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E9" w:rsidRDefault="00352DE9" w:rsidP="00352DE9">
      <w:pPr>
        <w:jc w:val="right"/>
        <w:rPr>
          <w:sz w:val="28"/>
          <w:szCs w:val="28"/>
        </w:rPr>
      </w:pPr>
    </w:p>
    <w:p w:rsidR="00C01523" w:rsidRDefault="00C01523" w:rsidP="00352DE9">
      <w:pPr>
        <w:jc w:val="center"/>
        <w:rPr>
          <w:b/>
          <w:sz w:val="28"/>
          <w:szCs w:val="28"/>
        </w:rPr>
      </w:pPr>
    </w:p>
    <w:p w:rsidR="00C01523" w:rsidRPr="00C01523" w:rsidRDefault="00C01523" w:rsidP="00C01523">
      <w:pPr>
        <w:jc w:val="center"/>
        <w:rPr>
          <w:b/>
          <w:sz w:val="28"/>
          <w:szCs w:val="28"/>
        </w:rPr>
      </w:pPr>
      <w:r w:rsidRPr="00C01523">
        <w:rPr>
          <w:b/>
          <w:sz w:val="28"/>
          <w:szCs w:val="28"/>
        </w:rPr>
        <w:t>Муниципальная программа Валдайского муниципального района</w:t>
      </w:r>
    </w:p>
    <w:p w:rsidR="00C01523" w:rsidRPr="00C01523" w:rsidRDefault="00C01523" w:rsidP="00C01523">
      <w:pPr>
        <w:rPr>
          <w:b/>
          <w:sz w:val="28"/>
          <w:szCs w:val="28"/>
        </w:rPr>
      </w:pPr>
    </w:p>
    <w:p w:rsidR="00C01523" w:rsidRPr="00C01523" w:rsidRDefault="00C01523" w:rsidP="00C01523">
      <w:pPr>
        <w:jc w:val="center"/>
        <w:rPr>
          <w:b/>
          <w:sz w:val="28"/>
          <w:szCs w:val="28"/>
          <w:u w:val="single"/>
        </w:rPr>
      </w:pPr>
      <w:r w:rsidRPr="00C01523">
        <w:rPr>
          <w:b/>
          <w:sz w:val="28"/>
          <w:szCs w:val="28"/>
          <w:u w:val="single"/>
        </w:rPr>
        <w:t>«Развитие культуры в Валдайском муниципальном районе</w:t>
      </w:r>
    </w:p>
    <w:p w:rsidR="00C01523" w:rsidRPr="00C01523" w:rsidRDefault="00C01523" w:rsidP="00C01523">
      <w:pPr>
        <w:jc w:val="center"/>
        <w:rPr>
          <w:b/>
          <w:sz w:val="24"/>
          <w:szCs w:val="24"/>
          <w:u w:val="single"/>
        </w:rPr>
      </w:pPr>
      <w:r w:rsidRPr="00C01523">
        <w:rPr>
          <w:b/>
          <w:sz w:val="28"/>
          <w:szCs w:val="28"/>
          <w:u w:val="single"/>
        </w:rPr>
        <w:t xml:space="preserve"> (2017-2023 годы)»</w:t>
      </w:r>
      <w:r w:rsidRPr="00C01523">
        <w:rPr>
          <w:b/>
          <w:sz w:val="24"/>
          <w:szCs w:val="24"/>
          <w:u w:val="single"/>
        </w:rPr>
        <w:t>____</w:t>
      </w:r>
    </w:p>
    <w:p w:rsidR="00C01523" w:rsidRPr="00C01523" w:rsidRDefault="00C01523" w:rsidP="00C01523">
      <w:pPr>
        <w:rPr>
          <w:b/>
          <w:sz w:val="28"/>
          <w:szCs w:val="28"/>
          <w:u w:val="single"/>
        </w:rPr>
      </w:pPr>
    </w:p>
    <w:p w:rsidR="00C01523" w:rsidRPr="00C01523" w:rsidRDefault="00C01523" w:rsidP="00C01523">
      <w:pPr>
        <w:spacing w:before="80" w:line="240" w:lineRule="exact"/>
        <w:ind w:left="5245"/>
        <w:jc w:val="right"/>
        <w:rPr>
          <w:rFonts w:eastAsia="Calibri"/>
          <w:sz w:val="24"/>
          <w:szCs w:val="24"/>
        </w:rPr>
      </w:pPr>
      <w:proofErr w:type="gramStart"/>
      <w:r w:rsidRPr="00C01523">
        <w:rPr>
          <w:rFonts w:eastAsia="Calibri"/>
          <w:sz w:val="24"/>
          <w:szCs w:val="24"/>
        </w:rPr>
        <w:t>Утверждена</w:t>
      </w:r>
      <w:proofErr w:type="gramEnd"/>
      <w:r w:rsidRPr="00C01523">
        <w:rPr>
          <w:rFonts w:eastAsia="Calibri"/>
          <w:sz w:val="24"/>
          <w:szCs w:val="24"/>
        </w:rPr>
        <w:t xml:space="preserve">                                                                          постановлением Администрации  </w:t>
      </w:r>
    </w:p>
    <w:p w:rsidR="00C01523" w:rsidRPr="00C01523" w:rsidRDefault="00C01523" w:rsidP="00C01523">
      <w:pPr>
        <w:tabs>
          <w:tab w:val="left" w:pos="8222"/>
        </w:tabs>
        <w:spacing w:line="240" w:lineRule="exact"/>
        <w:ind w:left="5245"/>
        <w:jc w:val="right"/>
        <w:rPr>
          <w:rFonts w:eastAsia="Calibri"/>
          <w:sz w:val="24"/>
          <w:szCs w:val="24"/>
        </w:rPr>
      </w:pPr>
      <w:r w:rsidRPr="00C01523">
        <w:rPr>
          <w:rFonts w:eastAsia="Calibri"/>
          <w:sz w:val="24"/>
          <w:szCs w:val="24"/>
        </w:rPr>
        <w:t xml:space="preserve">Валдайского муниципального района от </w:t>
      </w:r>
      <w:r w:rsidRPr="00C01523">
        <w:rPr>
          <w:rFonts w:eastAsia="Calibri"/>
          <w:sz w:val="24"/>
          <w:szCs w:val="24"/>
          <w:u w:val="single"/>
        </w:rPr>
        <w:t>16.11.2016</w:t>
      </w:r>
      <w:r w:rsidRPr="00C01523">
        <w:rPr>
          <w:rFonts w:eastAsia="Calibri"/>
          <w:sz w:val="24"/>
          <w:szCs w:val="24"/>
        </w:rPr>
        <w:t xml:space="preserve"> № </w:t>
      </w:r>
      <w:r w:rsidRPr="00C01523">
        <w:rPr>
          <w:rFonts w:eastAsia="Calibri"/>
          <w:sz w:val="24"/>
          <w:szCs w:val="24"/>
          <w:u w:val="single"/>
        </w:rPr>
        <w:t>1814</w:t>
      </w:r>
      <w:r w:rsidRPr="00C01523">
        <w:rPr>
          <w:rFonts w:eastAsia="Calibri"/>
          <w:sz w:val="24"/>
          <w:szCs w:val="24"/>
        </w:rPr>
        <w:t xml:space="preserve">       </w:t>
      </w:r>
    </w:p>
    <w:p w:rsidR="00C01523" w:rsidRPr="00C01523" w:rsidRDefault="00C01523" w:rsidP="00C01523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rFonts w:eastAsia="Calibri"/>
          <w:sz w:val="24"/>
          <w:szCs w:val="24"/>
        </w:rPr>
      </w:pPr>
    </w:p>
    <w:p w:rsidR="00C01523" w:rsidRPr="00C01523" w:rsidRDefault="00C01523" w:rsidP="00C01523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rFonts w:eastAsia="Calibri"/>
          <w:sz w:val="24"/>
          <w:szCs w:val="24"/>
        </w:rPr>
      </w:pPr>
    </w:p>
    <w:p w:rsidR="00C01523" w:rsidRPr="008176F7" w:rsidRDefault="00C01523" w:rsidP="00C01523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rFonts w:eastAsia="Calibri"/>
          <w:b/>
          <w:sz w:val="28"/>
          <w:szCs w:val="28"/>
        </w:rPr>
      </w:pPr>
      <w:r w:rsidRPr="008176F7">
        <w:rPr>
          <w:rFonts w:eastAsia="Calibri"/>
          <w:b/>
          <w:sz w:val="28"/>
          <w:szCs w:val="28"/>
        </w:rPr>
        <w:t>Обзор изменений данного документа:</w:t>
      </w:r>
    </w:p>
    <w:p w:rsidR="00C01523" w:rsidRPr="008176F7" w:rsidRDefault="00C01523" w:rsidP="00C01523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rFonts w:eastAsia="Calibri"/>
          <w:b/>
          <w:sz w:val="28"/>
          <w:szCs w:val="28"/>
        </w:rPr>
      </w:pPr>
      <w:r w:rsidRPr="008176F7">
        <w:rPr>
          <w:rFonts w:eastAsia="Calibri"/>
          <w:b/>
          <w:sz w:val="28"/>
          <w:szCs w:val="28"/>
        </w:rPr>
        <w:t>с изменениями, внесенными постановлениями Администрации</w:t>
      </w:r>
    </w:p>
    <w:p w:rsidR="00C01523" w:rsidRPr="008176F7" w:rsidRDefault="00C01523" w:rsidP="00C01523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rFonts w:eastAsia="Calibri"/>
          <w:b/>
          <w:sz w:val="28"/>
          <w:szCs w:val="28"/>
        </w:rPr>
      </w:pPr>
      <w:r w:rsidRPr="008176F7">
        <w:rPr>
          <w:rFonts w:eastAsia="Calibri"/>
          <w:b/>
          <w:sz w:val="28"/>
          <w:szCs w:val="28"/>
        </w:rPr>
        <w:t xml:space="preserve"> Валдайского муниципального района:</w:t>
      </w:r>
    </w:p>
    <w:p w:rsidR="00C01523" w:rsidRPr="008176F7" w:rsidRDefault="00C01523" w:rsidP="00C01523">
      <w:pPr>
        <w:rPr>
          <w:b/>
          <w:sz w:val="28"/>
          <w:szCs w:val="28"/>
        </w:rPr>
      </w:pPr>
    </w:p>
    <w:tbl>
      <w:tblPr>
        <w:tblStyle w:val="a8"/>
        <w:tblW w:w="0" w:type="auto"/>
        <w:tblInd w:w="1526" w:type="dxa"/>
        <w:tblLook w:val="04A0" w:firstRow="1" w:lastRow="0" w:firstColumn="1" w:lastColumn="0" w:noHBand="0" w:noVBand="1"/>
      </w:tblPr>
      <w:tblGrid>
        <w:gridCol w:w="3259"/>
        <w:gridCol w:w="3687"/>
      </w:tblGrid>
      <w:tr w:rsidR="00C01523" w:rsidRPr="00C01523" w:rsidTr="00C0152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3" w:rsidRPr="00C01523" w:rsidRDefault="00C01523" w:rsidP="00C01523">
            <w:pPr>
              <w:rPr>
                <w:sz w:val="28"/>
                <w:szCs w:val="28"/>
                <w:lang w:eastAsia="en-US"/>
              </w:rPr>
            </w:pPr>
            <w:r w:rsidRPr="00C01523">
              <w:rPr>
                <w:sz w:val="28"/>
                <w:szCs w:val="28"/>
                <w:lang w:eastAsia="en-US"/>
              </w:rPr>
              <w:t>от 06.03.2017 № 295;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3" w:rsidRPr="00C01523" w:rsidRDefault="00C01523" w:rsidP="00C01523">
            <w:pPr>
              <w:rPr>
                <w:sz w:val="28"/>
                <w:szCs w:val="28"/>
                <w:lang w:eastAsia="en-US"/>
              </w:rPr>
            </w:pPr>
            <w:r w:rsidRPr="00C01523">
              <w:rPr>
                <w:sz w:val="28"/>
                <w:szCs w:val="28"/>
                <w:lang w:eastAsia="en-US"/>
              </w:rPr>
              <w:t>от 04.04.2017 № 544;</w:t>
            </w:r>
          </w:p>
        </w:tc>
      </w:tr>
      <w:tr w:rsidR="00C01523" w:rsidRPr="00C01523" w:rsidTr="00C0152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3" w:rsidRPr="00C01523" w:rsidRDefault="00C01523" w:rsidP="00C01523">
            <w:pPr>
              <w:rPr>
                <w:sz w:val="28"/>
                <w:szCs w:val="28"/>
                <w:lang w:eastAsia="en-US"/>
              </w:rPr>
            </w:pPr>
            <w:r w:rsidRPr="00C01523">
              <w:rPr>
                <w:sz w:val="28"/>
                <w:szCs w:val="28"/>
                <w:lang w:eastAsia="en-US"/>
              </w:rPr>
              <w:t>от 19.06.2017 № 1126;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3" w:rsidRPr="00C01523" w:rsidRDefault="00C01523" w:rsidP="00C01523">
            <w:pPr>
              <w:rPr>
                <w:sz w:val="28"/>
                <w:szCs w:val="28"/>
                <w:lang w:eastAsia="en-US"/>
              </w:rPr>
            </w:pPr>
            <w:r w:rsidRPr="00C01523">
              <w:rPr>
                <w:sz w:val="28"/>
                <w:szCs w:val="28"/>
                <w:lang w:eastAsia="en-US"/>
              </w:rPr>
              <w:t>от 13.07.2027 № 1309;</w:t>
            </w:r>
          </w:p>
        </w:tc>
      </w:tr>
      <w:tr w:rsidR="00C01523" w:rsidRPr="00C01523" w:rsidTr="00C0152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3" w:rsidRPr="00C01523" w:rsidRDefault="00C01523" w:rsidP="00C01523">
            <w:pPr>
              <w:rPr>
                <w:sz w:val="28"/>
                <w:szCs w:val="28"/>
                <w:lang w:eastAsia="en-US"/>
              </w:rPr>
            </w:pPr>
            <w:r w:rsidRPr="00C01523">
              <w:rPr>
                <w:sz w:val="28"/>
                <w:szCs w:val="28"/>
                <w:lang w:eastAsia="en-US"/>
              </w:rPr>
              <w:t>от 02.10.2017 № 1923;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3" w:rsidRPr="00C01523" w:rsidRDefault="00C01523" w:rsidP="00C01523">
            <w:pPr>
              <w:rPr>
                <w:sz w:val="28"/>
                <w:szCs w:val="28"/>
                <w:lang w:eastAsia="en-US"/>
              </w:rPr>
            </w:pPr>
            <w:r w:rsidRPr="00C01523">
              <w:rPr>
                <w:sz w:val="28"/>
                <w:szCs w:val="28"/>
                <w:lang w:eastAsia="en-US"/>
              </w:rPr>
              <w:t>от 02.10.2017 № 1924;</w:t>
            </w:r>
          </w:p>
        </w:tc>
      </w:tr>
      <w:tr w:rsidR="00C01523" w:rsidRPr="00C01523" w:rsidTr="00C0152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3" w:rsidRPr="00C01523" w:rsidRDefault="00C01523" w:rsidP="00C01523">
            <w:pPr>
              <w:rPr>
                <w:sz w:val="28"/>
                <w:szCs w:val="28"/>
                <w:lang w:eastAsia="en-US"/>
              </w:rPr>
            </w:pPr>
            <w:r w:rsidRPr="00C01523">
              <w:rPr>
                <w:sz w:val="28"/>
                <w:szCs w:val="28"/>
                <w:lang w:eastAsia="en-US"/>
              </w:rPr>
              <w:t>от 13.11.2017 № 2323;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3" w:rsidRPr="00C01523" w:rsidRDefault="00C01523" w:rsidP="00C01523">
            <w:pPr>
              <w:rPr>
                <w:sz w:val="28"/>
                <w:szCs w:val="28"/>
                <w:lang w:eastAsia="en-US"/>
              </w:rPr>
            </w:pPr>
            <w:r w:rsidRPr="00C01523">
              <w:rPr>
                <w:sz w:val="28"/>
                <w:szCs w:val="28"/>
                <w:lang w:eastAsia="en-US"/>
              </w:rPr>
              <w:t>от 21.12.2017 № 2649</w:t>
            </w:r>
          </w:p>
        </w:tc>
      </w:tr>
      <w:tr w:rsidR="00C01523" w:rsidRPr="00C01523" w:rsidTr="00C0152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3" w:rsidRPr="00C01523" w:rsidRDefault="00C01523" w:rsidP="00C01523">
            <w:pPr>
              <w:rPr>
                <w:sz w:val="28"/>
                <w:szCs w:val="28"/>
                <w:lang w:eastAsia="en-US"/>
              </w:rPr>
            </w:pPr>
            <w:r w:rsidRPr="00C01523">
              <w:rPr>
                <w:sz w:val="28"/>
                <w:szCs w:val="28"/>
                <w:lang w:eastAsia="en-US"/>
              </w:rPr>
              <w:t>от 22.01.2018 № 108;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3" w:rsidRPr="00C01523" w:rsidRDefault="00C01523" w:rsidP="00C01523">
            <w:pPr>
              <w:rPr>
                <w:sz w:val="28"/>
                <w:szCs w:val="28"/>
                <w:lang w:eastAsia="en-US"/>
              </w:rPr>
            </w:pPr>
            <w:r w:rsidRPr="00C01523">
              <w:rPr>
                <w:sz w:val="28"/>
                <w:szCs w:val="28"/>
                <w:lang w:eastAsia="en-US"/>
              </w:rPr>
              <w:t>от 07.02.2018 №239;</w:t>
            </w:r>
          </w:p>
        </w:tc>
      </w:tr>
      <w:tr w:rsidR="00C01523" w:rsidRPr="00C01523" w:rsidTr="00C0152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3" w:rsidRPr="00C01523" w:rsidRDefault="00C01523" w:rsidP="00C01523">
            <w:pPr>
              <w:rPr>
                <w:sz w:val="28"/>
                <w:szCs w:val="28"/>
                <w:lang w:eastAsia="en-US"/>
              </w:rPr>
            </w:pPr>
            <w:r w:rsidRPr="00C01523">
              <w:rPr>
                <w:sz w:val="28"/>
                <w:szCs w:val="28"/>
                <w:lang w:eastAsia="en-US"/>
              </w:rPr>
              <w:t>от 30.03.2018 № 501;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3" w:rsidRPr="00C01523" w:rsidRDefault="00C01523" w:rsidP="00C01523">
            <w:pPr>
              <w:rPr>
                <w:sz w:val="28"/>
                <w:szCs w:val="28"/>
                <w:lang w:eastAsia="en-US"/>
              </w:rPr>
            </w:pPr>
            <w:r w:rsidRPr="00C01523">
              <w:rPr>
                <w:sz w:val="28"/>
                <w:szCs w:val="28"/>
                <w:lang w:eastAsia="en-US"/>
              </w:rPr>
              <w:t>от 04.05.2018 № 654;</w:t>
            </w:r>
          </w:p>
        </w:tc>
      </w:tr>
      <w:tr w:rsidR="00C01523" w:rsidRPr="00C01523" w:rsidTr="00C0152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3" w:rsidRPr="00C01523" w:rsidRDefault="00C01523" w:rsidP="00C01523">
            <w:pPr>
              <w:rPr>
                <w:sz w:val="28"/>
                <w:szCs w:val="28"/>
                <w:lang w:eastAsia="en-US"/>
              </w:rPr>
            </w:pPr>
            <w:r w:rsidRPr="00C01523">
              <w:rPr>
                <w:sz w:val="28"/>
                <w:szCs w:val="28"/>
                <w:lang w:eastAsia="en-US"/>
              </w:rPr>
              <w:t>от 25.05.2018 № 760;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3" w:rsidRPr="00C01523" w:rsidRDefault="00C01523" w:rsidP="00C01523">
            <w:pPr>
              <w:rPr>
                <w:sz w:val="28"/>
                <w:szCs w:val="28"/>
                <w:lang w:eastAsia="en-US"/>
              </w:rPr>
            </w:pPr>
            <w:r w:rsidRPr="00C01523">
              <w:rPr>
                <w:sz w:val="28"/>
                <w:szCs w:val="28"/>
                <w:lang w:eastAsia="en-US"/>
              </w:rPr>
              <w:t>от 06.07.2018 № 1012;</w:t>
            </w:r>
          </w:p>
        </w:tc>
      </w:tr>
      <w:tr w:rsidR="00C01523" w:rsidRPr="00C01523" w:rsidTr="00C0152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3" w:rsidRPr="00C01523" w:rsidRDefault="00C01523" w:rsidP="00C01523">
            <w:pPr>
              <w:rPr>
                <w:sz w:val="28"/>
                <w:szCs w:val="28"/>
                <w:lang w:eastAsia="en-US"/>
              </w:rPr>
            </w:pPr>
            <w:r w:rsidRPr="00C01523">
              <w:rPr>
                <w:sz w:val="28"/>
                <w:szCs w:val="28"/>
                <w:lang w:eastAsia="en-US"/>
              </w:rPr>
              <w:t>от 28.09.2018 № 1525;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3" w:rsidRPr="00C01523" w:rsidRDefault="00C01523" w:rsidP="00C01523">
            <w:pPr>
              <w:rPr>
                <w:sz w:val="28"/>
                <w:szCs w:val="28"/>
                <w:lang w:eastAsia="en-US"/>
              </w:rPr>
            </w:pPr>
            <w:r w:rsidRPr="00C01523">
              <w:rPr>
                <w:sz w:val="28"/>
                <w:szCs w:val="28"/>
                <w:lang w:eastAsia="en-US"/>
              </w:rPr>
              <w:t>от 30.10.2018 № 1707;</w:t>
            </w:r>
          </w:p>
        </w:tc>
      </w:tr>
      <w:tr w:rsidR="00C01523" w:rsidRPr="00C01523" w:rsidTr="00C0152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3" w:rsidRPr="00C01523" w:rsidRDefault="00C01523" w:rsidP="00C01523">
            <w:pPr>
              <w:rPr>
                <w:sz w:val="28"/>
                <w:szCs w:val="28"/>
                <w:lang w:eastAsia="en-US"/>
              </w:rPr>
            </w:pPr>
            <w:r w:rsidRPr="00C01523">
              <w:rPr>
                <w:sz w:val="28"/>
                <w:szCs w:val="28"/>
                <w:lang w:eastAsia="en-US"/>
              </w:rPr>
              <w:t>от 09.01.2019 № 13;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3" w:rsidRPr="00C01523" w:rsidRDefault="00C01523" w:rsidP="00C01523">
            <w:pPr>
              <w:rPr>
                <w:sz w:val="28"/>
                <w:szCs w:val="28"/>
                <w:lang w:eastAsia="en-US"/>
              </w:rPr>
            </w:pPr>
            <w:r w:rsidRPr="00C01523">
              <w:rPr>
                <w:sz w:val="28"/>
                <w:szCs w:val="28"/>
                <w:lang w:eastAsia="en-US"/>
              </w:rPr>
              <w:t>от 31.01.2019 № 193;</w:t>
            </w:r>
          </w:p>
        </w:tc>
      </w:tr>
      <w:tr w:rsidR="00C01523" w:rsidRPr="00C01523" w:rsidTr="00C0152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3" w:rsidRPr="00C01523" w:rsidRDefault="00C01523" w:rsidP="00C01523">
            <w:pPr>
              <w:rPr>
                <w:sz w:val="28"/>
                <w:szCs w:val="28"/>
                <w:lang w:eastAsia="en-US"/>
              </w:rPr>
            </w:pPr>
            <w:r w:rsidRPr="00C01523">
              <w:rPr>
                <w:sz w:val="28"/>
                <w:szCs w:val="28"/>
                <w:lang w:eastAsia="en-US"/>
              </w:rPr>
              <w:t>от 28.02.2019 № 353;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3" w:rsidRPr="00C01523" w:rsidRDefault="00C01523" w:rsidP="00C01523">
            <w:pPr>
              <w:rPr>
                <w:sz w:val="28"/>
                <w:szCs w:val="28"/>
                <w:lang w:eastAsia="en-US"/>
              </w:rPr>
            </w:pPr>
            <w:r w:rsidRPr="00C01523">
              <w:rPr>
                <w:sz w:val="28"/>
                <w:szCs w:val="28"/>
                <w:lang w:eastAsia="en-US"/>
              </w:rPr>
              <w:t>от 13.06.2019 № 997;</w:t>
            </w:r>
          </w:p>
        </w:tc>
      </w:tr>
      <w:tr w:rsidR="00C01523" w:rsidRPr="00C01523" w:rsidTr="00C0152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3" w:rsidRPr="00C01523" w:rsidRDefault="00C01523" w:rsidP="00C01523">
            <w:pPr>
              <w:rPr>
                <w:sz w:val="28"/>
                <w:szCs w:val="28"/>
                <w:lang w:eastAsia="en-US"/>
              </w:rPr>
            </w:pPr>
            <w:r w:rsidRPr="00C01523">
              <w:rPr>
                <w:sz w:val="28"/>
                <w:szCs w:val="28"/>
                <w:lang w:eastAsia="en-US"/>
              </w:rPr>
              <w:t>от 10.07.2019 № 1150;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3" w:rsidRPr="00C01523" w:rsidRDefault="00C01523" w:rsidP="00C01523">
            <w:pPr>
              <w:rPr>
                <w:sz w:val="28"/>
                <w:szCs w:val="28"/>
                <w:lang w:eastAsia="en-US"/>
              </w:rPr>
            </w:pPr>
            <w:r w:rsidRPr="00C01523">
              <w:rPr>
                <w:sz w:val="28"/>
                <w:szCs w:val="28"/>
                <w:lang w:eastAsia="en-US"/>
              </w:rPr>
              <w:t>от 06.09.2019 № 1565;</w:t>
            </w:r>
          </w:p>
        </w:tc>
      </w:tr>
      <w:tr w:rsidR="00C01523" w:rsidRPr="00C01523" w:rsidTr="00C0152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3" w:rsidRPr="00C01523" w:rsidRDefault="00C01523" w:rsidP="00C01523">
            <w:pPr>
              <w:rPr>
                <w:sz w:val="28"/>
                <w:szCs w:val="28"/>
                <w:lang w:eastAsia="en-US"/>
              </w:rPr>
            </w:pPr>
            <w:r w:rsidRPr="00C01523">
              <w:rPr>
                <w:sz w:val="28"/>
                <w:szCs w:val="28"/>
                <w:lang w:eastAsia="en-US"/>
              </w:rPr>
              <w:t>от 02.10.2019 № 1721;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3" w:rsidRPr="00C01523" w:rsidRDefault="00C01523" w:rsidP="00C01523">
            <w:pPr>
              <w:rPr>
                <w:sz w:val="28"/>
                <w:szCs w:val="28"/>
                <w:lang w:eastAsia="en-US"/>
              </w:rPr>
            </w:pPr>
            <w:r w:rsidRPr="00C01523">
              <w:rPr>
                <w:sz w:val="28"/>
                <w:szCs w:val="28"/>
                <w:lang w:eastAsia="en-US"/>
              </w:rPr>
              <w:t>от 11.10.2019 № 1759;</w:t>
            </w:r>
          </w:p>
        </w:tc>
      </w:tr>
      <w:tr w:rsidR="00C01523" w:rsidRPr="00C01523" w:rsidTr="00C0152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3" w:rsidRPr="00C01523" w:rsidRDefault="00C01523" w:rsidP="00C01523">
            <w:pPr>
              <w:rPr>
                <w:sz w:val="28"/>
                <w:szCs w:val="28"/>
                <w:lang w:eastAsia="en-US"/>
              </w:rPr>
            </w:pPr>
            <w:r w:rsidRPr="00C01523">
              <w:rPr>
                <w:sz w:val="28"/>
                <w:szCs w:val="28"/>
                <w:lang w:eastAsia="en-US"/>
              </w:rPr>
              <w:t>от 13.01.2020 № 29;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3" w:rsidRPr="00C01523" w:rsidRDefault="00C01523" w:rsidP="00C01523">
            <w:pPr>
              <w:rPr>
                <w:sz w:val="28"/>
                <w:szCs w:val="28"/>
                <w:lang w:eastAsia="en-US"/>
              </w:rPr>
            </w:pPr>
            <w:r w:rsidRPr="00C01523">
              <w:rPr>
                <w:sz w:val="28"/>
                <w:szCs w:val="28"/>
                <w:lang w:eastAsia="en-US"/>
              </w:rPr>
              <w:t>от 16.01.2020 № 47;</w:t>
            </w:r>
          </w:p>
        </w:tc>
      </w:tr>
      <w:tr w:rsidR="00C01523" w:rsidRPr="00C01523" w:rsidTr="00C0152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3" w:rsidRPr="00C01523" w:rsidRDefault="00C01523" w:rsidP="00C01523">
            <w:pPr>
              <w:rPr>
                <w:sz w:val="28"/>
                <w:szCs w:val="28"/>
                <w:lang w:eastAsia="en-US"/>
              </w:rPr>
            </w:pPr>
            <w:r w:rsidRPr="00C01523">
              <w:rPr>
                <w:sz w:val="28"/>
                <w:szCs w:val="28"/>
                <w:lang w:eastAsia="en-US"/>
              </w:rPr>
              <w:t>от 03.02.2020 № 148;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3" w:rsidRPr="00C01523" w:rsidRDefault="00C01523" w:rsidP="00C01523">
            <w:pPr>
              <w:rPr>
                <w:sz w:val="28"/>
                <w:szCs w:val="28"/>
                <w:lang w:eastAsia="en-US"/>
              </w:rPr>
            </w:pPr>
            <w:r w:rsidRPr="00C01523">
              <w:rPr>
                <w:sz w:val="28"/>
                <w:szCs w:val="28"/>
                <w:lang w:eastAsia="en-US"/>
              </w:rPr>
              <w:t>от  12.02.2020 № 215;</w:t>
            </w:r>
          </w:p>
        </w:tc>
      </w:tr>
      <w:tr w:rsidR="00C01523" w:rsidRPr="00C01523" w:rsidTr="00C0152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3" w:rsidRPr="00C01523" w:rsidRDefault="00C01523" w:rsidP="00C01523">
            <w:pPr>
              <w:rPr>
                <w:sz w:val="28"/>
                <w:szCs w:val="28"/>
                <w:lang w:eastAsia="en-US"/>
              </w:rPr>
            </w:pPr>
            <w:r w:rsidRPr="00C01523">
              <w:rPr>
                <w:sz w:val="28"/>
                <w:szCs w:val="28"/>
                <w:lang w:eastAsia="en-US"/>
              </w:rPr>
              <w:t>от 11.03.2020 № 349;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3" w:rsidRPr="00C01523" w:rsidRDefault="00C01523" w:rsidP="00C01523">
            <w:pPr>
              <w:rPr>
                <w:sz w:val="28"/>
                <w:szCs w:val="28"/>
                <w:lang w:eastAsia="en-US"/>
              </w:rPr>
            </w:pPr>
            <w:r w:rsidRPr="00C01523">
              <w:rPr>
                <w:sz w:val="28"/>
                <w:szCs w:val="28"/>
                <w:lang w:eastAsia="en-US"/>
              </w:rPr>
              <w:t>от 31.03.2020 № 462;</w:t>
            </w:r>
          </w:p>
        </w:tc>
      </w:tr>
      <w:tr w:rsidR="00C01523" w:rsidRPr="00C01523" w:rsidTr="00C0152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3" w:rsidRPr="00C01523" w:rsidRDefault="00C01523" w:rsidP="00C01523">
            <w:pPr>
              <w:rPr>
                <w:sz w:val="28"/>
                <w:szCs w:val="28"/>
                <w:lang w:eastAsia="en-US"/>
              </w:rPr>
            </w:pPr>
            <w:r w:rsidRPr="00C01523">
              <w:rPr>
                <w:sz w:val="28"/>
                <w:szCs w:val="28"/>
                <w:lang w:eastAsia="en-US"/>
              </w:rPr>
              <w:t>от 03.06.2020 № 779;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3" w:rsidRPr="00C01523" w:rsidRDefault="00C01523" w:rsidP="00C01523">
            <w:pPr>
              <w:rPr>
                <w:sz w:val="28"/>
                <w:szCs w:val="28"/>
                <w:lang w:eastAsia="en-US"/>
              </w:rPr>
            </w:pPr>
            <w:r w:rsidRPr="00C01523">
              <w:rPr>
                <w:sz w:val="28"/>
                <w:szCs w:val="28"/>
                <w:lang w:eastAsia="en-US"/>
              </w:rPr>
              <w:t>от 26.06.2020 № 966;</w:t>
            </w:r>
          </w:p>
        </w:tc>
      </w:tr>
      <w:tr w:rsidR="00C01523" w:rsidRPr="00C01523" w:rsidTr="00C0152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3" w:rsidRPr="00C01523" w:rsidRDefault="00C01523" w:rsidP="00C01523">
            <w:pPr>
              <w:rPr>
                <w:sz w:val="28"/>
                <w:szCs w:val="28"/>
                <w:lang w:eastAsia="en-US"/>
              </w:rPr>
            </w:pPr>
            <w:r w:rsidRPr="00C01523">
              <w:rPr>
                <w:sz w:val="28"/>
                <w:szCs w:val="28"/>
                <w:lang w:eastAsia="en-US"/>
              </w:rPr>
              <w:t>от 17.08.2020 № 1242;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3" w:rsidRPr="00C01523" w:rsidRDefault="00C01523" w:rsidP="00C01523">
            <w:pPr>
              <w:rPr>
                <w:sz w:val="28"/>
                <w:szCs w:val="28"/>
                <w:lang w:eastAsia="en-US"/>
              </w:rPr>
            </w:pPr>
            <w:r w:rsidRPr="00C01523">
              <w:rPr>
                <w:sz w:val="28"/>
                <w:szCs w:val="28"/>
                <w:lang w:eastAsia="en-US"/>
              </w:rPr>
              <w:t>от 22.09.2020 № 1451;</w:t>
            </w:r>
          </w:p>
        </w:tc>
      </w:tr>
      <w:tr w:rsidR="00C01523" w:rsidRPr="00C01523" w:rsidTr="00C0152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3" w:rsidRPr="00C01523" w:rsidRDefault="00C01523" w:rsidP="00C01523">
            <w:pPr>
              <w:rPr>
                <w:sz w:val="28"/>
                <w:szCs w:val="28"/>
                <w:lang w:eastAsia="en-US"/>
              </w:rPr>
            </w:pPr>
            <w:r w:rsidRPr="00C01523">
              <w:rPr>
                <w:sz w:val="28"/>
                <w:szCs w:val="28"/>
                <w:lang w:eastAsia="en-US"/>
              </w:rPr>
              <w:t>от 24.09.2020 № 1462;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3" w:rsidRPr="00C01523" w:rsidRDefault="00C01523" w:rsidP="00C01523">
            <w:pPr>
              <w:rPr>
                <w:sz w:val="28"/>
                <w:szCs w:val="28"/>
                <w:lang w:eastAsia="en-US"/>
              </w:rPr>
            </w:pPr>
            <w:r w:rsidRPr="00C01523">
              <w:rPr>
                <w:sz w:val="28"/>
                <w:szCs w:val="28"/>
                <w:lang w:eastAsia="en-US"/>
              </w:rPr>
              <w:t>от 15.10.2020 № 1587;</w:t>
            </w:r>
          </w:p>
        </w:tc>
      </w:tr>
      <w:tr w:rsidR="00C01523" w:rsidRPr="00C01523" w:rsidTr="00C0152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3" w:rsidRPr="00C01523" w:rsidRDefault="00C01523" w:rsidP="00C01523">
            <w:pPr>
              <w:rPr>
                <w:sz w:val="28"/>
                <w:szCs w:val="28"/>
                <w:lang w:eastAsia="en-US"/>
              </w:rPr>
            </w:pPr>
            <w:r w:rsidRPr="00C01523">
              <w:rPr>
                <w:sz w:val="28"/>
                <w:szCs w:val="28"/>
                <w:lang w:eastAsia="en-US"/>
              </w:rPr>
              <w:t>от 05.11.2020 № 1699;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3" w:rsidRPr="00C01523" w:rsidRDefault="00C01523" w:rsidP="00C01523">
            <w:pPr>
              <w:rPr>
                <w:sz w:val="28"/>
                <w:szCs w:val="28"/>
                <w:lang w:eastAsia="en-US"/>
              </w:rPr>
            </w:pPr>
            <w:r w:rsidRPr="00C01523">
              <w:rPr>
                <w:sz w:val="28"/>
                <w:szCs w:val="28"/>
                <w:lang w:eastAsia="en-US"/>
              </w:rPr>
              <w:t>от 07.12.2020№ 1899;</w:t>
            </w:r>
          </w:p>
        </w:tc>
      </w:tr>
      <w:tr w:rsidR="00C01523" w:rsidRPr="00C01523" w:rsidTr="00C0152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3" w:rsidRPr="00C01523" w:rsidRDefault="00C01523" w:rsidP="00C01523">
            <w:pPr>
              <w:rPr>
                <w:sz w:val="28"/>
                <w:szCs w:val="28"/>
                <w:lang w:eastAsia="en-US"/>
              </w:rPr>
            </w:pPr>
            <w:r w:rsidRPr="00C01523">
              <w:rPr>
                <w:sz w:val="28"/>
                <w:szCs w:val="28"/>
                <w:lang w:eastAsia="en-US"/>
              </w:rPr>
              <w:t>от 18.01.2021 № 38;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3" w:rsidRPr="00C01523" w:rsidRDefault="00C01523" w:rsidP="00C01523">
            <w:pPr>
              <w:rPr>
                <w:sz w:val="28"/>
                <w:szCs w:val="28"/>
                <w:lang w:eastAsia="en-US"/>
              </w:rPr>
            </w:pPr>
            <w:r w:rsidRPr="00C01523">
              <w:rPr>
                <w:sz w:val="28"/>
                <w:szCs w:val="28"/>
                <w:lang w:eastAsia="en-US"/>
              </w:rPr>
              <w:t>от 18.01.2021 № 39;</w:t>
            </w:r>
          </w:p>
        </w:tc>
      </w:tr>
      <w:tr w:rsidR="00C01523" w:rsidRPr="00C01523" w:rsidTr="00C0152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3" w:rsidRPr="00C01523" w:rsidRDefault="00C01523" w:rsidP="00C01523">
            <w:pPr>
              <w:rPr>
                <w:sz w:val="28"/>
                <w:szCs w:val="28"/>
                <w:lang w:eastAsia="en-US"/>
              </w:rPr>
            </w:pPr>
            <w:r w:rsidRPr="00C01523">
              <w:rPr>
                <w:sz w:val="28"/>
                <w:szCs w:val="28"/>
                <w:lang w:eastAsia="en-US"/>
              </w:rPr>
              <w:t>от 04.02.2021 № 160;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3" w:rsidRPr="00C01523" w:rsidRDefault="00C01523" w:rsidP="00C01523">
            <w:pPr>
              <w:rPr>
                <w:sz w:val="28"/>
                <w:szCs w:val="28"/>
                <w:lang w:eastAsia="en-US"/>
              </w:rPr>
            </w:pPr>
            <w:r w:rsidRPr="00C01523">
              <w:rPr>
                <w:sz w:val="28"/>
                <w:szCs w:val="28"/>
                <w:lang w:eastAsia="en-US"/>
              </w:rPr>
              <w:t>от 16.03.2021 № 419</w:t>
            </w:r>
          </w:p>
        </w:tc>
      </w:tr>
      <w:tr w:rsidR="00C01523" w:rsidRPr="00C01523" w:rsidTr="00C0152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3" w:rsidRPr="00C01523" w:rsidRDefault="00C01523" w:rsidP="00C01523">
            <w:pPr>
              <w:rPr>
                <w:sz w:val="28"/>
                <w:szCs w:val="28"/>
                <w:lang w:eastAsia="en-US"/>
              </w:rPr>
            </w:pPr>
            <w:r w:rsidRPr="00C01523">
              <w:rPr>
                <w:sz w:val="28"/>
                <w:szCs w:val="28"/>
                <w:lang w:eastAsia="en-US"/>
              </w:rPr>
              <w:t>от 14.04.2021 № 634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3" w:rsidRPr="00C01523" w:rsidRDefault="00C01523" w:rsidP="00C01523">
            <w:pPr>
              <w:rPr>
                <w:sz w:val="28"/>
                <w:szCs w:val="28"/>
                <w:lang w:eastAsia="en-US"/>
              </w:rPr>
            </w:pPr>
            <w:r w:rsidRPr="00C01523">
              <w:rPr>
                <w:sz w:val="28"/>
                <w:szCs w:val="28"/>
                <w:lang w:eastAsia="en-US"/>
              </w:rPr>
              <w:t>от 30.04.2021 № 777</w:t>
            </w:r>
          </w:p>
        </w:tc>
      </w:tr>
      <w:tr w:rsidR="00C01523" w:rsidRPr="00C01523" w:rsidTr="00C0152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3" w:rsidRPr="00C01523" w:rsidRDefault="00C01523" w:rsidP="00C01523">
            <w:pPr>
              <w:rPr>
                <w:sz w:val="28"/>
                <w:szCs w:val="28"/>
                <w:lang w:eastAsia="en-US"/>
              </w:rPr>
            </w:pPr>
            <w:r w:rsidRPr="00C01523">
              <w:rPr>
                <w:sz w:val="28"/>
                <w:szCs w:val="28"/>
                <w:lang w:eastAsia="en-US"/>
              </w:rPr>
              <w:t>от 06.07.2021 № 1166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23" w:rsidRPr="00C01523" w:rsidRDefault="007B1E8C" w:rsidP="00C015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C01523"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 xml:space="preserve"> 26.07.2021 № 1303</w:t>
            </w:r>
          </w:p>
        </w:tc>
      </w:tr>
      <w:tr w:rsidR="007B1E8C" w:rsidRPr="00C01523" w:rsidTr="00C0152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C" w:rsidRPr="00C01523" w:rsidRDefault="007B1E8C" w:rsidP="00C015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13.08.2021 № 1443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C" w:rsidRDefault="001B632C" w:rsidP="00C015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7B1E8C"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 xml:space="preserve"> 15.09.2021 № 1644</w:t>
            </w:r>
          </w:p>
        </w:tc>
      </w:tr>
    </w:tbl>
    <w:p w:rsidR="00C01523" w:rsidRPr="00C01523" w:rsidRDefault="00C01523" w:rsidP="00C01523">
      <w:pPr>
        <w:rPr>
          <w:sz w:val="28"/>
          <w:szCs w:val="28"/>
        </w:rPr>
      </w:pPr>
    </w:p>
    <w:p w:rsidR="00C01523" w:rsidRPr="00C01523" w:rsidRDefault="00C01523" w:rsidP="00C01523">
      <w:pPr>
        <w:rPr>
          <w:b/>
          <w:sz w:val="28"/>
          <w:szCs w:val="28"/>
          <w:u w:val="single"/>
        </w:rPr>
      </w:pPr>
    </w:p>
    <w:p w:rsidR="00C01523" w:rsidRPr="00C01523" w:rsidRDefault="00C01523" w:rsidP="00C01523">
      <w:pPr>
        <w:jc w:val="center"/>
        <w:rPr>
          <w:b/>
          <w:sz w:val="28"/>
          <w:szCs w:val="28"/>
          <w:u w:val="single"/>
        </w:rPr>
      </w:pPr>
    </w:p>
    <w:p w:rsidR="00C01523" w:rsidRPr="00C01523" w:rsidRDefault="00C01523" w:rsidP="00C01523">
      <w:pPr>
        <w:jc w:val="center"/>
        <w:rPr>
          <w:b/>
          <w:sz w:val="28"/>
          <w:szCs w:val="28"/>
          <w:u w:val="single"/>
        </w:rPr>
      </w:pPr>
    </w:p>
    <w:p w:rsidR="00C01523" w:rsidRDefault="00C01523" w:rsidP="00352DE9">
      <w:pPr>
        <w:jc w:val="center"/>
        <w:rPr>
          <w:b/>
          <w:sz w:val="28"/>
          <w:szCs w:val="28"/>
        </w:rPr>
      </w:pPr>
    </w:p>
    <w:p w:rsidR="007630B7" w:rsidRPr="009353B4" w:rsidRDefault="007630B7" w:rsidP="00C01523">
      <w:pPr>
        <w:rPr>
          <w:b/>
          <w:sz w:val="28"/>
          <w:szCs w:val="28"/>
          <w:u w:val="single"/>
        </w:rPr>
      </w:pPr>
    </w:p>
    <w:p w:rsidR="002E5478" w:rsidRDefault="00352DE9" w:rsidP="000167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муниципальной программы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7371"/>
      </w:tblGrid>
      <w:tr w:rsidR="00B92ABE" w:rsidRPr="0001672A" w:rsidTr="00860803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BE" w:rsidRPr="0001672A" w:rsidRDefault="00B92ABE" w:rsidP="0086080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1672A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BE" w:rsidRPr="0001672A" w:rsidRDefault="00B92ABE" w:rsidP="00860803">
            <w:pPr>
              <w:jc w:val="both"/>
              <w:rPr>
                <w:sz w:val="24"/>
                <w:szCs w:val="24"/>
              </w:rPr>
            </w:pPr>
            <w:r w:rsidRPr="0001672A">
              <w:rPr>
                <w:sz w:val="24"/>
                <w:szCs w:val="24"/>
              </w:rPr>
              <w:t>комитет культуры и туризма Администрации Валдайского муниципального района.</w:t>
            </w:r>
          </w:p>
          <w:p w:rsidR="00B92ABE" w:rsidRPr="0001672A" w:rsidRDefault="00B92ABE" w:rsidP="0086080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B92ABE" w:rsidRPr="0001672A" w:rsidTr="00860803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BE" w:rsidRPr="0001672A" w:rsidRDefault="00B92ABE" w:rsidP="0086080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1672A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BE" w:rsidRPr="0001672A" w:rsidRDefault="00B92ABE" w:rsidP="00860803">
            <w:pPr>
              <w:tabs>
                <w:tab w:val="num" w:pos="0"/>
              </w:tabs>
              <w:ind w:firstLine="360"/>
              <w:jc w:val="both"/>
              <w:rPr>
                <w:sz w:val="24"/>
                <w:szCs w:val="24"/>
              </w:rPr>
            </w:pPr>
            <w:r w:rsidRPr="0001672A">
              <w:rPr>
                <w:sz w:val="24"/>
                <w:szCs w:val="24"/>
              </w:rPr>
              <w:t>муниципальное бюджетное учреждение культуры Валдайская централизованная клубная система;</w:t>
            </w:r>
          </w:p>
          <w:p w:rsidR="00B92ABE" w:rsidRPr="0001672A" w:rsidRDefault="00B92ABE" w:rsidP="00860803">
            <w:pPr>
              <w:tabs>
                <w:tab w:val="num" w:pos="0"/>
              </w:tabs>
              <w:ind w:firstLine="360"/>
              <w:jc w:val="both"/>
              <w:rPr>
                <w:sz w:val="24"/>
                <w:szCs w:val="24"/>
              </w:rPr>
            </w:pPr>
            <w:r w:rsidRPr="0001672A">
              <w:rPr>
                <w:sz w:val="24"/>
                <w:szCs w:val="24"/>
              </w:rPr>
              <w:t>муниципальное бюджетное учреждение культуры «Валдайский Дом народного творчества»;</w:t>
            </w:r>
          </w:p>
          <w:p w:rsidR="00B92ABE" w:rsidRPr="0001672A" w:rsidRDefault="00B92ABE" w:rsidP="00860803">
            <w:pPr>
              <w:tabs>
                <w:tab w:val="num" w:pos="0"/>
              </w:tabs>
              <w:ind w:firstLine="360"/>
              <w:jc w:val="both"/>
              <w:rPr>
                <w:sz w:val="24"/>
                <w:szCs w:val="24"/>
              </w:rPr>
            </w:pPr>
            <w:r w:rsidRPr="0001672A">
              <w:rPr>
                <w:sz w:val="24"/>
                <w:szCs w:val="24"/>
              </w:rPr>
              <w:t>муниципальное бюджетное учреждение культуры Автоклуб «Забава»;</w:t>
            </w:r>
          </w:p>
          <w:p w:rsidR="00B92ABE" w:rsidRPr="0001672A" w:rsidRDefault="00B92ABE" w:rsidP="00860803">
            <w:pPr>
              <w:tabs>
                <w:tab w:val="num" w:pos="0"/>
              </w:tabs>
              <w:ind w:firstLine="360"/>
              <w:jc w:val="both"/>
              <w:rPr>
                <w:sz w:val="24"/>
                <w:szCs w:val="24"/>
              </w:rPr>
            </w:pPr>
            <w:r w:rsidRPr="0001672A">
              <w:rPr>
                <w:sz w:val="24"/>
                <w:szCs w:val="24"/>
              </w:rPr>
              <w:t>муниципальное бюджетное учрежден</w:t>
            </w:r>
            <w:r w:rsidR="00D65B5C">
              <w:rPr>
                <w:sz w:val="24"/>
                <w:szCs w:val="24"/>
              </w:rPr>
              <w:t>ие культуры «</w:t>
            </w:r>
            <w:proofErr w:type="spellStart"/>
            <w:r w:rsidR="00D65B5C">
              <w:rPr>
                <w:sz w:val="24"/>
                <w:szCs w:val="24"/>
              </w:rPr>
              <w:t>Межпоселенческая</w:t>
            </w:r>
            <w:proofErr w:type="spellEnd"/>
            <w:r w:rsidR="00D65B5C">
              <w:rPr>
                <w:sz w:val="24"/>
                <w:szCs w:val="24"/>
              </w:rPr>
              <w:t xml:space="preserve"> </w:t>
            </w:r>
            <w:r w:rsidRPr="0001672A">
              <w:rPr>
                <w:sz w:val="24"/>
                <w:szCs w:val="24"/>
              </w:rPr>
              <w:t xml:space="preserve">библиотека имени </w:t>
            </w:r>
            <w:proofErr w:type="spellStart"/>
            <w:r w:rsidRPr="0001672A">
              <w:rPr>
                <w:sz w:val="24"/>
                <w:szCs w:val="24"/>
              </w:rPr>
              <w:t>Б.С.Романова</w:t>
            </w:r>
            <w:proofErr w:type="spellEnd"/>
            <w:r w:rsidRPr="0001672A">
              <w:rPr>
                <w:sz w:val="24"/>
                <w:szCs w:val="24"/>
              </w:rPr>
              <w:t xml:space="preserve"> Валдайского муниципального района»;</w:t>
            </w:r>
          </w:p>
          <w:p w:rsidR="00B92ABE" w:rsidRPr="0001672A" w:rsidRDefault="00B92ABE" w:rsidP="00860803">
            <w:pPr>
              <w:tabs>
                <w:tab w:val="num" w:pos="0"/>
              </w:tabs>
              <w:ind w:firstLine="360"/>
              <w:jc w:val="both"/>
              <w:rPr>
                <w:sz w:val="24"/>
                <w:szCs w:val="24"/>
              </w:rPr>
            </w:pPr>
            <w:r w:rsidRPr="0001672A">
              <w:rPr>
                <w:sz w:val="24"/>
                <w:szCs w:val="24"/>
              </w:rPr>
              <w:t>муниципальное бюджетное учреждение дополнительного образования «Валдайская детская школа искусств»;</w:t>
            </w:r>
          </w:p>
          <w:p w:rsidR="00B92ABE" w:rsidRPr="0001672A" w:rsidRDefault="00B92ABE" w:rsidP="00860803">
            <w:pPr>
              <w:tabs>
                <w:tab w:val="num" w:pos="0"/>
              </w:tabs>
              <w:ind w:firstLine="360"/>
              <w:jc w:val="both"/>
              <w:rPr>
                <w:sz w:val="24"/>
                <w:szCs w:val="24"/>
              </w:rPr>
            </w:pPr>
            <w:r w:rsidRPr="0001672A">
              <w:rPr>
                <w:sz w:val="24"/>
                <w:szCs w:val="24"/>
              </w:rPr>
              <w:t>комитет по организационным и общим вопросам;</w:t>
            </w:r>
          </w:p>
          <w:p w:rsidR="00B92ABE" w:rsidRPr="0001672A" w:rsidRDefault="00B92ABE" w:rsidP="00860803">
            <w:pPr>
              <w:tabs>
                <w:tab w:val="num" w:pos="0"/>
              </w:tabs>
              <w:ind w:firstLine="360"/>
              <w:jc w:val="both"/>
              <w:rPr>
                <w:sz w:val="24"/>
                <w:szCs w:val="24"/>
                <w:lang w:eastAsia="en-US"/>
              </w:rPr>
            </w:pPr>
            <w:r w:rsidRPr="0001672A">
              <w:rPr>
                <w:sz w:val="24"/>
                <w:szCs w:val="24"/>
              </w:rPr>
              <w:t>комитет экономического развития.</w:t>
            </w:r>
          </w:p>
        </w:tc>
      </w:tr>
      <w:tr w:rsidR="00B92ABE" w:rsidRPr="0001672A" w:rsidTr="00860803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BE" w:rsidRPr="0001672A" w:rsidRDefault="00B92ABE" w:rsidP="0086080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1672A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BE" w:rsidRPr="0001672A" w:rsidRDefault="00B92ABE" w:rsidP="0086080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1672A">
              <w:rPr>
                <w:sz w:val="24"/>
                <w:szCs w:val="24"/>
              </w:rPr>
              <w:t>1.Развитие культурного потенциала Валдайского муниципального района</w:t>
            </w:r>
          </w:p>
        </w:tc>
      </w:tr>
      <w:tr w:rsidR="00B92ABE" w:rsidRPr="0001672A" w:rsidTr="00860803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BE" w:rsidRPr="0001672A" w:rsidRDefault="00B92ABE" w:rsidP="0086080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1672A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BE" w:rsidRDefault="00B92ABE" w:rsidP="00860803">
            <w:pPr>
              <w:jc w:val="both"/>
              <w:rPr>
                <w:bCs/>
                <w:sz w:val="24"/>
                <w:szCs w:val="24"/>
              </w:rPr>
            </w:pPr>
            <w:r w:rsidRPr="0001672A">
              <w:rPr>
                <w:bCs/>
                <w:sz w:val="24"/>
                <w:szCs w:val="24"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личности</w:t>
            </w:r>
            <w:r>
              <w:rPr>
                <w:bCs/>
                <w:sz w:val="24"/>
                <w:szCs w:val="24"/>
              </w:rPr>
              <w:t>;</w:t>
            </w:r>
          </w:p>
          <w:p w:rsidR="00B92ABE" w:rsidRDefault="00B92ABE" w:rsidP="00860803">
            <w:pPr>
              <w:jc w:val="both"/>
              <w:rPr>
                <w:bCs/>
                <w:sz w:val="24"/>
                <w:szCs w:val="24"/>
              </w:rPr>
            </w:pPr>
            <w:r w:rsidRPr="0001672A">
              <w:rPr>
                <w:bCs/>
                <w:sz w:val="24"/>
                <w:szCs w:val="24"/>
              </w:rPr>
              <w:t>Развитие художественного образования в сфере культуры, сохранение кадрового потенциала, повышение профессионального уровня, престижности и привлекательности профессии работника культуры;</w:t>
            </w:r>
          </w:p>
          <w:p w:rsidR="00B92ABE" w:rsidRDefault="00B92ABE" w:rsidP="00860803">
            <w:pPr>
              <w:jc w:val="both"/>
              <w:rPr>
                <w:bCs/>
                <w:sz w:val="24"/>
                <w:szCs w:val="24"/>
              </w:rPr>
            </w:pPr>
            <w:r w:rsidRPr="0001672A">
              <w:rPr>
                <w:bCs/>
                <w:sz w:val="24"/>
                <w:szCs w:val="24"/>
              </w:rPr>
              <w:t>Укрепление и модернизация материально-технической базы учреждений культуры и дополнительного образования детей в сфере культуры;</w:t>
            </w:r>
          </w:p>
          <w:p w:rsidR="00B92ABE" w:rsidRPr="0001672A" w:rsidRDefault="00B92ABE" w:rsidP="00860803">
            <w:pPr>
              <w:jc w:val="both"/>
              <w:rPr>
                <w:bCs/>
                <w:sz w:val="24"/>
                <w:szCs w:val="24"/>
              </w:rPr>
            </w:pPr>
            <w:r w:rsidRPr="0001672A">
              <w:rPr>
                <w:bCs/>
                <w:sz w:val="24"/>
                <w:szCs w:val="24"/>
              </w:rPr>
              <w:t>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культуры;</w:t>
            </w:r>
          </w:p>
          <w:p w:rsidR="00B92ABE" w:rsidRPr="0001672A" w:rsidRDefault="00B92ABE" w:rsidP="0086080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1672A">
              <w:rPr>
                <w:bCs/>
                <w:sz w:val="24"/>
                <w:szCs w:val="24"/>
              </w:rPr>
              <w:t>Ресурсное обеспечение деятельности комитета культуры и туризма по реализации муниципальной программы;</w:t>
            </w:r>
          </w:p>
          <w:p w:rsidR="00B92ABE" w:rsidRPr="0001672A" w:rsidRDefault="00B92ABE" w:rsidP="0086080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1672A">
              <w:rPr>
                <w:bCs/>
                <w:sz w:val="24"/>
                <w:szCs w:val="24"/>
              </w:rPr>
              <w:t>Обеспечение соблюдения законодательства в сфере культуры;</w:t>
            </w:r>
          </w:p>
          <w:p w:rsidR="00B92ABE" w:rsidRPr="0001672A" w:rsidRDefault="00B92ABE" w:rsidP="0086080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1672A">
              <w:rPr>
                <w:bCs/>
                <w:sz w:val="24"/>
                <w:szCs w:val="24"/>
              </w:rPr>
              <w:t>Улучшение качества оказываемых муниципальных услуг в сфере культуры;</w:t>
            </w:r>
          </w:p>
          <w:p w:rsidR="00B92ABE" w:rsidRDefault="00B92ABE" w:rsidP="0086080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1672A">
              <w:rPr>
                <w:bCs/>
                <w:sz w:val="24"/>
                <w:szCs w:val="24"/>
              </w:rPr>
              <w:t>Мониторинг показателей выполнения мероприятий муниципальной программы;</w:t>
            </w:r>
          </w:p>
          <w:p w:rsidR="00B92ABE" w:rsidRPr="0001672A" w:rsidRDefault="00B92ABE" w:rsidP="008608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672A">
              <w:rPr>
                <w:sz w:val="24"/>
                <w:szCs w:val="24"/>
              </w:rPr>
              <w:t>Повышение профессионального уровня</w:t>
            </w:r>
          </w:p>
        </w:tc>
      </w:tr>
      <w:tr w:rsidR="00B92ABE" w:rsidRPr="0001672A" w:rsidTr="00860803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BE" w:rsidRPr="0001672A" w:rsidRDefault="00B92ABE" w:rsidP="0086080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1672A">
              <w:rPr>
                <w:sz w:val="24"/>
                <w:szCs w:val="24"/>
              </w:rPr>
              <w:t>Подпрограммы муниципальной программы &lt;*&gt;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BE" w:rsidRPr="0001672A" w:rsidRDefault="00B92ABE" w:rsidP="00860803">
            <w:pPr>
              <w:jc w:val="both"/>
              <w:rPr>
                <w:sz w:val="24"/>
                <w:szCs w:val="24"/>
              </w:rPr>
            </w:pPr>
            <w:r w:rsidRPr="0001672A">
              <w:rPr>
                <w:sz w:val="24"/>
                <w:szCs w:val="24"/>
              </w:rPr>
              <w:t>«Культура Валдайского района»;</w:t>
            </w:r>
          </w:p>
          <w:p w:rsidR="00B92ABE" w:rsidRPr="0001672A" w:rsidRDefault="00B92ABE" w:rsidP="00860803">
            <w:pPr>
              <w:jc w:val="both"/>
              <w:rPr>
                <w:sz w:val="24"/>
                <w:szCs w:val="24"/>
                <w:lang w:eastAsia="en-US"/>
              </w:rPr>
            </w:pPr>
            <w:r w:rsidRPr="0001672A">
              <w:rPr>
                <w:sz w:val="24"/>
                <w:szCs w:val="24"/>
              </w:rPr>
              <w:t>«Обеспечение муниципального управления в сфере культуры Валдайского муниципального района».</w:t>
            </w:r>
          </w:p>
        </w:tc>
      </w:tr>
      <w:tr w:rsidR="00B92ABE" w:rsidRPr="0001672A" w:rsidTr="00860803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BE" w:rsidRPr="0001672A" w:rsidRDefault="00B92ABE" w:rsidP="0086080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1672A">
              <w:rPr>
                <w:sz w:val="24"/>
                <w:szCs w:val="24"/>
              </w:rPr>
              <w:t xml:space="preserve">Сроки реализации муниципальной </w:t>
            </w:r>
            <w:r w:rsidRPr="0001672A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BE" w:rsidRPr="0001672A" w:rsidRDefault="00B92ABE" w:rsidP="0086080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1672A">
              <w:rPr>
                <w:sz w:val="24"/>
                <w:szCs w:val="24"/>
              </w:rPr>
              <w:lastRenderedPageBreak/>
              <w:t>2017-202</w:t>
            </w:r>
            <w:r>
              <w:rPr>
                <w:sz w:val="24"/>
                <w:szCs w:val="24"/>
              </w:rPr>
              <w:t>3</w:t>
            </w:r>
            <w:r w:rsidRPr="0001672A">
              <w:rPr>
                <w:sz w:val="24"/>
                <w:szCs w:val="24"/>
              </w:rPr>
              <w:t xml:space="preserve"> годы</w:t>
            </w:r>
          </w:p>
        </w:tc>
      </w:tr>
      <w:tr w:rsidR="00B92ABE" w:rsidRPr="0001672A" w:rsidTr="00860803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BE" w:rsidRPr="0001672A" w:rsidRDefault="00B92ABE" w:rsidP="0086080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1672A">
              <w:rPr>
                <w:sz w:val="24"/>
                <w:szCs w:val="24"/>
              </w:rPr>
              <w:lastRenderedPageBreak/>
              <w:t>Объемы и источники финансирования муниципальной программы с разбивкой по годам реализации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013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91"/>
              <w:gridCol w:w="1033"/>
              <w:gridCol w:w="849"/>
              <w:gridCol w:w="992"/>
              <w:gridCol w:w="998"/>
              <w:gridCol w:w="1268"/>
            </w:tblGrid>
            <w:tr w:rsidR="00B92ABE" w:rsidTr="00860803">
              <w:trPr>
                <w:trHeight w:val="315"/>
              </w:trPr>
              <w:tc>
                <w:tcPr>
                  <w:tcW w:w="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B92ABE" w:rsidRDefault="00B92ABE" w:rsidP="00860803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613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B92ABE" w:rsidRDefault="00B92ABE" w:rsidP="00860803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Источник финансирования, тыс. руб.</w:t>
                  </w:r>
                </w:p>
              </w:tc>
            </w:tr>
            <w:tr w:rsidR="00B92ABE" w:rsidTr="00860803">
              <w:trPr>
                <w:trHeight w:val="630"/>
              </w:trPr>
              <w:tc>
                <w:tcPr>
                  <w:tcW w:w="8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2ABE" w:rsidRDefault="00B92ABE" w:rsidP="0086080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ABE" w:rsidRDefault="00B92ABE" w:rsidP="00860803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областной </w:t>
                  </w:r>
                </w:p>
                <w:p w:rsidR="00B92ABE" w:rsidRDefault="00B92ABE" w:rsidP="00860803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ABE" w:rsidRDefault="00B92ABE" w:rsidP="00860803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бюджет муниципального района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ABE" w:rsidRDefault="00B92ABE" w:rsidP="00860803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бюджет городского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ABE" w:rsidRDefault="00B92ABE" w:rsidP="00860803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ABE" w:rsidRPr="004D5B1F" w:rsidRDefault="00B92ABE" w:rsidP="00860803">
                  <w:pPr>
                    <w:pStyle w:val="a7"/>
                    <w:rPr>
                      <w:b/>
                      <w:sz w:val="24"/>
                      <w:szCs w:val="24"/>
                    </w:rPr>
                  </w:pPr>
                  <w:r w:rsidRPr="004D5B1F">
                    <w:rPr>
                      <w:b/>
                      <w:sz w:val="24"/>
                      <w:szCs w:val="24"/>
                    </w:rPr>
                    <w:t>внебюджетные средства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2ABE" w:rsidRPr="004D5B1F" w:rsidRDefault="00B92ABE" w:rsidP="00860803">
                  <w:pPr>
                    <w:pStyle w:val="a7"/>
                    <w:rPr>
                      <w:b/>
                      <w:sz w:val="24"/>
                      <w:szCs w:val="24"/>
                    </w:rPr>
                  </w:pPr>
                  <w:r w:rsidRPr="004D5B1F">
                    <w:rPr>
                      <w:b/>
                      <w:sz w:val="24"/>
                      <w:szCs w:val="24"/>
                    </w:rPr>
                    <w:t>Итого</w:t>
                  </w:r>
                </w:p>
              </w:tc>
            </w:tr>
            <w:tr w:rsidR="00B92ABE" w:rsidTr="00860803">
              <w:trPr>
                <w:trHeight w:val="315"/>
              </w:trPr>
              <w:tc>
                <w:tcPr>
                  <w:tcW w:w="8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ABE" w:rsidRDefault="00B92ABE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ABE" w:rsidRDefault="00B92ABE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ABE" w:rsidRDefault="00B92ABE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ABE" w:rsidRDefault="00B92ABE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ABE" w:rsidRDefault="00B92ABE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ABE" w:rsidRDefault="00B92ABE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2ABE" w:rsidRDefault="00B92ABE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B92ABE" w:rsidTr="00860803">
              <w:trPr>
                <w:trHeight w:val="315"/>
              </w:trPr>
              <w:tc>
                <w:tcPr>
                  <w:tcW w:w="8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ABE" w:rsidRDefault="00B92ABE" w:rsidP="0086080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2017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2ABE" w:rsidRDefault="00B92ABE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16306,02499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2ABE" w:rsidRDefault="00B92ABE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44558,18362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2ABE" w:rsidRDefault="00B92ABE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2ABE" w:rsidRDefault="00B92ABE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8,2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2ABE" w:rsidRDefault="00B92ABE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2ABE" w:rsidRDefault="00B92ABE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61300,40861</w:t>
                  </w:r>
                </w:p>
              </w:tc>
            </w:tr>
            <w:tr w:rsidR="00B92ABE" w:rsidTr="00860803">
              <w:trPr>
                <w:trHeight w:val="315"/>
              </w:trPr>
              <w:tc>
                <w:tcPr>
                  <w:tcW w:w="8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ABE" w:rsidRDefault="00B92ABE" w:rsidP="0086080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2018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2ABE" w:rsidRDefault="00B92ABE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15885,6663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2ABE" w:rsidRDefault="00B92ABE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55955,57627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2ABE" w:rsidRDefault="00B92ABE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2ABE" w:rsidRDefault="00B92ABE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731,5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2ABE" w:rsidRDefault="00B92ABE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2ABE" w:rsidRDefault="00B92ABE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72960,74257</w:t>
                  </w:r>
                </w:p>
              </w:tc>
            </w:tr>
            <w:tr w:rsidR="00B92ABE" w:rsidTr="00860803">
              <w:trPr>
                <w:trHeight w:val="315"/>
              </w:trPr>
              <w:tc>
                <w:tcPr>
                  <w:tcW w:w="8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ABE" w:rsidRDefault="00B92ABE" w:rsidP="0086080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2019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2ABE" w:rsidRDefault="00B92ABE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7978,75868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2ABE" w:rsidRDefault="00B92ABE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63179,0743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2ABE" w:rsidRDefault="00B92ABE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2ABE" w:rsidRDefault="00B92ABE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880,3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2ABE" w:rsidRDefault="00B92ABE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2ABE" w:rsidRDefault="00B92ABE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72426,13298</w:t>
                  </w:r>
                </w:p>
              </w:tc>
            </w:tr>
            <w:tr w:rsidR="00B92ABE" w:rsidTr="00860803">
              <w:trPr>
                <w:trHeight w:val="315"/>
              </w:trPr>
              <w:tc>
                <w:tcPr>
                  <w:tcW w:w="8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ABE" w:rsidRDefault="00B92ABE" w:rsidP="0086080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2020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2ABE" w:rsidRPr="00B42898" w:rsidRDefault="00B92ABE" w:rsidP="000F3DB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B42898">
                    <w:rPr>
                      <w:sz w:val="24"/>
                      <w:szCs w:val="24"/>
                    </w:rPr>
                    <w:t>7</w:t>
                  </w:r>
                  <w:r w:rsidR="000F3DB5">
                    <w:rPr>
                      <w:sz w:val="24"/>
                      <w:szCs w:val="24"/>
                    </w:rPr>
                    <w:t>377,375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2ABE" w:rsidRPr="00B42898" w:rsidRDefault="00B92ABE" w:rsidP="000F3DB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B42898">
                    <w:rPr>
                      <w:sz w:val="24"/>
                      <w:szCs w:val="24"/>
                    </w:rPr>
                    <w:t>63</w:t>
                  </w:r>
                  <w:r w:rsidR="000F3DB5">
                    <w:rPr>
                      <w:sz w:val="24"/>
                      <w:szCs w:val="24"/>
                    </w:rPr>
                    <w:t>673,57223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2ABE" w:rsidRPr="00B42898" w:rsidRDefault="000F3DB5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2ABE" w:rsidRPr="00B42898" w:rsidRDefault="00B92ABE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B42898">
                    <w:rPr>
                      <w:sz w:val="24"/>
                      <w:szCs w:val="24"/>
                    </w:rPr>
                    <w:t>1141,1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2ABE" w:rsidRPr="00B42898" w:rsidRDefault="00B92ABE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2ABE" w:rsidRPr="00B42898" w:rsidRDefault="000F3DB5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72402,54723</w:t>
                  </w:r>
                </w:p>
              </w:tc>
            </w:tr>
            <w:tr w:rsidR="00B92ABE" w:rsidTr="00860803">
              <w:trPr>
                <w:trHeight w:val="315"/>
              </w:trPr>
              <w:tc>
                <w:tcPr>
                  <w:tcW w:w="8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ABE" w:rsidRDefault="00B92ABE" w:rsidP="0086080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2021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2ABE" w:rsidRPr="004F21DD" w:rsidRDefault="00865916" w:rsidP="00A871D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A871DA">
                    <w:rPr>
                      <w:sz w:val="24"/>
                      <w:szCs w:val="24"/>
                    </w:rPr>
                    <w:t>4239,91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2ABE" w:rsidRPr="004F21DD" w:rsidRDefault="00993611" w:rsidP="000951C1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225C74">
                    <w:rPr>
                      <w:sz w:val="24"/>
                      <w:szCs w:val="24"/>
                    </w:rPr>
                    <w:t>5</w:t>
                  </w:r>
                  <w:r w:rsidR="00865916">
                    <w:rPr>
                      <w:sz w:val="24"/>
                      <w:szCs w:val="24"/>
                    </w:rPr>
                    <w:t>5</w:t>
                  </w:r>
                  <w:r w:rsidR="000951C1">
                    <w:rPr>
                      <w:sz w:val="24"/>
                      <w:szCs w:val="24"/>
                    </w:rPr>
                    <w:t>29</w:t>
                  </w:r>
                  <w:r w:rsidR="00865916">
                    <w:rPr>
                      <w:sz w:val="24"/>
                      <w:szCs w:val="24"/>
                    </w:rPr>
                    <w:t>,63941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2ABE" w:rsidRPr="004F21DD" w:rsidRDefault="00993611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1138,093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2ABE" w:rsidRPr="004F21DD" w:rsidRDefault="00993611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10801,1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2ABE" w:rsidRPr="00865916" w:rsidRDefault="00865916" w:rsidP="00A232E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865916">
                    <w:rPr>
                      <w:sz w:val="24"/>
                      <w:szCs w:val="24"/>
                    </w:rPr>
                    <w:t>259,8</w:t>
                  </w:r>
                  <w:r w:rsidR="00A232EA">
                    <w:rPr>
                      <w:sz w:val="24"/>
                      <w:szCs w:val="24"/>
                    </w:rPr>
                    <w:t>8</w:t>
                  </w:r>
                  <w:r w:rsidRPr="00865916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2ABE" w:rsidRPr="004F21DD" w:rsidRDefault="00A871DA" w:rsidP="000951C1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91968,62941</w:t>
                  </w:r>
                </w:p>
              </w:tc>
            </w:tr>
            <w:tr w:rsidR="00B92ABE" w:rsidTr="00860803">
              <w:trPr>
                <w:trHeight w:val="315"/>
              </w:trPr>
              <w:tc>
                <w:tcPr>
                  <w:tcW w:w="8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ABE" w:rsidRDefault="00B92ABE" w:rsidP="0086080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2ABE" w:rsidRPr="004F21DD" w:rsidRDefault="00993611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213,32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2ABE" w:rsidRPr="004F21DD" w:rsidRDefault="00B92ABE" w:rsidP="006F20D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4F21DD">
                    <w:rPr>
                      <w:sz w:val="24"/>
                      <w:szCs w:val="24"/>
                    </w:rPr>
                    <w:t>6</w:t>
                  </w:r>
                  <w:r w:rsidR="006F20DA">
                    <w:rPr>
                      <w:sz w:val="24"/>
                      <w:szCs w:val="24"/>
                    </w:rPr>
                    <w:t>7560,13265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2ABE" w:rsidRPr="004F21DD" w:rsidRDefault="00B92ABE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4F21DD"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2ABE" w:rsidRPr="004F21DD" w:rsidRDefault="00993611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909,41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2ABE" w:rsidRPr="004F21DD" w:rsidRDefault="00B92ABE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2ABE" w:rsidRPr="004F21DD" w:rsidRDefault="00B92ABE" w:rsidP="006F20D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4F21DD">
                    <w:rPr>
                      <w:sz w:val="24"/>
                      <w:szCs w:val="24"/>
                    </w:rPr>
                    <w:t>6</w:t>
                  </w:r>
                  <w:r w:rsidR="006F20DA">
                    <w:rPr>
                      <w:sz w:val="24"/>
                      <w:szCs w:val="24"/>
                    </w:rPr>
                    <w:t>9070,86264</w:t>
                  </w:r>
                </w:p>
              </w:tc>
            </w:tr>
            <w:tr w:rsidR="00B92ABE" w:rsidTr="00860803">
              <w:trPr>
                <w:trHeight w:val="315"/>
              </w:trPr>
              <w:tc>
                <w:tcPr>
                  <w:tcW w:w="8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ABE" w:rsidRDefault="00B92ABE" w:rsidP="0086080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2ABE" w:rsidRPr="004F21DD" w:rsidRDefault="00993611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712,85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2ABE" w:rsidRPr="004F21DD" w:rsidRDefault="00B92ABE" w:rsidP="006F20D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4F21DD">
                    <w:rPr>
                      <w:sz w:val="24"/>
                      <w:szCs w:val="24"/>
                    </w:rPr>
                    <w:t>6</w:t>
                  </w:r>
                  <w:r w:rsidR="006F20DA">
                    <w:rPr>
                      <w:sz w:val="24"/>
                      <w:szCs w:val="24"/>
                    </w:rPr>
                    <w:t>7590,04782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2ABE" w:rsidRPr="004F21DD" w:rsidRDefault="00B92ABE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4F21DD"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2ABE" w:rsidRPr="004F21DD" w:rsidRDefault="00993611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3157,57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2ABE" w:rsidRPr="004F21DD" w:rsidRDefault="00B92ABE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2ABE" w:rsidRPr="004F21DD" w:rsidRDefault="006F20DA" w:rsidP="00225C74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71848,46782</w:t>
                  </w:r>
                </w:p>
              </w:tc>
            </w:tr>
            <w:tr w:rsidR="00B92ABE" w:rsidTr="00860803">
              <w:trPr>
                <w:trHeight w:val="315"/>
              </w:trPr>
              <w:tc>
                <w:tcPr>
                  <w:tcW w:w="8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ABE" w:rsidRDefault="00B92ABE" w:rsidP="0086080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2ABE" w:rsidRPr="004F21DD" w:rsidRDefault="00A871DA" w:rsidP="00A871D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62713,90497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2ABE" w:rsidRPr="004F21DD" w:rsidRDefault="00993611" w:rsidP="000951C1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</w:t>
                  </w:r>
                  <w:r w:rsidR="00865916">
                    <w:rPr>
                      <w:sz w:val="24"/>
                      <w:szCs w:val="24"/>
                    </w:rPr>
                    <w:t>80</w:t>
                  </w:r>
                  <w:r w:rsidR="000951C1">
                    <w:rPr>
                      <w:sz w:val="24"/>
                      <w:szCs w:val="24"/>
                    </w:rPr>
                    <w:t>46</w:t>
                  </w:r>
                  <w:r w:rsidR="00865916">
                    <w:rPr>
                      <w:sz w:val="24"/>
                      <w:szCs w:val="24"/>
                    </w:rPr>
                    <w:t>,22629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2ABE" w:rsidRPr="004F21DD" w:rsidRDefault="00993611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3328,593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2ABE" w:rsidRPr="004F21DD" w:rsidRDefault="00993611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17629,18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2ABE" w:rsidRPr="004F21DD" w:rsidRDefault="00865916" w:rsidP="00A232E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259,8</w:t>
                  </w:r>
                  <w:r w:rsidR="00A232EA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2ABE" w:rsidRPr="004F21DD" w:rsidRDefault="006F20DA" w:rsidP="00A871D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A871DA">
                    <w:rPr>
                      <w:sz w:val="24"/>
                      <w:szCs w:val="24"/>
                    </w:rPr>
                    <w:t>11977,79126</w:t>
                  </w:r>
                </w:p>
              </w:tc>
            </w:tr>
          </w:tbl>
          <w:p w:rsidR="00B92ABE" w:rsidRPr="0001672A" w:rsidRDefault="00B92ABE" w:rsidP="0086080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B92ABE" w:rsidRPr="0001672A" w:rsidTr="00860803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BE" w:rsidRPr="0001672A" w:rsidRDefault="00B92ABE" w:rsidP="0086080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1672A">
              <w:rPr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BE" w:rsidRPr="009C7C5D" w:rsidRDefault="00B92ABE" w:rsidP="00860803">
            <w:pPr>
              <w:ind w:firstLine="700"/>
              <w:jc w:val="both"/>
              <w:rPr>
                <w:sz w:val="24"/>
                <w:szCs w:val="24"/>
              </w:rPr>
            </w:pPr>
            <w:r w:rsidRPr="009C7C5D">
              <w:rPr>
                <w:sz w:val="24"/>
                <w:szCs w:val="24"/>
              </w:rPr>
              <w:t>увеличение количества культурно-массовых мероприятий к 2023 году до 8250 единиц;</w:t>
            </w:r>
          </w:p>
          <w:p w:rsidR="00B92ABE" w:rsidRPr="009C7C5D" w:rsidRDefault="00B92ABE" w:rsidP="00860803">
            <w:pPr>
              <w:ind w:firstLine="700"/>
              <w:jc w:val="both"/>
              <w:rPr>
                <w:sz w:val="24"/>
                <w:szCs w:val="24"/>
              </w:rPr>
            </w:pPr>
            <w:r w:rsidRPr="009C7C5D">
              <w:rPr>
                <w:sz w:val="24"/>
                <w:szCs w:val="24"/>
              </w:rPr>
              <w:t>увеличение количества посещений культурно-массовых мероприятий культурно-досуговых учреждений к 2023 году до 220000 человек;</w:t>
            </w:r>
          </w:p>
          <w:p w:rsidR="00B92ABE" w:rsidRPr="00EF2027" w:rsidRDefault="00B92ABE" w:rsidP="00860803">
            <w:pPr>
              <w:ind w:firstLine="700"/>
              <w:jc w:val="both"/>
              <w:rPr>
                <w:sz w:val="24"/>
                <w:szCs w:val="24"/>
              </w:rPr>
            </w:pPr>
            <w:r w:rsidRPr="00EF2027">
              <w:rPr>
                <w:sz w:val="24"/>
                <w:szCs w:val="24"/>
              </w:rPr>
              <w:t>увеличение количества участников клубных формирований и любительских объединений к 2023 году до 3010 человек;</w:t>
            </w:r>
          </w:p>
          <w:p w:rsidR="00B92ABE" w:rsidRPr="00EF2027" w:rsidRDefault="00B92ABE" w:rsidP="00860803">
            <w:pPr>
              <w:ind w:firstLine="700"/>
              <w:jc w:val="both"/>
              <w:rPr>
                <w:sz w:val="24"/>
                <w:szCs w:val="24"/>
              </w:rPr>
            </w:pPr>
            <w:r w:rsidRPr="00EF2027">
              <w:rPr>
                <w:sz w:val="24"/>
                <w:szCs w:val="24"/>
              </w:rPr>
              <w:t>увеличение доли детей, привлекаемых к участию в творческих мероприятиях, в общем количестве детей, проживающих в районе к 2023 году до 23,5%;</w:t>
            </w:r>
          </w:p>
          <w:p w:rsidR="00B92ABE" w:rsidRPr="00D061C4" w:rsidRDefault="00B92ABE" w:rsidP="00860803">
            <w:pPr>
              <w:ind w:firstLine="700"/>
              <w:jc w:val="both"/>
              <w:rPr>
                <w:sz w:val="24"/>
                <w:szCs w:val="24"/>
              </w:rPr>
            </w:pPr>
            <w:r w:rsidRPr="00D061C4">
              <w:rPr>
                <w:sz w:val="24"/>
                <w:szCs w:val="24"/>
              </w:rPr>
              <w:t>увеличение числа пользователей библиотек района на 1000 человек населения к 2023 году до 495 человек;</w:t>
            </w:r>
          </w:p>
          <w:p w:rsidR="00B92ABE" w:rsidRPr="00D061C4" w:rsidRDefault="00B92ABE" w:rsidP="00860803">
            <w:pPr>
              <w:ind w:firstLine="700"/>
              <w:jc w:val="both"/>
              <w:rPr>
                <w:sz w:val="24"/>
                <w:szCs w:val="24"/>
              </w:rPr>
            </w:pPr>
            <w:r w:rsidRPr="00D061C4">
              <w:rPr>
                <w:sz w:val="24"/>
                <w:szCs w:val="24"/>
              </w:rPr>
              <w:t>увеличение количества посещений библиотек на одного пользователя к 2023 году до 7,4 единиц;</w:t>
            </w:r>
          </w:p>
          <w:p w:rsidR="00B92ABE" w:rsidRPr="008B388B" w:rsidRDefault="00B92ABE" w:rsidP="00860803">
            <w:pPr>
              <w:ind w:firstLine="700"/>
              <w:jc w:val="both"/>
              <w:rPr>
                <w:sz w:val="24"/>
                <w:szCs w:val="24"/>
              </w:rPr>
            </w:pPr>
            <w:r w:rsidRPr="008B388B">
              <w:rPr>
                <w:sz w:val="24"/>
                <w:szCs w:val="24"/>
              </w:rPr>
              <w:t>увеличение книговыдачи на одного пользователя к 2023 году до 21,5 экземпляра;</w:t>
            </w:r>
          </w:p>
          <w:p w:rsidR="00B92ABE" w:rsidRPr="00B6368C" w:rsidRDefault="00B92ABE" w:rsidP="00860803">
            <w:pPr>
              <w:ind w:firstLine="700"/>
              <w:jc w:val="both"/>
              <w:rPr>
                <w:sz w:val="24"/>
                <w:szCs w:val="24"/>
              </w:rPr>
            </w:pPr>
            <w:r w:rsidRPr="00B6368C">
              <w:rPr>
                <w:sz w:val="24"/>
                <w:szCs w:val="24"/>
              </w:rPr>
              <w:t>повышение уровня удовлетворенности граждан, проживающих в Валдайском районе, качеством предоставляемых муниципальных услуг в сфере культуры к 2023 году до 90%;</w:t>
            </w:r>
          </w:p>
          <w:p w:rsidR="00B92ABE" w:rsidRPr="00B6368C" w:rsidRDefault="00B92ABE" w:rsidP="00860803">
            <w:pPr>
              <w:ind w:firstLine="700"/>
              <w:jc w:val="both"/>
              <w:rPr>
                <w:sz w:val="24"/>
                <w:szCs w:val="24"/>
              </w:rPr>
            </w:pPr>
            <w:r w:rsidRPr="00B6368C">
              <w:rPr>
                <w:sz w:val="24"/>
                <w:szCs w:val="24"/>
              </w:rPr>
              <w:t>увеличение посещаемости мероприятий учреждений культуры на платной основе к 2023 году на 10,5% по отношению к уровню 2018 года (100%);</w:t>
            </w:r>
          </w:p>
          <w:p w:rsidR="00B92ABE" w:rsidRPr="00EB3E5E" w:rsidRDefault="00B92ABE" w:rsidP="00860803">
            <w:pPr>
              <w:ind w:firstLine="700"/>
              <w:jc w:val="both"/>
              <w:rPr>
                <w:sz w:val="24"/>
                <w:szCs w:val="24"/>
              </w:rPr>
            </w:pPr>
            <w:r w:rsidRPr="00EB3E5E">
              <w:rPr>
                <w:sz w:val="24"/>
                <w:szCs w:val="24"/>
              </w:rPr>
              <w:t xml:space="preserve">увеличение посещаемости киносеансов в Валдайском </w:t>
            </w:r>
            <w:r w:rsidRPr="00EB3E5E">
              <w:rPr>
                <w:sz w:val="24"/>
                <w:szCs w:val="24"/>
              </w:rPr>
              <w:lastRenderedPageBreak/>
              <w:t>муниципальном районе к 2023 году на 21% по отношению к уровню 2018 года (100%);</w:t>
            </w:r>
          </w:p>
          <w:p w:rsidR="00B92ABE" w:rsidRPr="00EB3E5E" w:rsidRDefault="00B92ABE" w:rsidP="00860803">
            <w:pPr>
              <w:ind w:firstLine="700"/>
              <w:jc w:val="both"/>
              <w:rPr>
                <w:sz w:val="24"/>
                <w:szCs w:val="24"/>
              </w:rPr>
            </w:pPr>
            <w:r w:rsidRPr="00EB3E5E">
              <w:rPr>
                <w:sz w:val="24"/>
                <w:szCs w:val="24"/>
              </w:rPr>
              <w:t>увеличение посещаемости киносеансов национальных фильмов в Валдайском муниципальном районе к 2023 году на 10,5% по отношению к уровню 2018 года (100%);</w:t>
            </w:r>
          </w:p>
          <w:p w:rsidR="00B92ABE" w:rsidRPr="0001198A" w:rsidRDefault="00B92ABE" w:rsidP="00860803">
            <w:pPr>
              <w:ind w:firstLine="700"/>
              <w:jc w:val="both"/>
              <w:rPr>
                <w:sz w:val="24"/>
                <w:szCs w:val="24"/>
              </w:rPr>
            </w:pPr>
            <w:r w:rsidRPr="0001198A">
              <w:rPr>
                <w:sz w:val="24"/>
                <w:szCs w:val="24"/>
              </w:rPr>
              <w:t>увеличение количества творческих коллективов и исполнителей, задействованных в реализации творческих проектов к 2023 году на 43 человека по отношению к уровню 2018 года (107чел.);</w:t>
            </w:r>
          </w:p>
          <w:p w:rsidR="00B92ABE" w:rsidRPr="00A65783" w:rsidRDefault="00B92ABE" w:rsidP="00860803">
            <w:pPr>
              <w:ind w:firstLine="700"/>
              <w:jc w:val="both"/>
              <w:rPr>
                <w:sz w:val="24"/>
                <w:szCs w:val="24"/>
              </w:rPr>
            </w:pPr>
            <w:r w:rsidRPr="00A65783">
              <w:rPr>
                <w:sz w:val="24"/>
                <w:szCs w:val="24"/>
              </w:rPr>
              <w:t>увеличение количества проведенных межрегиональных творческих проектов к 2023 году на 1 единицу по отношению к уровню 2018 года (2 ед.);</w:t>
            </w:r>
          </w:p>
          <w:p w:rsidR="00B92ABE" w:rsidRPr="005143FC" w:rsidRDefault="00B92ABE" w:rsidP="00860803">
            <w:pPr>
              <w:ind w:firstLine="700"/>
              <w:jc w:val="both"/>
              <w:rPr>
                <w:sz w:val="24"/>
                <w:szCs w:val="24"/>
              </w:rPr>
            </w:pPr>
            <w:r w:rsidRPr="005143FC">
              <w:rPr>
                <w:sz w:val="24"/>
                <w:szCs w:val="24"/>
              </w:rPr>
              <w:t>увеличение количества реализованных ежегодных выставочных проектов новгородских авторов, художников и творческих объединений к 2023 году на 1 единицу по отношению к уровню 2018 года (2 ед.);</w:t>
            </w:r>
          </w:p>
          <w:p w:rsidR="00B92ABE" w:rsidRPr="000515E0" w:rsidRDefault="00B92ABE" w:rsidP="00860803">
            <w:pPr>
              <w:ind w:firstLine="700"/>
              <w:jc w:val="both"/>
              <w:rPr>
                <w:sz w:val="24"/>
                <w:szCs w:val="24"/>
              </w:rPr>
            </w:pPr>
            <w:r w:rsidRPr="000515E0">
              <w:rPr>
                <w:sz w:val="24"/>
                <w:szCs w:val="24"/>
              </w:rPr>
              <w:t>увеличение количества организованных выставок, направленных на популяризацию культурно-исторического наследия к 2023 году на 2 единицы по отношению к уровню 2018 года (1 ед.);</w:t>
            </w:r>
          </w:p>
          <w:p w:rsidR="00B92ABE" w:rsidRPr="000515E0" w:rsidRDefault="00B92ABE" w:rsidP="00860803">
            <w:pPr>
              <w:ind w:firstLine="700"/>
              <w:jc w:val="both"/>
              <w:rPr>
                <w:sz w:val="24"/>
                <w:szCs w:val="24"/>
              </w:rPr>
            </w:pPr>
            <w:r w:rsidRPr="000515E0">
              <w:rPr>
                <w:sz w:val="24"/>
                <w:szCs w:val="24"/>
              </w:rPr>
              <w:t>увеличение доли учащихся образовательных учреждений, занимающихся в учреждении дополнительного образования детей в сфере культуры к 2023 году до 14,0%;</w:t>
            </w:r>
          </w:p>
          <w:p w:rsidR="00B92ABE" w:rsidRPr="000515E0" w:rsidRDefault="00B92ABE" w:rsidP="00860803">
            <w:pPr>
              <w:ind w:firstLine="700"/>
              <w:jc w:val="both"/>
              <w:rPr>
                <w:sz w:val="24"/>
                <w:szCs w:val="24"/>
              </w:rPr>
            </w:pPr>
            <w:r w:rsidRPr="000515E0">
              <w:rPr>
                <w:sz w:val="24"/>
                <w:szCs w:val="24"/>
              </w:rPr>
              <w:t>достижение к 2023 году уровня средней заработной платы работников учреждений культуры Валдайского муниципального района до 74,1% от средней заработной платы в экономике области;</w:t>
            </w:r>
          </w:p>
          <w:p w:rsidR="00B92ABE" w:rsidRPr="009C7C5D" w:rsidRDefault="00B92ABE" w:rsidP="00860803">
            <w:pPr>
              <w:ind w:firstLine="700"/>
              <w:jc w:val="both"/>
              <w:rPr>
                <w:sz w:val="24"/>
                <w:szCs w:val="24"/>
              </w:rPr>
            </w:pPr>
            <w:r w:rsidRPr="009C7C5D">
              <w:rPr>
                <w:sz w:val="24"/>
                <w:szCs w:val="24"/>
              </w:rPr>
              <w:t>ежегодное проведение ремонтов зданий в 10% учреждений культуры и дополнительного образования детей в сфере культуры (от общего количества сетевых единиц);</w:t>
            </w:r>
          </w:p>
          <w:p w:rsidR="00B92ABE" w:rsidRPr="00B7464F" w:rsidRDefault="00B92ABE" w:rsidP="00860803">
            <w:pPr>
              <w:ind w:firstLine="700"/>
              <w:jc w:val="both"/>
              <w:rPr>
                <w:sz w:val="24"/>
                <w:szCs w:val="24"/>
              </w:rPr>
            </w:pPr>
            <w:r w:rsidRPr="00B7464F">
              <w:rPr>
                <w:sz w:val="24"/>
                <w:szCs w:val="24"/>
              </w:rPr>
              <w:t>ежегодное обновление материально-технической базы в 10% учреждений культуры и дополнительного образования детей в сфере культуры (от общего количества сетевых единиц);</w:t>
            </w:r>
          </w:p>
          <w:p w:rsidR="00B92ABE" w:rsidRPr="00B7464F" w:rsidRDefault="00B92ABE" w:rsidP="00860803">
            <w:pPr>
              <w:ind w:firstLine="700"/>
              <w:jc w:val="both"/>
              <w:rPr>
                <w:sz w:val="24"/>
                <w:szCs w:val="24"/>
              </w:rPr>
            </w:pPr>
            <w:r w:rsidRPr="00B7464F">
              <w:rPr>
                <w:sz w:val="24"/>
                <w:szCs w:val="24"/>
              </w:rPr>
              <w:t>увеличение количества волонтеров, вовлеченных в программу «Волонтеры культуры» к 2023 году до 15 человек по отношению к уровню 2019 года (0 чел.);</w:t>
            </w:r>
          </w:p>
          <w:p w:rsidR="00B92ABE" w:rsidRPr="00CD5357" w:rsidRDefault="00B92ABE" w:rsidP="00860803">
            <w:pPr>
              <w:ind w:firstLine="700"/>
              <w:jc w:val="both"/>
              <w:rPr>
                <w:sz w:val="24"/>
                <w:szCs w:val="24"/>
                <w:lang w:eastAsia="en-US"/>
              </w:rPr>
            </w:pPr>
            <w:r w:rsidRPr="00CD5357">
              <w:rPr>
                <w:sz w:val="24"/>
                <w:szCs w:val="24"/>
              </w:rPr>
              <w:t>увеличение количества культурно-массовых мероприятий к 2023 году с привлечением добровольцев (волонтеров) в сфере культуры, в том числе культурного наследия до 30 единиц по отношению к уровню 2019 года (0 ед.).</w:t>
            </w:r>
          </w:p>
        </w:tc>
      </w:tr>
    </w:tbl>
    <w:p w:rsidR="00B92ABE" w:rsidRPr="0001672A" w:rsidRDefault="00B92ABE" w:rsidP="00B92ABE">
      <w:pPr>
        <w:ind w:firstLine="700"/>
        <w:jc w:val="right"/>
        <w:rPr>
          <w:sz w:val="24"/>
          <w:szCs w:val="24"/>
        </w:rPr>
      </w:pPr>
    </w:p>
    <w:p w:rsidR="007F6C40" w:rsidRDefault="00B92ABE" w:rsidP="00B92ABE">
      <w:pPr>
        <w:jc w:val="center"/>
        <w:rPr>
          <w:b/>
          <w:sz w:val="28"/>
          <w:szCs w:val="28"/>
        </w:rPr>
      </w:pPr>
      <w:r w:rsidRPr="004F21DD">
        <w:rPr>
          <w:b/>
          <w:sz w:val="28"/>
          <w:szCs w:val="28"/>
        </w:rPr>
        <w:t xml:space="preserve">Характеристика текущего состояния (с указанием основных проблем) отрасли «Культура» в Валдайском муниципальном районе, </w:t>
      </w:r>
    </w:p>
    <w:p w:rsidR="00B92ABE" w:rsidRPr="004F21DD" w:rsidRDefault="00B92ABE" w:rsidP="00B92ABE">
      <w:pPr>
        <w:jc w:val="center"/>
        <w:rPr>
          <w:b/>
          <w:sz w:val="28"/>
          <w:szCs w:val="28"/>
        </w:rPr>
      </w:pPr>
      <w:r w:rsidRPr="004F21DD">
        <w:rPr>
          <w:b/>
          <w:sz w:val="28"/>
          <w:szCs w:val="28"/>
        </w:rPr>
        <w:t xml:space="preserve">приоритеты и цели </w:t>
      </w:r>
    </w:p>
    <w:p w:rsidR="00B92ABE" w:rsidRPr="004F21DD" w:rsidRDefault="00B92ABE" w:rsidP="00B92ABE">
      <w:pPr>
        <w:jc w:val="center"/>
        <w:rPr>
          <w:b/>
          <w:sz w:val="28"/>
          <w:szCs w:val="28"/>
        </w:rPr>
      </w:pPr>
      <w:r w:rsidRPr="004F21DD">
        <w:rPr>
          <w:b/>
          <w:sz w:val="28"/>
          <w:szCs w:val="28"/>
        </w:rPr>
        <w:t>муниципальной политики отрасли «Культура»</w:t>
      </w:r>
    </w:p>
    <w:p w:rsidR="009003F2" w:rsidRDefault="009003F2" w:rsidP="00B92ABE">
      <w:pPr>
        <w:jc w:val="both"/>
        <w:rPr>
          <w:b/>
          <w:sz w:val="28"/>
          <w:szCs w:val="28"/>
        </w:rPr>
      </w:pPr>
    </w:p>
    <w:p w:rsidR="00B92ABE" w:rsidRPr="004F21DD" w:rsidRDefault="00B92ABE" w:rsidP="00B92ABE">
      <w:pPr>
        <w:jc w:val="both"/>
        <w:rPr>
          <w:sz w:val="28"/>
          <w:szCs w:val="28"/>
        </w:rPr>
      </w:pPr>
      <w:r w:rsidRPr="004F21DD">
        <w:rPr>
          <w:sz w:val="28"/>
          <w:szCs w:val="28"/>
        </w:rPr>
        <w:tab/>
        <w:t>Развитие Российской Федерации на современном этапе характеризуется повышенным вниманием общества к культуре. У</w:t>
      </w:r>
      <w:r w:rsidR="009003F2">
        <w:rPr>
          <w:sz w:val="28"/>
          <w:szCs w:val="28"/>
        </w:rPr>
        <w:t xml:space="preserve">казом Президента от 24.12.2014 </w:t>
      </w:r>
      <w:r w:rsidRPr="004F21DD">
        <w:rPr>
          <w:sz w:val="28"/>
          <w:szCs w:val="28"/>
        </w:rPr>
        <w:t xml:space="preserve">утверждены Основы государственной культурной политики, принимая которые, государство впервые возводит культуру в ранг национальных приоритетов и признаёт её важнейшим фактором роста качества жизни и гармонизации общественных отношений, залогом </w:t>
      </w:r>
      <w:r w:rsidRPr="004F21DD">
        <w:rPr>
          <w:sz w:val="28"/>
          <w:szCs w:val="28"/>
        </w:rPr>
        <w:lastRenderedPageBreak/>
        <w:t>динамичного социально-экономического развития, гарантом сохранения единого культурного пространства и территориальной целостности страны.</w:t>
      </w:r>
    </w:p>
    <w:p w:rsidR="00B92ABE" w:rsidRPr="004F21DD" w:rsidRDefault="00B92ABE" w:rsidP="00B92ABE">
      <w:pPr>
        <w:ind w:firstLine="540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Культурная политика эффективна, если она направлена на создание жизненно необходимых условий и продиктована современной ситуацией.</w:t>
      </w:r>
    </w:p>
    <w:p w:rsidR="00B92ABE" w:rsidRPr="004F21DD" w:rsidRDefault="00B92ABE" w:rsidP="00B92ABE">
      <w:pPr>
        <w:ind w:firstLine="540"/>
        <w:jc w:val="both"/>
        <w:rPr>
          <w:sz w:val="28"/>
          <w:szCs w:val="28"/>
        </w:rPr>
      </w:pPr>
      <w:r w:rsidRPr="004F21DD">
        <w:rPr>
          <w:sz w:val="28"/>
          <w:szCs w:val="28"/>
        </w:rPr>
        <w:t xml:space="preserve">Реальным инструментом развития сферы культуры Валдайского района является муниципальная программа «Развитие культуры в Валдайском муниципальном районе (2017-2023 годы)». Программа основывается на непреложном значении культуры в жизни общества и рассматривает ее как целостную систему ценностей, формирующих нравственно-эстетические и духовные потребности людей. </w:t>
      </w:r>
    </w:p>
    <w:p w:rsidR="00B92ABE" w:rsidRPr="004F21DD" w:rsidRDefault="00B92ABE" w:rsidP="00B92ABE">
      <w:pPr>
        <w:ind w:firstLine="540"/>
        <w:jc w:val="both"/>
        <w:rPr>
          <w:sz w:val="28"/>
          <w:szCs w:val="28"/>
        </w:rPr>
      </w:pPr>
      <w:r w:rsidRPr="004F21DD">
        <w:rPr>
          <w:sz w:val="28"/>
          <w:szCs w:val="28"/>
        </w:rPr>
        <w:t xml:space="preserve">Валдайский </w:t>
      </w:r>
      <w:r w:rsidR="009003F2">
        <w:rPr>
          <w:sz w:val="28"/>
          <w:szCs w:val="28"/>
        </w:rPr>
        <w:t xml:space="preserve">район располагает значительным </w:t>
      </w:r>
      <w:r w:rsidRPr="004F21DD">
        <w:rPr>
          <w:sz w:val="28"/>
          <w:szCs w:val="28"/>
        </w:rPr>
        <w:t>культурным потенциалом. Это учреждения клубного типа, библиотеки, учреждение дополнительного образования детей, Музей уездного города, Музей колоколов, Колокольный центр – филиалы ФГБУК «Новгородский государственный объединенный музей-запов</w:t>
      </w:r>
      <w:r w:rsidR="009003F2">
        <w:rPr>
          <w:sz w:val="28"/>
          <w:szCs w:val="28"/>
        </w:rPr>
        <w:t xml:space="preserve">едник». </w:t>
      </w:r>
      <w:proofErr w:type="gramStart"/>
      <w:r w:rsidR="009003F2">
        <w:rPr>
          <w:sz w:val="28"/>
          <w:szCs w:val="28"/>
        </w:rPr>
        <w:t xml:space="preserve">В районе функционируют </w:t>
      </w:r>
      <w:r w:rsidRPr="004F21DD">
        <w:rPr>
          <w:sz w:val="28"/>
          <w:szCs w:val="28"/>
        </w:rPr>
        <w:t>4 учреждения культуры со статусом юридического лица, в том числе муниципальное бюджетное учреждение культуры Валдайская централизованная клубная система, имеющее в своем составе районный дом культуры, 11 сельских филиалов и филиал Автоклуб «Забава», муниципальное бюджетное учреждение культуры «</w:t>
      </w:r>
      <w:proofErr w:type="spellStart"/>
      <w:r w:rsidRPr="004F21DD">
        <w:rPr>
          <w:sz w:val="28"/>
          <w:szCs w:val="28"/>
        </w:rPr>
        <w:t>Межпоселенческая</w:t>
      </w:r>
      <w:proofErr w:type="spellEnd"/>
      <w:r w:rsidRPr="004F21DD">
        <w:rPr>
          <w:sz w:val="28"/>
          <w:szCs w:val="28"/>
        </w:rPr>
        <w:t xml:space="preserve"> библиотека имени Б.С. Романова Валдайского муниципального района», в составе которого </w:t>
      </w:r>
      <w:proofErr w:type="spellStart"/>
      <w:r w:rsidRPr="004F21DD">
        <w:rPr>
          <w:sz w:val="28"/>
          <w:szCs w:val="28"/>
        </w:rPr>
        <w:t>Межпоселенческая</w:t>
      </w:r>
      <w:proofErr w:type="spellEnd"/>
      <w:r w:rsidRPr="004F21DD">
        <w:rPr>
          <w:sz w:val="28"/>
          <w:szCs w:val="28"/>
        </w:rPr>
        <w:t xml:space="preserve"> библиотека, детская библиотека и 15 филиалов на селе</w:t>
      </w:r>
      <w:proofErr w:type="gramEnd"/>
      <w:r w:rsidRPr="004F21DD">
        <w:rPr>
          <w:sz w:val="28"/>
          <w:szCs w:val="28"/>
        </w:rPr>
        <w:t>, муниципальное бюджетное учреждение культуры «Валдайский Дом народного творчества». Осуществляет свою деятельность муниципальное бюджетное учрежден</w:t>
      </w:r>
      <w:r w:rsidR="00E76DDB">
        <w:rPr>
          <w:sz w:val="28"/>
          <w:szCs w:val="28"/>
        </w:rPr>
        <w:t xml:space="preserve">ие дополнительного образования </w:t>
      </w:r>
      <w:r w:rsidRPr="004F21DD">
        <w:rPr>
          <w:sz w:val="28"/>
          <w:szCs w:val="28"/>
        </w:rPr>
        <w:t xml:space="preserve">«Валдайская детская школа искусств». </w:t>
      </w:r>
    </w:p>
    <w:p w:rsidR="00B92ABE" w:rsidRPr="004F21DD" w:rsidRDefault="00B92ABE" w:rsidP="00B92ABE">
      <w:pPr>
        <w:ind w:firstLine="540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Муниципальные учреждения культуры проводят работу по изучению, сохранению и пропаганде традиций русского народного творчества, развитию и поддержке любительского искусства и самодеятельного народного творчества, худ</w:t>
      </w:r>
      <w:r w:rsidR="00E76DDB">
        <w:rPr>
          <w:sz w:val="28"/>
          <w:szCs w:val="28"/>
        </w:rPr>
        <w:t>ожественному воспитанию детей.</w:t>
      </w:r>
    </w:p>
    <w:p w:rsidR="00B92ABE" w:rsidRPr="004F21DD" w:rsidRDefault="00B92ABE" w:rsidP="00B92ABE">
      <w:pPr>
        <w:ind w:firstLine="540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В 183 клубных формированиях различной творческой направленности занимаются более двух с половиной тысяч участников, в том числе в сельской местности работают 122 клубных формирования. Ведется работа не только с молодежью, но и с пожилым населением. Ежег</w:t>
      </w:r>
      <w:r w:rsidR="00E76DDB">
        <w:rPr>
          <w:sz w:val="28"/>
          <w:szCs w:val="28"/>
        </w:rPr>
        <w:t xml:space="preserve">одно в районе проводится более </w:t>
      </w:r>
      <w:r w:rsidRPr="004F21DD">
        <w:rPr>
          <w:sz w:val="28"/>
          <w:szCs w:val="28"/>
        </w:rPr>
        <w:t>8 т</w:t>
      </w:r>
      <w:r w:rsidR="00E76DDB">
        <w:rPr>
          <w:sz w:val="28"/>
          <w:szCs w:val="28"/>
        </w:rPr>
        <w:t xml:space="preserve">ысяч культурно-массовых </w:t>
      </w:r>
      <w:r w:rsidRPr="004F21DD">
        <w:rPr>
          <w:sz w:val="28"/>
          <w:szCs w:val="28"/>
        </w:rPr>
        <w:t>мероприятий, половина из которых являются платными. Согласно утвержденному плану проходят районные и городские праздники, фестивали, конкурсные программы, выставки художников и мастеров декоративно-прикладного искусства, спектакли, концерты, отчеты творческих коллек</w:t>
      </w:r>
      <w:r w:rsidR="00E76DDB">
        <w:rPr>
          <w:sz w:val="28"/>
          <w:szCs w:val="28"/>
        </w:rPr>
        <w:t xml:space="preserve">тивов. В районе 13 творческих </w:t>
      </w:r>
      <w:r w:rsidRPr="004F21DD">
        <w:rPr>
          <w:sz w:val="28"/>
          <w:szCs w:val="28"/>
        </w:rPr>
        <w:t>коллективов имеют звание «Образцовый (народный) самодеятельный коллектив». Лучшие исполнители и коллективы представляют Валдайский район на фестивалях и конкурсах областного, всероссийского и международного уровней.</w:t>
      </w:r>
    </w:p>
    <w:p w:rsidR="00B92ABE" w:rsidRPr="004F21DD" w:rsidRDefault="00B92ABE" w:rsidP="00B92ABE">
      <w:pPr>
        <w:ind w:firstLine="540"/>
        <w:jc w:val="both"/>
        <w:rPr>
          <w:sz w:val="28"/>
          <w:szCs w:val="28"/>
        </w:rPr>
      </w:pPr>
      <w:r w:rsidRPr="004F21DD">
        <w:rPr>
          <w:sz w:val="28"/>
          <w:szCs w:val="28"/>
        </w:rPr>
        <w:t xml:space="preserve">За период с 2017 года в районе закрыты 4 учреждения культуры. Это </w:t>
      </w:r>
      <w:proofErr w:type="spellStart"/>
      <w:r w:rsidRPr="004F21DD">
        <w:rPr>
          <w:sz w:val="28"/>
          <w:szCs w:val="28"/>
        </w:rPr>
        <w:t>Наволокский</w:t>
      </w:r>
      <w:proofErr w:type="spellEnd"/>
      <w:r w:rsidRPr="004F21DD">
        <w:rPr>
          <w:sz w:val="28"/>
          <w:szCs w:val="28"/>
        </w:rPr>
        <w:t xml:space="preserve"> сельский дом культуры, </w:t>
      </w:r>
      <w:proofErr w:type="spellStart"/>
      <w:r w:rsidRPr="004F21DD">
        <w:rPr>
          <w:sz w:val="28"/>
          <w:szCs w:val="28"/>
        </w:rPr>
        <w:t>Ситенский</w:t>
      </w:r>
      <w:proofErr w:type="spellEnd"/>
      <w:r w:rsidRPr="004F21DD">
        <w:rPr>
          <w:sz w:val="28"/>
          <w:szCs w:val="28"/>
        </w:rPr>
        <w:t xml:space="preserve"> библиотечный филиал, </w:t>
      </w:r>
      <w:proofErr w:type="spellStart"/>
      <w:r w:rsidRPr="004F21DD">
        <w:rPr>
          <w:sz w:val="28"/>
          <w:szCs w:val="28"/>
        </w:rPr>
        <w:t>Красиловский</w:t>
      </w:r>
      <w:proofErr w:type="spellEnd"/>
      <w:r w:rsidRPr="004F21DD">
        <w:rPr>
          <w:sz w:val="28"/>
          <w:szCs w:val="28"/>
        </w:rPr>
        <w:t xml:space="preserve"> библиотечный филиал, Заборовский сельский дом культуры. </w:t>
      </w:r>
      <w:r w:rsidRPr="004F21DD">
        <w:rPr>
          <w:sz w:val="28"/>
          <w:szCs w:val="28"/>
        </w:rPr>
        <w:lastRenderedPageBreak/>
        <w:t>Реорганизовано в форме присоединения муниципальное бюджетное учреждение культуры Автоклуб «Забава» к муниципальному бюджетному учреждению культуры Валдайская централизованная клубная система. Основные</w:t>
      </w:r>
      <w:r w:rsidR="006B104E">
        <w:rPr>
          <w:sz w:val="28"/>
          <w:szCs w:val="28"/>
        </w:rPr>
        <w:t xml:space="preserve"> причины закрытия учреждений – </w:t>
      </w:r>
      <w:r w:rsidRPr="004F21DD">
        <w:rPr>
          <w:sz w:val="28"/>
          <w:szCs w:val="28"/>
        </w:rPr>
        <w:t xml:space="preserve">сокращение населения, аварийное состояние зданий и отсутствие кадров специалистов. </w:t>
      </w:r>
    </w:p>
    <w:p w:rsidR="00B92ABE" w:rsidRPr="004F21DD" w:rsidRDefault="00B92ABE" w:rsidP="00B92ABE">
      <w:pPr>
        <w:ind w:firstLine="709"/>
        <w:jc w:val="both"/>
        <w:rPr>
          <w:color w:val="FF0000"/>
          <w:sz w:val="28"/>
          <w:szCs w:val="28"/>
        </w:rPr>
      </w:pPr>
      <w:r w:rsidRPr="004F21DD">
        <w:rPr>
          <w:sz w:val="28"/>
          <w:szCs w:val="28"/>
        </w:rPr>
        <w:t>Кинопоказ в районе осуществляет 1 киноустановка - в районном доме культуры.</w:t>
      </w:r>
      <w:r w:rsidR="006B104E">
        <w:rPr>
          <w:color w:val="FF0000"/>
          <w:sz w:val="28"/>
          <w:szCs w:val="28"/>
        </w:rPr>
        <w:t xml:space="preserve"> </w:t>
      </w:r>
      <w:r w:rsidRPr="004F21DD">
        <w:rPr>
          <w:sz w:val="28"/>
          <w:szCs w:val="28"/>
        </w:rPr>
        <w:t>Кинопоказ осуществляется на новом современном цифровом кинооборудовании, установленном при поддержке Министерства культуры Российской Федерации и «Фонда кино» в декабре 2016 года. За 2019 год 3 821 киносеанс посетили 15 274 человека, что состав</w:t>
      </w:r>
      <w:r w:rsidR="006B104E">
        <w:rPr>
          <w:sz w:val="28"/>
          <w:szCs w:val="28"/>
        </w:rPr>
        <w:t>ляет 102,6 процента к 2018 году.</w:t>
      </w:r>
    </w:p>
    <w:p w:rsidR="00B92ABE" w:rsidRPr="004F21DD" w:rsidRDefault="00B92ABE" w:rsidP="00B92ABE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Система дополнительного образования детей в сфере культуры представлена детской школой иску</w:t>
      </w:r>
      <w:proofErr w:type="gramStart"/>
      <w:r w:rsidRPr="004F21DD">
        <w:rPr>
          <w:sz w:val="28"/>
          <w:szCs w:val="28"/>
        </w:rPr>
        <w:t>сств в г</w:t>
      </w:r>
      <w:proofErr w:type="gramEnd"/>
      <w:r w:rsidRPr="004F21DD">
        <w:rPr>
          <w:sz w:val="28"/>
          <w:szCs w:val="28"/>
        </w:rPr>
        <w:t>. Валдай, в которой обучалось в 2019 году 339 детей, что составляет 14,0 п</w:t>
      </w:r>
      <w:r w:rsidR="00C26435">
        <w:rPr>
          <w:sz w:val="28"/>
          <w:szCs w:val="28"/>
        </w:rPr>
        <w:t xml:space="preserve">роцентов от числа учащихся </w:t>
      </w:r>
      <w:r w:rsidRPr="004F21DD">
        <w:rPr>
          <w:sz w:val="28"/>
          <w:szCs w:val="28"/>
        </w:rPr>
        <w:t>1 - 9 классов общеобразовательных школ. Учебный процесс обеспечивают 17 педагогов. Детская школа искусств реализует дополнительные образовательные и предпрофессиональные общеобразовательные программы по 22 программам, 5 из которых лицензированы как предпрофессиональные, что позволяет выпускникам получать свидетель</w:t>
      </w:r>
      <w:r w:rsidR="00C26435">
        <w:rPr>
          <w:sz w:val="28"/>
          <w:szCs w:val="28"/>
        </w:rPr>
        <w:t xml:space="preserve">ство государственного образца. </w:t>
      </w:r>
      <w:r w:rsidRPr="004F21DD">
        <w:rPr>
          <w:sz w:val="28"/>
          <w:szCs w:val="28"/>
        </w:rPr>
        <w:t>Дети обучаются по 9 специальностям. Высокие результаты конкурсов разного уровня свидетельствуют о стабильной работе и о надлежащем качестве образования.</w:t>
      </w:r>
    </w:p>
    <w:p w:rsidR="00B92ABE" w:rsidRPr="004F21DD" w:rsidRDefault="00B92ABE" w:rsidP="00B92ABE">
      <w:pPr>
        <w:ind w:firstLine="540"/>
        <w:jc w:val="both"/>
        <w:rPr>
          <w:sz w:val="28"/>
          <w:szCs w:val="28"/>
        </w:rPr>
      </w:pPr>
      <w:r w:rsidRPr="004F21DD">
        <w:rPr>
          <w:sz w:val="28"/>
          <w:szCs w:val="28"/>
        </w:rPr>
        <w:t xml:space="preserve">Школа остро нуждается в дополнительных помещениях для занятий, а также испытывает серьезные трудности с обновлением музыкальных инструментов. </w:t>
      </w:r>
    </w:p>
    <w:p w:rsidR="00B92ABE" w:rsidRPr="004F21DD" w:rsidRDefault="00B92ABE" w:rsidP="00B92ABE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 xml:space="preserve"> Одним из основных направлений сферы культуры является организация библиотечного обслуживания населения, комплектование и обеспечение сохранности книжных фондов библиотек. Деятельность </w:t>
      </w:r>
      <w:proofErr w:type="spellStart"/>
      <w:r w:rsidRPr="004F21DD">
        <w:rPr>
          <w:sz w:val="28"/>
          <w:szCs w:val="28"/>
        </w:rPr>
        <w:t>Межпоселенческой</w:t>
      </w:r>
      <w:proofErr w:type="spellEnd"/>
      <w:r w:rsidRPr="004F21DD">
        <w:rPr>
          <w:sz w:val="28"/>
          <w:szCs w:val="28"/>
        </w:rPr>
        <w:t xml:space="preserve"> библиотеки и её 16 филиалов направлена на привлечение читателей, обеспечение доступа населения к информационным ресурсам. Б</w:t>
      </w:r>
      <w:r w:rsidRPr="004F21DD">
        <w:rPr>
          <w:color w:val="000000"/>
          <w:sz w:val="28"/>
          <w:szCs w:val="28"/>
        </w:rPr>
        <w:t>иблиотеки района</w:t>
      </w:r>
      <w:r w:rsidRPr="004F21DD">
        <w:rPr>
          <w:sz w:val="28"/>
          <w:szCs w:val="28"/>
        </w:rPr>
        <w:t xml:space="preserve"> </w:t>
      </w:r>
      <w:r w:rsidRPr="004F21DD">
        <w:rPr>
          <w:bCs/>
          <w:sz w:val="28"/>
          <w:szCs w:val="28"/>
        </w:rPr>
        <w:t>за 2019 года</w:t>
      </w:r>
      <w:r w:rsidRPr="004F21DD">
        <w:rPr>
          <w:sz w:val="28"/>
          <w:szCs w:val="28"/>
        </w:rPr>
        <w:t xml:space="preserve"> посетило 11 423 читателя, что составляет 49,0 процентов от общей численности населения района. Кроме того, население отдалённых и малона</w:t>
      </w:r>
      <w:r w:rsidR="00076A36">
        <w:rPr>
          <w:sz w:val="28"/>
          <w:szCs w:val="28"/>
        </w:rPr>
        <w:t xml:space="preserve">селённых пунктов обслуживает 62 </w:t>
      </w:r>
      <w:r w:rsidRPr="004F21DD">
        <w:rPr>
          <w:sz w:val="28"/>
          <w:szCs w:val="28"/>
        </w:rPr>
        <w:t xml:space="preserve">библиотечных пункта </w:t>
      </w:r>
      <w:proofErr w:type="spellStart"/>
      <w:r w:rsidRPr="004F21DD">
        <w:rPr>
          <w:sz w:val="28"/>
          <w:szCs w:val="28"/>
        </w:rPr>
        <w:t>внестационарного</w:t>
      </w:r>
      <w:proofErr w:type="spellEnd"/>
      <w:r w:rsidRPr="004F21DD">
        <w:rPr>
          <w:sz w:val="28"/>
          <w:szCs w:val="28"/>
        </w:rPr>
        <w:t xml:space="preserve"> обслуживания. </w:t>
      </w:r>
    </w:p>
    <w:p w:rsidR="00B92ABE" w:rsidRPr="004F21DD" w:rsidRDefault="00B92ABE" w:rsidP="00B92ABE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F21DD">
        <w:rPr>
          <w:rFonts w:cs="Times New Roman"/>
          <w:sz w:val="28"/>
          <w:szCs w:val="28"/>
        </w:rPr>
        <w:t>В электронный каталог на 31 декабря 2019 года внесено 29 250 библиографических записей,</w:t>
      </w:r>
      <w:r w:rsidRPr="004F21DD">
        <w:rPr>
          <w:rFonts w:cs="Times New Roman"/>
          <w:color w:val="FF0000"/>
          <w:sz w:val="28"/>
          <w:szCs w:val="28"/>
        </w:rPr>
        <w:t xml:space="preserve"> </w:t>
      </w:r>
      <w:r w:rsidR="00076A36">
        <w:rPr>
          <w:rFonts w:cs="Times New Roman"/>
          <w:sz w:val="28"/>
          <w:szCs w:val="28"/>
        </w:rPr>
        <w:t xml:space="preserve">это на 7,5 </w:t>
      </w:r>
      <w:r w:rsidRPr="004F21DD">
        <w:rPr>
          <w:rFonts w:cs="Times New Roman"/>
          <w:sz w:val="28"/>
          <w:szCs w:val="28"/>
        </w:rPr>
        <w:t>процента больше аналогичного периода прошлого года.</w:t>
      </w:r>
    </w:p>
    <w:p w:rsidR="00B92ABE" w:rsidRPr="004F21DD" w:rsidRDefault="00B92ABE" w:rsidP="00B92A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 xml:space="preserve">Ежегодно в библиотеки поступает 160 экземпляров новых книг на 1 000 жителей, что </w:t>
      </w:r>
      <w:proofErr w:type="gramStart"/>
      <w:r w:rsidRPr="004F21DD">
        <w:rPr>
          <w:sz w:val="28"/>
          <w:szCs w:val="28"/>
        </w:rPr>
        <w:t>крайне недостаточно</w:t>
      </w:r>
      <w:proofErr w:type="gramEnd"/>
      <w:r w:rsidRPr="004F21DD">
        <w:rPr>
          <w:sz w:val="28"/>
          <w:szCs w:val="28"/>
        </w:rPr>
        <w:t xml:space="preserve"> в сравнении с установленным распоряжением Правительства РФ нормативом – 250 экземпляров книг на 1 000 жителей. </w:t>
      </w:r>
    </w:p>
    <w:p w:rsidR="00B92ABE" w:rsidRPr="004F21DD" w:rsidRDefault="00B92ABE" w:rsidP="00B92ABE">
      <w:pPr>
        <w:ind w:firstLine="720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К сети Интернет подключены 17 библиотек, что составляет 100% от их общего количества. Вместе с тем, необходимо отметить существующие проблемы в библиотечном деле.</w:t>
      </w:r>
    </w:p>
    <w:p w:rsidR="00B92ABE" w:rsidRPr="004F21DD" w:rsidRDefault="00B92ABE" w:rsidP="00B92ABE">
      <w:pPr>
        <w:ind w:firstLine="720"/>
        <w:jc w:val="both"/>
        <w:rPr>
          <w:sz w:val="28"/>
          <w:szCs w:val="28"/>
        </w:rPr>
      </w:pPr>
      <w:r w:rsidRPr="004F21DD">
        <w:rPr>
          <w:sz w:val="28"/>
          <w:szCs w:val="28"/>
        </w:rPr>
        <w:lastRenderedPageBreak/>
        <w:t xml:space="preserve">Во-первых, как уже было отмечено выше, недостаточный уровень поступления новых документов (периодических изданий и книг) в фонды библиотек, что ведет к снижению совокупного книжного фонда библиотечной системы. </w:t>
      </w:r>
    </w:p>
    <w:p w:rsidR="00B92ABE" w:rsidRPr="004F21DD" w:rsidRDefault="00B92ABE" w:rsidP="00B92ABE">
      <w:pPr>
        <w:ind w:firstLine="540"/>
        <w:jc w:val="both"/>
        <w:rPr>
          <w:sz w:val="28"/>
          <w:szCs w:val="28"/>
        </w:rPr>
      </w:pPr>
      <w:r w:rsidRPr="004F21DD">
        <w:rPr>
          <w:sz w:val="28"/>
          <w:szCs w:val="28"/>
        </w:rPr>
        <w:t xml:space="preserve">Во-вторых, отсутствие специального транспорта для организации  </w:t>
      </w:r>
      <w:proofErr w:type="spellStart"/>
      <w:r w:rsidRPr="004F21DD">
        <w:rPr>
          <w:sz w:val="28"/>
          <w:szCs w:val="28"/>
        </w:rPr>
        <w:t>внестационарного</w:t>
      </w:r>
      <w:proofErr w:type="spellEnd"/>
      <w:r w:rsidRPr="004F21DD">
        <w:rPr>
          <w:sz w:val="28"/>
          <w:szCs w:val="28"/>
        </w:rPr>
        <w:t xml:space="preserve"> библиотечного обслуживания населения отдаленных населенных пунктов.</w:t>
      </w:r>
    </w:p>
    <w:p w:rsidR="00B92ABE" w:rsidRPr="004F21DD" w:rsidRDefault="00B92ABE" w:rsidP="00B92ABE">
      <w:pPr>
        <w:ind w:firstLine="540"/>
        <w:jc w:val="both"/>
        <w:rPr>
          <w:sz w:val="28"/>
          <w:szCs w:val="28"/>
        </w:rPr>
      </w:pPr>
      <w:r w:rsidRPr="004F21DD">
        <w:rPr>
          <w:sz w:val="28"/>
          <w:szCs w:val="28"/>
        </w:rPr>
        <w:t xml:space="preserve">Третья проблема – одна из самых серьезных – состояние </w:t>
      </w:r>
      <w:proofErr w:type="gramStart"/>
      <w:r w:rsidRPr="004F21DD">
        <w:rPr>
          <w:sz w:val="28"/>
          <w:szCs w:val="28"/>
        </w:rPr>
        <w:t>помещений</w:t>
      </w:r>
      <w:proofErr w:type="gramEnd"/>
      <w:r w:rsidRPr="004F21DD">
        <w:rPr>
          <w:sz w:val="28"/>
          <w:szCs w:val="28"/>
        </w:rPr>
        <w:t xml:space="preserve"> в которых размещаются библиотеки, их оснащение необходимым оборудованием, в том числе мебелью. Эта проблема стоит практически перед всеми сельскими библиотечными филиалами.</w:t>
      </w:r>
    </w:p>
    <w:p w:rsidR="00B92ABE" w:rsidRPr="004F21DD" w:rsidRDefault="00B92ABE" w:rsidP="00B92ABE">
      <w:pPr>
        <w:ind w:firstLine="540"/>
        <w:jc w:val="both"/>
        <w:rPr>
          <w:sz w:val="28"/>
          <w:szCs w:val="28"/>
        </w:rPr>
      </w:pPr>
      <w:r w:rsidRPr="004F21DD">
        <w:rPr>
          <w:sz w:val="28"/>
          <w:szCs w:val="28"/>
        </w:rPr>
        <w:t xml:space="preserve">Указанные мероприятия являются </w:t>
      </w:r>
      <w:proofErr w:type="spellStart"/>
      <w:r w:rsidRPr="004F21DD">
        <w:rPr>
          <w:sz w:val="28"/>
          <w:szCs w:val="28"/>
        </w:rPr>
        <w:t>высокозатратными</w:t>
      </w:r>
      <w:proofErr w:type="spellEnd"/>
      <w:r w:rsidRPr="004F21DD">
        <w:rPr>
          <w:sz w:val="28"/>
          <w:szCs w:val="28"/>
        </w:rPr>
        <w:t>. В тоже время размер финансовой поддержки из областного и районного бюджетов на укрепление материально-технической базы учреждений культуры и дополнительного образования детей не соотв</w:t>
      </w:r>
      <w:r w:rsidR="00412E55">
        <w:rPr>
          <w:sz w:val="28"/>
          <w:szCs w:val="28"/>
        </w:rPr>
        <w:t>етствует реальным потребностям.</w:t>
      </w:r>
    </w:p>
    <w:p w:rsidR="00B92ABE" w:rsidRPr="004F21DD" w:rsidRDefault="00B92ABE" w:rsidP="00B92ABE">
      <w:pPr>
        <w:ind w:firstLine="540"/>
        <w:jc w:val="both"/>
        <w:rPr>
          <w:sz w:val="28"/>
          <w:szCs w:val="28"/>
        </w:rPr>
      </w:pPr>
      <w:r w:rsidRPr="004F21DD">
        <w:rPr>
          <w:sz w:val="28"/>
          <w:szCs w:val="28"/>
        </w:rPr>
        <w:t xml:space="preserve">В большинстве учреждений клубного типа и библиотеках не выполнены работы по организации доступной среды для маломобильных граждан. </w:t>
      </w:r>
    </w:p>
    <w:p w:rsidR="00B92ABE" w:rsidRPr="004F21DD" w:rsidRDefault="00B92ABE" w:rsidP="00B92ABE">
      <w:pPr>
        <w:ind w:firstLine="540"/>
        <w:jc w:val="both"/>
        <w:rPr>
          <w:sz w:val="28"/>
          <w:szCs w:val="28"/>
        </w:rPr>
      </w:pPr>
      <w:r w:rsidRPr="004F21DD">
        <w:rPr>
          <w:sz w:val="28"/>
          <w:szCs w:val="28"/>
        </w:rPr>
        <w:t xml:space="preserve">Аналогичная ситуация складывается с капитальными и текущими ремонтами учреждений. Учитывая состояние зданий, в которых находятся учреждения культуры, особенно на селе, потребность в проведении ремонтов из года в год будет увеличиваться. В связи с этим остро стоит вопрос в оформлении технической документации на здания, что тоже требует немалых финансовых затрат. </w:t>
      </w:r>
    </w:p>
    <w:p w:rsidR="00B92ABE" w:rsidRPr="004F21DD" w:rsidRDefault="00B92ABE" w:rsidP="00B92ABE">
      <w:pPr>
        <w:ind w:firstLine="540"/>
        <w:jc w:val="both"/>
        <w:rPr>
          <w:sz w:val="28"/>
          <w:szCs w:val="28"/>
        </w:rPr>
      </w:pPr>
      <w:r w:rsidRPr="004F21DD">
        <w:rPr>
          <w:sz w:val="28"/>
          <w:szCs w:val="28"/>
        </w:rPr>
        <w:t xml:space="preserve">Сельские дома культуры и клубы остро нуждаются в укреплении и модернизации материально-технической базы – приобретении современного звукового и светотехнического оборудования, сценических костюмов, мебели, одежды сцен, оргтехники. </w:t>
      </w:r>
    </w:p>
    <w:p w:rsidR="00B92ABE" w:rsidRPr="004F21DD" w:rsidRDefault="00B92ABE" w:rsidP="00B92ABE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 xml:space="preserve">В районе остро стоит проблема кадров. </w:t>
      </w:r>
      <w:proofErr w:type="gramStart"/>
      <w:r w:rsidRPr="004F21DD">
        <w:rPr>
          <w:sz w:val="28"/>
          <w:szCs w:val="28"/>
        </w:rPr>
        <w:t>Особенно это касается сельских учреждений культуры, где за последние 10 лет не наблюдается притока молодых специалистов.</w:t>
      </w:r>
      <w:proofErr w:type="gramEnd"/>
      <w:r w:rsidRPr="004F21DD">
        <w:rPr>
          <w:sz w:val="28"/>
          <w:szCs w:val="28"/>
        </w:rPr>
        <w:t xml:space="preserve"> Из общего числа клубных работников профильное образование имеют 43,5 процента, из числа библиотечных работников – 47,2 процента. Продолжается неуклонный процесс старения кадров. </w:t>
      </w:r>
    </w:p>
    <w:p w:rsidR="00B92ABE" w:rsidRPr="004F21DD" w:rsidRDefault="00B92ABE" w:rsidP="00B92ABE">
      <w:pPr>
        <w:ind w:firstLine="540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Валдайский район имеет богатое культурное наследие. В настоящее время на его территории находятся 63 памятника архитектуры и градостроительства регионального значения, 3 памятника архитектуры федерального значения, 127 вновь выявленных объектов  культурного наследия, 52 памятника истории, 244 памятника археологии.</w:t>
      </w:r>
    </w:p>
    <w:p w:rsidR="00B92ABE" w:rsidRPr="004F21DD" w:rsidRDefault="00B92ABE" w:rsidP="00B92ABE">
      <w:pPr>
        <w:ind w:firstLine="540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В 2015 году открылся Музейный колокольный центр, что позволило  увеличить поток туристов в наш город, а также повысить имидж территории.</w:t>
      </w:r>
    </w:p>
    <w:p w:rsidR="00B92ABE" w:rsidRPr="004F21DD" w:rsidRDefault="00B92ABE" w:rsidP="00B92ABE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Актуальными остаются в отрасли следующие проблемы:</w:t>
      </w:r>
    </w:p>
    <w:p w:rsidR="00B92ABE" w:rsidRPr="004F21DD" w:rsidRDefault="00B92ABE" w:rsidP="00B92ABE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отсутствие типового здания Центра культурного развития;</w:t>
      </w:r>
    </w:p>
    <w:p w:rsidR="00B92ABE" w:rsidRPr="004F21DD" w:rsidRDefault="00B92ABE" w:rsidP="00B92ABE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 xml:space="preserve">недостаточный уровень поступления новых документов (периодических изданий и книг) в фонды библиотек и отсутствие </w:t>
      </w:r>
      <w:r w:rsidRPr="004F21DD">
        <w:rPr>
          <w:sz w:val="28"/>
          <w:szCs w:val="28"/>
        </w:rPr>
        <w:lastRenderedPageBreak/>
        <w:t xml:space="preserve">специального транспорта для организации </w:t>
      </w:r>
      <w:proofErr w:type="spellStart"/>
      <w:r w:rsidRPr="004F21DD">
        <w:rPr>
          <w:sz w:val="28"/>
          <w:szCs w:val="28"/>
        </w:rPr>
        <w:t>внестационарного</w:t>
      </w:r>
      <w:proofErr w:type="spellEnd"/>
      <w:r w:rsidRPr="004F21DD">
        <w:rPr>
          <w:sz w:val="28"/>
          <w:szCs w:val="28"/>
        </w:rPr>
        <w:t xml:space="preserve"> библиотечного обслуживания населения отдаленных населенных пунктов;</w:t>
      </w:r>
    </w:p>
    <w:p w:rsidR="00B92ABE" w:rsidRPr="004F21DD" w:rsidRDefault="00B92ABE" w:rsidP="00B92ABE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отсутствие проектно-сметной документации на проведение капитальных и текущих ремонтов учреждений;</w:t>
      </w:r>
    </w:p>
    <w:p w:rsidR="00B92ABE" w:rsidRPr="004F21DD" w:rsidRDefault="00B92ABE" w:rsidP="00B92ABE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отсутствие автоклуба для обслуживания жителей отдалённых населенных пунктов;</w:t>
      </w:r>
    </w:p>
    <w:p w:rsidR="00B92ABE" w:rsidRPr="004F21DD" w:rsidRDefault="00B92ABE" w:rsidP="00B92ABE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высокий износ музыкальных инструм</w:t>
      </w:r>
      <w:r w:rsidR="00CD2D93">
        <w:rPr>
          <w:sz w:val="28"/>
          <w:szCs w:val="28"/>
        </w:rPr>
        <w:t>ентов в детской школе искусств;</w:t>
      </w:r>
    </w:p>
    <w:p w:rsidR="00CD2D93" w:rsidRDefault="00B92ABE" w:rsidP="00CD2D93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нехватка молодых кадров, особенно в сельских</w:t>
      </w:r>
      <w:r w:rsidR="00CD2D93">
        <w:rPr>
          <w:sz w:val="28"/>
          <w:szCs w:val="28"/>
        </w:rPr>
        <w:t xml:space="preserve"> учреждениях культуры;</w:t>
      </w:r>
    </w:p>
    <w:p w:rsidR="00B92ABE" w:rsidRPr="004F21DD" w:rsidRDefault="00B92ABE" w:rsidP="00CD2D93">
      <w:pPr>
        <w:ind w:firstLine="709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критическое состояние памятников культурного наследия, связанное с высокой степенью амор</w:t>
      </w:r>
      <w:r w:rsidR="00CD2D93">
        <w:rPr>
          <w:sz w:val="28"/>
          <w:szCs w:val="28"/>
        </w:rPr>
        <w:t xml:space="preserve">тизации и отсутствием в штате </w:t>
      </w:r>
      <w:r w:rsidRPr="004F21DD">
        <w:rPr>
          <w:sz w:val="28"/>
          <w:szCs w:val="28"/>
        </w:rPr>
        <w:t>Администрации муниципального района специалиста по работе в данном направлении;</w:t>
      </w:r>
    </w:p>
    <w:p w:rsidR="00B92ABE" w:rsidRPr="004F21DD" w:rsidRDefault="00CD2D93" w:rsidP="00B92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ограниченность финансирования;</w:t>
      </w:r>
    </w:p>
    <w:p w:rsidR="00B92ABE" w:rsidRPr="004F21DD" w:rsidRDefault="00B92ABE" w:rsidP="00B92ABE">
      <w:pPr>
        <w:ind w:firstLine="709"/>
        <w:jc w:val="both"/>
        <w:rPr>
          <w:i/>
          <w:sz w:val="28"/>
          <w:szCs w:val="28"/>
        </w:rPr>
      </w:pPr>
      <w:r w:rsidRPr="004F21DD">
        <w:rPr>
          <w:sz w:val="28"/>
          <w:szCs w:val="28"/>
        </w:rPr>
        <w:t>недостаточное количество событийно-массовых мероприятий.</w:t>
      </w:r>
    </w:p>
    <w:p w:rsidR="00CD2D93" w:rsidRDefault="00B92ABE" w:rsidP="00CD2D93">
      <w:pPr>
        <w:tabs>
          <w:tab w:val="num" w:pos="0"/>
        </w:tabs>
        <w:ind w:firstLine="540"/>
        <w:jc w:val="both"/>
        <w:rPr>
          <w:sz w:val="28"/>
          <w:szCs w:val="28"/>
        </w:rPr>
      </w:pPr>
      <w:proofErr w:type="gramStart"/>
      <w:r w:rsidRPr="004F21DD">
        <w:rPr>
          <w:sz w:val="28"/>
          <w:szCs w:val="28"/>
        </w:rPr>
        <w:t>На основании вышеизложенного определены приоритетные направления и цели муниципал</w:t>
      </w:r>
      <w:r w:rsidR="00CD2D93">
        <w:rPr>
          <w:sz w:val="28"/>
          <w:szCs w:val="28"/>
        </w:rPr>
        <w:t>ьной политики в сфере культуры:</w:t>
      </w:r>
      <w:proofErr w:type="gramEnd"/>
    </w:p>
    <w:p w:rsidR="00CD2D93" w:rsidRDefault="00B92ABE" w:rsidP="00CD2D93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обеспечение прав граждан на равный доступ к культурным ценностям и участию в культурной жизни, создание условий для развития и реализации культурного и духовн</w:t>
      </w:r>
      <w:r w:rsidR="00CD2D93">
        <w:rPr>
          <w:sz w:val="28"/>
          <w:szCs w:val="28"/>
        </w:rPr>
        <w:t>ого потенциала каждой личности;</w:t>
      </w:r>
    </w:p>
    <w:p w:rsidR="00165664" w:rsidRDefault="00B92ABE" w:rsidP="00165664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продвижение талантливой молодежи в сфере музыкального искусства, поддержка молодежных движений и инициатив в сфере культуры;</w:t>
      </w:r>
    </w:p>
    <w:p w:rsidR="00165664" w:rsidRDefault="00B92ABE" w:rsidP="00165664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обеспечение учреждений культуры и дополнительного образования детей необходимыми музыкальными инструментами и оборудованием;</w:t>
      </w:r>
    </w:p>
    <w:p w:rsidR="00165664" w:rsidRDefault="00B92ABE" w:rsidP="00165664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организация мероприятий, направленных на повышение интереса к чтению книг, популяризацию русского языка и литературы, народных художественных промыслов и ремесел,  повышение роли профессиональных союзов, творческих сообществ;</w:t>
      </w:r>
    </w:p>
    <w:p w:rsidR="00165664" w:rsidRDefault="00B92ABE" w:rsidP="00165664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сохранение и обновление кадро</w:t>
      </w:r>
      <w:r w:rsidR="00165664">
        <w:rPr>
          <w:sz w:val="28"/>
          <w:szCs w:val="28"/>
        </w:rPr>
        <w:t>вого потенциала сферы культуры;</w:t>
      </w:r>
    </w:p>
    <w:p w:rsidR="00165664" w:rsidRDefault="00B92ABE" w:rsidP="00165664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повышение квалификации работников сферы культура и дополнительного образования;</w:t>
      </w:r>
    </w:p>
    <w:p w:rsidR="00165664" w:rsidRDefault="00B92ABE" w:rsidP="00165664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проведение капитальных и текущих ремонтов зданий;</w:t>
      </w:r>
    </w:p>
    <w:p w:rsidR="00165664" w:rsidRDefault="00B92ABE" w:rsidP="00165664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4F21DD">
        <w:rPr>
          <w:color w:val="000000"/>
          <w:sz w:val="28"/>
          <w:szCs w:val="28"/>
          <w:shd w:val="clear" w:color="auto" w:fill="FFFFFF"/>
        </w:rPr>
        <w:t>развитие выставочной деятельности;</w:t>
      </w:r>
    </w:p>
    <w:p w:rsidR="00165664" w:rsidRDefault="00B92ABE" w:rsidP="00165664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4F21DD">
        <w:rPr>
          <w:color w:val="000000"/>
          <w:sz w:val="28"/>
          <w:szCs w:val="28"/>
          <w:shd w:val="clear" w:color="auto" w:fill="FFFFFF"/>
        </w:rPr>
        <w:t xml:space="preserve">создание модельной библиотеки в г. Валдай на базе </w:t>
      </w:r>
      <w:proofErr w:type="spellStart"/>
      <w:r w:rsidRPr="004F21DD">
        <w:rPr>
          <w:color w:val="000000"/>
          <w:sz w:val="28"/>
          <w:szCs w:val="28"/>
          <w:shd w:val="clear" w:color="auto" w:fill="FFFFFF"/>
        </w:rPr>
        <w:t>Межпоселенческой</w:t>
      </w:r>
      <w:proofErr w:type="spellEnd"/>
      <w:r w:rsidRPr="004F21DD">
        <w:rPr>
          <w:color w:val="000000"/>
          <w:sz w:val="28"/>
          <w:szCs w:val="28"/>
          <w:shd w:val="clear" w:color="auto" w:fill="FFFFFF"/>
        </w:rPr>
        <w:t xml:space="preserve"> библиотеки;</w:t>
      </w:r>
    </w:p>
    <w:p w:rsidR="00165664" w:rsidRDefault="00B92ABE" w:rsidP="00165664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4F21DD">
        <w:rPr>
          <w:color w:val="000000"/>
          <w:sz w:val="28"/>
          <w:szCs w:val="28"/>
          <w:shd w:val="clear" w:color="auto" w:fill="FFFFFF"/>
        </w:rPr>
        <w:t>приобретение автоклуба;</w:t>
      </w:r>
    </w:p>
    <w:p w:rsidR="00165664" w:rsidRDefault="00B92ABE" w:rsidP="00165664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сохранен</w:t>
      </w:r>
      <w:r w:rsidR="00165664">
        <w:rPr>
          <w:sz w:val="28"/>
          <w:szCs w:val="28"/>
        </w:rPr>
        <w:t>ие культурного наследия района;</w:t>
      </w:r>
    </w:p>
    <w:p w:rsidR="00165664" w:rsidRDefault="00B92ABE" w:rsidP="00165664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развитие познавательного, событийного, экологического, семейного и других видов туризма;</w:t>
      </w:r>
    </w:p>
    <w:p w:rsidR="00B92ABE" w:rsidRPr="004F21DD" w:rsidRDefault="00B92ABE" w:rsidP="00165664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увеличение количества тематических и событийных фестивалей, ярмарок, фольклорных праздников и других мероприятий.</w:t>
      </w:r>
    </w:p>
    <w:p w:rsidR="00B92ABE" w:rsidRPr="004F21DD" w:rsidRDefault="00B92ABE" w:rsidP="00B92ABE">
      <w:pPr>
        <w:ind w:left="360" w:firstLine="540"/>
        <w:jc w:val="both"/>
        <w:rPr>
          <w:sz w:val="28"/>
          <w:szCs w:val="28"/>
        </w:rPr>
      </w:pPr>
    </w:p>
    <w:p w:rsidR="00486599" w:rsidRDefault="00486599" w:rsidP="00B92ABE">
      <w:pPr>
        <w:ind w:left="360" w:firstLine="540"/>
        <w:jc w:val="center"/>
        <w:rPr>
          <w:b/>
          <w:sz w:val="28"/>
          <w:szCs w:val="28"/>
        </w:rPr>
      </w:pPr>
    </w:p>
    <w:p w:rsidR="00486599" w:rsidRDefault="00486599" w:rsidP="00B92ABE">
      <w:pPr>
        <w:ind w:left="360" w:firstLine="540"/>
        <w:jc w:val="center"/>
        <w:rPr>
          <w:b/>
          <w:sz w:val="28"/>
          <w:szCs w:val="28"/>
        </w:rPr>
      </w:pPr>
    </w:p>
    <w:p w:rsidR="00486599" w:rsidRDefault="00486599" w:rsidP="00B92ABE">
      <w:pPr>
        <w:ind w:left="360" w:firstLine="540"/>
        <w:jc w:val="center"/>
        <w:rPr>
          <w:b/>
          <w:sz w:val="28"/>
          <w:szCs w:val="28"/>
        </w:rPr>
      </w:pPr>
    </w:p>
    <w:p w:rsidR="00486599" w:rsidRDefault="00486599" w:rsidP="00B92ABE">
      <w:pPr>
        <w:ind w:left="360" w:firstLine="540"/>
        <w:jc w:val="center"/>
        <w:rPr>
          <w:b/>
          <w:sz w:val="28"/>
          <w:szCs w:val="28"/>
        </w:rPr>
      </w:pPr>
    </w:p>
    <w:p w:rsidR="00486599" w:rsidRDefault="00486599" w:rsidP="00B92ABE">
      <w:pPr>
        <w:ind w:left="360" w:firstLine="540"/>
        <w:jc w:val="center"/>
        <w:rPr>
          <w:b/>
          <w:sz w:val="28"/>
          <w:szCs w:val="28"/>
        </w:rPr>
      </w:pPr>
    </w:p>
    <w:p w:rsidR="00165664" w:rsidRDefault="00B92ABE" w:rsidP="00B92ABE">
      <w:pPr>
        <w:ind w:left="360" w:firstLine="540"/>
        <w:jc w:val="center"/>
        <w:rPr>
          <w:b/>
          <w:sz w:val="28"/>
          <w:szCs w:val="28"/>
        </w:rPr>
      </w:pPr>
      <w:r w:rsidRPr="004F21DD">
        <w:rPr>
          <w:b/>
          <w:sz w:val="28"/>
          <w:szCs w:val="28"/>
        </w:rPr>
        <w:lastRenderedPageBreak/>
        <w:t xml:space="preserve">Основные показатели и анализ </w:t>
      </w:r>
      <w:proofErr w:type="gramStart"/>
      <w:r w:rsidRPr="004F21DD">
        <w:rPr>
          <w:b/>
          <w:sz w:val="28"/>
          <w:szCs w:val="28"/>
        </w:rPr>
        <w:t>социальных</w:t>
      </w:r>
      <w:proofErr w:type="gramEnd"/>
      <w:r w:rsidRPr="004F21DD">
        <w:rPr>
          <w:b/>
          <w:sz w:val="28"/>
          <w:szCs w:val="28"/>
        </w:rPr>
        <w:t xml:space="preserve">, </w:t>
      </w:r>
    </w:p>
    <w:p w:rsidR="00B92ABE" w:rsidRPr="004F21DD" w:rsidRDefault="00B92ABE" w:rsidP="00B92ABE">
      <w:pPr>
        <w:ind w:left="360" w:firstLine="540"/>
        <w:jc w:val="center"/>
        <w:rPr>
          <w:b/>
          <w:sz w:val="28"/>
          <w:szCs w:val="28"/>
        </w:rPr>
      </w:pPr>
      <w:r w:rsidRPr="004F21DD">
        <w:rPr>
          <w:b/>
          <w:sz w:val="28"/>
          <w:szCs w:val="28"/>
        </w:rPr>
        <w:t>финансово-экономических и прочих рисков реализации муниципальной программы</w:t>
      </w:r>
    </w:p>
    <w:p w:rsidR="00B92ABE" w:rsidRPr="004F21DD" w:rsidRDefault="00B92ABE" w:rsidP="00B92ABE">
      <w:pPr>
        <w:jc w:val="both"/>
        <w:rPr>
          <w:b/>
          <w:sz w:val="28"/>
          <w:szCs w:val="28"/>
        </w:rPr>
      </w:pPr>
    </w:p>
    <w:p w:rsidR="00B92ABE" w:rsidRPr="004F21DD" w:rsidRDefault="00B92ABE" w:rsidP="00B92ABE">
      <w:pPr>
        <w:ind w:left="360" w:firstLine="540"/>
        <w:jc w:val="both"/>
        <w:rPr>
          <w:sz w:val="28"/>
          <w:szCs w:val="28"/>
        </w:rPr>
      </w:pPr>
      <w:proofErr w:type="gramStart"/>
      <w:r w:rsidRPr="004F21DD">
        <w:rPr>
          <w:sz w:val="28"/>
          <w:szCs w:val="28"/>
        </w:rPr>
        <w:t>Важное значение</w:t>
      </w:r>
      <w:proofErr w:type="gramEnd"/>
      <w:r w:rsidRPr="004F21DD">
        <w:rPr>
          <w:sz w:val="28"/>
          <w:szCs w:val="28"/>
        </w:rPr>
        <w:t xml:space="preserve"> для успешной реализации муниципальной программы имеет прогнозирование возможных рисков, связанных с достижением основных целей и решением задач муниципальной программы.</w:t>
      </w:r>
    </w:p>
    <w:p w:rsidR="00B92ABE" w:rsidRPr="004F21DD" w:rsidRDefault="00B92ABE" w:rsidP="00B92ABE">
      <w:pPr>
        <w:ind w:left="360" w:firstLine="540"/>
        <w:jc w:val="both"/>
        <w:rPr>
          <w:sz w:val="28"/>
          <w:szCs w:val="28"/>
        </w:rPr>
      </w:pPr>
      <w:r w:rsidRPr="004F21DD">
        <w:rPr>
          <w:sz w:val="28"/>
          <w:szCs w:val="28"/>
        </w:rPr>
        <w:t xml:space="preserve">В рамках реализации муниципальной программы могут быть выделены определенные риски. К наиболее серьезным внешним </w:t>
      </w:r>
      <w:r w:rsidR="00505BCD">
        <w:rPr>
          <w:sz w:val="28"/>
          <w:szCs w:val="28"/>
        </w:rPr>
        <w:t xml:space="preserve">рискам можно отнести </w:t>
      </w:r>
      <w:proofErr w:type="gramStart"/>
      <w:r w:rsidR="00505BCD">
        <w:rPr>
          <w:sz w:val="28"/>
          <w:szCs w:val="28"/>
        </w:rPr>
        <w:t>следующие</w:t>
      </w:r>
      <w:proofErr w:type="gramEnd"/>
      <w:r w:rsidR="00505BCD">
        <w:rPr>
          <w:sz w:val="28"/>
          <w:szCs w:val="28"/>
        </w:rPr>
        <w:t>:</w:t>
      </w:r>
    </w:p>
    <w:p w:rsidR="00B92ABE" w:rsidRPr="004F21DD" w:rsidRDefault="00B92ABE" w:rsidP="00B92ABE">
      <w:pPr>
        <w:ind w:left="360" w:firstLine="540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ограниченные возможности экономического роста территории;</w:t>
      </w:r>
    </w:p>
    <w:p w:rsidR="00B92ABE" w:rsidRPr="004F21DD" w:rsidRDefault="00B92ABE" w:rsidP="00B92ABE">
      <w:pPr>
        <w:ind w:left="360" w:firstLine="540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сокращение бюджетного финансирования отрасли;</w:t>
      </w:r>
    </w:p>
    <w:p w:rsidR="00B92ABE" w:rsidRPr="004F21DD" w:rsidRDefault="00B92ABE" w:rsidP="00B92ABE">
      <w:pPr>
        <w:ind w:left="360" w:firstLine="540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рост уровня безработицы, что повлечет снижение спроса на услуги культуры и численность потребителей услуг;</w:t>
      </w:r>
    </w:p>
    <w:p w:rsidR="00B92ABE" w:rsidRPr="004F21DD" w:rsidRDefault="00B92ABE" w:rsidP="00B92ABE">
      <w:pPr>
        <w:ind w:left="360" w:firstLine="540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низкий уровень социально-культурной активности населения.</w:t>
      </w:r>
    </w:p>
    <w:p w:rsidR="00B92ABE" w:rsidRPr="004F21DD" w:rsidRDefault="00B92ABE" w:rsidP="00B92ABE">
      <w:pPr>
        <w:ind w:left="360" w:firstLine="540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Внутренними рисками реализации муниципальной программы являются:</w:t>
      </w:r>
    </w:p>
    <w:p w:rsidR="00B92ABE" w:rsidRPr="004F21DD" w:rsidRDefault="00B92ABE" w:rsidP="00B92ABE">
      <w:pPr>
        <w:ind w:left="360" w:firstLine="540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несовершенство нормативной базы деятельности учреждений культуры района, недостаточная квалификация работников учреждений культуры, в том числе низкий уровень организационно-правовой компетентности руководителей;</w:t>
      </w:r>
    </w:p>
    <w:p w:rsidR="00B92ABE" w:rsidRPr="004F21DD" w:rsidRDefault="00B92ABE" w:rsidP="00B92ABE">
      <w:pPr>
        <w:ind w:left="900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не укомплектованность учреждений культуры кадрами специалистов;</w:t>
      </w:r>
    </w:p>
    <w:p w:rsidR="00B92ABE" w:rsidRPr="004F21DD" w:rsidRDefault="00B92ABE" w:rsidP="00B92ABE">
      <w:pPr>
        <w:ind w:left="360" w:firstLine="540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усиление разрыва между современными требованиями и фактическим состоянием материально-технической базы учреждений культуры, что может послужить причиной существенного снижения качества муниципальных услуг, предоставляемых населению.</w:t>
      </w:r>
    </w:p>
    <w:p w:rsidR="00B92ABE" w:rsidRPr="004F21DD" w:rsidRDefault="00B92ABE" w:rsidP="00B92ABE">
      <w:pPr>
        <w:ind w:left="360" w:firstLine="540"/>
        <w:jc w:val="both"/>
        <w:rPr>
          <w:sz w:val="28"/>
          <w:szCs w:val="28"/>
        </w:rPr>
      </w:pPr>
      <w:r w:rsidRPr="004F21DD">
        <w:rPr>
          <w:sz w:val="28"/>
          <w:szCs w:val="28"/>
        </w:rPr>
        <w:t xml:space="preserve">Имеются и кадровые риски, которые обусловлены значительным дефицитом высококвалифицированных кадров в сфере культуры, недостаточно высоким уровнем заработной платы имеющихся специалистов, что снижает эффективность работы учреждений культуры. </w:t>
      </w:r>
    </w:p>
    <w:p w:rsidR="00B92ABE" w:rsidRPr="004F21DD" w:rsidRDefault="00B92ABE" w:rsidP="00B92ABE">
      <w:pPr>
        <w:ind w:left="360" w:firstLine="540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В случае сокращения объемов финансирования муниципальной программы Исполнитель разрабатывает комплекс мер по привлечению дополнительных источников финансирования муниципальной программы либо вносит в установленном порядке предложения о корректировке муниципальной программы, либ</w:t>
      </w:r>
      <w:proofErr w:type="gramStart"/>
      <w:r w:rsidRPr="004F21DD">
        <w:rPr>
          <w:sz w:val="28"/>
          <w:szCs w:val="28"/>
        </w:rPr>
        <w:t>о о ее</w:t>
      </w:r>
      <w:proofErr w:type="gramEnd"/>
      <w:r w:rsidRPr="004F21DD">
        <w:rPr>
          <w:sz w:val="28"/>
          <w:szCs w:val="28"/>
        </w:rPr>
        <w:t xml:space="preserve"> досрочном прекращении. </w:t>
      </w:r>
    </w:p>
    <w:p w:rsidR="00B92ABE" w:rsidRPr="004F21DD" w:rsidRDefault="00B92ABE" w:rsidP="00B92ABE">
      <w:pPr>
        <w:ind w:left="360" w:firstLine="540"/>
        <w:jc w:val="both"/>
        <w:rPr>
          <w:sz w:val="28"/>
          <w:szCs w:val="28"/>
        </w:rPr>
      </w:pPr>
      <w:r w:rsidRPr="004F21DD">
        <w:rPr>
          <w:sz w:val="28"/>
          <w:szCs w:val="28"/>
        </w:rPr>
        <w:t xml:space="preserve">В процессе реализации муниципальной программы предусмотрена возможность </w:t>
      </w:r>
      <w:proofErr w:type="gramStart"/>
      <w:r w:rsidRPr="004F21DD">
        <w:rPr>
          <w:sz w:val="28"/>
          <w:szCs w:val="28"/>
        </w:rPr>
        <w:t>повышения уровня квалификации работников учреждений культуры</w:t>
      </w:r>
      <w:proofErr w:type="gramEnd"/>
      <w:r w:rsidRPr="004F21DD">
        <w:rPr>
          <w:sz w:val="28"/>
          <w:szCs w:val="28"/>
        </w:rPr>
        <w:t>.</w:t>
      </w:r>
    </w:p>
    <w:p w:rsidR="00B92ABE" w:rsidRPr="004F21DD" w:rsidRDefault="00B92ABE" w:rsidP="00B92ABE">
      <w:pPr>
        <w:ind w:left="360" w:firstLine="540"/>
        <w:jc w:val="both"/>
        <w:rPr>
          <w:sz w:val="28"/>
          <w:szCs w:val="28"/>
        </w:rPr>
      </w:pPr>
    </w:p>
    <w:p w:rsidR="00B92ABE" w:rsidRPr="004F21DD" w:rsidRDefault="00B92ABE" w:rsidP="00B92ABE">
      <w:pPr>
        <w:ind w:left="360" w:firstLine="540"/>
        <w:jc w:val="center"/>
        <w:rPr>
          <w:b/>
          <w:sz w:val="28"/>
          <w:szCs w:val="28"/>
        </w:rPr>
      </w:pPr>
      <w:r w:rsidRPr="004F21DD">
        <w:rPr>
          <w:b/>
          <w:sz w:val="28"/>
          <w:szCs w:val="28"/>
        </w:rPr>
        <w:t>Механизм управления реализацией муниципальной программы</w:t>
      </w:r>
    </w:p>
    <w:p w:rsidR="00B92ABE" w:rsidRPr="004F21DD" w:rsidRDefault="00B92ABE" w:rsidP="00B92ABE">
      <w:pPr>
        <w:ind w:left="360" w:firstLine="540"/>
        <w:jc w:val="both"/>
        <w:rPr>
          <w:sz w:val="28"/>
          <w:szCs w:val="28"/>
        </w:rPr>
      </w:pPr>
      <w:r w:rsidRPr="004F21DD">
        <w:rPr>
          <w:sz w:val="28"/>
          <w:szCs w:val="28"/>
        </w:rPr>
        <w:t xml:space="preserve">Реализация муниципальной программы осуществляется в соответствии с прилагаемыми мероприятиями. </w:t>
      </w:r>
    </w:p>
    <w:p w:rsidR="00B92ABE" w:rsidRPr="004F21DD" w:rsidRDefault="00B92ABE" w:rsidP="00B92ABE">
      <w:pPr>
        <w:ind w:left="360" w:firstLine="540"/>
        <w:jc w:val="both"/>
        <w:rPr>
          <w:sz w:val="28"/>
          <w:szCs w:val="28"/>
        </w:rPr>
      </w:pPr>
      <w:proofErr w:type="gramStart"/>
      <w:r w:rsidRPr="004F21DD">
        <w:rPr>
          <w:sz w:val="28"/>
          <w:szCs w:val="28"/>
        </w:rPr>
        <w:t xml:space="preserve">Контроль за реализацией муниципальной программы возлагается на заместителя Главы администрации муниципального района, </w:t>
      </w:r>
      <w:r w:rsidRPr="004F21DD">
        <w:rPr>
          <w:sz w:val="28"/>
          <w:szCs w:val="28"/>
        </w:rPr>
        <w:lastRenderedPageBreak/>
        <w:t xml:space="preserve">организующим взаимодействие Администрации по вопросам культуры и туризма. </w:t>
      </w:r>
      <w:proofErr w:type="gramEnd"/>
    </w:p>
    <w:p w:rsidR="00B92ABE" w:rsidRPr="004F21DD" w:rsidRDefault="00B92ABE" w:rsidP="00B92ABE">
      <w:pPr>
        <w:ind w:left="360" w:firstLine="540"/>
        <w:jc w:val="both"/>
        <w:rPr>
          <w:sz w:val="28"/>
          <w:szCs w:val="28"/>
        </w:rPr>
      </w:pPr>
      <w:proofErr w:type="gramStart"/>
      <w:r w:rsidRPr="004F21DD">
        <w:rPr>
          <w:sz w:val="28"/>
          <w:szCs w:val="28"/>
        </w:rPr>
        <w:t>Контроль за</w:t>
      </w:r>
      <w:proofErr w:type="gramEnd"/>
      <w:r w:rsidRPr="004F21DD">
        <w:rPr>
          <w:sz w:val="28"/>
          <w:szCs w:val="28"/>
        </w:rPr>
        <w:t xml:space="preserve"> ходом реализации муниципальной программы и  целевым использованием бюджетных средств муниципальной программы, координацию выполнения мероприятий муниципальной программы осуществляет Исполнитель – комитет культуры и туризма.</w:t>
      </w:r>
    </w:p>
    <w:p w:rsidR="00B92ABE" w:rsidRPr="004F21DD" w:rsidRDefault="00B92ABE" w:rsidP="00B92ABE">
      <w:pPr>
        <w:ind w:left="360" w:firstLine="540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Соисполнители муниципальной программы – муниципальные бюджетные учреждения культуры и дополнительн</w:t>
      </w:r>
      <w:r w:rsidR="00F867A4">
        <w:rPr>
          <w:sz w:val="28"/>
          <w:szCs w:val="28"/>
        </w:rPr>
        <w:t xml:space="preserve">ого образования </w:t>
      </w:r>
      <w:r w:rsidRPr="004F21DD">
        <w:rPr>
          <w:sz w:val="28"/>
          <w:szCs w:val="28"/>
        </w:rPr>
        <w:t>в сфере культуры осуществляют реали</w:t>
      </w:r>
      <w:r w:rsidR="00F867A4">
        <w:rPr>
          <w:sz w:val="28"/>
          <w:szCs w:val="28"/>
        </w:rPr>
        <w:t>зацию программных мероприятий.</w:t>
      </w:r>
    </w:p>
    <w:p w:rsidR="00B92ABE" w:rsidRPr="004F21DD" w:rsidRDefault="00B92ABE" w:rsidP="00B92ABE">
      <w:pPr>
        <w:ind w:left="360" w:firstLine="540"/>
        <w:jc w:val="both"/>
        <w:rPr>
          <w:sz w:val="28"/>
          <w:szCs w:val="28"/>
        </w:rPr>
      </w:pPr>
      <w:proofErr w:type="gramStart"/>
      <w:r w:rsidRPr="004F21DD">
        <w:rPr>
          <w:sz w:val="28"/>
          <w:szCs w:val="28"/>
        </w:rPr>
        <w:t>Исполнитель муниципальной программы совместно с соисполнителями до 20 июля текущего года и до 1 марта года, следующего за отчетным, готовит полугодовой и годовой отчеты о ходе реализации муниципальной программы, обеспечивает их согласование с заместителем Главы администрации муниципального района, организующим взаимодействие Администрации по вопросам культуры и туризма и направляет в комитет экономического развития Администрации муниципального района.</w:t>
      </w:r>
      <w:proofErr w:type="gramEnd"/>
    </w:p>
    <w:p w:rsidR="00B92ABE" w:rsidRPr="004F21DD" w:rsidRDefault="00B92ABE" w:rsidP="00B92ABE">
      <w:pPr>
        <w:ind w:left="360" w:firstLine="540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программы,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B92ABE" w:rsidRPr="004F21DD" w:rsidRDefault="00B92ABE" w:rsidP="00B92ABE">
      <w:pPr>
        <w:ind w:left="360" w:firstLine="540"/>
        <w:jc w:val="both"/>
        <w:rPr>
          <w:sz w:val="28"/>
          <w:szCs w:val="28"/>
        </w:rPr>
      </w:pPr>
      <w:r w:rsidRPr="004F21DD">
        <w:rPr>
          <w:sz w:val="28"/>
          <w:szCs w:val="28"/>
        </w:rPr>
        <w:t>Контроль за расходованием бюджетных сре</w:t>
      </w:r>
      <w:proofErr w:type="gramStart"/>
      <w:r w:rsidRPr="004F21DD">
        <w:rPr>
          <w:sz w:val="28"/>
          <w:szCs w:val="28"/>
        </w:rPr>
        <w:t>дств в р</w:t>
      </w:r>
      <w:proofErr w:type="gramEnd"/>
      <w:r w:rsidRPr="004F21DD">
        <w:rPr>
          <w:sz w:val="28"/>
          <w:szCs w:val="28"/>
        </w:rPr>
        <w:t>амках муниципальной программы осуществляется в установленном законодательством порядке.</w:t>
      </w:r>
    </w:p>
    <w:p w:rsidR="00D63E75" w:rsidRDefault="00D63E75" w:rsidP="00E56197">
      <w:pPr>
        <w:jc w:val="center"/>
        <w:rPr>
          <w:b/>
          <w:sz w:val="28"/>
          <w:szCs w:val="28"/>
        </w:rPr>
      </w:pPr>
    </w:p>
    <w:p w:rsidR="00E56197" w:rsidRDefault="00E56197" w:rsidP="00E56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</w:t>
      </w:r>
    </w:p>
    <w:p w:rsidR="00E56197" w:rsidRPr="00713CA7" w:rsidRDefault="00E56197" w:rsidP="00E56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«Культура Валдайского района»</w:t>
      </w:r>
    </w:p>
    <w:p w:rsidR="00E56197" w:rsidRDefault="00E56197" w:rsidP="00E56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3E75" w:rsidRDefault="00E56197" w:rsidP="00E56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Валдайского района </w:t>
      </w:r>
    </w:p>
    <w:p w:rsidR="00D63E75" w:rsidRDefault="00E56197" w:rsidP="00E56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культуры в Валдайском муниципальном районе </w:t>
      </w:r>
    </w:p>
    <w:p w:rsidR="00E56197" w:rsidRDefault="00E56197" w:rsidP="00E5619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(2017-2023 годы)»</w:t>
      </w:r>
    </w:p>
    <w:p w:rsidR="00E56197" w:rsidRDefault="00E56197" w:rsidP="00E5619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56197" w:rsidRDefault="00E56197" w:rsidP="00E56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E56197" w:rsidRDefault="00E56197" w:rsidP="00E56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</w:t>
      </w:r>
    </w:p>
    <w:p w:rsidR="00E56197" w:rsidRDefault="00E56197" w:rsidP="00E56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6946"/>
      </w:tblGrid>
      <w:tr w:rsidR="00E56197" w:rsidTr="0086080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97" w:rsidRDefault="00E56197" w:rsidP="008608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7" w:rsidRDefault="00E56197" w:rsidP="00860803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 и туризма Администрации Валдайского муниципального района</w:t>
            </w:r>
          </w:p>
          <w:p w:rsidR="00E56197" w:rsidRDefault="00E56197" w:rsidP="00860803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Валдайская централизованная клубная система;</w:t>
            </w:r>
          </w:p>
          <w:p w:rsidR="00E56197" w:rsidRDefault="00E56197" w:rsidP="00860803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«Валдайский Дом народного творчества»;</w:t>
            </w:r>
          </w:p>
          <w:p w:rsidR="00E56197" w:rsidRDefault="00E56197" w:rsidP="00860803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Автоклуб «Забава»;</w:t>
            </w:r>
          </w:p>
          <w:p w:rsidR="00E56197" w:rsidRDefault="00E56197" w:rsidP="00860803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  библиотека имени </w:t>
            </w:r>
            <w:proofErr w:type="spellStart"/>
            <w:r>
              <w:rPr>
                <w:sz w:val="24"/>
                <w:szCs w:val="24"/>
              </w:rPr>
              <w:t>Б.С.Романова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Валдайского муниципального района»;</w:t>
            </w:r>
          </w:p>
          <w:p w:rsidR="00E56197" w:rsidRDefault="00E56197" w:rsidP="00860803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 дополнительного образования  «Валдайская детская школа искусств»;</w:t>
            </w:r>
          </w:p>
          <w:p w:rsidR="00E56197" w:rsidRDefault="00E56197" w:rsidP="00860803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организационным и общим вопросам;</w:t>
            </w:r>
          </w:p>
          <w:p w:rsidR="00E56197" w:rsidRDefault="00E56197" w:rsidP="00860803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экономического развития.</w:t>
            </w:r>
          </w:p>
        </w:tc>
      </w:tr>
      <w:tr w:rsidR="00E56197" w:rsidTr="0086080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97" w:rsidRDefault="00E56197" w:rsidP="008608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7" w:rsidRPr="0054618A" w:rsidRDefault="00E56197" w:rsidP="00860803">
            <w:pPr>
              <w:ind w:firstLine="360"/>
              <w:jc w:val="both"/>
              <w:rPr>
                <w:sz w:val="24"/>
                <w:szCs w:val="24"/>
              </w:rPr>
            </w:pPr>
            <w:r w:rsidRPr="0054618A">
              <w:rPr>
                <w:sz w:val="24"/>
                <w:szCs w:val="24"/>
              </w:rPr>
              <w:t>1.Обеспечение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личности;</w:t>
            </w:r>
          </w:p>
          <w:p w:rsidR="00E56197" w:rsidRPr="0054618A" w:rsidRDefault="00E56197" w:rsidP="00860803">
            <w:pPr>
              <w:ind w:firstLine="360"/>
              <w:jc w:val="both"/>
              <w:rPr>
                <w:sz w:val="24"/>
                <w:szCs w:val="24"/>
              </w:rPr>
            </w:pPr>
            <w:r w:rsidRPr="0054618A">
              <w:rPr>
                <w:sz w:val="24"/>
                <w:szCs w:val="24"/>
              </w:rPr>
              <w:t>2. Развитие художественного образования в сфере культуры, сохранение кадрового потенциала, повышение профессионального уровня, престижности и привлекательности профессии работника культуры;</w:t>
            </w:r>
          </w:p>
          <w:p w:rsidR="00E56197" w:rsidRPr="0054618A" w:rsidRDefault="00E56197" w:rsidP="00860803">
            <w:pPr>
              <w:ind w:firstLine="360"/>
              <w:jc w:val="both"/>
              <w:rPr>
                <w:sz w:val="24"/>
                <w:szCs w:val="24"/>
              </w:rPr>
            </w:pPr>
            <w:r w:rsidRPr="0054618A">
              <w:rPr>
                <w:sz w:val="24"/>
                <w:szCs w:val="24"/>
              </w:rPr>
              <w:t>3. Укрепление и модернизация материально-технической базы учреждений культуры и дополнительного образования детей в сфере культуры;</w:t>
            </w:r>
          </w:p>
          <w:p w:rsidR="00E56197" w:rsidRDefault="00E56197" w:rsidP="00860803">
            <w:pPr>
              <w:ind w:firstLine="360"/>
              <w:jc w:val="both"/>
              <w:rPr>
                <w:sz w:val="24"/>
                <w:szCs w:val="24"/>
              </w:rPr>
            </w:pPr>
            <w:r w:rsidRPr="0054618A">
              <w:rPr>
                <w:sz w:val="24"/>
                <w:szCs w:val="24"/>
              </w:rPr>
              <w:t>4. 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</w:tr>
      <w:tr w:rsidR="00E56197" w:rsidTr="0086080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97" w:rsidRDefault="00E56197" w:rsidP="008608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7" w:rsidRPr="0054618A" w:rsidRDefault="00E56197" w:rsidP="00860803">
            <w:pPr>
              <w:ind w:firstLine="360"/>
              <w:jc w:val="both"/>
              <w:rPr>
                <w:sz w:val="24"/>
                <w:szCs w:val="24"/>
              </w:rPr>
            </w:pPr>
            <w:r w:rsidRPr="0054618A">
              <w:rPr>
                <w:sz w:val="24"/>
                <w:szCs w:val="24"/>
              </w:rPr>
              <w:t>2017-2023 годы</w:t>
            </w:r>
          </w:p>
          <w:p w:rsidR="00E56197" w:rsidRDefault="00E56197" w:rsidP="00860803">
            <w:pPr>
              <w:ind w:firstLine="360"/>
              <w:jc w:val="both"/>
              <w:rPr>
                <w:sz w:val="24"/>
                <w:szCs w:val="24"/>
              </w:rPr>
            </w:pPr>
          </w:p>
        </w:tc>
      </w:tr>
      <w:tr w:rsidR="00E56197" w:rsidTr="0086080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97" w:rsidRDefault="00E56197" w:rsidP="008608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подпрограммы с разбивкой по годам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005" w:type="dxa"/>
              <w:tblLayout w:type="fixed"/>
              <w:tblLook w:val="04A0" w:firstRow="1" w:lastRow="0" w:firstColumn="1" w:lastColumn="0" w:noHBand="0" w:noVBand="1"/>
            </w:tblPr>
            <w:tblGrid>
              <w:gridCol w:w="925"/>
              <w:gridCol w:w="991"/>
              <w:gridCol w:w="1134"/>
              <w:gridCol w:w="850"/>
              <w:gridCol w:w="851"/>
              <w:gridCol w:w="1127"/>
              <w:gridCol w:w="1127"/>
            </w:tblGrid>
            <w:tr w:rsidR="00E56197" w:rsidTr="00860803">
              <w:trPr>
                <w:trHeight w:val="309"/>
              </w:trPr>
              <w:tc>
                <w:tcPr>
                  <w:tcW w:w="9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608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Источник финансирования, тыс. руб.</w:t>
                  </w:r>
                </w:p>
              </w:tc>
            </w:tr>
            <w:tr w:rsidR="00E56197" w:rsidTr="00860803">
              <w:trPr>
                <w:trHeight w:val="619"/>
              </w:trPr>
              <w:tc>
                <w:tcPr>
                  <w:tcW w:w="9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6197" w:rsidRDefault="00E56197" w:rsidP="00860803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бюджет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бюджет городского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внебюджетные средства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</w:tr>
            <w:tr w:rsidR="00E56197" w:rsidTr="00860803">
              <w:trPr>
                <w:trHeight w:val="30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E56197" w:rsidTr="00860803">
              <w:trPr>
                <w:trHeight w:val="30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16273,26105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42333,59774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428,0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8,2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Default="00E56197" w:rsidP="00860803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59043,05879</w:t>
                  </w:r>
                </w:p>
              </w:tc>
            </w:tr>
            <w:tr w:rsidR="00E56197" w:rsidTr="00860803">
              <w:trPr>
                <w:trHeight w:val="30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15848,74834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53364,01772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731,5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Default="00E56197" w:rsidP="00860803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70332,26606</w:t>
                  </w:r>
                </w:p>
              </w:tc>
            </w:tr>
            <w:tr w:rsidR="00E56197" w:rsidTr="00860803">
              <w:trPr>
                <w:trHeight w:val="30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7936,7335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60613,7395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880,3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Default="00E56197" w:rsidP="00860803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69818,773</w:t>
                  </w:r>
                </w:p>
              </w:tc>
            </w:tr>
            <w:tr w:rsidR="00E56197" w:rsidTr="00860803">
              <w:trPr>
                <w:trHeight w:val="30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7342,075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61048,56582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210,5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1141,1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Default="00E56197" w:rsidP="00860803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69742,24082</w:t>
                  </w:r>
                </w:p>
              </w:tc>
            </w:tr>
            <w:tr w:rsidR="00E56197" w:rsidTr="00860803">
              <w:trPr>
                <w:trHeight w:val="30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14202,01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62817,52308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1138,093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10801,1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Pr="003102DB" w:rsidRDefault="00E56197" w:rsidP="00860803">
                  <w:pPr>
                    <w:spacing w:line="276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003102DB">
                    <w:rPr>
                      <w:rFonts w:eastAsiaTheme="minorEastAsia"/>
                      <w:sz w:val="24"/>
                      <w:szCs w:val="24"/>
                    </w:rPr>
                    <w:t>259,8</w:t>
                  </w:r>
                  <w:r>
                    <w:rPr>
                      <w:rFonts w:eastAsiaTheme="minorEastAsia"/>
                      <w:sz w:val="24"/>
                      <w:szCs w:val="24"/>
                    </w:rPr>
                    <w:t>8</w:t>
                  </w:r>
                  <w:r w:rsidRPr="003102DB">
                    <w:rPr>
                      <w:rFonts w:eastAsiaTheme="minorEastAs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89218,61308</w:t>
                  </w:r>
                </w:p>
              </w:tc>
            </w:tr>
            <w:tr w:rsidR="00E56197" w:rsidTr="00860803">
              <w:trPr>
                <w:trHeight w:val="30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213,32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64916,21631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909,41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Default="00E56197" w:rsidP="00860803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66426,94631</w:t>
                  </w:r>
                </w:p>
              </w:tc>
            </w:tr>
            <w:tr w:rsidR="00E56197" w:rsidTr="00860803">
              <w:trPr>
                <w:trHeight w:val="30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Pr="00A77A9E" w:rsidRDefault="00E56197" w:rsidP="00860803">
                  <w:pPr>
                    <w:spacing w:line="276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00A77A9E">
                    <w:rPr>
                      <w:rFonts w:eastAsiaTheme="minorEastAsia"/>
                      <w:sz w:val="24"/>
                      <w:szCs w:val="24"/>
                    </w:rPr>
                    <w:t>712,85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Pr="00A77A9E" w:rsidRDefault="00E56197" w:rsidP="00860803">
                  <w:pPr>
                    <w:spacing w:line="276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00A77A9E">
                    <w:rPr>
                      <w:rFonts w:eastAsiaTheme="minorEastAsia"/>
                      <w:sz w:val="24"/>
                      <w:szCs w:val="24"/>
                    </w:rPr>
                    <w:t>6</w:t>
                  </w:r>
                  <w:r>
                    <w:rPr>
                      <w:rFonts w:eastAsiaTheme="minorEastAsia"/>
                      <w:sz w:val="24"/>
                      <w:szCs w:val="24"/>
                    </w:rPr>
                    <w:t>4946,13149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Pr="00A77A9E" w:rsidRDefault="00E56197" w:rsidP="00860803">
                  <w:pPr>
                    <w:spacing w:line="276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00A77A9E">
                    <w:rPr>
                      <w:rFonts w:eastAsiaTheme="minorEastAsia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Pr="00A77A9E" w:rsidRDefault="00E56197" w:rsidP="00860803">
                  <w:pPr>
                    <w:spacing w:line="276" w:lineRule="auto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3157,57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Pr="00A77A9E" w:rsidRDefault="00E56197" w:rsidP="00860803">
                  <w:pPr>
                    <w:spacing w:line="276" w:lineRule="auto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Pr="00A77A9E" w:rsidRDefault="00E56197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69204,55149</w:t>
                  </w:r>
                </w:p>
              </w:tc>
            </w:tr>
            <w:tr w:rsidR="00E56197" w:rsidTr="00860803">
              <w:trPr>
                <w:trHeight w:val="309"/>
              </w:trPr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62528,99789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410039,79166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3328,593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17629,18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56197" w:rsidRPr="003102DB" w:rsidRDefault="00E56197" w:rsidP="00860803">
                  <w:pPr>
                    <w:spacing w:line="276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003102DB">
                    <w:rPr>
                      <w:rFonts w:eastAsiaTheme="minorEastAsia"/>
                      <w:sz w:val="24"/>
                      <w:szCs w:val="24"/>
                    </w:rPr>
                    <w:t>259,8</w:t>
                  </w:r>
                  <w:r>
                    <w:rPr>
                      <w:rFonts w:eastAsiaTheme="minorEastAsia"/>
                      <w:sz w:val="24"/>
                      <w:szCs w:val="24"/>
                    </w:rPr>
                    <w:t>8</w:t>
                  </w:r>
                  <w:r w:rsidRPr="003102DB">
                    <w:rPr>
                      <w:rFonts w:eastAsiaTheme="minorEastAs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493786,44955</w:t>
                  </w:r>
                </w:p>
              </w:tc>
            </w:tr>
          </w:tbl>
          <w:p w:rsidR="00E56197" w:rsidRPr="0054618A" w:rsidRDefault="00E56197" w:rsidP="00860803">
            <w:pPr>
              <w:ind w:firstLine="360"/>
              <w:jc w:val="both"/>
              <w:rPr>
                <w:sz w:val="24"/>
                <w:szCs w:val="24"/>
              </w:rPr>
            </w:pPr>
          </w:p>
        </w:tc>
      </w:tr>
      <w:tr w:rsidR="00E56197" w:rsidTr="0086080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97" w:rsidRDefault="00E56197" w:rsidP="008608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конечные </w:t>
            </w:r>
            <w:r>
              <w:rPr>
                <w:sz w:val="24"/>
                <w:szCs w:val="24"/>
              </w:rPr>
              <w:lastRenderedPageBreak/>
              <w:t>результаты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7" w:rsidRDefault="00E56197" w:rsidP="00860803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-увеличение количества культурно-массовых мероприятий к </w:t>
            </w:r>
            <w:r>
              <w:rPr>
                <w:sz w:val="24"/>
                <w:szCs w:val="24"/>
              </w:rPr>
              <w:lastRenderedPageBreak/>
              <w:t>2023 году до 8250  единиц;</w:t>
            </w:r>
          </w:p>
          <w:p w:rsidR="00E56197" w:rsidRDefault="00E56197" w:rsidP="00860803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количества посещений культурно-массовых мероприятий культурно - досуговых учреждений к 2023 году до 220000 человек;</w:t>
            </w:r>
          </w:p>
          <w:p w:rsidR="00E56197" w:rsidRDefault="00E56197" w:rsidP="00860803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количества участников клубных формирований и любительских объединений к 2023  году до 3010 человек;</w:t>
            </w:r>
          </w:p>
          <w:p w:rsidR="00E56197" w:rsidRDefault="00E56197" w:rsidP="00860803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доли детей, привлекаемых к участию в творческих мероприятиях, в общем количестве детей, проживающих в районе к 2023 году до 23,5%;</w:t>
            </w:r>
          </w:p>
          <w:p w:rsidR="00E56197" w:rsidRDefault="00E56197" w:rsidP="00860803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числа пользователей библиотек района на 1000 человек населения к 2023 году до 495 человек;</w:t>
            </w:r>
          </w:p>
          <w:p w:rsidR="00E56197" w:rsidRDefault="00E56197" w:rsidP="00860803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количества посещений библиотек на одного пользователя к 2023 году до 7,4 единиц;</w:t>
            </w:r>
          </w:p>
          <w:p w:rsidR="00E56197" w:rsidRDefault="00E56197" w:rsidP="00860803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книговыдачи на одного пользователя к 2023 году до 21,5 экземпляра;</w:t>
            </w:r>
          </w:p>
          <w:p w:rsidR="00E56197" w:rsidRDefault="00E56197" w:rsidP="00860803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уровня удовлетворенности граждан, проживающих в Валдайском районе, качеством предоставляемых муниципальных услуг в сфере культуры к 2023 году до 90%;</w:t>
            </w:r>
          </w:p>
          <w:p w:rsidR="00E56197" w:rsidRDefault="00E56197" w:rsidP="00860803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посещаемости мероприятий учреждений культуры на платной основе к 2023 году на 10,5% по отношению к уровню 2018 года (100%);</w:t>
            </w:r>
          </w:p>
          <w:p w:rsidR="00E56197" w:rsidRDefault="00E56197" w:rsidP="00860803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посещаемости киносеансов в Валдайском муниципальном районе к 2023 году на 21% по отношению к уровню 2018 года (100%);</w:t>
            </w:r>
          </w:p>
          <w:p w:rsidR="00E56197" w:rsidRDefault="00E56197" w:rsidP="00860803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посещаемости киносеансов национальных фильмов в Валдайском муниципальном районе к 2023 году на 10,5% по отношению к уровню 2018 года (100%);</w:t>
            </w:r>
          </w:p>
          <w:p w:rsidR="00E56197" w:rsidRDefault="00E56197" w:rsidP="00860803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количества творческих коллективов и исполнителей, задействованных в реализации творческих проектов к 2023 году на 43 человека по отношению к уровню 2018 года (107чел.);</w:t>
            </w:r>
          </w:p>
          <w:p w:rsidR="00E56197" w:rsidRDefault="00E56197" w:rsidP="00860803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количества проведенных межрегиональных творческих проектов к 2023 году на 1 единицу по отношению к уровню 2018 года (2 ед.);</w:t>
            </w:r>
          </w:p>
          <w:p w:rsidR="00E56197" w:rsidRDefault="00E56197" w:rsidP="00860803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количества реализованных ежегодных выставочных проектов новгородских авторов, художников и творческих объединений к 2023 году на 1 единицу по отношению к уровню 2018 года (2 ед.);</w:t>
            </w:r>
          </w:p>
          <w:p w:rsidR="00E56197" w:rsidRDefault="00E56197" w:rsidP="00860803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количества организованных выставок, направленных на популяризацию культурно-исторического наследия к 2023 году на 2 единицы по отношению к уровню 2018 года (1 ед.);</w:t>
            </w:r>
          </w:p>
          <w:p w:rsidR="00E56197" w:rsidRDefault="00E56197" w:rsidP="00860803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доли учащихся образовательных учреждений, занимающихся в учреждении дополнительного образования детей в сфере культуры к 2023 году до 14,0%;</w:t>
            </w:r>
          </w:p>
          <w:p w:rsidR="00E56197" w:rsidRDefault="00E56197" w:rsidP="00860803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-достижение к 2023 году уровня средней заработной платы работников учреждений культуры Валдайского муниципального района до 74,1% от средней заработной платы в экономике области;</w:t>
            </w:r>
          </w:p>
          <w:p w:rsidR="00E56197" w:rsidRDefault="00E56197" w:rsidP="00860803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-ежегодное проведение ремонтов зданий в 10% учреждений культуры и дополнительного образования детей в сфере культуры </w:t>
            </w:r>
            <w:r>
              <w:rPr>
                <w:sz w:val="24"/>
                <w:szCs w:val="24"/>
              </w:rPr>
              <w:lastRenderedPageBreak/>
              <w:t>(от общего количества сетевых единиц);</w:t>
            </w:r>
          </w:p>
          <w:p w:rsidR="00E56197" w:rsidRDefault="00E56197" w:rsidP="00860803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-ежегодное обновление материально-технической базы в 10% учреждений культуры и дополнительного образования детей в сфере культуры (от общего количества сетевых единиц).</w:t>
            </w:r>
          </w:p>
          <w:p w:rsidR="00E56197" w:rsidRDefault="00E56197" w:rsidP="00860803">
            <w:pPr>
              <w:ind w:firstLine="360"/>
              <w:jc w:val="both"/>
              <w:rPr>
                <w:sz w:val="24"/>
                <w:szCs w:val="24"/>
              </w:rPr>
            </w:pPr>
          </w:p>
        </w:tc>
      </w:tr>
    </w:tbl>
    <w:p w:rsidR="00E56197" w:rsidRDefault="00E56197" w:rsidP="00E56197">
      <w:pPr>
        <w:jc w:val="center"/>
        <w:rPr>
          <w:b/>
          <w:sz w:val="24"/>
          <w:szCs w:val="24"/>
        </w:rPr>
      </w:pPr>
    </w:p>
    <w:p w:rsidR="00E56197" w:rsidRDefault="00E56197" w:rsidP="00E56197">
      <w:pPr>
        <w:jc w:val="center"/>
        <w:rPr>
          <w:b/>
          <w:sz w:val="24"/>
          <w:szCs w:val="24"/>
        </w:rPr>
      </w:pPr>
    </w:p>
    <w:p w:rsidR="00E56197" w:rsidRPr="00A93310" w:rsidRDefault="00E56197" w:rsidP="00E56197">
      <w:pPr>
        <w:jc w:val="center"/>
        <w:rPr>
          <w:b/>
          <w:sz w:val="24"/>
          <w:szCs w:val="24"/>
        </w:rPr>
      </w:pPr>
      <w:r w:rsidRPr="00A93310">
        <w:rPr>
          <w:b/>
          <w:sz w:val="24"/>
          <w:szCs w:val="24"/>
        </w:rPr>
        <w:t xml:space="preserve">Подпрограмма </w:t>
      </w:r>
    </w:p>
    <w:p w:rsidR="00E56197" w:rsidRDefault="00E56197" w:rsidP="00E56197">
      <w:pPr>
        <w:jc w:val="center"/>
        <w:rPr>
          <w:b/>
          <w:sz w:val="24"/>
          <w:szCs w:val="24"/>
          <w:u w:val="single"/>
        </w:rPr>
      </w:pPr>
      <w:r w:rsidRPr="00A93310">
        <w:rPr>
          <w:b/>
          <w:sz w:val="24"/>
          <w:szCs w:val="24"/>
          <w:u w:val="single"/>
        </w:rPr>
        <w:t>«Обеспечение муниципального управления в сфере культуры Валдайского муниципального района»</w:t>
      </w:r>
    </w:p>
    <w:p w:rsidR="00E56197" w:rsidRPr="00A93310" w:rsidRDefault="00E56197" w:rsidP="00E56197">
      <w:pPr>
        <w:jc w:val="center"/>
        <w:rPr>
          <w:b/>
          <w:sz w:val="24"/>
          <w:szCs w:val="24"/>
          <w:u w:val="single"/>
        </w:rPr>
      </w:pPr>
    </w:p>
    <w:p w:rsidR="00E56197" w:rsidRPr="00A93310" w:rsidRDefault="00E56197" w:rsidP="00E56197">
      <w:pPr>
        <w:jc w:val="center"/>
        <w:rPr>
          <w:sz w:val="24"/>
          <w:szCs w:val="24"/>
          <w:u w:val="single"/>
        </w:rPr>
      </w:pPr>
      <w:proofErr w:type="gramStart"/>
      <w:r w:rsidRPr="00A93310">
        <w:rPr>
          <w:b/>
          <w:sz w:val="24"/>
          <w:szCs w:val="24"/>
          <w:u w:val="single"/>
        </w:rPr>
        <w:t>муниципальной программы Валдайского района «Развитие культуры в Валдайском муниципальном районе (2017-202</w:t>
      </w:r>
      <w:r>
        <w:rPr>
          <w:b/>
          <w:sz w:val="24"/>
          <w:szCs w:val="24"/>
          <w:u w:val="single"/>
        </w:rPr>
        <w:t>3</w:t>
      </w:r>
      <w:r w:rsidRPr="00A93310">
        <w:rPr>
          <w:b/>
          <w:sz w:val="24"/>
          <w:szCs w:val="24"/>
          <w:u w:val="single"/>
        </w:rPr>
        <w:t xml:space="preserve"> годы»</w:t>
      </w:r>
      <w:proofErr w:type="gramEnd"/>
    </w:p>
    <w:p w:rsidR="00E56197" w:rsidRPr="00A93310" w:rsidRDefault="00E56197" w:rsidP="00E5619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56197" w:rsidRPr="00A93310" w:rsidRDefault="00E56197" w:rsidP="00E56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93310">
        <w:rPr>
          <w:b/>
          <w:sz w:val="24"/>
          <w:szCs w:val="24"/>
        </w:rPr>
        <w:t>ПАСПОРТ</w:t>
      </w:r>
    </w:p>
    <w:p w:rsidR="00E56197" w:rsidRDefault="00E56197" w:rsidP="00E56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93310">
        <w:rPr>
          <w:b/>
          <w:sz w:val="24"/>
          <w:szCs w:val="24"/>
        </w:rPr>
        <w:t>Подпрограммы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7513"/>
      </w:tblGrid>
      <w:tr w:rsidR="00E56197" w:rsidTr="0086080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97" w:rsidRDefault="00E56197" w:rsidP="008608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7" w:rsidRDefault="00E56197" w:rsidP="00860803">
            <w:pPr>
              <w:spacing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Комитет культуры и туризма Администрации Валдайского муниципального района</w:t>
            </w:r>
          </w:p>
          <w:p w:rsidR="00E56197" w:rsidRDefault="00E56197" w:rsidP="00860803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</w:tr>
      <w:tr w:rsidR="00E56197" w:rsidTr="0086080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97" w:rsidRDefault="00E56197" w:rsidP="008608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7" w:rsidRPr="008654F6" w:rsidRDefault="00E56197" w:rsidP="00860803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8654F6">
              <w:rPr>
                <w:sz w:val="24"/>
                <w:szCs w:val="24"/>
              </w:rPr>
              <w:t>1.Ресурсное обеспечение деятельности комитета культуры и туризма по реализации муниципальной программы;</w:t>
            </w:r>
          </w:p>
          <w:p w:rsidR="00E56197" w:rsidRPr="008654F6" w:rsidRDefault="00E56197" w:rsidP="00860803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8654F6">
              <w:rPr>
                <w:sz w:val="24"/>
                <w:szCs w:val="24"/>
              </w:rPr>
              <w:t>2. Обеспечение соблюдения законодательства в сфере культуры;</w:t>
            </w:r>
          </w:p>
          <w:p w:rsidR="00E56197" w:rsidRPr="008654F6" w:rsidRDefault="00E56197" w:rsidP="00860803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8654F6">
              <w:rPr>
                <w:sz w:val="24"/>
                <w:szCs w:val="24"/>
              </w:rPr>
              <w:t>3. Улучшение качества оказываемых муниципальных услуг в сфере культуры;</w:t>
            </w:r>
          </w:p>
          <w:p w:rsidR="00E56197" w:rsidRPr="008654F6" w:rsidRDefault="00E56197" w:rsidP="00860803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8654F6">
              <w:rPr>
                <w:sz w:val="24"/>
                <w:szCs w:val="24"/>
              </w:rPr>
              <w:t>4. Мониторинг показателей выполнения мероприятий муниципальной программы;</w:t>
            </w:r>
          </w:p>
          <w:p w:rsidR="00E56197" w:rsidRDefault="00E56197" w:rsidP="00860803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8654F6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Повышение профессионального уровня</w:t>
            </w:r>
          </w:p>
        </w:tc>
      </w:tr>
      <w:tr w:rsidR="00E56197" w:rsidTr="0086080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97" w:rsidRDefault="00E56197" w:rsidP="008608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7" w:rsidRDefault="00E56197" w:rsidP="00860803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8654F6">
              <w:rPr>
                <w:sz w:val="24"/>
                <w:szCs w:val="24"/>
              </w:rPr>
              <w:t>2017-2023 годы</w:t>
            </w:r>
          </w:p>
        </w:tc>
      </w:tr>
      <w:tr w:rsidR="00E56197" w:rsidTr="0086080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97" w:rsidRDefault="00E56197" w:rsidP="008608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подпрограммы с разбивкой по годам реализации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5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3"/>
              <w:gridCol w:w="1155"/>
              <w:gridCol w:w="1417"/>
              <w:gridCol w:w="849"/>
              <w:gridCol w:w="992"/>
              <w:gridCol w:w="708"/>
              <w:gridCol w:w="1551"/>
            </w:tblGrid>
            <w:tr w:rsidR="00E56197" w:rsidTr="00860803">
              <w:trPr>
                <w:trHeight w:val="145"/>
              </w:trPr>
              <w:tc>
                <w:tcPr>
                  <w:tcW w:w="9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56197" w:rsidRDefault="00E56197" w:rsidP="00860803">
                  <w:pPr>
                    <w:spacing w:before="40" w:line="240" w:lineRule="exact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66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6197" w:rsidRDefault="00E56197" w:rsidP="00860803">
                  <w:pPr>
                    <w:spacing w:before="40" w:line="240" w:lineRule="exact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Источник финансирования, тыс. руб.</w:t>
                  </w:r>
                </w:p>
              </w:tc>
            </w:tr>
            <w:tr w:rsidR="00E56197" w:rsidTr="00860803">
              <w:trPr>
                <w:trHeight w:val="147"/>
              </w:trPr>
              <w:tc>
                <w:tcPr>
                  <w:tcW w:w="90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56197" w:rsidRDefault="00E56197" w:rsidP="00860803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56197" w:rsidRDefault="00E56197" w:rsidP="00860803">
                  <w:pPr>
                    <w:spacing w:before="40" w:line="240" w:lineRule="exact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56197" w:rsidRDefault="00E56197" w:rsidP="00860803">
                  <w:pPr>
                    <w:spacing w:before="40" w:line="240" w:lineRule="exact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бюджет муниципального района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56197" w:rsidRDefault="00E56197" w:rsidP="00860803">
                  <w:pPr>
                    <w:spacing w:before="40" w:line="240" w:lineRule="exact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бюджет городского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56197" w:rsidRDefault="00E56197" w:rsidP="00860803">
                  <w:pPr>
                    <w:spacing w:before="40" w:line="240" w:lineRule="exact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56197" w:rsidRDefault="00E56197" w:rsidP="00860803">
                  <w:pPr>
                    <w:spacing w:before="40" w:line="240" w:lineRule="exac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внебюджетные средства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before="40" w:line="240" w:lineRule="exac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</w:tr>
            <w:tr w:rsidR="00E56197" w:rsidTr="00860803">
              <w:trPr>
                <w:trHeight w:val="114"/>
                <w:tblHeader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6197" w:rsidRDefault="00E56197" w:rsidP="00860803">
                  <w:pPr>
                    <w:spacing w:before="4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6197" w:rsidRDefault="00E56197" w:rsidP="00860803">
                  <w:pPr>
                    <w:spacing w:before="4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6197" w:rsidRDefault="00E56197" w:rsidP="00860803">
                  <w:pPr>
                    <w:spacing w:before="4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6197" w:rsidRDefault="00E56197" w:rsidP="00860803">
                  <w:pPr>
                    <w:spacing w:before="4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6197" w:rsidRDefault="00E56197" w:rsidP="00860803">
                  <w:pPr>
                    <w:spacing w:before="4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6197" w:rsidRDefault="00E56197" w:rsidP="00860803">
                  <w:pPr>
                    <w:spacing w:before="4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before="4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E56197" w:rsidTr="00860803">
              <w:trPr>
                <w:trHeight w:val="47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before="12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32,76394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2224,58588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before="12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before="12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line="27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2257,34982</w:t>
                  </w:r>
                </w:p>
              </w:tc>
            </w:tr>
            <w:tr w:rsidR="00E56197" w:rsidTr="00860803">
              <w:trPr>
                <w:trHeight w:val="47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before="12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36,91796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2591,55855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before="12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before="12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line="27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2628,47651</w:t>
                  </w:r>
                </w:p>
              </w:tc>
            </w:tr>
            <w:tr w:rsidR="00E56197" w:rsidTr="00860803">
              <w:trPr>
                <w:trHeight w:val="67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before="12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42,02518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2565,3348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before="12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before="12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line="27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2607,35998</w:t>
                  </w:r>
                </w:p>
              </w:tc>
            </w:tr>
            <w:tr w:rsidR="00E56197" w:rsidTr="00860803">
              <w:trPr>
                <w:trHeight w:val="67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before="12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2625,00641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2660,30641</w:t>
                  </w:r>
                </w:p>
              </w:tc>
            </w:tr>
            <w:tr w:rsidR="00E56197" w:rsidTr="00860803">
              <w:trPr>
                <w:trHeight w:val="67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before="12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2712,11633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2750,01633</w:t>
                  </w:r>
                </w:p>
              </w:tc>
            </w:tr>
            <w:tr w:rsidR="00E56197" w:rsidTr="00860803">
              <w:trPr>
                <w:trHeight w:val="67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before="12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2643,91633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line="276" w:lineRule="auto"/>
                  </w:pPr>
                  <w:r>
                    <w:rPr>
                      <w:sz w:val="24"/>
                      <w:szCs w:val="24"/>
                    </w:rPr>
                    <w:t>2643,91633</w:t>
                  </w:r>
                </w:p>
              </w:tc>
            </w:tr>
            <w:tr w:rsidR="00E56197" w:rsidTr="00860803">
              <w:trPr>
                <w:trHeight w:val="67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before="12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2023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        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2643,91633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     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      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line="276" w:lineRule="auto"/>
                  </w:pPr>
                  <w:r>
                    <w:rPr>
                      <w:sz w:val="24"/>
                      <w:szCs w:val="24"/>
                    </w:rPr>
                    <w:t>2643,91633</w:t>
                  </w:r>
                </w:p>
              </w:tc>
            </w:tr>
            <w:tr w:rsidR="00E56197" w:rsidTr="00860803">
              <w:trPr>
                <w:trHeight w:val="255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before="120" w:line="240" w:lineRule="exact"/>
                    <w:ind w:left="-113" w:right="-11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184,90708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18006,43463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197" w:rsidRDefault="00E56197" w:rsidP="0086080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18191,34171</w:t>
                  </w:r>
                </w:p>
              </w:tc>
            </w:tr>
          </w:tbl>
          <w:p w:rsidR="00E56197" w:rsidRPr="008654F6" w:rsidRDefault="00E56197" w:rsidP="00860803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</w:tr>
      <w:tr w:rsidR="00E56197" w:rsidTr="0086080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97" w:rsidRDefault="00E56197" w:rsidP="008608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7" w:rsidRDefault="00E56197" w:rsidP="00860803">
            <w:pPr>
              <w:spacing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-уровень ежегодного достижения целевых показателей муниципальной программы и входящей в нее подпрограммы – 100%;</w:t>
            </w:r>
          </w:p>
          <w:p w:rsidR="00E56197" w:rsidRDefault="00E56197" w:rsidP="00860803">
            <w:pPr>
              <w:spacing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-формирование необходимой нормативно-правовой базы, обеспечивающей эффективную реализацию муниципальной программы, направленной на развитие сферы культуры;</w:t>
            </w:r>
          </w:p>
          <w:p w:rsidR="00E56197" w:rsidRDefault="00E56197" w:rsidP="00860803">
            <w:pPr>
              <w:spacing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-доля освоения средств, выделенных на реализацию мероприятий в сфере культуры – 100%;</w:t>
            </w:r>
          </w:p>
          <w:p w:rsidR="00E56197" w:rsidRDefault="00E56197" w:rsidP="00860803">
            <w:pPr>
              <w:spacing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уровня удовлетворенности населения Валдайского района качеством предоставления муниципальных услуг в сфере культуры в 2023 году до 90 процентов;</w:t>
            </w:r>
          </w:p>
          <w:p w:rsidR="00E56197" w:rsidRDefault="00E56197" w:rsidP="00860803">
            <w:pPr>
              <w:spacing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волонтеров, вовлеченных в программу «Волонтеры культуры» к 2023 году до 15 человек по отношению к уровню 2019 года (0 чел.);</w:t>
            </w:r>
          </w:p>
          <w:p w:rsidR="00E56197" w:rsidRDefault="00E56197" w:rsidP="00860803">
            <w:pPr>
              <w:spacing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культурно-массовых мероприятий к 2023 году с привлечением добровольцев (волонтеров) в сфере культуры, в том числе культурного наследия до 30 единиц по отношению к уровню 2019 года (0 ед.).</w:t>
            </w:r>
          </w:p>
        </w:tc>
      </w:tr>
    </w:tbl>
    <w:p w:rsidR="00860803" w:rsidRDefault="00860803" w:rsidP="0001672A">
      <w:pPr>
        <w:ind w:firstLine="567"/>
        <w:jc w:val="center"/>
        <w:rPr>
          <w:b/>
          <w:bCs/>
          <w:sz w:val="28"/>
          <w:szCs w:val="28"/>
        </w:rPr>
      </w:pPr>
    </w:p>
    <w:p w:rsidR="00860803" w:rsidRPr="00860803" w:rsidRDefault="00860803" w:rsidP="00860803">
      <w:pPr>
        <w:rPr>
          <w:sz w:val="28"/>
          <w:szCs w:val="28"/>
        </w:rPr>
      </w:pPr>
    </w:p>
    <w:p w:rsidR="00860803" w:rsidRPr="00860803" w:rsidRDefault="00860803" w:rsidP="00860803">
      <w:pPr>
        <w:rPr>
          <w:sz w:val="28"/>
          <w:szCs w:val="28"/>
        </w:rPr>
      </w:pPr>
    </w:p>
    <w:p w:rsidR="00860803" w:rsidRPr="00860803" w:rsidRDefault="00860803" w:rsidP="00860803">
      <w:pPr>
        <w:rPr>
          <w:sz w:val="28"/>
          <w:szCs w:val="28"/>
        </w:rPr>
      </w:pPr>
    </w:p>
    <w:p w:rsidR="00860803" w:rsidRPr="00860803" w:rsidRDefault="00860803" w:rsidP="00860803">
      <w:pPr>
        <w:rPr>
          <w:sz w:val="28"/>
          <w:szCs w:val="28"/>
        </w:rPr>
      </w:pPr>
    </w:p>
    <w:p w:rsidR="00860803" w:rsidRDefault="00860803" w:rsidP="00860803">
      <w:pPr>
        <w:rPr>
          <w:sz w:val="28"/>
          <w:szCs w:val="28"/>
        </w:rPr>
      </w:pPr>
    </w:p>
    <w:p w:rsidR="00860803" w:rsidRPr="000E7900" w:rsidRDefault="00860803" w:rsidP="0086080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sz w:val="28"/>
          <w:szCs w:val="28"/>
        </w:rPr>
        <w:tab/>
      </w:r>
      <w:r w:rsidRPr="000E7900">
        <w:rPr>
          <w:b/>
          <w:sz w:val="24"/>
          <w:szCs w:val="24"/>
        </w:rPr>
        <w:t>ПЕРЕЧЕНЬ</w:t>
      </w:r>
    </w:p>
    <w:p w:rsidR="00860803" w:rsidRPr="000E7900" w:rsidRDefault="00860803" w:rsidP="0086080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E7900">
        <w:rPr>
          <w:b/>
          <w:sz w:val="24"/>
          <w:szCs w:val="24"/>
        </w:rPr>
        <w:t>целевых показателей муниципальной программы</w:t>
      </w:r>
    </w:p>
    <w:p w:rsidR="00860803" w:rsidRDefault="00860803" w:rsidP="0086080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E7900">
        <w:rPr>
          <w:b/>
          <w:sz w:val="24"/>
          <w:szCs w:val="24"/>
        </w:rPr>
        <w:t>Валдайского муниципального района</w:t>
      </w:r>
    </w:p>
    <w:tbl>
      <w:tblPr>
        <w:tblW w:w="99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7"/>
        <w:gridCol w:w="2552"/>
        <w:gridCol w:w="568"/>
        <w:gridCol w:w="710"/>
        <w:gridCol w:w="708"/>
        <w:gridCol w:w="709"/>
        <w:gridCol w:w="851"/>
        <w:gridCol w:w="713"/>
        <w:gridCol w:w="709"/>
        <w:gridCol w:w="921"/>
        <w:gridCol w:w="922"/>
      </w:tblGrid>
      <w:tr w:rsidR="00860803" w:rsidTr="00860803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Базовое значение целевого показателя </w:t>
            </w:r>
          </w:p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(20_ год)</w:t>
            </w:r>
          </w:p>
        </w:tc>
        <w:tc>
          <w:tcPr>
            <w:tcW w:w="5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860803" w:rsidTr="00860803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3" w:rsidRDefault="00860803" w:rsidP="008608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3" w:rsidRDefault="00860803" w:rsidP="00860803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3" w:rsidRDefault="00860803" w:rsidP="00860803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3" w:rsidRDefault="00860803" w:rsidP="0086080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860803" w:rsidTr="0086080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60803" w:rsidTr="0086080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«Культура Валдайского района»</w:t>
            </w:r>
          </w:p>
        </w:tc>
      </w:tr>
      <w:tr w:rsidR="00860803" w:rsidTr="0086080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Количество культурно-массовых мероприятий (базовое значение целевого показателя </w:t>
            </w:r>
            <w:proofErr w:type="gramEnd"/>
          </w:p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2016 год) 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8250</w:t>
            </w:r>
          </w:p>
        </w:tc>
      </w:tr>
      <w:tr w:rsidR="00860803" w:rsidTr="0086080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Количество посещений культурно-массовых мероприятий культурно-досуговых учреждений (базовое значение целевого показателя </w:t>
            </w:r>
            <w:proofErr w:type="gramEnd"/>
          </w:p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2016 год) 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207928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210386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214688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219809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220000</w:t>
            </w:r>
          </w:p>
        </w:tc>
      </w:tr>
      <w:tr w:rsidR="00860803" w:rsidTr="0086080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Количество клубных формирований и любительских объединений (базовое значение целевого показателя </w:t>
            </w:r>
            <w:proofErr w:type="gramEnd"/>
          </w:p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2016 год) 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860803" w:rsidTr="0086080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Количество участников клубных формирований и любительских объединений (базовое значение целевого показателя </w:t>
            </w:r>
            <w:proofErr w:type="gramEnd"/>
          </w:p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2016 год) 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</w:t>
            </w:r>
          </w:p>
        </w:tc>
      </w:tr>
      <w:tr w:rsidR="00860803" w:rsidTr="0086080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Увеличение доли детей от 0 до 17 лет, привлекаемых к участию в творческих мероприятиях, в общем числе детей, проживающих в районе (базовое значение целевого показателя </w:t>
            </w:r>
            <w:proofErr w:type="gramEnd"/>
          </w:p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2016 год) 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</w:tr>
      <w:tr w:rsidR="00860803" w:rsidTr="0086080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Число пользователей библиотек на 1000 человек населения (базовое значение целевого показателя </w:t>
            </w:r>
            <w:proofErr w:type="gramEnd"/>
          </w:p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2016 год) 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</w:tr>
      <w:tr w:rsidR="00860803" w:rsidTr="0086080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Количество посещений на одного пользователя (базовое значение целевого показателя </w:t>
            </w:r>
            <w:proofErr w:type="gramEnd"/>
          </w:p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2016 год)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</w:tr>
      <w:tr w:rsidR="00860803" w:rsidTr="00860803">
        <w:trPr>
          <w:trHeight w:val="44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Книговыдача на одного пользователя (базовое значение целевого показателя </w:t>
            </w:r>
            <w:proofErr w:type="gramEnd"/>
          </w:p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2016 год) 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</w:tr>
      <w:tr w:rsidR="00860803" w:rsidTr="0086080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Повышение уровня удовлетворенности граждан, проживающих в Валдайском районе, качеством предоставления муниципальных услуг (базовое значение целевого показателя</w:t>
            </w:r>
            <w:proofErr w:type="gramEnd"/>
          </w:p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2016 год)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860803" w:rsidTr="0086080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Увеличение посещаемости мероприятий учреждений культуры на платной основе (базовое значение целевого показателя</w:t>
            </w:r>
            <w:proofErr w:type="gramEnd"/>
          </w:p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2018 год)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</w:tr>
      <w:tr w:rsidR="00860803" w:rsidTr="0086080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Увеличение посещаемости киносеансов в Валдайском муниципальном районе (базовое значение целевого показателя</w:t>
            </w:r>
            <w:proofErr w:type="gramEnd"/>
          </w:p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2018 год)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860803" w:rsidTr="0086080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Увеличение посещаемости киносеансов национальных фильмов в Валдайском муниципальном районе (базовое значение целевого показателя</w:t>
            </w:r>
            <w:proofErr w:type="gramEnd"/>
          </w:p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2018 год)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</w:tr>
      <w:tr w:rsidR="00860803" w:rsidTr="0086080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Количество творческих коллективов и исполнителей, задействованных в реализации творческих проектов (базовое значение целевого показателя</w:t>
            </w:r>
            <w:proofErr w:type="gramEnd"/>
          </w:p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2018 год)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860803" w:rsidTr="0086080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Количество проведенных </w:t>
            </w:r>
            <w:r>
              <w:rPr>
                <w:sz w:val="24"/>
                <w:szCs w:val="24"/>
              </w:rPr>
              <w:lastRenderedPageBreak/>
              <w:t>межрегиональных творческих проектов (базовое значение целевого показателя</w:t>
            </w:r>
            <w:proofErr w:type="gramEnd"/>
          </w:p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2018 год)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0803" w:rsidTr="0086080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реализованных ежегодных выставочных проектов новгородских авторов, художников и творческих объединени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базовое значение целевого показателя</w:t>
            </w:r>
          </w:p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2018 год)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0803" w:rsidTr="0086080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Количество организованных выставок, направленных на популяризацию культурно-исторического наследия (базовое значение целевого показателя</w:t>
            </w:r>
            <w:proofErr w:type="gramEnd"/>
          </w:p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2018 год)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0803" w:rsidTr="0086080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Удельный вес учащихся общеобразовательных учреждений, занимающихся в учреждении дополнительного образования детей в сфере культуры (базовое значение целевого показателя</w:t>
            </w:r>
            <w:proofErr w:type="gramEnd"/>
          </w:p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2016 год)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860803" w:rsidTr="0086080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Динамика примерных значений соотношения средней заработной платы работников учреждений культуры и средней заработной платы в экономике области (базовое значение целевого показателя</w:t>
            </w:r>
            <w:proofErr w:type="gramEnd"/>
          </w:p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2016 год)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74,1</w:t>
            </w:r>
          </w:p>
        </w:tc>
      </w:tr>
      <w:tr w:rsidR="00860803" w:rsidTr="0086080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Количество специалистов муниципальных учреждений культуры и дополнительного </w:t>
            </w:r>
            <w:r>
              <w:rPr>
                <w:sz w:val="24"/>
                <w:szCs w:val="24"/>
              </w:rPr>
              <w:lastRenderedPageBreak/>
              <w:t>образования детей, прошедших обучение по программам дополнительного профессионального образования (курсы повышения квалификации) (базовое значение целевого показателя</w:t>
            </w:r>
            <w:proofErr w:type="gramEnd"/>
          </w:p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2016 год)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0803" w:rsidTr="0086080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Количество специалистов муниципальных учреждений культуры, прошедших обучение по программам высшего профессионального образования (базовое значение целевого показателя</w:t>
            </w:r>
            <w:proofErr w:type="gramEnd"/>
          </w:p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2016 год)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0803" w:rsidTr="0086080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Количество стипендиатов Главы муниципального района, учащихся учреждения дополнительного образования детей в сфере культуры (базовое значение целевого показателя</w:t>
            </w:r>
            <w:proofErr w:type="gramEnd"/>
          </w:p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2016 год)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0803" w:rsidTr="0086080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Доля учреждений культуры и дополнительного образования,  в которых проведены ремонтные работы (базовое значение целевого показателя</w:t>
            </w:r>
            <w:proofErr w:type="gramEnd"/>
          </w:p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2016 год)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3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3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3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3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3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3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3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60803" w:rsidTr="0086080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Доля учреждений культуры и дополнительного образования,  в которых проведены мероприятия по укреплению материально-технической базы (базовое значение целевого показателя</w:t>
            </w:r>
            <w:proofErr w:type="gramEnd"/>
          </w:p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2016 год)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3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3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3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3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3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3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3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60803" w:rsidTr="0086080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Обеспечение деятельности муниципальных учреждений культуры и учреждений дополнительного образования детей в сфере культуры, выполнение муниципального задания (базовое значение целевого показателя</w:t>
            </w:r>
            <w:proofErr w:type="gramEnd"/>
          </w:p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2016 год)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60803" w:rsidTr="0086080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Обеспечение деятельности муниципальных учреждений культуры и учреждений дополнительного образования детей в сфере культуры, иные цели (базовое значение целевого показателя</w:t>
            </w:r>
            <w:proofErr w:type="gramEnd"/>
          </w:p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2016 год)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60803" w:rsidTr="0086080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Количество волонтеров, вовлеченных в программу «Волонтеры культуры» (чел.) (базовое значение целевого показателя </w:t>
            </w:r>
            <w:proofErr w:type="gramEnd"/>
          </w:p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2019 год)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60803" w:rsidTr="0086080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Количество культурно-массовых мероприятий с привлечением добровольцев (волонтеров) в сфере культуры, в том числе культурного наследия (ед.) (базовое значение целевого показателя </w:t>
            </w:r>
            <w:proofErr w:type="gramEnd"/>
          </w:p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2019 год)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60803" w:rsidTr="0086080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20" w:after="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«Обеспечение муниципального управления в сфере культуры Валдайского муниципального района»</w:t>
            </w:r>
          </w:p>
        </w:tc>
      </w:tr>
      <w:tr w:rsidR="00860803" w:rsidTr="0086080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Уровень ежегодного достижения целевых показателей Программы и подпрограммы (базовое значение целевого показателя</w:t>
            </w:r>
            <w:proofErr w:type="gramEnd"/>
          </w:p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2016 год)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60803" w:rsidTr="0086080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Доля освоения средств, выделенных на реализацию полномочий в сфере культуры (базовое значение целевого показателя</w:t>
            </w:r>
            <w:proofErr w:type="gramEnd"/>
          </w:p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2016 год)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60803" w:rsidTr="0086080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Соблюдение законов РФ и нормативно-правовых актов в сфере культуры (базовое значение целевого показателя</w:t>
            </w:r>
            <w:proofErr w:type="gramEnd"/>
          </w:p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2016 год)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60803" w:rsidTr="0086080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Уровень удовлетворенности населения Валдайского района качеством предоставления муниципальных услуг в сфере культуры </w:t>
            </w:r>
            <w:r>
              <w:rPr>
                <w:sz w:val="24"/>
                <w:szCs w:val="24"/>
              </w:rPr>
              <w:t>(базовое значение целевого показателя</w:t>
            </w:r>
            <w:proofErr w:type="gramEnd"/>
          </w:p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2016 год)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860803" w:rsidTr="0086080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Доля фактических показателей, соответствующих запланированным результатам </w:t>
            </w:r>
            <w:r>
              <w:rPr>
                <w:sz w:val="24"/>
                <w:szCs w:val="24"/>
              </w:rPr>
              <w:t>(базовое значение целевого показателя</w:t>
            </w:r>
            <w:proofErr w:type="gramEnd"/>
          </w:p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2016 год)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60803" w:rsidTr="0086080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служащих, прошедших переподготовку и повышение квалификации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3" w:rsidRDefault="00860803" w:rsidP="008608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60803" w:rsidRDefault="00860803" w:rsidP="0086080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0803" w:rsidRDefault="00860803" w:rsidP="00860803"/>
    <w:p w:rsidR="00C25064" w:rsidRDefault="00C25064" w:rsidP="00860803">
      <w:pPr>
        <w:tabs>
          <w:tab w:val="left" w:pos="3795"/>
        </w:tabs>
        <w:rPr>
          <w:sz w:val="28"/>
          <w:szCs w:val="28"/>
        </w:rPr>
      </w:pPr>
    </w:p>
    <w:p w:rsidR="00C25064" w:rsidRPr="00C25064" w:rsidRDefault="00C25064" w:rsidP="00C25064">
      <w:pPr>
        <w:rPr>
          <w:sz w:val="28"/>
          <w:szCs w:val="28"/>
        </w:rPr>
      </w:pPr>
    </w:p>
    <w:p w:rsidR="00C25064" w:rsidRPr="00C25064" w:rsidRDefault="00C25064" w:rsidP="00C25064">
      <w:pPr>
        <w:rPr>
          <w:sz w:val="28"/>
          <w:szCs w:val="28"/>
        </w:rPr>
      </w:pPr>
    </w:p>
    <w:p w:rsidR="00C25064" w:rsidRPr="00C25064" w:rsidRDefault="00C25064" w:rsidP="00C25064">
      <w:pPr>
        <w:rPr>
          <w:sz w:val="28"/>
          <w:szCs w:val="28"/>
        </w:rPr>
      </w:pPr>
    </w:p>
    <w:p w:rsidR="00C25064" w:rsidRPr="00C25064" w:rsidRDefault="00C25064" w:rsidP="00C25064">
      <w:pPr>
        <w:rPr>
          <w:sz w:val="28"/>
          <w:szCs w:val="28"/>
        </w:rPr>
      </w:pPr>
    </w:p>
    <w:p w:rsidR="00C25064" w:rsidRPr="00C25064" w:rsidRDefault="00C25064" w:rsidP="00C25064">
      <w:pPr>
        <w:rPr>
          <w:sz w:val="28"/>
          <w:szCs w:val="28"/>
        </w:rPr>
      </w:pPr>
    </w:p>
    <w:p w:rsidR="00C25064" w:rsidRPr="00C25064" w:rsidRDefault="00C25064" w:rsidP="00C25064">
      <w:pPr>
        <w:rPr>
          <w:sz w:val="28"/>
          <w:szCs w:val="28"/>
        </w:rPr>
      </w:pPr>
    </w:p>
    <w:p w:rsidR="00B92ABE" w:rsidRDefault="00B92ABE" w:rsidP="00C85311">
      <w:pPr>
        <w:rPr>
          <w:sz w:val="28"/>
          <w:szCs w:val="28"/>
        </w:rPr>
      </w:pPr>
    </w:p>
    <w:p w:rsidR="00C25064" w:rsidRDefault="00C25064" w:rsidP="00C25064">
      <w:pPr>
        <w:jc w:val="center"/>
        <w:rPr>
          <w:sz w:val="28"/>
          <w:szCs w:val="28"/>
        </w:rPr>
      </w:pPr>
    </w:p>
    <w:p w:rsidR="00C25064" w:rsidRDefault="00C25064" w:rsidP="00C25064">
      <w:pPr>
        <w:jc w:val="center"/>
        <w:rPr>
          <w:sz w:val="28"/>
          <w:szCs w:val="28"/>
        </w:rPr>
      </w:pPr>
    </w:p>
    <w:p w:rsidR="00C25064" w:rsidRDefault="00C25064" w:rsidP="00C25064">
      <w:pPr>
        <w:jc w:val="center"/>
        <w:rPr>
          <w:sz w:val="28"/>
          <w:szCs w:val="28"/>
        </w:rPr>
      </w:pPr>
    </w:p>
    <w:p w:rsidR="00C25064" w:rsidRDefault="00C25064" w:rsidP="00C25064">
      <w:pPr>
        <w:jc w:val="center"/>
        <w:rPr>
          <w:sz w:val="28"/>
          <w:szCs w:val="28"/>
        </w:rPr>
      </w:pPr>
    </w:p>
    <w:p w:rsidR="00C25064" w:rsidRDefault="00C25064" w:rsidP="00C25064">
      <w:pPr>
        <w:jc w:val="center"/>
        <w:rPr>
          <w:sz w:val="28"/>
          <w:szCs w:val="28"/>
        </w:rPr>
        <w:sectPr w:rsidR="00C25064" w:rsidSect="004D10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516C" w:rsidRPr="00F839AB" w:rsidRDefault="00FD516C" w:rsidP="00FD516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839AB">
        <w:rPr>
          <w:b/>
          <w:sz w:val="28"/>
          <w:szCs w:val="28"/>
        </w:rPr>
        <w:lastRenderedPageBreak/>
        <w:t>Мероприятия муниципальной программы</w:t>
      </w:r>
    </w:p>
    <w:p w:rsidR="00FD516C" w:rsidRDefault="00FD516C" w:rsidP="00FD516C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FD516C" w:rsidRDefault="00FD516C" w:rsidP="00FD516C">
      <w:pPr>
        <w:spacing w:line="240" w:lineRule="exact"/>
        <w:jc w:val="center"/>
        <w:rPr>
          <w:b/>
          <w:bCs/>
          <w:sz w:val="28"/>
          <w:szCs w:val="28"/>
          <w:u w:val="single"/>
        </w:rPr>
      </w:pPr>
      <w:r w:rsidRPr="002F24C6">
        <w:rPr>
          <w:b/>
          <w:bCs/>
          <w:sz w:val="28"/>
          <w:szCs w:val="28"/>
          <w:u w:val="single"/>
        </w:rPr>
        <w:t>"Развитие культуры в Валдайском муниципальном районе (2017-202</w:t>
      </w:r>
      <w:r>
        <w:rPr>
          <w:b/>
          <w:bCs/>
          <w:sz w:val="28"/>
          <w:szCs w:val="28"/>
          <w:u w:val="single"/>
        </w:rPr>
        <w:t>3</w:t>
      </w:r>
      <w:r w:rsidRPr="002F24C6">
        <w:rPr>
          <w:b/>
          <w:bCs/>
          <w:sz w:val="28"/>
          <w:szCs w:val="28"/>
          <w:u w:val="single"/>
        </w:rPr>
        <w:t>годы)"</w:t>
      </w:r>
    </w:p>
    <w:p w:rsidR="00FD516C" w:rsidRDefault="00FD516C" w:rsidP="00FD516C">
      <w:pPr>
        <w:spacing w:line="240" w:lineRule="exact"/>
        <w:jc w:val="center"/>
        <w:rPr>
          <w:sz w:val="24"/>
          <w:szCs w:val="24"/>
        </w:rPr>
      </w:pPr>
    </w:p>
    <w:tbl>
      <w:tblPr>
        <w:tblpPr w:leftFromText="180" w:rightFromText="180" w:vertAnchor="text" w:tblpX="44" w:tblpY="1"/>
        <w:tblOverlap w:val="never"/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456"/>
        <w:gridCol w:w="1418"/>
        <w:gridCol w:w="708"/>
        <w:gridCol w:w="142"/>
        <w:gridCol w:w="851"/>
        <w:gridCol w:w="1417"/>
        <w:gridCol w:w="851"/>
        <w:gridCol w:w="850"/>
        <w:gridCol w:w="709"/>
        <w:gridCol w:w="850"/>
        <w:gridCol w:w="851"/>
        <w:gridCol w:w="779"/>
        <w:gridCol w:w="780"/>
      </w:tblGrid>
      <w:tr w:rsidR="00FD516C" w:rsidTr="00FD516C">
        <w:tc>
          <w:tcPr>
            <w:tcW w:w="851" w:type="dxa"/>
            <w:vMerge w:val="restart"/>
            <w:vAlign w:val="center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456" w:type="dxa"/>
            <w:vMerge w:val="restart"/>
            <w:vAlign w:val="center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993" w:type="dxa"/>
            <w:gridSpan w:val="2"/>
            <w:vMerge w:val="restart"/>
            <w:vAlign w:val="center"/>
            <w:hideMark/>
          </w:tcPr>
          <w:p w:rsidR="00FD516C" w:rsidRPr="005679EE" w:rsidRDefault="00FD516C" w:rsidP="00FD516C">
            <w:pPr>
              <w:autoSpaceDE w:val="0"/>
              <w:autoSpaceDN w:val="0"/>
              <w:adjustRightInd w:val="0"/>
              <w:jc w:val="center"/>
            </w:pPr>
            <w:r w:rsidRPr="005679EE">
              <w:t>Целевой показатель (номер целевого показателя из перечня целевых показателей государственной программы)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70" w:type="dxa"/>
            <w:gridSpan w:val="7"/>
            <w:vAlign w:val="center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FD516C" w:rsidTr="00FD516C">
        <w:tc>
          <w:tcPr>
            <w:tcW w:w="851" w:type="dxa"/>
            <w:vMerge/>
            <w:vAlign w:val="center"/>
            <w:hideMark/>
          </w:tcPr>
          <w:p w:rsidR="00FD516C" w:rsidRDefault="00FD516C" w:rsidP="00FD516C">
            <w:pPr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vAlign w:val="center"/>
            <w:hideMark/>
          </w:tcPr>
          <w:p w:rsidR="00FD516C" w:rsidRDefault="00FD516C" w:rsidP="00FD51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D516C" w:rsidRDefault="00FD516C" w:rsidP="00FD516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D516C" w:rsidRDefault="00FD516C" w:rsidP="00FD516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FD516C" w:rsidRDefault="00FD516C" w:rsidP="00FD516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D516C" w:rsidRDefault="00FD516C" w:rsidP="00FD516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vAlign w:val="center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vAlign w:val="center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79" w:type="dxa"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80" w:type="dxa"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56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9" w:type="dxa"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D516C" w:rsidTr="00FD516C">
        <w:tc>
          <w:tcPr>
            <w:tcW w:w="851" w:type="dxa"/>
            <w:hideMark/>
          </w:tcPr>
          <w:p w:rsidR="00FD516C" w:rsidRPr="00F839AB" w:rsidRDefault="00FD516C" w:rsidP="00FD51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39A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662" w:type="dxa"/>
            <w:gridSpan w:val="13"/>
            <w:hideMark/>
          </w:tcPr>
          <w:p w:rsidR="00FD516C" w:rsidRPr="00F839AB" w:rsidRDefault="00FD516C" w:rsidP="00FD516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839AB">
              <w:rPr>
                <w:b/>
                <w:sz w:val="24"/>
                <w:szCs w:val="24"/>
              </w:rPr>
              <w:t>Подпрограмма</w:t>
            </w:r>
            <w:r w:rsidRPr="00F839AB">
              <w:rPr>
                <w:b/>
                <w:color w:val="000000"/>
                <w:sz w:val="24"/>
                <w:szCs w:val="24"/>
              </w:rPr>
              <w:t xml:space="preserve"> «Культура Валдайского района»</w:t>
            </w:r>
            <w:r w:rsidRPr="00F839AB">
              <w:rPr>
                <w:b/>
                <w:bCs/>
                <w:sz w:val="24"/>
                <w:szCs w:val="24"/>
              </w:rPr>
              <w:t xml:space="preserve"> </w:t>
            </w:r>
            <w:r w:rsidRPr="00F839A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4662" w:type="dxa"/>
            <w:gridSpan w:val="13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</w:t>
            </w:r>
            <w:r w:rsidRPr="009633F6">
              <w:rPr>
                <w:sz w:val="24"/>
                <w:szCs w:val="24"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личности</w:t>
            </w: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4456" w:type="dxa"/>
          </w:tcPr>
          <w:p w:rsidR="00FD516C" w:rsidRDefault="00FD516C" w:rsidP="00FD5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Организация и проведение районных фестивалей и конкурсов, участие в областных, всероссийских и международных конкурсах, фестивалях</w:t>
            </w:r>
          </w:p>
        </w:tc>
        <w:tc>
          <w:tcPr>
            <w:tcW w:w="1418" w:type="dxa"/>
          </w:tcPr>
          <w:p w:rsidR="00FD516C" w:rsidRDefault="00FD516C" w:rsidP="00FD5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Default="00FD516C" w:rsidP="00FD5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</w:tcPr>
          <w:p w:rsidR="00FD516C" w:rsidRDefault="00FD516C" w:rsidP="00FD5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1.1,1.2,1.3,1.4,1.5,1.9, 1.26, 1.27</w:t>
            </w:r>
          </w:p>
        </w:tc>
        <w:tc>
          <w:tcPr>
            <w:tcW w:w="1417" w:type="dxa"/>
          </w:tcPr>
          <w:p w:rsidR="00FD516C" w:rsidRDefault="00FD516C" w:rsidP="00FD5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4456" w:type="dxa"/>
          </w:tcPr>
          <w:p w:rsidR="00FD516C" w:rsidRDefault="00FD516C" w:rsidP="00FD5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Организация и проведение народного гуляния "Масленица" в рамках выполнения муниципального задания</w:t>
            </w:r>
          </w:p>
        </w:tc>
        <w:tc>
          <w:tcPr>
            <w:tcW w:w="1418" w:type="dxa"/>
          </w:tcPr>
          <w:p w:rsidR="00FD516C" w:rsidRDefault="00FD516C" w:rsidP="00FD5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Default="00FD516C" w:rsidP="00FD5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</w:tcPr>
          <w:p w:rsidR="00FD516C" w:rsidRDefault="00FD516C" w:rsidP="00FD5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1.1,1.2,1.3,1.4,1.5,1.9, 1.26, </w:t>
            </w:r>
            <w:r>
              <w:rPr>
                <w:sz w:val="24"/>
                <w:szCs w:val="24"/>
              </w:rPr>
              <w:lastRenderedPageBreak/>
              <w:t>1.27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lastRenderedPageBreak/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4,0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4,0</w:t>
            </w: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4456" w:type="dxa"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Организация и проведение концертов профессиональных исполнителей для учащихся и преподавателей детской школы иску</w:t>
            </w:r>
            <w:proofErr w:type="gramStart"/>
            <w:r w:rsidRPr="009633F6">
              <w:rPr>
                <w:sz w:val="24"/>
                <w:szCs w:val="24"/>
              </w:rPr>
              <w:t>сств в р</w:t>
            </w:r>
            <w:proofErr w:type="gramEnd"/>
            <w:r w:rsidRPr="009633F6">
              <w:rPr>
                <w:sz w:val="24"/>
                <w:szCs w:val="24"/>
              </w:rPr>
              <w:t>амках выполнения муниципального задания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 xml:space="preserve">2017-2018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</w:tcPr>
          <w:p w:rsidR="00FD516C" w:rsidRDefault="00FD516C" w:rsidP="00FD5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1.5,1.9,1.17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8,0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Default="00FD516C" w:rsidP="00FD5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Default="00FD516C" w:rsidP="00FD5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Default="00FD516C" w:rsidP="00FD5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Default="00FD516C" w:rsidP="00FD5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Организация и проведение мероприятий, посвященных Победе в Великой Отечественной войне 1941-1945г.г. в рамках выполнения муниципального задания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Default="00FD516C" w:rsidP="00FD5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1.1,1.2,1.3,1.4,1.9, 1.26, 1.27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95,0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95,0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103,0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25,0</w:t>
            </w: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</w:tr>
      <w:tr w:rsidR="00FD516C" w:rsidTr="00FD516C">
        <w:trPr>
          <w:trHeight w:val="872"/>
        </w:trPr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 xml:space="preserve">Организация и проведение мероприятий, посвященных Победе в Великой Отечественной войне 1941-1945г.г. 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Default="00FD516C" w:rsidP="00FD5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1.1,1.2,1.3,1.4,1.9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Проведение мероприятия 9 Мая (аренда сценических конструкций) в рамках выполнения муниципального задания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>22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</w:tcPr>
          <w:p w:rsidR="00FD516C" w:rsidRDefault="00FD516C" w:rsidP="00FD5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FD516C" w:rsidRDefault="00FD516C" w:rsidP="00FD5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Default="00FD516C" w:rsidP="00FD5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Default="00FD516C" w:rsidP="00FD5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Default="00FD516C" w:rsidP="00FD5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Default="00FD516C" w:rsidP="00FD5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D516C" w:rsidTr="00FD516C">
        <w:trPr>
          <w:trHeight w:val="939"/>
        </w:trPr>
        <w:tc>
          <w:tcPr>
            <w:tcW w:w="851" w:type="dxa"/>
            <w:vMerge w:val="restart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</w:t>
            </w:r>
          </w:p>
        </w:tc>
        <w:tc>
          <w:tcPr>
            <w:tcW w:w="4456" w:type="dxa"/>
            <w:vMerge w:val="restart"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Организация и проведение мероприятий, посвященных Дню Победы</w:t>
            </w:r>
          </w:p>
        </w:tc>
        <w:tc>
          <w:tcPr>
            <w:tcW w:w="1418" w:type="dxa"/>
            <w:vMerge w:val="restart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по организационным и общим вопросам</w:t>
            </w:r>
          </w:p>
        </w:tc>
        <w:tc>
          <w:tcPr>
            <w:tcW w:w="850" w:type="dxa"/>
            <w:gridSpan w:val="2"/>
            <w:vMerge w:val="restart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  <w:vMerge w:val="restart"/>
          </w:tcPr>
          <w:p w:rsidR="00FD516C" w:rsidRDefault="00FD516C" w:rsidP="00FD5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1.1,1.2,1.9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7,7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6,87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5,48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516C" w:rsidTr="00FD516C">
        <w:trPr>
          <w:trHeight w:val="785"/>
        </w:trPr>
        <w:tc>
          <w:tcPr>
            <w:tcW w:w="851" w:type="dxa"/>
            <w:vMerge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D516C" w:rsidRDefault="00FD516C" w:rsidP="00FD5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14,6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14,6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4,6</w:t>
            </w: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Приготовление «фронтовой каши» на празднование дня Победы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 xml:space="preserve">комитет экономического </w:t>
            </w:r>
            <w:r w:rsidRPr="009633F6">
              <w:rPr>
                <w:sz w:val="24"/>
                <w:szCs w:val="24"/>
              </w:rPr>
              <w:lastRenderedPageBreak/>
              <w:t>развития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7</w:t>
            </w:r>
            <w:r w:rsidRPr="009633F6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</w:tcPr>
          <w:p w:rsidR="00FD516C" w:rsidRDefault="00FD516C" w:rsidP="00FD5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35,0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35,0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35,0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35,0</w:t>
            </w: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1.1.9.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 xml:space="preserve">Организация и проведение Дня города Валдай 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</w:tcPr>
          <w:p w:rsidR="00FD516C" w:rsidRDefault="00FD516C" w:rsidP="00FD5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1.1,1.2,1.3,1.4,1.5,1.9, 1.26, 1.27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130,0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130,0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130,0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55</w:t>
            </w:r>
            <w:r w:rsidRPr="009633F6">
              <w:rPr>
                <w:sz w:val="24"/>
                <w:szCs w:val="24"/>
              </w:rPr>
              <w:t>,0</w:t>
            </w: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FD516C" w:rsidTr="00FD516C">
        <w:trPr>
          <w:trHeight w:val="902"/>
        </w:trPr>
        <w:tc>
          <w:tcPr>
            <w:tcW w:w="851" w:type="dxa"/>
            <w:vMerge w:val="restart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1.1.10.</w:t>
            </w:r>
          </w:p>
        </w:tc>
        <w:tc>
          <w:tcPr>
            <w:tcW w:w="4456" w:type="dxa"/>
            <w:vMerge w:val="restart"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Организация  и проведение мероприятия, посвященного Дню города</w:t>
            </w:r>
          </w:p>
        </w:tc>
        <w:tc>
          <w:tcPr>
            <w:tcW w:w="1418" w:type="dxa"/>
            <w:vMerge w:val="restart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по организационным и общим вопросам</w:t>
            </w:r>
          </w:p>
        </w:tc>
        <w:tc>
          <w:tcPr>
            <w:tcW w:w="850" w:type="dxa"/>
            <w:gridSpan w:val="2"/>
            <w:vMerge w:val="restart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  <w:vMerge w:val="restart"/>
          </w:tcPr>
          <w:p w:rsidR="00FD516C" w:rsidRDefault="00FD516C" w:rsidP="00FD5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1.1,1.2,1.9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13,2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13,2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</w:tr>
      <w:tr w:rsidR="00FD516C" w:rsidTr="00FD516C">
        <w:trPr>
          <w:trHeight w:val="933"/>
        </w:trPr>
        <w:tc>
          <w:tcPr>
            <w:tcW w:w="851" w:type="dxa"/>
            <w:vMerge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D516C" w:rsidRDefault="00FD516C" w:rsidP="00FD5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190,0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9633F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190,4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190,4</w:t>
            </w: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190,4</w:t>
            </w: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190,4</w:t>
            </w: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1.1.11.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Организация и проведение годовщины установки памятного знака "</w:t>
            </w:r>
            <w:proofErr w:type="spellStart"/>
            <w:r w:rsidRPr="009633F6">
              <w:rPr>
                <w:sz w:val="24"/>
                <w:szCs w:val="24"/>
              </w:rPr>
              <w:t>Игнач</w:t>
            </w:r>
            <w:proofErr w:type="spellEnd"/>
            <w:r w:rsidRPr="009633F6">
              <w:rPr>
                <w:sz w:val="24"/>
                <w:szCs w:val="24"/>
              </w:rPr>
              <w:t>-Крест" в рамках выполнения муниципального задания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</w:tcPr>
          <w:p w:rsidR="00FD516C" w:rsidRDefault="00FD516C" w:rsidP="00FD5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1.1,1.2,1.3,1.4,1.9, 1.26, 1.27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1,2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6,2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1,2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633F6">
              <w:rPr>
                <w:sz w:val="24"/>
                <w:szCs w:val="24"/>
              </w:rPr>
              <w:t>,2</w:t>
            </w: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1.1.12.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Организация и проведение межрегионального фестиваля авторской песни "Норд-Вест" в рамках выполнения муниципального задания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Default="00FD516C" w:rsidP="00FD5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1.1,1.2,1.3,1.9, 1.26, 1.27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9,0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6,0</w:t>
            </w: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FD516C" w:rsidTr="00FD516C">
        <w:trPr>
          <w:trHeight w:val="826"/>
        </w:trPr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1.1.13.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 xml:space="preserve">Организация и проведение межрегионального фестиваля авторской песни "Норд-Вест" 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Default="00FD516C" w:rsidP="00FD5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1.1,1.2,1.3,1.9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18,0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18,0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18,0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18,0</w:t>
            </w: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1.1.14.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 xml:space="preserve">Организация и проведение ярмарки "Валдайские баранки" в рамках </w:t>
            </w:r>
            <w:r w:rsidRPr="009633F6">
              <w:rPr>
                <w:sz w:val="24"/>
                <w:szCs w:val="24"/>
              </w:rPr>
              <w:lastRenderedPageBreak/>
              <w:t>выполнения муниципального задания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lastRenderedPageBreak/>
              <w:t xml:space="preserve">комитет культуры и </w:t>
            </w:r>
            <w:r w:rsidRPr="009633F6">
              <w:rPr>
                <w:sz w:val="24"/>
                <w:szCs w:val="24"/>
              </w:rPr>
              <w:lastRenderedPageBreak/>
              <w:t>туризма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lastRenderedPageBreak/>
              <w:t>2017-202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851" w:type="dxa"/>
          </w:tcPr>
          <w:p w:rsidR="00FD516C" w:rsidRDefault="00FD516C" w:rsidP="00FD5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1.1,1.2,1.9, </w:t>
            </w:r>
            <w:r>
              <w:rPr>
                <w:sz w:val="24"/>
                <w:szCs w:val="24"/>
              </w:rPr>
              <w:lastRenderedPageBreak/>
              <w:t>1.26, 1.27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lastRenderedPageBreak/>
              <w:t>бюджет муниципаль</w:t>
            </w:r>
            <w:r w:rsidRPr="009633F6">
              <w:rPr>
                <w:sz w:val="24"/>
                <w:szCs w:val="24"/>
              </w:rPr>
              <w:lastRenderedPageBreak/>
              <w:t>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lastRenderedPageBreak/>
              <w:t>7,0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633F6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7,0</w:t>
            </w: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1.1.15.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Проведение Осенней сельскохозяйственной ярмарки «Валдайские баранки»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экономического развития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</w:tcPr>
          <w:p w:rsidR="00FD516C" w:rsidRDefault="00FD516C" w:rsidP="00FD5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1.1,1.2,1.9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10,0</w:t>
            </w: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1.1.16.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Организация и проведение праздника встречи Нового года и Рождество в рамках выполнения муниципального задания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</w:tcPr>
          <w:p w:rsidR="00FD516C" w:rsidRDefault="00FD516C" w:rsidP="00FD5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1.1,1.2,1.5,1.9, 1.26, 1.27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20,8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20,8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20,8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20,8</w:t>
            </w: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1.1.17.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 xml:space="preserve">Организация и проведение праздника встречи Нового года и Рождество 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</w:tcPr>
          <w:p w:rsidR="00FD516C" w:rsidRDefault="00FD516C" w:rsidP="00FD5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1.1,1.2,1.5,1.9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3,0</w:t>
            </w: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1.1.18.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Организация и проведение Рождественского приема Главы муниципального района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по организационным и общим вопросам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</w:tcPr>
          <w:p w:rsidR="00FD516C" w:rsidRDefault="00FD516C" w:rsidP="00FD5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1.1,1.2,1.9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2,0</w:t>
            </w: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1.1.19.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Организация и проведение межрайонного молодежного фестиваля-конкурса традиционной культуры "Валдайская слободка" в рамках выполнения муниципального задания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2018; 202</w:t>
            </w:r>
            <w:r>
              <w:rPr>
                <w:sz w:val="24"/>
                <w:szCs w:val="24"/>
              </w:rPr>
              <w:t>0; 2022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ind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1.1,1.2,1.3,1.4,1.5,1.9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1.1.20.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 xml:space="preserve">Организация и проведение праздничных мероприятий, посвященных Дню пожилого человека 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3</w:t>
            </w:r>
          </w:p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ind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1.1,1.2,1.3,1.4,1.5,1.9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11,0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11,0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5,0</w:t>
            </w: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1.1.21.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 xml:space="preserve">Организация и проведение мероприятия, </w:t>
            </w:r>
            <w:r w:rsidRPr="009633F6">
              <w:rPr>
                <w:sz w:val="24"/>
                <w:szCs w:val="24"/>
              </w:rPr>
              <w:lastRenderedPageBreak/>
              <w:t>посвященного Дню пожилого человека для ветеранов Администрации района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lastRenderedPageBreak/>
              <w:t xml:space="preserve">комитет по </w:t>
            </w:r>
            <w:r w:rsidRPr="009633F6">
              <w:rPr>
                <w:sz w:val="24"/>
                <w:szCs w:val="24"/>
              </w:rPr>
              <w:lastRenderedPageBreak/>
              <w:t>организационным и общим вопросам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lastRenderedPageBreak/>
              <w:t>2017-</w:t>
            </w:r>
            <w:r w:rsidRPr="009633F6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ind w:right="-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1.1,1.2,</w:t>
            </w:r>
            <w:r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lastRenderedPageBreak/>
              <w:t xml:space="preserve">бюджет </w:t>
            </w:r>
            <w:r w:rsidRPr="009633F6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lastRenderedPageBreak/>
              <w:t>30,8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29,3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31,0</w:t>
            </w:r>
            <w:r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31,00</w:t>
            </w:r>
            <w:r>
              <w:rPr>
                <w:sz w:val="24"/>
                <w:szCs w:val="24"/>
              </w:rPr>
              <w:lastRenderedPageBreak/>
              <w:t>286</w:t>
            </w: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31,00</w:t>
            </w:r>
            <w:r>
              <w:rPr>
                <w:sz w:val="24"/>
                <w:szCs w:val="24"/>
              </w:rPr>
              <w:lastRenderedPageBreak/>
              <w:t>286</w:t>
            </w:r>
          </w:p>
        </w:tc>
      </w:tr>
      <w:tr w:rsidR="00FD516C" w:rsidTr="00FD516C">
        <w:trPr>
          <w:trHeight w:val="878"/>
        </w:trPr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1.1.22.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 xml:space="preserve">Организация и проведение мероприятий, посвященных Дню матери 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ind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1.1,1.2,1.3,1.4,1.5,1.9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3,0</w:t>
            </w: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1.1.23.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Организация и проведение литературных Романовских чтений в рамках выполнения муниципального задания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ind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1.1,1.2,1.6,1.7,1.9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2,0</w:t>
            </w: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1.1.24.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Комплектование библиотечного фонда в рамках выполнения муниципального задания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ind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1.6,1.7,1.8,1.9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33,3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34,111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35,0</w:t>
            </w: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FD516C" w:rsidTr="00FD516C">
        <w:trPr>
          <w:trHeight w:val="946"/>
        </w:trPr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1.1.25.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Подписка на периодические издания в рамках выполнения муниципального задания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</w:tcPr>
          <w:p w:rsidR="00FD516C" w:rsidRDefault="00FD516C" w:rsidP="00FD516C">
            <w:pPr>
              <w:ind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1.6,1.7,1.9</w:t>
            </w:r>
          </w:p>
          <w:p w:rsidR="00FD516C" w:rsidRPr="00932D25" w:rsidRDefault="00FD516C" w:rsidP="00FD516C">
            <w:pPr>
              <w:rPr>
                <w:sz w:val="24"/>
                <w:szCs w:val="24"/>
              </w:rPr>
            </w:pPr>
          </w:p>
          <w:p w:rsidR="00FD516C" w:rsidRPr="00932D25" w:rsidRDefault="00FD516C" w:rsidP="00FD516C">
            <w:pPr>
              <w:rPr>
                <w:sz w:val="24"/>
                <w:szCs w:val="24"/>
              </w:rPr>
            </w:pPr>
          </w:p>
          <w:p w:rsidR="00FD516C" w:rsidRDefault="00FD516C" w:rsidP="00FD516C">
            <w:pPr>
              <w:rPr>
                <w:sz w:val="24"/>
                <w:szCs w:val="24"/>
              </w:rPr>
            </w:pPr>
          </w:p>
          <w:p w:rsidR="00FD516C" w:rsidRPr="00932D25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100,0</w:t>
            </w: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1.1.26.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Организация и проведение районного праздника «Честь и слава по труду»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по организационным и общим вопросам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ind w:right="-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1.1,1.2,1.9, 1.26, 1.27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81,857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79,74114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Pr="009633F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26714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9633F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Pr="009633F6">
              <w:rPr>
                <w:sz w:val="24"/>
                <w:szCs w:val="24"/>
              </w:rPr>
              <w:t>1714</w:t>
            </w: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81,41714</w:t>
            </w: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81,41714</w:t>
            </w: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1.1.27.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Организация и проведение приема женщин-руководителей Главой муниципального района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 xml:space="preserve">комитет по организационным и </w:t>
            </w:r>
            <w:r w:rsidRPr="009633F6">
              <w:rPr>
                <w:sz w:val="24"/>
                <w:szCs w:val="24"/>
              </w:rPr>
              <w:lastRenderedPageBreak/>
              <w:t>общим вопросам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lastRenderedPageBreak/>
              <w:t>2017-202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ind w:right="-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1.1,1.2,1.9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16,021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19,0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14,</w:t>
            </w:r>
            <w:r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2,62947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14,7</w:t>
            </w: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1.1.28.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Приобретение венка для возложения 22 июня к Вечному огню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по организационным и общим вопросам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ind w:right="-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0,5</w:t>
            </w: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1.1.29.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 xml:space="preserve">Приобретение цветов для вручения на линейках в общеобразовательных школах 1 сентября 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по организационным и общим вопросам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ind w:right="-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2,959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2,4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2,4</w:t>
            </w: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1.1.30.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 xml:space="preserve">Приобретение венка для возложения в День памяти и скорби у знака, установленного жертвам политических репрессий 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по организационным и общим вопросам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ind w:right="-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633F6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633F6">
              <w:rPr>
                <w:sz w:val="24"/>
                <w:szCs w:val="24"/>
              </w:rPr>
              <w:t>,0</w:t>
            </w: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1.1.31.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Представительские расходы на организацию и проведение мероприятий по приему делегаций Главой района и проведению на территории района выездных семинаров (совещаний)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по организационным и общим вопросам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ind w:right="-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3,774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5,343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10,96614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78</w:t>
            </w: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5,78</w:t>
            </w: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5,78</w:t>
            </w: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1.1.32.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Участие в мероприятии «Дни Новгородской области в Санкт-Петербурге»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экономического развития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ind w:right="-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1.1,1.2,1.9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C87BA3" w:rsidRDefault="00FD516C" w:rsidP="00FD516C">
            <w:pPr>
              <w:jc w:val="center"/>
              <w:rPr>
                <w:sz w:val="24"/>
                <w:szCs w:val="24"/>
              </w:rPr>
            </w:pPr>
            <w:r w:rsidRPr="00C87BA3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FD516C" w:rsidRPr="00C87BA3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C87BA3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C87BA3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rPr>
          <w:trHeight w:val="594"/>
        </w:trPr>
        <w:tc>
          <w:tcPr>
            <w:tcW w:w="851" w:type="dxa"/>
            <w:vMerge w:val="restart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1.1.33.</w:t>
            </w:r>
          </w:p>
        </w:tc>
        <w:tc>
          <w:tcPr>
            <w:tcW w:w="4456" w:type="dxa"/>
            <w:vMerge w:val="restart"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 xml:space="preserve">Подключение муниципальных общедоступных библиотек к </w:t>
            </w:r>
            <w:r w:rsidRPr="009633F6">
              <w:rPr>
                <w:sz w:val="24"/>
                <w:szCs w:val="24"/>
              </w:rPr>
              <w:lastRenderedPageBreak/>
              <w:t>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  <w:r>
              <w:rPr>
                <w:sz w:val="24"/>
                <w:szCs w:val="24"/>
              </w:rPr>
              <w:t xml:space="preserve"> в рамках субсидии на иные цели</w:t>
            </w:r>
          </w:p>
        </w:tc>
        <w:tc>
          <w:tcPr>
            <w:tcW w:w="1418" w:type="dxa"/>
            <w:vMerge w:val="restart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lastRenderedPageBreak/>
              <w:t xml:space="preserve">комитет культуры и </w:t>
            </w:r>
            <w:r w:rsidRPr="009633F6">
              <w:rPr>
                <w:sz w:val="24"/>
                <w:szCs w:val="24"/>
              </w:rPr>
              <w:lastRenderedPageBreak/>
              <w:t>туризма</w:t>
            </w:r>
          </w:p>
        </w:tc>
        <w:tc>
          <w:tcPr>
            <w:tcW w:w="850" w:type="dxa"/>
            <w:gridSpan w:val="2"/>
            <w:vMerge w:val="restart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lastRenderedPageBreak/>
              <w:t>2017-202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851" w:type="dxa"/>
            <w:vMerge w:val="restart"/>
          </w:tcPr>
          <w:p w:rsidR="00FD516C" w:rsidRPr="009633F6" w:rsidRDefault="00FD516C" w:rsidP="00FD516C">
            <w:pPr>
              <w:ind w:right="-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1.6,1.7,1.9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rPr>
          <w:trHeight w:val="919"/>
        </w:trPr>
        <w:tc>
          <w:tcPr>
            <w:tcW w:w="851" w:type="dxa"/>
            <w:vMerge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D516C" w:rsidRPr="009633F6" w:rsidRDefault="00FD516C" w:rsidP="00FD516C">
            <w:pPr>
              <w:ind w:right="-82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rPr>
          <w:trHeight w:val="1062"/>
        </w:trPr>
        <w:tc>
          <w:tcPr>
            <w:tcW w:w="851" w:type="dxa"/>
            <w:vMerge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D516C" w:rsidRPr="009633F6" w:rsidRDefault="00FD516C" w:rsidP="00FD516C">
            <w:pPr>
              <w:ind w:right="-82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0,805</w:t>
            </w:r>
          </w:p>
        </w:tc>
        <w:tc>
          <w:tcPr>
            <w:tcW w:w="85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0,442</w:t>
            </w:r>
          </w:p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rPr>
          <w:trHeight w:val="626"/>
        </w:trPr>
        <w:tc>
          <w:tcPr>
            <w:tcW w:w="851" w:type="dxa"/>
            <w:vMerge w:val="restart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1.1.34.</w:t>
            </w:r>
          </w:p>
        </w:tc>
        <w:tc>
          <w:tcPr>
            <w:tcW w:w="4456" w:type="dxa"/>
            <w:vMerge w:val="restart"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 w:rsidRPr="009633F6">
              <w:rPr>
                <w:spacing w:val="-4"/>
                <w:sz w:val="24"/>
                <w:szCs w:val="24"/>
              </w:rPr>
              <w:t>Комплектование книжных фондов муниципальных общедоступных библиотек муниципальных образований области</w:t>
            </w:r>
            <w:r>
              <w:rPr>
                <w:sz w:val="24"/>
                <w:szCs w:val="24"/>
              </w:rPr>
              <w:t xml:space="preserve"> в рамках субсидии на иные цели</w:t>
            </w:r>
          </w:p>
        </w:tc>
        <w:tc>
          <w:tcPr>
            <w:tcW w:w="1418" w:type="dxa"/>
            <w:vMerge w:val="restart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vMerge w:val="restart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  <w:vMerge w:val="restart"/>
          </w:tcPr>
          <w:p w:rsidR="00FD516C" w:rsidRPr="009633F6" w:rsidRDefault="00FD516C" w:rsidP="00FD516C">
            <w:pPr>
              <w:ind w:right="-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1.6,1.7,1.8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23,6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9,5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rPr>
          <w:trHeight w:val="639"/>
        </w:trPr>
        <w:tc>
          <w:tcPr>
            <w:tcW w:w="851" w:type="dxa"/>
            <w:vMerge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hideMark/>
          </w:tcPr>
          <w:p w:rsidR="00FD516C" w:rsidRPr="009633F6" w:rsidRDefault="00FD516C" w:rsidP="00FD516C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D516C" w:rsidRPr="009633F6" w:rsidRDefault="00FD516C" w:rsidP="00FD516C">
            <w:pPr>
              <w:ind w:right="-82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8,2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7,4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rPr>
          <w:trHeight w:val="900"/>
        </w:trPr>
        <w:tc>
          <w:tcPr>
            <w:tcW w:w="851" w:type="dxa"/>
            <w:vMerge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hideMark/>
          </w:tcPr>
          <w:p w:rsidR="00FD516C" w:rsidRPr="009633F6" w:rsidRDefault="00FD516C" w:rsidP="00FD516C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D516C" w:rsidRPr="009633F6" w:rsidRDefault="00FD516C" w:rsidP="00FD516C">
            <w:pPr>
              <w:ind w:right="-82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1,7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0,889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0,879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rPr>
          <w:trHeight w:val="936"/>
        </w:trPr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1.1.35.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Организация и проведение районного праздника работников культуры в рамках выполнения муниципального задания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ind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1.1,1.2,1.9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5,0</w:t>
            </w: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1.1.36.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Организация и проведение мероприятия, посвященного Общероссийскому дню библиотек в рамках выполнения муниципального задания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ind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1.1,1.2,1.9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5,0</w:t>
            </w: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1.1.37.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 xml:space="preserve">Организация и проведение праздничного мероприятия, посвященного 25-летию Образцового хореографического коллектива «Завтрашний день» в рамках </w:t>
            </w:r>
            <w:r w:rsidRPr="009633F6">
              <w:rPr>
                <w:sz w:val="24"/>
                <w:szCs w:val="24"/>
              </w:rPr>
              <w:lastRenderedPageBreak/>
              <w:t>выполнения муниципального задания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lastRenderedPageBreak/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 xml:space="preserve">2017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ind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1.1,1.2,1.9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1.1.38.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Организация и проведение праздничного мероприятия, посвященного 15-летию Народного самодеятельного коллектива мастерской лоскутного шитья «Лоскутная полянка» в рамках выполнения муниципального задания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 xml:space="preserve">2017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ind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1.1,1.2,1.9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1.1.39.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Организация и проведение праздничного мероприятия, посвященного 70-летию филиала Детской библиотеки в рамках выполнения муниципального задания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ind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1.1.40.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 xml:space="preserve">Организация и проведение праздничного мероприятия, посвященного 120-летию филиала </w:t>
            </w:r>
            <w:proofErr w:type="spellStart"/>
            <w:r w:rsidRPr="009633F6">
              <w:rPr>
                <w:sz w:val="24"/>
                <w:szCs w:val="24"/>
              </w:rPr>
              <w:t>Яжелбицкой</w:t>
            </w:r>
            <w:proofErr w:type="spellEnd"/>
            <w:r w:rsidRPr="009633F6">
              <w:rPr>
                <w:sz w:val="24"/>
                <w:szCs w:val="24"/>
              </w:rPr>
              <w:t xml:space="preserve"> библиотеки в рамках выполнения муниципального задания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ind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1.1.41.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 xml:space="preserve">Организация и проведение митинга, посвященного годовщине со дня рождения </w:t>
            </w:r>
            <w:proofErr w:type="spellStart"/>
            <w:r w:rsidRPr="009633F6">
              <w:rPr>
                <w:sz w:val="24"/>
                <w:szCs w:val="24"/>
              </w:rPr>
              <w:t>А.В.Германа</w:t>
            </w:r>
            <w:proofErr w:type="spellEnd"/>
            <w:r w:rsidRPr="009633F6">
              <w:rPr>
                <w:sz w:val="24"/>
                <w:szCs w:val="24"/>
              </w:rPr>
              <w:t xml:space="preserve"> 24 мая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по организационным и общим вопросам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ind w:right="-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1.1,1.9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FD516C" w:rsidTr="00FD516C">
        <w:trPr>
          <w:trHeight w:val="1200"/>
        </w:trPr>
        <w:tc>
          <w:tcPr>
            <w:tcW w:w="851" w:type="dxa"/>
            <w:vMerge w:val="restart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1.1.42.</w:t>
            </w:r>
          </w:p>
        </w:tc>
        <w:tc>
          <w:tcPr>
            <w:tcW w:w="4456" w:type="dxa"/>
            <w:vMerge w:val="restart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Организация мероприятия, посвященного Дню местного самоуправления, на территории Валдайского городского поселения</w:t>
            </w:r>
          </w:p>
        </w:tc>
        <w:tc>
          <w:tcPr>
            <w:tcW w:w="1418" w:type="dxa"/>
            <w:vMerge w:val="restart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 xml:space="preserve">комитет по организационным и общим </w:t>
            </w:r>
            <w:r w:rsidRPr="009633F6">
              <w:rPr>
                <w:sz w:val="24"/>
                <w:szCs w:val="24"/>
              </w:rPr>
              <w:lastRenderedPageBreak/>
              <w:t>вопросам</w:t>
            </w:r>
          </w:p>
        </w:tc>
        <w:tc>
          <w:tcPr>
            <w:tcW w:w="850" w:type="dxa"/>
            <w:gridSpan w:val="2"/>
            <w:vMerge w:val="restart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lastRenderedPageBreak/>
              <w:t>2017-202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  <w:vMerge w:val="restart"/>
          </w:tcPr>
          <w:p w:rsidR="00FD516C" w:rsidRPr="009633F6" w:rsidRDefault="00FD516C" w:rsidP="00FD516C">
            <w:pPr>
              <w:ind w:right="-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1.1,1.2,1.9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rPr>
          <w:trHeight w:val="1200"/>
        </w:trPr>
        <w:tc>
          <w:tcPr>
            <w:tcW w:w="851" w:type="dxa"/>
            <w:vMerge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D516C" w:rsidRPr="009633F6" w:rsidRDefault="00FD516C" w:rsidP="00FD516C">
            <w:pPr>
              <w:ind w:right="-82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10,8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7,97272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633F6">
              <w:rPr>
                <w:sz w:val="24"/>
                <w:szCs w:val="24"/>
              </w:rPr>
              <w:t>,0</w:t>
            </w: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1.1.43.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Участие творческих коллективов в проекте «22 выходных» в рамках выполнения муниципального задания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ind w:right="-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1.1,1.2,1.3,1.4,1.5,1.9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21,0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1.1.44.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Организация и проведение смотра-конкурса детских рисунков «Здравствуй, детская площадка!»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по организационным и общим вопросам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ind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1.1,1.9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4,0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1.1.45.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 xml:space="preserve">Организация и проведение мероприятия, посвященного 145-летию </w:t>
            </w:r>
            <w:proofErr w:type="spellStart"/>
            <w:r w:rsidRPr="009633F6">
              <w:rPr>
                <w:sz w:val="24"/>
                <w:szCs w:val="24"/>
              </w:rPr>
              <w:t>Межпоселенческой</w:t>
            </w:r>
            <w:proofErr w:type="spellEnd"/>
            <w:r w:rsidRPr="009633F6">
              <w:rPr>
                <w:sz w:val="24"/>
                <w:szCs w:val="24"/>
              </w:rPr>
              <w:t xml:space="preserve"> библиотеки в рамках выполнения муниципального задания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 xml:space="preserve">2020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ind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1.1.46.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Организация и проведение мероприятия, посвященного 25-летию образцового коллектива театра песни «Менестрели»  в рамках выполнения муниципального задания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 xml:space="preserve">2021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ind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2,5</w:t>
            </w: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1.1.47.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Организация и проведение мероприятия, посвященного 35-летию хорового коллектива «</w:t>
            </w:r>
            <w:proofErr w:type="spellStart"/>
            <w:r w:rsidRPr="009633F6">
              <w:rPr>
                <w:sz w:val="24"/>
                <w:szCs w:val="24"/>
              </w:rPr>
              <w:t>Сл</w:t>
            </w:r>
            <w:r>
              <w:rPr>
                <w:sz w:val="24"/>
                <w:szCs w:val="24"/>
              </w:rPr>
              <w:t>а</w:t>
            </w:r>
            <w:r w:rsidRPr="009633F6">
              <w:rPr>
                <w:sz w:val="24"/>
                <w:szCs w:val="24"/>
              </w:rPr>
              <w:t>вяночка</w:t>
            </w:r>
            <w:proofErr w:type="spellEnd"/>
            <w:r w:rsidRPr="009633F6">
              <w:rPr>
                <w:sz w:val="24"/>
                <w:szCs w:val="24"/>
              </w:rPr>
              <w:t>»  в рамках выполнения муниципального задания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 xml:space="preserve">2021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ind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2,5</w:t>
            </w: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1.1.48.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 xml:space="preserve">Организация и проведение мероприятия, посвященного 15-летию образцового самодеятельного коллектива – детской </w:t>
            </w:r>
            <w:r w:rsidRPr="009633F6">
              <w:rPr>
                <w:sz w:val="24"/>
                <w:szCs w:val="24"/>
              </w:rPr>
              <w:lastRenderedPageBreak/>
              <w:t>фольклорной студии «</w:t>
            </w:r>
            <w:proofErr w:type="spellStart"/>
            <w:r w:rsidRPr="009633F6">
              <w:rPr>
                <w:sz w:val="24"/>
                <w:szCs w:val="24"/>
              </w:rPr>
              <w:t>Кудерки</w:t>
            </w:r>
            <w:proofErr w:type="spellEnd"/>
            <w:r w:rsidRPr="009633F6">
              <w:rPr>
                <w:sz w:val="24"/>
                <w:szCs w:val="24"/>
              </w:rPr>
              <w:t>»  в рамках выполнения муниципального задания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lastRenderedPageBreak/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 xml:space="preserve">2021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ind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3,0</w:t>
            </w: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hideMark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1.</w:t>
            </w:r>
            <w:r w:rsidRPr="009633F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  <w:r w:rsidRPr="009633F6">
              <w:rPr>
                <w:sz w:val="24"/>
                <w:szCs w:val="24"/>
              </w:rPr>
              <w:t>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Организация и проведение мероприятия Дни колокольной славы Валдая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2019-202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ind w:right="-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1.1,1.9, 1.26, 1.27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6,0</w:t>
            </w: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FD516C" w:rsidTr="00FD516C">
        <w:tc>
          <w:tcPr>
            <w:tcW w:w="851" w:type="dxa"/>
            <w:hideMark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1.50</w:t>
            </w:r>
            <w:r w:rsidRPr="009633F6">
              <w:rPr>
                <w:sz w:val="24"/>
                <w:szCs w:val="24"/>
              </w:rPr>
              <w:t>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Приобретение флагов ко Дню государственного флага Российской Федерации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по организационным и общим вопросам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2019-202</w:t>
            </w:r>
            <w:r>
              <w:rPr>
                <w:sz w:val="24"/>
                <w:szCs w:val="24"/>
              </w:rPr>
              <w:t>2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ind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1.1,1.9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hideMark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1.51</w:t>
            </w:r>
            <w:r w:rsidRPr="009633F6">
              <w:rPr>
                <w:sz w:val="24"/>
                <w:szCs w:val="24"/>
              </w:rPr>
              <w:t>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Официальные мероприятия (открытие памятных знаков, юбилеи заслуженных людей)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по организационным и общим вопросам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2019-202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ind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1.1,1.9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11,52339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4,0</w:t>
            </w: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FD516C" w:rsidTr="00FD516C">
        <w:tc>
          <w:tcPr>
            <w:tcW w:w="851" w:type="dxa"/>
            <w:hideMark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1.1.52.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года с участием руководителей общественных организаций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алдай</w:t>
            </w:r>
            <w:proofErr w:type="spellEnd"/>
            <w:r>
              <w:rPr>
                <w:sz w:val="24"/>
                <w:szCs w:val="24"/>
              </w:rPr>
              <w:t>, депутатского корпуса Совета депутатов Валдайского городского поселения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по организационным и общим вопросам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2018; 2020 год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ind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1.1,1.2,1.9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hideMark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1.1.53.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образцового коллектива старшего сводного хора «Солнечный круг» в хоровом фестивале «Пасхальный глас» в рамках выполнения муниципального задания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ind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1.1,1.5,1.9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rPr>
          <w:trHeight w:val="1587"/>
        </w:trPr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1.1.54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мастеров декоративного творчества в выставке-ярмарке народных художественных промыслов России «Ладья»</w:t>
            </w:r>
            <w:r w:rsidRPr="009633F6">
              <w:rPr>
                <w:sz w:val="24"/>
                <w:szCs w:val="24"/>
              </w:rPr>
              <w:t xml:space="preserve"> в рамках выполнения муниципального задания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2019-202</w:t>
            </w:r>
            <w:r>
              <w:rPr>
                <w:sz w:val="24"/>
                <w:szCs w:val="24"/>
              </w:rPr>
              <w:t>2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ind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1.9,1.13,1.15</w:t>
            </w:r>
          </w:p>
        </w:tc>
        <w:tc>
          <w:tcPr>
            <w:tcW w:w="1417" w:type="dxa"/>
          </w:tcPr>
          <w:p w:rsidR="00FD516C" w:rsidRDefault="00FD516C" w:rsidP="00FD516C">
            <w:r w:rsidRPr="00CD78C7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1.1.55.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тематических выставок-ярмарок народных художественных промыслов на территории Валдайского района</w:t>
            </w:r>
            <w:r w:rsidRPr="009633F6">
              <w:rPr>
                <w:sz w:val="24"/>
                <w:szCs w:val="24"/>
              </w:rPr>
              <w:t xml:space="preserve"> в рамках выполнения муниципального задания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2019-202</w:t>
            </w:r>
            <w:r>
              <w:rPr>
                <w:sz w:val="24"/>
                <w:szCs w:val="24"/>
              </w:rPr>
              <w:t>2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ind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1.9,1.10,1.14,1.16</w:t>
            </w:r>
          </w:p>
        </w:tc>
        <w:tc>
          <w:tcPr>
            <w:tcW w:w="1417" w:type="dxa"/>
          </w:tcPr>
          <w:p w:rsidR="00FD516C" w:rsidRDefault="00FD516C" w:rsidP="00FD516C">
            <w:r w:rsidRPr="00CD78C7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1.1.56.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мест традиционного бытования народных промыслов в туристические маршруты по Новгородской области и межрегиональные туристические маршруты</w:t>
            </w:r>
            <w:r w:rsidRPr="009633F6">
              <w:rPr>
                <w:sz w:val="24"/>
                <w:szCs w:val="24"/>
              </w:rPr>
              <w:t xml:space="preserve"> в рамках выполнения муниципального задания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2019-202</w:t>
            </w:r>
            <w:r>
              <w:rPr>
                <w:sz w:val="24"/>
                <w:szCs w:val="24"/>
              </w:rPr>
              <w:t>2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ind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D516C" w:rsidRDefault="00FD516C" w:rsidP="00FD516C">
            <w:r w:rsidRPr="00CD78C7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1.1.57.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оснащении учреждений дополнительного образования детей в сфере культуры учебно-методическими комплектами по приобщению детей к народным художественным промыслам, включающим в себя изделия народных художественных промыслов, в целях популяризации народных художественных промыслов России</w:t>
            </w:r>
            <w:r w:rsidRPr="009633F6">
              <w:rPr>
                <w:sz w:val="24"/>
                <w:szCs w:val="24"/>
              </w:rPr>
              <w:t xml:space="preserve"> в рамках выполнения муниципального задания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2019-202</w:t>
            </w:r>
            <w:r>
              <w:rPr>
                <w:sz w:val="24"/>
                <w:szCs w:val="24"/>
              </w:rPr>
              <w:t>2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ind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D516C" w:rsidRDefault="00FD516C" w:rsidP="00FD516C">
            <w:r w:rsidRPr="00CD78C7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1.1.58.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конкурсов </w:t>
            </w:r>
            <w:r>
              <w:rPr>
                <w:sz w:val="24"/>
                <w:szCs w:val="24"/>
              </w:rPr>
              <w:lastRenderedPageBreak/>
              <w:t>профессионального мастерства среди мастеров народных художественных промыслов</w:t>
            </w:r>
            <w:r w:rsidRPr="009633F6">
              <w:rPr>
                <w:sz w:val="24"/>
                <w:szCs w:val="24"/>
              </w:rPr>
              <w:t xml:space="preserve"> в рамках выполнения муниципального задания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lastRenderedPageBreak/>
              <w:t xml:space="preserve">комитет </w:t>
            </w:r>
            <w:r w:rsidRPr="009633F6">
              <w:rPr>
                <w:sz w:val="24"/>
                <w:szCs w:val="24"/>
              </w:rPr>
              <w:lastRenderedPageBreak/>
              <w:t>культуры и туризма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lastRenderedPageBreak/>
              <w:t>2019-</w:t>
            </w:r>
            <w:r w:rsidRPr="009633F6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2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ind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1417" w:type="dxa"/>
          </w:tcPr>
          <w:p w:rsidR="00FD516C" w:rsidRDefault="00FD516C" w:rsidP="00FD516C">
            <w:r w:rsidRPr="00CD78C7">
              <w:rPr>
                <w:sz w:val="24"/>
                <w:szCs w:val="24"/>
              </w:rPr>
              <w:t xml:space="preserve">бюджет </w:t>
            </w:r>
            <w:r w:rsidRPr="00CD78C7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1.1.59.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в организации проведения кинофестивалей, акций, торжественных мероприятий, посвященных </w:t>
            </w:r>
            <w:proofErr w:type="gramStart"/>
            <w:r>
              <w:rPr>
                <w:sz w:val="24"/>
                <w:szCs w:val="24"/>
              </w:rPr>
              <w:t>премьерным</w:t>
            </w:r>
            <w:proofErr w:type="gramEnd"/>
            <w:r>
              <w:rPr>
                <w:sz w:val="24"/>
                <w:szCs w:val="24"/>
              </w:rPr>
              <w:t xml:space="preserve"> кинопоказам</w:t>
            </w:r>
            <w:r w:rsidRPr="009633F6">
              <w:rPr>
                <w:sz w:val="24"/>
                <w:szCs w:val="24"/>
              </w:rPr>
              <w:t xml:space="preserve"> в рамках выполнения муниципального задания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2019-202</w:t>
            </w:r>
            <w:r>
              <w:rPr>
                <w:sz w:val="24"/>
                <w:szCs w:val="24"/>
              </w:rPr>
              <w:t>2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ind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1.11,1.12</w:t>
            </w:r>
          </w:p>
        </w:tc>
        <w:tc>
          <w:tcPr>
            <w:tcW w:w="1417" w:type="dxa"/>
          </w:tcPr>
          <w:p w:rsidR="00FD516C" w:rsidRDefault="00FD516C" w:rsidP="00FD516C">
            <w:r w:rsidRPr="00CD78C7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1.1.60.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бесплатных посещений киносеансов отдельным категориям граждан</w:t>
            </w:r>
            <w:r w:rsidRPr="009633F6">
              <w:rPr>
                <w:sz w:val="24"/>
                <w:szCs w:val="24"/>
              </w:rPr>
              <w:t xml:space="preserve"> в рамках выполнения муниципального задания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2019-202</w:t>
            </w:r>
            <w:r>
              <w:rPr>
                <w:sz w:val="24"/>
                <w:szCs w:val="24"/>
              </w:rPr>
              <w:t>2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ind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1.11,1.12</w:t>
            </w:r>
          </w:p>
        </w:tc>
        <w:tc>
          <w:tcPr>
            <w:tcW w:w="1417" w:type="dxa"/>
          </w:tcPr>
          <w:p w:rsidR="00FD516C" w:rsidRDefault="00FD516C" w:rsidP="00FD516C">
            <w:r w:rsidRPr="00CD78C7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1.1.61.</w:t>
            </w:r>
          </w:p>
        </w:tc>
        <w:tc>
          <w:tcPr>
            <w:tcW w:w="4456" w:type="dxa"/>
            <w:hideMark/>
          </w:tcPr>
          <w:p w:rsidR="00FD516C" w:rsidRDefault="00FD516C" w:rsidP="00F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районной выставки-конкурса детского художественного творчества «Герои русской истории»</w:t>
            </w:r>
            <w:r w:rsidRPr="009633F6">
              <w:rPr>
                <w:sz w:val="24"/>
                <w:szCs w:val="24"/>
              </w:rPr>
              <w:t xml:space="preserve"> в рамках выполнения муниципального задания</w:t>
            </w:r>
          </w:p>
        </w:tc>
        <w:tc>
          <w:tcPr>
            <w:tcW w:w="1418" w:type="dxa"/>
          </w:tcPr>
          <w:p w:rsidR="00FD516C" w:rsidRDefault="00FD516C" w:rsidP="00FD516C">
            <w:r w:rsidRPr="006A0929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FD516C" w:rsidRDefault="00FD516C" w:rsidP="00FD516C">
            <w:pPr>
              <w:ind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1.1,1.2,1.3,1.4,1.5,1.9</w:t>
            </w:r>
          </w:p>
        </w:tc>
        <w:tc>
          <w:tcPr>
            <w:tcW w:w="1417" w:type="dxa"/>
          </w:tcPr>
          <w:p w:rsidR="00FD516C" w:rsidRPr="00CD78C7" w:rsidRDefault="00FD516C" w:rsidP="00FD516C">
            <w:pPr>
              <w:rPr>
                <w:sz w:val="24"/>
                <w:szCs w:val="24"/>
              </w:rPr>
            </w:pPr>
            <w:r w:rsidRPr="00CD78C7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1.1.62.</w:t>
            </w:r>
          </w:p>
        </w:tc>
        <w:tc>
          <w:tcPr>
            <w:tcW w:w="4456" w:type="dxa"/>
            <w:hideMark/>
          </w:tcPr>
          <w:p w:rsidR="00FD516C" w:rsidRDefault="00FD516C" w:rsidP="00F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мероприятия, посвященного 25-летию МБУК «</w:t>
            </w:r>
            <w:proofErr w:type="gramStart"/>
            <w:r>
              <w:rPr>
                <w:sz w:val="24"/>
                <w:szCs w:val="24"/>
              </w:rPr>
              <w:t>Валдайский</w:t>
            </w:r>
            <w:proofErr w:type="gramEnd"/>
            <w:r>
              <w:rPr>
                <w:sz w:val="24"/>
                <w:szCs w:val="24"/>
              </w:rPr>
              <w:t xml:space="preserve"> ДНТ»</w:t>
            </w:r>
            <w:r w:rsidRPr="009633F6">
              <w:rPr>
                <w:sz w:val="24"/>
                <w:szCs w:val="24"/>
              </w:rPr>
              <w:t xml:space="preserve"> в рамках выполнения муниципального задания</w:t>
            </w:r>
          </w:p>
        </w:tc>
        <w:tc>
          <w:tcPr>
            <w:tcW w:w="1418" w:type="dxa"/>
          </w:tcPr>
          <w:p w:rsidR="00FD516C" w:rsidRDefault="00FD516C" w:rsidP="00FD516C">
            <w:r w:rsidRPr="006A0929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ind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D516C" w:rsidRPr="00CD78C7" w:rsidRDefault="00FD516C" w:rsidP="00FD516C">
            <w:pPr>
              <w:rPr>
                <w:sz w:val="24"/>
                <w:szCs w:val="24"/>
              </w:rPr>
            </w:pPr>
            <w:r w:rsidRPr="00CD78C7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1.1.63.</w:t>
            </w:r>
          </w:p>
        </w:tc>
        <w:tc>
          <w:tcPr>
            <w:tcW w:w="4456" w:type="dxa"/>
            <w:hideMark/>
          </w:tcPr>
          <w:p w:rsidR="00FD516C" w:rsidRDefault="00FD516C" w:rsidP="00FD516C">
            <w:pPr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 xml:space="preserve">Организация и проведение праздничного мероприятия, посвященного </w:t>
            </w:r>
            <w:r>
              <w:rPr>
                <w:sz w:val="24"/>
                <w:szCs w:val="24"/>
              </w:rPr>
              <w:t>30</w:t>
            </w:r>
            <w:r w:rsidRPr="009633F6">
              <w:rPr>
                <w:sz w:val="24"/>
                <w:szCs w:val="24"/>
              </w:rPr>
              <w:t>-летию Образцового хореографического коллектива «Завтрашний день» в рамках выполнения муниципального задания</w:t>
            </w:r>
          </w:p>
        </w:tc>
        <w:tc>
          <w:tcPr>
            <w:tcW w:w="1418" w:type="dxa"/>
          </w:tcPr>
          <w:p w:rsidR="00FD516C" w:rsidRDefault="00FD516C" w:rsidP="00FD516C">
            <w:r w:rsidRPr="006A0929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ind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D516C" w:rsidRPr="00CD78C7" w:rsidRDefault="00FD516C" w:rsidP="00FD516C">
            <w:pPr>
              <w:rPr>
                <w:sz w:val="24"/>
                <w:szCs w:val="24"/>
              </w:rPr>
            </w:pPr>
            <w:r w:rsidRPr="00CD78C7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1.1.64.</w:t>
            </w:r>
          </w:p>
        </w:tc>
        <w:tc>
          <w:tcPr>
            <w:tcW w:w="4456" w:type="dxa"/>
            <w:hideMark/>
          </w:tcPr>
          <w:p w:rsidR="00FD516C" w:rsidRDefault="00FD516C" w:rsidP="00F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мероприятия, </w:t>
            </w:r>
            <w:r>
              <w:rPr>
                <w:sz w:val="24"/>
                <w:szCs w:val="24"/>
              </w:rPr>
              <w:lastRenderedPageBreak/>
              <w:t xml:space="preserve">посвященного 95-летию </w:t>
            </w:r>
            <w:proofErr w:type="spellStart"/>
            <w:r>
              <w:rPr>
                <w:sz w:val="24"/>
                <w:szCs w:val="24"/>
              </w:rPr>
              <w:t>Едровского</w:t>
            </w:r>
            <w:proofErr w:type="spellEnd"/>
            <w:r>
              <w:rPr>
                <w:sz w:val="24"/>
                <w:szCs w:val="24"/>
              </w:rPr>
              <w:t xml:space="preserve"> СДК </w:t>
            </w:r>
            <w:r w:rsidRPr="009633F6">
              <w:rPr>
                <w:sz w:val="24"/>
                <w:szCs w:val="24"/>
              </w:rPr>
              <w:t>в рамках выполнения муниципального задания</w:t>
            </w:r>
          </w:p>
        </w:tc>
        <w:tc>
          <w:tcPr>
            <w:tcW w:w="1418" w:type="dxa"/>
          </w:tcPr>
          <w:p w:rsidR="00FD516C" w:rsidRDefault="00FD516C" w:rsidP="00FD516C">
            <w:r w:rsidRPr="006A0929">
              <w:rPr>
                <w:sz w:val="24"/>
                <w:szCs w:val="24"/>
              </w:rPr>
              <w:lastRenderedPageBreak/>
              <w:t xml:space="preserve">комитет </w:t>
            </w:r>
            <w:r w:rsidRPr="006A0929">
              <w:rPr>
                <w:sz w:val="24"/>
                <w:szCs w:val="24"/>
              </w:rPr>
              <w:lastRenderedPageBreak/>
              <w:t>культуры и туризма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2022 </w:t>
            </w:r>
            <w:r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ind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1.9, </w:t>
            </w:r>
            <w:r>
              <w:rPr>
                <w:sz w:val="24"/>
                <w:szCs w:val="24"/>
              </w:rPr>
              <w:lastRenderedPageBreak/>
              <w:t>1.26, 1.27</w:t>
            </w:r>
          </w:p>
        </w:tc>
        <w:tc>
          <w:tcPr>
            <w:tcW w:w="1417" w:type="dxa"/>
          </w:tcPr>
          <w:p w:rsidR="00FD516C" w:rsidRPr="00CD78C7" w:rsidRDefault="00FD516C" w:rsidP="00FD516C">
            <w:pPr>
              <w:rPr>
                <w:sz w:val="24"/>
                <w:szCs w:val="24"/>
              </w:rPr>
            </w:pPr>
            <w:r w:rsidRPr="00CD78C7">
              <w:rPr>
                <w:sz w:val="24"/>
                <w:szCs w:val="24"/>
              </w:rPr>
              <w:lastRenderedPageBreak/>
              <w:t xml:space="preserve">бюджет </w:t>
            </w:r>
            <w:r w:rsidRPr="00CD78C7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1.1.65.</w:t>
            </w:r>
          </w:p>
        </w:tc>
        <w:tc>
          <w:tcPr>
            <w:tcW w:w="4456" w:type="dxa"/>
            <w:hideMark/>
          </w:tcPr>
          <w:p w:rsidR="00FD516C" w:rsidRDefault="00FD516C" w:rsidP="00F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мероприятия, посвященного 50-летию </w:t>
            </w:r>
            <w:proofErr w:type="spellStart"/>
            <w:r>
              <w:rPr>
                <w:sz w:val="24"/>
                <w:szCs w:val="24"/>
              </w:rPr>
              <w:t>Любницкого</w:t>
            </w:r>
            <w:proofErr w:type="spellEnd"/>
            <w:r>
              <w:rPr>
                <w:sz w:val="24"/>
                <w:szCs w:val="24"/>
              </w:rPr>
              <w:t xml:space="preserve"> СДК </w:t>
            </w:r>
            <w:r w:rsidRPr="009633F6">
              <w:rPr>
                <w:sz w:val="24"/>
                <w:szCs w:val="24"/>
              </w:rPr>
              <w:t>в рамках выполнения муниципального задания</w:t>
            </w:r>
          </w:p>
        </w:tc>
        <w:tc>
          <w:tcPr>
            <w:tcW w:w="1418" w:type="dxa"/>
          </w:tcPr>
          <w:p w:rsidR="00FD516C" w:rsidRDefault="00FD516C" w:rsidP="00FD516C">
            <w:r w:rsidRPr="006A0929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ind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1.9, 1.26, 1.27</w:t>
            </w:r>
          </w:p>
        </w:tc>
        <w:tc>
          <w:tcPr>
            <w:tcW w:w="1417" w:type="dxa"/>
          </w:tcPr>
          <w:p w:rsidR="00FD516C" w:rsidRPr="00CD78C7" w:rsidRDefault="00FD516C" w:rsidP="00FD516C">
            <w:pPr>
              <w:rPr>
                <w:sz w:val="24"/>
                <w:szCs w:val="24"/>
              </w:rPr>
            </w:pPr>
            <w:r w:rsidRPr="00CD78C7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1.1.66.</w:t>
            </w:r>
          </w:p>
        </w:tc>
        <w:tc>
          <w:tcPr>
            <w:tcW w:w="4456" w:type="dxa"/>
            <w:hideMark/>
          </w:tcPr>
          <w:p w:rsidR="00FD516C" w:rsidRDefault="00FD516C" w:rsidP="00F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мероприятия, посвященного 40-летию </w:t>
            </w:r>
            <w:proofErr w:type="spellStart"/>
            <w:r>
              <w:rPr>
                <w:sz w:val="24"/>
                <w:szCs w:val="24"/>
              </w:rPr>
              <w:t>Яжелбицкого</w:t>
            </w:r>
            <w:proofErr w:type="spellEnd"/>
            <w:r>
              <w:rPr>
                <w:sz w:val="24"/>
                <w:szCs w:val="24"/>
              </w:rPr>
              <w:t xml:space="preserve"> СДК </w:t>
            </w:r>
            <w:r w:rsidRPr="009633F6">
              <w:rPr>
                <w:sz w:val="24"/>
                <w:szCs w:val="24"/>
              </w:rPr>
              <w:t>в рамках выполнения муниципального задания</w:t>
            </w:r>
          </w:p>
        </w:tc>
        <w:tc>
          <w:tcPr>
            <w:tcW w:w="1418" w:type="dxa"/>
          </w:tcPr>
          <w:p w:rsidR="00FD516C" w:rsidRDefault="00FD516C" w:rsidP="00FD516C">
            <w:r w:rsidRPr="006A0929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ind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1.9, 1.26, 1.27</w:t>
            </w:r>
          </w:p>
        </w:tc>
        <w:tc>
          <w:tcPr>
            <w:tcW w:w="1417" w:type="dxa"/>
          </w:tcPr>
          <w:p w:rsidR="00FD516C" w:rsidRPr="00CD78C7" w:rsidRDefault="00FD516C" w:rsidP="00FD516C">
            <w:pPr>
              <w:rPr>
                <w:sz w:val="24"/>
                <w:szCs w:val="24"/>
              </w:rPr>
            </w:pPr>
            <w:r w:rsidRPr="00CD78C7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1.1.67.</w:t>
            </w:r>
          </w:p>
        </w:tc>
        <w:tc>
          <w:tcPr>
            <w:tcW w:w="4456" w:type="dxa"/>
            <w:hideMark/>
          </w:tcPr>
          <w:p w:rsidR="00FD516C" w:rsidRDefault="00FD516C" w:rsidP="00F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регионального проекта «Покупайте Новгородское»</w:t>
            </w:r>
          </w:p>
        </w:tc>
        <w:tc>
          <w:tcPr>
            <w:tcW w:w="1418" w:type="dxa"/>
          </w:tcPr>
          <w:p w:rsidR="00FD516C" w:rsidRPr="006A0929" w:rsidRDefault="00FD516C" w:rsidP="00F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экономического развития</w:t>
            </w:r>
          </w:p>
        </w:tc>
        <w:tc>
          <w:tcPr>
            <w:tcW w:w="850" w:type="dxa"/>
            <w:gridSpan w:val="2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2019; 2021-2023 годы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ind w:right="-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79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8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D516C" w:rsidTr="00FD516C">
        <w:tc>
          <w:tcPr>
            <w:tcW w:w="851" w:type="dxa"/>
            <w:vMerge w:val="restart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1.1.68.</w:t>
            </w:r>
          </w:p>
        </w:tc>
        <w:tc>
          <w:tcPr>
            <w:tcW w:w="4456" w:type="dxa"/>
            <w:vMerge w:val="restart"/>
            <w:hideMark/>
          </w:tcPr>
          <w:p w:rsidR="00FD516C" w:rsidRDefault="00FD516C" w:rsidP="00F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бюджетам муниципальных районов области на создание виртуальных концертных залов</w:t>
            </w:r>
          </w:p>
        </w:tc>
        <w:tc>
          <w:tcPr>
            <w:tcW w:w="1418" w:type="dxa"/>
            <w:vMerge w:val="restart"/>
          </w:tcPr>
          <w:p w:rsidR="00FD516C" w:rsidRDefault="00FD516C" w:rsidP="00FD516C">
            <w:pPr>
              <w:rPr>
                <w:sz w:val="24"/>
                <w:szCs w:val="24"/>
              </w:rPr>
            </w:pPr>
            <w:r w:rsidRPr="006A0929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vMerge w:val="restart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FD516C" w:rsidRPr="009633F6" w:rsidRDefault="00FD516C" w:rsidP="00FD516C">
            <w:pPr>
              <w:ind w:right="-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1.1, 1.9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vMerge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hideMark/>
          </w:tcPr>
          <w:p w:rsidR="00FD516C" w:rsidRDefault="00FD516C" w:rsidP="00FD51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516C" w:rsidRPr="006A0929" w:rsidRDefault="00FD516C" w:rsidP="00FD51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D516C" w:rsidRPr="009633F6" w:rsidRDefault="00FD516C" w:rsidP="00FD516C">
            <w:pPr>
              <w:ind w:right="-82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rPr>
          <w:trHeight w:val="1303"/>
        </w:trPr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1.1.69.</w:t>
            </w:r>
          </w:p>
        </w:tc>
        <w:tc>
          <w:tcPr>
            <w:tcW w:w="4456" w:type="dxa"/>
            <w:hideMark/>
          </w:tcPr>
          <w:p w:rsidR="00FD516C" w:rsidRDefault="00FD516C" w:rsidP="00F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бюджетам муниципальных районов области на создание модельных муниципальных библиотек</w:t>
            </w:r>
          </w:p>
        </w:tc>
        <w:tc>
          <w:tcPr>
            <w:tcW w:w="1418" w:type="dxa"/>
          </w:tcPr>
          <w:p w:rsidR="00FD516C" w:rsidRPr="006A0929" w:rsidRDefault="00FD516C" w:rsidP="00FD516C">
            <w:pPr>
              <w:rPr>
                <w:sz w:val="24"/>
                <w:szCs w:val="24"/>
              </w:rPr>
            </w:pPr>
            <w:r w:rsidRPr="006A0929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FD516C" w:rsidRDefault="00FD516C" w:rsidP="00FD516C">
            <w:pPr>
              <w:ind w:right="-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1.1, 1.9</w:t>
            </w:r>
          </w:p>
        </w:tc>
        <w:tc>
          <w:tcPr>
            <w:tcW w:w="1417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rPr>
          <w:trHeight w:val="1303"/>
        </w:trPr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1.1.70.</w:t>
            </w:r>
          </w:p>
        </w:tc>
        <w:tc>
          <w:tcPr>
            <w:tcW w:w="4456" w:type="dxa"/>
            <w:hideMark/>
          </w:tcPr>
          <w:p w:rsidR="00FD516C" w:rsidRPr="00C42B00" w:rsidRDefault="00FD516C" w:rsidP="00F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</w:t>
            </w:r>
            <w:r w:rsidRPr="00C42B0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lll</w:t>
            </w:r>
            <w:proofErr w:type="spellEnd"/>
            <w:r>
              <w:rPr>
                <w:sz w:val="24"/>
                <w:szCs w:val="24"/>
              </w:rPr>
              <w:t xml:space="preserve"> Межрегионального фестиваля «Звонкоголосый Валдай» в рамках дней колокольной славы в рамках выполнения муниципального задания</w:t>
            </w:r>
          </w:p>
        </w:tc>
        <w:tc>
          <w:tcPr>
            <w:tcW w:w="1418" w:type="dxa"/>
          </w:tcPr>
          <w:p w:rsidR="00FD516C" w:rsidRPr="006A0929" w:rsidRDefault="00FD516C" w:rsidP="00F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FD516C" w:rsidRDefault="00FD516C" w:rsidP="00FD516C">
            <w:pPr>
              <w:ind w:right="-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1.1, 1.9</w:t>
            </w:r>
          </w:p>
        </w:tc>
        <w:tc>
          <w:tcPr>
            <w:tcW w:w="1417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4662" w:type="dxa"/>
            <w:gridSpan w:val="13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</w:t>
            </w:r>
            <w:r w:rsidRPr="009633F6">
              <w:rPr>
                <w:sz w:val="24"/>
                <w:szCs w:val="24"/>
              </w:rPr>
              <w:t xml:space="preserve"> Развитие художественного образования в сфере культуры, сохранение кадрового потенциала, повышение профессионального уровня, престижности и привлекательности профессий работника культуры</w:t>
            </w:r>
          </w:p>
        </w:tc>
      </w:tr>
      <w:tr w:rsidR="00FD516C" w:rsidTr="00FD516C">
        <w:trPr>
          <w:trHeight w:val="878"/>
        </w:trPr>
        <w:tc>
          <w:tcPr>
            <w:tcW w:w="851" w:type="dxa"/>
            <w:vMerge w:val="restart"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633F6">
              <w:rPr>
                <w:sz w:val="24"/>
                <w:szCs w:val="24"/>
              </w:rPr>
              <w:t>2.1.</w:t>
            </w:r>
          </w:p>
        </w:tc>
        <w:tc>
          <w:tcPr>
            <w:tcW w:w="4456" w:type="dxa"/>
            <w:vMerge w:val="restart"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Повышение профессионального уровня специалистов культуры и преподавателей детской школы искусств на курсах повышения квалификации, семинарах, мастер-классах</w:t>
            </w:r>
            <w:r>
              <w:rPr>
                <w:sz w:val="24"/>
                <w:szCs w:val="24"/>
              </w:rPr>
              <w:t xml:space="preserve"> в рамках субсидии на иные цели</w:t>
            </w:r>
          </w:p>
        </w:tc>
        <w:tc>
          <w:tcPr>
            <w:tcW w:w="1418" w:type="dxa"/>
            <w:vMerge w:val="restart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vMerge w:val="restart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 xml:space="preserve">2017-2020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  <w:vMerge w:val="restart"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29,6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rPr>
          <w:trHeight w:val="225"/>
        </w:trPr>
        <w:tc>
          <w:tcPr>
            <w:tcW w:w="851" w:type="dxa"/>
            <w:vMerge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proofErr w:type="spellStart"/>
            <w:r w:rsidRPr="009633F6">
              <w:rPr>
                <w:sz w:val="24"/>
                <w:szCs w:val="24"/>
              </w:rPr>
              <w:t>софинансирование</w:t>
            </w:r>
            <w:proofErr w:type="spellEnd"/>
            <w:r w:rsidRPr="009633F6">
              <w:rPr>
                <w:sz w:val="24"/>
                <w:szCs w:val="24"/>
              </w:rPr>
              <w:t xml:space="preserve"> из бюджета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13,922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rPr>
          <w:trHeight w:val="886"/>
        </w:trPr>
        <w:tc>
          <w:tcPr>
            <w:tcW w:w="851" w:type="dxa"/>
            <w:vMerge w:val="restart"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W w:w="4456" w:type="dxa"/>
            <w:vMerge w:val="restart"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Обучение специалистов учреждений культуры в сфере культуры и преподавателей детской школы искусств по программам высшего образования</w:t>
            </w:r>
            <w:r>
              <w:rPr>
                <w:sz w:val="24"/>
                <w:szCs w:val="24"/>
              </w:rPr>
              <w:t xml:space="preserve"> в рамках субсидии на иные цели</w:t>
            </w:r>
          </w:p>
        </w:tc>
        <w:tc>
          <w:tcPr>
            <w:tcW w:w="1418" w:type="dxa"/>
            <w:vMerge w:val="restart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vMerge w:val="restart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 xml:space="preserve">2017-2020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  <w:vMerge w:val="restart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31,0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rPr>
          <w:trHeight w:val="1483"/>
        </w:trPr>
        <w:tc>
          <w:tcPr>
            <w:tcW w:w="851" w:type="dxa"/>
            <w:vMerge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proofErr w:type="spellStart"/>
            <w:r w:rsidRPr="009633F6">
              <w:rPr>
                <w:sz w:val="24"/>
                <w:szCs w:val="24"/>
              </w:rPr>
              <w:t>со</w:t>
            </w:r>
            <w:r w:rsidR="00C33A83">
              <w:rPr>
                <w:sz w:val="24"/>
                <w:szCs w:val="24"/>
              </w:rPr>
              <w:t>финансирование</w:t>
            </w:r>
            <w:proofErr w:type="spellEnd"/>
            <w:r w:rsidR="00C33A83">
              <w:rPr>
                <w:sz w:val="24"/>
                <w:szCs w:val="24"/>
              </w:rPr>
              <w:t xml:space="preserve"> из </w:t>
            </w:r>
            <w:r w:rsidRPr="009633F6">
              <w:rPr>
                <w:sz w:val="24"/>
                <w:szCs w:val="24"/>
              </w:rPr>
              <w:t>бюджета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4,828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Выплата стипендии Главы муниципального района особо одаренным детям - учащимся детской школы иску</w:t>
            </w:r>
            <w:proofErr w:type="gramStart"/>
            <w:r w:rsidRPr="009633F6">
              <w:rPr>
                <w:sz w:val="24"/>
                <w:szCs w:val="24"/>
              </w:rPr>
              <w:t>сств в р</w:t>
            </w:r>
            <w:proofErr w:type="gramEnd"/>
            <w:r w:rsidRPr="009633F6">
              <w:rPr>
                <w:sz w:val="24"/>
                <w:szCs w:val="24"/>
              </w:rPr>
              <w:t xml:space="preserve">амках выполнения </w:t>
            </w:r>
            <w:r w:rsidRPr="009633F6">
              <w:rPr>
                <w:sz w:val="24"/>
                <w:szCs w:val="24"/>
              </w:rPr>
              <w:lastRenderedPageBreak/>
              <w:t>муниципального задания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lastRenderedPageBreak/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7,2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7,2</w:t>
            </w: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</w:tr>
      <w:tr w:rsidR="00FD516C" w:rsidTr="00FD516C">
        <w:trPr>
          <w:trHeight w:val="1200"/>
        </w:trPr>
        <w:tc>
          <w:tcPr>
            <w:tcW w:w="851" w:type="dxa"/>
            <w:vMerge w:val="restart"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4456" w:type="dxa"/>
            <w:vMerge w:val="restart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Переподготовка и повышение квалификации работников культуры</w:t>
            </w:r>
            <w:r>
              <w:rPr>
                <w:sz w:val="24"/>
                <w:szCs w:val="24"/>
              </w:rPr>
              <w:t xml:space="preserve"> в рамках субсидии на иные цели</w:t>
            </w:r>
          </w:p>
        </w:tc>
        <w:tc>
          <w:tcPr>
            <w:tcW w:w="1418" w:type="dxa"/>
            <w:vMerge w:val="restart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vMerge w:val="restart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2019-202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  <w:vMerge w:val="restart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rPr>
          <w:trHeight w:val="840"/>
        </w:trPr>
        <w:tc>
          <w:tcPr>
            <w:tcW w:w="851" w:type="dxa"/>
            <w:vMerge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proofErr w:type="spellStart"/>
            <w:r w:rsidRPr="009633F6">
              <w:rPr>
                <w:sz w:val="24"/>
                <w:szCs w:val="24"/>
              </w:rPr>
              <w:t>со</w:t>
            </w:r>
            <w:r w:rsidR="00C33A83">
              <w:rPr>
                <w:sz w:val="24"/>
                <w:szCs w:val="24"/>
              </w:rPr>
              <w:t>финансирование</w:t>
            </w:r>
            <w:proofErr w:type="spellEnd"/>
            <w:r w:rsidR="00C33A83">
              <w:rPr>
                <w:sz w:val="24"/>
                <w:szCs w:val="24"/>
              </w:rPr>
              <w:t xml:space="preserve"> из </w:t>
            </w:r>
            <w:bookmarkStart w:id="0" w:name="_GoBack"/>
            <w:bookmarkEnd w:id="0"/>
            <w:r w:rsidRPr="009633F6">
              <w:rPr>
                <w:sz w:val="24"/>
                <w:szCs w:val="24"/>
              </w:rPr>
              <w:t>бюджета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14662" w:type="dxa"/>
            <w:gridSpan w:val="13"/>
            <w:tcBorders>
              <w:bottom w:val="single" w:sz="4" w:space="0" w:color="auto"/>
            </w:tcBorders>
            <w:hideMark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Задача 3.</w:t>
            </w:r>
            <w:r>
              <w:rPr>
                <w:sz w:val="24"/>
                <w:szCs w:val="24"/>
              </w:rPr>
              <w:t xml:space="preserve"> </w:t>
            </w:r>
            <w:r w:rsidRPr="009633F6">
              <w:rPr>
                <w:sz w:val="24"/>
                <w:szCs w:val="24"/>
              </w:rPr>
              <w:t>Укрепление и модернизация материально-технической базы учреждений культуры и дополнительного образования детей в сфере культуры</w:t>
            </w:r>
          </w:p>
        </w:tc>
      </w:tr>
      <w:tr w:rsidR="00FD516C" w:rsidTr="00FD516C">
        <w:trPr>
          <w:cantSplit/>
          <w:trHeight w:val="783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633F6">
              <w:rPr>
                <w:sz w:val="24"/>
                <w:szCs w:val="24"/>
              </w:rPr>
              <w:t>3.1.</w:t>
            </w:r>
          </w:p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Выполнение ремонтных работ (текущего ремонта) зданий муниципальных домов культуры, расположенных в населенных пунктах с числом жителей до 50 тысяч человек</w:t>
            </w:r>
            <w:r>
              <w:rPr>
                <w:sz w:val="24"/>
                <w:szCs w:val="24"/>
              </w:rPr>
              <w:t xml:space="preserve"> в рамках субсидии на иные цели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229,34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rPr>
          <w:cantSplit/>
          <w:trHeight w:val="883"/>
        </w:trPr>
        <w:tc>
          <w:tcPr>
            <w:tcW w:w="851" w:type="dxa"/>
            <w:vMerge/>
            <w:tcBorders>
              <w:right w:val="single" w:sz="4" w:space="0" w:color="auto"/>
            </w:tcBorders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субсидия из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767,79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rPr>
          <w:cantSplit/>
          <w:trHeight w:val="1479"/>
        </w:trPr>
        <w:tc>
          <w:tcPr>
            <w:tcW w:w="851" w:type="dxa"/>
            <w:vMerge/>
            <w:tcBorders>
              <w:right w:val="single" w:sz="4" w:space="0" w:color="auto"/>
            </w:tcBorders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proofErr w:type="spellStart"/>
            <w:r w:rsidRPr="009633F6">
              <w:rPr>
                <w:sz w:val="24"/>
                <w:szCs w:val="24"/>
              </w:rPr>
              <w:t>софинансирование</w:t>
            </w:r>
            <w:proofErr w:type="spellEnd"/>
            <w:r w:rsidRPr="009633F6">
              <w:rPr>
                <w:sz w:val="24"/>
                <w:szCs w:val="24"/>
              </w:rPr>
              <w:t xml:space="preserve"> из бюджета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9633F6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rPr>
          <w:trHeight w:val="922"/>
        </w:trPr>
        <w:tc>
          <w:tcPr>
            <w:tcW w:w="851" w:type="dxa"/>
            <w:vMerge w:val="restart"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</w:t>
            </w:r>
          </w:p>
        </w:tc>
        <w:tc>
          <w:tcPr>
            <w:tcW w:w="4456" w:type="dxa"/>
            <w:vMerge w:val="restart"/>
            <w:tcBorders>
              <w:top w:val="single" w:sz="4" w:space="0" w:color="auto"/>
            </w:tcBorders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Укрепление материально-технической базы муниципальных учреждений</w:t>
            </w:r>
            <w:r>
              <w:rPr>
                <w:sz w:val="24"/>
                <w:szCs w:val="24"/>
              </w:rPr>
              <w:t xml:space="preserve"> в рамках субсидии на иные цели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 xml:space="preserve">2017-2020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rPr>
          <w:trHeight w:val="1348"/>
        </w:trPr>
        <w:tc>
          <w:tcPr>
            <w:tcW w:w="851" w:type="dxa"/>
            <w:vMerge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proofErr w:type="spellStart"/>
            <w:r w:rsidRPr="009633F6">
              <w:rPr>
                <w:sz w:val="24"/>
                <w:szCs w:val="24"/>
              </w:rPr>
              <w:t>софинансирование</w:t>
            </w:r>
            <w:proofErr w:type="spellEnd"/>
            <w:r w:rsidRPr="009633F6">
              <w:rPr>
                <w:sz w:val="24"/>
                <w:szCs w:val="24"/>
              </w:rPr>
              <w:t xml:space="preserve"> из бюджета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rPr>
          <w:trHeight w:val="1058"/>
        </w:trPr>
        <w:tc>
          <w:tcPr>
            <w:tcW w:w="851" w:type="dxa"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Ремонт системы отопления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2017</w:t>
            </w:r>
          </w:p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66,929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rPr>
          <w:trHeight w:val="881"/>
        </w:trPr>
        <w:tc>
          <w:tcPr>
            <w:tcW w:w="851" w:type="dxa"/>
            <w:vMerge w:val="restart"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1.3.4.</w:t>
            </w:r>
          </w:p>
        </w:tc>
        <w:tc>
          <w:tcPr>
            <w:tcW w:w="4456" w:type="dxa"/>
            <w:vMerge w:val="restart"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Развитие и укрепление материально-технической базы домов культуры (и их филиалов), расположенных в населенных пунктах с числом жителей до 50 тысяч человек</w:t>
            </w:r>
            <w:r>
              <w:rPr>
                <w:sz w:val="24"/>
                <w:szCs w:val="24"/>
              </w:rPr>
              <w:t xml:space="preserve"> в рамках субсидии на иные цели</w:t>
            </w:r>
          </w:p>
        </w:tc>
        <w:tc>
          <w:tcPr>
            <w:tcW w:w="1418" w:type="dxa"/>
            <w:vMerge w:val="restart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vMerge w:val="restart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2018-202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  <w:vMerge w:val="restart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216,3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103,186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124,3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213,32</w:t>
            </w: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213,32</w:t>
            </w:r>
          </w:p>
        </w:tc>
      </w:tr>
      <w:tr w:rsidR="00FD516C" w:rsidTr="00FD516C">
        <w:trPr>
          <w:trHeight w:val="925"/>
        </w:trPr>
        <w:tc>
          <w:tcPr>
            <w:tcW w:w="851" w:type="dxa"/>
            <w:vMerge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субсидия из федерального бюджета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724,1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345,4</w:t>
            </w:r>
          </w:p>
        </w:tc>
        <w:tc>
          <w:tcPr>
            <w:tcW w:w="85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415,99</w:t>
            </w:r>
          </w:p>
        </w:tc>
        <w:tc>
          <w:tcPr>
            <w:tcW w:w="851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190,83</w:t>
            </w:r>
          </w:p>
        </w:tc>
        <w:tc>
          <w:tcPr>
            <w:tcW w:w="779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909,41</w:t>
            </w:r>
          </w:p>
        </w:tc>
        <w:tc>
          <w:tcPr>
            <w:tcW w:w="78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909,41</w:t>
            </w:r>
          </w:p>
        </w:tc>
      </w:tr>
      <w:tr w:rsidR="00FD516C" w:rsidTr="00FD516C">
        <w:trPr>
          <w:trHeight w:val="1480"/>
        </w:trPr>
        <w:tc>
          <w:tcPr>
            <w:tcW w:w="851" w:type="dxa"/>
            <w:vMerge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proofErr w:type="spellStart"/>
            <w:r w:rsidRPr="009633F6">
              <w:rPr>
                <w:sz w:val="24"/>
                <w:szCs w:val="24"/>
              </w:rPr>
              <w:t>софинансирование</w:t>
            </w:r>
            <w:proofErr w:type="spellEnd"/>
            <w:r w:rsidRPr="009633F6">
              <w:rPr>
                <w:sz w:val="24"/>
                <w:szCs w:val="24"/>
              </w:rPr>
              <w:t xml:space="preserve"> из бюджета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49,5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8,4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9,768</w:t>
            </w:r>
          </w:p>
        </w:tc>
        <w:tc>
          <w:tcPr>
            <w:tcW w:w="779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56,1365</w:t>
            </w:r>
          </w:p>
        </w:tc>
        <w:tc>
          <w:tcPr>
            <w:tcW w:w="78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56,13650</w:t>
            </w: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1.3.5.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музыкальными инструментами детских школ искусств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1.9, 1.17, 1.23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1.3.6.</w:t>
            </w:r>
          </w:p>
        </w:tc>
        <w:tc>
          <w:tcPr>
            <w:tcW w:w="4456" w:type="dxa"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учреждений культуры в рамках субсидии на иные цели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 годы</w:t>
            </w:r>
          </w:p>
        </w:tc>
        <w:tc>
          <w:tcPr>
            <w:tcW w:w="851" w:type="dxa"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77,584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350,786</w:t>
            </w: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vMerge w:val="restart"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1.3.7.</w:t>
            </w:r>
          </w:p>
        </w:tc>
        <w:tc>
          <w:tcPr>
            <w:tcW w:w="4456" w:type="dxa"/>
            <w:vMerge w:val="restart"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модернизация учреждений культурно - досугового типа в сельской местности в рамках субсидии на иные цели</w:t>
            </w:r>
          </w:p>
        </w:tc>
        <w:tc>
          <w:tcPr>
            <w:tcW w:w="1418" w:type="dxa"/>
            <w:vMerge w:val="restart"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vMerge w:val="restart"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 годы</w:t>
            </w:r>
          </w:p>
        </w:tc>
        <w:tc>
          <w:tcPr>
            <w:tcW w:w="851" w:type="dxa"/>
            <w:vMerge w:val="restart"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vMerge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субсидия из федерального бюджета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vMerge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proofErr w:type="spellStart"/>
            <w:r w:rsidRPr="009633F6">
              <w:rPr>
                <w:sz w:val="24"/>
                <w:szCs w:val="24"/>
              </w:rPr>
              <w:t>софинансирование</w:t>
            </w:r>
            <w:proofErr w:type="spellEnd"/>
            <w:r w:rsidRPr="009633F6">
              <w:rPr>
                <w:sz w:val="24"/>
                <w:szCs w:val="24"/>
              </w:rPr>
              <w:t xml:space="preserve"> из бюджета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vMerge w:val="restart"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1.3.8.</w:t>
            </w:r>
          </w:p>
        </w:tc>
        <w:tc>
          <w:tcPr>
            <w:tcW w:w="4456" w:type="dxa"/>
            <w:vMerge w:val="restart"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  <w:r w:rsidRPr="002973BA">
              <w:rPr>
                <w:sz w:val="24"/>
                <w:szCs w:val="24"/>
              </w:rPr>
              <w:t>Субсидия на поддержку отрасли культуры (в рамках национального проекта «Культура» оснащение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материалами)</w:t>
            </w:r>
            <w:r>
              <w:rPr>
                <w:sz w:val="24"/>
                <w:szCs w:val="24"/>
              </w:rPr>
              <w:t xml:space="preserve"> </w:t>
            </w:r>
            <w:r w:rsidRPr="002973BA">
              <w:rPr>
                <w:sz w:val="24"/>
                <w:szCs w:val="24"/>
              </w:rPr>
              <w:t>в рамках субсидии на иные цели</w:t>
            </w:r>
          </w:p>
        </w:tc>
        <w:tc>
          <w:tcPr>
            <w:tcW w:w="1418" w:type="dxa"/>
            <w:vMerge w:val="restart"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vMerge w:val="restart"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  <w:vMerge w:val="restart"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1.9, 1.17, 1.23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1674,96</w:t>
            </w:r>
          </w:p>
        </w:tc>
        <w:tc>
          <w:tcPr>
            <w:tcW w:w="779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vMerge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субсидия из федерального бюджета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5863,13</w:t>
            </w:r>
          </w:p>
        </w:tc>
        <w:tc>
          <w:tcPr>
            <w:tcW w:w="779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vMerge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proofErr w:type="spellStart"/>
            <w:r w:rsidRPr="009633F6">
              <w:rPr>
                <w:sz w:val="24"/>
                <w:szCs w:val="24"/>
              </w:rPr>
              <w:t>софинансирование</w:t>
            </w:r>
            <w:proofErr w:type="spellEnd"/>
            <w:r w:rsidRPr="009633F6">
              <w:rPr>
                <w:sz w:val="24"/>
                <w:szCs w:val="24"/>
              </w:rPr>
              <w:t xml:space="preserve"> из бюджета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76,1434</w:t>
            </w:r>
          </w:p>
        </w:tc>
        <w:tc>
          <w:tcPr>
            <w:tcW w:w="779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vMerge w:val="restart"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1.3.9.</w:t>
            </w:r>
          </w:p>
        </w:tc>
        <w:tc>
          <w:tcPr>
            <w:tcW w:w="4456" w:type="dxa"/>
            <w:vMerge w:val="restart"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  <w:r w:rsidRPr="00F713CA">
              <w:rPr>
                <w:sz w:val="24"/>
                <w:szCs w:val="24"/>
              </w:rPr>
              <w:t xml:space="preserve">Субсидия на поддержку отрасли культуры (в рамках национального проекта «Культура» обеспечение учреждений культуры специализированным автотранспортом </w:t>
            </w:r>
            <w:r w:rsidRPr="00F713CA">
              <w:rPr>
                <w:sz w:val="24"/>
                <w:szCs w:val="24"/>
              </w:rPr>
              <w:lastRenderedPageBreak/>
              <w:t>для обеспечения населения, в том числе сельского населения)</w:t>
            </w:r>
            <w:r>
              <w:rPr>
                <w:sz w:val="24"/>
                <w:szCs w:val="24"/>
              </w:rPr>
              <w:t xml:space="preserve"> </w:t>
            </w:r>
            <w:r w:rsidRPr="00F713CA">
              <w:rPr>
                <w:sz w:val="24"/>
                <w:szCs w:val="24"/>
              </w:rPr>
              <w:t>в рамках субсидии на иные цели</w:t>
            </w:r>
          </w:p>
        </w:tc>
        <w:tc>
          <w:tcPr>
            <w:tcW w:w="1418" w:type="dxa"/>
            <w:vMerge w:val="restart"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lastRenderedPageBreak/>
              <w:t>комитет культуры и туризма</w:t>
            </w:r>
          </w:p>
        </w:tc>
        <w:tc>
          <w:tcPr>
            <w:tcW w:w="850" w:type="dxa"/>
            <w:gridSpan w:val="2"/>
            <w:vMerge w:val="restart"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  <w:vMerge w:val="restart"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1.9, 1.23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1136,81</w:t>
            </w:r>
          </w:p>
        </w:tc>
        <w:tc>
          <w:tcPr>
            <w:tcW w:w="779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vMerge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субсидия из федерально</w:t>
            </w:r>
            <w:r w:rsidRPr="009633F6">
              <w:rPr>
                <w:sz w:val="24"/>
                <w:szCs w:val="24"/>
              </w:rPr>
              <w:lastRenderedPageBreak/>
              <w:t>го бюджета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3979,35</w:t>
            </w:r>
          </w:p>
        </w:tc>
        <w:tc>
          <w:tcPr>
            <w:tcW w:w="779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vMerge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proofErr w:type="spellStart"/>
            <w:r w:rsidRPr="009633F6">
              <w:rPr>
                <w:sz w:val="24"/>
                <w:szCs w:val="24"/>
              </w:rPr>
              <w:t>софинансирование</w:t>
            </w:r>
            <w:proofErr w:type="spellEnd"/>
            <w:r w:rsidRPr="009633F6">
              <w:rPr>
                <w:sz w:val="24"/>
                <w:szCs w:val="24"/>
              </w:rPr>
              <w:t xml:space="preserve"> из бюджета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51,678</w:t>
            </w:r>
          </w:p>
        </w:tc>
        <w:tc>
          <w:tcPr>
            <w:tcW w:w="779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vMerge w:val="restart"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1.3.10.</w:t>
            </w:r>
          </w:p>
        </w:tc>
        <w:tc>
          <w:tcPr>
            <w:tcW w:w="4456" w:type="dxa"/>
            <w:vMerge w:val="restart"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Валдайского городского поселения в государственной программе «Государственная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2019-2026 годы» в части реализации проектов поддержки местных инициатив в Валдайском городском поселении</w:t>
            </w:r>
          </w:p>
        </w:tc>
        <w:tc>
          <w:tcPr>
            <w:tcW w:w="1418" w:type="dxa"/>
            <w:vMerge w:val="restart"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vMerge w:val="restart"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  <w:vMerge w:val="restart"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1.9., 1.22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779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vMerge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750,093</w:t>
            </w:r>
          </w:p>
        </w:tc>
        <w:tc>
          <w:tcPr>
            <w:tcW w:w="779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vMerge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259,887</w:t>
            </w:r>
          </w:p>
        </w:tc>
        <w:tc>
          <w:tcPr>
            <w:tcW w:w="779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vMerge w:val="restart"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1.3.11.</w:t>
            </w:r>
          </w:p>
        </w:tc>
        <w:tc>
          <w:tcPr>
            <w:tcW w:w="4456" w:type="dxa"/>
            <w:vMerge w:val="restart"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  <w:r w:rsidRPr="00F713CA">
              <w:rPr>
                <w:sz w:val="24"/>
                <w:szCs w:val="24"/>
              </w:rPr>
              <w:t>Субсидия на поддержку отрасли культуры (в рамках национального проекта «Культура»</w:t>
            </w:r>
            <w:r>
              <w:rPr>
                <w:sz w:val="24"/>
                <w:szCs w:val="24"/>
              </w:rPr>
              <w:t>) создание и модернизация учреждений культурно-досугового типа в сельской местности, включая строительство, реконструкцию и капитальный ремонт зданий (в части капитальных расходов)</w:t>
            </w:r>
            <w:r w:rsidRPr="00F713CA">
              <w:rPr>
                <w:sz w:val="24"/>
                <w:szCs w:val="24"/>
              </w:rPr>
              <w:t xml:space="preserve"> в рамках субсидии на иные цели</w:t>
            </w:r>
          </w:p>
        </w:tc>
        <w:tc>
          <w:tcPr>
            <w:tcW w:w="1418" w:type="dxa"/>
            <w:vMerge w:val="restart"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vMerge w:val="restart"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1.1, 1.2, 1.9, 1.22</w:t>
            </w:r>
          </w:p>
        </w:tc>
        <w:tc>
          <w:tcPr>
            <w:tcW w:w="1417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499,53</w:t>
            </w:r>
          </w:p>
        </w:tc>
      </w:tr>
      <w:tr w:rsidR="00FD516C" w:rsidTr="00FD516C">
        <w:tc>
          <w:tcPr>
            <w:tcW w:w="851" w:type="dxa"/>
            <w:vMerge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субсидия из федерального бюджета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2248,16</w:t>
            </w:r>
          </w:p>
        </w:tc>
      </w:tr>
      <w:tr w:rsidR="00FD516C" w:rsidTr="00FD516C">
        <w:tc>
          <w:tcPr>
            <w:tcW w:w="851" w:type="dxa"/>
            <w:vMerge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  <w:proofErr w:type="spellStart"/>
            <w:r w:rsidRPr="009633F6">
              <w:rPr>
                <w:sz w:val="24"/>
                <w:szCs w:val="24"/>
              </w:rPr>
              <w:t>софинансирование</w:t>
            </w:r>
            <w:proofErr w:type="spellEnd"/>
            <w:r w:rsidRPr="009633F6">
              <w:rPr>
                <w:sz w:val="24"/>
                <w:szCs w:val="24"/>
              </w:rPr>
              <w:t xml:space="preserve"> из бюджета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27,4769</w:t>
            </w: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1.3.12.</w:t>
            </w:r>
          </w:p>
        </w:tc>
        <w:tc>
          <w:tcPr>
            <w:tcW w:w="4456" w:type="dxa"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 установка оборудования </w:t>
            </w:r>
            <w:r>
              <w:rPr>
                <w:sz w:val="24"/>
                <w:szCs w:val="24"/>
              </w:rPr>
              <w:lastRenderedPageBreak/>
              <w:t xml:space="preserve">для зрительских мест специальными устройствами, позволяющими демонстрировать фильмы с </w:t>
            </w:r>
            <w:proofErr w:type="spellStart"/>
            <w:r>
              <w:rPr>
                <w:sz w:val="24"/>
                <w:szCs w:val="24"/>
              </w:rPr>
              <w:t>тифлокомментированием</w:t>
            </w:r>
            <w:proofErr w:type="spellEnd"/>
            <w:r>
              <w:rPr>
                <w:sz w:val="24"/>
                <w:szCs w:val="24"/>
              </w:rPr>
              <w:t xml:space="preserve"> в рамках субсидии на иные цели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комитет </w:t>
            </w:r>
            <w:r>
              <w:rPr>
                <w:sz w:val="24"/>
                <w:szCs w:val="24"/>
              </w:rPr>
              <w:lastRenderedPageBreak/>
              <w:t>культуры и туризма</w:t>
            </w:r>
          </w:p>
        </w:tc>
        <w:tc>
          <w:tcPr>
            <w:tcW w:w="850" w:type="dxa"/>
            <w:gridSpan w:val="2"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2021 </w:t>
            </w:r>
            <w:r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51" w:type="dxa"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1.2, </w:t>
            </w:r>
            <w:r>
              <w:rPr>
                <w:sz w:val="24"/>
                <w:szCs w:val="24"/>
              </w:rPr>
              <w:lastRenderedPageBreak/>
              <w:t>1.9, 1.10, 1.11, 1.12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бюджет </w:t>
            </w:r>
            <w:r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779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14662" w:type="dxa"/>
            <w:gridSpan w:val="13"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Задача 4.</w:t>
            </w:r>
            <w:r>
              <w:rPr>
                <w:sz w:val="24"/>
                <w:szCs w:val="24"/>
              </w:rPr>
              <w:t xml:space="preserve"> </w:t>
            </w:r>
            <w:r w:rsidRPr="009633F6">
              <w:rPr>
                <w:sz w:val="24"/>
                <w:szCs w:val="24"/>
              </w:rPr>
              <w:t>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</w:tr>
      <w:tr w:rsidR="00FD516C" w:rsidTr="00FD516C">
        <w:trPr>
          <w:trHeight w:val="1870"/>
        </w:trPr>
        <w:tc>
          <w:tcPr>
            <w:tcW w:w="851" w:type="dxa"/>
            <w:vMerge w:val="restart"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633F6">
              <w:rPr>
                <w:sz w:val="24"/>
                <w:szCs w:val="24"/>
              </w:rPr>
              <w:t>4.1.</w:t>
            </w:r>
          </w:p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6" w:type="dxa"/>
            <w:vMerge w:val="restart"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Предоставление субсидии на выполнение муниципальных заданий муниципальным учреждениям культуры и дополнительного образования детей в сфере культуры</w:t>
            </w:r>
          </w:p>
        </w:tc>
        <w:tc>
          <w:tcPr>
            <w:tcW w:w="1418" w:type="dxa"/>
            <w:vMerge w:val="restart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МБУК ВЦКС, МБУК "Валдайский ДНТ", МБУК Автоклуб "Забава", МБУК Библиотека, МБУДО Валдайская ДШИ</w:t>
            </w:r>
          </w:p>
        </w:tc>
        <w:tc>
          <w:tcPr>
            <w:tcW w:w="850" w:type="dxa"/>
            <w:gridSpan w:val="2"/>
            <w:vMerge w:val="restart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1.9, 1.18, 1.24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15205,63957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622,94834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703,9335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7093,9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9603,9</w:t>
            </w: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rPr>
          <w:trHeight w:val="1380"/>
        </w:trPr>
        <w:tc>
          <w:tcPr>
            <w:tcW w:w="851" w:type="dxa"/>
            <w:vMerge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41691,96474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726,89123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673,77727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60450,4589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61698,46768</w:t>
            </w: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59887,6</w:t>
            </w: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59887,6</w:t>
            </w:r>
          </w:p>
        </w:tc>
      </w:tr>
      <w:tr w:rsidR="00FD516C" w:rsidTr="00FD516C">
        <w:trPr>
          <w:trHeight w:val="902"/>
        </w:trPr>
        <w:tc>
          <w:tcPr>
            <w:tcW w:w="851" w:type="dxa"/>
            <w:vMerge w:val="restart"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1.4.2.</w:t>
            </w:r>
          </w:p>
        </w:tc>
        <w:tc>
          <w:tcPr>
            <w:tcW w:w="4456" w:type="dxa"/>
            <w:vMerge w:val="restart"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Предоставление ассигнований на иные цели муниципальным учреждениям культуры и дополнительного образования детей в сфере культуры</w:t>
            </w:r>
          </w:p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 xml:space="preserve">МБУК ВЦКС, МБУК "Валдайский ДНТ", МБУК Автоклуб </w:t>
            </w:r>
            <w:r w:rsidRPr="009633F6">
              <w:rPr>
                <w:sz w:val="24"/>
                <w:szCs w:val="24"/>
              </w:rPr>
              <w:lastRenderedPageBreak/>
              <w:t>"Забава", МБУК Библиотека, МБУДО Валдайская ДШИ</w:t>
            </w:r>
          </w:p>
        </w:tc>
        <w:tc>
          <w:tcPr>
            <w:tcW w:w="850" w:type="dxa"/>
            <w:gridSpan w:val="2"/>
            <w:vMerge w:val="restart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lastRenderedPageBreak/>
              <w:t>2017-202</w:t>
            </w:r>
            <w:r>
              <w:rPr>
                <w:sz w:val="24"/>
                <w:szCs w:val="24"/>
              </w:rPr>
              <w:t>3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  <w:vMerge w:val="restart"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2014,42649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337,07823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76,48092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rPr>
          <w:trHeight w:val="776"/>
        </w:trPr>
        <w:tc>
          <w:tcPr>
            <w:tcW w:w="851" w:type="dxa"/>
            <w:vMerge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областной бюджет</w:t>
            </w:r>
          </w:p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938,82148</w:t>
            </w:r>
          </w:p>
        </w:tc>
        <w:tc>
          <w:tcPr>
            <w:tcW w:w="85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23,175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rPr>
          <w:trHeight w:val="1410"/>
        </w:trPr>
        <w:tc>
          <w:tcPr>
            <w:tcW w:w="851" w:type="dxa"/>
            <w:vMerge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rPr>
          <w:trHeight w:val="1410"/>
        </w:trPr>
        <w:tc>
          <w:tcPr>
            <w:tcW w:w="851" w:type="dxa"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1.4.3.</w:t>
            </w:r>
          </w:p>
        </w:tc>
        <w:tc>
          <w:tcPr>
            <w:tcW w:w="4456" w:type="dxa"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долгосрочного муниципального контракта на осуществление комплекса мероприятий, направленных на энергосбережение и повышение энергетической эффективности использования энергетических ресурсов по поставке тепловой энергии учреждениям культуры в рамках</w:t>
            </w:r>
            <w:r w:rsidRPr="009633F6">
              <w:rPr>
                <w:sz w:val="24"/>
                <w:szCs w:val="24"/>
              </w:rPr>
              <w:t xml:space="preserve"> субсидии на выполнение муниципальных заданий муниципальным учреждениям культуры</w:t>
            </w:r>
          </w:p>
        </w:tc>
        <w:tc>
          <w:tcPr>
            <w:tcW w:w="1418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МБУК ВЦКС, МБУК "</w:t>
            </w:r>
            <w:proofErr w:type="gramStart"/>
            <w:r w:rsidRPr="009633F6">
              <w:rPr>
                <w:sz w:val="24"/>
                <w:szCs w:val="24"/>
              </w:rPr>
              <w:t>Валдайский</w:t>
            </w:r>
            <w:proofErr w:type="gramEnd"/>
            <w:r w:rsidRPr="009633F6">
              <w:rPr>
                <w:sz w:val="24"/>
                <w:szCs w:val="24"/>
              </w:rPr>
              <w:t xml:space="preserve"> ДНТ", МБУК Библиотека </w:t>
            </w:r>
          </w:p>
        </w:tc>
        <w:tc>
          <w:tcPr>
            <w:tcW w:w="850" w:type="dxa"/>
            <w:gridSpan w:val="2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годы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1.9, 1.24</w:t>
            </w:r>
          </w:p>
        </w:tc>
        <w:tc>
          <w:tcPr>
            <w:tcW w:w="1417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4420,27981</w:t>
            </w: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4422,71809</w:t>
            </w:r>
          </w:p>
        </w:tc>
      </w:tr>
      <w:tr w:rsidR="00FD516C" w:rsidTr="00FD516C">
        <w:tc>
          <w:tcPr>
            <w:tcW w:w="851" w:type="dxa"/>
            <w:hideMark/>
          </w:tcPr>
          <w:p w:rsidR="00FD516C" w:rsidRPr="00F839AB" w:rsidRDefault="00FD516C" w:rsidP="00FD51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39A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662" w:type="dxa"/>
            <w:gridSpan w:val="13"/>
            <w:hideMark/>
          </w:tcPr>
          <w:p w:rsidR="00FD516C" w:rsidRPr="00F839AB" w:rsidRDefault="00FD516C" w:rsidP="00FD516C">
            <w:pPr>
              <w:rPr>
                <w:b/>
                <w:color w:val="000000"/>
                <w:sz w:val="24"/>
                <w:szCs w:val="24"/>
              </w:rPr>
            </w:pPr>
            <w:r w:rsidRPr="00F839AB">
              <w:rPr>
                <w:b/>
                <w:sz w:val="24"/>
                <w:szCs w:val="24"/>
              </w:rPr>
              <w:t xml:space="preserve">Подпрограмма  </w:t>
            </w:r>
            <w:r w:rsidRPr="00F839AB">
              <w:rPr>
                <w:b/>
                <w:color w:val="000000"/>
                <w:sz w:val="24"/>
                <w:szCs w:val="24"/>
              </w:rPr>
              <w:t>«Обеспечение муниципального управления  в сфере культуры Валдайского муниципального района»</w:t>
            </w:r>
            <w:r w:rsidRPr="00F839AB">
              <w:rPr>
                <w:b/>
                <w:bCs/>
                <w:sz w:val="24"/>
                <w:szCs w:val="24"/>
              </w:rPr>
              <w:t xml:space="preserve"> </w:t>
            </w:r>
            <w:r w:rsidRPr="00F839A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4662" w:type="dxa"/>
            <w:gridSpan w:val="13"/>
            <w:hideMark/>
          </w:tcPr>
          <w:p w:rsidR="00FD516C" w:rsidRDefault="00FD516C" w:rsidP="00FD516C">
            <w:pPr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 xml:space="preserve">Задача 1. </w:t>
            </w:r>
            <w:r w:rsidRPr="00FF6AD9">
              <w:rPr>
                <w:color w:val="000000"/>
                <w:sz w:val="24"/>
                <w:szCs w:val="24"/>
              </w:rPr>
              <w:t>Ресурсное обеспечение деятельности комитета культуры и туризма по реализации муниципальной программы</w:t>
            </w:r>
          </w:p>
        </w:tc>
      </w:tr>
      <w:tr w:rsidR="00FD516C" w:rsidTr="00FD516C">
        <w:trPr>
          <w:trHeight w:val="594"/>
        </w:trPr>
        <w:tc>
          <w:tcPr>
            <w:tcW w:w="851" w:type="dxa"/>
            <w:vMerge w:val="restart"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4456" w:type="dxa"/>
            <w:vMerge w:val="restart"/>
            <w:hideMark/>
          </w:tcPr>
          <w:p w:rsidR="00FD516C" w:rsidRPr="00FF6AD9" w:rsidRDefault="00FD516C" w:rsidP="00FD516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Реализация полномочий в сфере культуры</w:t>
            </w:r>
          </w:p>
        </w:tc>
        <w:tc>
          <w:tcPr>
            <w:tcW w:w="1418" w:type="dxa"/>
            <w:vMerge w:val="restart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vMerge w:val="restart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3</w:t>
            </w:r>
            <w:r w:rsidRPr="00FF6AD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851" w:type="dxa"/>
            <w:vMerge w:val="restart"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417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FF6AD9">
              <w:rPr>
                <w:sz w:val="22"/>
                <w:szCs w:val="22"/>
              </w:rPr>
              <w:t>2224,58588</w:t>
            </w:r>
          </w:p>
        </w:tc>
        <w:tc>
          <w:tcPr>
            <w:tcW w:w="850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FF6AD9">
              <w:rPr>
                <w:sz w:val="22"/>
                <w:szCs w:val="22"/>
              </w:rPr>
              <w:t>2591,55855</w:t>
            </w:r>
          </w:p>
        </w:tc>
        <w:tc>
          <w:tcPr>
            <w:tcW w:w="709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FF6AD9">
              <w:rPr>
                <w:sz w:val="22"/>
                <w:szCs w:val="22"/>
              </w:rPr>
              <w:t>256</w:t>
            </w:r>
            <w:r>
              <w:rPr>
                <w:sz w:val="22"/>
                <w:szCs w:val="22"/>
              </w:rPr>
              <w:t>5</w:t>
            </w:r>
            <w:r w:rsidRPr="00FF6AD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3348</w:t>
            </w:r>
          </w:p>
        </w:tc>
        <w:tc>
          <w:tcPr>
            <w:tcW w:w="850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FF6AD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625,00641</w:t>
            </w:r>
          </w:p>
        </w:tc>
        <w:tc>
          <w:tcPr>
            <w:tcW w:w="851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2712,11633</w:t>
            </w:r>
          </w:p>
        </w:tc>
        <w:tc>
          <w:tcPr>
            <w:tcW w:w="779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2643,91633</w:t>
            </w:r>
          </w:p>
        </w:tc>
        <w:tc>
          <w:tcPr>
            <w:tcW w:w="780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2643,91633</w:t>
            </w:r>
          </w:p>
        </w:tc>
      </w:tr>
      <w:tr w:rsidR="00FD516C" w:rsidTr="00FD516C">
        <w:tc>
          <w:tcPr>
            <w:tcW w:w="851" w:type="dxa"/>
            <w:vMerge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16C" w:rsidRPr="00FF6AD9" w:rsidRDefault="00FD516C" w:rsidP="00FD516C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FF6AD9">
              <w:rPr>
                <w:sz w:val="22"/>
                <w:szCs w:val="22"/>
              </w:rPr>
              <w:t>32,76394</w:t>
            </w:r>
          </w:p>
        </w:tc>
        <w:tc>
          <w:tcPr>
            <w:tcW w:w="850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FF6AD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6,91796</w:t>
            </w:r>
          </w:p>
        </w:tc>
        <w:tc>
          <w:tcPr>
            <w:tcW w:w="709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42,02518</w:t>
            </w:r>
          </w:p>
        </w:tc>
        <w:tc>
          <w:tcPr>
            <w:tcW w:w="850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</w:t>
            </w:r>
          </w:p>
        </w:tc>
        <w:tc>
          <w:tcPr>
            <w:tcW w:w="851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779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14662" w:type="dxa"/>
            <w:gridSpan w:val="13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Задача 2.</w:t>
            </w:r>
            <w:r>
              <w:rPr>
                <w:sz w:val="24"/>
                <w:szCs w:val="24"/>
              </w:rPr>
              <w:t xml:space="preserve"> </w:t>
            </w:r>
            <w:r w:rsidRPr="00FF6AD9">
              <w:rPr>
                <w:sz w:val="24"/>
                <w:szCs w:val="24"/>
              </w:rPr>
              <w:t>Обеспечение соблюдения законодательства в сфере культуры</w:t>
            </w:r>
          </w:p>
        </w:tc>
      </w:tr>
      <w:tr w:rsidR="00FD516C" w:rsidTr="00FD516C">
        <w:tc>
          <w:tcPr>
            <w:tcW w:w="851" w:type="dxa"/>
            <w:hideMark/>
          </w:tcPr>
          <w:p w:rsidR="00FD516C" w:rsidRPr="00FF6AD9" w:rsidRDefault="00FD516C" w:rsidP="00FD516C">
            <w:pPr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2</w:t>
            </w:r>
            <w:r w:rsidRPr="00FF6A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456" w:type="dxa"/>
            <w:hideMark/>
          </w:tcPr>
          <w:p w:rsidR="00FD516C" w:rsidRPr="00FF6AD9" w:rsidRDefault="00FD516C" w:rsidP="00FD516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Совершенствование нормативной базы в сфере культуры в целях эффективного исполнения полномочий</w:t>
            </w:r>
          </w:p>
        </w:tc>
        <w:tc>
          <w:tcPr>
            <w:tcW w:w="1418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3</w:t>
            </w:r>
            <w:r w:rsidRPr="00FF6AD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851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2.2, 2.3</w:t>
            </w:r>
          </w:p>
        </w:tc>
        <w:tc>
          <w:tcPr>
            <w:tcW w:w="1417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4662" w:type="dxa"/>
            <w:gridSpan w:val="13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Задача 3.</w:t>
            </w:r>
            <w:r>
              <w:rPr>
                <w:sz w:val="24"/>
                <w:szCs w:val="24"/>
              </w:rPr>
              <w:t xml:space="preserve"> </w:t>
            </w:r>
            <w:r w:rsidRPr="00FF6AD9">
              <w:rPr>
                <w:sz w:val="24"/>
                <w:szCs w:val="24"/>
              </w:rPr>
              <w:t>Улучшение качества оказываемых муниципальных услуг в сфере культуры</w:t>
            </w: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</w:t>
            </w:r>
          </w:p>
        </w:tc>
        <w:tc>
          <w:tcPr>
            <w:tcW w:w="4456" w:type="dxa"/>
            <w:hideMark/>
          </w:tcPr>
          <w:p w:rsidR="00FD516C" w:rsidRPr="00FF6AD9" w:rsidRDefault="00FD516C" w:rsidP="00FD516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FF6AD9">
              <w:rPr>
                <w:sz w:val="24"/>
                <w:szCs w:val="24"/>
              </w:rPr>
              <w:t>мониторинга уровня удовлетворенности населения Валдайского района</w:t>
            </w:r>
            <w:proofErr w:type="gramEnd"/>
            <w:r w:rsidRPr="00FF6AD9">
              <w:rPr>
                <w:sz w:val="24"/>
                <w:szCs w:val="24"/>
              </w:rPr>
              <w:t xml:space="preserve"> качеством оказываемых муниципальных услуг в сфере культуры</w:t>
            </w:r>
          </w:p>
        </w:tc>
        <w:tc>
          <w:tcPr>
            <w:tcW w:w="1418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3</w:t>
            </w:r>
            <w:r w:rsidRPr="00FF6AD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851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417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14662" w:type="dxa"/>
            <w:gridSpan w:val="13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Задача 4.</w:t>
            </w:r>
            <w:r>
              <w:rPr>
                <w:sz w:val="24"/>
                <w:szCs w:val="24"/>
              </w:rPr>
              <w:t xml:space="preserve"> </w:t>
            </w:r>
            <w:r w:rsidRPr="00FF6AD9">
              <w:rPr>
                <w:sz w:val="24"/>
                <w:szCs w:val="24"/>
              </w:rPr>
              <w:t>Мониторинг показателей выполнения мероприятий муниципальной программы</w:t>
            </w:r>
          </w:p>
        </w:tc>
      </w:tr>
      <w:tr w:rsidR="00FD516C" w:rsidTr="00FD516C">
        <w:tc>
          <w:tcPr>
            <w:tcW w:w="851" w:type="dxa"/>
            <w:hideMark/>
          </w:tcPr>
          <w:p w:rsidR="00FD516C" w:rsidRPr="00FF6AD9" w:rsidRDefault="00FD516C" w:rsidP="00FD516C">
            <w:pPr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F6AD9">
              <w:rPr>
                <w:sz w:val="24"/>
                <w:szCs w:val="24"/>
              </w:rPr>
              <w:t>4.1.</w:t>
            </w:r>
          </w:p>
        </w:tc>
        <w:tc>
          <w:tcPr>
            <w:tcW w:w="4456" w:type="dxa"/>
            <w:hideMark/>
          </w:tcPr>
          <w:p w:rsidR="00FD516C" w:rsidRPr="00FF6AD9" w:rsidRDefault="00FD516C" w:rsidP="00FD516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FF6AD9">
              <w:rPr>
                <w:sz w:val="24"/>
                <w:szCs w:val="24"/>
              </w:rPr>
              <w:t>мониторинга показателей выполнения мероприятий муниципальной Программы</w:t>
            </w:r>
            <w:proofErr w:type="gramEnd"/>
            <w:r w:rsidRPr="00FF6AD9">
              <w:rPr>
                <w:sz w:val="24"/>
                <w:szCs w:val="24"/>
              </w:rPr>
              <w:t xml:space="preserve"> с целью своевременного принятия мер</w:t>
            </w:r>
          </w:p>
        </w:tc>
        <w:tc>
          <w:tcPr>
            <w:tcW w:w="1418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3</w:t>
            </w:r>
            <w:r w:rsidRPr="00FF6AD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851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2.1, 2.4, 2.5</w:t>
            </w:r>
          </w:p>
        </w:tc>
        <w:tc>
          <w:tcPr>
            <w:tcW w:w="1417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hideMark/>
          </w:tcPr>
          <w:p w:rsidR="00FD516C" w:rsidRDefault="00FD516C" w:rsidP="00F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14662" w:type="dxa"/>
            <w:gridSpan w:val="13"/>
            <w:hideMark/>
          </w:tcPr>
          <w:p w:rsidR="00FD516C" w:rsidRPr="009633F6" w:rsidRDefault="00FD516C" w:rsidP="00FD516C">
            <w:pPr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Задача 5.</w:t>
            </w:r>
            <w:r>
              <w:rPr>
                <w:sz w:val="24"/>
                <w:szCs w:val="24"/>
              </w:rPr>
              <w:t xml:space="preserve"> </w:t>
            </w:r>
            <w:r w:rsidRPr="00FF6AD9">
              <w:rPr>
                <w:sz w:val="24"/>
                <w:szCs w:val="24"/>
              </w:rPr>
              <w:t>Повышение профессионального уровня</w:t>
            </w:r>
          </w:p>
        </w:tc>
      </w:tr>
      <w:tr w:rsidR="00FD516C" w:rsidTr="00FD516C">
        <w:tc>
          <w:tcPr>
            <w:tcW w:w="851" w:type="dxa"/>
            <w:vMerge w:val="restart"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2.5.1.</w:t>
            </w:r>
          </w:p>
        </w:tc>
        <w:tc>
          <w:tcPr>
            <w:tcW w:w="4456" w:type="dxa"/>
            <w:vMerge w:val="restart"/>
            <w:hideMark/>
          </w:tcPr>
          <w:p w:rsidR="00FD516C" w:rsidRPr="00FF6AD9" w:rsidRDefault="00FD516C" w:rsidP="00FD516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Количество служащих, прошедших переподготовку и повышение квалификации (чел.)</w:t>
            </w:r>
          </w:p>
        </w:tc>
        <w:tc>
          <w:tcPr>
            <w:tcW w:w="1418" w:type="dxa"/>
            <w:vMerge w:val="restart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vMerge w:val="restart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3</w:t>
            </w:r>
            <w:r w:rsidRPr="00FF6AD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851" w:type="dxa"/>
            <w:vMerge w:val="restart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2.2, 2.6</w:t>
            </w:r>
          </w:p>
        </w:tc>
        <w:tc>
          <w:tcPr>
            <w:tcW w:w="1417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FF6AD9" w:rsidRDefault="00FD516C" w:rsidP="00FD516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D516C" w:rsidTr="00FD516C">
        <w:tc>
          <w:tcPr>
            <w:tcW w:w="851" w:type="dxa"/>
            <w:vMerge/>
            <w:hideMark/>
          </w:tcPr>
          <w:p w:rsidR="00FD516C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hideMark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D516C" w:rsidRPr="009633F6" w:rsidRDefault="00FD516C" w:rsidP="00FD5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D516C" w:rsidRPr="009633F6" w:rsidRDefault="00FD516C" w:rsidP="00FD51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516C" w:rsidRDefault="00FD516C" w:rsidP="00FD516C">
      <w:pPr>
        <w:autoSpaceDE w:val="0"/>
        <w:autoSpaceDN w:val="0"/>
        <w:adjustRightInd w:val="0"/>
        <w:spacing w:before="200"/>
        <w:ind w:firstLine="540"/>
        <w:jc w:val="both"/>
      </w:pPr>
    </w:p>
    <w:p w:rsidR="00C25064" w:rsidRPr="00C25064" w:rsidRDefault="00C25064" w:rsidP="00C25064">
      <w:pPr>
        <w:jc w:val="center"/>
        <w:rPr>
          <w:sz w:val="28"/>
          <w:szCs w:val="28"/>
        </w:rPr>
      </w:pPr>
    </w:p>
    <w:sectPr w:rsidR="00C25064" w:rsidRPr="00C25064" w:rsidSect="00FD51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4F" w:rsidRDefault="00304E4F" w:rsidP="00891B2A">
      <w:r>
        <w:separator/>
      </w:r>
    </w:p>
  </w:endnote>
  <w:endnote w:type="continuationSeparator" w:id="0">
    <w:p w:rsidR="00304E4F" w:rsidRDefault="00304E4F" w:rsidP="0089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4F" w:rsidRDefault="00304E4F" w:rsidP="00891B2A">
      <w:r>
        <w:separator/>
      </w:r>
    </w:p>
  </w:footnote>
  <w:footnote w:type="continuationSeparator" w:id="0">
    <w:p w:rsidR="00304E4F" w:rsidRDefault="00304E4F" w:rsidP="00891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DE9"/>
    <w:rsid w:val="0001672A"/>
    <w:rsid w:val="000373B5"/>
    <w:rsid w:val="00076A36"/>
    <w:rsid w:val="000951C1"/>
    <w:rsid w:val="000D5270"/>
    <w:rsid w:val="000E1F68"/>
    <w:rsid w:val="000E3FE2"/>
    <w:rsid w:val="000F3DB5"/>
    <w:rsid w:val="00101A38"/>
    <w:rsid w:val="001259DC"/>
    <w:rsid w:val="00143503"/>
    <w:rsid w:val="001445EF"/>
    <w:rsid w:val="00165664"/>
    <w:rsid w:val="001711AD"/>
    <w:rsid w:val="001857A9"/>
    <w:rsid w:val="00190AE5"/>
    <w:rsid w:val="00196414"/>
    <w:rsid w:val="001B632C"/>
    <w:rsid w:val="002214B2"/>
    <w:rsid w:val="00225C74"/>
    <w:rsid w:val="002362F9"/>
    <w:rsid w:val="0026035C"/>
    <w:rsid w:val="00272262"/>
    <w:rsid w:val="002726BA"/>
    <w:rsid w:val="00286E37"/>
    <w:rsid w:val="002C2BAE"/>
    <w:rsid w:val="002D1EE5"/>
    <w:rsid w:val="002E5478"/>
    <w:rsid w:val="00304E4F"/>
    <w:rsid w:val="0033525E"/>
    <w:rsid w:val="0033590B"/>
    <w:rsid w:val="003501F4"/>
    <w:rsid w:val="00352DE9"/>
    <w:rsid w:val="00354890"/>
    <w:rsid w:val="003B31AF"/>
    <w:rsid w:val="003C26F4"/>
    <w:rsid w:val="003F4F36"/>
    <w:rsid w:val="00405FCA"/>
    <w:rsid w:val="00412E55"/>
    <w:rsid w:val="00417761"/>
    <w:rsid w:val="00465D56"/>
    <w:rsid w:val="004721D9"/>
    <w:rsid w:val="00486599"/>
    <w:rsid w:val="004C2F8B"/>
    <w:rsid w:val="004C7179"/>
    <w:rsid w:val="004D106F"/>
    <w:rsid w:val="00505643"/>
    <w:rsid w:val="00505BCD"/>
    <w:rsid w:val="005148FE"/>
    <w:rsid w:val="005205A7"/>
    <w:rsid w:val="00547A7D"/>
    <w:rsid w:val="00570D2D"/>
    <w:rsid w:val="005752A4"/>
    <w:rsid w:val="00575F3F"/>
    <w:rsid w:val="005920B6"/>
    <w:rsid w:val="005A4A99"/>
    <w:rsid w:val="005B4BCF"/>
    <w:rsid w:val="005E072B"/>
    <w:rsid w:val="005E3102"/>
    <w:rsid w:val="00600B8D"/>
    <w:rsid w:val="006026BF"/>
    <w:rsid w:val="00663EE7"/>
    <w:rsid w:val="0067476B"/>
    <w:rsid w:val="00682566"/>
    <w:rsid w:val="006911CE"/>
    <w:rsid w:val="006B104E"/>
    <w:rsid w:val="006D623D"/>
    <w:rsid w:val="006E696F"/>
    <w:rsid w:val="006F20DA"/>
    <w:rsid w:val="006F2DCB"/>
    <w:rsid w:val="006F474A"/>
    <w:rsid w:val="006F53A0"/>
    <w:rsid w:val="007630B7"/>
    <w:rsid w:val="00784772"/>
    <w:rsid w:val="007B1939"/>
    <w:rsid w:val="007B1E8C"/>
    <w:rsid w:val="007E7E74"/>
    <w:rsid w:val="007F6C40"/>
    <w:rsid w:val="00803C0B"/>
    <w:rsid w:val="008176F7"/>
    <w:rsid w:val="00822D07"/>
    <w:rsid w:val="0083387C"/>
    <w:rsid w:val="008571EB"/>
    <w:rsid w:val="00860803"/>
    <w:rsid w:val="00865916"/>
    <w:rsid w:val="00891B2A"/>
    <w:rsid w:val="008933BD"/>
    <w:rsid w:val="009003F2"/>
    <w:rsid w:val="009353B4"/>
    <w:rsid w:val="009371A3"/>
    <w:rsid w:val="009558C7"/>
    <w:rsid w:val="0096735F"/>
    <w:rsid w:val="00974DC1"/>
    <w:rsid w:val="009765AF"/>
    <w:rsid w:val="00982443"/>
    <w:rsid w:val="00990D6F"/>
    <w:rsid w:val="00993611"/>
    <w:rsid w:val="009964F5"/>
    <w:rsid w:val="009A078B"/>
    <w:rsid w:val="009A6A53"/>
    <w:rsid w:val="009B2A51"/>
    <w:rsid w:val="009F7186"/>
    <w:rsid w:val="00A232EA"/>
    <w:rsid w:val="00A871DA"/>
    <w:rsid w:val="00AB2C5D"/>
    <w:rsid w:val="00AD0DF9"/>
    <w:rsid w:val="00AD3F9A"/>
    <w:rsid w:val="00AE5E7C"/>
    <w:rsid w:val="00AF1AA2"/>
    <w:rsid w:val="00AF7756"/>
    <w:rsid w:val="00B234AF"/>
    <w:rsid w:val="00B33093"/>
    <w:rsid w:val="00B50744"/>
    <w:rsid w:val="00B5291F"/>
    <w:rsid w:val="00B570F2"/>
    <w:rsid w:val="00B63944"/>
    <w:rsid w:val="00B65E5D"/>
    <w:rsid w:val="00B8435F"/>
    <w:rsid w:val="00B92ABE"/>
    <w:rsid w:val="00B931E4"/>
    <w:rsid w:val="00BA3C32"/>
    <w:rsid w:val="00BB04C2"/>
    <w:rsid w:val="00C01523"/>
    <w:rsid w:val="00C25064"/>
    <w:rsid w:val="00C26435"/>
    <w:rsid w:val="00C32487"/>
    <w:rsid w:val="00C33A83"/>
    <w:rsid w:val="00C60620"/>
    <w:rsid w:val="00C74A17"/>
    <w:rsid w:val="00C74E45"/>
    <w:rsid w:val="00C85311"/>
    <w:rsid w:val="00C92BFF"/>
    <w:rsid w:val="00CD2D93"/>
    <w:rsid w:val="00D63E75"/>
    <w:rsid w:val="00D65B5C"/>
    <w:rsid w:val="00D93993"/>
    <w:rsid w:val="00D95E10"/>
    <w:rsid w:val="00D972E4"/>
    <w:rsid w:val="00DC0D05"/>
    <w:rsid w:val="00DF522F"/>
    <w:rsid w:val="00E03399"/>
    <w:rsid w:val="00E56197"/>
    <w:rsid w:val="00E62084"/>
    <w:rsid w:val="00E73180"/>
    <w:rsid w:val="00E76DDB"/>
    <w:rsid w:val="00E94069"/>
    <w:rsid w:val="00ED217B"/>
    <w:rsid w:val="00ED3D61"/>
    <w:rsid w:val="00EF79C2"/>
    <w:rsid w:val="00F47518"/>
    <w:rsid w:val="00F55708"/>
    <w:rsid w:val="00F77818"/>
    <w:rsid w:val="00F867A4"/>
    <w:rsid w:val="00FD516C"/>
    <w:rsid w:val="00FD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47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7A7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91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1B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91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B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B92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B92A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ConsPlusCell">
    <w:name w:val="ConsPlusCell"/>
    <w:rsid w:val="00B92A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015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A6A71-1A2A-4BFA-AFFC-72FDF2B1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41</Pages>
  <Words>9265</Words>
  <Characters>52813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Комитет</cp:lastModifiedBy>
  <cp:revision>80</cp:revision>
  <cp:lastPrinted>2020-02-17T12:48:00Z</cp:lastPrinted>
  <dcterms:created xsi:type="dcterms:W3CDTF">2020-02-14T05:53:00Z</dcterms:created>
  <dcterms:modified xsi:type="dcterms:W3CDTF">2021-09-30T10:40:00Z</dcterms:modified>
</cp:coreProperties>
</file>