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4E" w:rsidRDefault="00E8514E" w:rsidP="00E8514E">
      <w:pPr>
        <w:pStyle w:val="3"/>
        <w:spacing w:before="80" w:after="120"/>
        <w:jc w:val="center"/>
        <w:rPr>
          <w:b/>
          <w:sz w:val="22"/>
        </w:rPr>
      </w:pPr>
      <w:bookmarkStart w:id="0" w:name="_Toc394043221"/>
      <w:bookmarkStart w:id="1" w:name="_Toc330997284"/>
      <w:bookmarkStart w:id="2" w:name="_Toc323116879"/>
      <w:bookmarkStart w:id="3" w:name="_Toc315760034"/>
      <w:bookmarkStart w:id="4" w:name="_Toc307324557"/>
      <w:bookmarkStart w:id="5" w:name="_Toc299605417"/>
      <w:bookmarkStart w:id="6" w:name="_Toc291776816"/>
      <w:bookmarkStart w:id="7" w:name="_Toc283904881"/>
      <w:bookmarkStart w:id="8" w:name="_Toc275789760"/>
      <w:bookmarkStart w:id="9" w:name="_Toc268185039"/>
      <w:bookmarkStart w:id="10" w:name="_Toc260052494"/>
      <w:bookmarkStart w:id="11" w:name="_Toc249759845"/>
      <w:bookmarkStart w:id="12" w:name="_Toc244403297"/>
      <w:bookmarkStart w:id="13" w:name="_Toc236122034"/>
      <w:bookmarkStart w:id="14" w:name="_Toc228157649"/>
      <w:bookmarkStart w:id="15" w:name="_Toc221067827"/>
      <w:bookmarkStart w:id="16" w:name="_Toc212444821"/>
      <w:bookmarkStart w:id="17" w:name="_Toc204651355"/>
      <w:bookmarkStart w:id="18" w:name="_Toc196548093"/>
      <w:bookmarkStart w:id="19" w:name="_Toc189036589"/>
      <w:bookmarkStart w:id="20" w:name="_Toc180992184"/>
      <w:bookmarkStart w:id="21" w:name="_Toc172961438"/>
      <w:bookmarkStart w:id="22" w:name="_Toc162669274"/>
      <w:bookmarkStart w:id="23" w:name="_Toc157400590"/>
      <w:bookmarkStart w:id="24" w:name="_Toc149548630"/>
      <w:bookmarkStart w:id="25" w:name="_Toc140911155"/>
      <w:bookmarkStart w:id="26" w:name="_Toc131910079"/>
      <w:bookmarkStart w:id="27" w:name="_Toc124844696"/>
      <w:bookmarkStart w:id="28" w:name="_Toc116293771"/>
      <w:bookmarkStart w:id="29" w:name="_Toc108409893"/>
      <w:bookmarkStart w:id="30" w:name="_Toc101869282"/>
      <w:bookmarkStart w:id="31" w:name="_Toc104462869"/>
      <w:r>
        <w:rPr>
          <w:b/>
          <w:sz w:val="22"/>
        </w:rPr>
        <w:t xml:space="preserve">Распределение организаций по видам экономической деятельности </w:t>
      </w:r>
      <w:r>
        <w:rPr>
          <w:b/>
          <w:sz w:val="22"/>
        </w:rPr>
        <w:br/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E8514E" w:rsidRDefault="00E8514E" w:rsidP="00E8514E">
      <w:pPr>
        <w:spacing w:after="120"/>
        <w:jc w:val="center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>на</w:t>
      </w:r>
      <w:proofErr w:type="gramEnd"/>
      <w:r>
        <w:rPr>
          <w:b/>
          <w:color w:val="000000"/>
          <w:sz w:val="20"/>
        </w:rPr>
        <w:t xml:space="preserve"> 1 мая 2022 года</w:t>
      </w:r>
    </w:p>
    <w:p w:rsidR="00E8514E" w:rsidRDefault="00E8514E" w:rsidP="00E8514E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по</w:t>
      </w:r>
      <w:proofErr w:type="gramEnd"/>
      <w:r>
        <w:rPr>
          <w:color w:val="000000"/>
          <w:sz w:val="20"/>
        </w:rPr>
        <w:t xml:space="preserve"> данным государственной регистрации)</w:t>
      </w:r>
    </w:p>
    <w:p w:rsidR="00E8514E" w:rsidRDefault="00E8514E" w:rsidP="00E8514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единиц</w:t>
      </w:r>
      <w:proofErr w:type="gramEnd"/>
      <w:r>
        <w:rPr>
          <w:sz w:val="18"/>
          <w:szCs w:val="18"/>
        </w:rPr>
        <w:t>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E8514E" w:rsidTr="00E8514E">
        <w:trPr>
          <w:tblHeader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E" w:rsidRDefault="00E8514E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E8514E" w:rsidTr="00E8514E">
        <w:trPr>
          <w:trHeight w:val="305"/>
          <w:tblHeader/>
          <w:jc w:val="center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E" w:rsidRDefault="00E8514E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E" w:rsidRDefault="00E8514E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госу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дарст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венная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му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ници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паль-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част</w:t>
            </w:r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венных</w:t>
            </w:r>
            <w:r>
              <w:rPr>
                <w:rFonts w:cs="Arial"/>
                <w:sz w:val="20"/>
              </w:rPr>
              <w:br/>
              <w:t>и рели-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гиозных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органи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заций</w:t>
            </w:r>
            <w:proofErr w:type="spellEnd"/>
            <w:r>
              <w:rPr>
                <w:rFonts w:cs="Arial"/>
                <w:sz w:val="20"/>
              </w:rPr>
              <w:br/>
              <w:t>(</w:t>
            </w:r>
            <w:proofErr w:type="spellStart"/>
            <w:r>
              <w:rPr>
                <w:rFonts w:cs="Arial"/>
                <w:sz w:val="20"/>
              </w:rPr>
              <w:t>объе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динений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сме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шан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r>
              <w:rPr>
                <w:rFonts w:cs="Arial"/>
                <w:sz w:val="20"/>
              </w:rPr>
              <w:br/>
              <w:t>рос-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стная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россий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иност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сельское</w:t>
            </w:r>
            <w:proofErr w:type="gramEnd"/>
            <w:r>
              <w:rPr>
                <w:rFonts w:cs="Arial"/>
                <w:bCs/>
                <w:sz w:val="20"/>
              </w:rPr>
              <w:t>, лесное хозяйство,</w:t>
            </w:r>
            <w:r>
              <w:rPr>
                <w:rFonts w:cs="Arial"/>
                <w:bCs/>
                <w:sz w:val="20"/>
              </w:rPr>
              <w:br/>
              <w:t xml:space="preserve">охота, рыболовство </w:t>
            </w:r>
            <w:r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добыча</w:t>
            </w:r>
            <w:proofErr w:type="gramEnd"/>
            <w:r>
              <w:rPr>
                <w:rFonts w:cs="Arial"/>
                <w:bCs/>
                <w:sz w:val="20"/>
              </w:rPr>
              <w:t xml:space="preserve">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нее добыча прочих полезных</w:t>
            </w:r>
            <w:r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обработка</w:t>
            </w:r>
            <w:proofErr w:type="gramEnd"/>
            <w:r>
              <w:rPr>
                <w:rFonts w:cs="Arial"/>
                <w:sz w:val="20"/>
              </w:rPr>
              <w:t xml:space="preserve">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  <w:t xml:space="preserve">изделий из соломки </w:t>
            </w:r>
            <w:r>
              <w:rPr>
                <w:rFonts w:cs="Arial"/>
                <w:sz w:val="20"/>
              </w:rPr>
              <w:br/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бумаги </w:t>
            </w:r>
            <w:r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деятельность</w:t>
            </w:r>
            <w:proofErr w:type="gramEnd"/>
            <w:r>
              <w:rPr>
                <w:rFonts w:cs="Arial"/>
                <w:sz w:val="20"/>
              </w:rPr>
              <w:t xml:space="preserve"> полиграфическая </w:t>
            </w:r>
            <w:r>
              <w:rPr>
                <w:rFonts w:cs="Arial"/>
                <w:sz w:val="20"/>
              </w:rPr>
              <w:br/>
              <w:t>и копирование носителей</w:t>
            </w:r>
            <w:r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химических</w:t>
            </w:r>
            <w:r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резиновых</w:t>
            </w:r>
            <w:r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готовых </w:t>
            </w:r>
            <w:r>
              <w:rPr>
                <w:rFonts w:cs="Arial"/>
                <w:sz w:val="20"/>
              </w:rPr>
              <w:br/>
              <w:t xml:space="preserve">металлических изделий, </w:t>
            </w:r>
            <w:r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машин </w:t>
            </w:r>
            <w:r>
              <w:rPr>
                <w:rFonts w:cs="Arial"/>
                <w:sz w:val="20"/>
              </w:rPr>
              <w:br/>
              <w:t>и оборудования, не включенных</w:t>
            </w:r>
            <w:r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ремонт</w:t>
            </w:r>
            <w:proofErr w:type="gramEnd"/>
            <w:r>
              <w:rPr>
                <w:rFonts w:cs="Arial"/>
                <w:bCs/>
                <w:sz w:val="20"/>
              </w:rPr>
              <w:t xml:space="preserve"> и монтаж машин </w:t>
            </w:r>
            <w:r>
              <w:rPr>
                <w:rFonts w:cs="Arial"/>
                <w:bCs/>
                <w:sz w:val="20"/>
              </w:rPr>
              <w:br/>
              <w:t xml:space="preserve">и </w:t>
            </w:r>
            <w:r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E8514E" w:rsidRDefault="00E8514E" w:rsidP="00E8514E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E8514E" w:rsidTr="00E8514E">
        <w:trPr>
          <w:tblHeader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E" w:rsidRDefault="00E8514E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before="60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E8514E" w:rsidTr="00E8514E">
        <w:trPr>
          <w:trHeight w:val="305"/>
          <w:tblHeader/>
          <w:jc w:val="center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E" w:rsidRDefault="00E8514E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E" w:rsidRDefault="00E8514E">
            <w:pPr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госу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дарст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венная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му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ници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паль-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част</w:t>
            </w:r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венных</w:t>
            </w:r>
            <w:r>
              <w:rPr>
                <w:rFonts w:cs="Arial"/>
                <w:sz w:val="20"/>
              </w:rPr>
              <w:br/>
              <w:t>и рели-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гиозных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органи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заций</w:t>
            </w:r>
            <w:proofErr w:type="spellEnd"/>
            <w:r>
              <w:rPr>
                <w:rFonts w:cs="Arial"/>
                <w:sz w:val="20"/>
              </w:rPr>
              <w:br/>
              <w:t>(</w:t>
            </w:r>
            <w:proofErr w:type="spellStart"/>
            <w:r>
              <w:rPr>
                <w:rFonts w:cs="Arial"/>
                <w:sz w:val="20"/>
              </w:rPr>
              <w:t>объе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динений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сме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шан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r>
              <w:rPr>
                <w:rFonts w:cs="Arial"/>
                <w:sz w:val="20"/>
              </w:rPr>
              <w:br/>
              <w:t>рос-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E" w:rsidRDefault="00E8514E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стная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россий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иност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обеспечение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 электрической</w:t>
            </w:r>
            <w:r>
              <w:rPr>
                <w:rFonts w:cs="Arial"/>
                <w:bCs/>
                <w:sz w:val="20"/>
              </w:rPr>
              <w:br/>
              <w:t>энергией, газом и паром;</w:t>
            </w:r>
            <w:r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водоснабжение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; водоотведение, </w:t>
            </w:r>
            <w:r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торговля</w:t>
            </w:r>
            <w:proofErr w:type="gramEnd"/>
            <w:r>
              <w:rPr>
                <w:rFonts w:cs="Arial"/>
                <w:bCs/>
                <w:sz w:val="20"/>
              </w:rPr>
              <w:t xml:space="preserve"> оптовая и розничная; </w:t>
            </w:r>
            <w:r>
              <w:rPr>
                <w:rFonts w:cs="Arial"/>
                <w:bCs/>
                <w:sz w:val="20"/>
              </w:rPr>
              <w:br/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оптовая и розничная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торговля</w:t>
            </w:r>
            <w:proofErr w:type="gramEnd"/>
            <w:r>
              <w:rPr>
                <w:rFonts w:cs="Arial"/>
                <w:sz w:val="20"/>
              </w:rPr>
              <w:t xml:space="preserve"> розничная, кроме</w:t>
            </w:r>
            <w:r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</w:t>
            </w:r>
            <w:r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финансовая</w:t>
            </w:r>
            <w:r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по операциям </w:t>
            </w:r>
            <w:r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д</w:t>
            </w:r>
            <w:r>
              <w:rPr>
                <w:rFonts w:cs="Arial"/>
                <w:bCs/>
                <w:sz w:val="20"/>
              </w:rPr>
              <w:t>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профессиональная, </w:t>
            </w:r>
            <w:r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нее научные исследования </w:t>
            </w:r>
            <w:r>
              <w:rPr>
                <w:rFonts w:cs="Arial"/>
                <w:sz w:val="20"/>
              </w:rPr>
              <w:br/>
              <w:t>и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административная </w:t>
            </w:r>
            <w:r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государственное</w:t>
            </w:r>
            <w:proofErr w:type="gramEnd"/>
            <w:r>
              <w:rPr>
                <w:rFonts w:cs="Arial"/>
                <w:bCs/>
                <w:sz w:val="20"/>
              </w:rPr>
              <w:t xml:space="preserve"> управление </w:t>
            </w:r>
            <w:r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деятельность</w:t>
            </w:r>
            <w:proofErr w:type="gramEnd"/>
            <w:r>
              <w:rPr>
                <w:rFonts w:cs="Arial"/>
                <w:bCs/>
                <w:sz w:val="20"/>
              </w:rPr>
              <w:t xml:space="preserve"> в области культуры, спорта, организации досуга</w:t>
            </w:r>
            <w:r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E8514E" w:rsidTr="00E8514E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предоставление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 прочих видов </w:t>
            </w:r>
            <w:r>
              <w:rPr>
                <w:rFonts w:cs="Arial"/>
                <w:bCs/>
                <w:sz w:val="20"/>
              </w:rPr>
              <w:br/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14E" w:rsidRDefault="00E8514E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C833A1" w:rsidRDefault="00C833A1" w:rsidP="00E8514E">
      <w:pPr>
        <w:pStyle w:val="3"/>
        <w:spacing w:before="0" w:after="120"/>
        <w:jc w:val="center"/>
      </w:pPr>
      <w:bookmarkStart w:id="33" w:name="_GoBack"/>
      <w:bookmarkEnd w:id="32"/>
      <w:bookmarkEnd w:id="33"/>
    </w:p>
    <w:sectPr w:rsidR="00C8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E"/>
    <w:rsid w:val="00C833A1"/>
    <w:rsid w:val="00E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FE4A-00CF-4C62-AC80-C63BF92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E8514E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1"/>
    <w:unhideWhenUsed/>
    <w:qFormat/>
    <w:rsid w:val="00E8514E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851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851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E851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1 Знак1"/>
    <w:link w:val="1"/>
    <w:locked/>
    <w:rsid w:val="00E8514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2022-06-09T09:28:00Z</dcterms:created>
  <dcterms:modified xsi:type="dcterms:W3CDTF">2022-06-09T09:30:00Z</dcterms:modified>
</cp:coreProperties>
</file>