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A8F" w:rsidRDefault="00B64A8F" w:rsidP="00F15AC9">
      <w:pPr>
        <w:jc w:val="center"/>
        <w:outlineLvl w:val="0"/>
        <w:rPr>
          <w:b/>
        </w:rPr>
      </w:pPr>
      <w:r>
        <w:rPr>
          <w:b/>
        </w:rPr>
        <w:t>Российская Федерация</w:t>
      </w:r>
    </w:p>
    <w:p w:rsidR="00B64A8F" w:rsidRDefault="00B64A8F" w:rsidP="00B64A8F">
      <w:pPr>
        <w:jc w:val="center"/>
        <w:rPr>
          <w:b/>
        </w:rPr>
      </w:pPr>
      <w:r>
        <w:rPr>
          <w:b/>
        </w:rPr>
        <w:t>Новгородская область</w:t>
      </w:r>
    </w:p>
    <w:p w:rsidR="00B64A8F" w:rsidRDefault="00B64A8F" w:rsidP="00F15AC9">
      <w:pPr>
        <w:jc w:val="center"/>
        <w:outlineLvl w:val="0"/>
        <w:rPr>
          <w:b/>
        </w:rPr>
      </w:pPr>
      <w:r>
        <w:rPr>
          <w:b/>
        </w:rPr>
        <w:t>Валдайский район</w:t>
      </w:r>
    </w:p>
    <w:p w:rsidR="00B64A8F" w:rsidRDefault="00B64A8F" w:rsidP="00F15AC9">
      <w:pPr>
        <w:jc w:val="center"/>
        <w:outlineLvl w:val="0"/>
        <w:rPr>
          <w:b/>
          <w:sz w:val="24"/>
          <w:szCs w:val="24"/>
        </w:rPr>
      </w:pPr>
      <w:r>
        <w:rPr>
          <w:b/>
          <w:sz w:val="24"/>
          <w:szCs w:val="24"/>
        </w:rPr>
        <w:t>СОВЕТ  ДЕПУТАТОВ  ВАЛДАЙСКОГО  ГОРОДСКОГО  ПОСЕЛЕНИЯ</w:t>
      </w:r>
    </w:p>
    <w:p w:rsidR="00B64A8F" w:rsidRDefault="00B64A8F" w:rsidP="00F15AC9">
      <w:pPr>
        <w:jc w:val="center"/>
        <w:outlineLvl w:val="0"/>
        <w:rPr>
          <w:b/>
          <w:sz w:val="32"/>
          <w:szCs w:val="32"/>
        </w:rPr>
      </w:pPr>
      <w:r>
        <w:rPr>
          <w:b/>
          <w:sz w:val="32"/>
          <w:szCs w:val="32"/>
        </w:rPr>
        <w:t>Р Е Ш Е Н И Е</w:t>
      </w:r>
    </w:p>
    <w:p w:rsidR="00AC444C" w:rsidRDefault="00AC444C">
      <w:pPr>
        <w:rPr>
          <w:sz w:val="36"/>
        </w:rPr>
      </w:pPr>
    </w:p>
    <w:p w:rsidR="00AC444C" w:rsidRDefault="00AC444C">
      <w:pPr>
        <w:rPr>
          <w:szCs w:val="28"/>
        </w:rPr>
      </w:pPr>
    </w:p>
    <w:p w:rsidR="00776F24" w:rsidRDefault="00776F24" w:rsidP="00776F24">
      <w:pPr>
        <w:tabs>
          <w:tab w:val="left" w:pos="851"/>
        </w:tabs>
        <w:spacing w:line="240" w:lineRule="exact"/>
        <w:rPr>
          <w:b/>
          <w:bCs/>
        </w:rPr>
      </w:pPr>
      <w:r>
        <w:rPr>
          <w:b/>
          <w:bCs/>
        </w:rPr>
        <w:t>Об  утверждении  схемы   избира-</w:t>
      </w:r>
    </w:p>
    <w:p w:rsidR="00776F24" w:rsidRDefault="00776F24" w:rsidP="00776F24">
      <w:pPr>
        <w:tabs>
          <w:tab w:val="left" w:pos="851"/>
        </w:tabs>
        <w:spacing w:line="240" w:lineRule="exact"/>
        <w:rPr>
          <w:b/>
          <w:bCs/>
        </w:rPr>
      </w:pPr>
      <w:r>
        <w:rPr>
          <w:b/>
          <w:bCs/>
        </w:rPr>
        <w:t xml:space="preserve">тельных округов для проведения </w:t>
      </w:r>
    </w:p>
    <w:p w:rsidR="00776F24" w:rsidRDefault="00776F24" w:rsidP="00776F24">
      <w:pPr>
        <w:tabs>
          <w:tab w:val="left" w:pos="851"/>
        </w:tabs>
        <w:spacing w:line="240" w:lineRule="exact"/>
        <w:rPr>
          <w:b/>
          <w:bCs/>
        </w:rPr>
      </w:pPr>
      <w:r>
        <w:rPr>
          <w:b/>
          <w:bCs/>
        </w:rPr>
        <w:t>выборов депутатов  Совета  депу-</w:t>
      </w:r>
    </w:p>
    <w:p w:rsidR="00776F24" w:rsidRDefault="00776F24" w:rsidP="00776F24">
      <w:pPr>
        <w:tabs>
          <w:tab w:val="left" w:pos="851"/>
        </w:tabs>
        <w:spacing w:line="240" w:lineRule="exact"/>
        <w:rPr>
          <w:b/>
          <w:bCs/>
        </w:rPr>
      </w:pPr>
      <w:r>
        <w:rPr>
          <w:b/>
          <w:bCs/>
        </w:rPr>
        <w:t xml:space="preserve">татов   Валдайского   городского </w:t>
      </w:r>
    </w:p>
    <w:p w:rsidR="002A6A81" w:rsidRDefault="00776F24" w:rsidP="00776F24">
      <w:pPr>
        <w:tabs>
          <w:tab w:val="left" w:pos="851"/>
        </w:tabs>
        <w:spacing w:line="240" w:lineRule="exact"/>
        <w:rPr>
          <w:b/>
          <w:bCs/>
        </w:rPr>
      </w:pPr>
      <w:r>
        <w:rPr>
          <w:b/>
          <w:bCs/>
        </w:rPr>
        <w:t>поселения  и  ее графическо</w:t>
      </w:r>
      <w:r w:rsidR="0002270C">
        <w:rPr>
          <w:b/>
          <w:bCs/>
        </w:rPr>
        <w:t>го</w:t>
      </w:r>
      <w:r>
        <w:rPr>
          <w:b/>
          <w:bCs/>
        </w:rPr>
        <w:t xml:space="preserve"> </w:t>
      </w:r>
    </w:p>
    <w:p w:rsidR="00776F24" w:rsidRDefault="00776F24" w:rsidP="00776F24">
      <w:pPr>
        <w:tabs>
          <w:tab w:val="left" w:pos="851"/>
        </w:tabs>
        <w:spacing w:line="240" w:lineRule="exact"/>
      </w:pPr>
      <w:r>
        <w:rPr>
          <w:b/>
          <w:bCs/>
        </w:rPr>
        <w:t>изображени</w:t>
      </w:r>
      <w:r w:rsidR="0002270C">
        <w:rPr>
          <w:b/>
          <w:bCs/>
        </w:rPr>
        <w:t>я</w:t>
      </w:r>
      <w:r>
        <w:t xml:space="preserve"> </w:t>
      </w:r>
    </w:p>
    <w:p w:rsidR="00AC444C" w:rsidRPr="00776F24" w:rsidRDefault="00AC444C" w:rsidP="00776F24">
      <w:pPr>
        <w:rPr>
          <w:szCs w:val="28"/>
        </w:rPr>
      </w:pPr>
    </w:p>
    <w:p w:rsidR="00AC444C" w:rsidRPr="00776F24" w:rsidRDefault="00AC444C" w:rsidP="00F15AC9">
      <w:pPr>
        <w:outlineLvl w:val="0"/>
        <w:rPr>
          <w:b/>
          <w:szCs w:val="28"/>
        </w:rPr>
      </w:pPr>
      <w:r w:rsidRPr="00776F24">
        <w:rPr>
          <w:szCs w:val="28"/>
        </w:rPr>
        <w:tab/>
      </w:r>
      <w:r w:rsidRPr="00776F24">
        <w:rPr>
          <w:b/>
          <w:szCs w:val="28"/>
        </w:rPr>
        <w:t>Принято Советом депутатов Валдайского городского поселения</w:t>
      </w:r>
    </w:p>
    <w:p w:rsidR="00AC444C" w:rsidRPr="00776F24" w:rsidRDefault="002A6A81" w:rsidP="00776F24">
      <w:pPr>
        <w:rPr>
          <w:b/>
          <w:szCs w:val="28"/>
        </w:rPr>
      </w:pPr>
      <w:r>
        <w:rPr>
          <w:b/>
          <w:szCs w:val="28"/>
        </w:rPr>
        <w:t>24 апреля</w:t>
      </w:r>
      <w:r w:rsidR="00235969">
        <w:rPr>
          <w:b/>
          <w:szCs w:val="28"/>
        </w:rPr>
        <w:t xml:space="preserve"> </w:t>
      </w:r>
      <w:r w:rsidR="00AC444C" w:rsidRPr="00776F24">
        <w:rPr>
          <w:b/>
          <w:szCs w:val="28"/>
        </w:rPr>
        <w:t>20</w:t>
      </w:r>
      <w:r w:rsidR="00D062EF" w:rsidRPr="00776F24">
        <w:rPr>
          <w:b/>
          <w:szCs w:val="28"/>
        </w:rPr>
        <w:t>1</w:t>
      </w:r>
      <w:r w:rsidR="009D139C">
        <w:rPr>
          <w:b/>
          <w:szCs w:val="28"/>
        </w:rPr>
        <w:t>5</w:t>
      </w:r>
      <w:r w:rsidR="00AC444C" w:rsidRPr="00776F24">
        <w:rPr>
          <w:b/>
          <w:szCs w:val="28"/>
        </w:rPr>
        <w:t xml:space="preserve"> года.</w:t>
      </w:r>
    </w:p>
    <w:p w:rsidR="00776F24" w:rsidRPr="00776F24" w:rsidRDefault="00295485" w:rsidP="00295485">
      <w:pPr>
        <w:tabs>
          <w:tab w:val="left" w:pos="851"/>
        </w:tabs>
        <w:jc w:val="both"/>
        <w:rPr>
          <w:szCs w:val="28"/>
        </w:rPr>
      </w:pPr>
      <w:r>
        <w:rPr>
          <w:szCs w:val="28"/>
        </w:rPr>
        <w:tab/>
      </w:r>
      <w:r w:rsidR="00776F24" w:rsidRPr="00776F24">
        <w:rPr>
          <w:szCs w:val="28"/>
        </w:rPr>
        <w:t>В соответствии со статьей 18 Федерального закона от 12</w:t>
      </w:r>
      <w:r w:rsidR="00776F24" w:rsidRPr="00776F24">
        <w:rPr>
          <w:i/>
          <w:iCs/>
          <w:szCs w:val="28"/>
        </w:rPr>
        <w:t xml:space="preserve"> </w:t>
      </w:r>
      <w:r w:rsidR="00776F24" w:rsidRPr="00776F24">
        <w:rPr>
          <w:szCs w:val="28"/>
        </w:rPr>
        <w:t>июня 2002 года № 67-ФЗ «Об основных гарантиях избирательных прав и</w:t>
      </w:r>
      <w:r w:rsidR="00776F24" w:rsidRPr="00776F24">
        <w:rPr>
          <w:i/>
          <w:iCs/>
          <w:szCs w:val="28"/>
        </w:rPr>
        <w:t xml:space="preserve"> </w:t>
      </w:r>
      <w:r w:rsidR="00776F24" w:rsidRPr="00776F24">
        <w:rPr>
          <w:szCs w:val="28"/>
        </w:rPr>
        <w:t>права на участие в референдуме граждан Российской Федерации»</w:t>
      </w:r>
      <w:r w:rsidR="00776F24">
        <w:rPr>
          <w:szCs w:val="28"/>
        </w:rPr>
        <w:t>,</w:t>
      </w:r>
      <w:r w:rsidR="00776F24" w:rsidRPr="00776F24">
        <w:rPr>
          <w:szCs w:val="28"/>
        </w:rPr>
        <w:t xml:space="preserve">  статьей 12</w:t>
      </w:r>
      <w:r w:rsidR="00776F24" w:rsidRPr="00776F24">
        <w:rPr>
          <w:i/>
          <w:iCs/>
          <w:szCs w:val="28"/>
        </w:rPr>
        <w:t xml:space="preserve"> </w:t>
      </w:r>
      <w:r w:rsidR="00776F24" w:rsidRPr="00776F24">
        <w:rPr>
          <w:szCs w:val="28"/>
        </w:rPr>
        <w:t>областного закона от 30</w:t>
      </w:r>
      <w:r w:rsidR="00776F24">
        <w:rPr>
          <w:szCs w:val="28"/>
        </w:rPr>
        <w:t>.07.</w:t>
      </w:r>
      <w:r w:rsidR="00776F24" w:rsidRPr="00776F24">
        <w:rPr>
          <w:szCs w:val="28"/>
        </w:rPr>
        <w:t xml:space="preserve">2007 № 147-03 «О выборах депутатов представительного органа муниципального образования в Новгородской области», Уставом Валдайского городского поселения, </w:t>
      </w:r>
      <w:r>
        <w:rPr>
          <w:szCs w:val="28"/>
        </w:rPr>
        <w:t>постановлением Территориальной избирательной комиссии Валдайского района от 28.</w:t>
      </w:r>
      <w:r w:rsidR="009D139C">
        <w:rPr>
          <w:szCs w:val="28"/>
        </w:rPr>
        <w:t>11</w:t>
      </w:r>
      <w:r>
        <w:rPr>
          <w:szCs w:val="28"/>
        </w:rPr>
        <w:t>.201</w:t>
      </w:r>
      <w:r w:rsidR="009D139C">
        <w:rPr>
          <w:szCs w:val="28"/>
        </w:rPr>
        <w:t>4</w:t>
      </w:r>
      <w:r>
        <w:rPr>
          <w:szCs w:val="28"/>
        </w:rPr>
        <w:t xml:space="preserve"> № </w:t>
      </w:r>
      <w:r w:rsidR="009D139C">
        <w:rPr>
          <w:szCs w:val="28"/>
        </w:rPr>
        <w:t>78</w:t>
      </w:r>
      <w:r>
        <w:rPr>
          <w:szCs w:val="28"/>
        </w:rPr>
        <w:t>/</w:t>
      </w:r>
      <w:r w:rsidR="009D139C">
        <w:rPr>
          <w:szCs w:val="28"/>
        </w:rPr>
        <w:t>9-2</w:t>
      </w:r>
      <w:r>
        <w:rPr>
          <w:szCs w:val="28"/>
        </w:rPr>
        <w:t xml:space="preserve"> «</w:t>
      </w:r>
      <w:r w:rsidRPr="00C912B8">
        <w:rPr>
          <w:bCs/>
        </w:rPr>
        <w:t>О схеме избирательных округов для проведения выборов депутатов Совета депутатов Валдайского городского поселения  и ее графическом изображении</w:t>
      </w:r>
      <w:r>
        <w:rPr>
          <w:bCs/>
        </w:rPr>
        <w:t xml:space="preserve">» </w:t>
      </w:r>
      <w:r w:rsidR="00776F24">
        <w:rPr>
          <w:szCs w:val="28"/>
        </w:rPr>
        <w:t>и</w:t>
      </w:r>
      <w:r w:rsidR="00776F24" w:rsidRPr="00776F24">
        <w:rPr>
          <w:szCs w:val="28"/>
        </w:rPr>
        <w:t xml:space="preserve"> на основании данных ГАС «Выборы» на 1 января 201</w:t>
      </w:r>
      <w:r w:rsidR="009D139C">
        <w:rPr>
          <w:szCs w:val="28"/>
        </w:rPr>
        <w:t>5</w:t>
      </w:r>
      <w:r w:rsidR="00776F24" w:rsidRPr="00776F24">
        <w:rPr>
          <w:szCs w:val="28"/>
        </w:rPr>
        <w:t xml:space="preserve"> года</w:t>
      </w:r>
    </w:p>
    <w:p w:rsidR="00AB00EB" w:rsidRDefault="00335C68" w:rsidP="00776F24">
      <w:pPr>
        <w:ind w:firstLine="720"/>
        <w:jc w:val="both"/>
        <w:rPr>
          <w:szCs w:val="28"/>
        </w:rPr>
      </w:pPr>
      <w:r>
        <w:rPr>
          <w:szCs w:val="28"/>
        </w:rPr>
        <w:t xml:space="preserve">1. Утвердить прилагаемые </w:t>
      </w:r>
      <w:r w:rsidR="00776F24" w:rsidRPr="00776F24">
        <w:rPr>
          <w:szCs w:val="28"/>
        </w:rPr>
        <w:t xml:space="preserve">схему избирательных округов для проведения выборов депутатов Совета депутатов Валдайского городского поселения </w:t>
      </w:r>
      <w:r>
        <w:rPr>
          <w:szCs w:val="28"/>
        </w:rPr>
        <w:t>и ее графическое изображение</w:t>
      </w:r>
      <w:r w:rsidR="00776F24" w:rsidRPr="00776F24">
        <w:rPr>
          <w:szCs w:val="28"/>
        </w:rPr>
        <w:t>.</w:t>
      </w:r>
      <w:r w:rsidR="000A348D" w:rsidRPr="00776F24">
        <w:rPr>
          <w:szCs w:val="28"/>
        </w:rPr>
        <w:t xml:space="preserve"> </w:t>
      </w:r>
    </w:p>
    <w:p w:rsidR="00335C68" w:rsidRPr="00776F24" w:rsidRDefault="00335C68" w:rsidP="00776F24">
      <w:pPr>
        <w:ind w:firstLine="720"/>
        <w:jc w:val="both"/>
        <w:rPr>
          <w:szCs w:val="28"/>
        </w:rPr>
      </w:pPr>
      <w:r>
        <w:rPr>
          <w:szCs w:val="28"/>
        </w:rPr>
        <w:t>2. Опубликовать данное решение Совета депутатов Валдайского городского поселения в газете «Валдай»</w:t>
      </w:r>
      <w:r w:rsidR="009D139C">
        <w:rPr>
          <w:szCs w:val="28"/>
        </w:rPr>
        <w:t xml:space="preserve"> и разместить на официальном сайте Валдайского городского поселения в сети Интернет</w:t>
      </w:r>
      <w:r>
        <w:rPr>
          <w:szCs w:val="28"/>
        </w:rPr>
        <w:t>.</w:t>
      </w:r>
    </w:p>
    <w:p w:rsidR="001662A3" w:rsidRDefault="001662A3">
      <w:pPr>
        <w:rPr>
          <w:b/>
          <w:szCs w:val="28"/>
        </w:rPr>
      </w:pPr>
    </w:p>
    <w:p w:rsidR="00D90530" w:rsidRDefault="00D90530" w:rsidP="00D90530">
      <w:pPr>
        <w:spacing w:line="240" w:lineRule="exact"/>
        <w:jc w:val="both"/>
        <w:rPr>
          <w:b/>
          <w:bCs/>
        </w:rPr>
      </w:pPr>
      <w:r>
        <w:rPr>
          <w:b/>
          <w:bCs/>
        </w:rPr>
        <w:t>Глава городског</w:t>
      </w:r>
      <w:r w:rsidR="009746DD">
        <w:rPr>
          <w:b/>
          <w:bCs/>
        </w:rPr>
        <w:t xml:space="preserve">о поселения </w:t>
      </w:r>
      <w:r w:rsidR="009746DD">
        <w:rPr>
          <w:b/>
          <w:bCs/>
        </w:rPr>
        <w:tab/>
        <w:t xml:space="preserve">             </w:t>
      </w:r>
      <w:r>
        <w:rPr>
          <w:b/>
          <w:bCs/>
        </w:rPr>
        <w:t xml:space="preserve">Ю.В. Стадэ                                     </w:t>
      </w:r>
    </w:p>
    <w:p w:rsidR="00D90530" w:rsidRDefault="00D90530" w:rsidP="00D90530">
      <w:pPr>
        <w:spacing w:line="240" w:lineRule="exact"/>
        <w:jc w:val="both"/>
        <w:rPr>
          <w:b/>
          <w:bCs/>
        </w:rPr>
      </w:pPr>
    </w:p>
    <w:p w:rsidR="00D90530" w:rsidRDefault="00D90530" w:rsidP="00D90530">
      <w:pPr>
        <w:spacing w:line="240" w:lineRule="exact"/>
        <w:jc w:val="both"/>
        <w:outlineLvl w:val="0"/>
        <w:rPr>
          <w:b/>
          <w:bCs/>
        </w:rPr>
      </w:pPr>
      <w:r>
        <w:rPr>
          <w:b/>
          <w:bCs/>
        </w:rPr>
        <w:t xml:space="preserve">Председатель Совета депутатов </w:t>
      </w:r>
    </w:p>
    <w:p w:rsidR="00D90530" w:rsidRDefault="00D90530" w:rsidP="00D90530">
      <w:pPr>
        <w:spacing w:line="240" w:lineRule="exact"/>
        <w:jc w:val="both"/>
        <w:rPr>
          <w:b/>
          <w:bCs/>
        </w:rPr>
      </w:pPr>
      <w:r>
        <w:rPr>
          <w:b/>
          <w:bCs/>
        </w:rPr>
        <w:t xml:space="preserve">Валдайского городского поселения      </w:t>
      </w:r>
      <w:r w:rsidR="009746DD">
        <w:rPr>
          <w:b/>
          <w:bCs/>
        </w:rPr>
        <w:t xml:space="preserve">     </w:t>
      </w:r>
      <w:r>
        <w:rPr>
          <w:b/>
          <w:bCs/>
        </w:rPr>
        <w:t>В.П. Литвиненко</w:t>
      </w:r>
    </w:p>
    <w:p w:rsidR="00D90530" w:rsidRDefault="001A66AE" w:rsidP="00D90530">
      <w:pPr>
        <w:jc w:val="both"/>
      </w:pPr>
      <w:r>
        <w:t xml:space="preserve">от </w:t>
      </w:r>
      <w:r w:rsidR="000F4D81">
        <w:t xml:space="preserve">24 апреля </w:t>
      </w:r>
      <w:r w:rsidR="00D90530">
        <w:t>2015 года</w:t>
      </w:r>
    </w:p>
    <w:p w:rsidR="00D90530" w:rsidRDefault="00D90530" w:rsidP="00D90530">
      <w:pPr>
        <w:jc w:val="both"/>
      </w:pPr>
      <w:r>
        <w:t>№</w:t>
      </w:r>
      <w:r w:rsidR="00235969">
        <w:t xml:space="preserve"> </w:t>
      </w:r>
      <w:r w:rsidR="000F4D81">
        <w:t>300</w:t>
      </w:r>
    </w:p>
    <w:p w:rsidR="00070C8C" w:rsidRDefault="00070C8C" w:rsidP="00D90530">
      <w:pPr>
        <w:jc w:val="both"/>
      </w:pPr>
    </w:p>
    <w:p w:rsidR="00EA3720" w:rsidRDefault="00EA3720" w:rsidP="00D90530">
      <w:pPr>
        <w:jc w:val="both"/>
      </w:pPr>
    </w:p>
    <w:p w:rsidR="00EA3720" w:rsidRDefault="00EA3720" w:rsidP="00D90530">
      <w:pPr>
        <w:jc w:val="both"/>
      </w:pPr>
    </w:p>
    <w:p w:rsidR="00124F76" w:rsidRDefault="00124F76" w:rsidP="00D90530">
      <w:pPr>
        <w:jc w:val="both"/>
      </w:pPr>
    </w:p>
    <w:p w:rsidR="00124F76" w:rsidRDefault="00124F76" w:rsidP="00D90530">
      <w:pPr>
        <w:jc w:val="both"/>
      </w:pPr>
      <w:bookmarkStart w:id="0" w:name="_GoBack"/>
      <w:bookmarkEnd w:id="0"/>
    </w:p>
    <w:p w:rsidR="00EA3720" w:rsidRDefault="00EA3720" w:rsidP="00D90530">
      <w:pPr>
        <w:jc w:val="both"/>
      </w:pPr>
    </w:p>
    <w:p w:rsidR="004D61D5" w:rsidRPr="00C44CCB" w:rsidRDefault="004D61D5" w:rsidP="00F15AC9">
      <w:pPr>
        <w:tabs>
          <w:tab w:val="left" w:pos="7540"/>
        </w:tabs>
        <w:outlineLvl w:val="0"/>
        <w:rPr>
          <w:szCs w:val="28"/>
        </w:rPr>
      </w:pPr>
      <w:r>
        <w:rPr>
          <w:szCs w:val="28"/>
        </w:rPr>
        <w:lastRenderedPageBreak/>
        <w:t xml:space="preserve">                                                                                     </w:t>
      </w:r>
      <w:r w:rsidRPr="00C44CCB">
        <w:rPr>
          <w:szCs w:val="28"/>
        </w:rPr>
        <w:t>Утвержд</w:t>
      </w:r>
      <w:r>
        <w:rPr>
          <w:szCs w:val="28"/>
        </w:rPr>
        <w:t>е</w:t>
      </w:r>
      <w:r w:rsidRPr="00C44CCB">
        <w:rPr>
          <w:szCs w:val="28"/>
        </w:rPr>
        <w:t>н</w:t>
      </w:r>
      <w:r>
        <w:rPr>
          <w:szCs w:val="28"/>
        </w:rPr>
        <w:t>а</w:t>
      </w:r>
    </w:p>
    <w:p w:rsidR="004D61D5" w:rsidRPr="00C44CCB" w:rsidRDefault="004D61D5" w:rsidP="004D61D5">
      <w:pPr>
        <w:tabs>
          <w:tab w:val="left" w:pos="7540"/>
        </w:tabs>
        <w:rPr>
          <w:szCs w:val="28"/>
        </w:rPr>
      </w:pPr>
      <w:r>
        <w:rPr>
          <w:szCs w:val="28"/>
        </w:rPr>
        <w:t xml:space="preserve">                                                                       </w:t>
      </w:r>
      <w:r w:rsidRPr="00C44CCB">
        <w:rPr>
          <w:szCs w:val="28"/>
        </w:rPr>
        <w:t>решением Совета депутатов</w:t>
      </w:r>
      <w:r>
        <w:rPr>
          <w:szCs w:val="28"/>
        </w:rPr>
        <w:t xml:space="preserve"> Вал-</w:t>
      </w:r>
    </w:p>
    <w:p w:rsidR="004D61D5" w:rsidRPr="00C44CCB" w:rsidRDefault="004D61D5" w:rsidP="004D61D5">
      <w:pPr>
        <w:tabs>
          <w:tab w:val="left" w:pos="7540"/>
        </w:tabs>
        <w:rPr>
          <w:szCs w:val="28"/>
        </w:rPr>
      </w:pPr>
      <w:r>
        <w:rPr>
          <w:szCs w:val="28"/>
        </w:rPr>
        <w:t xml:space="preserve">                                                                       </w:t>
      </w:r>
      <w:r w:rsidRPr="00C44CCB">
        <w:rPr>
          <w:szCs w:val="28"/>
        </w:rPr>
        <w:t>дайского городского поселения</w:t>
      </w:r>
    </w:p>
    <w:p w:rsidR="004D61D5" w:rsidRPr="00C44CCB" w:rsidRDefault="004D61D5" w:rsidP="004D61D5">
      <w:pPr>
        <w:tabs>
          <w:tab w:val="left" w:pos="7540"/>
        </w:tabs>
        <w:rPr>
          <w:szCs w:val="28"/>
        </w:rPr>
      </w:pPr>
      <w:r>
        <w:rPr>
          <w:szCs w:val="28"/>
        </w:rPr>
        <w:t xml:space="preserve">                                                                       </w:t>
      </w:r>
      <w:r w:rsidRPr="00C44CCB">
        <w:rPr>
          <w:szCs w:val="28"/>
        </w:rPr>
        <w:t>от</w:t>
      </w:r>
      <w:r w:rsidR="00353155">
        <w:rPr>
          <w:szCs w:val="28"/>
        </w:rPr>
        <w:t xml:space="preserve"> </w:t>
      </w:r>
      <w:r w:rsidR="009D139C">
        <w:rPr>
          <w:szCs w:val="28"/>
        </w:rPr>
        <w:t xml:space="preserve">  </w:t>
      </w:r>
      <w:r w:rsidR="000F4D81">
        <w:rPr>
          <w:szCs w:val="28"/>
        </w:rPr>
        <w:t>24.04.</w:t>
      </w:r>
      <w:r w:rsidR="00235969">
        <w:rPr>
          <w:szCs w:val="28"/>
        </w:rPr>
        <w:t>2015</w:t>
      </w:r>
      <w:r w:rsidR="009D139C">
        <w:rPr>
          <w:szCs w:val="28"/>
        </w:rPr>
        <w:t xml:space="preserve">  </w:t>
      </w:r>
      <w:r>
        <w:rPr>
          <w:szCs w:val="28"/>
        </w:rPr>
        <w:t>№</w:t>
      </w:r>
      <w:r w:rsidR="00235969">
        <w:rPr>
          <w:szCs w:val="28"/>
        </w:rPr>
        <w:t xml:space="preserve"> </w:t>
      </w:r>
      <w:r w:rsidR="000F4D81">
        <w:rPr>
          <w:szCs w:val="28"/>
        </w:rPr>
        <w:t>300</w:t>
      </w:r>
      <w:r>
        <w:rPr>
          <w:szCs w:val="28"/>
        </w:rPr>
        <w:t xml:space="preserve"> </w:t>
      </w:r>
      <w:r w:rsidR="009D139C">
        <w:rPr>
          <w:szCs w:val="28"/>
        </w:rPr>
        <w:t xml:space="preserve"> </w:t>
      </w:r>
    </w:p>
    <w:p w:rsidR="004D61D5" w:rsidRDefault="004D61D5" w:rsidP="004D61D5">
      <w:pPr>
        <w:jc w:val="both"/>
        <w:rPr>
          <w:b/>
          <w:bCs/>
          <w:szCs w:val="28"/>
        </w:rPr>
      </w:pPr>
      <w:r w:rsidRPr="004D61D5">
        <w:rPr>
          <w:b/>
          <w:bCs/>
          <w:szCs w:val="28"/>
        </w:rPr>
        <w:t xml:space="preserve">                                                                                                                                               </w:t>
      </w:r>
    </w:p>
    <w:p w:rsidR="004D61D5" w:rsidRPr="004D61D5" w:rsidRDefault="004D61D5" w:rsidP="004D61D5">
      <w:pPr>
        <w:jc w:val="both"/>
        <w:rPr>
          <w:b/>
          <w:bCs/>
          <w:szCs w:val="28"/>
        </w:rPr>
      </w:pPr>
    </w:p>
    <w:p w:rsidR="000E39B9" w:rsidRDefault="000E39B9" w:rsidP="000E39B9">
      <w:pPr>
        <w:jc w:val="center"/>
        <w:rPr>
          <w:b/>
          <w:bCs/>
        </w:rPr>
      </w:pPr>
      <w:r>
        <w:rPr>
          <w:b/>
          <w:bCs/>
        </w:rPr>
        <w:t>Схема избирательных округов для проведения выборов депутатов Совета депутатов Валдайского городского поселения.</w:t>
      </w:r>
    </w:p>
    <w:p w:rsidR="000E39B9" w:rsidRDefault="000E39B9" w:rsidP="000E39B9">
      <w:pPr>
        <w:jc w:val="both"/>
      </w:pPr>
    </w:p>
    <w:p w:rsidR="000E39B9" w:rsidRDefault="000E39B9" w:rsidP="000E39B9">
      <w:pPr>
        <w:rPr>
          <w:b/>
          <w:bCs/>
        </w:rPr>
      </w:pPr>
      <w:r>
        <w:rPr>
          <w:b/>
          <w:bCs/>
        </w:rPr>
        <w:t xml:space="preserve">                          Пятимандатный   избирательный округ № 1 </w:t>
      </w:r>
    </w:p>
    <w:p w:rsidR="000E39B9" w:rsidRDefault="000E39B9" w:rsidP="000E39B9">
      <w:pPr>
        <w:rPr>
          <w:b/>
          <w:bCs/>
        </w:rPr>
      </w:pPr>
    </w:p>
    <w:p w:rsidR="000E39B9" w:rsidRPr="000E39B9" w:rsidRDefault="000E39B9" w:rsidP="000E39B9">
      <w:pPr>
        <w:jc w:val="both"/>
        <w:rPr>
          <w:b/>
          <w:bCs/>
          <w:szCs w:val="28"/>
        </w:rPr>
      </w:pPr>
      <w:r>
        <w:rPr>
          <w:szCs w:val="28"/>
        </w:rPr>
        <w:t xml:space="preserve">   </w:t>
      </w:r>
      <w:r w:rsidRPr="000E39B9">
        <w:rPr>
          <w:szCs w:val="28"/>
        </w:rPr>
        <w:t>Граница округа проходит от перекрестка ул.Ломоносова и просп.Комсомольский по ул.Гоголя, включая жилые дома, до ул.Гагарина, по ул.Гагарина  до ул.Ленина, далее налево вдоль ул.Ленина (включая дома №№ 2/12,4,6,8,8а,10/17)  до ул. Белова, далее направо по ул.Белова, исключая д.11 до ручья по  ул. Февральская, по руслу ручья исключая д.№ 14/7 по ул.Февральская до берега оз.Валдайское, по западной части оз.Валдайское до границы Рощинского с/п, далее налево по лесному массиву до ж/д ветки и просп.Васильева, по просп.Васильева до д.28 (исключая жилые дома), далее налево по тропе до д.9 ул.Молодежная, направо вдоль ручья через ул.Совхозная (исключая дом № 34) вдоль ул.Ленина направо(включая дома  №37а/29, 54,25,23,21/27) до ул.Ломоносова, по ул.Ломоносова (включая дома №№50/21,52,54,56,58,60,62,64,66,68) направо до просп.Комсомольский.</w:t>
      </w:r>
    </w:p>
    <w:p w:rsidR="000E39B9" w:rsidRPr="000E39B9" w:rsidRDefault="000E39B9" w:rsidP="000E39B9">
      <w:pPr>
        <w:rPr>
          <w:szCs w:val="28"/>
        </w:rPr>
      </w:pPr>
      <w:r w:rsidRPr="000E39B9">
        <w:rPr>
          <w:b/>
          <w:bCs/>
          <w:szCs w:val="28"/>
        </w:rPr>
        <w:t xml:space="preserve">              </w:t>
      </w:r>
      <w:r w:rsidRPr="000E39B9">
        <w:rPr>
          <w:b/>
          <w:bCs/>
          <w:szCs w:val="28"/>
        </w:rPr>
        <w:tab/>
      </w:r>
      <w:r w:rsidRPr="000E39B9">
        <w:rPr>
          <w:szCs w:val="28"/>
        </w:rPr>
        <w:t xml:space="preserve">В состав округа входят: г.Валдай (частично): </w:t>
      </w:r>
    </w:p>
    <w:p w:rsidR="000E39B9" w:rsidRPr="000E39B9" w:rsidRDefault="000E39B9" w:rsidP="000E39B9">
      <w:pPr>
        <w:ind w:firstLine="708"/>
        <w:jc w:val="both"/>
        <w:rPr>
          <w:szCs w:val="28"/>
        </w:rPr>
      </w:pPr>
      <w:r w:rsidRPr="000E39B9">
        <w:rPr>
          <w:szCs w:val="28"/>
        </w:rPr>
        <w:t>улицы: Александра Булина, Александра Михайлова, Александра  Петрова, Алексея Маресьева, Братская, Первая Братская, Вторая Братская, Ветеранов, Гоголя,  Дорожная, Дружбы, Екатерининская, Ивана Фошина, Колхозная, Ленина, Лесная, Лесхозная, Матусовского, Мелиораторов, Механизаторов, Николая Терёхина, Новая, Парковая, Первомайская, Песчаная, Реченская, Северная, Студгородок, Сосновая, Станковская, Студенческая, Тракторная, Учхоз, Энтузиастов, Якова Зимина;</w:t>
      </w:r>
    </w:p>
    <w:p w:rsidR="000E39B9" w:rsidRPr="000E39B9" w:rsidRDefault="000E39B9" w:rsidP="000E39B9">
      <w:pPr>
        <w:pStyle w:val="31"/>
        <w:ind w:firstLine="708"/>
        <w:rPr>
          <w:sz w:val="28"/>
          <w:szCs w:val="28"/>
        </w:rPr>
      </w:pPr>
      <w:r w:rsidRPr="000E39B9">
        <w:rPr>
          <w:sz w:val="28"/>
          <w:szCs w:val="28"/>
        </w:rPr>
        <w:t>переулки: Алексея Маресьева, Дружбы, Молодёжный, Новый, Рощинский, Станковский, Тракторный проезд, Якова Зимина;</w:t>
      </w:r>
    </w:p>
    <w:p w:rsidR="000E39B9" w:rsidRPr="000E39B9" w:rsidRDefault="000E39B9" w:rsidP="000E39B9">
      <w:pPr>
        <w:pStyle w:val="31"/>
        <w:ind w:firstLine="708"/>
        <w:rPr>
          <w:sz w:val="28"/>
          <w:szCs w:val="28"/>
        </w:rPr>
      </w:pPr>
      <w:r w:rsidRPr="000E39B9">
        <w:rPr>
          <w:sz w:val="28"/>
          <w:szCs w:val="28"/>
        </w:rPr>
        <w:t>дома по ул.: Белова №№ 2, 3, 4, 5, 6, 8, 10, 10А, 12, 12А</w:t>
      </w:r>
      <w:r w:rsidR="001E15FA">
        <w:rPr>
          <w:sz w:val="28"/>
          <w:szCs w:val="28"/>
        </w:rPr>
        <w:t>,</w:t>
      </w:r>
      <w:r w:rsidRPr="000E39B9">
        <w:rPr>
          <w:sz w:val="28"/>
          <w:szCs w:val="28"/>
        </w:rPr>
        <w:t xml:space="preserve"> 14, 14А, 15, 16, 20А, 22А, 26, 27, 34, 38, 40;</w:t>
      </w:r>
    </w:p>
    <w:p w:rsidR="000E39B9" w:rsidRPr="000E39B9" w:rsidRDefault="000E39B9" w:rsidP="000E39B9">
      <w:pPr>
        <w:pStyle w:val="31"/>
        <w:ind w:firstLine="708"/>
        <w:rPr>
          <w:sz w:val="28"/>
          <w:szCs w:val="28"/>
        </w:rPr>
      </w:pPr>
      <w:r w:rsidRPr="000E39B9">
        <w:rPr>
          <w:sz w:val="28"/>
          <w:szCs w:val="28"/>
        </w:rPr>
        <w:t>дома по ул.: Крупской №№ 9/24, 11, 13, 15, 16, 17, 17А, 18, 19, 21, 22, 26, 29, 30, 32/15, 38А, 40, 42, 43, 44А, 46;</w:t>
      </w:r>
    </w:p>
    <w:p w:rsidR="000E39B9" w:rsidRPr="000E39B9" w:rsidRDefault="000E39B9" w:rsidP="000E39B9">
      <w:pPr>
        <w:pStyle w:val="31"/>
        <w:ind w:firstLine="708"/>
        <w:rPr>
          <w:sz w:val="28"/>
          <w:szCs w:val="28"/>
        </w:rPr>
      </w:pPr>
      <w:r w:rsidRPr="000E39B9">
        <w:rPr>
          <w:sz w:val="28"/>
          <w:szCs w:val="28"/>
        </w:rPr>
        <w:t>дома по ул.Ломоносова: №№ 2/1, 3, 4, 6, 7, 8, 9, 10, 11, 12, 16, 19, 22, 24, 26, 28, 30, 32, 36, 38, 40, 42/25, 44, 46, 46А, 50/21, 52, 54, 56, 58, 60, 62, 64, 66, 68;</w:t>
      </w:r>
    </w:p>
    <w:p w:rsidR="000E39B9" w:rsidRPr="000E39B9" w:rsidRDefault="000E39B9" w:rsidP="000E39B9">
      <w:pPr>
        <w:pStyle w:val="31"/>
        <w:ind w:firstLine="708"/>
        <w:rPr>
          <w:sz w:val="28"/>
          <w:szCs w:val="28"/>
        </w:rPr>
      </w:pPr>
      <w:r w:rsidRPr="000E39B9">
        <w:rPr>
          <w:sz w:val="28"/>
          <w:szCs w:val="28"/>
        </w:rPr>
        <w:t>дома по ул.Молодёжной: №№ 1, 2, 3, 5, 6, 7, 8, 10, 16, 16А, 22, 23, 28, 32, 34, 40, 43, 45, 48, 55;</w:t>
      </w:r>
    </w:p>
    <w:p w:rsidR="000E39B9" w:rsidRPr="000E39B9" w:rsidRDefault="000E39B9" w:rsidP="000E39B9">
      <w:pPr>
        <w:pStyle w:val="31"/>
        <w:ind w:firstLine="708"/>
        <w:rPr>
          <w:sz w:val="28"/>
          <w:szCs w:val="28"/>
        </w:rPr>
      </w:pPr>
      <w:r w:rsidRPr="000E39B9">
        <w:rPr>
          <w:sz w:val="28"/>
          <w:szCs w:val="28"/>
        </w:rPr>
        <w:lastRenderedPageBreak/>
        <w:t>дома по ул.Победы: №№ 1, 2 общ., 2А, 3/4, 7, 8, 9А, 9/57, 10, 11, 12, 13, 14/3, 18, 19, 20, 22, 24, 26, 28, 30, 32/59, 34, 36, 38А, 40, 42/34;</w:t>
      </w:r>
    </w:p>
    <w:p w:rsidR="000E39B9" w:rsidRPr="000E39B9" w:rsidRDefault="000E39B9" w:rsidP="000E39B9">
      <w:pPr>
        <w:pStyle w:val="31"/>
        <w:ind w:firstLine="708"/>
        <w:rPr>
          <w:sz w:val="28"/>
          <w:szCs w:val="28"/>
        </w:rPr>
      </w:pPr>
      <w:r w:rsidRPr="000E39B9">
        <w:rPr>
          <w:sz w:val="28"/>
          <w:szCs w:val="28"/>
        </w:rPr>
        <w:t>дома по ул.Совхозной: №№ 6А, 7, 8, 9, 10, 11, 12, 13, 14, 15, 16, 17/30, 18/63, 19/61, 20, 21, 22, 23, 24, 27, 28/37, 29/36, 30/34, 31, 32/31, 33, 35, 37А/29;</w:t>
      </w:r>
    </w:p>
    <w:p w:rsidR="000E39B9" w:rsidRPr="000E39B9" w:rsidRDefault="000E39B9" w:rsidP="000E39B9">
      <w:pPr>
        <w:pStyle w:val="31"/>
        <w:ind w:firstLine="708"/>
        <w:rPr>
          <w:sz w:val="28"/>
          <w:szCs w:val="28"/>
        </w:rPr>
      </w:pPr>
      <w:r w:rsidRPr="000E39B9">
        <w:rPr>
          <w:sz w:val="28"/>
          <w:szCs w:val="28"/>
        </w:rPr>
        <w:t>дома по ул.Февральской: №№ 12, 16/18, 20, 22, 22А, 24/15, 32, 34, 38, 39/20, 40/11, 43, 45, 45А, 47, 49, 51/17, 55, 59А, 63, 63Б, 69, 71/13.</w:t>
      </w:r>
    </w:p>
    <w:p w:rsidR="000E39B9" w:rsidRPr="000E39B9" w:rsidRDefault="000E39B9" w:rsidP="000E39B9">
      <w:pPr>
        <w:jc w:val="both"/>
        <w:rPr>
          <w:szCs w:val="28"/>
        </w:rPr>
      </w:pPr>
      <w:r w:rsidRPr="000E39B9">
        <w:rPr>
          <w:szCs w:val="28"/>
        </w:rPr>
        <w:t xml:space="preserve">       </w:t>
      </w:r>
      <w:r w:rsidRPr="000E39B9">
        <w:rPr>
          <w:szCs w:val="28"/>
        </w:rPr>
        <w:tab/>
      </w:r>
    </w:p>
    <w:p w:rsidR="000E39B9" w:rsidRPr="000E39B9" w:rsidRDefault="000E39B9" w:rsidP="000E39B9">
      <w:pPr>
        <w:jc w:val="both"/>
        <w:rPr>
          <w:szCs w:val="28"/>
        </w:rPr>
      </w:pPr>
      <w:r w:rsidRPr="000E39B9">
        <w:rPr>
          <w:szCs w:val="28"/>
        </w:rPr>
        <w:tab/>
        <w:t xml:space="preserve">Число избирателей – 4466. </w:t>
      </w:r>
    </w:p>
    <w:p w:rsidR="000E39B9" w:rsidRPr="000E39B9" w:rsidRDefault="000E39B9" w:rsidP="000E39B9">
      <w:pPr>
        <w:rPr>
          <w:szCs w:val="28"/>
        </w:rPr>
      </w:pPr>
    </w:p>
    <w:p w:rsidR="000E39B9" w:rsidRPr="000E39B9" w:rsidRDefault="000E39B9" w:rsidP="000E39B9">
      <w:pPr>
        <w:rPr>
          <w:szCs w:val="28"/>
        </w:rPr>
      </w:pPr>
    </w:p>
    <w:p w:rsidR="000E39B9" w:rsidRPr="000E39B9" w:rsidRDefault="000E39B9" w:rsidP="000E39B9">
      <w:pPr>
        <w:rPr>
          <w:b/>
          <w:bCs/>
          <w:szCs w:val="28"/>
        </w:rPr>
      </w:pPr>
      <w:r w:rsidRPr="000E39B9">
        <w:rPr>
          <w:szCs w:val="28"/>
        </w:rPr>
        <w:t xml:space="preserve">                            </w:t>
      </w:r>
      <w:r w:rsidRPr="000E39B9">
        <w:rPr>
          <w:b/>
          <w:bCs/>
          <w:szCs w:val="28"/>
        </w:rPr>
        <w:t>Пятимандатный избирательный округ № 2</w:t>
      </w:r>
    </w:p>
    <w:p w:rsidR="000E39B9" w:rsidRPr="000E39B9" w:rsidRDefault="000E39B9" w:rsidP="000E39B9">
      <w:pPr>
        <w:rPr>
          <w:b/>
          <w:bCs/>
          <w:szCs w:val="28"/>
        </w:rPr>
      </w:pPr>
    </w:p>
    <w:p w:rsidR="000E39B9" w:rsidRPr="000E39B9" w:rsidRDefault="000E39B9" w:rsidP="000E39B9">
      <w:pPr>
        <w:jc w:val="both"/>
        <w:rPr>
          <w:szCs w:val="28"/>
        </w:rPr>
      </w:pPr>
      <w:r w:rsidRPr="000E39B9">
        <w:rPr>
          <w:szCs w:val="28"/>
        </w:rPr>
        <w:t xml:space="preserve">     Граница округа проходит от ул.Победы (включая д. №43) вдоль ул Труда(включая д.21по ул.Гагарина, жилые дома по ул.Труда включая дом № 29), далее направо включая дома № 14 ул.Радищева, №31 ул.Октябрьская, далее вдоль ул.Октябрьская, исключая жилые дома, до ж/дороги, далее направо  по ж/д ветке включая Дворецкий переезд до пересечения с просп.Васильева, далее вдоль просп.Васильева до д.28 (включая жилые дома), далее налево по тропе включая д.9 ул.Молодежная, направо вдоль ручья через ул.Совхозная, (включая дом № 34) вдоль ул.Ленина направо(исключая дома  №37а/29, 54,25,23,21/27) до ул.Ломоносова, по ул.Ломоносова (исключая дома №№50/21,52,54,56,58,60,62,64,66,68) направо до просп.Комсомольский, направо до ул.Победы, исключая д.№68/39 по пр.Комсомольский.</w:t>
      </w:r>
    </w:p>
    <w:p w:rsidR="000E39B9" w:rsidRPr="000E39B9" w:rsidRDefault="000E39B9" w:rsidP="000E39B9">
      <w:pPr>
        <w:rPr>
          <w:b/>
          <w:bCs/>
          <w:szCs w:val="28"/>
        </w:rPr>
      </w:pPr>
      <w:r w:rsidRPr="000E39B9">
        <w:rPr>
          <w:b/>
          <w:bCs/>
          <w:szCs w:val="28"/>
        </w:rPr>
        <w:t xml:space="preserve">        </w:t>
      </w:r>
    </w:p>
    <w:p w:rsidR="000E39B9" w:rsidRPr="000E39B9" w:rsidRDefault="000E39B9" w:rsidP="000E39B9">
      <w:pPr>
        <w:ind w:firstLine="708"/>
        <w:jc w:val="both"/>
        <w:rPr>
          <w:szCs w:val="28"/>
        </w:rPr>
      </w:pPr>
      <w:r w:rsidRPr="000E39B9">
        <w:rPr>
          <w:szCs w:val="28"/>
        </w:rPr>
        <w:t xml:space="preserve">В состав округа входят: г.Валдай (частично): </w:t>
      </w:r>
    </w:p>
    <w:p w:rsidR="000E39B9" w:rsidRPr="000E39B9" w:rsidRDefault="000E39B9" w:rsidP="000E39B9">
      <w:pPr>
        <w:ind w:firstLine="708"/>
        <w:jc w:val="both"/>
        <w:rPr>
          <w:szCs w:val="28"/>
        </w:rPr>
      </w:pPr>
      <w:r w:rsidRPr="000E39B9">
        <w:rPr>
          <w:szCs w:val="28"/>
        </w:rPr>
        <w:t>проспект Васильева;</w:t>
      </w:r>
    </w:p>
    <w:p w:rsidR="000E39B9" w:rsidRPr="000E39B9" w:rsidRDefault="000E39B9" w:rsidP="000E39B9">
      <w:pPr>
        <w:ind w:firstLine="708"/>
        <w:jc w:val="both"/>
        <w:rPr>
          <w:szCs w:val="28"/>
        </w:rPr>
      </w:pPr>
      <w:r w:rsidRPr="000E39B9">
        <w:rPr>
          <w:szCs w:val="28"/>
        </w:rPr>
        <w:t>улицы: Васильева, Кирова, Нахимова, Пушкина, Санкт-Петербургская, Строителей, Чехова, Юпитерская;</w:t>
      </w:r>
    </w:p>
    <w:p w:rsidR="000E39B9" w:rsidRPr="000E39B9" w:rsidRDefault="000E39B9" w:rsidP="000E39B9">
      <w:pPr>
        <w:pStyle w:val="31"/>
        <w:ind w:firstLine="708"/>
        <w:rPr>
          <w:sz w:val="28"/>
          <w:szCs w:val="28"/>
        </w:rPr>
      </w:pPr>
      <w:r w:rsidRPr="000E39B9">
        <w:rPr>
          <w:sz w:val="28"/>
          <w:szCs w:val="28"/>
        </w:rPr>
        <w:t>переулки: Дворецкий переезд, Кирова, Кооператоров, Пушкинский проезд, Юпитерский;</w:t>
      </w:r>
    </w:p>
    <w:p w:rsidR="000E39B9" w:rsidRPr="000E39B9" w:rsidRDefault="000E39B9" w:rsidP="000E39B9">
      <w:pPr>
        <w:pStyle w:val="31"/>
        <w:rPr>
          <w:sz w:val="28"/>
          <w:szCs w:val="28"/>
        </w:rPr>
      </w:pPr>
      <w:r w:rsidRPr="000E39B9">
        <w:rPr>
          <w:sz w:val="28"/>
          <w:szCs w:val="28"/>
        </w:rPr>
        <w:tab/>
        <w:t>дома по ул.Гагарина: №№ 21, 25, 31, 33, 37, 37А, 37Б, 38, 39, 41, 43, 45, 46, 47, 48, 49А, 52, 54, 56, 60, 64, 66, 68/10;</w:t>
      </w:r>
    </w:p>
    <w:p w:rsidR="000E39B9" w:rsidRPr="000E39B9" w:rsidRDefault="000E39B9" w:rsidP="000E39B9">
      <w:pPr>
        <w:pStyle w:val="31"/>
        <w:rPr>
          <w:sz w:val="28"/>
          <w:szCs w:val="28"/>
        </w:rPr>
      </w:pPr>
      <w:r w:rsidRPr="000E39B9">
        <w:rPr>
          <w:sz w:val="28"/>
          <w:szCs w:val="28"/>
        </w:rPr>
        <w:tab/>
        <w:t>дома по ул.Железнодорожной: №№ 30, 32, 36;</w:t>
      </w:r>
    </w:p>
    <w:p w:rsidR="000E39B9" w:rsidRPr="000E39B9" w:rsidRDefault="000E39B9" w:rsidP="000E39B9">
      <w:pPr>
        <w:pStyle w:val="31"/>
        <w:rPr>
          <w:sz w:val="28"/>
          <w:szCs w:val="28"/>
        </w:rPr>
      </w:pPr>
      <w:r w:rsidRPr="000E39B9">
        <w:rPr>
          <w:sz w:val="28"/>
          <w:szCs w:val="28"/>
        </w:rPr>
        <w:tab/>
        <w:t>дома по ул.Ломоносова: №№ 61, 65, 67, 69, 73, 75, 79/21, 81, 83, 85, 87, 88/27, 100, 102, 108/23, 110, 112, 114, 116, 118, 120, 122, 122А, 124, 124А, 124Б, 126, 128, 130, 132, 134/30, 136/15, 138;</w:t>
      </w:r>
    </w:p>
    <w:p w:rsidR="000E39B9" w:rsidRPr="000E39B9" w:rsidRDefault="000E39B9" w:rsidP="000E39B9">
      <w:pPr>
        <w:pStyle w:val="31"/>
        <w:rPr>
          <w:sz w:val="28"/>
          <w:szCs w:val="28"/>
        </w:rPr>
      </w:pPr>
      <w:r w:rsidRPr="000E39B9">
        <w:rPr>
          <w:sz w:val="28"/>
          <w:szCs w:val="28"/>
        </w:rPr>
        <w:tab/>
        <w:t>дом по ул.Молодёжной: № 9;</w:t>
      </w:r>
    </w:p>
    <w:p w:rsidR="000E39B9" w:rsidRPr="000E39B9" w:rsidRDefault="000E39B9" w:rsidP="000E39B9">
      <w:pPr>
        <w:pStyle w:val="31"/>
        <w:ind w:firstLine="708"/>
        <w:rPr>
          <w:sz w:val="28"/>
          <w:szCs w:val="28"/>
        </w:rPr>
      </w:pPr>
      <w:r w:rsidRPr="000E39B9">
        <w:rPr>
          <w:sz w:val="28"/>
          <w:szCs w:val="28"/>
        </w:rPr>
        <w:t>дом по ул.Октябрьской: № 31;</w:t>
      </w:r>
    </w:p>
    <w:p w:rsidR="000E39B9" w:rsidRPr="000E39B9" w:rsidRDefault="000E39B9" w:rsidP="000E39B9">
      <w:pPr>
        <w:pStyle w:val="31"/>
        <w:rPr>
          <w:sz w:val="28"/>
          <w:szCs w:val="28"/>
        </w:rPr>
      </w:pPr>
      <w:r w:rsidRPr="000E39B9">
        <w:rPr>
          <w:sz w:val="28"/>
          <w:szCs w:val="28"/>
        </w:rPr>
        <w:lastRenderedPageBreak/>
        <w:tab/>
        <w:t>дома по ул.Победы: №№ 23, 25, 27, 29, 31, 33, 35, 37, 43, 60, 62, 64, 70, 79, 81, 82, 83, 85, 87, 89, 89А, 89Г, 90, 91, 93, 94, 95, 95В, 96, 97, 98, 99, 100, 101, 103, 104, 105, 106, 107А, 108, 110, 112, 116, 118, 120, 122, 124, 126, 126А;</w:t>
      </w:r>
    </w:p>
    <w:p w:rsidR="000E39B9" w:rsidRPr="000E39B9" w:rsidRDefault="000E39B9" w:rsidP="000E39B9">
      <w:pPr>
        <w:pStyle w:val="31"/>
        <w:rPr>
          <w:sz w:val="28"/>
          <w:szCs w:val="28"/>
        </w:rPr>
      </w:pPr>
      <w:r w:rsidRPr="000E39B9">
        <w:rPr>
          <w:sz w:val="28"/>
          <w:szCs w:val="28"/>
        </w:rPr>
        <w:tab/>
        <w:t>дома по ул.Радищева: №№ 13, 14, 15А, 19, 21, 25/59, 26, 29, 31, 32, 34/44, 35, 36, 39, 44, 52, 54, 56/57, 58/86, 62, 68, 70;</w:t>
      </w:r>
    </w:p>
    <w:p w:rsidR="000E39B9" w:rsidRPr="000E39B9" w:rsidRDefault="000E39B9" w:rsidP="000E39B9">
      <w:pPr>
        <w:pStyle w:val="31"/>
        <w:rPr>
          <w:sz w:val="28"/>
          <w:szCs w:val="28"/>
        </w:rPr>
      </w:pPr>
      <w:r w:rsidRPr="000E39B9">
        <w:rPr>
          <w:sz w:val="28"/>
          <w:szCs w:val="28"/>
        </w:rPr>
        <w:tab/>
        <w:t>дома по ул.Совхозной: №№ 34, 36, 37, 38, 39, 40, 41, 43, 45, 46, 48;</w:t>
      </w:r>
    </w:p>
    <w:p w:rsidR="000E39B9" w:rsidRPr="000E39B9" w:rsidRDefault="000E39B9" w:rsidP="000E39B9">
      <w:pPr>
        <w:pStyle w:val="31"/>
        <w:ind w:firstLine="708"/>
        <w:rPr>
          <w:sz w:val="28"/>
          <w:szCs w:val="28"/>
        </w:rPr>
      </w:pPr>
      <w:r w:rsidRPr="000E39B9">
        <w:rPr>
          <w:sz w:val="28"/>
          <w:szCs w:val="28"/>
        </w:rPr>
        <w:t>дома по ул.Труда: №№ 29, 40, 41, 41А, 54, 57, 58/55, 60А, 62, 63А, 64/43, 75;</w:t>
      </w:r>
    </w:p>
    <w:p w:rsidR="000E39B9" w:rsidRPr="000E39B9" w:rsidRDefault="000E39B9" w:rsidP="000E39B9">
      <w:pPr>
        <w:pStyle w:val="31"/>
        <w:ind w:firstLine="708"/>
        <w:rPr>
          <w:sz w:val="28"/>
          <w:szCs w:val="28"/>
        </w:rPr>
      </w:pPr>
      <w:r w:rsidRPr="000E39B9">
        <w:rPr>
          <w:sz w:val="28"/>
          <w:szCs w:val="28"/>
        </w:rPr>
        <w:t xml:space="preserve">переезд </w:t>
      </w:r>
      <w:smartTag w:uri="urn:schemas-microsoft-com:office:smarttags" w:element="metricconverter">
        <w:smartTagPr>
          <w:attr w:name="ProductID" w:val="4 км"/>
        </w:smartTagPr>
        <w:r w:rsidRPr="000E39B9">
          <w:rPr>
            <w:sz w:val="28"/>
            <w:szCs w:val="28"/>
          </w:rPr>
          <w:t>4 км</w:t>
        </w:r>
      </w:smartTag>
      <w:r w:rsidRPr="000E39B9">
        <w:rPr>
          <w:sz w:val="28"/>
          <w:szCs w:val="28"/>
        </w:rPr>
        <w:t>;</w:t>
      </w:r>
    </w:p>
    <w:p w:rsidR="000E39B9" w:rsidRPr="000E39B9" w:rsidRDefault="000E39B9" w:rsidP="000E39B9">
      <w:pPr>
        <w:pStyle w:val="31"/>
        <w:ind w:firstLine="708"/>
        <w:rPr>
          <w:sz w:val="28"/>
          <w:szCs w:val="28"/>
        </w:rPr>
      </w:pPr>
      <w:r w:rsidRPr="000E39B9">
        <w:rPr>
          <w:sz w:val="28"/>
          <w:szCs w:val="28"/>
        </w:rPr>
        <w:t xml:space="preserve">казарма </w:t>
      </w:r>
      <w:smartTag w:uri="urn:schemas-microsoft-com:office:smarttags" w:element="metricconverter">
        <w:smartTagPr>
          <w:attr w:name="ProductID" w:val="4 км"/>
        </w:smartTagPr>
        <w:r w:rsidRPr="000E39B9">
          <w:rPr>
            <w:sz w:val="28"/>
            <w:szCs w:val="28"/>
          </w:rPr>
          <w:t>4 км</w:t>
        </w:r>
      </w:smartTag>
      <w:r w:rsidRPr="000E39B9">
        <w:rPr>
          <w:sz w:val="28"/>
          <w:szCs w:val="28"/>
        </w:rPr>
        <w:t>.</w:t>
      </w:r>
    </w:p>
    <w:p w:rsidR="000E39B9" w:rsidRPr="000E39B9" w:rsidRDefault="000E39B9" w:rsidP="000E39B9">
      <w:pPr>
        <w:pStyle w:val="31"/>
        <w:rPr>
          <w:sz w:val="28"/>
          <w:szCs w:val="28"/>
        </w:rPr>
      </w:pPr>
    </w:p>
    <w:p w:rsidR="000E39B9" w:rsidRPr="000E39B9" w:rsidRDefault="000E39B9" w:rsidP="000E39B9">
      <w:pPr>
        <w:jc w:val="both"/>
        <w:rPr>
          <w:szCs w:val="28"/>
        </w:rPr>
      </w:pPr>
      <w:r w:rsidRPr="000E39B9">
        <w:rPr>
          <w:szCs w:val="28"/>
        </w:rPr>
        <w:t xml:space="preserve">        </w:t>
      </w:r>
      <w:r w:rsidRPr="000E39B9">
        <w:rPr>
          <w:szCs w:val="28"/>
        </w:rPr>
        <w:tab/>
        <w:t>Число избирателей – 4442.</w:t>
      </w:r>
    </w:p>
    <w:p w:rsidR="000E39B9" w:rsidRPr="000E39B9" w:rsidRDefault="000E39B9" w:rsidP="000E39B9">
      <w:pPr>
        <w:rPr>
          <w:szCs w:val="28"/>
        </w:rPr>
      </w:pPr>
      <w:r w:rsidRPr="000E39B9">
        <w:rPr>
          <w:szCs w:val="28"/>
        </w:rPr>
        <w:t xml:space="preserve">                             </w:t>
      </w:r>
    </w:p>
    <w:p w:rsidR="000E39B9" w:rsidRPr="000E39B9" w:rsidRDefault="000E39B9" w:rsidP="000E39B9">
      <w:pPr>
        <w:rPr>
          <w:szCs w:val="28"/>
        </w:rPr>
      </w:pPr>
      <w:r w:rsidRPr="000E39B9">
        <w:rPr>
          <w:szCs w:val="28"/>
        </w:rPr>
        <w:t xml:space="preserve">                              </w:t>
      </w:r>
    </w:p>
    <w:p w:rsidR="000E39B9" w:rsidRPr="000E39B9" w:rsidRDefault="000E39B9" w:rsidP="000E39B9">
      <w:pPr>
        <w:rPr>
          <w:szCs w:val="28"/>
        </w:rPr>
      </w:pPr>
    </w:p>
    <w:p w:rsidR="000E39B9" w:rsidRPr="000E39B9" w:rsidRDefault="000E39B9" w:rsidP="000E39B9">
      <w:pPr>
        <w:jc w:val="center"/>
        <w:rPr>
          <w:b/>
          <w:bCs/>
          <w:szCs w:val="28"/>
        </w:rPr>
      </w:pPr>
      <w:r w:rsidRPr="000E39B9">
        <w:rPr>
          <w:b/>
          <w:bCs/>
          <w:szCs w:val="28"/>
        </w:rPr>
        <w:t>Пятимандатный избирательный округ № 3</w:t>
      </w:r>
    </w:p>
    <w:p w:rsidR="000E39B9" w:rsidRPr="000E39B9" w:rsidRDefault="000E39B9" w:rsidP="000E39B9">
      <w:pPr>
        <w:jc w:val="center"/>
        <w:rPr>
          <w:b/>
          <w:bCs/>
          <w:szCs w:val="28"/>
        </w:rPr>
      </w:pPr>
    </w:p>
    <w:p w:rsidR="000E39B9" w:rsidRPr="000E39B9" w:rsidRDefault="000E39B9" w:rsidP="000E39B9">
      <w:pPr>
        <w:spacing w:after="200" w:line="276" w:lineRule="auto"/>
        <w:jc w:val="both"/>
        <w:rPr>
          <w:szCs w:val="28"/>
          <w:lang w:eastAsia="en-US"/>
        </w:rPr>
      </w:pPr>
      <w:r w:rsidRPr="000E39B9">
        <w:rPr>
          <w:szCs w:val="28"/>
        </w:rPr>
        <w:t xml:space="preserve">Граница округа проходит по руслу ручья на пересечении ул.Белова и ул.Февральская(включая д.№ 14/7 по ул.Февральская) по южной части оз.Валдайское до с.Зимогорье, затем направо до автотрассы М-10, далее вдоль автотрассы М-10, включая ул.Выскодно-1 и ул.Выскодно-2 до Дворецкого переезда, направо до ул.Железнодорожной, далее направо по ул.Железнодорожная (исключая дома №№ 30, 32, 36) до ул.Октябрьская, по  ул.Октябрьская (исключая д.№ 31по ул.Октябрьская, д.№14 по ул.Радищева, д.№ 29 поул.Труда) до просп.Комсомольский, затем налево по просп.Комсомольский(включая жилые дома) до ул.Победы, далее по пр.Комсомольский включая д.№68/39  до ул.Ломоносова, от перекрестка ул.Ломоносова и просп.Комсомольский по ул.Гоголя до ул.Гагарина, по ул.Гагарина  до ул.Ленина, далее налево вдоль ул.Ленина (исключая дома №№ 2/12,4,6,8,8а,10/17)  до ул. Белова, далее направо по ул.Белова, включая д.11 до ручья по  ул. Февральская. </w:t>
      </w:r>
    </w:p>
    <w:p w:rsidR="000E39B9" w:rsidRPr="000E39B9" w:rsidRDefault="000E39B9" w:rsidP="000E39B9">
      <w:pPr>
        <w:pStyle w:val="31"/>
        <w:rPr>
          <w:sz w:val="28"/>
          <w:szCs w:val="28"/>
        </w:rPr>
      </w:pPr>
      <w:r w:rsidRPr="000E39B9">
        <w:rPr>
          <w:sz w:val="28"/>
          <w:szCs w:val="28"/>
        </w:rPr>
        <w:t xml:space="preserve">     </w:t>
      </w:r>
      <w:r w:rsidRPr="000E39B9">
        <w:rPr>
          <w:sz w:val="28"/>
          <w:szCs w:val="28"/>
        </w:rPr>
        <w:tab/>
        <w:t xml:space="preserve">В состав округа входят: г.Валдай (частично): </w:t>
      </w:r>
    </w:p>
    <w:p w:rsidR="000E39B9" w:rsidRPr="000E39B9" w:rsidRDefault="000E39B9" w:rsidP="000E39B9">
      <w:pPr>
        <w:ind w:firstLine="708"/>
        <w:jc w:val="both"/>
        <w:rPr>
          <w:szCs w:val="28"/>
        </w:rPr>
      </w:pPr>
      <w:r w:rsidRPr="000E39B9">
        <w:rPr>
          <w:szCs w:val="28"/>
        </w:rPr>
        <w:t>площади: Кузнечная; Свободы;</w:t>
      </w:r>
    </w:p>
    <w:p w:rsidR="000E39B9" w:rsidRPr="000E39B9" w:rsidRDefault="000E39B9" w:rsidP="000E39B9">
      <w:pPr>
        <w:ind w:firstLine="708"/>
        <w:jc w:val="both"/>
        <w:rPr>
          <w:szCs w:val="28"/>
        </w:rPr>
      </w:pPr>
      <w:r w:rsidRPr="000E39B9">
        <w:rPr>
          <w:szCs w:val="28"/>
        </w:rPr>
        <w:t>проспекты: Комсомольский, Советский;</w:t>
      </w:r>
    </w:p>
    <w:p w:rsidR="000E39B9" w:rsidRPr="000E39B9" w:rsidRDefault="000E39B9" w:rsidP="000E39B9">
      <w:pPr>
        <w:pStyle w:val="31"/>
        <w:ind w:firstLine="708"/>
        <w:rPr>
          <w:sz w:val="28"/>
          <w:szCs w:val="28"/>
        </w:rPr>
      </w:pPr>
      <w:r w:rsidRPr="000E39B9">
        <w:rPr>
          <w:sz w:val="28"/>
          <w:szCs w:val="28"/>
        </w:rPr>
        <w:t xml:space="preserve">улицы: Береговая, Выскодно-1, Выскодно-2, Георгиевская, Германа, Гостинопольская, Дворцовая, Декабристов, Зелёная, Зимогорская, Карла Маркса, Кузьмина, Луначарского, Максима Горького, Марии Уткиной, Молотковская, Народная, Некрасова,  Новгородская, Озёрная, Павлова, </w:t>
      </w:r>
      <w:r w:rsidRPr="000E39B9">
        <w:rPr>
          <w:sz w:val="28"/>
          <w:szCs w:val="28"/>
        </w:rPr>
        <w:lastRenderedPageBreak/>
        <w:t>Подгорная, Полевая, Пролетарская, Ручьевская, Садовая, Станционная,  Суворова, Чернышевского, Энергетиков;</w:t>
      </w:r>
    </w:p>
    <w:p w:rsidR="000E39B9" w:rsidRPr="000E39B9" w:rsidRDefault="000E39B9" w:rsidP="000E39B9">
      <w:pPr>
        <w:ind w:firstLine="708"/>
        <w:jc w:val="both"/>
        <w:rPr>
          <w:szCs w:val="28"/>
        </w:rPr>
      </w:pPr>
      <w:r w:rsidRPr="000E39B9">
        <w:rPr>
          <w:szCs w:val="28"/>
        </w:rPr>
        <w:t>переулки: Гостинопольский проезд, Луначарского, Октябрьский, Подгорный, Приозёрный, Светлый,  Суворова, Чернышевского, Энергетиков;</w:t>
      </w:r>
    </w:p>
    <w:p w:rsidR="000E39B9" w:rsidRPr="000E39B9" w:rsidRDefault="000E39B9" w:rsidP="000E39B9">
      <w:pPr>
        <w:pStyle w:val="31"/>
        <w:ind w:firstLine="708"/>
        <w:rPr>
          <w:sz w:val="28"/>
          <w:szCs w:val="28"/>
        </w:rPr>
      </w:pPr>
      <w:r w:rsidRPr="000E39B9">
        <w:rPr>
          <w:sz w:val="28"/>
          <w:szCs w:val="28"/>
        </w:rPr>
        <w:t>дом по ул.Белова: № 11;</w:t>
      </w:r>
    </w:p>
    <w:p w:rsidR="000E39B9" w:rsidRPr="000E39B9" w:rsidRDefault="000E39B9" w:rsidP="000E39B9">
      <w:pPr>
        <w:ind w:firstLine="708"/>
        <w:jc w:val="both"/>
        <w:rPr>
          <w:szCs w:val="28"/>
        </w:rPr>
      </w:pPr>
      <w:r w:rsidRPr="000E39B9">
        <w:rPr>
          <w:szCs w:val="28"/>
        </w:rPr>
        <w:t>дома по ул.Гагарина: №№ 2А, 3, 3А, 4/2, 5/28, 6/1, 8, 10, 11, 15, 15А, 20, 26, 29/28, 30;</w:t>
      </w:r>
    </w:p>
    <w:p w:rsidR="000E39B9" w:rsidRPr="000E39B9" w:rsidRDefault="000E39B9" w:rsidP="000E39B9">
      <w:pPr>
        <w:ind w:firstLine="708"/>
        <w:jc w:val="both"/>
        <w:rPr>
          <w:szCs w:val="28"/>
        </w:rPr>
      </w:pPr>
      <w:r w:rsidRPr="000E39B9">
        <w:rPr>
          <w:szCs w:val="28"/>
        </w:rPr>
        <w:t>дома по ул.Железнодорожной: №№ 1, 2, 5, 5А, 6/34, 8, 9, 10, 13, 15, 16, 17, 18, 19, 23, 24, 34, 38;</w:t>
      </w:r>
    </w:p>
    <w:p w:rsidR="000E39B9" w:rsidRPr="000E39B9" w:rsidRDefault="000E39B9" w:rsidP="000E39B9">
      <w:pPr>
        <w:ind w:firstLine="708"/>
        <w:jc w:val="both"/>
        <w:rPr>
          <w:szCs w:val="28"/>
        </w:rPr>
      </w:pPr>
      <w:r w:rsidRPr="000E39B9">
        <w:rPr>
          <w:szCs w:val="28"/>
        </w:rPr>
        <w:t>дома по ул.: Крупской №№ 1А, 2/4, 3, 4, 5, 5Б, 7/13, 8, 10, 12, 14;</w:t>
      </w:r>
    </w:p>
    <w:p w:rsidR="000E39B9" w:rsidRPr="000E39B9" w:rsidRDefault="000E39B9" w:rsidP="000E39B9">
      <w:pPr>
        <w:pStyle w:val="31"/>
        <w:ind w:firstLine="708"/>
        <w:rPr>
          <w:sz w:val="28"/>
          <w:szCs w:val="28"/>
        </w:rPr>
      </w:pPr>
      <w:r w:rsidRPr="000E39B9">
        <w:rPr>
          <w:sz w:val="28"/>
          <w:szCs w:val="28"/>
        </w:rPr>
        <w:t>дома по ул.Октябрьской: №№ 1А, 3, 5, 6, 7, 7А, 9, 10, 11, 12, 12А, 13, 19/22, 20/21, 28, 32, 32А, 34А, 35, 36, 37, 38, 39, 40, 41, 43, 44, 45, 46, 47, 48, 48А, 49, 50, 51, 52, 53, 56;</w:t>
      </w:r>
    </w:p>
    <w:p w:rsidR="000E39B9" w:rsidRPr="000E39B9" w:rsidRDefault="000E39B9" w:rsidP="000E39B9">
      <w:pPr>
        <w:pStyle w:val="31"/>
        <w:ind w:firstLine="708"/>
        <w:rPr>
          <w:sz w:val="28"/>
          <w:szCs w:val="28"/>
        </w:rPr>
      </w:pPr>
      <w:r w:rsidRPr="000E39B9">
        <w:rPr>
          <w:sz w:val="28"/>
          <w:szCs w:val="28"/>
        </w:rPr>
        <w:t>дома по ул.Радищева: №№ 2А, 2Б, 4А, 7;</w:t>
      </w:r>
    </w:p>
    <w:p w:rsidR="000E39B9" w:rsidRPr="000E39B9" w:rsidRDefault="000E39B9" w:rsidP="000E39B9">
      <w:pPr>
        <w:pStyle w:val="31"/>
        <w:ind w:firstLine="708"/>
        <w:rPr>
          <w:sz w:val="28"/>
          <w:szCs w:val="28"/>
        </w:rPr>
      </w:pPr>
      <w:r w:rsidRPr="000E39B9">
        <w:rPr>
          <w:sz w:val="28"/>
          <w:szCs w:val="28"/>
        </w:rPr>
        <w:t>дома по ул.Труда: №№ 4, 6, 13А, 15, 23;</w:t>
      </w:r>
    </w:p>
    <w:p w:rsidR="000E39B9" w:rsidRPr="000E39B9" w:rsidRDefault="000E39B9" w:rsidP="000E39B9">
      <w:pPr>
        <w:pStyle w:val="31"/>
        <w:ind w:firstLine="708"/>
        <w:rPr>
          <w:sz w:val="28"/>
          <w:szCs w:val="28"/>
        </w:rPr>
      </w:pPr>
      <w:r w:rsidRPr="000E39B9">
        <w:rPr>
          <w:sz w:val="28"/>
          <w:szCs w:val="28"/>
        </w:rPr>
        <w:t>дома по ул.Февральской: №№ 3, 4, 5, 6, 8, 9, 10, 11/2, 13, 14/7, 17, 19, 23/1, 25, 27, 29, 31, 33, 35, 37/9;</w:t>
      </w:r>
    </w:p>
    <w:p w:rsidR="000E39B9" w:rsidRPr="000E39B9" w:rsidRDefault="000E39B9" w:rsidP="000E39B9">
      <w:pPr>
        <w:ind w:firstLine="708"/>
        <w:jc w:val="both"/>
        <w:rPr>
          <w:szCs w:val="28"/>
        </w:rPr>
      </w:pPr>
      <w:r w:rsidRPr="000E39B9">
        <w:rPr>
          <w:szCs w:val="28"/>
        </w:rPr>
        <w:t>село Зимогорье Валдайского района.</w:t>
      </w:r>
    </w:p>
    <w:p w:rsidR="000E39B9" w:rsidRPr="000E39B9" w:rsidRDefault="000E39B9" w:rsidP="000E39B9">
      <w:pPr>
        <w:ind w:firstLine="708"/>
        <w:jc w:val="both"/>
        <w:rPr>
          <w:szCs w:val="28"/>
        </w:rPr>
      </w:pPr>
    </w:p>
    <w:p w:rsidR="000E39B9" w:rsidRPr="000E39B9" w:rsidRDefault="000E39B9" w:rsidP="000E39B9">
      <w:pPr>
        <w:jc w:val="both"/>
        <w:rPr>
          <w:szCs w:val="28"/>
        </w:rPr>
      </w:pPr>
      <w:r w:rsidRPr="000E39B9">
        <w:rPr>
          <w:szCs w:val="28"/>
        </w:rPr>
        <w:t xml:space="preserve">        </w:t>
      </w:r>
      <w:r w:rsidRPr="000E39B9">
        <w:rPr>
          <w:szCs w:val="28"/>
        </w:rPr>
        <w:tab/>
        <w:t>Число избирателей – 4</w:t>
      </w:r>
      <w:r w:rsidRPr="001B1AC4">
        <w:rPr>
          <w:szCs w:val="28"/>
        </w:rPr>
        <w:t>3</w:t>
      </w:r>
      <w:r w:rsidRPr="000E39B9">
        <w:rPr>
          <w:szCs w:val="28"/>
        </w:rPr>
        <w:t>92.</w:t>
      </w:r>
    </w:p>
    <w:p w:rsidR="000E39B9" w:rsidRPr="000E39B9" w:rsidRDefault="000E39B9" w:rsidP="000E39B9">
      <w:pPr>
        <w:jc w:val="both"/>
        <w:rPr>
          <w:b/>
          <w:bCs/>
          <w:szCs w:val="28"/>
        </w:rPr>
      </w:pPr>
    </w:p>
    <w:p w:rsidR="000E39B9" w:rsidRPr="000E39B9" w:rsidRDefault="000E39B9" w:rsidP="000E39B9">
      <w:pPr>
        <w:rPr>
          <w:b/>
          <w:bCs/>
          <w:szCs w:val="28"/>
        </w:rPr>
      </w:pPr>
      <w:r w:rsidRPr="000E39B9">
        <w:rPr>
          <w:szCs w:val="28"/>
        </w:rPr>
        <w:t xml:space="preserve">                                                 ________________</w:t>
      </w:r>
    </w:p>
    <w:p w:rsidR="000E39B9" w:rsidRDefault="000E39B9" w:rsidP="000E39B9"/>
    <w:p w:rsidR="000E39B9" w:rsidRDefault="000E39B9" w:rsidP="000E39B9"/>
    <w:p w:rsidR="000E39B9" w:rsidRDefault="000E39B9" w:rsidP="000E39B9"/>
    <w:p w:rsidR="000E39B9" w:rsidRDefault="000E39B9" w:rsidP="000E39B9"/>
    <w:p w:rsidR="000E39B9" w:rsidRDefault="000E39B9" w:rsidP="000E39B9"/>
    <w:p w:rsidR="000E39B9" w:rsidRDefault="000E39B9" w:rsidP="000E39B9">
      <w:pPr>
        <w:jc w:val="both"/>
        <w:rPr>
          <w:b/>
          <w:bCs/>
          <w:sz w:val="20"/>
        </w:rPr>
      </w:pPr>
      <w:r>
        <w:rPr>
          <w:b/>
          <w:bCs/>
          <w:sz w:val="20"/>
        </w:rPr>
        <w:t xml:space="preserve">                                                                                                                                           </w:t>
      </w:r>
    </w:p>
    <w:p w:rsidR="000E39B9" w:rsidRDefault="000E39B9" w:rsidP="000E39B9">
      <w:pPr>
        <w:jc w:val="both"/>
        <w:rPr>
          <w:b/>
          <w:bCs/>
          <w:sz w:val="20"/>
        </w:rPr>
      </w:pPr>
    </w:p>
    <w:p w:rsidR="000E39B9" w:rsidRDefault="000E39B9" w:rsidP="000E39B9">
      <w:pPr>
        <w:jc w:val="both"/>
        <w:rPr>
          <w:b/>
          <w:bCs/>
          <w:sz w:val="20"/>
        </w:rPr>
      </w:pPr>
    </w:p>
    <w:p w:rsidR="000E39B9" w:rsidRDefault="000E39B9" w:rsidP="000E39B9">
      <w:pPr>
        <w:jc w:val="both"/>
        <w:rPr>
          <w:b/>
          <w:bCs/>
          <w:sz w:val="20"/>
        </w:rPr>
      </w:pPr>
    </w:p>
    <w:p w:rsidR="000E39B9" w:rsidRDefault="000E39B9" w:rsidP="000E39B9">
      <w:pPr>
        <w:jc w:val="both"/>
        <w:rPr>
          <w:b/>
          <w:bCs/>
          <w:sz w:val="20"/>
        </w:rPr>
      </w:pPr>
      <w:r>
        <w:rPr>
          <w:b/>
          <w:bCs/>
          <w:sz w:val="20"/>
        </w:rPr>
        <w:t xml:space="preserve">                                                                                                                                               </w:t>
      </w:r>
    </w:p>
    <w:p w:rsidR="000E39B9" w:rsidRDefault="000E39B9" w:rsidP="000E39B9">
      <w:pPr>
        <w:jc w:val="both"/>
        <w:rPr>
          <w:b/>
          <w:bCs/>
          <w:sz w:val="20"/>
        </w:rPr>
      </w:pPr>
    </w:p>
    <w:p w:rsidR="000E39B9" w:rsidRDefault="000E39B9" w:rsidP="000E39B9">
      <w:pPr>
        <w:jc w:val="both"/>
        <w:rPr>
          <w:b/>
          <w:bCs/>
          <w:sz w:val="20"/>
        </w:rPr>
      </w:pPr>
    </w:p>
    <w:p w:rsidR="000E39B9" w:rsidRDefault="000E39B9" w:rsidP="000E39B9">
      <w:pPr>
        <w:jc w:val="both"/>
        <w:rPr>
          <w:b/>
          <w:bCs/>
          <w:sz w:val="20"/>
        </w:rPr>
      </w:pPr>
    </w:p>
    <w:p w:rsidR="000E39B9" w:rsidRDefault="000E39B9" w:rsidP="000E39B9">
      <w:pPr>
        <w:jc w:val="both"/>
        <w:rPr>
          <w:b/>
          <w:bCs/>
          <w:sz w:val="20"/>
        </w:rPr>
      </w:pPr>
    </w:p>
    <w:p w:rsidR="000E39B9" w:rsidRDefault="000E39B9" w:rsidP="000E39B9">
      <w:pPr>
        <w:jc w:val="both"/>
        <w:rPr>
          <w:b/>
          <w:bCs/>
          <w:sz w:val="20"/>
        </w:rPr>
      </w:pPr>
    </w:p>
    <w:p w:rsidR="000E39B9" w:rsidRDefault="000E39B9" w:rsidP="000E39B9">
      <w:pPr>
        <w:jc w:val="both"/>
        <w:rPr>
          <w:b/>
          <w:bCs/>
          <w:sz w:val="20"/>
        </w:rPr>
      </w:pPr>
    </w:p>
    <w:p w:rsidR="000E39B9" w:rsidRDefault="000E39B9" w:rsidP="000E39B9">
      <w:pPr>
        <w:jc w:val="both"/>
        <w:rPr>
          <w:b/>
          <w:bCs/>
          <w:sz w:val="20"/>
        </w:rPr>
      </w:pPr>
    </w:p>
    <w:p w:rsidR="000E39B9" w:rsidRDefault="000E39B9" w:rsidP="000E39B9">
      <w:pPr>
        <w:jc w:val="both"/>
        <w:rPr>
          <w:b/>
          <w:bCs/>
          <w:sz w:val="20"/>
        </w:rPr>
      </w:pPr>
    </w:p>
    <w:p w:rsidR="000E39B9" w:rsidRPr="001B1AC4" w:rsidRDefault="000E39B9" w:rsidP="000E39B9">
      <w:pPr>
        <w:jc w:val="both"/>
        <w:rPr>
          <w:b/>
          <w:bCs/>
          <w:sz w:val="20"/>
        </w:rPr>
      </w:pPr>
    </w:p>
    <w:p w:rsidR="000E39B9" w:rsidRPr="001B1AC4" w:rsidRDefault="000E39B9" w:rsidP="000E39B9">
      <w:pPr>
        <w:jc w:val="both"/>
        <w:rPr>
          <w:b/>
          <w:bCs/>
          <w:sz w:val="20"/>
        </w:rPr>
      </w:pPr>
    </w:p>
    <w:p w:rsidR="000E39B9" w:rsidRPr="001B1AC4" w:rsidRDefault="000E39B9" w:rsidP="000E39B9">
      <w:pPr>
        <w:jc w:val="both"/>
        <w:rPr>
          <w:b/>
          <w:bCs/>
          <w:sz w:val="20"/>
        </w:rPr>
      </w:pPr>
    </w:p>
    <w:p w:rsidR="000E39B9" w:rsidRPr="001B1AC4" w:rsidRDefault="000E39B9" w:rsidP="000E39B9">
      <w:pPr>
        <w:jc w:val="both"/>
        <w:rPr>
          <w:b/>
          <w:bCs/>
          <w:sz w:val="20"/>
        </w:rPr>
      </w:pPr>
    </w:p>
    <w:p w:rsidR="000E39B9" w:rsidRPr="001B1AC4" w:rsidRDefault="000E39B9" w:rsidP="000E39B9">
      <w:pPr>
        <w:jc w:val="both"/>
        <w:rPr>
          <w:b/>
          <w:bCs/>
          <w:sz w:val="20"/>
        </w:rPr>
      </w:pPr>
    </w:p>
    <w:p w:rsidR="001B1AC4" w:rsidRPr="00C44CCB" w:rsidRDefault="000E39B9" w:rsidP="001B1AC4">
      <w:pPr>
        <w:tabs>
          <w:tab w:val="left" w:pos="7540"/>
        </w:tabs>
        <w:outlineLvl w:val="0"/>
        <w:rPr>
          <w:szCs w:val="28"/>
        </w:rPr>
      </w:pPr>
      <w:r>
        <w:rPr>
          <w:b/>
          <w:bCs/>
          <w:sz w:val="20"/>
        </w:rPr>
        <w:t xml:space="preserve">                                                                                                                                     </w:t>
      </w:r>
      <w:r w:rsidR="001B1AC4" w:rsidRPr="00C44CCB">
        <w:rPr>
          <w:szCs w:val="28"/>
        </w:rPr>
        <w:t>Утвержд</w:t>
      </w:r>
      <w:r w:rsidR="001B1AC4">
        <w:rPr>
          <w:szCs w:val="28"/>
        </w:rPr>
        <w:t>е</w:t>
      </w:r>
      <w:r w:rsidR="001B1AC4" w:rsidRPr="00C44CCB">
        <w:rPr>
          <w:szCs w:val="28"/>
        </w:rPr>
        <w:t>н</w:t>
      </w:r>
      <w:r w:rsidR="001B1AC4">
        <w:rPr>
          <w:szCs w:val="28"/>
        </w:rPr>
        <w:t>а</w:t>
      </w:r>
    </w:p>
    <w:p w:rsidR="001B1AC4" w:rsidRPr="00C44CCB" w:rsidRDefault="001B1AC4" w:rsidP="001B1AC4">
      <w:pPr>
        <w:tabs>
          <w:tab w:val="left" w:pos="7540"/>
        </w:tabs>
        <w:rPr>
          <w:szCs w:val="28"/>
        </w:rPr>
      </w:pPr>
      <w:r>
        <w:rPr>
          <w:szCs w:val="28"/>
        </w:rPr>
        <w:lastRenderedPageBreak/>
        <w:t xml:space="preserve">                                                                       </w:t>
      </w:r>
      <w:r w:rsidRPr="00C44CCB">
        <w:rPr>
          <w:szCs w:val="28"/>
        </w:rPr>
        <w:t>решением Совета депутатов</w:t>
      </w:r>
      <w:r>
        <w:rPr>
          <w:szCs w:val="28"/>
        </w:rPr>
        <w:t xml:space="preserve"> Вал-</w:t>
      </w:r>
    </w:p>
    <w:p w:rsidR="001B1AC4" w:rsidRPr="00C44CCB" w:rsidRDefault="001B1AC4" w:rsidP="001B1AC4">
      <w:pPr>
        <w:tabs>
          <w:tab w:val="left" w:pos="7540"/>
        </w:tabs>
        <w:rPr>
          <w:szCs w:val="28"/>
        </w:rPr>
      </w:pPr>
      <w:r>
        <w:rPr>
          <w:szCs w:val="28"/>
        </w:rPr>
        <w:t xml:space="preserve">                                                                       </w:t>
      </w:r>
      <w:r w:rsidRPr="00C44CCB">
        <w:rPr>
          <w:szCs w:val="28"/>
        </w:rPr>
        <w:t>дайского городского поселения</w:t>
      </w:r>
    </w:p>
    <w:p w:rsidR="001B1AC4" w:rsidRPr="00C44CCB" w:rsidRDefault="001B1AC4" w:rsidP="001B1AC4">
      <w:pPr>
        <w:tabs>
          <w:tab w:val="left" w:pos="7540"/>
        </w:tabs>
        <w:rPr>
          <w:szCs w:val="28"/>
        </w:rPr>
      </w:pPr>
      <w:r>
        <w:rPr>
          <w:szCs w:val="28"/>
        </w:rPr>
        <w:t xml:space="preserve">                                                                       </w:t>
      </w:r>
      <w:r w:rsidRPr="00C44CCB">
        <w:rPr>
          <w:szCs w:val="28"/>
        </w:rPr>
        <w:t>от</w:t>
      </w:r>
      <w:r>
        <w:rPr>
          <w:szCs w:val="28"/>
        </w:rPr>
        <w:t xml:space="preserve">   24.04.2015  № 300  </w:t>
      </w:r>
    </w:p>
    <w:p w:rsidR="000E39B9" w:rsidRDefault="000E39B9" w:rsidP="000E39B9">
      <w:pPr>
        <w:jc w:val="both"/>
        <w:rPr>
          <w:sz w:val="20"/>
        </w:rPr>
      </w:pPr>
    </w:p>
    <w:p w:rsidR="000E39B9" w:rsidRDefault="000E39B9" w:rsidP="000E39B9">
      <w:r>
        <w:rPr>
          <w:sz w:val="20"/>
        </w:rPr>
        <w:t xml:space="preserve"> </w:t>
      </w:r>
    </w:p>
    <w:p w:rsidR="000E39B9" w:rsidRDefault="000E39B9" w:rsidP="000E39B9">
      <w:pPr>
        <w:jc w:val="center"/>
        <w:rPr>
          <w:b/>
          <w:szCs w:val="28"/>
        </w:rPr>
      </w:pPr>
      <w:r>
        <w:rPr>
          <w:b/>
          <w:szCs w:val="28"/>
        </w:rPr>
        <w:t>Графическое изображение схемы избирательных округов</w:t>
      </w:r>
    </w:p>
    <w:p w:rsidR="000E39B9" w:rsidRDefault="000E39B9" w:rsidP="000E39B9">
      <w:pPr>
        <w:jc w:val="center"/>
        <w:rPr>
          <w:b/>
          <w:szCs w:val="28"/>
        </w:rPr>
      </w:pPr>
      <w:r>
        <w:rPr>
          <w:b/>
          <w:szCs w:val="28"/>
        </w:rPr>
        <w:t xml:space="preserve">для проведения выборов депутатов Совета депутатов Валдайского городского поселения </w:t>
      </w:r>
    </w:p>
    <w:p w:rsidR="000E39B9" w:rsidRDefault="000E39B9" w:rsidP="000E39B9">
      <w:pPr>
        <w:tabs>
          <w:tab w:val="left" w:pos="6536"/>
        </w:tabs>
      </w:pPr>
      <w:r>
        <w:tab/>
      </w:r>
    </w:p>
    <w:p w:rsidR="000E39B9" w:rsidRDefault="00124F76" w:rsidP="000E39B9">
      <w:pPr>
        <w:tabs>
          <w:tab w:val="left" w:pos="6536"/>
        </w:tabs>
        <w:jc w:val="center"/>
      </w:pPr>
      <w:r>
        <w:rPr>
          <w:noProof/>
        </w:rPr>
        <w:drawing>
          <wp:inline distT="0" distB="0" distL="0" distR="0">
            <wp:extent cx="5930900" cy="4673600"/>
            <wp:effectExtent l="0" t="0" r="0" b="0"/>
            <wp:docPr id="3" name="Рисунок 3" descr="03_город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_город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0900" cy="4673600"/>
                    </a:xfrm>
                    <a:prstGeom prst="rect">
                      <a:avLst/>
                    </a:prstGeom>
                    <a:noFill/>
                    <a:ln>
                      <a:noFill/>
                    </a:ln>
                  </pic:spPr>
                </pic:pic>
              </a:graphicData>
            </a:graphic>
          </wp:inline>
        </w:drawing>
      </w:r>
    </w:p>
    <w:p w:rsidR="000E39B9" w:rsidRDefault="000E39B9" w:rsidP="000E39B9">
      <w:pPr>
        <w:tabs>
          <w:tab w:val="left" w:pos="6536"/>
        </w:tabs>
        <w:jc w:val="center"/>
      </w:pPr>
    </w:p>
    <w:p w:rsidR="000E39B9" w:rsidRDefault="000E39B9" w:rsidP="000E39B9">
      <w:pPr>
        <w:tabs>
          <w:tab w:val="left" w:pos="6536"/>
        </w:tabs>
        <w:jc w:val="center"/>
      </w:pPr>
    </w:p>
    <w:p w:rsidR="000E39B9" w:rsidRDefault="000E39B9" w:rsidP="000E39B9">
      <w:pPr>
        <w:tabs>
          <w:tab w:val="left" w:pos="6536"/>
        </w:tabs>
        <w:jc w:val="center"/>
      </w:pPr>
    </w:p>
    <w:p w:rsidR="000E39B9" w:rsidRDefault="000E39B9" w:rsidP="000E39B9">
      <w:pPr>
        <w:tabs>
          <w:tab w:val="left" w:pos="6536"/>
        </w:tabs>
        <w:jc w:val="center"/>
      </w:pPr>
    </w:p>
    <w:p w:rsidR="000E39B9" w:rsidRDefault="000E39B9" w:rsidP="000E39B9">
      <w:pPr>
        <w:tabs>
          <w:tab w:val="left" w:pos="0"/>
        </w:tabs>
        <w:spacing w:line="360" w:lineRule="auto"/>
        <w:jc w:val="both"/>
      </w:pPr>
      <w:r>
        <w:t>Условные обозначения:</w:t>
      </w:r>
    </w:p>
    <w:p w:rsidR="000E39B9" w:rsidRDefault="000E39B9" w:rsidP="000E39B9">
      <w:pPr>
        <w:tabs>
          <w:tab w:val="left" w:pos="0"/>
        </w:tabs>
        <w:spacing w:line="360" w:lineRule="auto"/>
        <w:jc w:val="both"/>
      </w:pPr>
      <w:r>
        <w:tab/>
        <w:t>1 – пятимандатный избирательный округ № 1;</w:t>
      </w:r>
    </w:p>
    <w:p w:rsidR="000E39B9" w:rsidRDefault="000E39B9" w:rsidP="000E39B9">
      <w:pPr>
        <w:tabs>
          <w:tab w:val="left" w:pos="0"/>
        </w:tabs>
        <w:spacing w:line="360" w:lineRule="auto"/>
        <w:jc w:val="both"/>
      </w:pPr>
      <w:r>
        <w:tab/>
        <w:t>2 – пятимандатный избирательный округ № 2;</w:t>
      </w:r>
    </w:p>
    <w:p w:rsidR="000E39B9" w:rsidRDefault="000E39B9" w:rsidP="000E39B9">
      <w:pPr>
        <w:tabs>
          <w:tab w:val="left" w:pos="0"/>
        </w:tabs>
        <w:spacing w:line="360" w:lineRule="auto"/>
        <w:jc w:val="both"/>
      </w:pPr>
      <w:r>
        <w:tab/>
        <w:t>3 – пятимандатный избирательный округ № 3.</w:t>
      </w:r>
    </w:p>
    <w:p w:rsidR="00AC444C" w:rsidRPr="004D61D5" w:rsidRDefault="00AC444C" w:rsidP="000E39B9">
      <w:pPr>
        <w:jc w:val="center"/>
      </w:pPr>
    </w:p>
    <w:sectPr w:rsidR="00AC444C" w:rsidRPr="004D61D5" w:rsidSect="004D61D5">
      <w:pgSz w:w="11906" w:h="16838"/>
      <w:pgMar w:top="1079" w:right="567" w:bottom="1134" w:left="1985"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32263"/>
    <w:multiLevelType w:val="hybridMultilevel"/>
    <w:tmpl w:val="6CBCDCF6"/>
    <w:lvl w:ilvl="0" w:tplc="4866C6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501A3918"/>
    <w:multiLevelType w:val="hybridMultilevel"/>
    <w:tmpl w:val="A356B0AE"/>
    <w:lvl w:ilvl="0" w:tplc="631EF312">
      <w:start w:val="1"/>
      <w:numFmt w:val="decimal"/>
      <w:lvlText w:val="%1."/>
      <w:lvlJc w:val="left"/>
      <w:pPr>
        <w:tabs>
          <w:tab w:val="num" w:pos="1394"/>
        </w:tabs>
        <w:ind w:left="1394" w:hanging="855"/>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
    <w:nsid w:val="5C625DDC"/>
    <w:multiLevelType w:val="multilevel"/>
    <w:tmpl w:val="734CBC8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
    <w:nsid w:val="7F28054A"/>
    <w:multiLevelType w:val="hybridMultilevel"/>
    <w:tmpl w:val="0EFAEF72"/>
    <w:lvl w:ilvl="0" w:tplc="7CBA7078">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0"/>
  <w:drawingGridVerticalSpacing w:val="120"/>
  <w:displayHorizontalDrawingGridEvery w:val="2"/>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090"/>
    <w:rsid w:val="0002270C"/>
    <w:rsid w:val="00025761"/>
    <w:rsid w:val="00070C8C"/>
    <w:rsid w:val="000A348D"/>
    <w:rsid w:val="000C50C7"/>
    <w:rsid w:val="000E39B9"/>
    <w:rsid w:val="000F4D81"/>
    <w:rsid w:val="001044CA"/>
    <w:rsid w:val="00124F76"/>
    <w:rsid w:val="00165CBF"/>
    <w:rsid w:val="001662A3"/>
    <w:rsid w:val="001A4025"/>
    <w:rsid w:val="001A66AE"/>
    <w:rsid w:val="001B1AC4"/>
    <w:rsid w:val="001E15FA"/>
    <w:rsid w:val="001E5F58"/>
    <w:rsid w:val="00235969"/>
    <w:rsid w:val="00295485"/>
    <w:rsid w:val="002A6A81"/>
    <w:rsid w:val="002E34A8"/>
    <w:rsid w:val="002F2169"/>
    <w:rsid w:val="00335C68"/>
    <w:rsid w:val="00353155"/>
    <w:rsid w:val="00394C18"/>
    <w:rsid w:val="00415AA5"/>
    <w:rsid w:val="00487067"/>
    <w:rsid w:val="004D61D5"/>
    <w:rsid w:val="004D7E5B"/>
    <w:rsid w:val="006B2B69"/>
    <w:rsid w:val="00776F24"/>
    <w:rsid w:val="00801614"/>
    <w:rsid w:val="00840FD0"/>
    <w:rsid w:val="009746DD"/>
    <w:rsid w:val="009C24CC"/>
    <w:rsid w:val="009D139C"/>
    <w:rsid w:val="009E6CCD"/>
    <w:rsid w:val="00A25AE1"/>
    <w:rsid w:val="00A55172"/>
    <w:rsid w:val="00AB00EB"/>
    <w:rsid w:val="00AC444C"/>
    <w:rsid w:val="00AE777D"/>
    <w:rsid w:val="00B10293"/>
    <w:rsid w:val="00B1071D"/>
    <w:rsid w:val="00B64A8F"/>
    <w:rsid w:val="00B86FBF"/>
    <w:rsid w:val="00C2113E"/>
    <w:rsid w:val="00C26E0A"/>
    <w:rsid w:val="00C71567"/>
    <w:rsid w:val="00C9613E"/>
    <w:rsid w:val="00D062EF"/>
    <w:rsid w:val="00D47070"/>
    <w:rsid w:val="00D540A1"/>
    <w:rsid w:val="00D90530"/>
    <w:rsid w:val="00E21EB8"/>
    <w:rsid w:val="00E239B1"/>
    <w:rsid w:val="00E52B21"/>
    <w:rsid w:val="00E73090"/>
    <w:rsid w:val="00E8576C"/>
    <w:rsid w:val="00EA3720"/>
    <w:rsid w:val="00EA5D69"/>
    <w:rsid w:val="00F028B3"/>
    <w:rsid w:val="00F15AC9"/>
    <w:rsid w:val="00F26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sz w:val="28"/>
    </w:rPr>
  </w:style>
  <w:style w:type="paragraph" w:styleId="1">
    <w:name w:val="heading 1"/>
    <w:basedOn w:val="a"/>
    <w:next w:val="a"/>
    <w:qFormat/>
    <w:pPr>
      <w:keepNext/>
      <w:jc w:val="center"/>
      <w:outlineLvl w:val="0"/>
    </w:p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outlineLvl w:val="2"/>
    </w:pPr>
    <w:rPr>
      <w:b/>
      <w:bCs/>
      <w:color w:val="000000"/>
    </w:rPr>
  </w:style>
  <w:style w:type="paragraph" w:styleId="7">
    <w:name w:val="heading 7"/>
    <w:basedOn w:val="a"/>
    <w:next w:val="a"/>
    <w:qFormat/>
    <w:pPr>
      <w:keepNext/>
      <w:jc w:val="center"/>
      <w:outlineLvl w:val="6"/>
    </w:pPr>
    <w:rPr>
      <w:b/>
    </w:rPr>
  </w:style>
  <w:style w:type="character" w:default="1" w:styleId="a0">
    <w:name w:val="Default Paragraph Font"/>
    <w:link w:val="10"/>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rPr>
      <w:sz w:val="20"/>
      <w:lang w:val="en-GB"/>
    </w:rPr>
  </w:style>
  <w:style w:type="paragraph" w:styleId="a4">
    <w:name w:val="Body Text"/>
    <w:basedOn w:val="a"/>
    <w:rPr>
      <w:sz w:val="24"/>
    </w:rPr>
  </w:style>
  <w:style w:type="paragraph" w:customStyle="1" w:styleId="ConsNormal">
    <w:name w:val="ConsNormal"/>
    <w:pPr>
      <w:widowControl w:val="0"/>
      <w:ind w:right="19772" w:firstLine="720"/>
    </w:pPr>
    <w:rPr>
      <w:rFonts w:ascii="Arial" w:hAnsi="Arial"/>
    </w:rPr>
  </w:style>
  <w:style w:type="paragraph" w:customStyle="1" w:styleId="ConsTitle">
    <w:name w:val="ConsTitle"/>
    <w:pPr>
      <w:widowControl w:val="0"/>
      <w:ind w:right="19772"/>
    </w:pPr>
    <w:rPr>
      <w:rFonts w:ascii="Arial" w:hAnsi="Arial"/>
      <w:b/>
    </w:rPr>
  </w:style>
  <w:style w:type="paragraph" w:customStyle="1" w:styleId="ConsNonformat">
    <w:name w:val="ConsNonformat"/>
    <w:pPr>
      <w:widowControl w:val="0"/>
      <w:autoSpaceDE w:val="0"/>
      <w:autoSpaceDN w:val="0"/>
    </w:pPr>
    <w:rPr>
      <w:rFonts w:ascii="Courier New" w:hAnsi="Courier New" w:cs="Courier New"/>
    </w:rPr>
  </w:style>
  <w:style w:type="paragraph" w:styleId="a5">
    <w:name w:val="Balloon Text"/>
    <w:basedOn w:val="a"/>
    <w:semiHidden/>
    <w:rPr>
      <w:rFonts w:ascii="Tahoma" w:hAnsi="Tahoma" w:cs="Tahoma"/>
      <w:sz w:val="16"/>
      <w:szCs w:val="16"/>
    </w:rPr>
  </w:style>
  <w:style w:type="paragraph" w:styleId="30">
    <w:name w:val="Body Text Indent 3"/>
    <w:basedOn w:val="a"/>
    <w:rsid w:val="00776F24"/>
    <w:pPr>
      <w:spacing w:after="120"/>
      <w:ind w:left="283"/>
    </w:pPr>
    <w:rPr>
      <w:sz w:val="16"/>
      <w:szCs w:val="16"/>
    </w:rPr>
  </w:style>
  <w:style w:type="paragraph" w:styleId="31">
    <w:name w:val="Body Text 3"/>
    <w:basedOn w:val="a"/>
    <w:rsid w:val="004D61D5"/>
    <w:pPr>
      <w:spacing w:after="120"/>
    </w:pPr>
    <w:rPr>
      <w:sz w:val="16"/>
      <w:szCs w:val="16"/>
    </w:rPr>
  </w:style>
  <w:style w:type="paragraph" w:styleId="a6">
    <w:name w:val="Document Map"/>
    <w:basedOn w:val="a"/>
    <w:semiHidden/>
    <w:rsid w:val="00F15AC9"/>
    <w:pPr>
      <w:shd w:val="clear" w:color="auto" w:fill="000080"/>
    </w:pPr>
    <w:rPr>
      <w:rFonts w:ascii="Tahoma" w:hAnsi="Tahoma" w:cs="Tahoma"/>
      <w:sz w:val="20"/>
    </w:rPr>
  </w:style>
  <w:style w:type="paragraph" w:customStyle="1" w:styleId="10">
    <w:name w:val="1 Знак Знак Знак Знак"/>
    <w:basedOn w:val="a"/>
    <w:link w:val="a0"/>
    <w:rsid w:val="00D90530"/>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1">
    <w:name w:val="Знак Знак1 Знак"/>
    <w:basedOn w:val="a"/>
    <w:autoRedefine/>
    <w:rsid w:val="00070C8C"/>
    <w:pPr>
      <w:overflowPunct/>
      <w:autoSpaceDE/>
      <w:autoSpaceDN/>
      <w:adjustRightInd/>
      <w:spacing w:after="160" w:line="240" w:lineRule="exact"/>
      <w:textAlignment w:val="auto"/>
    </w:pPr>
    <w:rPr>
      <w:rFonts w:eastAsia="SimSun"/>
      <w:b/>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sz w:val="28"/>
    </w:rPr>
  </w:style>
  <w:style w:type="paragraph" w:styleId="1">
    <w:name w:val="heading 1"/>
    <w:basedOn w:val="a"/>
    <w:next w:val="a"/>
    <w:qFormat/>
    <w:pPr>
      <w:keepNext/>
      <w:jc w:val="center"/>
      <w:outlineLvl w:val="0"/>
    </w:p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outlineLvl w:val="2"/>
    </w:pPr>
    <w:rPr>
      <w:b/>
      <w:bCs/>
      <w:color w:val="000000"/>
    </w:rPr>
  </w:style>
  <w:style w:type="paragraph" w:styleId="7">
    <w:name w:val="heading 7"/>
    <w:basedOn w:val="a"/>
    <w:next w:val="a"/>
    <w:qFormat/>
    <w:pPr>
      <w:keepNext/>
      <w:jc w:val="center"/>
      <w:outlineLvl w:val="6"/>
    </w:pPr>
    <w:rPr>
      <w:b/>
    </w:rPr>
  </w:style>
  <w:style w:type="character" w:default="1" w:styleId="a0">
    <w:name w:val="Default Paragraph Font"/>
    <w:link w:val="10"/>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rPr>
      <w:sz w:val="20"/>
      <w:lang w:val="en-GB"/>
    </w:rPr>
  </w:style>
  <w:style w:type="paragraph" w:styleId="a4">
    <w:name w:val="Body Text"/>
    <w:basedOn w:val="a"/>
    <w:rPr>
      <w:sz w:val="24"/>
    </w:rPr>
  </w:style>
  <w:style w:type="paragraph" w:customStyle="1" w:styleId="ConsNormal">
    <w:name w:val="ConsNormal"/>
    <w:pPr>
      <w:widowControl w:val="0"/>
      <w:ind w:right="19772" w:firstLine="720"/>
    </w:pPr>
    <w:rPr>
      <w:rFonts w:ascii="Arial" w:hAnsi="Arial"/>
    </w:rPr>
  </w:style>
  <w:style w:type="paragraph" w:customStyle="1" w:styleId="ConsTitle">
    <w:name w:val="ConsTitle"/>
    <w:pPr>
      <w:widowControl w:val="0"/>
      <w:ind w:right="19772"/>
    </w:pPr>
    <w:rPr>
      <w:rFonts w:ascii="Arial" w:hAnsi="Arial"/>
      <w:b/>
    </w:rPr>
  </w:style>
  <w:style w:type="paragraph" w:customStyle="1" w:styleId="ConsNonformat">
    <w:name w:val="ConsNonformat"/>
    <w:pPr>
      <w:widowControl w:val="0"/>
      <w:autoSpaceDE w:val="0"/>
      <w:autoSpaceDN w:val="0"/>
    </w:pPr>
    <w:rPr>
      <w:rFonts w:ascii="Courier New" w:hAnsi="Courier New" w:cs="Courier New"/>
    </w:rPr>
  </w:style>
  <w:style w:type="paragraph" w:styleId="a5">
    <w:name w:val="Balloon Text"/>
    <w:basedOn w:val="a"/>
    <w:semiHidden/>
    <w:rPr>
      <w:rFonts w:ascii="Tahoma" w:hAnsi="Tahoma" w:cs="Tahoma"/>
      <w:sz w:val="16"/>
      <w:szCs w:val="16"/>
    </w:rPr>
  </w:style>
  <w:style w:type="paragraph" w:styleId="30">
    <w:name w:val="Body Text Indent 3"/>
    <w:basedOn w:val="a"/>
    <w:rsid w:val="00776F24"/>
    <w:pPr>
      <w:spacing w:after="120"/>
      <w:ind w:left="283"/>
    </w:pPr>
    <w:rPr>
      <w:sz w:val="16"/>
      <w:szCs w:val="16"/>
    </w:rPr>
  </w:style>
  <w:style w:type="paragraph" w:styleId="31">
    <w:name w:val="Body Text 3"/>
    <w:basedOn w:val="a"/>
    <w:rsid w:val="004D61D5"/>
    <w:pPr>
      <w:spacing w:after="120"/>
    </w:pPr>
    <w:rPr>
      <w:sz w:val="16"/>
      <w:szCs w:val="16"/>
    </w:rPr>
  </w:style>
  <w:style w:type="paragraph" w:styleId="a6">
    <w:name w:val="Document Map"/>
    <w:basedOn w:val="a"/>
    <w:semiHidden/>
    <w:rsid w:val="00F15AC9"/>
    <w:pPr>
      <w:shd w:val="clear" w:color="auto" w:fill="000080"/>
    </w:pPr>
    <w:rPr>
      <w:rFonts w:ascii="Tahoma" w:hAnsi="Tahoma" w:cs="Tahoma"/>
      <w:sz w:val="20"/>
    </w:rPr>
  </w:style>
  <w:style w:type="paragraph" w:customStyle="1" w:styleId="10">
    <w:name w:val="1 Знак Знак Знак Знак"/>
    <w:basedOn w:val="a"/>
    <w:link w:val="a0"/>
    <w:rsid w:val="00D90530"/>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1">
    <w:name w:val="Знак Знак1 Знак"/>
    <w:basedOn w:val="a"/>
    <w:autoRedefine/>
    <w:rsid w:val="00070C8C"/>
    <w:pPr>
      <w:overflowPunct/>
      <w:autoSpaceDE/>
      <w:autoSpaceDN/>
      <w:adjustRightInd/>
      <w:spacing w:after="160" w:line="240" w:lineRule="exact"/>
      <w:textAlignment w:val="auto"/>
    </w:pPr>
    <w:rPr>
      <w:rFonts w:eastAsia="SimSun"/>
      <w:b/>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2890">
      <w:bodyDiv w:val="1"/>
      <w:marLeft w:val="0"/>
      <w:marRight w:val="0"/>
      <w:marTop w:val="0"/>
      <w:marBottom w:val="0"/>
      <w:divBdr>
        <w:top w:val="none" w:sz="0" w:space="0" w:color="auto"/>
        <w:left w:val="none" w:sz="0" w:space="0" w:color="auto"/>
        <w:bottom w:val="none" w:sz="0" w:space="0" w:color="auto"/>
        <w:right w:val="none" w:sz="0" w:space="0" w:color="auto"/>
      </w:divBdr>
    </w:div>
    <w:div w:id="780345962">
      <w:bodyDiv w:val="1"/>
      <w:marLeft w:val="0"/>
      <w:marRight w:val="0"/>
      <w:marTop w:val="0"/>
      <w:marBottom w:val="0"/>
      <w:divBdr>
        <w:top w:val="none" w:sz="0" w:space="0" w:color="auto"/>
        <w:left w:val="none" w:sz="0" w:space="0" w:color="auto"/>
        <w:bottom w:val="none" w:sz="0" w:space="0" w:color="auto"/>
        <w:right w:val="none" w:sz="0" w:space="0" w:color="auto"/>
      </w:divBdr>
    </w:div>
    <w:div w:id="151803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1548</Words>
  <Characters>8828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Justice Department</Company>
  <LinksUpToDate>false</LinksUpToDate>
  <CharactersWithSpaces>10356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Мелехина</dc:creator>
  <cp:lastModifiedBy>User</cp:lastModifiedBy>
  <cp:revision>2</cp:revision>
  <cp:lastPrinted>2015-02-17T12:51:00Z</cp:lastPrinted>
  <dcterms:created xsi:type="dcterms:W3CDTF">2015-06-30T09:08:00Z</dcterms:created>
  <dcterms:modified xsi:type="dcterms:W3CDTF">2015-06-30T09:08:00Z</dcterms:modified>
</cp:coreProperties>
</file>