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D8" w:rsidRDefault="008978D8" w:rsidP="00DE51C6">
      <w:pPr>
        <w:pStyle w:val="ab"/>
        <w:spacing w:line="204" w:lineRule="auto"/>
        <w:ind w:right="-365"/>
        <w:rPr>
          <w:b/>
          <w:szCs w:val="28"/>
        </w:rPr>
      </w:pPr>
    </w:p>
    <w:p w:rsidR="00590C7D" w:rsidRDefault="00590C7D" w:rsidP="005E1CE0">
      <w:pPr>
        <w:pStyle w:val="ab"/>
        <w:spacing w:line="204" w:lineRule="auto"/>
        <w:ind w:right="-365"/>
        <w:jc w:val="center"/>
        <w:rPr>
          <w:b/>
          <w:szCs w:val="28"/>
        </w:rPr>
      </w:pPr>
      <w:r>
        <w:rPr>
          <w:b/>
          <w:szCs w:val="28"/>
        </w:rPr>
        <w:t>1. Форма статистического отчета</w:t>
      </w:r>
    </w:p>
    <w:p w:rsidR="00590C7D" w:rsidRDefault="00590C7D" w:rsidP="005E1CE0">
      <w:pPr>
        <w:pStyle w:val="ab"/>
        <w:spacing w:line="204" w:lineRule="auto"/>
        <w:ind w:right="-365"/>
        <w:jc w:val="center"/>
        <w:rPr>
          <w:szCs w:val="28"/>
        </w:rPr>
      </w:pPr>
      <w:r>
        <w:rPr>
          <w:b/>
          <w:szCs w:val="28"/>
        </w:rPr>
        <w:t>о работе по профилактике безнадзорности и правонарушений несовершеннолетних</w:t>
      </w:r>
    </w:p>
    <w:p w:rsidR="00590C7D" w:rsidRDefault="000878EB" w:rsidP="00DC17ED">
      <w:pPr>
        <w:jc w:val="center"/>
        <w:rPr>
          <w:szCs w:val="28"/>
        </w:rPr>
      </w:pPr>
      <w:r>
        <w:rPr>
          <w:szCs w:val="28"/>
        </w:rPr>
        <w:t>за   2014 год</w:t>
      </w:r>
    </w:p>
    <w:p w:rsidR="00590C7D" w:rsidRDefault="00590C7D" w:rsidP="00DC17E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0878EB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</w:p>
    <w:p w:rsidR="00590C7D" w:rsidRDefault="000878EB" w:rsidP="005E1CE0">
      <w:pPr>
        <w:pStyle w:val="ab"/>
        <w:spacing w:line="204" w:lineRule="auto"/>
        <w:ind w:right="-365"/>
        <w:jc w:val="center"/>
        <w:rPr>
          <w:b/>
          <w:szCs w:val="28"/>
        </w:rPr>
      </w:pPr>
      <w:r>
        <w:rPr>
          <w:rFonts w:ascii="Calibri" w:hAnsi="Calibri"/>
          <w:sz w:val="22"/>
          <w:szCs w:val="28"/>
          <w:lang w:eastAsia="en-US"/>
        </w:rPr>
        <w:t>Валдайский муниципальный район</w:t>
      </w:r>
    </w:p>
    <w:p w:rsidR="00590C7D" w:rsidRDefault="00590C7D" w:rsidP="005E1CE0">
      <w:pPr>
        <w:pStyle w:val="ab"/>
        <w:spacing w:line="204" w:lineRule="auto"/>
        <w:ind w:right="-365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(наименование района)</w:t>
      </w:r>
    </w:p>
    <w:p w:rsidR="00590C7D" w:rsidRDefault="00590C7D" w:rsidP="005E1CE0">
      <w:pPr>
        <w:pStyle w:val="ab"/>
        <w:spacing w:line="204" w:lineRule="auto"/>
        <w:ind w:right="-365"/>
        <w:rPr>
          <w:b/>
          <w:szCs w:val="28"/>
        </w:rPr>
      </w:pPr>
    </w:p>
    <w:tbl>
      <w:tblPr>
        <w:tblW w:w="1001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77"/>
        <w:gridCol w:w="472"/>
        <w:gridCol w:w="69"/>
        <w:gridCol w:w="127"/>
        <w:gridCol w:w="73"/>
        <w:gridCol w:w="54"/>
        <w:gridCol w:w="6466"/>
        <w:gridCol w:w="1843"/>
        <w:gridCol w:w="236"/>
      </w:tblGrid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ind w:firstLineChars="12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90C7D" w:rsidRDefault="00590C7D" w:rsidP="00524FEC">
            <w:pPr>
              <w:ind w:firstLineChars="12" w:firstLine="34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7D" w:rsidRDefault="00590C7D" w:rsidP="00524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несовершеннолетних от 0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ind w:right="-14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4286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AA4888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несовершеннолетних участников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AA4888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Проведено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Проведено выездных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Проведено расширенных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судебных заседаний с участием  секретаря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Рассмотрено материалов на несовершеннолетних по Порядку*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590C7D" w:rsidTr="00524FEC">
        <w:trPr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фактам  отчисления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 w:rsidP="00524FEC">
            <w:pPr>
              <w:jc w:val="center"/>
            </w:pPr>
          </w:p>
        </w:tc>
      </w:tr>
      <w:tr w:rsidR="00590C7D" w:rsidTr="00524FEC">
        <w:trPr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 w:rsidP="00524FEC">
            <w:pPr>
              <w:jc w:val="center"/>
            </w:pPr>
          </w:p>
        </w:tc>
      </w:tr>
      <w:tr w:rsidR="00590C7D" w:rsidTr="00524FEC">
        <w:trPr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 оставлении и переводе на иную форму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 w:rsidP="00524FEC">
            <w:pPr>
              <w:jc w:val="center"/>
            </w:pPr>
          </w:p>
        </w:tc>
      </w:tr>
      <w:tr w:rsidR="00590C7D" w:rsidTr="00524FEC">
        <w:trPr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 w:rsidP="00524FEC">
            <w:pPr>
              <w:jc w:val="center"/>
            </w:pPr>
          </w:p>
        </w:tc>
      </w:tr>
      <w:tr w:rsidR="00590C7D" w:rsidTr="00524FEC">
        <w:trPr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последующим трудоустройством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 w:rsidP="00524FEC">
            <w:pPr>
              <w:jc w:val="center"/>
            </w:pPr>
          </w:p>
        </w:tc>
      </w:tr>
      <w:tr w:rsidR="00590C7D" w:rsidTr="00524FEC">
        <w:trPr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продолжением освоения несовершеннолетним образовательной программы основного общего образования  в иной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 w:rsidP="00524FEC">
            <w:pPr>
              <w:jc w:val="center"/>
            </w:pPr>
          </w:p>
        </w:tc>
      </w:tr>
      <w:tr w:rsidR="00590C7D" w:rsidTr="00524FEC">
        <w:trPr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ходатайству органов и учреждений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 w:rsidP="00524FEC">
            <w:pPr>
              <w:jc w:val="center"/>
            </w:pPr>
          </w:p>
        </w:tc>
      </w:tr>
      <w:tr w:rsidR="00590C7D" w:rsidTr="00524FEC">
        <w:trPr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фактам совершения общественно опасных деяний (постановления об отказе в возбуждении уголовного дела, прекращенные уголовные дела)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 w:rsidP="00524FEC">
            <w:pPr>
              <w:jc w:val="center"/>
            </w:pPr>
          </w:p>
        </w:tc>
      </w:tr>
      <w:tr w:rsidR="00590C7D" w:rsidTr="00524FEC">
        <w:trPr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несовершеннолетних, в отношении которых приняты меры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 w:rsidP="00524FEC">
            <w:pPr>
              <w:jc w:val="center"/>
            </w:pPr>
          </w:p>
        </w:tc>
      </w:tr>
      <w:tr w:rsidR="00590C7D" w:rsidTr="00524FEC">
        <w:trPr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несовершеннолетних, в отношении которых приняты постановления о ходатайстве комиссии перед судом о помещении несовершеннолетнего    в    специальное    учебно-воспитательное учреждение закрытого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 w:rsidP="00524FEC">
            <w:pPr>
              <w:jc w:val="center"/>
            </w:pPr>
          </w:p>
        </w:tc>
      </w:tr>
      <w:tr w:rsidR="00590C7D" w:rsidTr="00524FEC">
        <w:trPr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фактам нахождения несовершеннолетних в общественных местах в ночное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 w:rsidP="00524FEC">
            <w:pPr>
              <w:jc w:val="center"/>
            </w:pP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иным фактам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8824D3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ind w:right="-3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Направлено ходатайств о помещении несовершеннолетнего в центр временного содержания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ind w:right="-3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Направлено несовершеннолетних в медицинские организации в связи с употреблением спиртных напитков, наркотических средств, психотропных веществ и одурманивающих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исков  в суд, подготовленных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вопросам возмещения вреда, причиненного здоровью         несовершеннолетнего, его имуществу, и (или) морального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лишение родительских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ограничение  в родительских правах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обращений на расторжение трудового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Оказана помощь Комиссией в трудовом и бытовом устройстве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семей, находящихся в персонифицированном банке данных семей,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-------------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причине наличия детей признанных находящимися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причине не исполнения своих обязанностей по воспитанию, обучению и (или) содержанию н/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и (или) отрицательно влияющих на их поведение  либо жестоко обращающихся с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н/</w:t>
            </w:r>
            <w:proofErr w:type="gramStart"/>
            <w:r>
              <w:rPr>
                <w:bCs/>
                <w:sz w:val="24"/>
                <w:szCs w:val="24"/>
              </w:rPr>
              <w:t>л</w:t>
            </w:r>
            <w:proofErr w:type="gramEnd"/>
            <w:r>
              <w:rPr>
                <w:bCs/>
                <w:sz w:val="24"/>
                <w:szCs w:val="24"/>
              </w:rPr>
              <w:t xml:space="preserve"> в семьях СОП, внесенных в банк данных  по </w:t>
            </w:r>
            <w:r>
              <w:rPr>
                <w:bCs/>
                <w:color w:val="000000"/>
                <w:sz w:val="24"/>
                <w:szCs w:val="24"/>
              </w:rPr>
              <w:t>причине не исполнения своих обязанностей по воспитанию, обучению и (или) содержанию н/л и (или) отрицательно влияющих на их поведение  либо жестоко обращающихся с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Cs/>
                <w:sz w:val="24"/>
                <w:szCs w:val="24"/>
              </w:rPr>
              <w:t>разработанных</w:t>
            </w:r>
            <w:proofErr w:type="gramEnd"/>
            <w:r>
              <w:rPr>
                <w:bCs/>
                <w:sz w:val="24"/>
                <w:szCs w:val="24"/>
              </w:rPr>
              <w:t xml:space="preserve"> МИПКР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Выявлено семей СОП в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семей СОП,  исключенных из банка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связи с улучшением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связи с лишением родительских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ind w:left="4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связи с ограничением в родительских правах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ind w:left="4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ind w:left="4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н/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семьях СОП, снятых с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сообщений о фактах жестокого обращения, насилия, развратных действий в отношении н/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семье, поступивших в комиссию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несовершеннолетних, находящихся в воспитательной колонии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несовершеннолетних, находящихся в учреждениях закрытого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ходатайств о возможности помещения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4"/>
                <w:szCs w:val="24"/>
              </w:rPr>
              <w:t>н/</w:t>
            </w:r>
            <w:proofErr w:type="gramStart"/>
            <w:r>
              <w:rPr>
                <w:bCs/>
                <w:sz w:val="24"/>
                <w:szCs w:val="24"/>
              </w:rPr>
              <w:t>л</w:t>
            </w:r>
            <w:proofErr w:type="gramEnd"/>
            <w:r>
              <w:rPr>
                <w:bCs/>
                <w:sz w:val="24"/>
                <w:szCs w:val="24"/>
              </w:rPr>
              <w:t xml:space="preserve"> в УЗТ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 находящихся в межведомственном персонифицированном банке данных несовершеннолетних, находящихся в СОП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----------------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7BA9">
              <w:rPr>
                <w:bCs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F7BA9">
              <w:rPr>
                <w:bCs/>
                <w:sz w:val="24"/>
                <w:szCs w:val="24"/>
              </w:rPr>
              <w:t>занимающихся</w:t>
            </w:r>
            <w:proofErr w:type="gramEnd"/>
            <w:r w:rsidRPr="00FF7BA9">
              <w:rPr>
                <w:bCs/>
                <w:sz w:val="24"/>
                <w:szCs w:val="24"/>
              </w:rPr>
              <w:t xml:space="preserve"> бродяжничеством или попрошайничеством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7BA9">
              <w:rPr>
                <w:bCs/>
                <w:sz w:val="24"/>
                <w:szCs w:val="24"/>
              </w:rPr>
              <w:t>содержащихся    в    социально-реабилитационных    центрах    для несовершеннолетних,   социальных   приютах,   центрах  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F7BA9">
              <w:rPr>
                <w:bCs/>
                <w:sz w:val="24"/>
                <w:szCs w:val="24"/>
              </w:rPr>
              <w:t>употребляющих</w:t>
            </w:r>
            <w:proofErr w:type="gramEnd"/>
            <w:r w:rsidRPr="00FF7BA9">
              <w:rPr>
                <w:bCs/>
                <w:sz w:val="24"/>
                <w:szCs w:val="24"/>
              </w:rPr>
              <w:t xml:space="preserve">    наркотические    средства    или    психотропные вещества     без     назначения     врача     либо     употребляющих одурманивающие вещества,  алкогольную  и  спиртосодержащую продукцию, пиво и напитки, изготавливаемые на его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F7BA9">
              <w:rPr>
                <w:bCs/>
                <w:sz w:val="24"/>
                <w:szCs w:val="24"/>
              </w:rPr>
              <w:t>совершивших</w:t>
            </w:r>
            <w:proofErr w:type="gramEnd"/>
            <w:r w:rsidRPr="00FF7BA9">
              <w:rPr>
                <w:bCs/>
                <w:sz w:val="24"/>
                <w:szCs w:val="24"/>
              </w:rPr>
              <w:t xml:space="preserve">   правонарушение,   повлекшее   применение   меры административного взыскания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F7BA9">
              <w:rPr>
                <w:bCs/>
                <w:sz w:val="24"/>
                <w:szCs w:val="24"/>
              </w:rPr>
              <w:t>совершивших</w:t>
            </w:r>
            <w:proofErr w:type="gramEnd"/>
            <w:r w:rsidRPr="00FF7BA9">
              <w:rPr>
                <w:bCs/>
                <w:sz w:val="24"/>
                <w:szCs w:val="24"/>
              </w:rPr>
              <w:t xml:space="preserve"> правонарушение до достижения возраста, с которого наступает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EF0F7F">
              <w:rPr>
                <w:bCs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      путем       применения       принудительных      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EF0F7F">
              <w:rPr>
                <w:bCs/>
                <w:sz w:val="24"/>
                <w:szCs w:val="24"/>
              </w:rPr>
              <w:t>совершивших общественно  опасное деяние и 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0F7F">
              <w:rPr>
                <w:bCs/>
                <w:sz w:val="24"/>
                <w:szCs w:val="24"/>
              </w:rPr>
              <w:t xml:space="preserve">подлежащих уголовной ответственности в связи с </w:t>
            </w:r>
            <w:proofErr w:type="spellStart"/>
            <w:r w:rsidRPr="00EF0F7F">
              <w:rPr>
                <w:bCs/>
                <w:sz w:val="24"/>
                <w:szCs w:val="24"/>
              </w:rPr>
              <w:t>недостижением</w:t>
            </w:r>
            <w:proofErr w:type="spellEnd"/>
            <w:r w:rsidRPr="00EF0F7F">
              <w:rPr>
                <w:bCs/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</w:t>
            </w:r>
            <w:r>
              <w:rPr>
                <w:bCs/>
                <w:sz w:val="24"/>
                <w:szCs w:val="24"/>
              </w:rPr>
              <w:t>расстройством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EF0F7F">
              <w:rPr>
                <w:bCs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EF0F7F">
              <w:rPr>
                <w:bCs/>
                <w:sz w:val="24"/>
                <w:szCs w:val="24"/>
              </w:rPr>
              <w:t xml:space="preserve">условно-досрочно    </w:t>
            </w:r>
            <w:proofErr w:type="gramStart"/>
            <w:r w:rsidRPr="00EF0F7F">
              <w:rPr>
                <w:bCs/>
                <w:sz w:val="24"/>
                <w:szCs w:val="24"/>
              </w:rPr>
              <w:t>освобожденных</w:t>
            </w:r>
            <w:proofErr w:type="gramEnd"/>
            <w:r w:rsidRPr="00EF0F7F">
              <w:rPr>
                <w:bCs/>
                <w:sz w:val="24"/>
                <w:szCs w:val="24"/>
              </w:rPr>
              <w:t xml:space="preserve">    от    отбывания    наказания, освобожденных от наказания вследствие акта об амнистии или в связи с помилованием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0F7F">
              <w:rPr>
                <w:bCs/>
                <w:sz w:val="24"/>
                <w:szCs w:val="24"/>
              </w:rPr>
              <w:t>которым   предоставлена   отсрочка   отбывания   наказания   или отсрочка исполнения приговора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F0F7F">
              <w:rPr>
                <w:bCs/>
                <w:sz w:val="24"/>
                <w:szCs w:val="24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    допускали     нарушения     режима,    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EF0F7F">
              <w:rPr>
                <w:bCs/>
                <w:sz w:val="24"/>
                <w:szCs w:val="24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EF0F7F">
              <w:rPr>
                <w:bCs/>
                <w:sz w:val="24"/>
                <w:szCs w:val="24"/>
              </w:rPr>
              <w:t>осужденных   условно,   осужденных   к   обязательным  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EF0F7F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несовершеннолетних из банка данных н/</w:t>
            </w:r>
            <w:proofErr w:type="gramStart"/>
            <w:r>
              <w:rPr>
                <w:bCs/>
                <w:sz w:val="24"/>
                <w:szCs w:val="24"/>
              </w:rPr>
              <w:t>л</w:t>
            </w:r>
            <w:proofErr w:type="gramEnd"/>
            <w:r>
              <w:rPr>
                <w:bCs/>
                <w:sz w:val="24"/>
                <w:szCs w:val="24"/>
              </w:rPr>
              <w:t>, находящихся в СОП, которые исключены из банка данных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---------------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FF7BA9">
              <w:rPr>
                <w:bCs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F7BA9">
              <w:rPr>
                <w:bCs/>
                <w:sz w:val="24"/>
                <w:szCs w:val="24"/>
              </w:rPr>
              <w:t>занимающихся</w:t>
            </w:r>
            <w:proofErr w:type="gramEnd"/>
            <w:r w:rsidRPr="00FF7BA9">
              <w:rPr>
                <w:bCs/>
                <w:sz w:val="24"/>
                <w:szCs w:val="24"/>
              </w:rPr>
              <w:t xml:space="preserve"> бродяжничеством или попрошайничеством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FF7BA9">
              <w:rPr>
                <w:bCs/>
                <w:sz w:val="24"/>
                <w:szCs w:val="24"/>
              </w:rPr>
              <w:t>содержащихся    в    социально-реабилитационных    центрах    для несовершеннолетних,   социальных   приютах,   центрах  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F7BA9">
              <w:rPr>
                <w:bCs/>
                <w:sz w:val="24"/>
                <w:szCs w:val="24"/>
              </w:rPr>
              <w:t>употребляющих</w:t>
            </w:r>
            <w:proofErr w:type="gramEnd"/>
            <w:r w:rsidRPr="00FF7BA9">
              <w:rPr>
                <w:bCs/>
                <w:sz w:val="24"/>
                <w:szCs w:val="24"/>
              </w:rPr>
              <w:t xml:space="preserve">    наркотические    средства    или    психотропные вещества     без     назначения     врача     либо     употребляющих одурманивающие вещества,  алкогольную  и  спиртосодержащую продукцию, пиво и напитки, изготавливаемые на его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F7BA9">
              <w:rPr>
                <w:bCs/>
                <w:sz w:val="24"/>
                <w:szCs w:val="24"/>
              </w:rPr>
              <w:t>совершивших</w:t>
            </w:r>
            <w:proofErr w:type="gramEnd"/>
            <w:r w:rsidRPr="00FF7BA9">
              <w:rPr>
                <w:bCs/>
                <w:sz w:val="24"/>
                <w:szCs w:val="24"/>
              </w:rPr>
              <w:t xml:space="preserve">   правонарушение,   повлекшее   применение   меры административного взыскания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F7BA9">
              <w:rPr>
                <w:bCs/>
                <w:sz w:val="24"/>
                <w:szCs w:val="24"/>
              </w:rPr>
              <w:t>совершивших</w:t>
            </w:r>
            <w:proofErr w:type="gramEnd"/>
            <w:r w:rsidRPr="00FF7BA9">
              <w:rPr>
                <w:bCs/>
                <w:sz w:val="24"/>
                <w:szCs w:val="24"/>
              </w:rPr>
              <w:t xml:space="preserve"> правонарушение до достижения возраста, с которого наступает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EF0F7F">
              <w:rPr>
                <w:bCs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      путем       применения       принудительных      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EF0F7F">
              <w:rPr>
                <w:bCs/>
                <w:sz w:val="24"/>
                <w:szCs w:val="24"/>
              </w:rPr>
              <w:t>совершивших общественно  опасное деяние и 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0F7F">
              <w:rPr>
                <w:bCs/>
                <w:sz w:val="24"/>
                <w:szCs w:val="24"/>
              </w:rPr>
              <w:t xml:space="preserve">подлежащих уголовной ответственности в связи с </w:t>
            </w:r>
            <w:proofErr w:type="spellStart"/>
            <w:r w:rsidRPr="00EF0F7F">
              <w:rPr>
                <w:bCs/>
                <w:sz w:val="24"/>
                <w:szCs w:val="24"/>
              </w:rPr>
              <w:t>недостижением</w:t>
            </w:r>
            <w:proofErr w:type="spellEnd"/>
            <w:r w:rsidRPr="00EF0F7F">
              <w:rPr>
                <w:bCs/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</w:t>
            </w:r>
            <w:r>
              <w:rPr>
                <w:bCs/>
                <w:sz w:val="24"/>
                <w:szCs w:val="24"/>
              </w:rPr>
              <w:t>расстройством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0878EB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EF0F7F">
              <w:rPr>
                <w:bCs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EF0F7F">
              <w:rPr>
                <w:bCs/>
                <w:sz w:val="24"/>
                <w:szCs w:val="24"/>
              </w:rPr>
              <w:t xml:space="preserve">условно-досрочно    </w:t>
            </w:r>
            <w:proofErr w:type="gramStart"/>
            <w:r w:rsidRPr="00EF0F7F">
              <w:rPr>
                <w:bCs/>
                <w:sz w:val="24"/>
                <w:szCs w:val="24"/>
              </w:rPr>
              <w:t>освобожденных</w:t>
            </w:r>
            <w:proofErr w:type="gramEnd"/>
            <w:r w:rsidRPr="00EF0F7F">
              <w:rPr>
                <w:bCs/>
                <w:sz w:val="24"/>
                <w:szCs w:val="24"/>
              </w:rPr>
              <w:t xml:space="preserve">    от    отбывания    наказания, освобожденных от наказания вследствие акта об амнистии или в связи с помилованием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0F7F">
              <w:rPr>
                <w:bCs/>
                <w:sz w:val="24"/>
                <w:szCs w:val="24"/>
              </w:rPr>
              <w:t>которым   предоставлена   отсрочка   отбывания   наказания   или отсрочка исполнения приговора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F0F7F">
              <w:rPr>
                <w:bCs/>
                <w:sz w:val="24"/>
                <w:szCs w:val="24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    допускали     нарушения     режима,    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EF0F7F">
              <w:rPr>
                <w:bCs/>
                <w:sz w:val="24"/>
                <w:szCs w:val="24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FF7BA9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 w:rsidRPr="00EF0F7F">
              <w:rPr>
                <w:bCs/>
                <w:sz w:val="24"/>
                <w:szCs w:val="24"/>
              </w:rPr>
              <w:t>осужденных   условно,   осужденных   к   обязательным  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несовершеннолетних, имеющих или имевших статус находящихся (находившихся) в социально опасном положении, в отношении которых  проводится (проводилась) индивидуальная профилактическая работа и совершивших преступления, административные правонарушения и иные антиобщественные действия после присвоения или снятия указанного статуса, всего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DE51C6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EF0F7F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 находящихся в банке данных несовершеннолетних, с которыми проводится индивидуальная профилактическая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н/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из банка данных несовершеннолетних,  с которыми проводится индивидуальная профилактическая работа, исключенных из банка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 них по исправлению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Проведено межведомственных рейдов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обследованию семейно-бытовых условий/ количество посещенных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19/80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ночное время суток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представлений направленных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органы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другие органы, учреждения 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Организовано лекций и бесед ответственным секретарем с участием родителей и н/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семинаров, совещаний с участием  ответственного секретаря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Организовано выступлений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Размещено информаций на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Разработано методических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из н/л, с которыми проводится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ИПР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вовлечено в систематические занятия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Внесено представлений в комиссию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органами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органами дознания, 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судами (частные определения)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Количество жалоб (протестов) прокуратуры </w:t>
            </w:r>
            <w:r>
              <w:rPr>
                <w:sz w:val="24"/>
                <w:szCs w:val="24"/>
              </w:rPr>
              <w:t>по вопросам профилактики и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235426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5426">
              <w:rPr>
                <w:bCs/>
                <w:spacing w:val="-1"/>
                <w:sz w:val="24"/>
                <w:szCs w:val="24"/>
              </w:rPr>
              <w:t xml:space="preserve">Количество     посещений     членами     областной КДН и ЗП      </w:t>
            </w:r>
            <w:r w:rsidRPr="00235426">
              <w:rPr>
                <w:bCs/>
                <w:spacing w:val="-3"/>
                <w:sz w:val="24"/>
                <w:szCs w:val="24"/>
              </w:rPr>
              <w:t xml:space="preserve">организаций,   в   рамках   проверки поступивших   сообщений   о   нарушении   прав   и   законных </w:t>
            </w:r>
            <w:r w:rsidRPr="00235426">
              <w:rPr>
                <w:bCs/>
                <w:spacing w:val="-6"/>
                <w:sz w:val="24"/>
                <w:szCs w:val="24"/>
              </w:rPr>
              <w:t>интересов несовершеннолетних, всего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235426" w:rsidRDefault="00590C7D" w:rsidP="00524FE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------------------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235426" w:rsidRDefault="00590C7D" w:rsidP="00524FE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обеспечивающих реализацию несовершеннолетними их прав на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235426" w:rsidRDefault="00590C7D" w:rsidP="00524FE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обеспечивающих реализацию несовершеннолетними их прав на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235426" w:rsidRDefault="00590C7D" w:rsidP="00524FE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обеспечивающих реализацию несовершеннолетними их прав на охрану здоровья </w:t>
            </w:r>
            <w:r>
              <w:rPr>
                <w:bCs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медицинскую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235426" w:rsidRDefault="00590C7D" w:rsidP="00524FE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обеспечивающих реализацию несовершеннолетними их прав на отдых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235426" w:rsidRDefault="00590C7D" w:rsidP="00524FE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обеспечивающих реализацию несовершеннолетними их прав на жилище и иных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C60F6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A423C4" w:rsidRDefault="00590C7D" w:rsidP="00524FEC">
            <w:pPr>
              <w:jc w:val="center"/>
              <w:rPr>
                <w:sz w:val="24"/>
                <w:szCs w:val="24"/>
              </w:rPr>
            </w:pPr>
            <w:r w:rsidRPr="00A423C4">
              <w:rPr>
                <w:bCs/>
                <w:iCs/>
                <w:sz w:val="24"/>
                <w:szCs w:val="24"/>
              </w:rPr>
              <w:t xml:space="preserve">Количество    постановлений </w:t>
            </w:r>
            <w:r>
              <w:rPr>
                <w:bCs/>
                <w:iCs/>
                <w:sz w:val="24"/>
                <w:szCs w:val="24"/>
              </w:rPr>
              <w:t xml:space="preserve">(решений) </w:t>
            </w:r>
            <w:r w:rsidRPr="00A423C4">
              <w:rPr>
                <w:bCs/>
                <w:iCs/>
                <w:sz w:val="24"/>
                <w:szCs w:val="24"/>
              </w:rPr>
              <w:t xml:space="preserve">   по    вопросам    защиты    прав несовершеннолетних, направленных в органы и учреждения системы   профилактики   безнадзорности   и   правонарушений несовершеннолетних         специалистами          и          членами КДН и ЗП всего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--------------------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органы управления социальной защитой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в органы осуществляющие управление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органы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органы по делам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органы управления здравоохранением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органы службы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органы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 органы по </w:t>
            </w:r>
            <w:proofErr w:type="gramStart"/>
            <w:r>
              <w:rPr>
                <w:bCs/>
                <w:iCs/>
                <w:sz w:val="24"/>
                <w:szCs w:val="24"/>
              </w:rPr>
              <w:t>контролю за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учреждения   уголовно-исполнительной   системы   (следственные изоляторы, воспитательные колонии и уголовно-исполнительные инспекции)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(расписать кому)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(расписать кому)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E73D01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524FEC">
        <w:trPr>
          <w:gridAfter w:val="1"/>
          <w:wAfter w:w="236" w:type="dxa"/>
          <w:trHeight w:val="5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 w:rsidP="00524F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90C7D" w:rsidRDefault="00590C7D" w:rsidP="005E1CE0">
      <w:pPr>
        <w:ind w:right="-1"/>
        <w:rPr>
          <w:bCs/>
          <w:color w:val="000000"/>
          <w:sz w:val="24"/>
          <w:szCs w:val="24"/>
        </w:rPr>
      </w:pPr>
    </w:p>
    <w:p w:rsidR="00590C7D" w:rsidRDefault="00590C7D" w:rsidP="005E1CE0">
      <w:pPr>
        <w:ind w:right="-1"/>
        <w:rPr>
          <w:b/>
          <w:szCs w:val="28"/>
        </w:rPr>
      </w:pPr>
    </w:p>
    <w:p w:rsidR="00590C7D" w:rsidRDefault="00590C7D" w:rsidP="005E1CE0">
      <w:pPr>
        <w:jc w:val="center"/>
        <w:rPr>
          <w:b/>
          <w:szCs w:val="28"/>
        </w:rPr>
      </w:pPr>
      <w:r>
        <w:rPr>
          <w:b/>
          <w:szCs w:val="28"/>
        </w:rPr>
        <w:t>2. Форма отчета по  административной практике</w:t>
      </w:r>
    </w:p>
    <w:p w:rsidR="00590C7D" w:rsidRDefault="000878EB" w:rsidP="005E1CE0">
      <w:pPr>
        <w:spacing w:line="240" w:lineRule="atLeast"/>
        <w:jc w:val="center"/>
        <w:rPr>
          <w:szCs w:val="28"/>
        </w:rPr>
      </w:pPr>
      <w:r>
        <w:rPr>
          <w:szCs w:val="28"/>
        </w:rPr>
        <w:t>за  2014 год</w:t>
      </w:r>
    </w:p>
    <w:p w:rsidR="00590C7D" w:rsidRDefault="00590C7D" w:rsidP="005E1CE0">
      <w:pPr>
        <w:spacing w:line="240" w:lineRule="atLeas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0878EB">
        <w:rPr>
          <w:sz w:val="16"/>
          <w:szCs w:val="16"/>
        </w:rPr>
        <w:t xml:space="preserve">                  </w:t>
      </w:r>
    </w:p>
    <w:p w:rsidR="00590C7D" w:rsidRDefault="00590C7D" w:rsidP="005E1CE0">
      <w:pPr>
        <w:pStyle w:val="ab"/>
        <w:spacing w:line="204" w:lineRule="auto"/>
        <w:ind w:right="-365"/>
        <w:rPr>
          <w:b/>
          <w:szCs w:val="28"/>
        </w:rPr>
      </w:pPr>
      <w:r>
        <w:rPr>
          <w:rFonts w:ascii="Calibri" w:hAnsi="Calibri"/>
          <w:sz w:val="22"/>
          <w:szCs w:val="28"/>
          <w:lang w:eastAsia="en-US"/>
        </w:rPr>
        <w:t xml:space="preserve">                                                       </w:t>
      </w:r>
      <w:r w:rsidR="000878EB">
        <w:rPr>
          <w:rFonts w:ascii="Calibri" w:hAnsi="Calibri"/>
          <w:sz w:val="22"/>
          <w:szCs w:val="28"/>
          <w:lang w:eastAsia="en-US"/>
        </w:rPr>
        <w:t xml:space="preserve">     </w:t>
      </w:r>
      <w:r>
        <w:rPr>
          <w:rFonts w:ascii="Calibri" w:hAnsi="Calibri"/>
          <w:sz w:val="22"/>
          <w:szCs w:val="28"/>
          <w:lang w:eastAsia="en-US"/>
        </w:rPr>
        <w:t xml:space="preserve">   </w:t>
      </w:r>
      <w:r w:rsidR="000878EB">
        <w:rPr>
          <w:rFonts w:ascii="Calibri" w:hAnsi="Calibri"/>
          <w:sz w:val="22"/>
          <w:szCs w:val="28"/>
          <w:lang w:eastAsia="en-US"/>
        </w:rPr>
        <w:t>Валдайский муниципальный район</w:t>
      </w:r>
    </w:p>
    <w:p w:rsidR="00590C7D" w:rsidRDefault="00590C7D" w:rsidP="005E1CE0">
      <w:pPr>
        <w:pStyle w:val="ab"/>
        <w:spacing w:line="204" w:lineRule="auto"/>
        <w:ind w:right="-365"/>
        <w:rPr>
          <w:b/>
          <w:sz w:val="16"/>
          <w:szCs w:val="16"/>
        </w:rPr>
      </w:pPr>
      <w:r>
        <w:rPr>
          <w:szCs w:val="28"/>
        </w:rPr>
        <w:t xml:space="preserve">                                                 </w:t>
      </w:r>
    </w:p>
    <w:p w:rsidR="00590C7D" w:rsidRDefault="00590C7D" w:rsidP="005E1CE0">
      <w:pPr>
        <w:rPr>
          <w:b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675"/>
        <w:gridCol w:w="610"/>
        <w:gridCol w:w="12"/>
        <w:gridCol w:w="19"/>
        <w:gridCol w:w="55"/>
        <w:gridCol w:w="684"/>
        <w:gridCol w:w="84"/>
        <w:gridCol w:w="6329"/>
        <w:gridCol w:w="1246"/>
        <w:gridCol w:w="6"/>
      </w:tblGrid>
      <w:tr w:rsidR="00590C7D" w:rsidTr="000F2E7A">
        <w:trPr>
          <w:gridAfter w:val="1"/>
          <w:wAfter w:w="6" w:type="dxa"/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Поступило материалов на </w:t>
            </w:r>
            <w:r>
              <w:rPr>
                <w:b/>
                <w:szCs w:val="28"/>
              </w:rPr>
              <w:t xml:space="preserve">несовершеннолетних </w:t>
            </w:r>
            <w:r>
              <w:rPr>
                <w:szCs w:val="28"/>
              </w:rPr>
              <w:t>за совершение административных правонарушений по статьям КоАП РФ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ст.7.17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7.27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ст.20.21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ст. 12 </w:t>
            </w:r>
            <w:r w:rsidR="00FF5601">
              <w:rPr>
                <w:szCs w:val="28"/>
              </w:rPr>
              <w:t xml:space="preserve">   ч.1 ст.18.10.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*ст. … указываются иные статьи </w:t>
            </w:r>
            <w:r w:rsidR="00FF5601">
              <w:rPr>
                <w:szCs w:val="28"/>
              </w:rPr>
              <w:t xml:space="preserve"> ст.19.16.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spellEnd"/>
            <w:r>
              <w:rPr>
                <w:szCs w:val="28"/>
              </w:rPr>
              <w:t>…. указываются иные статьи</w:t>
            </w:r>
            <w:r w:rsidR="00FF5601">
              <w:rPr>
                <w:szCs w:val="28"/>
              </w:rPr>
              <w:t xml:space="preserve">  ч.1 ст.6.24.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поступивших административных протоколов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ОВД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ЛОВД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других органов (ГИБДД, ФСКН и др.)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прокуратуры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другого района Новгородской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 другого региона РФ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Возвращено определением  комиссии на основании п. 4 ч. 1 ст. 29.4 КоАП РФ/ возвращено  после исправления недостатков в комиссию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1/1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ОВД/возвращено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1/1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ЛОВД/возвращено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другие органы (ГИБДД, ФСКН и др.)/возвращено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Находится в производстве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 подведомственности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Рассмотрено административных протоколов с принятием мер административного наказания по ст. КоАП РФ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ст.7.17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7.27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ст.20.21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  <w:r w:rsidR="00FF5601">
              <w:rPr>
                <w:szCs w:val="28"/>
              </w:rPr>
              <w:t xml:space="preserve">  ст.19.16.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  <w:r w:rsidR="00FF5601">
              <w:rPr>
                <w:szCs w:val="28"/>
              </w:rPr>
              <w:t xml:space="preserve">  ч.1 ст.6.24.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вынесенных штрафов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сумма штрафов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постановлений  о взыскании штрафа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Направлено постановлений  о взыскании штрафа на сумму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административных протоколов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в связи с отсутствием состава правонарушения (п. 2 ч. 1 ст. 24.5 КоАП РФ)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по истечению сроков давности привлечения к административной ответственности (п. 6 ч. 1 ст. 24.5 КоАП РФ)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 xml:space="preserve">прекращено по другим основаниям ч. 1 ст. </w:t>
            </w:r>
          </w:p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24.5 КоАП РФ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Поступило материалов </w:t>
            </w:r>
            <w:r>
              <w:rPr>
                <w:b/>
                <w:szCs w:val="28"/>
              </w:rPr>
              <w:t>на взрослых лиц</w:t>
            </w:r>
            <w:r>
              <w:rPr>
                <w:szCs w:val="28"/>
              </w:rPr>
              <w:t xml:space="preserve"> за совершение административных правонарушений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по статьям КоАП РФ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ind w:right="-91"/>
              <w:jc w:val="both"/>
              <w:rPr>
                <w:szCs w:val="28"/>
              </w:rPr>
            </w:pPr>
            <w:r>
              <w:rPr>
                <w:szCs w:val="28"/>
              </w:rPr>
              <w:t>1.*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за д</w:t>
            </w:r>
            <w:r>
              <w:rPr>
                <w:szCs w:val="28"/>
                <w:lang w:eastAsia="en-US"/>
              </w:rPr>
              <w:t>опущение пребывания несовершеннолетних в общественных местах в ночное время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ч.2,3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5.36, 5.37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поступивших административных протоколов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ОВД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ЛОВД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других органов (ФСКН и др.)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прокуратуры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другого района Новгородской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 другого региона РФ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Возвращено определением  комиссии на основании п. 4 ч. 1 ст. 29.4 КоАП РФ/ возвращено после исправления недостатков в комиссию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5/3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ОВД/возвращено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5/3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ЛОВД/возвращено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другие органы (ФСКН и др.)/возвращено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Находится в производстве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 подведомственности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Рассмотрено административных протоколов с принятием мер административного наказания по ст. КоАП РФ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1.*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за д</w:t>
            </w:r>
            <w:r>
              <w:rPr>
                <w:szCs w:val="28"/>
                <w:lang w:eastAsia="en-US"/>
              </w:rPr>
              <w:t>опущение пребывания несовершеннолетних в общественных местах в ночное время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ч.2,3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ст. 5.35 повторно в течение года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повторно в течение года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5.36, 5.37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вынесенных штрафов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90C7D" w:rsidTr="000F2E7A">
        <w:trPr>
          <w:gridAfter w:val="1"/>
          <w:wAfter w:w="6" w:type="dxa"/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сумма штрафов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</w:tr>
      <w:tr w:rsidR="00590C7D" w:rsidTr="000F2E7A">
        <w:trPr>
          <w:gridAfter w:val="1"/>
          <w:wAfter w:w="6" w:type="dxa"/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постановлений о взыскании штрафа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Направлено постановлений о взыскании штрафа на сумму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Прекращено административных протоколов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90C7D" w:rsidTr="000F2E7A">
        <w:trPr>
          <w:gridAfter w:val="1"/>
          <w:wAfter w:w="6" w:type="dxa"/>
          <w:trHeight w:val="3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прекращено в связи с отсутствием состава правонарушения (п. 2 ч. 1 ст. 24.5 КоАП РФ)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прекращено по истечению сроков давности привлечения к административной ответственности (п. 6 ч. 1 ст. 24.5 КоАП РФ)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90C7D" w:rsidTr="000F2E7A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по другим основаниям ч. 1 ст. 24.5 КоАП РФ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0F2E7A">
        <w:trPr>
          <w:gridAfter w:val="1"/>
          <w:wAfter w:w="6" w:type="dxa"/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*Составлено административных протоколов членами комиссии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C56E94">
        <w:trPr>
          <w:gridAfter w:val="1"/>
          <w:wAfter w:w="6" w:type="dxa"/>
          <w:trHeight w:val="6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5426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C56E94">
        <w:trPr>
          <w:gridAfter w:val="1"/>
          <w:wAfter w:w="6" w:type="dxa"/>
          <w:trHeight w:val="26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получено ответов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54263D">
        <w:trPr>
          <w:gridAfter w:val="1"/>
          <w:wAfter w:w="6" w:type="dxa"/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54263D" w:rsidRDefault="00590C7D">
            <w:pPr>
              <w:jc w:val="both"/>
              <w:rPr>
                <w:szCs w:val="28"/>
              </w:rPr>
            </w:pPr>
            <w:r w:rsidRPr="0054263D">
              <w:rPr>
                <w:bCs/>
                <w:szCs w:val="28"/>
              </w:rPr>
              <w:t xml:space="preserve">Количество жалоб (протестов) на постановления КДН и ЗП о назначении    административных    наказаний    по    делам    об </w:t>
            </w:r>
            <w:r w:rsidRPr="0054263D">
              <w:rPr>
                <w:bCs/>
                <w:szCs w:val="28"/>
              </w:rPr>
              <w:lastRenderedPageBreak/>
              <w:t>административных   правонарушениях,   всего   за    отчетный период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</w:tr>
      <w:tr w:rsidR="00590C7D" w:rsidTr="000F2E7A">
        <w:trPr>
          <w:gridAfter w:val="1"/>
          <w:wAfter w:w="6" w:type="dxa"/>
          <w:trHeight w:val="2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54263D" w:rsidRDefault="00590C7D">
            <w:pPr>
              <w:jc w:val="both"/>
              <w:rPr>
                <w:szCs w:val="28"/>
              </w:rPr>
            </w:pPr>
            <w:r w:rsidRPr="0054263D">
              <w:rPr>
                <w:szCs w:val="28"/>
              </w:rPr>
              <w:t>из них удовлетворено судом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FF560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590C7D" w:rsidRDefault="00590C7D" w:rsidP="005E1CE0">
      <w:pPr>
        <w:jc w:val="both"/>
        <w:rPr>
          <w:b/>
          <w:sz w:val="24"/>
          <w:szCs w:val="24"/>
        </w:rPr>
      </w:pPr>
    </w:p>
    <w:p w:rsidR="00590C7D" w:rsidRDefault="00590C7D" w:rsidP="005E1CE0">
      <w:pPr>
        <w:jc w:val="both"/>
        <w:rPr>
          <w:b/>
          <w:sz w:val="24"/>
          <w:szCs w:val="24"/>
        </w:rPr>
      </w:pPr>
    </w:p>
    <w:p w:rsidR="00590C7D" w:rsidRDefault="00590C7D" w:rsidP="005E1CE0">
      <w:pPr>
        <w:jc w:val="both"/>
        <w:rPr>
          <w:b/>
          <w:sz w:val="24"/>
          <w:szCs w:val="24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863"/>
        <w:gridCol w:w="6664"/>
        <w:gridCol w:w="1038"/>
      </w:tblGrid>
      <w:tr w:rsidR="00590C7D" w:rsidTr="005E1CE0">
        <w:trPr>
          <w:trHeight w:val="643"/>
        </w:trPr>
        <w:tc>
          <w:tcPr>
            <w:tcW w:w="524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524" w:type="dxa"/>
            <w:gridSpan w:val="2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несовершеннолетних, совершивших</w:t>
            </w:r>
          </w:p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правонарушения, всего:</w:t>
            </w:r>
          </w:p>
        </w:tc>
        <w:tc>
          <w:tcPr>
            <w:tcW w:w="1038" w:type="dxa"/>
          </w:tcPr>
          <w:p w:rsidR="00590C7D" w:rsidRDefault="00FF56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90C7D" w:rsidTr="005E1CE0">
        <w:trPr>
          <w:trHeight w:val="322"/>
        </w:trPr>
        <w:tc>
          <w:tcPr>
            <w:tcW w:w="524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63" w:type="dxa"/>
            <w:vMerge w:val="restart"/>
            <w:vAlign w:val="center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</w:p>
        </w:tc>
        <w:tc>
          <w:tcPr>
            <w:tcW w:w="6661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мужского пола</w:t>
            </w:r>
          </w:p>
        </w:tc>
        <w:tc>
          <w:tcPr>
            <w:tcW w:w="1038" w:type="dxa"/>
          </w:tcPr>
          <w:p w:rsidR="00590C7D" w:rsidRDefault="00FF56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90C7D" w:rsidTr="005E1CE0">
        <w:trPr>
          <w:trHeight w:val="322"/>
        </w:trPr>
        <w:tc>
          <w:tcPr>
            <w:tcW w:w="524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524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661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женского пола</w:t>
            </w:r>
          </w:p>
        </w:tc>
        <w:tc>
          <w:tcPr>
            <w:tcW w:w="1038" w:type="dxa"/>
          </w:tcPr>
          <w:p w:rsidR="00590C7D" w:rsidRDefault="00FF56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90C7D" w:rsidTr="005E1CE0">
        <w:trPr>
          <w:trHeight w:val="310"/>
        </w:trPr>
        <w:tc>
          <w:tcPr>
            <w:tcW w:w="524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524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661" w:type="dxa"/>
            <w:vAlign w:val="center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16 лет</w:t>
            </w:r>
          </w:p>
        </w:tc>
        <w:tc>
          <w:tcPr>
            <w:tcW w:w="1038" w:type="dxa"/>
          </w:tcPr>
          <w:p w:rsidR="00590C7D" w:rsidRDefault="00FF56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0C7D" w:rsidTr="005E1CE0">
        <w:trPr>
          <w:trHeight w:val="322"/>
        </w:trPr>
        <w:tc>
          <w:tcPr>
            <w:tcW w:w="524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524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661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 – 17 лет (вкл.)</w:t>
            </w:r>
          </w:p>
        </w:tc>
        <w:tc>
          <w:tcPr>
            <w:tcW w:w="1038" w:type="dxa"/>
          </w:tcPr>
          <w:p w:rsidR="00590C7D" w:rsidRDefault="00FF56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90C7D" w:rsidTr="005E1CE0">
        <w:trPr>
          <w:trHeight w:val="322"/>
        </w:trPr>
        <w:tc>
          <w:tcPr>
            <w:tcW w:w="524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524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661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- мигранты</w:t>
            </w:r>
          </w:p>
        </w:tc>
        <w:tc>
          <w:tcPr>
            <w:tcW w:w="1038" w:type="dxa"/>
          </w:tcPr>
          <w:p w:rsidR="00590C7D" w:rsidRDefault="00FF56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0</w:t>
            </w:r>
          </w:p>
        </w:tc>
      </w:tr>
      <w:tr w:rsidR="00590C7D" w:rsidTr="005E1CE0">
        <w:trPr>
          <w:trHeight w:val="322"/>
        </w:trPr>
        <w:tc>
          <w:tcPr>
            <w:tcW w:w="524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524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661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беспризорные дети </w:t>
            </w:r>
          </w:p>
        </w:tc>
        <w:tc>
          <w:tcPr>
            <w:tcW w:w="1038" w:type="dxa"/>
          </w:tcPr>
          <w:p w:rsidR="00590C7D" w:rsidRDefault="00FF56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0</w:t>
            </w:r>
          </w:p>
        </w:tc>
      </w:tr>
      <w:tr w:rsidR="00590C7D" w:rsidTr="005E1CE0">
        <w:trPr>
          <w:trHeight w:val="643"/>
        </w:trPr>
        <w:tc>
          <w:tcPr>
            <w:tcW w:w="524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524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661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– сироты и дети, оставшиеся</w:t>
            </w:r>
          </w:p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попечения родителей</w:t>
            </w:r>
          </w:p>
        </w:tc>
        <w:tc>
          <w:tcPr>
            <w:tcW w:w="1038" w:type="dxa"/>
          </w:tcPr>
          <w:p w:rsidR="00590C7D" w:rsidRDefault="00FF56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0</w:t>
            </w:r>
          </w:p>
        </w:tc>
      </w:tr>
      <w:tr w:rsidR="00590C7D" w:rsidTr="005E1CE0">
        <w:trPr>
          <w:trHeight w:val="262"/>
        </w:trPr>
        <w:tc>
          <w:tcPr>
            <w:tcW w:w="524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524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661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подростки, повторно совершившие правонарушения</w:t>
            </w:r>
          </w:p>
        </w:tc>
        <w:tc>
          <w:tcPr>
            <w:tcW w:w="1038" w:type="dxa"/>
          </w:tcPr>
          <w:p w:rsidR="00590C7D" w:rsidRDefault="00FF56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0</w:t>
            </w:r>
          </w:p>
        </w:tc>
      </w:tr>
      <w:tr w:rsidR="00590C7D" w:rsidTr="005E1CE0">
        <w:trPr>
          <w:trHeight w:val="262"/>
        </w:trPr>
        <w:tc>
          <w:tcPr>
            <w:tcW w:w="524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590C7D" w:rsidRDefault="00590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1" w:type="dxa"/>
          </w:tcPr>
          <w:p w:rsidR="00590C7D" w:rsidRDefault="00590C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*Данная форма заполняется в связи с ежегодной подготовкой информации о состоянии охраны прав ребенка в регионе </w:t>
            </w:r>
          </w:p>
        </w:tc>
        <w:tc>
          <w:tcPr>
            <w:tcW w:w="1038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C01DA" w:rsidRDefault="001C01DA" w:rsidP="005E1CE0">
      <w:pPr>
        <w:rPr>
          <w:sz w:val="24"/>
          <w:szCs w:val="24"/>
        </w:rPr>
      </w:pPr>
    </w:p>
    <w:p w:rsidR="001C01DA" w:rsidRDefault="001C01DA" w:rsidP="005E1CE0">
      <w:pPr>
        <w:rPr>
          <w:sz w:val="24"/>
          <w:szCs w:val="24"/>
        </w:rPr>
      </w:pPr>
    </w:p>
    <w:p w:rsidR="00590C7D" w:rsidRDefault="00590C7D" w:rsidP="005E1CE0">
      <w:pPr>
        <w:rPr>
          <w:sz w:val="24"/>
          <w:szCs w:val="24"/>
        </w:rPr>
      </w:pPr>
    </w:p>
    <w:p w:rsidR="00590C7D" w:rsidRDefault="00590C7D" w:rsidP="005E1CE0">
      <w:pPr>
        <w:rPr>
          <w:b/>
          <w:szCs w:val="28"/>
        </w:rPr>
      </w:pPr>
      <w:r>
        <w:rPr>
          <w:b/>
          <w:szCs w:val="28"/>
        </w:rPr>
        <w:t xml:space="preserve">3. Основные показатели эффективности деятельности органов местного самоуправления </w:t>
      </w:r>
      <w:r w:rsidR="000878EB">
        <w:rPr>
          <w:szCs w:val="28"/>
        </w:rPr>
        <w:t xml:space="preserve"> Валдайский муниципальный район</w:t>
      </w:r>
    </w:p>
    <w:p w:rsidR="00590C7D" w:rsidRDefault="00590C7D" w:rsidP="005E1CE0">
      <w:pPr>
        <w:rPr>
          <w:sz w:val="20"/>
        </w:rPr>
      </w:pPr>
      <w:r>
        <w:rPr>
          <w:b/>
          <w:szCs w:val="28"/>
        </w:rPr>
        <w:t xml:space="preserve">                                           </w:t>
      </w:r>
    </w:p>
    <w:p w:rsidR="00590C7D" w:rsidRDefault="00590C7D" w:rsidP="005E1CE0">
      <w:pPr>
        <w:jc w:val="center"/>
        <w:rPr>
          <w:b/>
          <w:szCs w:val="28"/>
        </w:rPr>
      </w:pPr>
      <w:r>
        <w:rPr>
          <w:b/>
          <w:szCs w:val="28"/>
        </w:rPr>
        <w:t>в сфере профилактики безнадзорности и правонарушений несовершеннолетних</w:t>
      </w:r>
    </w:p>
    <w:p w:rsidR="00590C7D" w:rsidRDefault="00590C7D" w:rsidP="005E1CE0">
      <w:pPr>
        <w:jc w:val="center"/>
        <w:rPr>
          <w:b/>
          <w:szCs w:val="28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567"/>
        <w:gridCol w:w="4363"/>
        <w:gridCol w:w="4820"/>
      </w:tblGrid>
      <w:tr w:rsidR="00590C7D" w:rsidTr="00393F64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shd w:val="clear" w:color="auto" w:fill="FFFFFF"/>
              <w:spacing w:before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C7D" w:rsidRDefault="00590C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240" w:line="240" w:lineRule="exact"/>
              <w:ind w:left="10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Наименование оцениваемого показателя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exact"/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Результат</w:t>
            </w:r>
          </w:p>
        </w:tc>
      </w:tr>
      <w:tr w:rsidR="00590C7D" w:rsidTr="00393F64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EF120D">
            <w:pPr>
              <w:ind w:right="102"/>
              <w:rPr>
                <w:szCs w:val="28"/>
              </w:rPr>
            </w:pPr>
            <w:r>
              <w:rPr>
                <w:spacing w:val="-6"/>
                <w:sz w:val="24"/>
                <w:szCs w:val="24"/>
              </w:rPr>
              <w:t>Доля несовершеннолетних, с которых снят статус находящихся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  социально   опасном  положении,     в  связи   с   положительной</w:t>
            </w:r>
            <w:r>
              <w:rPr>
                <w:sz w:val="24"/>
                <w:szCs w:val="24"/>
              </w:rPr>
              <w:t xml:space="preserve"> динамикой        проведения        комплексной        индивидуальной </w:t>
            </w:r>
            <w:r>
              <w:rPr>
                <w:spacing w:val="-2"/>
                <w:sz w:val="24"/>
                <w:szCs w:val="24"/>
              </w:rPr>
              <w:t>профилактической         работы,         в         общем         количестве</w:t>
            </w:r>
            <w:r>
              <w:rPr>
                <w:sz w:val="24"/>
                <w:szCs w:val="24"/>
              </w:rPr>
              <w:t xml:space="preserve"> несовершеннолетних, имевших статус находящихся 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количество несовершеннолетних, исключенных из банка данных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, находящихся в СОП + количество несовершеннолетних  исключенных из банка данных  в семьях СОП__</w:t>
            </w:r>
            <w:r w:rsidR="00FF560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________</w:t>
            </w:r>
          </w:p>
          <w:p w:rsidR="00590C7D" w:rsidRDefault="00590C7D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количество несовершеннолетних в банке данных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, находящихся в СОП + количество н/л находящихся в семьях СОП_______</w:t>
            </w:r>
            <w:r w:rsidR="00FF560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_______</w:t>
            </w:r>
          </w:p>
          <w:p w:rsidR="00590C7D" w:rsidRDefault="00590C7D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__</w:t>
            </w:r>
            <w:r w:rsidR="00FF5601">
              <w:rPr>
                <w:sz w:val="24"/>
                <w:szCs w:val="24"/>
              </w:rPr>
              <w:t>69,2%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590C7D" w:rsidTr="00393F6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EF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Доля семей, с которых снят   статус находящихся    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  социально</w:t>
            </w:r>
          </w:p>
          <w:p w:rsidR="00590C7D" w:rsidRDefault="00590C7D" w:rsidP="00EF120D">
            <w:pPr>
              <w:ind w:right="-106"/>
              <w:rPr>
                <w:szCs w:val="28"/>
              </w:rPr>
            </w:pPr>
            <w:r>
              <w:rPr>
                <w:spacing w:val="-3"/>
                <w:sz w:val="24"/>
                <w:szCs w:val="24"/>
              </w:rPr>
              <w:t xml:space="preserve">опасном    </w:t>
            </w:r>
            <w:proofErr w:type="gramStart"/>
            <w:r>
              <w:rPr>
                <w:spacing w:val="-3"/>
                <w:sz w:val="24"/>
                <w:szCs w:val="24"/>
              </w:rPr>
              <w:t>положении</w:t>
            </w:r>
            <w:proofErr w:type="gramEnd"/>
            <w:r>
              <w:rPr>
                <w:spacing w:val="-3"/>
                <w:sz w:val="24"/>
                <w:szCs w:val="24"/>
              </w:rPr>
              <w:t>,    в    связи    с    положительной    динамикой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проведения     комплексной     индивидуальной     профилактической </w:t>
            </w:r>
            <w:r>
              <w:rPr>
                <w:sz w:val="24"/>
                <w:szCs w:val="24"/>
              </w:rPr>
              <w:t>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EF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>
              <w:rPr>
                <w:spacing w:val="-2"/>
                <w:sz w:val="24"/>
                <w:szCs w:val="24"/>
              </w:rPr>
              <w:t xml:space="preserve">количество семей, с которых снят   статус находящихся    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  социально</w:t>
            </w:r>
          </w:p>
          <w:p w:rsidR="00590C7D" w:rsidRDefault="00590C7D" w:rsidP="00EF120D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line="240" w:lineRule="exact"/>
              <w:ind w:left="34" w:righ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опасном    </w:t>
            </w:r>
            <w:proofErr w:type="gramStart"/>
            <w:r>
              <w:rPr>
                <w:spacing w:val="-3"/>
                <w:sz w:val="24"/>
                <w:szCs w:val="24"/>
              </w:rPr>
              <w:t>положении</w:t>
            </w:r>
            <w:proofErr w:type="gramEnd"/>
            <w:r>
              <w:rPr>
                <w:spacing w:val="-3"/>
                <w:sz w:val="24"/>
                <w:szCs w:val="24"/>
              </w:rPr>
              <w:t>,    в    связи    с    положительной    динамикой</w:t>
            </w:r>
            <w:r>
              <w:rPr>
                <w:sz w:val="24"/>
                <w:szCs w:val="24"/>
              </w:rPr>
              <w:t xml:space="preserve"> _____</w:t>
            </w:r>
            <w:r w:rsidR="00FF5601">
              <w:rPr>
                <w:sz w:val="24"/>
                <w:szCs w:val="24"/>
              </w:rPr>
              <w:t>11</w:t>
            </w:r>
          </w:p>
          <w:p w:rsidR="00590C7D" w:rsidRDefault="00590C7D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ind w:left="34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количество семей, имеющих статус находящихся в социально опасном положении ____</w:t>
            </w:r>
            <w:r w:rsidR="00FF5601">
              <w:rPr>
                <w:sz w:val="24"/>
                <w:szCs w:val="24"/>
              </w:rPr>
              <w:t>16</w:t>
            </w:r>
          </w:p>
          <w:p w:rsidR="00590C7D" w:rsidRDefault="00590C7D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ind w:left="34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__</w:t>
            </w:r>
            <w:r w:rsidR="00FF5601">
              <w:rPr>
                <w:sz w:val="24"/>
                <w:szCs w:val="24"/>
              </w:rPr>
              <w:t>68,75%</w:t>
            </w:r>
          </w:p>
        </w:tc>
      </w:tr>
      <w:tr w:rsidR="00590C7D" w:rsidTr="00393F6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EF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Доля        несовершеннолетних       признанных       находящимися</w:t>
            </w:r>
          </w:p>
          <w:p w:rsidR="00590C7D" w:rsidRDefault="00590C7D" w:rsidP="00EF120D">
            <w:pPr>
              <w:ind w:right="102"/>
              <w:rPr>
                <w:szCs w:val="28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 xml:space="preserve">в социально опасном положении </w:t>
            </w:r>
            <w:r>
              <w:rPr>
                <w:spacing w:val="-2"/>
                <w:sz w:val="24"/>
                <w:szCs w:val="24"/>
              </w:rPr>
              <w:t>и   совершивших   преступления   в   период   проведения   с   ними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комплексной индивидуально профилактической работы, от общего </w:t>
            </w:r>
            <w:r>
              <w:rPr>
                <w:spacing w:val="-3"/>
                <w:sz w:val="24"/>
                <w:szCs w:val="24"/>
              </w:rPr>
              <w:t xml:space="preserve">числа    несовершеннолетних,     имеющих     статус     находящихся </w:t>
            </w:r>
            <w:r>
              <w:rPr>
                <w:sz w:val="24"/>
                <w:szCs w:val="24"/>
              </w:rPr>
              <w:t>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EF120D" w:rsidRDefault="00590C7D" w:rsidP="00EF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pacing w:val="-3"/>
                <w:sz w:val="24"/>
                <w:szCs w:val="24"/>
              </w:rPr>
              <w:t>несовершеннолетних, находящихся в СОП</w:t>
            </w:r>
            <w:r>
              <w:rPr>
                <w:spacing w:val="-2"/>
                <w:sz w:val="24"/>
                <w:szCs w:val="24"/>
              </w:rPr>
              <w:t xml:space="preserve">, совершивших   </w:t>
            </w:r>
            <w:r>
              <w:rPr>
                <w:spacing w:val="-2"/>
                <w:sz w:val="24"/>
                <w:szCs w:val="24"/>
              </w:rPr>
              <w:lastRenderedPageBreak/>
              <w:t>преступления   в   период   проведения   с   ними</w:t>
            </w:r>
            <w:r>
              <w:rPr>
                <w:sz w:val="24"/>
                <w:szCs w:val="24"/>
              </w:rPr>
              <w:t xml:space="preserve"> </w:t>
            </w:r>
            <w:r w:rsidR="00FF5601">
              <w:rPr>
                <w:spacing w:val="-2"/>
                <w:sz w:val="24"/>
                <w:szCs w:val="24"/>
              </w:rPr>
              <w:t>ИПР__0</w:t>
            </w:r>
          </w:p>
          <w:p w:rsidR="00590C7D" w:rsidRDefault="00590C7D">
            <w:pPr>
              <w:tabs>
                <w:tab w:val="left" w:pos="4173"/>
              </w:tabs>
              <w:spacing w:before="120" w:after="120" w:line="240" w:lineRule="exact"/>
              <w:ind w:right="10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pacing w:val="-3"/>
                <w:sz w:val="24"/>
                <w:szCs w:val="24"/>
              </w:rPr>
              <w:t>несовершеннолетних, находящихся в СОП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FF5601">
              <w:rPr>
                <w:color w:val="000000"/>
                <w:sz w:val="24"/>
                <w:szCs w:val="24"/>
              </w:rPr>
              <w:t>_0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  <w:p w:rsidR="00590C7D" w:rsidRDefault="00590C7D">
            <w:pPr>
              <w:tabs>
                <w:tab w:val="left" w:pos="4173"/>
              </w:tabs>
              <w:spacing w:before="120" w:after="120" w:line="240" w:lineRule="exact"/>
              <w:ind w:right="102"/>
              <w:rPr>
                <w:sz w:val="24"/>
                <w:szCs w:val="24"/>
              </w:rPr>
            </w:pPr>
          </w:p>
          <w:p w:rsidR="00590C7D" w:rsidRDefault="00590C7D" w:rsidP="00EF120D">
            <w:pPr>
              <w:tabs>
                <w:tab w:val="left" w:pos="4173"/>
              </w:tabs>
              <w:spacing w:before="120" w:after="120" w:line="240" w:lineRule="exact"/>
              <w:ind w:right="10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__</w:t>
            </w:r>
            <w:r w:rsidR="00FF5601">
              <w:rPr>
                <w:sz w:val="24"/>
                <w:szCs w:val="24"/>
              </w:rPr>
              <w:t>0%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590C7D" w:rsidTr="00393F6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EF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       удовлетворенных      судом        протестов         (жалоб)</w:t>
            </w:r>
          </w:p>
          <w:p w:rsidR="00590C7D" w:rsidRDefault="00590C7D" w:rsidP="00EF120D">
            <w:pPr>
              <w:ind w:right="102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 xml:space="preserve">по  вынесенным  ранее  постановлениям  КДН и ЗП о назначении </w:t>
            </w:r>
            <w:r>
              <w:rPr>
                <w:spacing w:val="-4"/>
                <w:sz w:val="24"/>
                <w:szCs w:val="24"/>
              </w:rPr>
              <w:t>административного   наказания   по   делам   об   административных</w:t>
            </w:r>
            <w:r>
              <w:rPr>
                <w:sz w:val="24"/>
                <w:szCs w:val="24"/>
              </w:rPr>
              <w:t xml:space="preserve"> правонарушениях</w:t>
            </w: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tabs>
                <w:tab w:val="left" w:pos="4173"/>
              </w:tabs>
              <w:spacing w:before="120" w:after="120" w:line="240" w:lineRule="exact"/>
              <w:ind w:left="102" w:right="10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удовлетворенных      судом        протестов         (жалоб) по постановлениям о назначении административного наказания</w:t>
            </w:r>
            <w:r w:rsidR="00FF5601">
              <w:rPr>
                <w:color w:val="000000"/>
                <w:sz w:val="24"/>
                <w:szCs w:val="24"/>
              </w:rPr>
              <w:t xml:space="preserve"> _0</w:t>
            </w:r>
          </w:p>
          <w:p w:rsidR="00590C7D" w:rsidRDefault="00590C7D">
            <w:pPr>
              <w:tabs>
                <w:tab w:val="left" w:pos="4173"/>
              </w:tabs>
              <w:spacing w:line="240" w:lineRule="exact"/>
              <w:ind w:left="102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количество вынесенных постановлений </w:t>
            </w:r>
            <w:r>
              <w:rPr>
                <w:sz w:val="24"/>
                <w:szCs w:val="24"/>
              </w:rPr>
              <w:t>о назначении административного наказания</w:t>
            </w:r>
            <w:r w:rsidR="00FF5601">
              <w:rPr>
                <w:color w:val="000000"/>
                <w:sz w:val="24"/>
                <w:szCs w:val="24"/>
              </w:rPr>
              <w:t xml:space="preserve"> __</w:t>
            </w:r>
            <w:r w:rsidR="000878EB">
              <w:rPr>
                <w:color w:val="000000"/>
                <w:sz w:val="24"/>
                <w:szCs w:val="24"/>
              </w:rPr>
              <w:t>55</w:t>
            </w:r>
          </w:p>
          <w:p w:rsidR="00590C7D" w:rsidRDefault="00590C7D">
            <w:pPr>
              <w:tabs>
                <w:tab w:val="left" w:pos="4173"/>
              </w:tabs>
              <w:spacing w:before="120" w:after="120" w:line="240" w:lineRule="exact"/>
              <w:ind w:left="102" w:right="102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__</w:t>
            </w:r>
            <w:r w:rsidR="000878EB">
              <w:rPr>
                <w:sz w:val="24"/>
                <w:szCs w:val="24"/>
              </w:rPr>
              <w:t>0%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0C7D" w:rsidTr="00393F6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393F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несовершеннолетних, достигших 15 - летнего возраста</w:t>
            </w:r>
          </w:p>
          <w:p w:rsidR="00590C7D" w:rsidRDefault="00590C7D" w:rsidP="00393F64">
            <w:pPr>
              <w:ind w:right="102"/>
              <w:rPr>
                <w:szCs w:val="28"/>
              </w:rPr>
            </w:pPr>
            <w:r>
              <w:rPr>
                <w:spacing w:val="-6"/>
                <w:sz w:val="24"/>
                <w:szCs w:val="24"/>
              </w:rPr>
              <w:t>и оставивших образовательные организации до получения основного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общего образования и устроенных для продолжения обучения, либо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трудоустроены,     в     общем     количестве     несовершеннолетних, </w:t>
            </w:r>
            <w:r>
              <w:rPr>
                <w:spacing w:val="-2"/>
                <w:sz w:val="24"/>
                <w:szCs w:val="24"/>
              </w:rPr>
              <w:t xml:space="preserve">оставивших    образовательные    организации    по    согласованию </w:t>
            </w:r>
            <w:r>
              <w:rPr>
                <w:sz w:val="24"/>
                <w:szCs w:val="24"/>
              </w:rPr>
              <w:t xml:space="preserve">с комиссией (при наличии согласия родителей и органа местного </w:t>
            </w:r>
            <w:r>
              <w:rPr>
                <w:spacing w:val="-6"/>
                <w:sz w:val="24"/>
                <w:szCs w:val="24"/>
              </w:rPr>
              <w:t>самоуправления, осуществляющего управление в сфере образования)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393F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несовершеннолетних, достигших 15 - летнего возраста</w:t>
            </w:r>
          </w:p>
          <w:p w:rsidR="00590C7D" w:rsidRDefault="00590C7D" w:rsidP="00393F64">
            <w:pPr>
              <w:rPr>
                <w:color w:val="000000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 </w:t>
            </w:r>
            <w:proofErr w:type="gramStart"/>
            <w:r>
              <w:rPr>
                <w:spacing w:val="-6"/>
                <w:sz w:val="24"/>
                <w:szCs w:val="24"/>
              </w:rPr>
              <w:t>оставивших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образовательные организации до получения основного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общего образования и устроенных для продолжения обучения, либо</w:t>
            </w:r>
            <w:r>
              <w:rPr>
                <w:sz w:val="24"/>
                <w:szCs w:val="24"/>
              </w:rPr>
              <w:t xml:space="preserve"> </w:t>
            </w:r>
            <w:r w:rsidR="000878EB">
              <w:rPr>
                <w:spacing w:val="-3"/>
                <w:sz w:val="24"/>
                <w:szCs w:val="24"/>
              </w:rPr>
              <w:t>трудоустроены,_0</w:t>
            </w:r>
            <w:r>
              <w:rPr>
                <w:spacing w:val="-3"/>
                <w:sz w:val="24"/>
                <w:szCs w:val="24"/>
              </w:rPr>
              <w:t xml:space="preserve">    </w:t>
            </w:r>
          </w:p>
          <w:p w:rsidR="00590C7D" w:rsidRDefault="00590C7D" w:rsidP="00393F6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spacing w:val="-3"/>
                <w:sz w:val="24"/>
                <w:szCs w:val="24"/>
              </w:rPr>
              <w:t xml:space="preserve"> несовершеннолетних, </w:t>
            </w:r>
            <w:r>
              <w:rPr>
                <w:spacing w:val="-2"/>
                <w:sz w:val="24"/>
                <w:szCs w:val="24"/>
              </w:rPr>
              <w:t xml:space="preserve">оставивших    образовательные    организации    по    согласованию </w:t>
            </w:r>
            <w:r w:rsidR="000878EB">
              <w:rPr>
                <w:sz w:val="24"/>
                <w:szCs w:val="24"/>
              </w:rPr>
              <w:t>с комиссией__0</w:t>
            </w:r>
          </w:p>
          <w:p w:rsidR="00590C7D" w:rsidRDefault="00590C7D" w:rsidP="00393F64">
            <w:pPr>
              <w:spacing w:before="120"/>
              <w:rPr>
                <w:szCs w:val="28"/>
              </w:rPr>
            </w:pP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____</w:t>
            </w:r>
            <w:r w:rsidR="000878EB">
              <w:rPr>
                <w:sz w:val="24"/>
                <w:szCs w:val="24"/>
              </w:rPr>
              <w:t>0%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0C7D" w:rsidTr="00393F6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393F64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Доля   несовершеннолетних   имеющих   статус   находящихся в социально опасном положении и вовлеченных в различные виды занятости и досуга, от общего количестве несовершеннолетних, учитываемых Комиссией и нуждающихся в организации занятости и досуга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393F64">
            <w:pPr>
              <w:spacing w:before="120" w:after="120" w:line="240" w:lineRule="exact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несовершеннолетних   имеющих   статус   СОП и вовлеченных в различные виды занятости и досуга (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нуждающихся)</w:t>
            </w:r>
            <w:r w:rsidR="000878EB">
              <w:rPr>
                <w:sz w:val="24"/>
                <w:szCs w:val="24"/>
              </w:rPr>
              <w:t xml:space="preserve">  0</w:t>
            </w:r>
          </w:p>
          <w:p w:rsidR="00590C7D" w:rsidRDefault="00590C7D" w:rsidP="00393F64">
            <w:pPr>
              <w:spacing w:before="120" w:after="120" w:line="240" w:lineRule="exact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несовершеннолетних   им</w:t>
            </w:r>
            <w:r w:rsidR="000878EB">
              <w:rPr>
                <w:sz w:val="24"/>
                <w:szCs w:val="24"/>
              </w:rPr>
              <w:t>еющих   статус   СОП____0</w:t>
            </w:r>
          </w:p>
          <w:p w:rsidR="00590C7D" w:rsidRDefault="00590C7D" w:rsidP="00393F64">
            <w:pPr>
              <w:spacing w:before="120" w:after="120" w:line="240" w:lineRule="exact"/>
              <w:ind w:right="102"/>
              <w:rPr>
                <w:szCs w:val="28"/>
              </w:rPr>
            </w:pP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____</w:t>
            </w:r>
            <w:r w:rsidR="000878EB">
              <w:rPr>
                <w:sz w:val="24"/>
                <w:szCs w:val="24"/>
              </w:rPr>
              <w:t>0%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0C7D" w:rsidTr="00393F64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393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  в   органы   и   учреждения   системы</w:t>
            </w:r>
          </w:p>
          <w:p w:rsidR="00590C7D" w:rsidRDefault="00590C7D" w:rsidP="00393F64">
            <w:pPr>
              <w:ind w:left="102" w:right="102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профилактики           безнадзорности           и           правонарушений несовершеннолетних постановлений КДН и ЗП по вопросам защиты прав несовершеннолетних и исполненных в полной мере (сроки исполнения, качество и т.д.) в общем количестве направленных постановлений     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     по      вопросам      защиты      прав несовершеннолетних в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393F6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направленных   в   органы   и   учреждения   системы профилактики           безнадзорности           и          правонарушений несовершеннолетних постановлений (решений) КДН и ЗП по вопросам защиты прав несовершеннолетних и исполненных в </w:t>
            </w:r>
            <w:r w:rsidR="000878EB">
              <w:rPr>
                <w:sz w:val="24"/>
                <w:szCs w:val="24"/>
              </w:rPr>
              <w:t>полной мере___16</w:t>
            </w:r>
          </w:p>
          <w:p w:rsidR="00590C7D" w:rsidRDefault="00590C7D" w:rsidP="00393F64">
            <w:pPr>
              <w:rPr>
                <w:sz w:val="24"/>
                <w:szCs w:val="24"/>
              </w:rPr>
            </w:pPr>
          </w:p>
          <w:p w:rsidR="00590C7D" w:rsidRDefault="00590C7D" w:rsidP="00393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направленных   постановлений (решений) КДН и ЗП по вопросам защиты прав </w:t>
            </w:r>
          </w:p>
          <w:p w:rsidR="00590C7D" w:rsidRDefault="00590C7D" w:rsidP="00393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878EB">
              <w:rPr>
                <w:sz w:val="24"/>
                <w:szCs w:val="24"/>
              </w:rPr>
              <w:t>есовершеннолетних___16</w:t>
            </w:r>
          </w:p>
          <w:p w:rsidR="00590C7D" w:rsidRDefault="00590C7D" w:rsidP="00393F64">
            <w:pPr>
              <w:rPr>
                <w:sz w:val="24"/>
                <w:szCs w:val="24"/>
              </w:rPr>
            </w:pPr>
          </w:p>
          <w:p w:rsidR="00590C7D" w:rsidRPr="00393F64" w:rsidRDefault="00590C7D" w:rsidP="00393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__</w:t>
            </w:r>
            <w:r w:rsidR="000878EB">
              <w:rPr>
                <w:sz w:val="24"/>
                <w:szCs w:val="24"/>
              </w:rPr>
              <w:t>100%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90C7D" w:rsidRPr="0054263D" w:rsidRDefault="00590C7D" w:rsidP="00524FEC">
      <w:pPr>
        <w:ind w:right="-1"/>
        <w:jc w:val="both"/>
        <w:rPr>
          <w:szCs w:val="28"/>
        </w:rPr>
      </w:pPr>
      <w:bookmarkStart w:id="0" w:name="_GoBack"/>
      <w:bookmarkEnd w:id="0"/>
    </w:p>
    <w:sectPr w:rsidR="00590C7D" w:rsidRPr="0054263D" w:rsidSect="00524FEC">
      <w:pgSz w:w="11907" w:h="16839"/>
      <w:pgMar w:top="284" w:right="567" w:bottom="426" w:left="1701" w:header="709" w:footer="7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D8" w:rsidRDefault="00AD31D8" w:rsidP="00393F64">
      <w:r>
        <w:separator/>
      </w:r>
    </w:p>
  </w:endnote>
  <w:endnote w:type="continuationSeparator" w:id="0">
    <w:p w:rsidR="00AD31D8" w:rsidRDefault="00AD31D8" w:rsidP="0039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D8" w:rsidRDefault="00AD31D8" w:rsidP="00393F64">
      <w:r>
        <w:separator/>
      </w:r>
    </w:p>
  </w:footnote>
  <w:footnote w:type="continuationSeparator" w:id="0">
    <w:p w:rsidR="00AD31D8" w:rsidRDefault="00AD31D8" w:rsidP="0039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3FC1"/>
    <w:multiLevelType w:val="hybridMultilevel"/>
    <w:tmpl w:val="387E8D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E0"/>
    <w:rsid w:val="0000016B"/>
    <w:rsid w:val="00026C15"/>
    <w:rsid w:val="00053187"/>
    <w:rsid w:val="00053E00"/>
    <w:rsid w:val="000878EB"/>
    <w:rsid w:val="00093C6D"/>
    <w:rsid w:val="000E4417"/>
    <w:rsid w:val="000F2E7A"/>
    <w:rsid w:val="001532D9"/>
    <w:rsid w:val="001966A4"/>
    <w:rsid w:val="001C01DA"/>
    <w:rsid w:val="00215C24"/>
    <w:rsid w:val="00235426"/>
    <w:rsid w:val="002409E0"/>
    <w:rsid w:val="00273353"/>
    <w:rsid w:val="002A20B9"/>
    <w:rsid w:val="002C3935"/>
    <w:rsid w:val="002F4CF0"/>
    <w:rsid w:val="003069D7"/>
    <w:rsid w:val="00341F79"/>
    <w:rsid w:val="003478CB"/>
    <w:rsid w:val="003529A7"/>
    <w:rsid w:val="00354B4A"/>
    <w:rsid w:val="00393F64"/>
    <w:rsid w:val="003A2779"/>
    <w:rsid w:val="003C761F"/>
    <w:rsid w:val="0044529A"/>
    <w:rsid w:val="00470ED0"/>
    <w:rsid w:val="004868A6"/>
    <w:rsid w:val="00491354"/>
    <w:rsid w:val="00495FF4"/>
    <w:rsid w:val="004E12D9"/>
    <w:rsid w:val="004E51D5"/>
    <w:rsid w:val="00524FEC"/>
    <w:rsid w:val="0054263D"/>
    <w:rsid w:val="005654E4"/>
    <w:rsid w:val="00590C7D"/>
    <w:rsid w:val="005B56BC"/>
    <w:rsid w:val="005C653D"/>
    <w:rsid w:val="005E1CE0"/>
    <w:rsid w:val="005E2D96"/>
    <w:rsid w:val="005E66E0"/>
    <w:rsid w:val="005F3D57"/>
    <w:rsid w:val="00671E81"/>
    <w:rsid w:val="006A1F42"/>
    <w:rsid w:val="006D00A1"/>
    <w:rsid w:val="00722347"/>
    <w:rsid w:val="00730327"/>
    <w:rsid w:val="007753D4"/>
    <w:rsid w:val="00792BC1"/>
    <w:rsid w:val="007C6436"/>
    <w:rsid w:val="00832B2B"/>
    <w:rsid w:val="008824D3"/>
    <w:rsid w:val="008978D8"/>
    <w:rsid w:val="008D613F"/>
    <w:rsid w:val="008E0532"/>
    <w:rsid w:val="00937656"/>
    <w:rsid w:val="009C3D2E"/>
    <w:rsid w:val="009E65D8"/>
    <w:rsid w:val="00A423C4"/>
    <w:rsid w:val="00A921D3"/>
    <w:rsid w:val="00AA4888"/>
    <w:rsid w:val="00AD121F"/>
    <w:rsid w:val="00AD31D8"/>
    <w:rsid w:val="00B262B9"/>
    <w:rsid w:val="00B37E03"/>
    <w:rsid w:val="00BA2ECC"/>
    <w:rsid w:val="00BA6A88"/>
    <w:rsid w:val="00BB6096"/>
    <w:rsid w:val="00C31CAB"/>
    <w:rsid w:val="00C56E94"/>
    <w:rsid w:val="00C60F61"/>
    <w:rsid w:val="00C61CDE"/>
    <w:rsid w:val="00C8155E"/>
    <w:rsid w:val="00D3462B"/>
    <w:rsid w:val="00D64D26"/>
    <w:rsid w:val="00DC17ED"/>
    <w:rsid w:val="00DE51C6"/>
    <w:rsid w:val="00E02A4D"/>
    <w:rsid w:val="00E31577"/>
    <w:rsid w:val="00E6496B"/>
    <w:rsid w:val="00E67C44"/>
    <w:rsid w:val="00E73D01"/>
    <w:rsid w:val="00E80105"/>
    <w:rsid w:val="00E90B68"/>
    <w:rsid w:val="00ED1C7E"/>
    <w:rsid w:val="00EE6DF0"/>
    <w:rsid w:val="00EF0F7F"/>
    <w:rsid w:val="00EF120D"/>
    <w:rsid w:val="00F00882"/>
    <w:rsid w:val="00F01118"/>
    <w:rsid w:val="00F0253A"/>
    <w:rsid w:val="00F06551"/>
    <w:rsid w:val="00F57E3E"/>
    <w:rsid w:val="00F605E6"/>
    <w:rsid w:val="00F91DDE"/>
    <w:rsid w:val="00F96597"/>
    <w:rsid w:val="00FA4A40"/>
    <w:rsid w:val="00FB4D9A"/>
    <w:rsid w:val="00FD411B"/>
    <w:rsid w:val="00FF56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1C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1CE0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1CE0"/>
    <w:pPr>
      <w:keepNext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5E1CE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E1CE0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5E1CE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E1CE0"/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semiHidden/>
    <w:locked/>
    <w:rsid w:val="005E1CE0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40">
    <w:name w:val="Заголовок 4 Знак"/>
    <w:link w:val="4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link w:val="5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5E1CE0"/>
    <w:rPr>
      <w:rFonts w:ascii="Cambria" w:hAnsi="Cambria" w:cs="Times New Roman"/>
      <w:i/>
      <w:iCs/>
      <w:color w:val="404040"/>
      <w:sz w:val="20"/>
      <w:szCs w:val="20"/>
      <w:lang w:val="x-none" w:eastAsia="ru-RU"/>
    </w:rPr>
  </w:style>
  <w:style w:type="character" w:styleId="a3">
    <w:name w:val="Hyperlink"/>
    <w:semiHidden/>
    <w:rsid w:val="005E1CE0"/>
    <w:rPr>
      <w:rFonts w:ascii="Times New Roman" w:hAnsi="Times New Roman" w:cs="Times New Roman"/>
      <w:color w:val="0000FF"/>
      <w:u w:val="single"/>
    </w:rPr>
  </w:style>
  <w:style w:type="character" w:styleId="a4">
    <w:name w:val="Strong"/>
    <w:qFormat/>
    <w:rsid w:val="005E1CE0"/>
    <w:rPr>
      <w:rFonts w:cs="Times New Roman"/>
      <w:b/>
    </w:rPr>
  </w:style>
  <w:style w:type="paragraph" w:styleId="a5">
    <w:name w:val="header"/>
    <w:basedOn w:val="a"/>
    <w:link w:val="a6"/>
    <w:rsid w:val="005E1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link w:val="a8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7"/>
    <w:rsid w:val="005E1CE0"/>
    <w:pPr>
      <w:tabs>
        <w:tab w:val="center" w:pos="4677"/>
        <w:tab w:val="right" w:pos="9355"/>
      </w:tabs>
    </w:pPr>
  </w:style>
  <w:style w:type="character" w:customStyle="1" w:styleId="FooterChar1">
    <w:name w:val="Footer Char1"/>
    <w:link w:val="a8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5E1CE0"/>
    <w:pPr>
      <w:jc w:val="center"/>
    </w:pPr>
    <w:rPr>
      <w:b/>
      <w:szCs w:val="24"/>
    </w:rPr>
  </w:style>
  <w:style w:type="character" w:customStyle="1" w:styleId="aa">
    <w:name w:val="Название Знак"/>
    <w:link w:val="a9"/>
    <w:locked/>
    <w:rsid w:val="005E1CE0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b">
    <w:name w:val="Body Text"/>
    <w:basedOn w:val="a"/>
    <w:link w:val="ac"/>
    <w:semiHidden/>
    <w:rsid w:val="005E1CE0"/>
    <w:pPr>
      <w:jc w:val="both"/>
    </w:pPr>
    <w:rPr>
      <w:szCs w:val="24"/>
    </w:rPr>
  </w:style>
  <w:style w:type="character" w:customStyle="1" w:styleId="ac">
    <w:name w:val="Основной текст Знак"/>
    <w:link w:val="ab"/>
    <w:semiHidden/>
    <w:locked/>
    <w:rsid w:val="005E1CE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link w:val="ae"/>
    <w:semiHidden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Body Text Indent"/>
    <w:basedOn w:val="a"/>
    <w:link w:val="ad"/>
    <w:semiHidden/>
    <w:rsid w:val="005E1CE0"/>
    <w:pPr>
      <w:spacing w:after="120"/>
      <w:ind w:left="283"/>
    </w:pPr>
  </w:style>
  <w:style w:type="character" w:customStyle="1" w:styleId="BodyTextIndentChar1">
    <w:name w:val="Body Text Indent Char1"/>
    <w:link w:val="ae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5E1CE0"/>
    <w:rPr>
      <w:rFonts w:ascii="Tahoma" w:hAnsi="Tahoma" w:cs="Times New Roman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5E1CE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af0"/>
    <w:semiHidden/>
    <w:locked/>
    <w:rPr>
      <w:rFonts w:ascii="Times New Roman" w:hAnsi="Times New Roman" w:cs="Times New Roman"/>
      <w:sz w:val="2"/>
    </w:rPr>
  </w:style>
  <w:style w:type="paragraph" w:customStyle="1" w:styleId="NoSpacing">
    <w:name w:val="No Spacing"/>
    <w:rsid w:val="005E1CE0"/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5E1CE0"/>
    <w:pPr>
      <w:ind w:left="708"/>
    </w:pPr>
    <w:rPr>
      <w:sz w:val="24"/>
      <w:szCs w:val="24"/>
    </w:rPr>
  </w:style>
  <w:style w:type="paragraph" w:customStyle="1" w:styleId="31">
    <w:name w:val="Основной текст 31"/>
    <w:basedOn w:val="a"/>
    <w:rsid w:val="005E1CE0"/>
    <w:pPr>
      <w:suppressAutoHyphens/>
    </w:pPr>
    <w:rPr>
      <w:b/>
      <w:sz w:val="24"/>
      <w:lang w:eastAsia="ar-SA"/>
    </w:rPr>
  </w:style>
  <w:style w:type="paragraph" w:customStyle="1" w:styleId="af1">
    <w:name w:val="Знак"/>
    <w:basedOn w:val="a"/>
    <w:rsid w:val="005E1C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intj">
    <w:name w:val="printj"/>
    <w:basedOn w:val="a"/>
    <w:rsid w:val="005E1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5E1CE0"/>
    <w:rPr>
      <w:sz w:val="22"/>
      <w:szCs w:val="22"/>
    </w:rPr>
  </w:style>
  <w:style w:type="paragraph" w:customStyle="1" w:styleId="ConsNormal">
    <w:name w:val="Con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1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E1C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1C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1CE0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1CE0"/>
    <w:pPr>
      <w:keepNext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5E1CE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E1CE0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5E1CE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E1CE0"/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semiHidden/>
    <w:locked/>
    <w:rsid w:val="005E1CE0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40">
    <w:name w:val="Заголовок 4 Знак"/>
    <w:link w:val="4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link w:val="5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5E1CE0"/>
    <w:rPr>
      <w:rFonts w:ascii="Cambria" w:hAnsi="Cambria" w:cs="Times New Roman"/>
      <w:i/>
      <w:iCs/>
      <w:color w:val="404040"/>
      <w:sz w:val="20"/>
      <w:szCs w:val="20"/>
      <w:lang w:val="x-none" w:eastAsia="ru-RU"/>
    </w:rPr>
  </w:style>
  <w:style w:type="character" w:styleId="a3">
    <w:name w:val="Hyperlink"/>
    <w:semiHidden/>
    <w:rsid w:val="005E1CE0"/>
    <w:rPr>
      <w:rFonts w:ascii="Times New Roman" w:hAnsi="Times New Roman" w:cs="Times New Roman"/>
      <w:color w:val="0000FF"/>
      <w:u w:val="single"/>
    </w:rPr>
  </w:style>
  <w:style w:type="character" w:styleId="a4">
    <w:name w:val="Strong"/>
    <w:qFormat/>
    <w:rsid w:val="005E1CE0"/>
    <w:rPr>
      <w:rFonts w:cs="Times New Roman"/>
      <w:b/>
    </w:rPr>
  </w:style>
  <w:style w:type="paragraph" w:styleId="a5">
    <w:name w:val="header"/>
    <w:basedOn w:val="a"/>
    <w:link w:val="a6"/>
    <w:rsid w:val="005E1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link w:val="a8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7"/>
    <w:rsid w:val="005E1CE0"/>
    <w:pPr>
      <w:tabs>
        <w:tab w:val="center" w:pos="4677"/>
        <w:tab w:val="right" w:pos="9355"/>
      </w:tabs>
    </w:pPr>
  </w:style>
  <w:style w:type="character" w:customStyle="1" w:styleId="FooterChar1">
    <w:name w:val="Footer Char1"/>
    <w:link w:val="a8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5E1CE0"/>
    <w:pPr>
      <w:jc w:val="center"/>
    </w:pPr>
    <w:rPr>
      <w:b/>
      <w:szCs w:val="24"/>
    </w:rPr>
  </w:style>
  <w:style w:type="character" w:customStyle="1" w:styleId="aa">
    <w:name w:val="Название Знак"/>
    <w:link w:val="a9"/>
    <w:locked/>
    <w:rsid w:val="005E1CE0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b">
    <w:name w:val="Body Text"/>
    <w:basedOn w:val="a"/>
    <w:link w:val="ac"/>
    <w:semiHidden/>
    <w:rsid w:val="005E1CE0"/>
    <w:pPr>
      <w:jc w:val="both"/>
    </w:pPr>
    <w:rPr>
      <w:szCs w:val="24"/>
    </w:rPr>
  </w:style>
  <w:style w:type="character" w:customStyle="1" w:styleId="ac">
    <w:name w:val="Основной текст Знак"/>
    <w:link w:val="ab"/>
    <w:semiHidden/>
    <w:locked/>
    <w:rsid w:val="005E1CE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link w:val="ae"/>
    <w:semiHidden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Body Text Indent"/>
    <w:basedOn w:val="a"/>
    <w:link w:val="ad"/>
    <w:semiHidden/>
    <w:rsid w:val="005E1CE0"/>
    <w:pPr>
      <w:spacing w:after="120"/>
      <w:ind w:left="283"/>
    </w:pPr>
  </w:style>
  <w:style w:type="character" w:customStyle="1" w:styleId="BodyTextIndentChar1">
    <w:name w:val="Body Text Indent Char1"/>
    <w:link w:val="ae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5E1CE0"/>
    <w:rPr>
      <w:rFonts w:ascii="Tahoma" w:hAnsi="Tahoma" w:cs="Times New Roman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5E1CE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af0"/>
    <w:semiHidden/>
    <w:locked/>
    <w:rPr>
      <w:rFonts w:ascii="Times New Roman" w:hAnsi="Times New Roman" w:cs="Times New Roman"/>
      <w:sz w:val="2"/>
    </w:rPr>
  </w:style>
  <w:style w:type="paragraph" w:customStyle="1" w:styleId="NoSpacing">
    <w:name w:val="No Spacing"/>
    <w:rsid w:val="005E1CE0"/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5E1CE0"/>
    <w:pPr>
      <w:ind w:left="708"/>
    </w:pPr>
    <w:rPr>
      <w:sz w:val="24"/>
      <w:szCs w:val="24"/>
    </w:rPr>
  </w:style>
  <w:style w:type="paragraph" w:customStyle="1" w:styleId="31">
    <w:name w:val="Основной текст 31"/>
    <w:basedOn w:val="a"/>
    <w:rsid w:val="005E1CE0"/>
    <w:pPr>
      <w:suppressAutoHyphens/>
    </w:pPr>
    <w:rPr>
      <w:b/>
      <w:sz w:val="24"/>
      <w:lang w:eastAsia="ar-SA"/>
    </w:rPr>
  </w:style>
  <w:style w:type="paragraph" w:customStyle="1" w:styleId="af1">
    <w:name w:val="Знак"/>
    <w:basedOn w:val="a"/>
    <w:rsid w:val="005E1C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intj">
    <w:name w:val="printj"/>
    <w:basedOn w:val="a"/>
    <w:rsid w:val="005E1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5E1CE0"/>
    <w:rPr>
      <w:sz w:val="22"/>
      <w:szCs w:val="22"/>
    </w:rPr>
  </w:style>
  <w:style w:type="paragraph" w:customStyle="1" w:styleId="ConsNormal">
    <w:name w:val="Con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1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E1C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Кузина Наталия Степановна</dc:creator>
  <cp:lastModifiedBy>User</cp:lastModifiedBy>
  <cp:revision>2</cp:revision>
  <cp:lastPrinted>2014-12-31T08:12:00Z</cp:lastPrinted>
  <dcterms:created xsi:type="dcterms:W3CDTF">2015-04-02T10:41:00Z</dcterms:created>
  <dcterms:modified xsi:type="dcterms:W3CDTF">2015-04-02T10:41:00Z</dcterms:modified>
</cp:coreProperties>
</file>