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B8A" w:rsidRDefault="00497B8A" w:rsidP="009C45E0">
      <w:pPr>
        <w:jc w:val="center"/>
        <w:rPr>
          <w:b/>
          <w:sz w:val="28"/>
          <w:szCs w:val="28"/>
          <w:u w:val="single"/>
        </w:rPr>
      </w:pPr>
    </w:p>
    <w:p w:rsidR="00CF7A9A" w:rsidRPr="000C3E17" w:rsidRDefault="00CF7A9A" w:rsidP="009C45E0">
      <w:pPr>
        <w:ind w:firstLine="709"/>
        <w:jc w:val="both"/>
        <w:rPr>
          <w:rFonts w:ascii="Arial" w:hAnsi="Arial" w:cs="Arial"/>
        </w:rPr>
      </w:pPr>
    </w:p>
    <w:p w:rsidR="00CF7A9A" w:rsidRPr="000C3E17" w:rsidRDefault="00CF7A9A" w:rsidP="009C45E0">
      <w:pPr>
        <w:ind w:firstLine="709"/>
        <w:jc w:val="both"/>
        <w:rPr>
          <w:rFonts w:ascii="Arial" w:hAnsi="Arial" w:cs="Arial"/>
        </w:rPr>
      </w:pPr>
    </w:p>
    <w:p w:rsidR="00CF7A9A" w:rsidRPr="000C3E17" w:rsidRDefault="00CF7A9A" w:rsidP="009C45E0">
      <w:pPr>
        <w:ind w:firstLine="709"/>
        <w:jc w:val="both"/>
        <w:rPr>
          <w:rFonts w:ascii="Arial" w:hAnsi="Arial" w:cs="Arial"/>
        </w:rPr>
      </w:pPr>
    </w:p>
    <w:p w:rsidR="00CF7A9A" w:rsidRPr="000C3E17" w:rsidRDefault="00CF7A9A" w:rsidP="009C45E0">
      <w:pPr>
        <w:ind w:firstLine="709"/>
        <w:jc w:val="both"/>
        <w:rPr>
          <w:rFonts w:ascii="Arial" w:hAnsi="Arial" w:cs="Arial"/>
        </w:rPr>
      </w:pPr>
    </w:p>
    <w:p w:rsidR="00CF7A9A" w:rsidRPr="000C3E17" w:rsidRDefault="00CF7A9A" w:rsidP="009C45E0">
      <w:pPr>
        <w:ind w:firstLine="709"/>
        <w:jc w:val="both"/>
        <w:rPr>
          <w:rFonts w:ascii="Arial" w:hAnsi="Arial" w:cs="Arial"/>
        </w:rPr>
      </w:pPr>
    </w:p>
    <w:p w:rsidR="00CF7A9A" w:rsidRPr="000C3E17" w:rsidRDefault="00CF7A9A" w:rsidP="009C45E0">
      <w:pPr>
        <w:ind w:firstLine="709"/>
        <w:jc w:val="both"/>
        <w:rPr>
          <w:rFonts w:ascii="Arial" w:hAnsi="Arial" w:cs="Arial"/>
        </w:rPr>
      </w:pPr>
    </w:p>
    <w:p w:rsidR="00CF7A9A" w:rsidRPr="000C3E17" w:rsidRDefault="00CF7A9A" w:rsidP="009C45E0">
      <w:pPr>
        <w:ind w:firstLine="709"/>
        <w:jc w:val="both"/>
        <w:rPr>
          <w:rFonts w:ascii="Arial" w:hAnsi="Arial" w:cs="Arial"/>
        </w:rPr>
      </w:pPr>
    </w:p>
    <w:p w:rsidR="00CF7A9A" w:rsidRPr="000C3E17" w:rsidRDefault="00CF7A9A" w:rsidP="009C45E0">
      <w:pPr>
        <w:ind w:firstLine="709"/>
        <w:jc w:val="both"/>
        <w:rPr>
          <w:rFonts w:ascii="Arial" w:hAnsi="Arial" w:cs="Arial"/>
        </w:rPr>
      </w:pPr>
    </w:p>
    <w:p w:rsidR="00CF7A9A" w:rsidRPr="000C3E17" w:rsidRDefault="00CF7A9A" w:rsidP="009C45E0">
      <w:pPr>
        <w:ind w:firstLine="709"/>
        <w:jc w:val="both"/>
        <w:rPr>
          <w:rFonts w:ascii="Arial" w:hAnsi="Arial" w:cs="Arial"/>
        </w:rPr>
      </w:pPr>
    </w:p>
    <w:p w:rsidR="00CF7A9A" w:rsidRDefault="00CF7A9A" w:rsidP="009C45E0">
      <w:pPr>
        <w:jc w:val="center"/>
        <w:rPr>
          <w:rFonts w:ascii="Arial" w:hAnsi="Arial" w:cs="Arial"/>
          <w:b/>
          <w:sz w:val="28"/>
          <w:szCs w:val="28"/>
        </w:rPr>
      </w:pPr>
    </w:p>
    <w:p w:rsidR="00CF7A9A" w:rsidRDefault="00CF7A9A" w:rsidP="009C45E0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CF7A9A" w:rsidRDefault="00CF7A9A" w:rsidP="009C45E0">
      <w:pPr>
        <w:ind w:left="-180"/>
        <w:jc w:val="center"/>
        <w:rPr>
          <w:rFonts w:ascii="Arial" w:hAnsi="Arial" w:cs="Arial"/>
          <w:b/>
          <w:sz w:val="28"/>
          <w:szCs w:val="28"/>
        </w:rPr>
      </w:pPr>
    </w:p>
    <w:p w:rsidR="00CF7A9A" w:rsidRPr="008C3964" w:rsidRDefault="00CF7A9A" w:rsidP="009C45E0">
      <w:pPr>
        <w:ind w:firstLine="709"/>
        <w:jc w:val="center"/>
        <w:rPr>
          <w:b/>
          <w:sz w:val="40"/>
          <w:szCs w:val="40"/>
        </w:rPr>
      </w:pPr>
      <w:r w:rsidRPr="008C3964">
        <w:rPr>
          <w:b/>
          <w:sz w:val="40"/>
          <w:szCs w:val="40"/>
        </w:rPr>
        <w:t>ТЕКСТОВАЯ ЧАСТЬ ДОКЛАДА</w:t>
      </w:r>
    </w:p>
    <w:p w:rsidR="00CF7A9A" w:rsidRPr="005C3334" w:rsidRDefault="00CF7A9A" w:rsidP="009C45E0">
      <w:pPr>
        <w:ind w:firstLine="709"/>
        <w:jc w:val="center"/>
        <w:rPr>
          <w:b/>
          <w:sz w:val="32"/>
          <w:szCs w:val="32"/>
        </w:rPr>
      </w:pPr>
    </w:p>
    <w:p w:rsidR="00CF7A9A" w:rsidRPr="008C3964" w:rsidRDefault="00CF7A9A" w:rsidP="009C45E0">
      <w:pPr>
        <w:spacing w:line="360" w:lineRule="auto"/>
        <w:jc w:val="center"/>
        <w:rPr>
          <w:b/>
          <w:sz w:val="40"/>
          <w:szCs w:val="40"/>
        </w:rPr>
      </w:pPr>
      <w:r w:rsidRPr="008C3964">
        <w:rPr>
          <w:b/>
          <w:sz w:val="40"/>
          <w:szCs w:val="40"/>
        </w:rPr>
        <w:t>Стадэ Юрия Владимировича</w:t>
      </w:r>
    </w:p>
    <w:p w:rsidR="00CF7A9A" w:rsidRPr="008C3964" w:rsidRDefault="00CF7A9A" w:rsidP="009C45E0">
      <w:pPr>
        <w:spacing w:line="360" w:lineRule="auto"/>
        <w:jc w:val="center"/>
        <w:rPr>
          <w:b/>
          <w:sz w:val="40"/>
          <w:szCs w:val="40"/>
        </w:rPr>
      </w:pPr>
      <w:r w:rsidRPr="008C3964">
        <w:rPr>
          <w:b/>
          <w:sz w:val="40"/>
          <w:szCs w:val="40"/>
        </w:rPr>
        <w:t xml:space="preserve"> Главы Валдайского муниципального района,</w:t>
      </w:r>
    </w:p>
    <w:p w:rsidR="00066531" w:rsidRDefault="00CF7A9A" w:rsidP="009C45E0">
      <w:pPr>
        <w:autoSpaceDE w:val="0"/>
        <w:autoSpaceDN w:val="0"/>
        <w:adjustRightInd w:val="0"/>
        <w:spacing w:line="360" w:lineRule="exact"/>
        <w:jc w:val="center"/>
        <w:rPr>
          <w:sz w:val="32"/>
          <w:szCs w:val="32"/>
        </w:rPr>
      </w:pPr>
      <w:r w:rsidRPr="005C3334">
        <w:rPr>
          <w:sz w:val="32"/>
          <w:szCs w:val="32"/>
        </w:rPr>
        <w:t xml:space="preserve">о достигнутых значениях показателей для оценки эффективности </w:t>
      </w:r>
      <w:r w:rsidRPr="005C3334">
        <w:rPr>
          <w:sz w:val="32"/>
          <w:szCs w:val="32"/>
        </w:rPr>
        <w:br/>
      </w:r>
      <w:r w:rsidRPr="005C3334">
        <w:rPr>
          <w:spacing w:val="-10"/>
          <w:sz w:val="32"/>
          <w:szCs w:val="32"/>
        </w:rPr>
        <w:t>деятельности органов местного самоуправления  муниципального</w:t>
      </w:r>
      <w:r w:rsidRPr="005C3334">
        <w:rPr>
          <w:sz w:val="32"/>
          <w:szCs w:val="32"/>
        </w:rPr>
        <w:t xml:space="preserve"> </w:t>
      </w:r>
    </w:p>
    <w:p w:rsidR="00CF7A9A" w:rsidRPr="005C3334" w:rsidRDefault="00CF7A9A" w:rsidP="009C45E0">
      <w:pPr>
        <w:autoSpaceDE w:val="0"/>
        <w:autoSpaceDN w:val="0"/>
        <w:adjustRightInd w:val="0"/>
        <w:spacing w:line="360" w:lineRule="exact"/>
        <w:jc w:val="center"/>
        <w:rPr>
          <w:sz w:val="32"/>
          <w:szCs w:val="32"/>
        </w:rPr>
      </w:pPr>
      <w:r w:rsidRPr="005C3334">
        <w:rPr>
          <w:sz w:val="32"/>
          <w:szCs w:val="32"/>
        </w:rPr>
        <w:t xml:space="preserve">района за </w:t>
      </w:r>
      <w:r>
        <w:rPr>
          <w:sz w:val="32"/>
          <w:szCs w:val="32"/>
        </w:rPr>
        <w:t xml:space="preserve"> </w:t>
      </w:r>
      <w:r w:rsidRPr="005C3334">
        <w:rPr>
          <w:sz w:val="32"/>
          <w:szCs w:val="32"/>
        </w:rPr>
        <w:t>201</w:t>
      </w:r>
      <w:r w:rsidR="00806C9E">
        <w:rPr>
          <w:sz w:val="32"/>
          <w:szCs w:val="32"/>
        </w:rPr>
        <w:t>9</w:t>
      </w:r>
      <w:r w:rsidR="00E81C97">
        <w:rPr>
          <w:sz w:val="32"/>
          <w:szCs w:val="32"/>
        </w:rPr>
        <w:t xml:space="preserve"> год</w:t>
      </w:r>
      <w:r w:rsidR="007E457A">
        <w:rPr>
          <w:sz w:val="32"/>
          <w:szCs w:val="32"/>
        </w:rPr>
        <w:t xml:space="preserve">, аналогичный период предыдущего года, </w:t>
      </w:r>
      <w:r w:rsidRPr="005C3334">
        <w:rPr>
          <w:sz w:val="32"/>
          <w:szCs w:val="32"/>
        </w:rPr>
        <w:t>и  пл</w:t>
      </w:r>
      <w:r w:rsidRPr="005C3334">
        <w:rPr>
          <w:sz w:val="32"/>
          <w:szCs w:val="32"/>
        </w:rPr>
        <w:t>а</w:t>
      </w:r>
      <w:r w:rsidRPr="005C3334">
        <w:rPr>
          <w:sz w:val="32"/>
          <w:szCs w:val="32"/>
        </w:rPr>
        <w:t>нируемы</w:t>
      </w:r>
      <w:r w:rsidR="007E457A">
        <w:rPr>
          <w:sz w:val="32"/>
          <w:szCs w:val="32"/>
        </w:rPr>
        <w:t>е</w:t>
      </w:r>
      <w:r w:rsidRPr="005C3334">
        <w:rPr>
          <w:sz w:val="32"/>
          <w:szCs w:val="32"/>
        </w:rPr>
        <w:t xml:space="preserve"> значения</w:t>
      </w:r>
      <w:r w:rsidR="007E457A">
        <w:rPr>
          <w:sz w:val="32"/>
          <w:szCs w:val="32"/>
        </w:rPr>
        <w:t xml:space="preserve"> на текущий год и </w:t>
      </w:r>
      <w:r w:rsidRPr="005C3334">
        <w:rPr>
          <w:sz w:val="32"/>
          <w:szCs w:val="32"/>
        </w:rPr>
        <w:t xml:space="preserve">на </w:t>
      </w:r>
      <w:r w:rsidR="007E457A">
        <w:rPr>
          <w:sz w:val="32"/>
          <w:szCs w:val="32"/>
        </w:rPr>
        <w:t>2-летний</w:t>
      </w:r>
      <w:r w:rsidRPr="005C3334">
        <w:rPr>
          <w:sz w:val="32"/>
          <w:szCs w:val="32"/>
        </w:rPr>
        <w:t xml:space="preserve"> пер</w:t>
      </w:r>
      <w:r w:rsidRPr="005C3334">
        <w:rPr>
          <w:sz w:val="32"/>
          <w:szCs w:val="32"/>
        </w:rPr>
        <w:t>и</w:t>
      </w:r>
      <w:r w:rsidRPr="005C3334">
        <w:rPr>
          <w:sz w:val="32"/>
          <w:szCs w:val="32"/>
        </w:rPr>
        <w:t>од</w:t>
      </w:r>
    </w:p>
    <w:p w:rsidR="00CF7A9A" w:rsidRPr="005C3334" w:rsidRDefault="00CF7A9A" w:rsidP="009C45E0">
      <w:pPr>
        <w:spacing w:line="360" w:lineRule="auto"/>
        <w:jc w:val="center"/>
      </w:pPr>
    </w:p>
    <w:p w:rsidR="00CF7A9A" w:rsidRPr="005C3334" w:rsidRDefault="00CF7A9A" w:rsidP="009C45E0">
      <w:pPr>
        <w:ind w:firstLine="709"/>
        <w:jc w:val="both"/>
      </w:pPr>
    </w:p>
    <w:p w:rsidR="00CF7A9A" w:rsidRPr="005C3334" w:rsidRDefault="00CF7A9A" w:rsidP="009C45E0">
      <w:pPr>
        <w:ind w:firstLine="709"/>
        <w:jc w:val="both"/>
      </w:pPr>
    </w:p>
    <w:p w:rsidR="00CF7A9A" w:rsidRPr="005C3334" w:rsidRDefault="00CF7A9A" w:rsidP="009C45E0">
      <w:pPr>
        <w:ind w:firstLine="709"/>
        <w:jc w:val="both"/>
      </w:pPr>
    </w:p>
    <w:p w:rsidR="00CF7A9A" w:rsidRPr="005C3334" w:rsidRDefault="00CF7A9A" w:rsidP="009C45E0">
      <w:pPr>
        <w:ind w:firstLine="709"/>
        <w:jc w:val="both"/>
      </w:pPr>
    </w:p>
    <w:p w:rsidR="00CF7A9A" w:rsidRPr="005C3334" w:rsidRDefault="00CF7A9A" w:rsidP="009C45E0">
      <w:pPr>
        <w:ind w:firstLine="709"/>
        <w:jc w:val="both"/>
      </w:pPr>
    </w:p>
    <w:p w:rsidR="00CF7A9A" w:rsidRPr="005C3334" w:rsidRDefault="00CF7A9A" w:rsidP="009C45E0">
      <w:pPr>
        <w:ind w:firstLine="709"/>
        <w:jc w:val="both"/>
      </w:pPr>
    </w:p>
    <w:p w:rsidR="00CF7A9A" w:rsidRPr="005C3334" w:rsidRDefault="00CF7A9A" w:rsidP="009C45E0">
      <w:pPr>
        <w:ind w:firstLine="709"/>
        <w:jc w:val="both"/>
      </w:pPr>
    </w:p>
    <w:p w:rsidR="00CF7A9A" w:rsidRPr="005C3334" w:rsidRDefault="00CF7A9A" w:rsidP="009C45E0">
      <w:pPr>
        <w:ind w:firstLine="709"/>
        <w:jc w:val="both"/>
      </w:pPr>
    </w:p>
    <w:p w:rsidR="00CF7A9A" w:rsidRPr="005C3334" w:rsidRDefault="00CF7A9A" w:rsidP="009C45E0">
      <w:pPr>
        <w:ind w:firstLine="709"/>
        <w:jc w:val="both"/>
      </w:pPr>
    </w:p>
    <w:p w:rsidR="00CF7A9A" w:rsidRPr="005C3334" w:rsidRDefault="00CF7A9A" w:rsidP="009C45E0">
      <w:pPr>
        <w:ind w:firstLine="709"/>
        <w:jc w:val="both"/>
      </w:pPr>
    </w:p>
    <w:p w:rsidR="00CF7A9A" w:rsidRDefault="00CF7A9A" w:rsidP="009C45E0">
      <w:pPr>
        <w:ind w:firstLine="709"/>
        <w:jc w:val="both"/>
      </w:pPr>
    </w:p>
    <w:p w:rsidR="00CF7A9A" w:rsidRDefault="00CF7A9A" w:rsidP="009C45E0">
      <w:pPr>
        <w:ind w:firstLine="709"/>
        <w:jc w:val="both"/>
      </w:pPr>
    </w:p>
    <w:p w:rsidR="00CF7A9A" w:rsidRPr="005C3334" w:rsidRDefault="00CF7A9A" w:rsidP="009C45E0">
      <w:pPr>
        <w:ind w:firstLine="709"/>
        <w:jc w:val="both"/>
      </w:pPr>
    </w:p>
    <w:p w:rsidR="00CF7A9A" w:rsidRPr="005C3334" w:rsidRDefault="00CF7A9A" w:rsidP="009C45E0">
      <w:pPr>
        <w:ind w:firstLine="709"/>
        <w:jc w:val="center"/>
      </w:pPr>
    </w:p>
    <w:p w:rsidR="00CF7A9A" w:rsidRPr="005C3334" w:rsidRDefault="00CF7A9A" w:rsidP="009C45E0">
      <w:pPr>
        <w:ind w:firstLine="709"/>
        <w:jc w:val="center"/>
      </w:pPr>
    </w:p>
    <w:p w:rsidR="00CF7A9A" w:rsidRPr="005C3334" w:rsidRDefault="00CF7A9A" w:rsidP="009C45E0">
      <w:pPr>
        <w:ind w:firstLine="709"/>
        <w:jc w:val="center"/>
      </w:pPr>
    </w:p>
    <w:p w:rsidR="00CF7A9A" w:rsidRPr="005C3334" w:rsidRDefault="00CF7A9A" w:rsidP="009C45E0">
      <w:pPr>
        <w:ind w:firstLine="709"/>
        <w:jc w:val="center"/>
      </w:pPr>
    </w:p>
    <w:p w:rsidR="00CF7A9A" w:rsidRPr="005C3334" w:rsidRDefault="00CF7A9A" w:rsidP="009C45E0">
      <w:pPr>
        <w:ind w:firstLine="709"/>
        <w:jc w:val="center"/>
        <w:rPr>
          <w:sz w:val="28"/>
          <w:szCs w:val="28"/>
        </w:rPr>
      </w:pPr>
    </w:p>
    <w:p w:rsidR="00CF7A9A" w:rsidRPr="005C3334" w:rsidRDefault="00CF7A9A" w:rsidP="009C45E0">
      <w:pPr>
        <w:ind w:firstLine="709"/>
        <w:jc w:val="center"/>
        <w:rPr>
          <w:sz w:val="28"/>
          <w:szCs w:val="28"/>
        </w:rPr>
      </w:pPr>
    </w:p>
    <w:p w:rsidR="00CF7A9A" w:rsidRPr="005C3334" w:rsidRDefault="00CF7A9A" w:rsidP="009C45E0">
      <w:pPr>
        <w:ind w:firstLine="709"/>
        <w:jc w:val="center"/>
        <w:rPr>
          <w:sz w:val="28"/>
          <w:szCs w:val="28"/>
        </w:rPr>
      </w:pPr>
    </w:p>
    <w:p w:rsidR="00CF7A9A" w:rsidRPr="005C3334" w:rsidRDefault="00CF7A9A" w:rsidP="000962C9">
      <w:pPr>
        <w:ind w:firstLine="709"/>
        <w:rPr>
          <w:sz w:val="28"/>
          <w:szCs w:val="28"/>
        </w:rPr>
      </w:pPr>
      <w:r w:rsidRPr="005C3334">
        <w:rPr>
          <w:sz w:val="28"/>
          <w:szCs w:val="28"/>
        </w:rPr>
        <w:t xml:space="preserve">                                                           Дата «</w:t>
      </w:r>
      <w:r>
        <w:rPr>
          <w:sz w:val="28"/>
          <w:szCs w:val="28"/>
        </w:rPr>
        <w:t xml:space="preserve"> </w:t>
      </w:r>
      <w:r w:rsidR="00CE13EB">
        <w:rPr>
          <w:sz w:val="28"/>
          <w:szCs w:val="28"/>
        </w:rPr>
        <w:t>29</w:t>
      </w:r>
      <w:r w:rsidRPr="005C3334">
        <w:rPr>
          <w:sz w:val="28"/>
          <w:szCs w:val="28"/>
        </w:rPr>
        <w:t xml:space="preserve">» </w:t>
      </w:r>
      <w:r w:rsidR="00D613E1">
        <w:rPr>
          <w:sz w:val="28"/>
          <w:szCs w:val="28"/>
        </w:rPr>
        <w:t xml:space="preserve"> </w:t>
      </w:r>
      <w:r w:rsidR="00952B1C">
        <w:rPr>
          <w:sz w:val="28"/>
          <w:szCs w:val="28"/>
        </w:rPr>
        <w:t>апреля</w:t>
      </w:r>
      <w:r w:rsidR="00806C9E">
        <w:rPr>
          <w:sz w:val="28"/>
          <w:szCs w:val="28"/>
        </w:rPr>
        <w:t xml:space="preserve"> </w:t>
      </w:r>
      <w:r w:rsidRPr="005C3334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5C3334">
          <w:rPr>
            <w:sz w:val="28"/>
            <w:szCs w:val="28"/>
          </w:rPr>
          <w:t>20</w:t>
        </w:r>
        <w:r w:rsidR="00806C9E">
          <w:rPr>
            <w:sz w:val="28"/>
            <w:szCs w:val="28"/>
          </w:rPr>
          <w:t>20</w:t>
        </w:r>
        <w:r w:rsidR="000962C9">
          <w:rPr>
            <w:sz w:val="28"/>
            <w:szCs w:val="28"/>
          </w:rPr>
          <w:t xml:space="preserve"> г</w:t>
        </w:r>
      </w:smartTag>
      <w:r w:rsidR="000962C9">
        <w:rPr>
          <w:sz w:val="28"/>
          <w:szCs w:val="28"/>
        </w:rPr>
        <w:t>.</w:t>
      </w:r>
      <w:r w:rsidRPr="005C3334">
        <w:rPr>
          <w:sz w:val="28"/>
          <w:szCs w:val="28"/>
        </w:rPr>
        <w:t xml:space="preserve">   </w:t>
      </w:r>
    </w:p>
    <w:p w:rsidR="00CF7A9A" w:rsidRDefault="00CF7A9A" w:rsidP="009C45E0">
      <w:pPr>
        <w:ind w:firstLine="709"/>
        <w:jc w:val="both"/>
      </w:pPr>
    </w:p>
    <w:p w:rsidR="00A74258" w:rsidRDefault="00A74258" w:rsidP="009C45E0">
      <w:pPr>
        <w:ind w:firstLine="709"/>
        <w:jc w:val="both"/>
      </w:pPr>
    </w:p>
    <w:p w:rsidR="009D7522" w:rsidRDefault="009D7522" w:rsidP="009C45E0">
      <w:pPr>
        <w:jc w:val="center"/>
      </w:pPr>
    </w:p>
    <w:p w:rsidR="00DE40EC" w:rsidRDefault="00DE40EC" w:rsidP="009C45E0">
      <w:pPr>
        <w:jc w:val="center"/>
      </w:pPr>
    </w:p>
    <w:p w:rsidR="00DE40EC" w:rsidRDefault="00DE40EC" w:rsidP="009C45E0">
      <w:pPr>
        <w:jc w:val="center"/>
      </w:pPr>
    </w:p>
    <w:p w:rsidR="00DE40EC" w:rsidRDefault="00DE40EC" w:rsidP="009C45E0">
      <w:pPr>
        <w:jc w:val="center"/>
      </w:pPr>
    </w:p>
    <w:p w:rsidR="00DE40EC" w:rsidRPr="008E6C8B" w:rsidRDefault="00DE40EC" w:rsidP="009C45E0">
      <w:pPr>
        <w:jc w:val="center"/>
        <w:rPr>
          <w:b/>
          <w:sz w:val="28"/>
          <w:szCs w:val="28"/>
        </w:rPr>
      </w:pPr>
    </w:p>
    <w:p w:rsidR="006B0D03" w:rsidRDefault="006B0D03" w:rsidP="009C45E0">
      <w:pPr>
        <w:jc w:val="center"/>
        <w:rPr>
          <w:b/>
          <w:sz w:val="28"/>
          <w:szCs w:val="28"/>
        </w:rPr>
      </w:pPr>
    </w:p>
    <w:p w:rsidR="006B0D03" w:rsidRDefault="006B0D03" w:rsidP="009C45E0">
      <w:pPr>
        <w:jc w:val="center"/>
        <w:rPr>
          <w:b/>
          <w:sz w:val="28"/>
          <w:szCs w:val="28"/>
        </w:rPr>
      </w:pPr>
    </w:p>
    <w:p w:rsidR="006C2BBA" w:rsidRPr="008E6C8B" w:rsidRDefault="00497B8A" w:rsidP="009C45E0">
      <w:pPr>
        <w:jc w:val="center"/>
        <w:rPr>
          <w:b/>
          <w:sz w:val="28"/>
          <w:szCs w:val="28"/>
        </w:rPr>
      </w:pPr>
      <w:smartTag w:uri="urn:schemas-microsoft-com:office:smarttags" w:element="place">
        <w:r w:rsidRPr="008E6C8B">
          <w:rPr>
            <w:b/>
            <w:sz w:val="28"/>
            <w:szCs w:val="28"/>
            <w:lang w:val="en-US"/>
          </w:rPr>
          <w:t>I</w:t>
        </w:r>
        <w:r w:rsidRPr="008E6C8B">
          <w:rPr>
            <w:b/>
            <w:sz w:val="28"/>
            <w:szCs w:val="28"/>
          </w:rPr>
          <w:t>.</w:t>
        </w:r>
      </w:smartTag>
      <w:r w:rsidRPr="008E6C8B">
        <w:rPr>
          <w:b/>
          <w:sz w:val="28"/>
          <w:szCs w:val="28"/>
        </w:rPr>
        <w:t xml:space="preserve"> ЭКОНОМИЧЕСК</w:t>
      </w:r>
      <w:r w:rsidR="00FE08CD" w:rsidRPr="008E6C8B">
        <w:rPr>
          <w:b/>
          <w:sz w:val="28"/>
          <w:szCs w:val="28"/>
        </w:rPr>
        <w:t xml:space="preserve">ОЕ </w:t>
      </w:r>
      <w:r w:rsidRPr="008E6C8B">
        <w:rPr>
          <w:b/>
          <w:sz w:val="28"/>
          <w:szCs w:val="28"/>
        </w:rPr>
        <w:t xml:space="preserve"> Р</w:t>
      </w:r>
      <w:r w:rsidR="00FE08CD" w:rsidRPr="008E6C8B">
        <w:rPr>
          <w:b/>
          <w:sz w:val="28"/>
          <w:szCs w:val="28"/>
        </w:rPr>
        <w:t>АЗВИТИЕ</w:t>
      </w:r>
    </w:p>
    <w:p w:rsidR="0007347F" w:rsidRPr="008E6C8B" w:rsidRDefault="0007347F" w:rsidP="009C45E0">
      <w:pPr>
        <w:jc w:val="center"/>
        <w:rPr>
          <w:b/>
          <w:sz w:val="28"/>
          <w:szCs w:val="28"/>
        </w:rPr>
      </w:pPr>
    </w:p>
    <w:p w:rsidR="004B77DE" w:rsidRPr="007C4111" w:rsidRDefault="00C1478B" w:rsidP="004B77DE">
      <w:pPr>
        <w:jc w:val="both"/>
      </w:pPr>
      <w:r>
        <w:rPr>
          <w:kern w:val="24"/>
        </w:rPr>
        <w:tab/>
      </w:r>
      <w:r w:rsidR="00A04261" w:rsidRPr="007C4111">
        <w:rPr>
          <w:b/>
        </w:rPr>
        <w:t xml:space="preserve">п.1. </w:t>
      </w:r>
      <w:r w:rsidR="004B77DE" w:rsidRPr="007C4111">
        <w:t>На территории района согласно Единого реестра субъектов малого и среднего предпринимательства на начало 2019 года насчитывается 704 суб</w:t>
      </w:r>
      <w:r w:rsidR="004B77DE" w:rsidRPr="007C4111">
        <w:t>ъ</w:t>
      </w:r>
      <w:r w:rsidR="004B77DE" w:rsidRPr="007C4111">
        <w:t>екта МСП (170-юридические лица, 534 ИП), на 01 января  2020 года – 670 суб</w:t>
      </w:r>
      <w:r w:rsidR="004B77DE" w:rsidRPr="007C4111">
        <w:t>ъ</w:t>
      </w:r>
      <w:r w:rsidR="004B77DE" w:rsidRPr="007C4111">
        <w:t>ектов МСП (160 –юридические лица, 510 ИП).</w:t>
      </w:r>
    </w:p>
    <w:p w:rsidR="004B77DE" w:rsidRPr="007C4111" w:rsidRDefault="004B77DE" w:rsidP="004B77DE">
      <w:r w:rsidRPr="007C4111">
        <w:tab/>
        <w:t>В районе разработана м</w:t>
      </w:r>
      <w:r w:rsidRPr="007C4111">
        <w:rPr>
          <w:bCs/>
        </w:rPr>
        <w:t>униципальная программа «Обеспечение экономического развития Валдайского района на 2016-2020 годы». В соответствии с мероприятиями пр</w:t>
      </w:r>
      <w:r w:rsidRPr="007C4111">
        <w:rPr>
          <w:bCs/>
        </w:rPr>
        <w:t>о</w:t>
      </w:r>
      <w:r w:rsidRPr="007C4111">
        <w:rPr>
          <w:bCs/>
        </w:rPr>
        <w:t>граммы оказывается имущественная и консультационная поддержка.</w:t>
      </w:r>
      <w:r w:rsidRPr="007C4111">
        <w:t xml:space="preserve"> В целях оказания имущественной поддержки субъектам м</w:t>
      </w:r>
      <w:r w:rsidRPr="007C4111">
        <w:t>а</w:t>
      </w:r>
      <w:r w:rsidRPr="007C4111">
        <w:t>лого предпринимательства в  районе,   и в каждом поселении разработаны и утве</w:t>
      </w:r>
      <w:r w:rsidRPr="007C4111">
        <w:t>р</w:t>
      </w:r>
      <w:r w:rsidRPr="007C4111">
        <w:t>ждены  перечни муниципального имущества для сдачи в аренду предпринимательским структурам ( 20 объектов недвижимости и 8 земельных уч</w:t>
      </w:r>
      <w:r w:rsidRPr="007C4111">
        <w:t>а</w:t>
      </w:r>
      <w:r w:rsidRPr="007C4111">
        <w:t>стков).</w:t>
      </w:r>
    </w:p>
    <w:p w:rsidR="004B77DE" w:rsidRPr="007C4111" w:rsidRDefault="004B77DE" w:rsidP="004B77DE">
      <w:pPr>
        <w:outlineLvl w:val="3"/>
      </w:pPr>
      <w:r w:rsidRPr="007C4111">
        <w:tab/>
        <w:t>Для исключения избыточных административных нагрузок на бизнес и предотвр</w:t>
      </w:r>
      <w:r w:rsidRPr="007C4111">
        <w:t>а</w:t>
      </w:r>
      <w:r w:rsidRPr="007C4111">
        <w:t>щения возникновение необоснованных расходов, как для бизнеса, так и для государства, с 01 января 2016 года в Валдайском муниципальном районе проводится процедура оценки регулирующего воздействия (далее - ОРВ). За  2019 год  комитетом экономического разв</w:t>
      </w:r>
      <w:r w:rsidRPr="007C4111">
        <w:t>и</w:t>
      </w:r>
      <w:r w:rsidRPr="007C4111">
        <w:t>тия Администрации муниципального района проведено 5 процедур ОРВ по проектам м</w:t>
      </w:r>
      <w:r w:rsidRPr="007C4111">
        <w:t>у</w:t>
      </w:r>
      <w:r w:rsidRPr="007C4111">
        <w:t>ниципальных НПА, заключение уполномоченного органа положительное. В соответс</w:t>
      </w:r>
      <w:r w:rsidRPr="007C4111">
        <w:t>т</w:t>
      </w:r>
      <w:r w:rsidRPr="007C4111">
        <w:t>вии с Планом проведения экспертизы муниципальных  нормативных правовых актов  муниц</w:t>
      </w:r>
      <w:r w:rsidRPr="007C4111">
        <w:t>и</w:t>
      </w:r>
      <w:r w:rsidRPr="007C4111">
        <w:t>пального района проведено 3 экспертизы, выдано 3 пол</w:t>
      </w:r>
      <w:r w:rsidRPr="007C4111">
        <w:t>о</w:t>
      </w:r>
      <w:r w:rsidRPr="007C4111">
        <w:t xml:space="preserve">жительных  заключения. </w:t>
      </w:r>
    </w:p>
    <w:p w:rsidR="004B77DE" w:rsidRPr="007C4111" w:rsidRDefault="004B77DE" w:rsidP="004B77DE">
      <w:pPr>
        <w:ind w:firstLine="709"/>
        <w:jc w:val="both"/>
      </w:pPr>
      <w:r w:rsidRPr="007C4111">
        <w:t xml:space="preserve">     За 2019 год 3 субъекта малого и среднего предпринимательства Валдайского м</w:t>
      </w:r>
      <w:r w:rsidRPr="007C4111">
        <w:t>у</w:t>
      </w:r>
      <w:r w:rsidRPr="007C4111">
        <w:t>ниципального района получили льготные кредиты через Новг</w:t>
      </w:r>
      <w:r w:rsidRPr="007C4111">
        <w:t>о</w:t>
      </w:r>
      <w:r w:rsidRPr="007C4111">
        <w:t>родский Фонд поддержки малого предпринимательства на общую сумму 4,4 млн. руб.(ООО «ТЗП-2»- 2 млн. руб. и 2 ИП 2,4 млн. руб.)</w:t>
      </w:r>
    </w:p>
    <w:p w:rsidR="00A04261" w:rsidRPr="007C4111" w:rsidRDefault="00A04261" w:rsidP="00A04261">
      <w:pPr>
        <w:jc w:val="both"/>
        <w:rPr>
          <w:color w:val="FF0000"/>
        </w:rPr>
      </w:pPr>
      <w:r w:rsidRPr="007C4111">
        <w:rPr>
          <w:b/>
          <w:sz w:val="28"/>
          <w:szCs w:val="28"/>
        </w:rPr>
        <w:t xml:space="preserve"> </w:t>
      </w:r>
      <w:r w:rsidRPr="007C4111">
        <w:rPr>
          <w:b/>
          <w:sz w:val="28"/>
          <w:szCs w:val="28"/>
        </w:rPr>
        <w:tab/>
      </w:r>
      <w:r w:rsidRPr="007C4111">
        <w:t>Число субъектов малого и среднего предпринимательства в расчете на 10 тыс.человек населения района  составляет 30</w:t>
      </w:r>
      <w:r w:rsidR="002C2A0C">
        <w:t>0</w:t>
      </w:r>
      <w:r w:rsidR="004B77DE" w:rsidRPr="007C4111">
        <w:t xml:space="preserve"> </w:t>
      </w:r>
      <w:r w:rsidRPr="007C4111">
        <w:t>ед.</w:t>
      </w:r>
      <w:r w:rsidR="002C2A0C">
        <w:t>(по данным сплошного обследования 2015 года)</w:t>
      </w:r>
      <w:r w:rsidR="004B77DE" w:rsidRPr="007C4111">
        <w:t xml:space="preserve"> </w:t>
      </w:r>
    </w:p>
    <w:p w:rsidR="00A04261" w:rsidRPr="007C4111" w:rsidRDefault="00A04261" w:rsidP="00A04261">
      <w:pPr>
        <w:jc w:val="both"/>
      </w:pPr>
      <w:r w:rsidRPr="007C4111">
        <w:rPr>
          <w:b/>
        </w:rPr>
        <w:t>п.2.</w:t>
      </w:r>
      <w:r w:rsidRPr="007C4111">
        <w:t xml:space="preserve"> Доля среднесписочной численности работников (без внешних совместителей) малых и средних предприятий в среднесписочной численности работников всех предприятий и о</w:t>
      </w:r>
      <w:r w:rsidRPr="007C4111">
        <w:t>р</w:t>
      </w:r>
      <w:r w:rsidRPr="007C4111">
        <w:t xml:space="preserve">ганизаций составляет по данным Новгородстата  </w:t>
      </w:r>
      <w:r w:rsidR="002F6D87" w:rsidRPr="007C4111">
        <w:t>-</w:t>
      </w:r>
      <w:r w:rsidRPr="007C4111">
        <w:t>23,6 %</w:t>
      </w:r>
      <w:r w:rsidR="002C2A0C">
        <w:t>.</w:t>
      </w:r>
    </w:p>
    <w:p w:rsidR="00A04261" w:rsidRPr="007C4111" w:rsidRDefault="00A04261" w:rsidP="00A04261">
      <w:pPr>
        <w:pStyle w:val="2"/>
        <w:spacing w:after="0" w:line="240" w:lineRule="auto"/>
        <w:jc w:val="both"/>
        <w:rPr>
          <w:b/>
        </w:rPr>
      </w:pPr>
    </w:p>
    <w:p w:rsidR="002F6D87" w:rsidRPr="007C4111" w:rsidRDefault="00A04261" w:rsidP="002F6D87">
      <w:pPr>
        <w:pStyle w:val="2"/>
        <w:spacing w:after="0" w:line="240" w:lineRule="auto"/>
        <w:jc w:val="both"/>
      </w:pPr>
      <w:r w:rsidRPr="007C4111">
        <w:rPr>
          <w:b/>
        </w:rPr>
        <w:t>п.3.</w:t>
      </w:r>
      <w:r w:rsidRPr="007C4111">
        <w:t xml:space="preserve"> </w:t>
      </w:r>
      <w:r w:rsidR="002F6D87" w:rsidRPr="007C4111">
        <w:t>Инвестиции в основной капитал по основным отраслям за  2019 год состав</w:t>
      </w:r>
      <w:r w:rsidR="002F6D87" w:rsidRPr="007C4111">
        <w:t>и</w:t>
      </w:r>
      <w:r w:rsidR="002F6D87" w:rsidRPr="007C4111">
        <w:t xml:space="preserve">ли </w:t>
      </w:r>
      <w:r w:rsidR="005A7D42" w:rsidRPr="007C4111">
        <w:t xml:space="preserve">4187,4 </w:t>
      </w:r>
      <w:r w:rsidR="002F6D87" w:rsidRPr="007C4111">
        <w:t xml:space="preserve">млн. руб., или  </w:t>
      </w:r>
      <w:r w:rsidR="005A7D42" w:rsidRPr="007C4111">
        <w:t>3,0</w:t>
      </w:r>
      <w:r w:rsidR="002F6D87" w:rsidRPr="007C4111">
        <w:t xml:space="preserve"> р. к уровню прошлого года (по обла</w:t>
      </w:r>
      <w:r w:rsidR="002F6D87" w:rsidRPr="007C4111">
        <w:t>с</w:t>
      </w:r>
      <w:r w:rsidR="002F6D87" w:rsidRPr="007C4111">
        <w:t xml:space="preserve">ти </w:t>
      </w:r>
      <w:r w:rsidR="005A7D42" w:rsidRPr="007C4111">
        <w:t>68,9</w:t>
      </w:r>
      <w:r w:rsidR="002F6D87" w:rsidRPr="007C4111">
        <w:t xml:space="preserve"> %). </w:t>
      </w:r>
      <w:r w:rsidR="005A7D42" w:rsidRPr="007C4111">
        <w:t xml:space="preserve"> Объем инвестиций в основной капитал (За исключением бюджетных средств) </w:t>
      </w:r>
      <w:r w:rsidR="00B739CD">
        <w:t xml:space="preserve">в расчете на 1 жителя </w:t>
      </w:r>
      <w:r w:rsidR="005A7D42" w:rsidRPr="007C4111">
        <w:t xml:space="preserve">составил в </w:t>
      </w:r>
      <w:smartTag w:uri="urn:schemas-microsoft-com:office:smarttags" w:element="metricconverter">
        <w:smartTagPr>
          <w:attr w:name="ProductID" w:val="2019 г"/>
        </w:smartTagPr>
        <w:r w:rsidR="005A7D42" w:rsidRPr="007C4111">
          <w:t>2019 г</w:t>
        </w:r>
      </w:smartTag>
      <w:r w:rsidR="005A7D42" w:rsidRPr="007C4111">
        <w:t>.- 171461,5 руб</w:t>
      </w:r>
      <w:r w:rsidR="00B739CD">
        <w:t>.</w:t>
      </w:r>
      <w:r w:rsidR="005A7D42" w:rsidRPr="007C4111">
        <w:t xml:space="preserve">, </w:t>
      </w:r>
      <w:r w:rsidR="00B739CD">
        <w:t>в 2020-2750 руб</w:t>
      </w:r>
      <w:r w:rsidR="008C69B3">
        <w:t>.</w:t>
      </w:r>
      <w:r w:rsidR="00B739CD">
        <w:t>, в 2021 году-9225,7 руб., в 2022 году- 18526,8 руб.</w:t>
      </w:r>
    </w:p>
    <w:p w:rsidR="002F6D87" w:rsidRPr="007C4111" w:rsidRDefault="002F6D87" w:rsidP="002F6D87">
      <w:pPr>
        <w:jc w:val="both"/>
      </w:pPr>
      <w:r w:rsidRPr="007C4111">
        <w:tab/>
        <w:t>По состоянию на 1 января 2020 года  в стадии реализации находятся 15 инвестиц</w:t>
      </w:r>
      <w:r w:rsidRPr="007C4111">
        <w:t>и</w:t>
      </w:r>
      <w:r w:rsidRPr="007C4111">
        <w:t>онных проектов, в их числе: строительство новой автодороги в г. Валдай по ул. Дорожная, строительство многофункционального спортивно-туристического комплекса в д. Новая Ситенка, с</w:t>
      </w:r>
      <w:r w:rsidRPr="007C4111">
        <w:rPr>
          <w:color w:val="000000"/>
        </w:rPr>
        <w:t>троительство универсал</w:t>
      </w:r>
      <w:r w:rsidRPr="007C4111">
        <w:rPr>
          <w:color w:val="000000"/>
        </w:rPr>
        <w:t>ь</w:t>
      </w:r>
      <w:r w:rsidRPr="007C4111">
        <w:rPr>
          <w:color w:val="000000"/>
        </w:rPr>
        <w:t xml:space="preserve">ного спортивного комплекса, г. Валдай, пр.Советский, </w:t>
      </w:r>
      <w:r w:rsidRPr="007C4111">
        <w:t>строительство торгово-офисного центра ул. Лом</w:t>
      </w:r>
      <w:r w:rsidRPr="007C4111">
        <w:t>о</w:t>
      </w:r>
      <w:r w:rsidRPr="007C4111">
        <w:t>носова,  строительство кроликофермы на 5 тыс.голов с. Едрово, предприятий торговли, общественного питания, ры</w:t>
      </w:r>
      <w:r w:rsidRPr="007C4111">
        <w:t>н</w:t>
      </w:r>
      <w:r w:rsidRPr="007C4111">
        <w:t>ков. Стоимость проектов 988,30 млн. рублей. Проекты реализуются в сфере то</w:t>
      </w:r>
      <w:r w:rsidRPr="007C4111">
        <w:t>р</w:t>
      </w:r>
      <w:r w:rsidRPr="007C4111">
        <w:t xml:space="preserve">говли (7), строительства (1), сельского хозяйства (2), деятельность предприятий общественного питания (2), </w:t>
      </w:r>
      <w:r w:rsidRPr="007C4111">
        <w:rPr>
          <w:kern w:val="24"/>
        </w:rPr>
        <w:t>деятел</w:t>
      </w:r>
      <w:r w:rsidRPr="007C4111">
        <w:rPr>
          <w:kern w:val="24"/>
        </w:rPr>
        <w:t>ь</w:t>
      </w:r>
      <w:r w:rsidRPr="007C4111">
        <w:rPr>
          <w:kern w:val="24"/>
        </w:rPr>
        <w:t>ность в области культуры и спорта, организация досуга и развлечений (2), деятельность в области туризма- 1</w:t>
      </w:r>
      <w:r w:rsidRPr="007C4111">
        <w:t>. Количество планируемых к созданию р</w:t>
      </w:r>
      <w:r w:rsidRPr="007C4111">
        <w:t>а</w:t>
      </w:r>
      <w:r w:rsidRPr="007C4111">
        <w:t>бочих мест – 28</w:t>
      </w:r>
      <w:r w:rsidR="008C69B3">
        <w:t>3</w:t>
      </w:r>
      <w:r w:rsidRPr="007C4111">
        <w:t xml:space="preserve">. </w:t>
      </w:r>
    </w:p>
    <w:p w:rsidR="002F6D87" w:rsidRPr="007C4111" w:rsidRDefault="002F6D87" w:rsidP="002F6D87">
      <w:pPr>
        <w:jc w:val="both"/>
        <w:rPr>
          <w:color w:val="000000"/>
        </w:rPr>
      </w:pPr>
      <w:r w:rsidRPr="007C4111">
        <w:t>Приостановлен инвестиционный проект - строительство малоэтажных д</w:t>
      </w:r>
      <w:r w:rsidRPr="007C4111">
        <w:t>о</w:t>
      </w:r>
      <w:r w:rsidRPr="007C4111">
        <w:t>мов в д. Большое Носакино и</w:t>
      </w:r>
      <w:r w:rsidRPr="007C4111">
        <w:rPr>
          <w:color w:val="000000"/>
        </w:rPr>
        <w:t xml:space="preserve"> строительство многоквартирного жилого дома по ул.Механизаторов, д.20.(Здание не введено в эксплуатацию, документация по данному проекту передана в Министерство строительства, архитектуры и территориального развития Новгородской о</w:t>
      </w:r>
      <w:r w:rsidRPr="007C4111">
        <w:rPr>
          <w:color w:val="000000"/>
        </w:rPr>
        <w:t>б</w:t>
      </w:r>
      <w:r w:rsidRPr="007C4111">
        <w:rPr>
          <w:color w:val="000000"/>
        </w:rPr>
        <w:t>ласти).</w:t>
      </w:r>
    </w:p>
    <w:p w:rsidR="002F6D87" w:rsidRPr="007C4111" w:rsidRDefault="002F6D87" w:rsidP="002F6D87">
      <w:pPr>
        <w:ind w:firstLine="708"/>
        <w:jc w:val="both"/>
        <w:rPr>
          <w:color w:val="000000"/>
        </w:rPr>
      </w:pPr>
      <w:r w:rsidRPr="007C4111">
        <w:lastRenderedPageBreak/>
        <w:t>Завершено 3 инвестиционных проекта- с</w:t>
      </w:r>
      <w:r w:rsidRPr="007C4111">
        <w:rPr>
          <w:color w:val="000000"/>
        </w:rPr>
        <w:t>троительство магазина  город Валдай, ул. Песчаная (около дома 20),  магазина продовольственных и непр</w:t>
      </w:r>
      <w:r w:rsidRPr="007C4111">
        <w:rPr>
          <w:color w:val="000000"/>
        </w:rPr>
        <w:t>о</w:t>
      </w:r>
      <w:r w:rsidRPr="007C4111">
        <w:rPr>
          <w:color w:val="000000"/>
        </w:rPr>
        <w:t>довольственных товаров (ул. Гоголя площадью 286,2 кв.м.),  магазина прод</w:t>
      </w:r>
      <w:r w:rsidRPr="007C4111">
        <w:rPr>
          <w:color w:val="000000"/>
        </w:rPr>
        <w:t>о</w:t>
      </w:r>
      <w:r w:rsidRPr="007C4111">
        <w:rPr>
          <w:color w:val="000000"/>
        </w:rPr>
        <w:t>вольственных товаров  (пр.Васильева).</w:t>
      </w:r>
    </w:p>
    <w:p w:rsidR="002F6D87" w:rsidRPr="007C4111" w:rsidRDefault="002F6D87" w:rsidP="002F6D87">
      <w:pPr>
        <w:ind w:firstLine="709"/>
        <w:jc w:val="both"/>
      </w:pPr>
      <w:r w:rsidRPr="007C4111">
        <w:t>В базу данных внесено 14 инвестиционных площадок, в т.ч. 3 - объекты недвижим</w:t>
      </w:r>
      <w:r w:rsidRPr="007C4111">
        <w:t>о</w:t>
      </w:r>
      <w:r w:rsidRPr="007C4111">
        <w:t>сти. Все площадки находятся на землях, государственная собственность на которые не ра</w:t>
      </w:r>
      <w:r w:rsidRPr="007C4111">
        <w:t>з</w:t>
      </w:r>
      <w:r w:rsidRPr="007C4111">
        <w:t>граничена.</w:t>
      </w:r>
    </w:p>
    <w:p w:rsidR="002F6D87" w:rsidRPr="007C4111" w:rsidRDefault="002F6D87" w:rsidP="002F6D87">
      <w:pPr>
        <w:ind w:firstLine="709"/>
        <w:jc w:val="both"/>
      </w:pPr>
      <w:r w:rsidRPr="007C4111">
        <w:t>9 площадок расположены на землях населенных пунктов, 3 – земли сельхозназнач</w:t>
      </w:r>
      <w:r w:rsidRPr="007C4111">
        <w:t>е</w:t>
      </w:r>
      <w:r w:rsidRPr="007C4111">
        <w:t>ния, 2 – земли запаса.</w:t>
      </w:r>
    </w:p>
    <w:p w:rsidR="002F6D87" w:rsidRPr="007C4111" w:rsidRDefault="002F6D87" w:rsidP="002F6D87">
      <w:pPr>
        <w:ind w:firstLine="709"/>
        <w:jc w:val="both"/>
      </w:pPr>
      <w:r w:rsidRPr="007C4111">
        <w:t>7 площадок имеют кадастровые номера.</w:t>
      </w:r>
    </w:p>
    <w:p w:rsidR="002F6D87" w:rsidRPr="007C4111" w:rsidRDefault="002F6D87" w:rsidP="002F6D87">
      <w:pPr>
        <w:ind w:firstLine="709"/>
        <w:jc w:val="both"/>
      </w:pPr>
      <w:r w:rsidRPr="007C4111">
        <w:t>В соответствии с планами развития определено целевое назначение каждой площа</w:t>
      </w:r>
      <w:r w:rsidRPr="007C4111">
        <w:t>д</w:t>
      </w:r>
      <w:r w:rsidRPr="007C4111">
        <w:t>ки, находящейся на территории муниципального района:  4  – для сельскохозяйственного использования, 3 – для жилищного строительс</w:t>
      </w:r>
      <w:r w:rsidRPr="007C4111">
        <w:t>т</w:t>
      </w:r>
      <w:r w:rsidRPr="007C4111">
        <w:t>ва, 2 – для размещения объектов торговли и услуг, 2 – для промышленного пр</w:t>
      </w:r>
      <w:r w:rsidRPr="007C4111">
        <w:t>о</w:t>
      </w:r>
      <w:r w:rsidRPr="007C4111">
        <w:t xml:space="preserve">изводства, 3 –для эксплуатации зданий. </w:t>
      </w:r>
    </w:p>
    <w:p w:rsidR="002F6D87" w:rsidRPr="007C4111" w:rsidRDefault="002F6D87" w:rsidP="002F6D87">
      <w:pPr>
        <w:ind w:firstLine="709"/>
        <w:jc w:val="both"/>
      </w:pPr>
      <w:r w:rsidRPr="007C4111">
        <w:t>Все площадки имеют автомобильные подъездные пути.</w:t>
      </w:r>
    </w:p>
    <w:p w:rsidR="002F6D87" w:rsidRPr="007C4111" w:rsidRDefault="002F6D87" w:rsidP="002F6D87">
      <w:pPr>
        <w:ind w:firstLine="709"/>
        <w:jc w:val="both"/>
      </w:pPr>
      <w:r w:rsidRPr="007C4111">
        <w:t>Обеспеченность инвестиционных площадок инженерной инфраструкт</w:t>
      </w:r>
      <w:r w:rsidRPr="007C4111">
        <w:t>у</w:t>
      </w:r>
      <w:r w:rsidRPr="007C4111">
        <w:t>рой:</w:t>
      </w:r>
    </w:p>
    <w:p w:rsidR="002F6D87" w:rsidRPr="007C4111" w:rsidRDefault="002F6D87" w:rsidP="002F6D87">
      <w:pPr>
        <w:ind w:firstLine="709"/>
        <w:jc w:val="both"/>
      </w:pPr>
      <w:r w:rsidRPr="007C4111">
        <w:t>газоснабжение – 4 площадки (28,6%), на 6 площадках имеется возможность по</w:t>
      </w:r>
      <w:r w:rsidRPr="007C4111">
        <w:t>д</w:t>
      </w:r>
      <w:r w:rsidRPr="007C4111">
        <w:t>ключения (42,9 %);</w:t>
      </w:r>
    </w:p>
    <w:p w:rsidR="002F6D87" w:rsidRPr="007C4111" w:rsidRDefault="002F6D87" w:rsidP="002F6D87">
      <w:pPr>
        <w:ind w:firstLine="709"/>
        <w:jc w:val="both"/>
      </w:pPr>
      <w:r w:rsidRPr="007C4111">
        <w:t>электроснабжение –  2 площадок (14,3 %), на 7 площадках имеется возможность подключения к электрическим сетям (50 %);</w:t>
      </w:r>
    </w:p>
    <w:p w:rsidR="002F6D87" w:rsidRPr="007C4111" w:rsidRDefault="002F6D87" w:rsidP="002F6D87">
      <w:pPr>
        <w:ind w:firstLine="709"/>
        <w:jc w:val="both"/>
      </w:pPr>
      <w:r w:rsidRPr="007C4111">
        <w:t>водоснабжение – 5 площадок (35,7 %), на 7 площадках имеется возможность по</w:t>
      </w:r>
      <w:r w:rsidRPr="007C4111">
        <w:t>д</w:t>
      </w:r>
      <w:r w:rsidRPr="007C4111">
        <w:t>ключения (50,0 %);</w:t>
      </w:r>
    </w:p>
    <w:p w:rsidR="002F6D87" w:rsidRPr="007C4111" w:rsidRDefault="002F6D87" w:rsidP="002F6D87">
      <w:pPr>
        <w:ind w:firstLine="709"/>
        <w:jc w:val="both"/>
      </w:pPr>
      <w:r w:rsidRPr="007C4111">
        <w:t>водоотведение – 4 площадки (28,6%), на 5 площадках имеется возможность по</w:t>
      </w:r>
      <w:r w:rsidRPr="007C4111">
        <w:t>д</w:t>
      </w:r>
      <w:r w:rsidRPr="007C4111">
        <w:t>ключения (35,7 %).</w:t>
      </w:r>
    </w:p>
    <w:p w:rsidR="002F6D87" w:rsidRPr="007C4111" w:rsidRDefault="002F6D87" w:rsidP="002F6D87">
      <w:pPr>
        <w:ind w:firstLine="709"/>
        <w:jc w:val="both"/>
      </w:pPr>
      <w:r w:rsidRPr="007C4111">
        <w:t>Также имеется региональная промышленная площадка Выскодно-2.</w:t>
      </w:r>
    </w:p>
    <w:p w:rsidR="002F6D87" w:rsidRPr="007C4111" w:rsidRDefault="002F6D87" w:rsidP="002F6D87">
      <w:pPr>
        <w:jc w:val="both"/>
      </w:pPr>
      <w:r w:rsidRPr="007C4111">
        <w:tab/>
        <w:t>Паспорта инвестиционных площадок с картами и фотоматериалами, слайдовая пр</w:t>
      </w:r>
      <w:r w:rsidRPr="007C4111">
        <w:t>е</w:t>
      </w:r>
      <w:r w:rsidRPr="007C4111">
        <w:t>зентация инвестиционного паспорта размещены на официальном сайте администрации м</w:t>
      </w:r>
      <w:r w:rsidRPr="007C4111">
        <w:t>у</w:t>
      </w:r>
      <w:r w:rsidRPr="007C4111">
        <w:t>ниципального района  для привлечения потенциальных инвесторов. В Министерство инв</w:t>
      </w:r>
      <w:r w:rsidRPr="007C4111">
        <w:t>е</w:t>
      </w:r>
      <w:r w:rsidRPr="007C4111">
        <w:t>стиционной политики области направлена информация о частной площадке в сфере тури</w:t>
      </w:r>
      <w:r w:rsidRPr="007C4111">
        <w:t>з</w:t>
      </w:r>
      <w:r w:rsidRPr="007C4111">
        <w:t>ма (стоянка для кар</w:t>
      </w:r>
      <w:r w:rsidRPr="007C4111">
        <w:t>а</w:t>
      </w:r>
      <w:r w:rsidRPr="007C4111">
        <w:t>ванинга).</w:t>
      </w:r>
    </w:p>
    <w:p w:rsidR="00A04261" w:rsidRPr="007C4111" w:rsidRDefault="00A04261" w:rsidP="00A04261">
      <w:pPr>
        <w:jc w:val="both"/>
      </w:pPr>
    </w:p>
    <w:p w:rsidR="00C1478B" w:rsidRPr="007C4111" w:rsidRDefault="008F7EC8" w:rsidP="00377A3C">
      <w:pPr>
        <w:jc w:val="both"/>
        <w:rPr>
          <w:kern w:val="24"/>
        </w:rPr>
      </w:pPr>
      <w:r w:rsidRPr="007C4111">
        <w:rPr>
          <w:b/>
          <w:kern w:val="24"/>
        </w:rPr>
        <w:t xml:space="preserve">п.4. </w:t>
      </w:r>
      <w:r w:rsidR="00C1478B" w:rsidRPr="007C4111">
        <w:rPr>
          <w:kern w:val="24"/>
        </w:rPr>
        <w:t>Доля площади земельных участков, являющихся объектами налогообложения земел</w:t>
      </w:r>
      <w:r w:rsidR="00C1478B" w:rsidRPr="007C4111">
        <w:rPr>
          <w:kern w:val="24"/>
        </w:rPr>
        <w:t>ь</w:t>
      </w:r>
      <w:r w:rsidR="00C1478B" w:rsidRPr="007C4111">
        <w:rPr>
          <w:kern w:val="24"/>
        </w:rPr>
        <w:t>ным налогом, от общей площади территории района составила   80,6</w:t>
      </w:r>
      <w:r w:rsidR="00A74258" w:rsidRPr="007C4111">
        <w:rPr>
          <w:kern w:val="24"/>
        </w:rPr>
        <w:t>8 %</w:t>
      </w:r>
      <w:r w:rsidR="00603B6D" w:rsidRPr="007C4111">
        <w:rPr>
          <w:kern w:val="24"/>
        </w:rPr>
        <w:t xml:space="preserve"> - </w:t>
      </w:r>
      <w:r w:rsidR="00A74258" w:rsidRPr="007C4111">
        <w:rPr>
          <w:kern w:val="24"/>
        </w:rPr>
        <w:t xml:space="preserve"> </w:t>
      </w:r>
      <w:r w:rsidR="00C1478B" w:rsidRPr="007C4111">
        <w:rPr>
          <w:kern w:val="24"/>
        </w:rPr>
        <w:t xml:space="preserve">в  </w:t>
      </w:r>
      <w:smartTag w:uri="urn:schemas-microsoft-com:office:smarttags" w:element="metricconverter">
        <w:smartTagPr>
          <w:attr w:name="ProductID" w:val="2018 г"/>
        </w:smartTagPr>
        <w:r w:rsidR="00C1478B" w:rsidRPr="007C4111">
          <w:rPr>
            <w:kern w:val="24"/>
          </w:rPr>
          <w:t>2018 г</w:t>
        </w:r>
      </w:smartTag>
      <w:r w:rsidR="00C1478B" w:rsidRPr="007C4111">
        <w:rPr>
          <w:kern w:val="24"/>
        </w:rPr>
        <w:t xml:space="preserve">.  </w:t>
      </w:r>
      <w:r w:rsidR="003308AA" w:rsidRPr="007C4111">
        <w:rPr>
          <w:kern w:val="24"/>
        </w:rPr>
        <w:t>,  80,8</w:t>
      </w:r>
      <w:r w:rsidR="00A258BC" w:rsidRPr="007C4111">
        <w:rPr>
          <w:kern w:val="24"/>
        </w:rPr>
        <w:t>7</w:t>
      </w:r>
      <w:r w:rsidR="003308AA" w:rsidRPr="007C4111">
        <w:rPr>
          <w:kern w:val="24"/>
        </w:rPr>
        <w:t xml:space="preserve"> % -  в  </w:t>
      </w:r>
      <w:smartTag w:uri="urn:schemas-microsoft-com:office:smarttags" w:element="metricconverter">
        <w:smartTagPr>
          <w:attr w:name="ProductID" w:val="2019 г"/>
        </w:smartTagPr>
        <w:r w:rsidR="003308AA" w:rsidRPr="007C4111">
          <w:rPr>
            <w:kern w:val="24"/>
          </w:rPr>
          <w:t>2019 г</w:t>
        </w:r>
      </w:smartTag>
      <w:r w:rsidR="003308AA" w:rsidRPr="007C4111">
        <w:rPr>
          <w:kern w:val="24"/>
        </w:rPr>
        <w:t xml:space="preserve">. </w:t>
      </w:r>
      <w:r w:rsidR="00772C84">
        <w:rPr>
          <w:kern w:val="24"/>
        </w:rPr>
        <w:t xml:space="preserve"> П</w:t>
      </w:r>
      <w:r w:rsidR="00A258BC" w:rsidRPr="007C4111">
        <w:rPr>
          <w:kern w:val="24"/>
        </w:rPr>
        <w:t xml:space="preserve">ланируется </w:t>
      </w:r>
      <w:r w:rsidR="003308AA" w:rsidRPr="007C4111">
        <w:rPr>
          <w:kern w:val="24"/>
        </w:rPr>
        <w:t xml:space="preserve">80,91 % - в </w:t>
      </w:r>
      <w:smartTag w:uri="urn:schemas-microsoft-com:office:smarttags" w:element="metricconverter">
        <w:smartTagPr>
          <w:attr w:name="ProductID" w:val="2020 г"/>
        </w:smartTagPr>
        <w:r w:rsidR="003308AA" w:rsidRPr="007C4111">
          <w:rPr>
            <w:kern w:val="24"/>
          </w:rPr>
          <w:t>2020 г</w:t>
        </w:r>
      </w:smartTag>
      <w:r w:rsidR="003308AA" w:rsidRPr="007C4111">
        <w:rPr>
          <w:kern w:val="24"/>
        </w:rPr>
        <w:t xml:space="preserve">. </w:t>
      </w:r>
      <w:r w:rsidR="00352797" w:rsidRPr="007C4111">
        <w:rPr>
          <w:kern w:val="24"/>
        </w:rPr>
        <w:t xml:space="preserve"> и 80,95 % в 2021 году</w:t>
      </w:r>
      <w:r w:rsidR="00873E02" w:rsidRPr="007C4111">
        <w:rPr>
          <w:kern w:val="24"/>
        </w:rPr>
        <w:t>, 80,98 % в 2022 году.</w:t>
      </w:r>
      <w:r w:rsidR="00352797" w:rsidRPr="007C4111">
        <w:rPr>
          <w:kern w:val="24"/>
        </w:rPr>
        <w:t xml:space="preserve"> </w:t>
      </w:r>
      <w:r w:rsidR="00C1478B" w:rsidRPr="007C4111">
        <w:rPr>
          <w:kern w:val="24"/>
        </w:rPr>
        <w:t>Общая площадь территории муниципального района, подлежащая налогообложению в с</w:t>
      </w:r>
      <w:r w:rsidR="00C1478B" w:rsidRPr="007C4111">
        <w:rPr>
          <w:kern w:val="24"/>
        </w:rPr>
        <w:t>о</w:t>
      </w:r>
      <w:r w:rsidR="00C1478B" w:rsidRPr="007C4111">
        <w:rPr>
          <w:kern w:val="24"/>
        </w:rPr>
        <w:t>ответствии с действующим законодательством,</w:t>
      </w:r>
      <w:r w:rsidR="0052575B" w:rsidRPr="007C4111">
        <w:rPr>
          <w:kern w:val="24"/>
        </w:rPr>
        <w:t xml:space="preserve"> </w:t>
      </w:r>
      <w:r w:rsidR="00C1478B" w:rsidRPr="007C4111">
        <w:rPr>
          <w:kern w:val="24"/>
        </w:rPr>
        <w:t>соста</w:t>
      </w:r>
      <w:r w:rsidR="00C1478B" w:rsidRPr="007C4111">
        <w:rPr>
          <w:kern w:val="24"/>
        </w:rPr>
        <w:t>в</w:t>
      </w:r>
      <w:r w:rsidR="00C1478B" w:rsidRPr="007C4111">
        <w:rPr>
          <w:kern w:val="24"/>
        </w:rPr>
        <w:t xml:space="preserve">ляет </w:t>
      </w:r>
      <w:smartTag w:uri="urn:schemas-microsoft-com:office:smarttags" w:element="metricconverter">
        <w:smartTagPr>
          <w:attr w:name="ProductID" w:val="14056 га"/>
        </w:smartTagPr>
        <w:r w:rsidR="00C1478B" w:rsidRPr="007C4111">
          <w:rPr>
            <w:kern w:val="24"/>
          </w:rPr>
          <w:t>14056 га</w:t>
        </w:r>
      </w:smartTag>
      <w:r w:rsidR="00C1478B" w:rsidRPr="007C4111">
        <w:rPr>
          <w:kern w:val="24"/>
        </w:rPr>
        <w:t>.</w:t>
      </w:r>
    </w:p>
    <w:p w:rsidR="008F7EC8" w:rsidRPr="007C4111" w:rsidRDefault="008F7EC8" w:rsidP="0095359E">
      <w:pPr>
        <w:ind w:firstLine="708"/>
        <w:rPr>
          <w:kern w:val="24"/>
        </w:rPr>
      </w:pPr>
    </w:p>
    <w:p w:rsidR="003308AA" w:rsidRPr="007C4111" w:rsidRDefault="002660F0" w:rsidP="0095359E">
      <w:pPr>
        <w:jc w:val="both"/>
      </w:pPr>
      <w:r w:rsidRPr="007C4111">
        <w:t xml:space="preserve"> </w:t>
      </w:r>
      <w:r w:rsidR="002F3C23" w:rsidRPr="007C4111">
        <w:tab/>
      </w:r>
      <w:r w:rsidR="008F7EC8" w:rsidRPr="007C4111">
        <w:rPr>
          <w:b/>
        </w:rPr>
        <w:t>п.5</w:t>
      </w:r>
      <w:r w:rsidR="00EB3DFB" w:rsidRPr="007C4111">
        <w:t xml:space="preserve"> Сельскохозяйственная отрасль в районе представлена 5 сельскох</w:t>
      </w:r>
      <w:r w:rsidR="00EB3DFB" w:rsidRPr="007C4111">
        <w:t>о</w:t>
      </w:r>
      <w:r w:rsidR="00EB3DFB" w:rsidRPr="007C4111">
        <w:t xml:space="preserve">зяйственными предприятиями, </w:t>
      </w:r>
      <w:r w:rsidR="00A126EA" w:rsidRPr="007C4111">
        <w:t>27</w:t>
      </w:r>
      <w:r w:rsidR="00EB3DFB" w:rsidRPr="007C4111">
        <w:t xml:space="preserve"> крестьянским</w:t>
      </w:r>
      <w:r w:rsidR="005D5752" w:rsidRPr="007C4111">
        <w:t>и</w:t>
      </w:r>
      <w:r w:rsidR="00EB3DFB" w:rsidRPr="007C4111">
        <w:t xml:space="preserve"> (фермерским</w:t>
      </w:r>
      <w:r w:rsidR="005D5752" w:rsidRPr="007C4111">
        <w:t>и) хозяйствами</w:t>
      </w:r>
      <w:r w:rsidR="00EB3DFB" w:rsidRPr="007C4111">
        <w:t xml:space="preserve"> и 5 подсобными хозяйств</w:t>
      </w:r>
      <w:r w:rsidR="00EB3DFB" w:rsidRPr="007C4111">
        <w:t>а</w:t>
      </w:r>
      <w:r w:rsidR="00EB3DFB" w:rsidRPr="007C4111">
        <w:t>ми предприятий и организаций. В районе также насчитывается 8</w:t>
      </w:r>
      <w:r w:rsidR="003308AA" w:rsidRPr="007C4111">
        <w:t>8</w:t>
      </w:r>
      <w:r w:rsidR="00A126EA" w:rsidRPr="007C4111">
        <w:t>4</w:t>
      </w:r>
      <w:r w:rsidR="003308AA" w:rsidRPr="007C4111">
        <w:t>9</w:t>
      </w:r>
      <w:r w:rsidR="00EB3DFB" w:rsidRPr="007C4111">
        <w:t xml:space="preserve"> личных подсо</w:t>
      </w:r>
      <w:r w:rsidR="00EB3DFB" w:rsidRPr="007C4111">
        <w:t>б</w:t>
      </w:r>
      <w:r w:rsidR="00EB3DFB" w:rsidRPr="007C4111">
        <w:t xml:space="preserve">ных хозяйств.  </w:t>
      </w:r>
      <w:r w:rsidR="002F3C23" w:rsidRPr="007C4111">
        <w:t xml:space="preserve">Крупных и средних сельскохозяйственных организаций в районе нет. </w:t>
      </w:r>
      <w:r w:rsidR="003308AA" w:rsidRPr="007C4111">
        <w:t>Доля пр</w:t>
      </w:r>
      <w:r w:rsidR="003308AA" w:rsidRPr="007C4111">
        <w:t>и</w:t>
      </w:r>
      <w:r w:rsidR="003308AA" w:rsidRPr="007C4111">
        <w:t>быльных сельскохозяйственных организаций составляет за  2018 год 100 %. ,  за  201</w:t>
      </w:r>
      <w:r w:rsidR="00A126EA" w:rsidRPr="007C4111">
        <w:t>9</w:t>
      </w:r>
      <w:r w:rsidR="003308AA" w:rsidRPr="007C4111">
        <w:t xml:space="preserve"> год - </w:t>
      </w:r>
      <w:r w:rsidR="00A126EA" w:rsidRPr="007C4111">
        <w:t>100</w:t>
      </w:r>
      <w:r w:rsidR="003308AA" w:rsidRPr="007C4111">
        <w:t xml:space="preserve"> %. </w:t>
      </w:r>
      <w:r w:rsidR="00352797" w:rsidRPr="007C4111">
        <w:t xml:space="preserve"> За 20</w:t>
      </w:r>
      <w:r w:rsidR="00A126EA" w:rsidRPr="007C4111">
        <w:t xml:space="preserve">20 </w:t>
      </w:r>
      <w:r w:rsidR="00784CAC" w:rsidRPr="007C4111">
        <w:t>-2022</w:t>
      </w:r>
      <w:r w:rsidR="00A126EA" w:rsidRPr="007C4111">
        <w:t xml:space="preserve"> года </w:t>
      </w:r>
      <w:r w:rsidR="00352797" w:rsidRPr="007C4111">
        <w:t xml:space="preserve"> год этот показатель составит  по 100%.</w:t>
      </w:r>
    </w:p>
    <w:p w:rsidR="0052575B" w:rsidRPr="007C4111" w:rsidRDefault="002F3C23" w:rsidP="0095359E">
      <w:r w:rsidRPr="007C4111">
        <w:tab/>
      </w:r>
    </w:p>
    <w:p w:rsidR="00746F43" w:rsidRPr="007C4111" w:rsidRDefault="0052575B" w:rsidP="00746F43">
      <w:pPr>
        <w:jc w:val="both"/>
      </w:pPr>
      <w:r w:rsidRPr="007C4111">
        <w:t xml:space="preserve"> </w:t>
      </w:r>
      <w:r w:rsidRPr="007C4111">
        <w:tab/>
      </w:r>
      <w:r w:rsidR="008F7EC8" w:rsidRPr="007C4111">
        <w:rPr>
          <w:b/>
        </w:rPr>
        <w:t>п.6</w:t>
      </w:r>
      <w:r w:rsidR="008F7EC8" w:rsidRPr="007C4111">
        <w:t>. Протяженность автомобильных дорог общего пользования местного значения, относящихся к собственности муниципального района</w:t>
      </w:r>
      <w:r w:rsidR="00A13620" w:rsidRPr="007C4111">
        <w:t xml:space="preserve">, </w:t>
      </w:r>
      <w:r w:rsidR="0085751A" w:rsidRPr="007C4111">
        <w:t xml:space="preserve">составляет </w:t>
      </w:r>
      <w:r w:rsidR="004C72C9" w:rsidRPr="007C4111">
        <w:t xml:space="preserve"> </w:t>
      </w:r>
      <w:r w:rsidR="004F116B" w:rsidRPr="007C4111">
        <w:t>в 201</w:t>
      </w:r>
      <w:r w:rsidR="00745832" w:rsidRPr="007C4111">
        <w:t>9</w:t>
      </w:r>
      <w:r w:rsidR="004F116B" w:rsidRPr="007C4111">
        <w:t xml:space="preserve"> году </w:t>
      </w:r>
      <w:smartTag w:uri="urn:schemas-microsoft-com:office:smarttags" w:element="metricconverter">
        <w:smartTagPr>
          <w:attr w:name="ProductID" w:val="401,3 км"/>
        </w:smartTagPr>
        <w:r w:rsidR="004F116B" w:rsidRPr="007C4111">
          <w:t>401,3 км</w:t>
        </w:r>
      </w:smartTag>
      <w:r w:rsidR="004F116B" w:rsidRPr="007C4111">
        <w:t xml:space="preserve">. </w:t>
      </w:r>
      <w:r w:rsidR="007F2AAE" w:rsidRPr="007C4111">
        <w:t xml:space="preserve">Нормативным требованиям не отвечает </w:t>
      </w:r>
      <w:smartTag w:uri="urn:schemas-microsoft-com:office:smarttags" w:element="metricconverter">
        <w:smartTagPr>
          <w:attr w:name="ProductID" w:val="220 км"/>
        </w:smartTagPr>
        <w:r w:rsidR="007F2AAE" w:rsidRPr="007C4111">
          <w:t>220 км</w:t>
        </w:r>
      </w:smartTag>
      <w:r w:rsidR="00746F43" w:rsidRPr="007C4111">
        <w:t xml:space="preserve">. дорог 54,82 % ( за  </w:t>
      </w:r>
      <w:smartTag w:uri="urn:schemas-microsoft-com:office:smarttags" w:element="metricconverter">
        <w:smartTagPr>
          <w:attr w:name="ProductID" w:val="2018 г"/>
        </w:smartTagPr>
        <w:r w:rsidR="00746F43" w:rsidRPr="007C4111">
          <w:t>2018 г</w:t>
        </w:r>
      </w:smartTag>
      <w:r w:rsidR="00746F43" w:rsidRPr="007C4111">
        <w:t xml:space="preserve">.- </w:t>
      </w:r>
      <w:smartTag w:uri="urn:schemas-microsoft-com:office:smarttags" w:element="metricconverter">
        <w:smartTagPr>
          <w:attr w:name="ProductID" w:val="401,3 км"/>
        </w:smartTagPr>
        <w:r w:rsidR="00746F43" w:rsidRPr="007C4111">
          <w:t>401,3 км</w:t>
        </w:r>
      </w:smartTag>
      <w:r w:rsidR="00746F43" w:rsidRPr="007C4111">
        <w:t xml:space="preserve">. и  </w:t>
      </w:r>
      <w:smartTag w:uri="urn:schemas-microsoft-com:office:smarttags" w:element="metricconverter">
        <w:smartTagPr>
          <w:attr w:name="ProductID" w:val="220 км"/>
        </w:smartTagPr>
        <w:r w:rsidR="00746F43" w:rsidRPr="007C4111">
          <w:t>220 км</w:t>
        </w:r>
      </w:smartTag>
      <w:r w:rsidR="00746F43" w:rsidRPr="007C4111">
        <w:t xml:space="preserve">. соответственно или 54,82 %). </w:t>
      </w:r>
    </w:p>
    <w:p w:rsidR="00871693" w:rsidRPr="007C4111" w:rsidRDefault="00871693" w:rsidP="00871693">
      <w:pPr>
        <w:ind w:right="57" w:firstLine="708"/>
        <w:jc w:val="both"/>
        <w:rPr>
          <w:color w:val="000000"/>
        </w:rPr>
      </w:pPr>
      <w:r w:rsidRPr="007C4111">
        <w:rPr>
          <w:color w:val="000000"/>
        </w:rPr>
        <w:t>Дорожный фонд Валдайского городского поселения составляет на 2019 год  –    50 180,4 тыс.руб., в том числе бюджет городского поселения -  28 609,6 тыс.руб.,  из них су</w:t>
      </w:r>
      <w:r w:rsidRPr="007C4111">
        <w:rPr>
          <w:color w:val="000000"/>
        </w:rPr>
        <w:t>б</w:t>
      </w:r>
      <w:r w:rsidRPr="007C4111">
        <w:rPr>
          <w:color w:val="000000"/>
        </w:rPr>
        <w:t>сидии -  21 570,8 тыс.руб.</w:t>
      </w:r>
    </w:p>
    <w:p w:rsidR="00871693" w:rsidRPr="007C4111" w:rsidRDefault="00871693" w:rsidP="00871693">
      <w:pPr>
        <w:spacing w:before="20" w:after="20"/>
      </w:pPr>
      <w:r w:rsidRPr="007C4111">
        <w:rPr>
          <w:color w:val="000000"/>
        </w:rPr>
        <w:t>Расходование средств Дорожного фонда осуществляется в рамках реализации меропри</w:t>
      </w:r>
      <w:r w:rsidRPr="007C4111">
        <w:rPr>
          <w:color w:val="000000"/>
        </w:rPr>
        <w:t>я</w:t>
      </w:r>
      <w:r w:rsidRPr="007C4111">
        <w:rPr>
          <w:color w:val="000000"/>
        </w:rPr>
        <w:t xml:space="preserve">тий </w:t>
      </w:r>
      <w:r w:rsidRPr="007C4111">
        <w:t>муниципальной программы  «Совершенствование и соде</w:t>
      </w:r>
      <w:r w:rsidRPr="007C4111">
        <w:t>р</w:t>
      </w:r>
      <w:r w:rsidRPr="007C4111">
        <w:t>жание дорожного хозяйства на территории Валдайского муниципального района    на 2017-2020 г</w:t>
      </w:r>
      <w:r w:rsidRPr="007C4111">
        <w:t>о</w:t>
      </w:r>
      <w:r w:rsidRPr="007C4111">
        <w:t xml:space="preserve">ды». </w:t>
      </w:r>
    </w:p>
    <w:p w:rsidR="00871693" w:rsidRPr="007C4111" w:rsidRDefault="00871693" w:rsidP="00871693">
      <w:pPr>
        <w:tabs>
          <w:tab w:val="left" w:pos="180"/>
        </w:tabs>
        <w:jc w:val="both"/>
        <w:rPr>
          <w:color w:val="000000"/>
        </w:rPr>
      </w:pPr>
      <w:r w:rsidRPr="007C4111">
        <w:tab/>
        <w:t xml:space="preserve">За    2019 года в рамках </w:t>
      </w:r>
      <w:r w:rsidRPr="007C4111">
        <w:rPr>
          <w:color w:val="000000"/>
        </w:rPr>
        <w:t>реализации мероприятий</w:t>
      </w:r>
      <w:r w:rsidRPr="007C4111">
        <w:t xml:space="preserve">  программы  выполнены следующие р</w:t>
      </w:r>
      <w:r w:rsidRPr="007C4111">
        <w:t>а</w:t>
      </w:r>
      <w:r w:rsidRPr="007C4111">
        <w:t>боты:</w:t>
      </w:r>
      <w:r w:rsidRPr="007C4111">
        <w:rPr>
          <w:color w:val="000000"/>
        </w:rPr>
        <w:t xml:space="preserve">  </w:t>
      </w:r>
    </w:p>
    <w:p w:rsidR="00871693" w:rsidRPr="007C4111" w:rsidRDefault="00871693" w:rsidP="00871693">
      <w:pPr>
        <w:jc w:val="both"/>
        <w:rPr>
          <w:i/>
          <w:color w:val="000000"/>
          <w:u w:val="single"/>
        </w:rPr>
      </w:pPr>
      <w:r w:rsidRPr="007C4111">
        <w:rPr>
          <w:i/>
          <w:color w:val="000000"/>
          <w:u w:val="single"/>
        </w:rPr>
        <w:lastRenderedPageBreak/>
        <w:t>Подпрограмма «Строительство, капитальный ремонт, ремонт и содержание автом</w:t>
      </w:r>
      <w:r w:rsidRPr="007C4111">
        <w:rPr>
          <w:i/>
          <w:color w:val="000000"/>
          <w:u w:val="single"/>
        </w:rPr>
        <w:t>о</w:t>
      </w:r>
      <w:r w:rsidRPr="007C4111">
        <w:rPr>
          <w:i/>
          <w:color w:val="000000"/>
          <w:u w:val="single"/>
        </w:rPr>
        <w:t>бильных дорог общего пользования местного значения на территории Валдайского горо</w:t>
      </w:r>
      <w:r w:rsidRPr="007C4111">
        <w:rPr>
          <w:i/>
          <w:color w:val="000000"/>
          <w:u w:val="single"/>
        </w:rPr>
        <w:t>д</w:t>
      </w:r>
      <w:r w:rsidRPr="007C4111">
        <w:rPr>
          <w:i/>
          <w:color w:val="000000"/>
          <w:u w:val="single"/>
        </w:rPr>
        <w:t>ского поселения за счет средств областного бюджета и бюджета Валдайского городск</w:t>
      </w:r>
      <w:r w:rsidRPr="007C4111">
        <w:rPr>
          <w:i/>
          <w:color w:val="000000"/>
          <w:u w:val="single"/>
        </w:rPr>
        <w:t>о</w:t>
      </w:r>
      <w:r w:rsidRPr="007C4111">
        <w:rPr>
          <w:i/>
          <w:color w:val="000000"/>
          <w:u w:val="single"/>
        </w:rPr>
        <w:t>го поселения»:</w:t>
      </w:r>
    </w:p>
    <w:p w:rsidR="00871693" w:rsidRPr="007C4111" w:rsidRDefault="00871693" w:rsidP="00871693">
      <w:pPr>
        <w:jc w:val="both"/>
        <w:rPr>
          <w:color w:val="000000"/>
        </w:rPr>
      </w:pPr>
      <w:r w:rsidRPr="007C4111">
        <w:rPr>
          <w:color w:val="000000"/>
          <w:u w:val="single"/>
        </w:rPr>
        <w:t>Исполнены</w:t>
      </w:r>
      <w:r w:rsidRPr="007C4111">
        <w:rPr>
          <w:color w:val="000000"/>
        </w:rPr>
        <w:t xml:space="preserve"> муниципальные контракты на выполнение работ в Валдайском городском п</w:t>
      </w:r>
      <w:r w:rsidRPr="007C4111">
        <w:rPr>
          <w:color w:val="000000"/>
        </w:rPr>
        <w:t>о</w:t>
      </w:r>
      <w:r w:rsidRPr="007C4111">
        <w:rPr>
          <w:color w:val="000000"/>
        </w:rPr>
        <w:t>селении:</w:t>
      </w:r>
    </w:p>
    <w:p w:rsidR="00871693" w:rsidRPr="007C4111" w:rsidRDefault="00871693" w:rsidP="00871693">
      <w:pPr>
        <w:jc w:val="both"/>
        <w:rPr>
          <w:color w:val="000000"/>
        </w:rPr>
      </w:pPr>
      <w:r w:rsidRPr="007C4111">
        <w:rPr>
          <w:color w:val="000000"/>
        </w:rPr>
        <w:t>- ямочный ремонт автомобильных дорог  2250 кв.м. с ИП Толоконников И.Н., на сумму 1271,5 тыс. руб.</w:t>
      </w:r>
    </w:p>
    <w:p w:rsidR="00871693" w:rsidRPr="007C4111" w:rsidRDefault="00871693" w:rsidP="00871693">
      <w:pPr>
        <w:jc w:val="both"/>
        <w:rPr>
          <w:i/>
        </w:rPr>
      </w:pPr>
      <w:r w:rsidRPr="007C4111">
        <w:rPr>
          <w:color w:val="000000"/>
        </w:rPr>
        <w:t xml:space="preserve">- </w:t>
      </w:r>
      <w:r w:rsidRPr="007C4111">
        <w:rPr>
          <w:bCs/>
        </w:rPr>
        <w:t>по уборке автомобильных дорог, тротуаров, автобусных остановок в летний и зимний п</w:t>
      </w:r>
      <w:r w:rsidRPr="007C4111">
        <w:rPr>
          <w:bCs/>
        </w:rPr>
        <w:t>е</w:t>
      </w:r>
      <w:r w:rsidRPr="007C4111">
        <w:rPr>
          <w:bCs/>
        </w:rPr>
        <w:t xml:space="preserve">риод с ОАО </w:t>
      </w:r>
      <w:r w:rsidRPr="007C4111">
        <w:rPr>
          <w:color w:val="000000"/>
        </w:rPr>
        <w:t>"Предприятие ко</w:t>
      </w:r>
      <w:r w:rsidRPr="007C4111">
        <w:rPr>
          <w:color w:val="000000"/>
        </w:rPr>
        <w:t>м</w:t>
      </w:r>
      <w:r w:rsidRPr="007C4111">
        <w:rPr>
          <w:color w:val="000000"/>
        </w:rPr>
        <w:t xml:space="preserve">мунального хозяйства» </w:t>
      </w:r>
      <w:r w:rsidRPr="007C4111">
        <w:rPr>
          <w:bCs/>
        </w:rPr>
        <w:t xml:space="preserve">на сумму 9 млн. руб., </w:t>
      </w:r>
      <w:r w:rsidRPr="007C4111">
        <w:t>до 18.04.2019г.</w:t>
      </w:r>
      <w:r w:rsidRPr="007C4111">
        <w:rPr>
          <w:i/>
        </w:rPr>
        <w:t xml:space="preserve"> , </w:t>
      </w:r>
    </w:p>
    <w:p w:rsidR="00871693" w:rsidRPr="007C4111" w:rsidRDefault="00871693" w:rsidP="00871693">
      <w:pPr>
        <w:jc w:val="both"/>
      </w:pPr>
      <w:r w:rsidRPr="007C4111">
        <w:t>-  по внесению изменений в инженерные изыскания  ПСД по ул. Дорожная (с ООО "Прое</w:t>
      </w:r>
      <w:r w:rsidRPr="007C4111">
        <w:t>к</w:t>
      </w:r>
      <w:r w:rsidRPr="007C4111">
        <w:t>тирование и строительство" на сумму  625 тыс. руб., до 01.06.2019г.);</w:t>
      </w:r>
    </w:p>
    <w:p w:rsidR="00871693" w:rsidRPr="007C4111" w:rsidRDefault="00871693" w:rsidP="00871693">
      <w:pPr>
        <w:jc w:val="both"/>
      </w:pPr>
      <w:r w:rsidRPr="007C4111">
        <w:rPr>
          <w:color w:val="000000"/>
        </w:rPr>
        <w:t>- по инженерным изысканиям и разработке проектно-сметной документации на строител</w:t>
      </w:r>
      <w:r w:rsidRPr="007C4111">
        <w:rPr>
          <w:color w:val="000000"/>
        </w:rPr>
        <w:t>ь</w:t>
      </w:r>
      <w:r w:rsidRPr="007C4111">
        <w:rPr>
          <w:color w:val="000000"/>
        </w:rPr>
        <w:t>ство автомобильной дороги (ул.Н.Терехина) на сумму 1,7 млн.руб. (с ООО «Проектиров</w:t>
      </w:r>
      <w:r w:rsidRPr="007C4111">
        <w:rPr>
          <w:color w:val="000000"/>
        </w:rPr>
        <w:t>а</w:t>
      </w:r>
      <w:r w:rsidRPr="007C4111">
        <w:rPr>
          <w:color w:val="000000"/>
        </w:rPr>
        <w:t xml:space="preserve">ние и строительство», </w:t>
      </w:r>
      <w:r w:rsidRPr="007C4111">
        <w:t>до 01.06.2019 года);</w:t>
      </w:r>
    </w:p>
    <w:p w:rsidR="00871693" w:rsidRPr="007C4111" w:rsidRDefault="00871693" w:rsidP="00871693">
      <w:pPr>
        <w:jc w:val="both"/>
      </w:pPr>
      <w:r w:rsidRPr="007C4111">
        <w:t>-</w:t>
      </w:r>
      <w:r w:rsidRPr="007C4111">
        <w:rPr>
          <w:color w:val="000000"/>
        </w:rPr>
        <w:t xml:space="preserve"> по проведению межевых работ по земельному участку для строительства данной автом</w:t>
      </w:r>
      <w:r w:rsidRPr="007C4111">
        <w:rPr>
          <w:color w:val="000000"/>
        </w:rPr>
        <w:t>о</w:t>
      </w:r>
      <w:r w:rsidRPr="007C4111">
        <w:rPr>
          <w:color w:val="000000"/>
        </w:rPr>
        <w:t>бил</w:t>
      </w:r>
      <w:r w:rsidRPr="007C4111">
        <w:rPr>
          <w:color w:val="000000"/>
        </w:rPr>
        <w:t>ь</w:t>
      </w:r>
      <w:r w:rsidRPr="007C4111">
        <w:rPr>
          <w:color w:val="000000"/>
        </w:rPr>
        <w:t xml:space="preserve">ной дороги (с ООО «Вектор Плюс», на сумму 34 тыс.руб.,  </w:t>
      </w:r>
      <w:r w:rsidRPr="007C4111">
        <w:t>до 20.08.2019 г.);</w:t>
      </w:r>
    </w:p>
    <w:p w:rsidR="00871693" w:rsidRPr="007C4111" w:rsidRDefault="00871693" w:rsidP="00871693">
      <w:pPr>
        <w:jc w:val="both"/>
      </w:pPr>
      <w:r w:rsidRPr="007C4111">
        <w:t>- ремонт автомобильных дорог ул. Песчаная у Автостанции, ул. Мелиораторов с ИП Тол</w:t>
      </w:r>
      <w:r w:rsidRPr="007C4111">
        <w:t>о</w:t>
      </w:r>
      <w:r w:rsidRPr="007C4111">
        <w:t>конников И.Н. на сумму 4149,17 тыс. руб., из них средства областного бюджета 3747,0 тыс.рублей.</w:t>
      </w:r>
    </w:p>
    <w:p w:rsidR="00871693" w:rsidRPr="007C4111" w:rsidRDefault="00871693" w:rsidP="00871693">
      <w:pPr>
        <w:jc w:val="both"/>
      </w:pPr>
      <w:r w:rsidRPr="007C4111">
        <w:t>- ремонт подъездов к дворовым территориям многоквартирных домов (ул. Молодежная д.10, ул.Песчаная д.20,22, ул. Гагарина д.26, ул. Ломоносова д.88/27) с ООО «ТСК-ВН» на сумму 1398,0 тыс.руб.</w:t>
      </w:r>
    </w:p>
    <w:p w:rsidR="00871693" w:rsidRPr="007C4111" w:rsidRDefault="00871693" w:rsidP="00871693">
      <w:pPr>
        <w:jc w:val="both"/>
      </w:pPr>
      <w:r w:rsidRPr="007C4111">
        <w:t>- ремонт подъезда к дворовой территории многоквартирных домов (пр. В</w:t>
      </w:r>
      <w:r w:rsidRPr="007C4111">
        <w:t>а</w:t>
      </w:r>
      <w:r w:rsidRPr="007C4111">
        <w:t>сильева д.30,32) с ООО «ТСК-ВН» на сумму 229,8 тыс.руб.</w:t>
      </w:r>
    </w:p>
    <w:p w:rsidR="00871693" w:rsidRPr="007C4111" w:rsidRDefault="00871693" w:rsidP="00871693">
      <w:pPr>
        <w:jc w:val="both"/>
      </w:pPr>
      <w:r w:rsidRPr="007C4111">
        <w:t>- ремонт автомобильных дорог ул. Октябрьская, ул. Победы, ул. Ручьевская, ул. Молоде</w:t>
      </w:r>
      <w:r w:rsidRPr="007C4111">
        <w:t>ж</w:t>
      </w:r>
      <w:r w:rsidRPr="007C4111">
        <w:t xml:space="preserve">ная, ул. Белова, ул. Совхозная, ул. Почтовая с. Зимогорье, ул.Ветеранов с.Зимогорье ) с ООО «Солид» на сумму 16028,3 тыс. рублей, из них областной бюджет 15 млн.руб.  </w:t>
      </w:r>
    </w:p>
    <w:p w:rsidR="00871693" w:rsidRPr="007C4111" w:rsidRDefault="00871693" w:rsidP="00871693">
      <w:pPr>
        <w:jc w:val="both"/>
      </w:pPr>
      <w:r w:rsidRPr="007C4111">
        <w:rPr>
          <w:u w:val="single"/>
        </w:rPr>
        <w:t>Исполнены договоры</w:t>
      </w:r>
      <w:r w:rsidRPr="007C4111">
        <w:t xml:space="preserve"> на выполнение работ:</w:t>
      </w:r>
    </w:p>
    <w:p w:rsidR="00871693" w:rsidRPr="007C4111" w:rsidRDefault="00871693" w:rsidP="00871693">
      <w:pPr>
        <w:jc w:val="both"/>
      </w:pPr>
      <w:r w:rsidRPr="007C4111">
        <w:t>- по паспортизации автомобильных дорог с ООО «Вектор» на сумму 19 тыс.руб .и  27 тыс.руб.</w:t>
      </w:r>
    </w:p>
    <w:p w:rsidR="00871693" w:rsidRPr="007C4111" w:rsidRDefault="00871693" w:rsidP="00871693">
      <w:pPr>
        <w:jc w:val="both"/>
        <w:rPr>
          <w:color w:val="000000"/>
        </w:rPr>
      </w:pPr>
      <w:r w:rsidRPr="007C4111">
        <w:rPr>
          <w:color w:val="000000"/>
        </w:rPr>
        <w:t>- на осуществление строительного контроля по ремонту автомобильных дорог с ООО «Л</w:t>
      </w:r>
      <w:r w:rsidRPr="007C4111">
        <w:rPr>
          <w:color w:val="000000"/>
        </w:rPr>
        <w:t>и</w:t>
      </w:r>
      <w:r w:rsidRPr="007C4111">
        <w:rPr>
          <w:color w:val="000000"/>
        </w:rPr>
        <w:t xml:space="preserve">га» на сумму 5 тыс. рублей. </w:t>
      </w:r>
    </w:p>
    <w:p w:rsidR="00871693" w:rsidRPr="007C4111" w:rsidRDefault="00871693" w:rsidP="00871693">
      <w:pPr>
        <w:jc w:val="both"/>
        <w:rPr>
          <w:color w:val="000000"/>
        </w:rPr>
      </w:pPr>
      <w:r w:rsidRPr="007C4111">
        <w:rPr>
          <w:color w:val="000000"/>
        </w:rPr>
        <w:t xml:space="preserve"> </w:t>
      </w:r>
      <w:r w:rsidRPr="007C4111">
        <w:rPr>
          <w:color w:val="000000"/>
          <w:u w:val="single"/>
        </w:rPr>
        <w:t>На этапе исполнения</w:t>
      </w:r>
      <w:r w:rsidRPr="007C4111">
        <w:rPr>
          <w:color w:val="000000"/>
        </w:rPr>
        <w:t xml:space="preserve"> муниципальные контракты на выполнение работ в Валдайском г</w:t>
      </w:r>
      <w:r w:rsidRPr="007C4111">
        <w:rPr>
          <w:color w:val="000000"/>
        </w:rPr>
        <w:t>о</w:t>
      </w:r>
      <w:r w:rsidRPr="007C4111">
        <w:rPr>
          <w:color w:val="000000"/>
        </w:rPr>
        <w:t xml:space="preserve">родском поселении: </w:t>
      </w:r>
    </w:p>
    <w:p w:rsidR="00871693" w:rsidRPr="007C4111" w:rsidRDefault="00871693" w:rsidP="00871693">
      <w:pPr>
        <w:jc w:val="both"/>
        <w:rPr>
          <w:bCs/>
        </w:rPr>
      </w:pPr>
      <w:r w:rsidRPr="007C4111">
        <w:t xml:space="preserve"> </w:t>
      </w:r>
      <w:r w:rsidRPr="007C4111">
        <w:rPr>
          <w:color w:val="000000"/>
        </w:rPr>
        <w:t xml:space="preserve"> - </w:t>
      </w:r>
      <w:r w:rsidRPr="007C4111">
        <w:rPr>
          <w:bCs/>
        </w:rPr>
        <w:t>по уборке автомобильных дорог, тротуаров, автобусных остановок в ле</w:t>
      </w:r>
      <w:r w:rsidRPr="007C4111">
        <w:rPr>
          <w:bCs/>
        </w:rPr>
        <w:t>т</w:t>
      </w:r>
      <w:r w:rsidRPr="007C4111">
        <w:rPr>
          <w:bCs/>
        </w:rPr>
        <w:t>ний и зимний период :</w:t>
      </w:r>
    </w:p>
    <w:p w:rsidR="00871693" w:rsidRPr="007C4111" w:rsidRDefault="001003E7" w:rsidP="00871693">
      <w:pPr>
        <w:jc w:val="both"/>
      </w:pPr>
      <w:r w:rsidRPr="007C4111">
        <w:t xml:space="preserve">с </w:t>
      </w:r>
      <w:r w:rsidR="00871693" w:rsidRPr="007C4111">
        <w:t xml:space="preserve">ООО </w:t>
      </w:r>
      <w:r w:rsidR="00871693" w:rsidRPr="007C4111">
        <w:rPr>
          <w:color w:val="000000"/>
        </w:rPr>
        <w:t xml:space="preserve">"Мелиодорстрой" </w:t>
      </w:r>
      <w:r w:rsidR="00871693" w:rsidRPr="007C4111">
        <w:rPr>
          <w:bCs/>
        </w:rPr>
        <w:t xml:space="preserve">на сумму </w:t>
      </w:r>
      <w:r w:rsidR="00871693" w:rsidRPr="007C4111">
        <w:rPr>
          <w:color w:val="000000"/>
        </w:rPr>
        <w:t>2,2 млн.руб.,</w:t>
      </w:r>
    </w:p>
    <w:p w:rsidR="00871693" w:rsidRPr="007C4111" w:rsidRDefault="00871693" w:rsidP="00871693">
      <w:pPr>
        <w:jc w:val="both"/>
      </w:pPr>
      <w:r w:rsidRPr="007C4111">
        <w:t xml:space="preserve">с ООО </w:t>
      </w:r>
      <w:r w:rsidR="000C1591" w:rsidRPr="007C4111">
        <w:t>«</w:t>
      </w:r>
      <w:r w:rsidRPr="007C4111">
        <w:t xml:space="preserve">Коммунальщик" на сумму 12,5 млн.руб., до 18.04.2020г., </w:t>
      </w:r>
    </w:p>
    <w:p w:rsidR="00871693" w:rsidRPr="007C4111" w:rsidRDefault="00871693" w:rsidP="00871693">
      <w:pPr>
        <w:jc w:val="both"/>
      </w:pPr>
      <w:r w:rsidRPr="007C4111">
        <w:t>с ООО   "Мелиодорс</w:t>
      </w:r>
      <w:r w:rsidRPr="007C4111">
        <w:t>т</w:t>
      </w:r>
      <w:r w:rsidRPr="007C4111">
        <w:t xml:space="preserve">рой"    на сумму 2 487,5 тыс. руб., до 18.04.2020г.;    </w:t>
      </w:r>
    </w:p>
    <w:p w:rsidR="00871693" w:rsidRPr="007C4111" w:rsidRDefault="00871693" w:rsidP="00871693">
      <w:pPr>
        <w:jc w:val="both"/>
        <w:rPr>
          <w:b/>
          <w:u w:val="single"/>
        </w:rPr>
      </w:pPr>
      <w:r w:rsidRPr="007C4111">
        <w:t xml:space="preserve"> </w:t>
      </w:r>
      <w:r w:rsidRPr="007C4111">
        <w:rPr>
          <w:b/>
          <w:u w:val="single"/>
        </w:rPr>
        <w:t>ИТОГО: предусмотрено подпрограммой – 47 520,4 тыс.руб., из них: средств бюджета ВГП – 25 949,6 тыс. руб., средств субсидии –  21 570,8  тыс. руб.</w:t>
      </w:r>
    </w:p>
    <w:p w:rsidR="00871693" w:rsidRPr="007C4111" w:rsidRDefault="00871693" w:rsidP="00871693">
      <w:pPr>
        <w:jc w:val="both"/>
        <w:rPr>
          <w:b/>
          <w:u w:val="single"/>
        </w:rPr>
      </w:pPr>
      <w:r w:rsidRPr="007C4111">
        <w:rPr>
          <w:b/>
          <w:u w:val="single"/>
        </w:rPr>
        <w:t>освоено средств за 2019 года  – 39 642,3 тыс.руб., из них</w:t>
      </w:r>
      <w:r w:rsidRPr="007C4111">
        <w:rPr>
          <w:b/>
          <w:color w:val="FF0000"/>
          <w:u w:val="single"/>
        </w:rPr>
        <w:t xml:space="preserve"> </w:t>
      </w:r>
      <w:r w:rsidRPr="007C4111">
        <w:rPr>
          <w:b/>
          <w:u w:val="single"/>
        </w:rPr>
        <w:t>освоено субсидии – 18 747 ру</w:t>
      </w:r>
      <w:r w:rsidRPr="007C4111">
        <w:rPr>
          <w:b/>
          <w:u w:val="single"/>
        </w:rPr>
        <w:t>б</w:t>
      </w:r>
      <w:r w:rsidRPr="007C4111">
        <w:rPr>
          <w:b/>
          <w:u w:val="single"/>
        </w:rPr>
        <w:t>лей.</w:t>
      </w:r>
    </w:p>
    <w:p w:rsidR="00871693" w:rsidRPr="007C4111" w:rsidRDefault="00871693" w:rsidP="00871693">
      <w:pPr>
        <w:ind w:firstLine="708"/>
        <w:jc w:val="both"/>
        <w:rPr>
          <w:bCs/>
          <w:color w:val="000000"/>
        </w:rPr>
      </w:pPr>
      <w:r w:rsidRPr="007C4111">
        <w:t>В 2019 году на территории Валдайского городского поселения приобретено 156 д</w:t>
      </w:r>
      <w:r w:rsidRPr="007C4111">
        <w:t>о</w:t>
      </w:r>
      <w:r w:rsidR="00E148FB" w:rsidRPr="007C4111">
        <w:t>рожных знаков</w:t>
      </w:r>
      <w:r w:rsidRPr="007C4111">
        <w:t>, установлено -  139 дорожных знаков, нанесено доро</w:t>
      </w:r>
      <w:r w:rsidRPr="007C4111">
        <w:t>ж</w:t>
      </w:r>
      <w:r w:rsidRPr="007C4111">
        <w:t>ной разметки – более 6 325 кв.м.</w:t>
      </w:r>
    </w:p>
    <w:p w:rsidR="00871693" w:rsidRPr="007C4111" w:rsidRDefault="00871693" w:rsidP="00871693">
      <w:pPr>
        <w:tabs>
          <w:tab w:val="left" w:pos="180"/>
        </w:tabs>
        <w:jc w:val="both"/>
        <w:rPr>
          <w:color w:val="000000"/>
        </w:rPr>
      </w:pPr>
    </w:p>
    <w:p w:rsidR="00871693" w:rsidRPr="007C4111" w:rsidRDefault="00871693" w:rsidP="00871693">
      <w:pPr>
        <w:tabs>
          <w:tab w:val="left" w:pos="180"/>
        </w:tabs>
        <w:jc w:val="both"/>
        <w:rPr>
          <w:color w:val="000000"/>
        </w:rPr>
      </w:pPr>
      <w:r w:rsidRPr="007C4111">
        <w:rPr>
          <w:color w:val="000000"/>
        </w:rPr>
        <w:tab/>
      </w:r>
      <w:r w:rsidRPr="007C4111">
        <w:rPr>
          <w:color w:val="000000"/>
        </w:rPr>
        <w:tab/>
      </w:r>
      <w:r w:rsidRPr="007C4111">
        <w:rPr>
          <w:color w:val="000000"/>
          <w:u w:val="single"/>
        </w:rPr>
        <w:t>Дорожный фонд Валдайского муниципального района</w:t>
      </w:r>
      <w:r w:rsidRPr="007C4111">
        <w:rPr>
          <w:color w:val="000000"/>
        </w:rPr>
        <w:t xml:space="preserve"> в 2019 году составляет 16 032,8 тыс.руб., из них средства дорожного фонда Новгородской области – 8 838,5 тыс. руб., средства дорожного фонда Валдайского муниц</w:t>
      </w:r>
      <w:r w:rsidRPr="007C4111">
        <w:rPr>
          <w:color w:val="000000"/>
        </w:rPr>
        <w:t>и</w:t>
      </w:r>
      <w:r w:rsidRPr="007C4111">
        <w:rPr>
          <w:color w:val="000000"/>
        </w:rPr>
        <w:t>пального района 7 194,3 тыс</w:t>
      </w:r>
      <w:r w:rsidRPr="007C4111">
        <w:rPr>
          <w:color w:val="000000"/>
          <w:u w:val="single"/>
        </w:rPr>
        <w:t>.</w:t>
      </w:r>
      <w:r w:rsidRPr="007C4111">
        <w:rPr>
          <w:color w:val="000000"/>
        </w:rPr>
        <w:t xml:space="preserve"> руб.</w:t>
      </w:r>
    </w:p>
    <w:p w:rsidR="00871693" w:rsidRPr="007C4111" w:rsidRDefault="00871693" w:rsidP="00871693">
      <w:pPr>
        <w:tabs>
          <w:tab w:val="left" w:pos="180"/>
        </w:tabs>
        <w:jc w:val="both"/>
      </w:pPr>
      <w:r w:rsidRPr="007C4111">
        <w:rPr>
          <w:color w:val="000000"/>
        </w:rPr>
        <w:tab/>
        <w:t>Расходование средств Дорожного фонда осуществляется в рамках реализации меропри</w:t>
      </w:r>
      <w:r w:rsidRPr="007C4111">
        <w:rPr>
          <w:color w:val="000000"/>
        </w:rPr>
        <w:t>я</w:t>
      </w:r>
      <w:r w:rsidRPr="007C4111">
        <w:rPr>
          <w:color w:val="000000"/>
        </w:rPr>
        <w:t xml:space="preserve">тий </w:t>
      </w:r>
      <w:r w:rsidRPr="007C4111">
        <w:t>муниципальной программы «Совершенствование и содержание дорожного х</w:t>
      </w:r>
      <w:r w:rsidRPr="007C4111">
        <w:t>о</w:t>
      </w:r>
      <w:r w:rsidRPr="007C4111">
        <w:t>зяйства на территории Валдайского муниципального района на 2019-2021 годы».</w:t>
      </w:r>
    </w:p>
    <w:p w:rsidR="00871693" w:rsidRPr="007C4111" w:rsidRDefault="00871693" w:rsidP="00871693">
      <w:pPr>
        <w:tabs>
          <w:tab w:val="left" w:pos="180"/>
        </w:tabs>
        <w:jc w:val="both"/>
        <w:rPr>
          <w:color w:val="000000"/>
        </w:rPr>
      </w:pPr>
      <w:r w:rsidRPr="007C4111">
        <w:lastRenderedPageBreak/>
        <w:tab/>
      </w:r>
      <w:r w:rsidRPr="007C4111">
        <w:tab/>
        <w:t>За 2019 года выполнены следующие мер</w:t>
      </w:r>
      <w:r w:rsidRPr="007C4111">
        <w:t>о</w:t>
      </w:r>
      <w:r w:rsidRPr="007C4111">
        <w:t>приятия:</w:t>
      </w:r>
    </w:p>
    <w:p w:rsidR="00871693" w:rsidRPr="007C4111" w:rsidRDefault="00871693" w:rsidP="00871693">
      <w:pPr>
        <w:jc w:val="both"/>
        <w:rPr>
          <w:i/>
          <w:u w:val="single"/>
        </w:rPr>
      </w:pPr>
      <w:r w:rsidRPr="007C4111">
        <w:rPr>
          <w:i/>
          <w:u w:val="single"/>
        </w:rPr>
        <w:t>Подпрограмма «Содержание дорожного хозяйства на территории Валдайского муниц</w:t>
      </w:r>
      <w:r w:rsidRPr="007C4111">
        <w:rPr>
          <w:i/>
          <w:u w:val="single"/>
        </w:rPr>
        <w:t>и</w:t>
      </w:r>
      <w:r w:rsidRPr="007C4111">
        <w:rPr>
          <w:i/>
          <w:u w:val="single"/>
        </w:rPr>
        <w:t>пального района за счет средств бюджета Валдайского муниципального района и облас</w:t>
      </w:r>
      <w:r w:rsidRPr="007C4111">
        <w:rPr>
          <w:i/>
          <w:u w:val="single"/>
        </w:rPr>
        <w:t>т</w:t>
      </w:r>
      <w:r w:rsidRPr="007C4111">
        <w:rPr>
          <w:i/>
          <w:u w:val="single"/>
        </w:rPr>
        <w:t xml:space="preserve">ного бюджета»: </w:t>
      </w:r>
    </w:p>
    <w:p w:rsidR="00871693" w:rsidRPr="007C4111" w:rsidRDefault="00871693" w:rsidP="00871693">
      <w:pPr>
        <w:jc w:val="both"/>
      </w:pPr>
      <w:r w:rsidRPr="007C4111">
        <w:t>Предусмотрено – 15 897 тыс.руб. из них средства области – 8 </w:t>
      </w:r>
      <w:r w:rsidRPr="007C4111">
        <w:rPr>
          <w:color w:val="000000"/>
        </w:rPr>
        <w:t>838,5</w:t>
      </w:r>
      <w:r w:rsidRPr="007C4111">
        <w:t xml:space="preserve"> тыс.руб., средства бюджета района –7 058,5 тыс.руб.   </w:t>
      </w:r>
    </w:p>
    <w:p w:rsidR="00871693" w:rsidRPr="007C4111" w:rsidRDefault="00871693" w:rsidP="00871693">
      <w:pPr>
        <w:jc w:val="both"/>
      </w:pPr>
      <w:r w:rsidRPr="007C4111">
        <w:rPr>
          <w:u w:val="single"/>
        </w:rPr>
        <w:t>Исполнены муниципальные контракты</w:t>
      </w:r>
      <w:r w:rsidRPr="007C4111">
        <w:t>:</w:t>
      </w:r>
    </w:p>
    <w:p w:rsidR="00871693" w:rsidRPr="007C4111" w:rsidRDefault="00871693" w:rsidP="00871693">
      <w:pPr>
        <w:jc w:val="both"/>
      </w:pPr>
      <w:r w:rsidRPr="007C4111">
        <w:t xml:space="preserve">-  по ремонту автодороги  «Моисеевичи - Крестовая» на сумму 1802,8 тыс.руб.  средства бюджета области – 1557,0 тыс. руб., средства бюджета района – 245,8 тыс. руб.) </w:t>
      </w:r>
    </w:p>
    <w:p w:rsidR="00871693" w:rsidRPr="007C4111" w:rsidRDefault="00871693" w:rsidP="00871693">
      <w:pPr>
        <w:jc w:val="both"/>
      </w:pPr>
      <w:r w:rsidRPr="007C4111">
        <w:t xml:space="preserve">- по ремонту автодороги  «Яжелбицы-Демянск»-Красивицы» на сумму 236,3 тыс.руб. с ООО "Мелиодорстрой"(средства бюджета района до 10.06.2019года). </w:t>
      </w:r>
    </w:p>
    <w:p w:rsidR="00871693" w:rsidRPr="007C4111" w:rsidRDefault="00871693" w:rsidP="00871693">
      <w:pPr>
        <w:jc w:val="both"/>
      </w:pPr>
      <w:r w:rsidRPr="007C4111">
        <w:t>- «Проведение проверки сметной стоимости по объекту: ремонт автомобильной дороги общего пользования местного значения «д.Моисеевичи - д.Крестовая» на сумму 23,1 тыс.руб. с ГАУ «Госэкспертиза Новгородской области».</w:t>
      </w:r>
    </w:p>
    <w:p w:rsidR="00871693" w:rsidRPr="007C4111" w:rsidRDefault="00871693" w:rsidP="00871693">
      <w:pPr>
        <w:jc w:val="both"/>
      </w:pPr>
      <w:r w:rsidRPr="007C4111">
        <w:t>-  по ремонту автодороги  «Пойвищи -Зехово» на сумму 2226,9 тыс.руб.  средства бюдж</w:t>
      </w:r>
      <w:r w:rsidRPr="007C4111">
        <w:t>е</w:t>
      </w:r>
      <w:r w:rsidRPr="007C4111">
        <w:t xml:space="preserve">та области – 2072,9 тыс. руб., средства бюджета района – 154,0 тыс. руб.) </w:t>
      </w:r>
    </w:p>
    <w:p w:rsidR="00871693" w:rsidRPr="007C4111" w:rsidRDefault="00871693" w:rsidP="00871693">
      <w:pPr>
        <w:jc w:val="both"/>
      </w:pPr>
      <w:r w:rsidRPr="007C4111">
        <w:t>-  по ремонту автодороги  «Устюжна - Валдай-Закидово» на сумму 1137,3 тыс.руб.  средс</w:t>
      </w:r>
      <w:r w:rsidRPr="007C4111">
        <w:t>т</w:t>
      </w:r>
      <w:r w:rsidRPr="007C4111">
        <w:t xml:space="preserve">ва бюджета области – 1058,5 тыс. руб., средства бюджета района – 78,8 тыс. руб.) </w:t>
      </w:r>
    </w:p>
    <w:p w:rsidR="00871693" w:rsidRPr="007C4111" w:rsidRDefault="00871693" w:rsidP="00871693">
      <w:pPr>
        <w:jc w:val="both"/>
      </w:pPr>
      <w:r w:rsidRPr="007C4111">
        <w:t>- «Проведение проверки сметной стоимости по объекту: ремонт автомобильных дорог о</w:t>
      </w:r>
      <w:r w:rsidRPr="007C4111">
        <w:t>б</w:t>
      </w:r>
      <w:r w:rsidRPr="007C4111">
        <w:t>щего пользования местного значения ««Пойвищи -Зехово»,  «Устюжна - Валдай»-Закидово» на сумму 31,0 тыс.руб., «Долгие Горы - Пойвищи»,  «Москва-Санкт Пете</w:t>
      </w:r>
      <w:r w:rsidRPr="007C4111">
        <w:t>р</w:t>
      </w:r>
      <w:r w:rsidRPr="007C4111">
        <w:t>бург»-Объездно» на сумму 17,0 тыс.руб. с ГАУ «Госэксперт</w:t>
      </w:r>
      <w:r w:rsidRPr="007C4111">
        <w:t>и</w:t>
      </w:r>
      <w:r w:rsidRPr="007C4111">
        <w:t>за Новгородской области».</w:t>
      </w:r>
    </w:p>
    <w:p w:rsidR="00871693" w:rsidRPr="007C4111" w:rsidRDefault="00871693" w:rsidP="00871693">
      <w:pPr>
        <w:jc w:val="both"/>
      </w:pPr>
      <w:r w:rsidRPr="007C4111">
        <w:rPr>
          <w:color w:val="000000"/>
        </w:rPr>
        <w:t xml:space="preserve">   </w:t>
      </w:r>
      <w:r w:rsidRPr="007C4111">
        <w:t xml:space="preserve">- по зимнему содержанию автомобильных дорог района в 2019 году, на сумму </w:t>
      </w:r>
      <w:r w:rsidRPr="007C4111">
        <w:rPr>
          <w:color w:val="000000"/>
        </w:rPr>
        <w:t>1,4 млн.</w:t>
      </w:r>
      <w:r w:rsidRPr="007C4111">
        <w:t>руб. с ООО "Мелиодорстрой" с 01.01.2019 г. по 31.12.2019г. (средства бюджета ра</w:t>
      </w:r>
      <w:r w:rsidRPr="007C4111">
        <w:t>й</w:t>
      </w:r>
      <w:r w:rsidRPr="007C4111">
        <w:t>она); по летнему содержанию дорог на сумму 3,0 млн. руб. с ООО "Мелиодорстрой" с 15.04.2019 г. по 15.10.2019 г. (средства бю</w:t>
      </w:r>
      <w:r w:rsidRPr="007C4111">
        <w:t>д</w:t>
      </w:r>
      <w:r w:rsidRPr="007C4111">
        <w:t>жета района);</w:t>
      </w:r>
    </w:p>
    <w:p w:rsidR="00871693" w:rsidRPr="007C4111" w:rsidRDefault="00871693" w:rsidP="00871693">
      <w:pPr>
        <w:jc w:val="both"/>
      </w:pPr>
      <w:r w:rsidRPr="007C4111">
        <w:t>-по капитальному ремонту автодороги «Кстечки – Углы » на сумму 2835,7 тыс. руб. (сре</w:t>
      </w:r>
      <w:r w:rsidRPr="007C4111">
        <w:t>д</w:t>
      </w:r>
      <w:r w:rsidRPr="007C4111">
        <w:t>ства бюджета области – 2693,9 тыс.руб., средства бю</w:t>
      </w:r>
      <w:r w:rsidRPr="007C4111">
        <w:t>д</w:t>
      </w:r>
      <w:r w:rsidRPr="007C4111">
        <w:t>жета района – 141,8 тыс. руб.)</w:t>
      </w:r>
    </w:p>
    <w:p w:rsidR="00871693" w:rsidRPr="007C4111" w:rsidRDefault="00871693" w:rsidP="00871693">
      <w:r w:rsidRPr="007C4111">
        <w:t>- по ремонту автомобильной дороги «Быково-Некрасовичи-Сельско» (от д. Некрасовичи до д. Сельско) на сумму 1 089,1.</w:t>
      </w:r>
      <w:r w:rsidR="00432E0B" w:rsidRPr="007C4111">
        <w:t xml:space="preserve"> тыс.</w:t>
      </w:r>
      <w:r w:rsidRPr="007C4111">
        <w:t>р</w:t>
      </w:r>
      <w:r w:rsidR="00432E0B" w:rsidRPr="007C4111">
        <w:t>уб.</w:t>
      </w:r>
      <w:r w:rsidRPr="007C4111">
        <w:t xml:space="preserve"> </w:t>
      </w:r>
    </w:p>
    <w:p w:rsidR="00871693" w:rsidRPr="007C4111" w:rsidRDefault="00871693" w:rsidP="00871693">
      <w:r w:rsidRPr="007C4111">
        <w:t xml:space="preserve">- по ремонту  автомобильной дороги «Москва Санкт-Петербург»-д. Объездно  на сумму 276,0 тыс. руб., в том числе средства областного бюджета 262,2 тыс. руб. </w:t>
      </w:r>
    </w:p>
    <w:p w:rsidR="00871693" w:rsidRPr="007C4111" w:rsidRDefault="00871693" w:rsidP="00871693">
      <w:pPr>
        <w:jc w:val="both"/>
        <w:rPr>
          <w:color w:val="000000"/>
        </w:rPr>
      </w:pPr>
      <w:r w:rsidRPr="007C4111">
        <w:rPr>
          <w:color w:val="000000"/>
        </w:rPr>
        <w:t>- ремонт трубопереезда на автодороге «Сосницы-Быльчино»</w:t>
      </w:r>
      <w:r w:rsidRPr="007C4111">
        <w:t xml:space="preserve"> на сумму 277,4 тыс.  руб., в том числе средства областного бюджета 269,1тыс. руб.</w:t>
      </w:r>
      <w:r w:rsidRPr="007C4111">
        <w:rPr>
          <w:color w:val="000000"/>
        </w:rPr>
        <w:t xml:space="preserve">   </w:t>
      </w:r>
    </w:p>
    <w:p w:rsidR="00871693" w:rsidRPr="007C4111" w:rsidRDefault="00871693" w:rsidP="00871693">
      <w:pPr>
        <w:jc w:val="both"/>
        <w:rPr>
          <w:color w:val="000000"/>
        </w:rPr>
      </w:pPr>
      <w:r w:rsidRPr="007C4111">
        <w:rPr>
          <w:color w:val="000000"/>
        </w:rPr>
        <w:t xml:space="preserve">- ремонт трубопереезда на автодороге «Яжелбицы-Демянск»- Язвищи-Куяны» </w:t>
      </w:r>
      <w:r w:rsidRPr="007C4111">
        <w:t xml:space="preserve"> на сумму 298,5тыс.руб., в том числе средства областного бюджета 289,4 тыс. руб.</w:t>
      </w:r>
      <w:r w:rsidRPr="007C4111">
        <w:rPr>
          <w:color w:val="000000"/>
        </w:rPr>
        <w:t xml:space="preserve">   </w:t>
      </w:r>
    </w:p>
    <w:p w:rsidR="00871693" w:rsidRPr="007C4111" w:rsidRDefault="00871693" w:rsidP="00871693">
      <w:pPr>
        <w:rPr>
          <w:u w:val="single"/>
        </w:rPr>
      </w:pPr>
      <w:r w:rsidRPr="007C4111">
        <w:rPr>
          <w:u w:val="single"/>
        </w:rPr>
        <w:t>На этапе исполнения муниципальные контракты:</w:t>
      </w:r>
    </w:p>
    <w:p w:rsidR="00871693" w:rsidRPr="007C4111" w:rsidRDefault="00871693" w:rsidP="00871693">
      <w:pPr>
        <w:jc w:val="both"/>
      </w:pPr>
      <w:r w:rsidRPr="007C4111">
        <w:t>- по ремонту автомобильной дороги «Долгие Горы- Пойвищи»  на сумму 542,5 тыс. руб., в том числе средства областного бюджета 515,4 тыс.руб. срок исполнения 15.05.2020 год.</w:t>
      </w:r>
    </w:p>
    <w:p w:rsidR="00871693" w:rsidRPr="007C4111" w:rsidRDefault="00871693" w:rsidP="00871693">
      <w:pPr>
        <w:jc w:val="both"/>
        <w:rPr>
          <w:b/>
          <w:color w:val="000000"/>
          <w:u w:val="single"/>
        </w:rPr>
      </w:pPr>
      <w:r w:rsidRPr="007C4111">
        <w:rPr>
          <w:b/>
          <w:color w:val="000000"/>
          <w:u w:val="single"/>
        </w:rPr>
        <w:t>ИТОГО: предусмотрено программой –</w:t>
      </w:r>
      <w:r w:rsidRPr="007C4111">
        <w:rPr>
          <w:b/>
          <w:color w:val="000000"/>
        </w:rPr>
        <w:t xml:space="preserve"> 16032,8 тыс. руб.</w:t>
      </w:r>
    </w:p>
    <w:p w:rsidR="00871693" w:rsidRPr="007C4111" w:rsidRDefault="00871693" w:rsidP="00871693">
      <w:pPr>
        <w:jc w:val="both"/>
        <w:rPr>
          <w:b/>
          <w:color w:val="000000"/>
          <w:u w:val="single"/>
        </w:rPr>
      </w:pPr>
      <w:r w:rsidRPr="007C4111">
        <w:rPr>
          <w:b/>
          <w:color w:val="000000"/>
          <w:u w:val="single"/>
        </w:rPr>
        <w:t xml:space="preserve">освоено средств в 2019 года –  </w:t>
      </w:r>
      <w:r w:rsidRPr="007C4111">
        <w:rPr>
          <w:b/>
          <w:color w:val="000000"/>
        </w:rPr>
        <w:t xml:space="preserve">  14927,3 тыс. руб.</w:t>
      </w:r>
    </w:p>
    <w:p w:rsidR="00871693" w:rsidRPr="007C4111" w:rsidRDefault="00871693" w:rsidP="00871693">
      <w:pPr>
        <w:jc w:val="both"/>
        <w:rPr>
          <w:b/>
          <w:color w:val="000000"/>
          <w:u w:val="single"/>
        </w:rPr>
      </w:pPr>
      <w:r w:rsidRPr="007C4111">
        <w:rPr>
          <w:b/>
          <w:color w:val="000000"/>
          <w:u w:val="single"/>
        </w:rPr>
        <w:t>в т.ч. средства из областного бюджета – 8838,5 тыс.руб.</w:t>
      </w:r>
    </w:p>
    <w:p w:rsidR="00442304" w:rsidRPr="007C4111" w:rsidRDefault="00442304" w:rsidP="0095359E">
      <w:pPr>
        <w:pStyle w:val="aa"/>
        <w:spacing w:before="20" w:after="20"/>
        <w:jc w:val="both"/>
      </w:pPr>
    </w:p>
    <w:p w:rsidR="002F31A3" w:rsidRPr="007C4111" w:rsidRDefault="002F31A3" w:rsidP="002F31A3">
      <w:pPr>
        <w:ind w:firstLine="709"/>
        <w:jc w:val="both"/>
      </w:pPr>
      <w:r w:rsidRPr="007C4111">
        <w:rPr>
          <w:b/>
        </w:rPr>
        <w:t xml:space="preserve">п.7. </w:t>
      </w:r>
      <w:r w:rsidRPr="007C4111">
        <w:t>Рынок услуг перевозок автомобильным (автобусным) пассажирским транспо</w:t>
      </w:r>
      <w:r w:rsidRPr="007C4111">
        <w:t>р</w:t>
      </w:r>
      <w:r w:rsidRPr="007C4111">
        <w:t>том по маршрутам межпоселкового сообщения в районе сформирован с учетом сложи</w:t>
      </w:r>
      <w:r w:rsidRPr="007C4111">
        <w:t>в</w:t>
      </w:r>
      <w:r w:rsidRPr="007C4111">
        <w:t>шейся маршрутной сети и существующего спроса нас</w:t>
      </w:r>
      <w:r w:rsidRPr="007C4111">
        <w:t>е</w:t>
      </w:r>
      <w:r w:rsidRPr="007C4111">
        <w:t>ления на эти услуги.</w:t>
      </w:r>
    </w:p>
    <w:p w:rsidR="002F31A3" w:rsidRPr="007C4111" w:rsidRDefault="002F31A3" w:rsidP="002F31A3">
      <w:pPr>
        <w:ind w:firstLine="709"/>
        <w:jc w:val="both"/>
      </w:pPr>
      <w:r w:rsidRPr="007C4111">
        <w:t xml:space="preserve"> В 2019 году на территории района автомобильным транспортом общего пользов</w:t>
      </w:r>
      <w:r w:rsidRPr="007C4111">
        <w:t>а</w:t>
      </w:r>
      <w:r w:rsidRPr="007C4111">
        <w:t>ния всех видов сообщения перевезено 353,5 тыс. пассажиров. Пассажирооборот за указа</w:t>
      </w:r>
      <w:r w:rsidRPr="007C4111">
        <w:t>н</w:t>
      </w:r>
      <w:r w:rsidRPr="007C4111">
        <w:t>ный период составил 8929,1 тыс. пассажиро-километров. Перевозки осуществляют 1 юр</w:t>
      </w:r>
      <w:r w:rsidRPr="007C4111">
        <w:t>и</w:t>
      </w:r>
      <w:r w:rsidRPr="007C4111">
        <w:t>дическое лицо ООО «Валдайское АТП» и индивидуальные предприниматели. Доля нег</w:t>
      </w:r>
      <w:r w:rsidRPr="007C4111">
        <w:t>о</w:t>
      </w:r>
      <w:r w:rsidRPr="007C4111">
        <w:t>сударственных предприятий с</w:t>
      </w:r>
      <w:r w:rsidRPr="007C4111">
        <w:t>о</w:t>
      </w:r>
      <w:r w:rsidRPr="007C4111">
        <w:t>ставляет 100%.</w:t>
      </w:r>
    </w:p>
    <w:p w:rsidR="002F31A3" w:rsidRPr="007C4111" w:rsidRDefault="002F31A3" w:rsidP="002F31A3">
      <w:pPr>
        <w:pStyle w:val="aa"/>
        <w:spacing w:before="20" w:after="20"/>
        <w:jc w:val="both"/>
      </w:pPr>
      <w:r w:rsidRPr="007C4111">
        <w:rPr>
          <w:b/>
        </w:rPr>
        <w:tab/>
      </w:r>
      <w:r w:rsidRPr="007C4111">
        <w:t>Доля населения, проживающего в населенных пунктах, не имеющих рег</w:t>
      </w:r>
      <w:r w:rsidRPr="007C4111">
        <w:t>у</w:t>
      </w:r>
      <w:r w:rsidRPr="007C4111">
        <w:t>лярного автобусного и(или) железнодорожного сообщения с административным центром района составляет 2,0 %.</w:t>
      </w:r>
    </w:p>
    <w:p w:rsidR="00AC4CD2" w:rsidRDefault="00AC4CD2" w:rsidP="0095359E">
      <w:pPr>
        <w:pStyle w:val="a9"/>
        <w:tabs>
          <w:tab w:val="left" w:pos="195"/>
          <w:tab w:val="center" w:pos="4677"/>
        </w:tabs>
        <w:spacing w:before="60"/>
        <w:outlineLvl w:val="0"/>
        <w:rPr>
          <w:sz w:val="24"/>
          <w:szCs w:val="24"/>
        </w:rPr>
      </w:pPr>
    </w:p>
    <w:p w:rsidR="00AC4CD2" w:rsidRDefault="00AC4CD2" w:rsidP="0095359E">
      <w:pPr>
        <w:pStyle w:val="a9"/>
        <w:tabs>
          <w:tab w:val="left" w:pos="195"/>
          <w:tab w:val="center" w:pos="4677"/>
        </w:tabs>
        <w:spacing w:before="60"/>
        <w:outlineLvl w:val="0"/>
        <w:rPr>
          <w:sz w:val="24"/>
          <w:szCs w:val="24"/>
        </w:rPr>
      </w:pPr>
    </w:p>
    <w:p w:rsidR="00150141" w:rsidRPr="007C4111" w:rsidRDefault="00150141" w:rsidP="0095359E">
      <w:pPr>
        <w:pStyle w:val="a9"/>
        <w:tabs>
          <w:tab w:val="left" w:pos="195"/>
          <w:tab w:val="center" w:pos="4677"/>
        </w:tabs>
        <w:spacing w:before="60"/>
        <w:outlineLvl w:val="0"/>
        <w:rPr>
          <w:sz w:val="24"/>
          <w:szCs w:val="24"/>
        </w:rPr>
      </w:pPr>
      <w:r w:rsidRPr="007C4111">
        <w:rPr>
          <w:sz w:val="24"/>
          <w:szCs w:val="24"/>
          <w:lang w:val="en-US"/>
        </w:rPr>
        <w:t>II</w:t>
      </w:r>
      <w:r w:rsidRPr="007C4111">
        <w:rPr>
          <w:sz w:val="24"/>
          <w:szCs w:val="24"/>
        </w:rPr>
        <w:t>. ДОШКОЛЬНОЕ, ОБЩЕЕ И ДОПОЛНИТЕЛЬНОЕ ОБРАЗОВАНИЕ.</w:t>
      </w:r>
    </w:p>
    <w:p w:rsidR="00150141" w:rsidRPr="007C4111" w:rsidRDefault="00150141" w:rsidP="0095359E">
      <w:pPr>
        <w:pStyle w:val="a9"/>
        <w:tabs>
          <w:tab w:val="left" w:pos="195"/>
          <w:tab w:val="center" w:pos="4677"/>
        </w:tabs>
        <w:spacing w:before="60"/>
        <w:outlineLvl w:val="0"/>
        <w:rPr>
          <w:sz w:val="24"/>
          <w:szCs w:val="24"/>
        </w:rPr>
      </w:pPr>
    </w:p>
    <w:p w:rsidR="00221632" w:rsidRPr="007C4111" w:rsidRDefault="00221632" w:rsidP="00221632">
      <w:pPr>
        <w:ind w:firstLine="540"/>
        <w:jc w:val="both"/>
        <w:rPr>
          <w:rFonts w:eastAsia="A"/>
          <w:kern w:val="24"/>
        </w:rPr>
      </w:pPr>
      <w:r w:rsidRPr="007C4111">
        <w:rPr>
          <w:rFonts w:eastAsia="A"/>
          <w:b/>
        </w:rPr>
        <w:t xml:space="preserve">п.8. </w:t>
      </w:r>
      <w:r w:rsidRPr="007C4111">
        <w:rPr>
          <w:kern w:val="24"/>
        </w:rPr>
        <w:t>Среднемесячная номинальная начисленная зар</w:t>
      </w:r>
      <w:r w:rsidRPr="007C4111">
        <w:rPr>
          <w:kern w:val="24"/>
        </w:rPr>
        <w:t>а</w:t>
      </w:r>
      <w:r w:rsidRPr="007C4111">
        <w:rPr>
          <w:kern w:val="24"/>
        </w:rPr>
        <w:t>ботная плата работников:</w:t>
      </w:r>
    </w:p>
    <w:p w:rsidR="00221632" w:rsidRPr="007C4111" w:rsidRDefault="00221632" w:rsidP="00221632">
      <w:pPr>
        <w:ind w:firstLine="709"/>
        <w:jc w:val="both"/>
      </w:pPr>
      <w:r w:rsidRPr="007C4111">
        <w:t>В течение 2019 года отмечается положительная динамика по росту среднемеся</w:t>
      </w:r>
      <w:r w:rsidRPr="007C4111">
        <w:t>ч</w:t>
      </w:r>
      <w:r w:rsidRPr="007C4111">
        <w:t xml:space="preserve">ной заработной платы : </w:t>
      </w:r>
    </w:p>
    <w:p w:rsidR="00221632" w:rsidRPr="007C4111" w:rsidRDefault="00221632" w:rsidP="00221632">
      <w:pPr>
        <w:ind w:firstLine="709"/>
        <w:jc w:val="both"/>
      </w:pPr>
      <w:r w:rsidRPr="007C4111">
        <w:t>● учителей муниципальных общеобразовательных учреждений – 30974,33 руб. (</w:t>
      </w:r>
      <w:r w:rsidR="00532092">
        <w:t>101</w:t>
      </w:r>
      <w:r w:rsidRPr="007C4111">
        <w:t>,8%).</w:t>
      </w:r>
    </w:p>
    <w:p w:rsidR="00221632" w:rsidRPr="007C4111" w:rsidRDefault="00532092" w:rsidP="00221632">
      <w:pPr>
        <w:ind w:firstLine="709"/>
        <w:jc w:val="both"/>
      </w:pPr>
      <w:r w:rsidRPr="007C4111">
        <w:t>●</w:t>
      </w:r>
      <w:r>
        <w:t>в</w:t>
      </w:r>
      <w:r w:rsidR="00221632" w:rsidRPr="007C4111">
        <w:t xml:space="preserve"> муниципальных общеобразовательных учреждениях  заработная плата</w:t>
      </w:r>
      <w:r>
        <w:t xml:space="preserve">  </w:t>
      </w:r>
      <w:r w:rsidR="00221632" w:rsidRPr="007C4111">
        <w:t>состав</w:t>
      </w:r>
      <w:r w:rsidR="00221632" w:rsidRPr="007C4111">
        <w:t>и</w:t>
      </w:r>
      <w:r w:rsidR="00221632" w:rsidRPr="007C4111">
        <w:t>ла  2</w:t>
      </w:r>
      <w:r>
        <w:t>7886,8</w:t>
      </w:r>
      <w:r w:rsidR="00221632" w:rsidRPr="007C4111">
        <w:t xml:space="preserve"> руб.  </w:t>
      </w:r>
      <w:r>
        <w:t>(100,6%)</w:t>
      </w:r>
    </w:p>
    <w:p w:rsidR="00757722" w:rsidRPr="007C4111" w:rsidRDefault="002F4284" w:rsidP="00757722">
      <w:pPr>
        <w:pStyle w:val="aa"/>
        <w:rPr>
          <w:b/>
        </w:rPr>
      </w:pPr>
      <w:r w:rsidRPr="007C4111">
        <w:rPr>
          <w:b/>
        </w:rPr>
        <w:t xml:space="preserve">п.9. </w:t>
      </w:r>
      <w:r w:rsidR="00757722" w:rsidRPr="007C4111">
        <w:t>В Валдайском муниципальном районе 5 общеобразовательных учрежд</w:t>
      </w:r>
      <w:r w:rsidR="00757722" w:rsidRPr="007C4111">
        <w:t>е</w:t>
      </w:r>
      <w:r w:rsidR="00757722" w:rsidRPr="007C4111">
        <w:t>ний, имеющих в своей структуре 9 дошкольных отделений, 5 филиалов общего образов</w:t>
      </w:r>
      <w:r w:rsidR="00757722" w:rsidRPr="007C4111">
        <w:t>а</w:t>
      </w:r>
      <w:r w:rsidR="00757722" w:rsidRPr="007C4111">
        <w:t>ния и 5 филиалов дошкольного образования, общей численностью обучающихся 3883 ч</w:t>
      </w:r>
      <w:r w:rsidR="00757722" w:rsidRPr="007C4111">
        <w:t>е</w:t>
      </w:r>
      <w:r w:rsidR="00757722" w:rsidRPr="007C4111">
        <w:t>ловек (из них 2540 обучающихся уровня общего образования и 1343 воспитанников уровня дошкольного о</w:t>
      </w:r>
      <w:r w:rsidR="00757722" w:rsidRPr="007C4111">
        <w:t>б</w:t>
      </w:r>
      <w:r w:rsidR="00757722" w:rsidRPr="007C4111">
        <w:t>разования), 2 учреждения дополнительного образования (676 обучающи</w:t>
      </w:r>
      <w:r w:rsidR="00757722" w:rsidRPr="007C4111">
        <w:t>х</w:t>
      </w:r>
      <w:r w:rsidR="00757722" w:rsidRPr="007C4111">
        <w:t>ся)</w:t>
      </w:r>
      <w:r w:rsidR="00757722" w:rsidRPr="007C4111">
        <w:rPr>
          <w:b/>
        </w:rPr>
        <w:t xml:space="preserve"> </w:t>
      </w:r>
      <w:r w:rsidR="00757722" w:rsidRPr="007C4111">
        <w:t>Кроме того, присмотр и уход за детьми дошкольного возраста на территории района ос</w:t>
      </w:r>
      <w:r w:rsidR="00757722" w:rsidRPr="007C4111">
        <w:t>у</w:t>
      </w:r>
      <w:r w:rsidR="00757722" w:rsidRPr="007C4111">
        <w:t>ществляют 2 немуниципальных дошкольных учреждения для детей: ФГДОУ детский сад № 2019 Ми</w:t>
      </w:r>
      <w:r w:rsidR="00757722" w:rsidRPr="007C4111">
        <w:t>н</w:t>
      </w:r>
      <w:r w:rsidR="00757722" w:rsidRPr="007C4111">
        <w:t>обороны России, дошкольное учреждение Центр гармоничного ра</w:t>
      </w:r>
      <w:r w:rsidR="00757722" w:rsidRPr="007C4111">
        <w:t>з</w:t>
      </w:r>
      <w:r w:rsidR="00757722" w:rsidRPr="007C4111">
        <w:t>вития детей «Радуга» филиала ООО «Газпром трансгаз Санкт-Петербург» (74 чел.).</w:t>
      </w:r>
    </w:p>
    <w:p w:rsidR="00757722" w:rsidRPr="007C4111" w:rsidRDefault="00757722" w:rsidP="00757722">
      <w:pPr>
        <w:ind w:firstLine="709"/>
        <w:jc w:val="both"/>
      </w:pPr>
      <w:r w:rsidRPr="007C4111">
        <w:t>В целях создания единого информационного пространства функционируют реги</w:t>
      </w:r>
      <w:r w:rsidRPr="007C4111">
        <w:t>о</w:t>
      </w:r>
      <w:r w:rsidRPr="007C4111">
        <w:t>нальные информационные системы по учету детей и их зачислению в образовательные у</w:t>
      </w:r>
      <w:r w:rsidRPr="007C4111">
        <w:t>ч</w:t>
      </w:r>
      <w:r w:rsidRPr="007C4111">
        <w:t>реждения – дошкольного, общего и дополнительн</w:t>
      </w:r>
      <w:r w:rsidRPr="007C4111">
        <w:t>о</w:t>
      </w:r>
      <w:r w:rsidRPr="007C4111">
        <w:t>го образования.</w:t>
      </w:r>
    </w:p>
    <w:p w:rsidR="00757722" w:rsidRPr="007C4111" w:rsidRDefault="00757722" w:rsidP="00757722">
      <w:pPr>
        <w:shd w:val="clear" w:color="auto" w:fill="FFFFFF"/>
        <w:ind w:firstLine="709"/>
        <w:jc w:val="both"/>
      </w:pPr>
      <w:r w:rsidRPr="007C4111">
        <w:t>В Валдайском муниципальном районе проживает 1594 ребенка в возрасте от 0 до 7 лет.</w:t>
      </w:r>
    </w:p>
    <w:p w:rsidR="00757722" w:rsidRPr="007C4111" w:rsidRDefault="00757722" w:rsidP="00757722">
      <w:pPr>
        <w:shd w:val="clear" w:color="auto" w:fill="FFFFFF"/>
        <w:ind w:firstLine="709"/>
        <w:jc w:val="both"/>
      </w:pPr>
      <w:r w:rsidRPr="007C4111">
        <w:t>84,25% детей, от общего числа детей дошкольного возраста в районе, посещают д</w:t>
      </w:r>
      <w:r w:rsidRPr="007C4111">
        <w:t>о</w:t>
      </w:r>
      <w:r w:rsidRPr="007C4111">
        <w:t>школьные отделения муниципальных общеобразовательных учреждений; немуниципал</w:t>
      </w:r>
      <w:r w:rsidRPr="007C4111">
        <w:t>ь</w:t>
      </w:r>
      <w:r w:rsidRPr="007C4111">
        <w:t>ные дошкольные учреждения посещают 4,6% детей.</w:t>
      </w:r>
    </w:p>
    <w:p w:rsidR="00757722" w:rsidRPr="007C4111" w:rsidRDefault="00757722" w:rsidP="00757722">
      <w:pPr>
        <w:ind w:firstLine="709"/>
        <w:jc w:val="both"/>
      </w:pPr>
      <w:r w:rsidRPr="007C4111">
        <w:rPr>
          <w:shd w:val="clear" w:color="auto" w:fill="FFFFFF"/>
        </w:rPr>
        <w:t xml:space="preserve">В дошкольных отделениях </w:t>
      </w:r>
      <w:r w:rsidRPr="007C4111">
        <w:t>муниципальных</w:t>
      </w:r>
      <w:r w:rsidRPr="007C4111">
        <w:rPr>
          <w:shd w:val="clear" w:color="auto" w:fill="FFFFFF"/>
        </w:rPr>
        <w:t xml:space="preserve"> общеобразовательных учреждений (д</w:t>
      </w:r>
      <w:r w:rsidRPr="007C4111">
        <w:rPr>
          <w:shd w:val="clear" w:color="auto" w:fill="FFFFFF"/>
        </w:rPr>
        <w:t>а</w:t>
      </w:r>
      <w:r w:rsidRPr="007C4111">
        <w:rPr>
          <w:shd w:val="clear" w:color="auto" w:fill="FFFFFF"/>
        </w:rPr>
        <w:t>лее дошкольные отделения) функционируют группы кратковременного пребывания, кот</w:t>
      </w:r>
      <w:r w:rsidRPr="007C4111">
        <w:rPr>
          <w:shd w:val="clear" w:color="auto" w:fill="FFFFFF"/>
        </w:rPr>
        <w:t>о</w:t>
      </w:r>
      <w:r w:rsidRPr="007C4111">
        <w:rPr>
          <w:shd w:val="clear" w:color="auto" w:fill="FFFFFF"/>
        </w:rPr>
        <w:t>рые посещают 8,5 % детей, от числа посеща</w:t>
      </w:r>
      <w:r w:rsidRPr="007C4111">
        <w:rPr>
          <w:shd w:val="clear" w:color="auto" w:fill="FFFFFF"/>
        </w:rPr>
        <w:t>ю</w:t>
      </w:r>
      <w:r w:rsidRPr="007C4111">
        <w:rPr>
          <w:shd w:val="clear" w:color="auto" w:fill="FFFFFF"/>
        </w:rPr>
        <w:t xml:space="preserve">щих дошкольные отделения, для </w:t>
      </w:r>
      <w:r w:rsidRPr="007C4111">
        <w:t>0,14% детей организовано обучение на д</w:t>
      </w:r>
      <w:r w:rsidRPr="007C4111">
        <w:t>о</w:t>
      </w:r>
      <w:r w:rsidRPr="007C4111">
        <w:t>му</w:t>
      </w:r>
    </w:p>
    <w:p w:rsidR="002F4284" w:rsidRPr="007C4111" w:rsidRDefault="002F4284" w:rsidP="002F4284">
      <w:pPr>
        <w:ind w:firstLine="708"/>
        <w:jc w:val="both"/>
        <w:rPr>
          <w:i/>
        </w:rPr>
      </w:pPr>
      <w:r w:rsidRPr="007C4111">
        <w:rPr>
          <w:i/>
        </w:rPr>
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 в 201</w:t>
      </w:r>
      <w:r w:rsidR="00757722" w:rsidRPr="007C4111">
        <w:rPr>
          <w:i/>
        </w:rPr>
        <w:t>9</w:t>
      </w:r>
      <w:r w:rsidRPr="007C4111">
        <w:rPr>
          <w:i/>
        </w:rPr>
        <w:t xml:space="preserve"> году составляет </w:t>
      </w:r>
      <w:r w:rsidR="0096748D">
        <w:rPr>
          <w:i/>
        </w:rPr>
        <w:t>96,20</w:t>
      </w:r>
      <w:r w:rsidRPr="007C4111">
        <w:rPr>
          <w:i/>
        </w:rPr>
        <w:t xml:space="preserve"> % (в 201</w:t>
      </w:r>
      <w:r w:rsidR="00757722" w:rsidRPr="007C4111">
        <w:rPr>
          <w:i/>
        </w:rPr>
        <w:t>8</w:t>
      </w:r>
      <w:r w:rsidRPr="007C4111">
        <w:rPr>
          <w:i/>
        </w:rPr>
        <w:t xml:space="preserve"> г.- 9</w:t>
      </w:r>
      <w:r w:rsidR="00757722" w:rsidRPr="007C4111">
        <w:rPr>
          <w:i/>
        </w:rPr>
        <w:t>5,51</w:t>
      </w:r>
      <w:r w:rsidRPr="007C4111">
        <w:rPr>
          <w:i/>
        </w:rPr>
        <w:t xml:space="preserve"> %)</w:t>
      </w:r>
      <w:r w:rsidR="00757722" w:rsidRPr="007C4111">
        <w:rPr>
          <w:i/>
        </w:rPr>
        <w:t>.</w:t>
      </w:r>
    </w:p>
    <w:p w:rsidR="006D1784" w:rsidRPr="007C4111" w:rsidRDefault="002F4284" w:rsidP="006D1784">
      <w:pPr>
        <w:shd w:val="clear" w:color="auto" w:fill="FFFFFF"/>
        <w:ind w:firstLine="720"/>
        <w:jc w:val="both"/>
      </w:pPr>
      <w:r w:rsidRPr="007C4111">
        <w:rPr>
          <w:b/>
        </w:rPr>
        <w:t xml:space="preserve">    п.10</w:t>
      </w:r>
      <w:r w:rsidRPr="007C4111">
        <w:t>. Доля детей в возрасте 1 - 6 лет, стоящих на учете для определения в мун</w:t>
      </w:r>
      <w:r w:rsidRPr="007C4111">
        <w:t>и</w:t>
      </w:r>
      <w:r w:rsidRPr="007C4111">
        <w:t>ципальные дошкольные образовательные учреждения, в общей численности детей в во</w:t>
      </w:r>
      <w:r w:rsidRPr="007C4111">
        <w:t>з</w:t>
      </w:r>
      <w:r w:rsidRPr="007C4111">
        <w:t>расте 1-6 лет составляет 0% .</w:t>
      </w:r>
      <w:r w:rsidR="006D1784" w:rsidRPr="007C4111">
        <w:rPr>
          <w:sz w:val="28"/>
          <w:szCs w:val="28"/>
        </w:rPr>
        <w:t xml:space="preserve"> </w:t>
      </w:r>
      <w:r w:rsidR="006D1784" w:rsidRPr="007C4111">
        <w:t xml:space="preserve">За 2019 год подано </w:t>
      </w:r>
      <w:r w:rsidR="006D1784" w:rsidRPr="007C4111">
        <w:rPr>
          <w:shd w:val="clear" w:color="auto" w:fill="FFFFFF"/>
        </w:rPr>
        <w:t xml:space="preserve">254 </w:t>
      </w:r>
      <w:r w:rsidR="006D1784" w:rsidRPr="007C4111">
        <w:t>заявления на предоставление услуги по постановке на учет детей для зачисления в дошкольные отделения; выдано 256</w:t>
      </w:r>
      <w:r w:rsidR="006D1784" w:rsidRPr="007C4111">
        <w:rPr>
          <w:shd w:val="clear" w:color="auto" w:fill="FFFFFF"/>
        </w:rPr>
        <w:t xml:space="preserve"> </w:t>
      </w:r>
      <w:r w:rsidR="006D1784" w:rsidRPr="007C4111">
        <w:t>перви</w:t>
      </w:r>
      <w:r w:rsidR="006D1784" w:rsidRPr="007C4111">
        <w:t>ч</w:t>
      </w:r>
      <w:r w:rsidR="006D1784" w:rsidRPr="007C4111">
        <w:t xml:space="preserve">ных направления, осуществлен </w:t>
      </w:r>
      <w:r w:rsidR="006D1784" w:rsidRPr="007C4111">
        <w:rPr>
          <w:shd w:val="clear" w:color="auto" w:fill="FFFFFF"/>
        </w:rPr>
        <w:t xml:space="preserve">61 </w:t>
      </w:r>
      <w:r w:rsidR="006D1784" w:rsidRPr="007C4111">
        <w:t>перевод из одного дошкольного о</w:t>
      </w:r>
      <w:r w:rsidR="006D1784" w:rsidRPr="007C4111">
        <w:t>т</w:t>
      </w:r>
      <w:r w:rsidR="006D1784" w:rsidRPr="007C4111">
        <w:t>деления в другое.</w:t>
      </w:r>
    </w:p>
    <w:p w:rsidR="002F4284" w:rsidRPr="007C4111" w:rsidRDefault="002F4284" w:rsidP="002F4284">
      <w:pPr>
        <w:ind w:firstLine="709"/>
        <w:jc w:val="both"/>
      </w:pPr>
      <w:r w:rsidRPr="007C4111">
        <w:t xml:space="preserve">Количество мест в дошкольных учреждениях района на 1000 детей в возрасте от 1 года до 7 лет </w:t>
      </w:r>
      <w:r w:rsidRPr="007C4111">
        <w:rPr>
          <w:shd w:val="clear" w:color="auto" w:fill="FFFFFF"/>
        </w:rPr>
        <w:t>составляет 1</w:t>
      </w:r>
      <w:r w:rsidR="00A939D1">
        <w:rPr>
          <w:shd w:val="clear" w:color="auto" w:fill="FFFFFF"/>
        </w:rPr>
        <w:t>066</w:t>
      </w:r>
      <w:r w:rsidRPr="007C4111">
        <w:rPr>
          <w:shd w:val="clear" w:color="auto" w:fill="FFFFFF"/>
        </w:rPr>
        <w:t>.</w:t>
      </w:r>
      <w:r w:rsidRPr="007C4111">
        <w:t xml:space="preserve"> Таким образом, в районе отсутствует очередь в дошкол</w:t>
      </w:r>
      <w:r w:rsidRPr="007C4111">
        <w:t>ь</w:t>
      </w:r>
      <w:r w:rsidRPr="007C4111">
        <w:t>ные учреждения.</w:t>
      </w:r>
    </w:p>
    <w:p w:rsidR="002F4284" w:rsidRPr="007C4111" w:rsidRDefault="00221632" w:rsidP="002F4284">
      <w:pPr>
        <w:pStyle w:val="21"/>
        <w:tabs>
          <w:tab w:val="left" w:pos="0"/>
        </w:tabs>
        <w:ind w:firstLine="0"/>
        <w:rPr>
          <w:b w:val="0"/>
          <w:sz w:val="24"/>
        </w:rPr>
      </w:pPr>
      <w:r w:rsidRPr="007C4111">
        <w:rPr>
          <w:sz w:val="24"/>
        </w:rPr>
        <w:tab/>
      </w:r>
      <w:r w:rsidR="002F4284" w:rsidRPr="007C4111">
        <w:rPr>
          <w:sz w:val="24"/>
        </w:rPr>
        <w:t>п.11.</w:t>
      </w:r>
      <w:r w:rsidR="002F4284" w:rsidRPr="007C4111">
        <w:rPr>
          <w:b w:val="0"/>
          <w:sz w:val="24"/>
        </w:rPr>
        <w:t xml:space="preserve"> В районе нет муниципальных дошкольных образовательных учреждений,  находящихся в аварийном состоянии или требующих капитального ремонта.</w:t>
      </w:r>
    </w:p>
    <w:p w:rsidR="00C80906" w:rsidRPr="007C4111" w:rsidRDefault="00C80906" w:rsidP="00C80906">
      <w:pPr>
        <w:pStyle w:val="aa"/>
        <w:ind w:firstLine="540"/>
        <w:rPr>
          <w:b/>
        </w:rPr>
      </w:pPr>
      <w:r w:rsidRPr="007C4111">
        <w:t>В Валдайском муниципальном районе  осуществляют деятельность 5 общеобразов</w:t>
      </w:r>
      <w:r w:rsidRPr="007C4111">
        <w:t>а</w:t>
      </w:r>
      <w:r w:rsidRPr="007C4111">
        <w:t>тельных учреждений, имеющих в своей структуре 9 дошкольных отделений, 5 филиалов общего образования и 5 филиалов дошкольного образования, общей численностью об</w:t>
      </w:r>
      <w:r w:rsidRPr="007C4111">
        <w:t>у</w:t>
      </w:r>
      <w:r w:rsidRPr="007C4111">
        <w:t>чающихся 3883 человек (из них 2540 обучающихся уровня общего образования и 1343 во</w:t>
      </w:r>
      <w:r w:rsidRPr="007C4111">
        <w:t>с</w:t>
      </w:r>
      <w:r w:rsidRPr="007C4111">
        <w:t>питанников уровня дошкольного образования), 2 учреждения дополнительного образов</w:t>
      </w:r>
      <w:r w:rsidRPr="007C4111">
        <w:t>а</w:t>
      </w:r>
      <w:r w:rsidRPr="007C4111">
        <w:t>ния (676 обучающихся)</w:t>
      </w:r>
      <w:r w:rsidRPr="007C4111">
        <w:rPr>
          <w:b/>
        </w:rPr>
        <w:t xml:space="preserve"> </w:t>
      </w:r>
      <w:r w:rsidRPr="007C4111">
        <w:t>Кроме того, присмотр и уход за детьми дошкольного возраста на террит</w:t>
      </w:r>
      <w:r w:rsidRPr="007C4111">
        <w:t>о</w:t>
      </w:r>
      <w:r w:rsidRPr="007C4111">
        <w:t>рии района осуществляют 2 немуниципальных дошкольных учреждения для детей: ФГДОУ детский сад № 2019 Минобороны России, дошкольное учреждение Центр гарм</w:t>
      </w:r>
      <w:r w:rsidRPr="007C4111">
        <w:t>о</w:t>
      </w:r>
      <w:r w:rsidRPr="007C4111">
        <w:lastRenderedPageBreak/>
        <w:t>ничного развития д</w:t>
      </w:r>
      <w:r w:rsidRPr="007C4111">
        <w:t>е</w:t>
      </w:r>
      <w:r w:rsidRPr="007C4111">
        <w:t>тей «Радуга» филиала ООО «Газпром трансгаз Санкт-Петербург» (74 чел.).</w:t>
      </w:r>
    </w:p>
    <w:p w:rsidR="007D007B" w:rsidRPr="007C4111" w:rsidRDefault="007D007B" w:rsidP="007D007B">
      <w:pPr>
        <w:widowControl w:val="0"/>
        <w:suppressAutoHyphens/>
        <w:jc w:val="both"/>
      </w:pPr>
      <w:r w:rsidRPr="007C4111">
        <w:rPr>
          <w:b/>
        </w:rPr>
        <w:t>п.13.</w:t>
      </w:r>
      <w:r w:rsidRPr="007C4111">
        <w:t xml:space="preserve"> В 2017 году отсутствовали учащиеся, не получившие аттестат о среднем общем образовании. В 2018 году доля выпускников, не получивших аттестат о среднем общем образовании составила 1,67 процентов</w:t>
      </w:r>
      <w:r w:rsidR="00832163" w:rsidRPr="007C4111">
        <w:t>.</w:t>
      </w:r>
      <w:r w:rsidRPr="007C4111">
        <w:t>. В 2019 году доля выпускников, не получивших аттестат о среднем общем образовании составила 1,35 процентов.</w:t>
      </w:r>
      <w:r w:rsidR="00832163" w:rsidRPr="007C4111">
        <w:t xml:space="preserve"> из 74 сдававших единые государственные экзамены за курс среднего общего образования, 1 экстерн (обучающийся СПУ) не стал сдавать один из обязательных предметов</w:t>
      </w:r>
      <w:r w:rsidR="00B8246C">
        <w:t xml:space="preserve"> и поэтому</w:t>
      </w:r>
      <w:r w:rsidR="00832163" w:rsidRPr="007C4111">
        <w:t xml:space="preserve"> не получил аттестат.</w:t>
      </w:r>
    </w:p>
    <w:p w:rsidR="007D007B" w:rsidRPr="007C4111" w:rsidRDefault="007D007B" w:rsidP="007D007B">
      <w:pPr>
        <w:pStyle w:val="21"/>
        <w:tabs>
          <w:tab w:val="left" w:pos="1260"/>
        </w:tabs>
        <w:ind w:firstLine="0"/>
      </w:pPr>
      <w:r w:rsidRPr="007C4111">
        <w:rPr>
          <w:sz w:val="24"/>
        </w:rPr>
        <w:t xml:space="preserve">         п.14.</w:t>
      </w:r>
      <w:r w:rsidRPr="007C4111">
        <w:rPr>
          <w:b w:val="0"/>
          <w:sz w:val="24"/>
        </w:rPr>
        <w:t xml:space="preserve"> В 2018 и в 2019  году в муниципальном районе 82,67 % школ соответствует всем современным требованиям. </w:t>
      </w:r>
    </w:p>
    <w:p w:rsidR="007D007B" w:rsidRPr="007C4111" w:rsidRDefault="007D007B" w:rsidP="007D007B">
      <w:pPr>
        <w:ind w:firstLine="720"/>
        <w:jc w:val="both"/>
      </w:pPr>
      <w:r w:rsidRPr="007C4111">
        <w:t>К данным требованиям относятся все виды благоустройства, обеспечение зданий образовательных учреждений водопроводом, центральным отоплением, канализацией, электроэнергией, пожарной сигнализацией, наличие в общеобразовательном учреждении физкультурного зала, актового или лекционного зала, столовой или буфета, библиотеки, во</w:t>
      </w:r>
      <w:r w:rsidRPr="007C4111">
        <w:t>з</w:t>
      </w:r>
      <w:r w:rsidRPr="007C4111">
        <w:t>можность подключения к сети Интернет, наличие собственного сайта в сети Интернет, и</w:t>
      </w:r>
      <w:r w:rsidRPr="007C4111">
        <w:t>с</w:t>
      </w:r>
      <w:r w:rsidRPr="007C4111">
        <w:t xml:space="preserve">пользование дистанционных технологий. </w:t>
      </w:r>
    </w:p>
    <w:p w:rsidR="007D007B" w:rsidRPr="007C4111" w:rsidRDefault="007D007B" w:rsidP="007D007B">
      <w:pPr>
        <w:ind w:firstLine="720"/>
        <w:jc w:val="both"/>
        <w:rPr>
          <w:color w:val="FF0000"/>
        </w:rPr>
      </w:pPr>
    </w:p>
    <w:p w:rsidR="007D007B" w:rsidRPr="007C4111" w:rsidRDefault="007D007B" w:rsidP="007D007B">
      <w:pPr>
        <w:pStyle w:val="21"/>
        <w:tabs>
          <w:tab w:val="left" w:pos="0"/>
        </w:tabs>
        <w:ind w:firstLine="0"/>
      </w:pPr>
      <w:r w:rsidRPr="007C4111">
        <w:rPr>
          <w:sz w:val="24"/>
        </w:rPr>
        <w:tab/>
        <w:t>п.15.</w:t>
      </w:r>
      <w:r w:rsidRPr="007C4111">
        <w:rPr>
          <w:b w:val="0"/>
          <w:sz w:val="24"/>
        </w:rPr>
        <w:t xml:space="preserve"> По итогам 2018 года показатель «Доля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учреждений» - 0 %. Показатель 201</w:t>
      </w:r>
      <w:r w:rsidR="00974943" w:rsidRPr="007C4111">
        <w:rPr>
          <w:b w:val="0"/>
          <w:sz w:val="24"/>
        </w:rPr>
        <w:t>9</w:t>
      </w:r>
      <w:r w:rsidRPr="007C4111">
        <w:rPr>
          <w:b w:val="0"/>
          <w:sz w:val="24"/>
        </w:rPr>
        <w:t xml:space="preserve"> года – </w:t>
      </w:r>
      <w:r w:rsidR="00974943" w:rsidRPr="007C4111">
        <w:rPr>
          <w:b w:val="0"/>
          <w:sz w:val="24"/>
        </w:rPr>
        <w:t>34,62</w:t>
      </w:r>
      <w:r w:rsidRPr="007C4111">
        <w:rPr>
          <w:b w:val="0"/>
          <w:sz w:val="24"/>
        </w:rPr>
        <w:t xml:space="preserve"> %.</w:t>
      </w:r>
      <w:r w:rsidR="00403E2B">
        <w:rPr>
          <w:b w:val="0"/>
          <w:sz w:val="24"/>
        </w:rPr>
        <w:t>, в 2020-2022- 30,77%.</w:t>
      </w:r>
    </w:p>
    <w:p w:rsidR="00974943" w:rsidRPr="007C4111" w:rsidRDefault="007D007B" w:rsidP="00974943">
      <w:pPr>
        <w:jc w:val="both"/>
      </w:pPr>
      <w:r w:rsidRPr="007C4111">
        <w:rPr>
          <w:b/>
          <w:color w:val="FF0000"/>
        </w:rPr>
        <w:tab/>
      </w:r>
      <w:r w:rsidR="00974943" w:rsidRPr="007C4111">
        <w:rPr>
          <w:b/>
        </w:rPr>
        <w:t>п.16.</w:t>
      </w:r>
      <w:r w:rsidR="00974943" w:rsidRPr="007C4111">
        <w:t>Доля детей первой и второй групп здоровья, обучающихся в муниципальных образовательных учреждениях составляет 8</w:t>
      </w:r>
      <w:r w:rsidR="00861BD7">
        <w:t>2,96</w:t>
      </w:r>
      <w:r w:rsidR="00974943" w:rsidRPr="007C4111">
        <w:t xml:space="preserve"> % .</w:t>
      </w:r>
    </w:p>
    <w:p w:rsidR="00974943" w:rsidRPr="007C4111" w:rsidRDefault="007D007B" w:rsidP="00974943">
      <w:pPr>
        <w:ind w:firstLine="708"/>
        <w:jc w:val="both"/>
      </w:pPr>
      <w:r w:rsidRPr="007C4111">
        <w:rPr>
          <w:b/>
        </w:rPr>
        <w:t xml:space="preserve">п.17. </w:t>
      </w:r>
      <w:r w:rsidR="00974943" w:rsidRPr="007C4111">
        <w:t>Введение второй смены в 2018/2019 учебном году было обусловлено провед</w:t>
      </w:r>
      <w:r w:rsidR="00974943" w:rsidRPr="007C4111">
        <w:t>е</w:t>
      </w:r>
      <w:r w:rsidR="00974943" w:rsidRPr="007C4111">
        <w:t xml:space="preserve">нием капитального ремонта кровли МАОУ «СШ № </w:t>
      </w:r>
      <w:smartTag w:uri="urn:schemas-microsoft-com:office:smarttags" w:element="metricconverter">
        <w:smartTagPr>
          <w:attr w:name="ProductID" w:val="2 г"/>
        </w:smartTagPr>
        <w:r w:rsidR="00974943" w:rsidRPr="007C4111">
          <w:t>2 г</w:t>
        </w:r>
      </w:smartTag>
      <w:r w:rsidR="00974943" w:rsidRPr="007C4111">
        <w:t>.Валдай» в октябре-декабре 2018 г</w:t>
      </w:r>
      <w:r w:rsidR="00974943" w:rsidRPr="007C4111">
        <w:t>о</w:t>
      </w:r>
      <w:r w:rsidR="00974943" w:rsidRPr="007C4111">
        <w:t>да. По окончанию ремонтных работ школьники переведены на обучение в первую смену. С начала  2019 года обучение во вторую смену в общеобразовательных учреждениях Валда</w:t>
      </w:r>
      <w:r w:rsidR="00974943" w:rsidRPr="007C4111">
        <w:t>й</w:t>
      </w:r>
      <w:r w:rsidR="00974943" w:rsidRPr="007C4111">
        <w:t>ского муниципального района отсутствует.</w:t>
      </w:r>
    </w:p>
    <w:p w:rsidR="007D007B" w:rsidRPr="007C4111" w:rsidRDefault="007D007B" w:rsidP="00974943">
      <w:pPr>
        <w:ind w:firstLine="708"/>
        <w:jc w:val="both"/>
        <w:rPr>
          <w:color w:val="FF0000"/>
        </w:rPr>
      </w:pPr>
      <w:r w:rsidRPr="007C4111">
        <w:t>Доля обучающихся в муниципальных общеобразовательных учреждениях, зан</w:t>
      </w:r>
      <w:r w:rsidRPr="007C4111">
        <w:t>и</w:t>
      </w:r>
      <w:r w:rsidRPr="007C4111">
        <w:t>мающихся во вторую смену в 201</w:t>
      </w:r>
      <w:r w:rsidR="00974943" w:rsidRPr="007C4111">
        <w:t>9</w:t>
      </w:r>
      <w:r w:rsidRPr="007C4111">
        <w:t xml:space="preserve"> году, в общей численности, обучающихся в муниц</w:t>
      </w:r>
      <w:r w:rsidRPr="007C4111">
        <w:t>и</w:t>
      </w:r>
      <w:r w:rsidRPr="007C4111">
        <w:t xml:space="preserve">пальных общеобразовательных учреждениях, составила </w:t>
      </w:r>
      <w:r w:rsidR="00974943" w:rsidRPr="007C4111">
        <w:t>0</w:t>
      </w:r>
      <w:r w:rsidRPr="007C4111">
        <w:t xml:space="preserve"> % (201</w:t>
      </w:r>
      <w:r w:rsidR="00974943" w:rsidRPr="007C4111">
        <w:t>8</w:t>
      </w:r>
      <w:r w:rsidRPr="007C4111">
        <w:t xml:space="preserve"> год – </w:t>
      </w:r>
      <w:r w:rsidR="00974943" w:rsidRPr="007C4111">
        <w:t>3,5</w:t>
      </w:r>
      <w:r w:rsidRPr="007C4111">
        <w:t>%) Пр</w:t>
      </w:r>
      <w:r w:rsidRPr="007C4111">
        <w:t>о</w:t>
      </w:r>
      <w:r w:rsidRPr="007C4111">
        <w:t>гноз на 20</w:t>
      </w:r>
      <w:r w:rsidR="00974943" w:rsidRPr="007C4111">
        <w:t>20-2022 гг.-</w:t>
      </w:r>
      <w:r w:rsidRPr="007C4111">
        <w:t xml:space="preserve">  0 %. </w:t>
      </w:r>
    </w:p>
    <w:p w:rsidR="007D007B" w:rsidRPr="007C4111" w:rsidRDefault="007D007B" w:rsidP="00974943">
      <w:pPr>
        <w:ind w:firstLine="558"/>
        <w:jc w:val="both"/>
      </w:pPr>
      <w:r w:rsidRPr="007C4111">
        <w:rPr>
          <w:b/>
        </w:rPr>
        <w:t>п.18.</w:t>
      </w:r>
      <w:r w:rsidRPr="007C4111">
        <w:t xml:space="preserve"> Расходы бюджета муниципального образования на общее образование в ра</w:t>
      </w:r>
      <w:r w:rsidRPr="007C4111">
        <w:t>с</w:t>
      </w:r>
      <w:r w:rsidRPr="007C4111">
        <w:t xml:space="preserve">чете на 1 обучающегося в муниципальных общеобразовательных учреждениях составляют </w:t>
      </w:r>
      <w:r w:rsidR="00B8246C">
        <w:t xml:space="preserve">в 2019 году </w:t>
      </w:r>
      <w:r w:rsidR="00974943" w:rsidRPr="007C4111">
        <w:t>6</w:t>
      </w:r>
      <w:r w:rsidR="00D52193" w:rsidRPr="007C4111">
        <w:t>6,85</w:t>
      </w:r>
      <w:r w:rsidRPr="007C4111">
        <w:t xml:space="preserve"> тыс. руб., они у</w:t>
      </w:r>
      <w:r w:rsidR="00974943" w:rsidRPr="007C4111">
        <w:t xml:space="preserve">меньшились </w:t>
      </w:r>
      <w:r w:rsidRPr="007C4111">
        <w:t xml:space="preserve"> по сравнению с 201</w:t>
      </w:r>
      <w:r w:rsidR="00974943" w:rsidRPr="007C4111">
        <w:t>8</w:t>
      </w:r>
      <w:r w:rsidRPr="007C4111">
        <w:t xml:space="preserve"> годом в 2,</w:t>
      </w:r>
      <w:r w:rsidR="00D52193" w:rsidRPr="007C4111">
        <w:t>1</w:t>
      </w:r>
      <w:r w:rsidRPr="007C4111">
        <w:t xml:space="preserve"> раза в расч</w:t>
      </w:r>
      <w:r w:rsidRPr="007C4111">
        <w:t>е</w:t>
      </w:r>
      <w:r w:rsidRPr="007C4111">
        <w:t>те на 1 обучающегося.</w:t>
      </w:r>
    </w:p>
    <w:p w:rsidR="001D3110" w:rsidRPr="007C4111" w:rsidRDefault="00150141" w:rsidP="001D3110">
      <w:pPr>
        <w:pStyle w:val="1"/>
        <w:spacing w:before="0" w:beforeAutospacing="0" w:after="0" w:afterAutospacing="0" w:line="288" w:lineRule="atLeast"/>
        <w:ind w:firstLine="558"/>
        <w:jc w:val="both"/>
        <w:rPr>
          <w:b w:val="0"/>
          <w:color w:val="000000"/>
          <w:sz w:val="24"/>
          <w:szCs w:val="24"/>
        </w:rPr>
      </w:pPr>
      <w:r w:rsidRPr="007C4111">
        <w:rPr>
          <w:sz w:val="24"/>
        </w:rPr>
        <w:t>п.19.</w:t>
      </w:r>
      <w:r w:rsidRPr="007C4111">
        <w:rPr>
          <w:b w:val="0"/>
          <w:sz w:val="24"/>
        </w:rPr>
        <w:t xml:space="preserve"> </w:t>
      </w:r>
      <w:r w:rsidR="001D3110" w:rsidRPr="007C4111">
        <w:rPr>
          <w:b w:val="0"/>
          <w:sz w:val="24"/>
          <w:szCs w:val="24"/>
        </w:rPr>
        <w:t>В районе созданы все условия для получения детьми дополнительного образ</w:t>
      </w:r>
      <w:r w:rsidR="001D3110" w:rsidRPr="007C4111">
        <w:rPr>
          <w:b w:val="0"/>
          <w:sz w:val="24"/>
          <w:szCs w:val="24"/>
        </w:rPr>
        <w:t>о</w:t>
      </w:r>
      <w:r w:rsidR="001D3110" w:rsidRPr="007C4111">
        <w:rPr>
          <w:b w:val="0"/>
          <w:sz w:val="24"/>
          <w:szCs w:val="24"/>
        </w:rPr>
        <w:t>вания. Дополнительное образование дети в возрасте 5-18 лет имеют возможность пол</w:t>
      </w:r>
      <w:r w:rsidR="001D3110" w:rsidRPr="007C4111">
        <w:rPr>
          <w:b w:val="0"/>
          <w:sz w:val="24"/>
          <w:szCs w:val="24"/>
        </w:rPr>
        <w:t>у</w:t>
      </w:r>
      <w:r w:rsidR="001D3110" w:rsidRPr="007C4111">
        <w:rPr>
          <w:b w:val="0"/>
          <w:sz w:val="24"/>
          <w:szCs w:val="24"/>
        </w:rPr>
        <w:t>чить в муниципальных образовательных учреждениях, муниципальных учреждениях дополн</w:t>
      </w:r>
      <w:r w:rsidR="001D3110" w:rsidRPr="007C4111">
        <w:rPr>
          <w:b w:val="0"/>
          <w:sz w:val="24"/>
          <w:szCs w:val="24"/>
        </w:rPr>
        <w:t>и</w:t>
      </w:r>
      <w:r w:rsidR="001D3110" w:rsidRPr="007C4111">
        <w:rPr>
          <w:b w:val="0"/>
          <w:sz w:val="24"/>
          <w:szCs w:val="24"/>
        </w:rPr>
        <w:t>тельного образования Центр «Пульс», Валдайская детская школа искусств, Детско-юношеская спортивная школа, муниципальных учреждениях Молодежном центре «Юность», Физкультурно-спортивном центре Молодёжный, а также</w:t>
      </w:r>
      <w:r w:rsidR="001D3110" w:rsidRPr="007C4111">
        <w:rPr>
          <w:b w:val="0"/>
          <w:color w:val="4A4A4A"/>
          <w:sz w:val="24"/>
          <w:szCs w:val="24"/>
        </w:rPr>
        <w:t xml:space="preserve"> в </w:t>
      </w:r>
      <w:r w:rsidR="001D3110" w:rsidRPr="007C4111">
        <w:rPr>
          <w:b w:val="0"/>
          <w:sz w:val="24"/>
          <w:szCs w:val="24"/>
        </w:rPr>
        <w:t>Спортивном</w:t>
      </w:r>
      <w:r w:rsidR="001D3110" w:rsidRPr="007C4111">
        <w:rPr>
          <w:b w:val="0"/>
          <w:color w:val="000000"/>
          <w:sz w:val="24"/>
          <w:szCs w:val="24"/>
          <w:shd w:val="clear" w:color="auto" w:fill="FFFFFF"/>
        </w:rPr>
        <w:t xml:space="preserve"> Кл</w:t>
      </w:r>
      <w:r w:rsidR="001D3110" w:rsidRPr="007C4111">
        <w:rPr>
          <w:b w:val="0"/>
          <w:color w:val="000000"/>
          <w:sz w:val="24"/>
          <w:szCs w:val="24"/>
          <w:shd w:val="clear" w:color="auto" w:fill="FFFFFF"/>
        </w:rPr>
        <w:t>у</w:t>
      </w:r>
      <w:r w:rsidR="001D3110" w:rsidRPr="007C4111">
        <w:rPr>
          <w:b w:val="0"/>
          <w:color w:val="000000"/>
          <w:sz w:val="24"/>
          <w:szCs w:val="24"/>
          <w:shd w:val="clear" w:color="auto" w:fill="FFFFFF"/>
        </w:rPr>
        <w:t xml:space="preserve">бе "Атлет", </w:t>
      </w:r>
      <w:r w:rsidR="001D3110" w:rsidRPr="007C4111">
        <w:rPr>
          <w:b w:val="0"/>
          <w:color w:val="000000"/>
          <w:sz w:val="24"/>
          <w:szCs w:val="24"/>
        </w:rPr>
        <w:t>Клуб</w:t>
      </w:r>
      <w:r w:rsidR="00122107" w:rsidRPr="007C4111">
        <w:rPr>
          <w:b w:val="0"/>
          <w:color w:val="000000"/>
          <w:sz w:val="24"/>
          <w:szCs w:val="24"/>
        </w:rPr>
        <w:t>е</w:t>
      </w:r>
      <w:r w:rsidR="001D3110" w:rsidRPr="007C4111">
        <w:rPr>
          <w:b w:val="0"/>
          <w:color w:val="000000"/>
          <w:sz w:val="24"/>
          <w:szCs w:val="24"/>
        </w:rPr>
        <w:t xml:space="preserve"> единоборств «Ронин», физкультурно-спортивном комплексе «Кр</w:t>
      </w:r>
      <w:r w:rsidR="001D3110" w:rsidRPr="007C4111">
        <w:rPr>
          <w:b w:val="0"/>
          <w:color w:val="000000"/>
          <w:sz w:val="24"/>
          <w:szCs w:val="24"/>
        </w:rPr>
        <w:t>и</w:t>
      </w:r>
      <w:r w:rsidR="001D3110" w:rsidRPr="007C4111">
        <w:rPr>
          <w:b w:val="0"/>
          <w:color w:val="000000"/>
          <w:sz w:val="24"/>
          <w:szCs w:val="24"/>
        </w:rPr>
        <w:t>сталл» и др. Информация о возможности получения услуг дополнительного образования размещ</w:t>
      </w:r>
      <w:r w:rsidR="001D3110" w:rsidRPr="007C4111">
        <w:rPr>
          <w:b w:val="0"/>
          <w:color w:val="000000"/>
          <w:sz w:val="24"/>
          <w:szCs w:val="24"/>
        </w:rPr>
        <w:t>е</w:t>
      </w:r>
      <w:r w:rsidR="001D3110" w:rsidRPr="007C4111">
        <w:rPr>
          <w:b w:val="0"/>
          <w:color w:val="000000"/>
          <w:sz w:val="24"/>
          <w:szCs w:val="24"/>
        </w:rPr>
        <w:t>на на официальных сайтах Администрации Валдайского муниципального района, комит</w:t>
      </w:r>
      <w:r w:rsidR="001D3110" w:rsidRPr="007C4111">
        <w:rPr>
          <w:b w:val="0"/>
          <w:color w:val="000000"/>
          <w:sz w:val="24"/>
          <w:szCs w:val="24"/>
        </w:rPr>
        <w:t>е</w:t>
      </w:r>
      <w:r w:rsidR="001D3110" w:rsidRPr="007C4111">
        <w:rPr>
          <w:b w:val="0"/>
          <w:color w:val="000000"/>
          <w:sz w:val="24"/>
          <w:szCs w:val="24"/>
        </w:rPr>
        <w:t>та образования, образ</w:t>
      </w:r>
      <w:r w:rsidR="001D3110" w:rsidRPr="007C4111">
        <w:rPr>
          <w:b w:val="0"/>
          <w:color w:val="000000"/>
          <w:sz w:val="24"/>
          <w:szCs w:val="24"/>
        </w:rPr>
        <w:t>о</w:t>
      </w:r>
      <w:r w:rsidR="001D3110" w:rsidRPr="007C4111">
        <w:rPr>
          <w:b w:val="0"/>
          <w:color w:val="000000"/>
          <w:sz w:val="24"/>
          <w:szCs w:val="24"/>
        </w:rPr>
        <w:t>вательных учреждений.</w:t>
      </w:r>
    </w:p>
    <w:p w:rsidR="001D3110" w:rsidRPr="007C4111" w:rsidRDefault="001D3110" w:rsidP="001D3110">
      <w:pPr>
        <w:pStyle w:val="21"/>
        <w:tabs>
          <w:tab w:val="left" w:pos="1260"/>
        </w:tabs>
        <w:ind w:firstLine="709"/>
        <w:rPr>
          <w:b w:val="0"/>
          <w:sz w:val="24"/>
        </w:rPr>
      </w:pPr>
      <w:r w:rsidRPr="007C4111">
        <w:rPr>
          <w:sz w:val="24"/>
        </w:rPr>
        <w:t xml:space="preserve"> </w:t>
      </w:r>
      <w:r w:rsidRPr="007C4111">
        <w:rPr>
          <w:b w:val="0"/>
          <w:sz w:val="24"/>
        </w:rPr>
        <w:t xml:space="preserve">Численность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 составила 2339 человек (в течение  2018 года – </w:t>
      </w:r>
      <w:r w:rsidR="004A3A01" w:rsidRPr="007C4111">
        <w:rPr>
          <w:b w:val="0"/>
          <w:sz w:val="24"/>
        </w:rPr>
        <w:t xml:space="preserve">2148 </w:t>
      </w:r>
      <w:r w:rsidRPr="007C4111">
        <w:rPr>
          <w:b w:val="0"/>
          <w:sz w:val="24"/>
        </w:rPr>
        <w:t xml:space="preserve">чел.). </w:t>
      </w:r>
    </w:p>
    <w:p w:rsidR="001D3110" w:rsidRPr="007C4111" w:rsidRDefault="001D3110" w:rsidP="001D3110">
      <w:pPr>
        <w:pStyle w:val="21"/>
        <w:tabs>
          <w:tab w:val="left" w:pos="1260"/>
        </w:tabs>
        <w:ind w:firstLine="709"/>
        <w:rPr>
          <w:b w:val="0"/>
          <w:sz w:val="24"/>
        </w:rPr>
      </w:pPr>
      <w:r w:rsidRPr="007C4111">
        <w:rPr>
          <w:b w:val="0"/>
          <w:sz w:val="24"/>
        </w:rPr>
        <w:t xml:space="preserve">Доля  детей в возрасте 5 - 18 лет, получающих услуги по дополнительному образованию составляет 72,41  % (за  2018 год </w:t>
      </w:r>
      <w:r w:rsidR="004A3A01" w:rsidRPr="007C4111">
        <w:rPr>
          <w:b w:val="0"/>
          <w:sz w:val="24"/>
        </w:rPr>
        <w:t>–</w:t>
      </w:r>
      <w:r w:rsidRPr="007C4111">
        <w:rPr>
          <w:b w:val="0"/>
          <w:sz w:val="24"/>
        </w:rPr>
        <w:t xml:space="preserve"> </w:t>
      </w:r>
      <w:r w:rsidR="004A3A01" w:rsidRPr="007C4111">
        <w:rPr>
          <w:b w:val="0"/>
          <w:sz w:val="24"/>
        </w:rPr>
        <w:t>64,99</w:t>
      </w:r>
      <w:r w:rsidRPr="007C4111">
        <w:rPr>
          <w:b w:val="0"/>
          <w:sz w:val="24"/>
        </w:rPr>
        <w:t xml:space="preserve"> %). </w:t>
      </w:r>
    </w:p>
    <w:p w:rsidR="001D3110" w:rsidRPr="007C4111" w:rsidRDefault="001D3110" w:rsidP="001D3110">
      <w:pPr>
        <w:ind w:firstLine="709"/>
        <w:jc w:val="both"/>
      </w:pPr>
      <w:r w:rsidRPr="007C4111">
        <w:rPr>
          <w:b/>
        </w:rPr>
        <w:t xml:space="preserve"> </w:t>
      </w:r>
      <w:r w:rsidR="00AA2AE0" w:rsidRPr="007C4111">
        <w:rPr>
          <w:b/>
        </w:rPr>
        <w:t>п.23-1.</w:t>
      </w:r>
      <w:r w:rsidR="00AA2AE0" w:rsidRPr="007C4111">
        <w:t>Доля обучающихся, систематически занимающихся физической культурой и спортом составила в 2019 году 9</w:t>
      </w:r>
      <w:r w:rsidR="00403E2B">
        <w:t>0,94</w:t>
      </w:r>
      <w:r w:rsidR="00AA2AE0" w:rsidRPr="007C4111">
        <w:t xml:space="preserve"> %.</w:t>
      </w:r>
    </w:p>
    <w:p w:rsidR="008D7691" w:rsidRPr="007C4111" w:rsidRDefault="0050627A" w:rsidP="0095359E">
      <w:pPr>
        <w:jc w:val="both"/>
        <w:rPr>
          <w:b/>
        </w:rPr>
      </w:pPr>
      <w:r w:rsidRPr="007C4111">
        <w:rPr>
          <w:b/>
        </w:rPr>
        <w:t xml:space="preserve">              </w:t>
      </w:r>
    </w:p>
    <w:p w:rsidR="00FF1C5F" w:rsidRDefault="0050627A" w:rsidP="0095359E">
      <w:pPr>
        <w:jc w:val="both"/>
        <w:rPr>
          <w:b/>
        </w:rPr>
      </w:pPr>
      <w:r w:rsidRPr="007C4111">
        <w:rPr>
          <w:b/>
        </w:rPr>
        <w:lastRenderedPageBreak/>
        <w:t xml:space="preserve">                </w:t>
      </w:r>
    </w:p>
    <w:p w:rsidR="00FF1C5F" w:rsidRDefault="00FF1C5F" w:rsidP="0095359E">
      <w:pPr>
        <w:jc w:val="both"/>
        <w:rPr>
          <w:b/>
        </w:rPr>
      </w:pPr>
    </w:p>
    <w:p w:rsidR="008F7EC8" w:rsidRPr="007C4111" w:rsidRDefault="0050627A" w:rsidP="00FF1C5F">
      <w:pPr>
        <w:jc w:val="center"/>
        <w:rPr>
          <w:b/>
        </w:rPr>
      </w:pPr>
      <w:r w:rsidRPr="007C4111">
        <w:rPr>
          <w:b/>
          <w:lang w:val="en-US"/>
        </w:rPr>
        <w:t>III</w:t>
      </w:r>
      <w:r w:rsidRPr="007C4111">
        <w:rPr>
          <w:b/>
        </w:rPr>
        <w:t>. КУЛЬТУРА.</w:t>
      </w:r>
    </w:p>
    <w:p w:rsidR="0050627A" w:rsidRPr="007C4111" w:rsidRDefault="0050627A" w:rsidP="00F50CA0"/>
    <w:p w:rsidR="00FE1D70" w:rsidRPr="007C4111" w:rsidRDefault="008A6FE5" w:rsidP="008A6FE5">
      <w:pPr>
        <w:ind w:firstLine="708"/>
        <w:jc w:val="both"/>
      </w:pPr>
      <w:r w:rsidRPr="007C4111">
        <w:rPr>
          <w:b/>
        </w:rPr>
        <w:t xml:space="preserve">п.8. </w:t>
      </w:r>
      <w:r w:rsidRPr="007C4111">
        <w:t>Среднемесячная заработная плата работников  культуры   составила за  201</w:t>
      </w:r>
      <w:r w:rsidR="00E45E9C" w:rsidRPr="007C4111">
        <w:t>9</w:t>
      </w:r>
      <w:r w:rsidRPr="007C4111">
        <w:t xml:space="preserve"> год 3</w:t>
      </w:r>
      <w:r w:rsidR="005568D3">
        <w:t>0864,70</w:t>
      </w:r>
      <w:r w:rsidR="005A52F5" w:rsidRPr="007C4111">
        <w:t xml:space="preserve"> </w:t>
      </w:r>
      <w:r w:rsidRPr="007C4111">
        <w:t>руб. и увеличилась   по сравнению с 201</w:t>
      </w:r>
      <w:r w:rsidR="005A52F5" w:rsidRPr="007C4111">
        <w:t>8</w:t>
      </w:r>
      <w:r w:rsidRPr="007C4111">
        <w:t xml:space="preserve">  годом  на </w:t>
      </w:r>
      <w:r w:rsidR="005568D3">
        <w:t>0,2</w:t>
      </w:r>
      <w:r w:rsidRPr="007C4111">
        <w:t xml:space="preserve"> %.</w:t>
      </w:r>
    </w:p>
    <w:p w:rsidR="00FE1D70" w:rsidRPr="007C4111" w:rsidRDefault="00FE1D70" w:rsidP="00FE1D70">
      <w:pPr>
        <w:ind w:firstLine="708"/>
        <w:jc w:val="both"/>
      </w:pPr>
      <w:r w:rsidRPr="007C4111">
        <w:t xml:space="preserve">За  </w:t>
      </w:r>
      <w:smartTag w:uri="urn:schemas-microsoft-com:office:smarttags" w:element="metricconverter">
        <w:smartTagPr>
          <w:attr w:name="ProductID" w:val="2019 г"/>
        </w:smartTagPr>
        <w:r w:rsidRPr="007C4111">
          <w:t>2019 г</w:t>
        </w:r>
      </w:smartTag>
      <w:r w:rsidRPr="007C4111">
        <w:t xml:space="preserve">. за счет платных услуг населению на заработную плату с начислениями  было направлено 1166,2 тыс.рублей ( 17,1% от общей собранной суммы).За  </w:t>
      </w:r>
      <w:smartTag w:uri="urn:schemas-microsoft-com:office:smarttags" w:element="metricconverter">
        <w:smartTagPr>
          <w:attr w:name="ProductID" w:val="2018 г"/>
        </w:smartTagPr>
        <w:r w:rsidRPr="007C4111">
          <w:t>2018 г</w:t>
        </w:r>
      </w:smartTag>
      <w:r w:rsidRPr="007C4111">
        <w:t>. на з</w:t>
      </w:r>
      <w:r w:rsidRPr="007C4111">
        <w:t>а</w:t>
      </w:r>
      <w:r w:rsidRPr="007C4111">
        <w:t>работную плату с начислениями направлено  2919,21 тыс.рублей (43,5% от общей собра</w:t>
      </w:r>
      <w:r w:rsidRPr="007C4111">
        <w:t>н</w:t>
      </w:r>
      <w:r w:rsidRPr="007C4111">
        <w:t>ной суммы). Среднемесячная заработная плата увеличилась из-за мероприятий по оптим</w:t>
      </w:r>
      <w:r w:rsidRPr="007C4111">
        <w:t>и</w:t>
      </w:r>
      <w:r w:rsidRPr="007C4111">
        <w:t>зации сети, проведенных в 2019 году:</w:t>
      </w:r>
      <w:r w:rsidR="00AD4BD7" w:rsidRPr="007C4111">
        <w:t xml:space="preserve"> </w:t>
      </w:r>
      <w:r w:rsidRPr="007C4111">
        <w:t>закрыты Ситенский библиотечный филиал ( пост</w:t>
      </w:r>
      <w:r w:rsidRPr="007C4111">
        <w:t>а</w:t>
      </w:r>
      <w:r w:rsidRPr="007C4111">
        <w:t>новление Администрации Валдайского муниципального района от 11.02.2019 г.), з</w:t>
      </w:r>
      <w:r w:rsidRPr="007C4111">
        <w:t>а</w:t>
      </w:r>
      <w:r w:rsidRPr="007C4111">
        <w:t>крыт Красиловский библиотечный филиал ( постановление Администрации Валдайского мун</w:t>
      </w:r>
      <w:r w:rsidRPr="007C4111">
        <w:t>и</w:t>
      </w:r>
      <w:r w:rsidRPr="007C4111">
        <w:t xml:space="preserve">ципального района от 01.08.2019 № 1299) </w:t>
      </w:r>
    </w:p>
    <w:p w:rsidR="0036027C" w:rsidRPr="007C4111" w:rsidRDefault="0070034D" w:rsidP="0036027C">
      <w:pPr>
        <w:jc w:val="both"/>
      </w:pPr>
      <w:r w:rsidRPr="007C4111">
        <w:t xml:space="preserve"> </w:t>
      </w:r>
      <w:r w:rsidR="008A6FE5" w:rsidRPr="007C4111">
        <w:t xml:space="preserve"> </w:t>
      </w:r>
      <w:r w:rsidR="0036027C" w:rsidRPr="007C4111">
        <w:rPr>
          <w:b/>
        </w:rPr>
        <w:t>п.20.</w:t>
      </w:r>
      <w:r w:rsidR="0036027C" w:rsidRPr="007C4111">
        <w:t xml:space="preserve"> </w:t>
      </w:r>
      <w:r w:rsidR="0036027C" w:rsidRPr="007C4111">
        <w:rPr>
          <w:color w:val="FF0000"/>
        </w:rPr>
        <w:t xml:space="preserve">  </w:t>
      </w:r>
      <w:r w:rsidR="0036027C" w:rsidRPr="007C4111">
        <w:rPr>
          <w:color w:val="333333"/>
        </w:rPr>
        <w:t>Число учреждений культурно-досугового типа, включая обособленные подраздел</w:t>
      </w:r>
      <w:r w:rsidR="0036027C" w:rsidRPr="007C4111">
        <w:rPr>
          <w:color w:val="333333"/>
        </w:rPr>
        <w:t>е</w:t>
      </w:r>
      <w:r w:rsidR="0036027C" w:rsidRPr="007C4111">
        <w:rPr>
          <w:color w:val="333333"/>
        </w:rPr>
        <w:t>ния на конец 2019 года составило 15 единиц, при  необходимом количестве учр</w:t>
      </w:r>
      <w:r w:rsidR="0036027C" w:rsidRPr="007C4111">
        <w:rPr>
          <w:color w:val="333333"/>
        </w:rPr>
        <w:t>е</w:t>
      </w:r>
      <w:r w:rsidR="0036027C" w:rsidRPr="007C4111">
        <w:rPr>
          <w:color w:val="333333"/>
        </w:rPr>
        <w:t>ждений культуры клубного типа в соответствии с рекомендуемыми нормами и нормат</w:t>
      </w:r>
      <w:r w:rsidR="0036027C" w:rsidRPr="007C4111">
        <w:rPr>
          <w:color w:val="333333"/>
        </w:rPr>
        <w:t>и</w:t>
      </w:r>
      <w:r w:rsidR="0036027C" w:rsidRPr="007C4111">
        <w:rPr>
          <w:color w:val="333333"/>
        </w:rPr>
        <w:t>вами – 1</w:t>
      </w:r>
      <w:r w:rsidR="00340627">
        <w:rPr>
          <w:color w:val="333333"/>
        </w:rPr>
        <w:t>4</w:t>
      </w:r>
      <w:r w:rsidR="0036027C" w:rsidRPr="007C4111">
        <w:rPr>
          <w:color w:val="333333"/>
        </w:rPr>
        <w:t xml:space="preserve"> единиц. (Согласно Методическим рекомендациям субъектам Российской Федерации и о</w:t>
      </w:r>
      <w:r w:rsidR="0036027C" w:rsidRPr="007C4111">
        <w:rPr>
          <w:color w:val="333333"/>
        </w:rPr>
        <w:t>р</w:t>
      </w:r>
      <w:r w:rsidR="0036027C" w:rsidRPr="007C4111">
        <w:rPr>
          <w:color w:val="333333"/>
        </w:rPr>
        <w:t>ганам местного самоуправления по развитию сети организаций культуры и обеспеченн</w:t>
      </w:r>
      <w:r w:rsidR="0036027C" w:rsidRPr="007C4111">
        <w:rPr>
          <w:color w:val="333333"/>
        </w:rPr>
        <w:t>о</w:t>
      </w:r>
      <w:r w:rsidR="0036027C" w:rsidRPr="007C4111">
        <w:rPr>
          <w:color w:val="333333"/>
        </w:rPr>
        <w:t>сти населения услугами организаций культуры» от 02.08.2017 г. №Р-965)</w:t>
      </w:r>
      <w:r w:rsidR="0036027C" w:rsidRPr="007C4111">
        <w:rPr>
          <w:rFonts w:ascii="Tahoma" w:hAnsi="Tahoma" w:cs="Tahoma"/>
          <w:b/>
          <w:color w:val="333333"/>
          <w:sz w:val="18"/>
          <w:szCs w:val="18"/>
        </w:rPr>
        <w:tab/>
      </w:r>
    </w:p>
    <w:p w:rsidR="0032212C" w:rsidRPr="007C4111" w:rsidRDefault="0036027C" w:rsidP="00A004B1">
      <w:pPr>
        <w:jc w:val="both"/>
      </w:pPr>
      <w:r w:rsidRPr="007C4111">
        <w:rPr>
          <w:color w:val="333333"/>
        </w:rPr>
        <w:t xml:space="preserve">    Общее число библиотек и библиотек-филиалов на конец отчетного года, включая число учреждений, занимающихся библиотечной деятельностью составило 1</w:t>
      </w:r>
      <w:r w:rsidR="0032212C" w:rsidRPr="007C4111">
        <w:rPr>
          <w:color w:val="333333"/>
        </w:rPr>
        <w:t>7</w:t>
      </w:r>
      <w:r w:rsidRPr="007C4111">
        <w:rPr>
          <w:color w:val="333333"/>
        </w:rPr>
        <w:t xml:space="preserve"> единиц, при нео</w:t>
      </w:r>
      <w:r w:rsidRPr="007C4111">
        <w:rPr>
          <w:color w:val="333333"/>
        </w:rPr>
        <w:t>б</w:t>
      </w:r>
      <w:r w:rsidRPr="007C4111">
        <w:rPr>
          <w:color w:val="333333"/>
        </w:rPr>
        <w:t>ходимом  количестве библиотек в соответствии с рекомендуемыми нормами и норматив</w:t>
      </w:r>
      <w:r w:rsidRPr="007C4111">
        <w:rPr>
          <w:color w:val="333333"/>
        </w:rPr>
        <w:t>а</w:t>
      </w:r>
      <w:r w:rsidRPr="007C4111">
        <w:rPr>
          <w:color w:val="333333"/>
        </w:rPr>
        <w:t>ми в 1</w:t>
      </w:r>
      <w:r w:rsidR="00340627">
        <w:rPr>
          <w:color w:val="333333"/>
        </w:rPr>
        <w:t>4</w:t>
      </w:r>
      <w:r w:rsidRPr="007C4111">
        <w:rPr>
          <w:color w:val="333333"/>
        </w:rPr>
        <w:t xml:space="preserve"> единиц. (Согласно Методическим рекомендациям субъектам Российской Федер</w:t>
      </w:r>
      <w:r w:rsidRPr="007C4111">
        <w:rPr>
          <w:color w:val="333333"/>
        </w:rPr>
        <w:t>а</w:t>
      </w:r>
      <w:r w:rsidRPr="007C4111">
        <w:rPr>
          <w:color w:val="333333"/>
        </w:rPr>
        <w:t>ции и органам местного самоуправления по развитию сети организаций культуры и обе</w:t>
      </w:r>
      <w:r w:rsidRPr="007C4111">
        <w:rPr>
          <w:color w:val="333333"/>
        </w:rPr>
        <w:t>с</w:t>
      </w:r>
      <w:r w:rsidRPr="007C4111">
        <w:rPr>
          <w:color w:val="333333"/>
        </w:rPr>
        <w:t>печенности населения услугами организаций культуры» от 02.08.2017 г. №Р-965)</w:t>
      </w:r>
      <w:r w:rsidR="0032212C" w:rsidRPr="007C4111">
        <w:rPr>
          <w:sz w:val="28"/>
          <w:szCs w:val="28"/>
        </w:rPr>
        <w:t xml:space="preserve"> </w:t>
      </w:r>
      <w:r w:rsidR="0032212C" w:rsidRPr="007C4111">
        <w:t>Пост</w:t>
      </w:r>
      <w:r w:rsidR="0032212C" w:rsidRPr="007C4111">
        <w:t>а</w:t>
      </w:r>
      <w:r w:rsidR="0032212C" w:rsidRPr="007C4111">
        <w:t>новлением Администрации  Валдайского муниципального района  от 11.02.2019 №243 «О закрытии Ситенского библиотечного филиала муниципального бюджетного учрежд</w:t>
      </w:r>
      <w:r w:rsidR="0032212C" w:rsidRPr="007C4111">
        <w:t>е</w:t>
      </w:r>
      <w:r w:rsidR="0032212C" w:rsidRPr="007C4111">
        <w:t>ния культуры «Межпоселенческая библиотека имени Б.С.Романова Валдайского муниципал</w:t>
      </w:r>
      <w:r w:rsidR="0032212C" w:rsidRPr="007C4111">
        <w:t>ь</w:t>
      </w:r>
      <w:r w:rsidR="0032212C" w:rsidRPr="007C4111">
        <w:t>ного района» закрыт Ситенский библиотечный филиал. Постановлением Администр</w:t>
      </w:r>
      <w:r w:rsidR="0032212C" w:rsidRPr="007C4111">
        <w:t>а</w:t>
      </w:r>
      <w:r w:rsidR="0032212C" w:rsidRPr="007C4111">
        <w:t>ции  Валдайского муниципального района от 01.08.2019 №1299 «О закрытии Красиловского библиотечного филиала муниципального бюджетного учреждения культуры «Межпос</w:t>
      </w:r>
      <w:r w:rsidR="0032212C" w:rsidRPr="007C4111">
        <w:t>е</w:t>
      </w:r>
      <w:r w:rsidR="0032212C" w:rsidRPr="007C4111">
        <w:t>ленческая библиотека имени Б.С.Романова Валдайского муниц</w:t>
      </w:r>
      <w:r w:rsidR="0032212C" w:rsidRPr="007C4111">
        <w:t>и</w:t>
      </w:r>
      <w:r w:rsidR="0032212C" w:rsidRPr="007C4111">
        <w:t>пального района» закрыт Красиловский библиотечный филиал.</w:t>
      </w:r>
    </w:p>
    <w:p w:rsidR="0036027C" w:rsidRDefault="0036027C" w:rsidP="00CA6AD2">
      <w:pPr>
        <w:ind w:firstLine="708"/>
        <w:jc w:val="both"/>
      </w:pPr>
      <w:r w:rsidRPr="007C4111">
        <w:t xml:space="preserve"> Уровень фактической обеспеченности учреждениями культуры в муниципальном районе от нормативной потребности составляет  клубами и учреждениями клу</w:t>
      </w:r>
      <w:r w:rsidRPr="007C4111">
        <w:t>б</w:t>
      </w:r>
      <w:r w:rsidRPr="007C4111">
        <w:t>ного типа 1</w:t>
      </w:r>
      <w:r w:rsidR="00340627">
        <w:t>07,14</w:t>
      </w:r>
      <w:r w:rsidRPr="007C4111">
        <w:t xml:space="preserve"> %, библиотеками </w:t>
      </w:r>
      <w:r w:rsidR="0032212C" w:rsidRPr="007C4111">
        <w:t>–</w:t>
      </w:r>
      <w:r w:rsidRPr="007C4111">
        <w:t xml:space="preserve"> 1</w:t>
      </w:r>
      <w:r w:rsidR="00340627">
        <w:t>21,43</w:t>
      </w:r>
      <w:r w:rsidRPr="007C4111">
        <w:t xml:space="preserve"> %.  </w:t>
      </w:r>
    </w:p>
    <w:p w:rsidR="00A004B1" w:rsidRPr="007C4111" w:rsidRDefault="00A004B1" w:rsidP="00CA6AD2">
      <w:pPr>
        <w:ind w:firstLine="708"/>
        <w:jc w:val="both"/>
      </w:pPr>
      <w:r>
        <w:t>Также внесены изменения в данный показатель за 2017 и 2018 годы в связи с тем, что изменилась методика подсчета ( раньше считали посадочные места, теперь учрежд</w:t>
      </w:r>
      <w:r>
        <w:t>е</w:t>
      </w:r>
      <w:r>
        <w:t>ния).</w:t>
      </w:r>
    </w:p>
    <w:p w:rsidR="0036027C" w:rsidRPr="007C4111" w:rsidRDefault="0036027C" w:rsidP="0036027C">
      <w:pPr>
        <w:rPr>
          <w:b/>
        </w:rPr>
      </w:pPr>
      <w:r w:rsidRPr="007C4111">
        <w:t xml:space="preserve">    Согласно минимальным социальным нормативам в зависимости от численности насел</w:t>
      </w:r>
      <w:r w:rsidRPr="007C4111">
        <w:t>е</w:t>
      </w:r>
      <w:r w:rsidRPr="007C4111">
        <w:t>ния в районе должен быть парк культуры и отдыха. Но в районе нет парков с таким офиц</w:t>
      </w:r>
      <w:r w:rsidRPr="007C4111">
        <w:t>и</w:t>
      </w:r>
      <w:r w:rsidRPr="007C4111">
        <w:t>альным статусом.</w:t>
      </w:r>
    </w:p>
    <w:p w:rsidR="0036027C" w:rsidRPr="007C4111" w:rsidRDefault="0036027C" w:rsidP="0036027C">
      <w:pPr>
        <w:ind w:firstLine="540"/>
        <w:jc w:val="both"/>
        <w:rPr>
          <w:rFonts w:eastAsia="A"/>
        </w:rPr>
      </w:pPr>
      <w:r w:rsidRPr="007C4111">
        <w:rPr>
          <w:rFonts w:eastAsia="A"/>
          <w:b/>
        </w:rPr>
        <w:t xml:space="preserve">п.21. </w:t>
      </w:r>
      <w:r w:rsidRPr="007C4111">
        <w:rPr>
          <w:rFonts w:eastAsia="A"/>
        </w:rPr>
        <w:t xml:space="preserve">В районе в 2019 г. </w:t>
      </w:r>
      <w:r w:rsidR="00AF2C76">
        <w:rPr>
          <w:rFonts w:eastAsia="A"/>
        </w:rPr>
        <w:t>10</w:t>
      </w:r>
      <w:r w:rsidRPr="007C4111">
        <w:rPr>
          <w:rFonts w:eastAsia="A"/>
        </w:rPr>
        <w:t xml:space="preserve"> зданий учреждений культуры из 33  находятся в авари</w:t>
      </w:r>
      <w:r w:rsidRPr="007C4111">
        <w:rPr>
          <w:rFonts w:eastAsia="A"/>
        </w:rPr>
        <w:t>й</w:t>
      </w:r>
      <w:r w:rsidRPr="007C4111">
        <w:rPr>
          <w:rFonts w:eastAsia="A"/>
        </w:rPr>
        <w:t>ном состоянии или требуют капитального ремонта.(</w:t>
      </w:r>
      <w:r w:rsidR="00AF2C76">
        <w:rPr>
          <w:rFonts w:eastAsia="A"/>
        </w:rPr>
        <w:t>30,3</w:t>
      </w:r>
      <w:r w:rsidRPr="007C4111">
        <w:rPr>
          <w:rFonts w:eastAsia="A"/>
        </w:rPr>
        <w:t xml:space="preserve"> %)</w:t>
      </w:r>
    </w:p>
    <w:p w:rsidR="0036027C" w:rsidRPr="007C4111" w:rsidRDefault="0036027C" w:rsidP="00CA6AD2">
      <w:pPr>
        <w:ind w:left="510" w:hanging="510"/>
        <w:jc w:val="both"/>
        <w:rPr>
          <w:rFonts w:eastAsia="A"/>
          <w:b/>
        </w:rPr>
      </w:pPr>
      <w:r w:rsidRPr="007C4111">
        <w:rPr>
          <w:rFonts w:eastAsia="A"/>
          <w:b/>
          <w:color w:val="FF0000"/>
        </w:rPr>
        <w:t xml:space="preserve">       </w:t>
      </w:r>
      <w:r w:rsidRPr="007C4111">
        <w:rPr>
          <w:rFonts w:eastAsia="A"/>
          <w:b/>
        </w:rPr>
        <w:t>п.22.</w:t>
      </w:r>
      <w:r w:rsidRPr="007C4111">
        <w:rPr>
          <w:rFonts w:eastAsia="A"/>
        </w:rPr>
        <w:t xml:space="preserve"> Из  2</w:t>
      </w:r>
      <w:r w:rsidR="00AF2C76">
        <w:rPr>
          <w:rFonts w:eastAsia="A"/>
        </w:rPr>
        <w:t>0</w:t>
      </w:r>
      <w:r w:rsidRPr="007C4111">
        <w:rPr>
          <w:rFonts w:eastAsia="A"/>
        </w:rPr>
        <w:t xml:space="preserve"> объектов культурного наследия, находящихся в муниципальной собстве</w:t>
      </w:r>
      <w:r w:rsidRPr="007C4111">
        <w:rPr>
          <w:rFonts w:eastAsia="A"/>
        </w:rPr>
        <w:t>н</w:t>
      </w:r>
      <w:r w:rsidR="00AF2C76">
        <w:rPr>
          <w:rFonts w:eastAsia="A"/>
        </w:rPr>
        <w:t>ности 14</w:t>
      </w:r>
      <w:r w:rsidRPr="007C4111">
        <w:rPr>
          <w:rFonts w:eastAsia="A"/>
        </w:rPr>
        <w:t xml:space="preserve"> об</w:t>
      </w:r>
      <w:r w:rsidRPr="007C4111">
        <w:rPr>
          <w:rFonts w:eastAsia="A"/>
        </w:rPr>
        <w:t>ъ</w:t>
      </w:r>
      <w:r w:rsidRPr="007C4111">
        <w:rPr>
          <w:rFonts w:eastAsia="A"/>
        </w:rPr>
        <w:t>ектов  требуют консервации и реставрации</w:t>
      </w:r>
      <w:r w:rsidRPr="007C4111">
        <w:rPr>
          <w:rFonts w:eastAsia="A"/>
          <w:color w:val="FF0000"/>
        </w:rPr>
        <w:t xml:space="preserve"> </w:t>
      </w:r>
      <w:r w:rsidRPr="007C4111">
        <w:rPr>
          <w:rFonts w:eastAsia="A"/>
        </w:rPr>
        <w:t>(7</w:t>
      </w:r>
      <w:r w:rsidR="00AF2C76">
        <w:rPr>
          <w:rFonts w:eastAsia="A"/>
        </w:rPr>
        <w:t>0,0</w:t>
      </w:r>
      <w:r w:rsidRPr="007C4111">
        <w:rPr>
          <w:rFonts w:eastAsia="A"/>
        </w:rPr>
        <w:t xml:space="preserve"> %).</w:t>
      </w:r>
    </w:p>
    <w:p w:rsidR="00950A12" w:rsidRPr="007C4111" w:rsidRDefault="00950A12" w:rsidP="0095359E">
      <w:pPr>
        <w:rPr>
          <w:rFonts w:eastAsia="A"/>
          <w:b/>
        </w:rPr>
      </w:pPr>
    </w:p>
    <w:p w:rsidR="0036027C" w:rsidRPr="007C4111" w:rsidRDefault="0036027C" w:rsidP="0095359E">
      <w:pPr>
        <w:rPr>
          <w:rFonts w:eastAsia="A"/>
          <w:b/>
        </w:rPr>
      </w:pPr>
    </w:p>
    <w:p w:rsidR="005D7DF2" w:rsidRPr="007C4111" w:rsidRDefault="008D7691" w:rsidP="0095359E">
      <w:pPr>
        <w:rPr>
          <w:rFonts w:eastAsia="A"/>
          <w:b/>
        </w:rPr>
      </w:pPr>
      <w:r w:rsidRPr="007C4111">
        <w:rPr>
          <w:rFonts w:eastAsia="A"/>
          <w:b/>
          <w:lang w:val="en-US"/>
        </w:rPr>
        <w:t>I</w:t>
      </w:r>
      <w:r w:rsidR="00334330" w:rsidRPr="007C4111">
        <w:rPr>
          <w:rFonts w:eastAsia="A"/>
          <w:b/>
          <w:lang w:val="en-US"/>
        </w:rPr>
        <w:t>V</w:t>
      </w:r>
      <w:r w:rsidR="00334330" w:rsidRPr="007C4111">
        <w:rPr>
          <w:rFonts w:eastAsia="A"/>
          <w:b/>
        </w:rPr>
        <w:t>. ФИЗИЧЕСКАЯ КУЛЬТУРА И СПОРТ.</w:t>
      </w:r>
    </w:p>
    <w:p w:rsidR="00334330" w:rsidRPr="007C4111" w:rsidRDefault="00334330" w:rsidP="0095359E">
      <w:pPr>
        <w:jc w:val="center"/>
        <w:rPr>
          <w:rFonts w:eastAsia="A"/>
          <w:b/>
        </w:rPr>
      </w:pPr>
    </w:p>
    <w:p w:rsidR="002F02FD" w:rsidRPr="007C4111" w:rsidRDefault="005516D9" w:rsidP="002F02FD">
      <w:pPr>
        <w:ind w:firstLine="709"/>
        <w:jc w:val="both"/>
      </w:pPr>
      <w:r w:rsidRPr="007C4111">
        <w:rPr>
          <w:b/>
        </w:rPr>
        <w:t xml:space="preserve">п.8. </w:t>
      </w:r>
      <w:r w:rsidRPr="007C4111">
        <w:t>Среднемесячная заработная плата работников муниципальных учреждений ф</w:t>
      </w:r>
      <w:r w:rsidRPr="007C4111">
        <w:t>и</w:t>
      </w:r>
      <w:r w:rsidRPr="007C4111">
        <w:t xml:space="preserve">зической культуры  и спорта составила </w:t>
      </w:r>
      <w:r w:rsidR="0040303D" w:rsidRPr="007C4111">
        <w:t xml:space="preserve">за </w:t>
      </w:r>
      <w:r w:rsidRPr="007C4111">
        <w:t xml:space="preserve"> </w:t>
      </w:r>
      <w:r w:rsidR="007638FC" w:rsidRPr="007C4111">
        <w:t>201</w:t>
      </w:r>
      <w:r w:rsidR="00834B94" w:rsidRPr="007C4111">
        <w:t>9</w:t>
      </w:r>
      <w:r w:rsidR="007638FC" w:rsidRPr="007C4111">
        <w:t xml:space="preserve"> </w:t>
      </w:r>
      <w:r w:rsidRPr="007C4111">
        <w:t xml:space="preserve">год </w:t>
      </w:r>
      <w:r w:rsidR="008A76DF" w:rsidRPr="007C4111">
        <w:t>2</w:t>
      </w:r>
      <w:r w:rsidR="003C367D" w:rsidRPr="007C4111">
        <w:t>5525</w:t>
      </w:r>
      <w:r w:rsidR="007D494C" w:rsidRPr="007C4111">
        <w:t xml:space="preserve"> руб</w:t>
      </w:r>
      <w:r w:rsidRPr="007C4111">
        <w:t xml:space="preserve">. и </w:t>
      </w:r>
      <w:r w:rsidR="003C367D" w:rsidRPr="007C4111">
        <w:t xml:space="preserve">снизилась </w:t>
      </w:r>
      <w:r w:rsidR="005C7408" w:rsidRPr="007C4111">
        <w:t xml:space="preserve"> </w:t>
      </w:r>
      <w:r w:rsidR="00AE7438" w:rsidRPr="007C4111">
        <w:t xml:space="preserve"> </w:t>
      </w:r>
      <w:r w:rsidRPr="007C4111">
        <w:t xml:space="preserve"> по сравн</w:t>
      </w:r>
      <w:r w:rsidRPr="007C4111">
        <w:t>е</w:t>
      </w:r>
      <w:r w:rsidRPr="007C4111">
        <w:t>нию с 201</w:t>
      </w:r>
      <w:r w:rsidR="00834B94" w:rsidRPr="007C4111">
        <w:t>8</w:t>
      </w:r>
      <w:r w:rsidR="008A76DF" w:rsidRPr="007C4111">
        <w:t xml:space="preserve"> </w:t>
      </w:r>
      <w:r w:rsidRPr="007C4111">
        <w:t xml:space="preserve"> год</w:t>
      </w:r>
      <w:r w:rsidR="008C397E" w:rsidRPr="007C4111">
        <w:t xml:space="preserve">ом </w:t>
      </w:r>
      <w:r w:rsidRPr="007C4111">
        <w:t xml:space="preserve"> на </w:t>
      </w:r>
      <w:r w:rsidR="003C367D" w:rsidRPr="007C4111">
        <w:t>0,</w:t>
      </w:r>
      <w:r w:rsidR="00834B94" w:rsidRPr="007C4111">
        <w:t>1</w:t>
      </w:r>
      <w:r w:rsidRPr="007C4111">
        <w:t xml:space="preserve"> %.</w:t>
      </w:r>
      <w:r w:rsidR="00AE7438" w:rsidRPr="007C4111">
        <w:t xml:space="preserve"> </w:t>
      </w:r>
      <w:r w:rsidR="002F02FD" w:rsidRPr="007C4111">
        <w:t>Снижение связано с тем, что в декабре 2018 года  изменился статус спортивной школы (было дополнительное образование, а стала спортивная подг</w:t>
      </w:r>
      <w:r w:rsidR="002F02FD" w:rsidRPr="007C4111">
        <w:t>о</w:t>
      </w:r>
      <w:r w:rsidR="002F02FD" w:rsidRPr="007C4111">
        <w:t>товка) .</w:t>
      </w:r>
    </w:p>
    <w:p w:rsidR="00377837" w:rsidRPr="007C4111" w:rsidRDefault="0028147F" w:rsidP="0095359E">
      <w:pPr>
        <w:ind w:firstLine="708"/>
        <w:jc w:val="both"/>
      </w:pPr>
      <w:r w:rsidRPr="007C4111">
        <w:rPr>
          <w:b/>
        </w:rPr>
        <w:lastRenderedPageBreak/>
        <w:t xml:space="preserve"> </w:t>
      </w:r>
      <w:r w:rsidR="007B4344" w:rsidRPr="007C4111">
        <w:rPr>
          <w:b/>
        </w:rPr>
        <w:t>п.</w:t>
      </w:r>
      <w:r w:rsidR="0069168E" w:rsidRPr="007C4111">
        <w:rPr>
          <w:b/>
        </w:rPr>
        <w:t>2</w:t>
      </w:r>
      <w:r w:rsidR="00733B14" w:rsidRPr="007C4111">
        <w:rPr>
          <w:b/>
        </w:rPr>
        <w:t>3</w:t>
      </w:r>
      <w:r w:rsidR="007B4344" w:rsidRPr="007C4111">
        <w:rPr>
          <w:b/>
        </w:rPr>
        <w:t>.</w:t>
      </w:r>
      <w:r w:rsidR="00950D22" w:rsidRPr="007C4111">
        <w:t>Численность лиц</w:t>
      </w:r>
      <w:r w:rsidR="00A94A05" w:rsidRPr="007C4111">
        <w:t>, систематически занимающихся</w:t>
      </w:r>
      <w:r w:rsidR="007B4344" w:rsidRPr="007C4111">
        <w:t xml:space="preserve"> физической культурой и спортом</w:t>
      </w:r>
      <w:r w:rsidR="009F5AC0" w:rsidRPr="007C4111">
        <w:t xml:space="preserve">, </w:t>
      </w:r>
      <w:r w:rsidR="007B4344" w:rsidRPr="007C4111">
        <w:t xml:space="preserve"> </w:t>
      </w:r>
      <w:r w:rsidR="007D494C" w:rsidRPr="007C4111">
        <w:t xml:space="preserve">составила </w:t>
      </w:r>
      <w:r w:rsidR="001C21ED" w:rsidRPr="007C4111">
        <w:t>8</w:t>
      </w:r>
      <w:r w:rsidR="008D2940" w:rsidRPr="007C4111">
        <w:t>7</w:t>
      </w:r>
      <w:r w:rsidR="003C367D" w:rsidRPr="007C4111">
        <w:t>26</w:t>
      </w:r>
      <w:r w:rsidR="00BB60C2" w:rsidRPr="007C4111">
        <w:t xml:space="preserve"> </w:t>
      </w:r>
      <w:r w:rsidR="00950D22" w:rsidRPr="007C4111">
        <w:t xml:space="preserve">чел. </w:t>
      </w:r>
      <w:r w:rsidR="007D494C" w:rsidRPr="007C4111">
        <w:t>за 201</w:t>
      </w:r>
      <w:r w:rsidR="008D2940" w:rsidRPr="007C4111">
        <w:t>9</w:t>
      </w:r>
      <w:r w:rsidR="007D494C" w:rsidRPr="007C4111">
        <w:t xml:space="preserve"> год</w:t>
      </w:r>
      <w:r w:rsidR="009F5AC0" w:rsidRPr="007C4111">
        <w:t xml:space="preserve">. </w:t>
      </w:r>
      <w:r w:rsidR="00BB60C2" w:rsidRPr="007C4111">
        <w:t>Доля населения, систематически занимающег</w:t>
      </w:r>
      <w:r w:rsidR="00BB60C2" w:rsidRPr="007C4111">
        <w:t>о</w:t>
      </w:r>
      <w:r w:rsidR="00BB60C2" w:rsidRPr="007C4111">
        <w:t xml:space="preserve">ся физкультурой и спортом составила </w:t>
      </w:r>
      <w:r w:rsidR="003C367D" w:rsidRPr="007C4111">
        <w:t>40,</w:t>
      </w:r>
      <w:r w:rsidR="008D2940" w:rsidRPr="007C4111">
        <w:t>8</w:t>
      </w:r>
      <w:r w:rsidR="00BB60C2" w:rsidRPr="007C4111">
        <w:t xml:space="preserve"> % ( за 201</w:t>
      </w:r>
      <w:r w:rsidR="008D2940" w:rsidRPr="007C4111">
        <w:t>8</w:t>
      </w:r>
      <w:r w:rsidR="00BB60C2" w:rsidRPr="007C4111">
        <w:t xml:space="preserve"> год</w:t>
      </w:r>
      <w:r w:rsidR="00080CDA" w:rsidRPr="007C4111">
        <w:t xml:space="preserve">  </w:t>
      </w:r>
      <w:r w:rsidR="00BB60C2" w:rsidRPr="007C4111">
        <w:t>-3</w:t>
      </w:r>
      <w:r w:rsidR="008D2940" w:rsidRPr="007C4111">
        <w:t>8,08</w:t>
      </w:r>
      <w:r w:rsidR="00080CDA" w:rsidRPr="007C4111">
        <w:t xml:space="preserve"> </w:t>
      </w:r>
      <w:r w:rsidR="00BB60C2" w:rsidRPr="007C4111">
        <w:t xml:space="preserve">%). </w:t>
      </w:r>
      <w:r w:rsidR="008802A2" w:rsidRPr="007C4111">
        <w:t>В 20</w:t>
      </w:r>
      <w:r w:rsidR="008D2940" w:rsidRPr="007C4111">
        <w:t>20</w:t>
      </w:r>
      <w:r w:rsidR="008802A2" w:rsidRPr="007C4111">
        <w:t xml:space="preserve"> году план</w:t>
      </w:r>
      <w:r w:rsidR="008802A2" w:rsidRPr="007C4111">
        <w:t>и</w:t>
      </w:r>
      <w:r w:rsidR="008802A2" w:rsidRPr="007C4111">
        <w:t>руется охватить занятием физкультурой и спортом 4</w:t>
      </w:r>
      <w:r w:rsidR="00B54CA7">
        <w:t>3,60</w:t>
      </w:r>
      <w:r w:rsidR="00814E71" w:rsidRPr="007C4111">
        <w:t xml:space="preserve"> </w:t>
      </w:r>
      <w:r w:rsidR="008802A2" w:rsidRPr="007C4111">
        <w:t>% населения,  2021 году-4</w:t>
      </w:r>
      <w:r w:rsidR="00B54CA7">
        <w:t>6,0</w:t>
      </w:r>
      <w:r w:rsidR="00814E71" w:rsidRPr="007C4111">
        <w:t xml:space="preserve">%, в 2022 году- </w:t>
      </w:r>
      <w:r w:rsidR="00C7765F" w:rsidRPr="007C4111">
        <w:t>4</w:t>
      </w:r>
      <w:r w:rsidR="00B54CA7">
        <w:t>8,90</w:t>
      </w:r>
      <w:r w:rsidR="00C7765F" w:rsidRPr="007C4111">
        <w:t>%</w:t>
      </w:r>
      <w:r w:rsidR="008802A2" w:rsidRPr="007C4111">
        <w:t>.</w:t>
      </w:r>
    </w:p>
    <w:p w:rsidR="008D2940" w:rsidRPr="007C4111" w:rsidRDefault="00EC6DFA" w:rsidP="008D2940">
      <w:pPr>
        <w:shd w:val="clear" w:color="auto" w:fill="FFFFFF"/>
        <w:spacing w:line="278" w:lineRule="exact"/>
        <w:ind w:left="43" w:right="29" w:firstLine="562"/>
        <w:jc w:val="both"/>
        <w:rPr>
          <w:bCs/>
        </w:rPr>
      </w:pPr>
      <w:r w:rsidRPr="007C4111">
        <w:rPr>
          <w:sz w:val="28"/>
          <w:szCs w:val="28"/>
        </w:rPr>
        <w:tab/>
      </w:r>
      <w:r w:rsidRPr="007C4111">
        <w:rPr>
          <w:color w:val="FF0000"/>
        </w:rPr>
        <w:t xml:space="preserve">  </w:t>
      </w:r>
      <w:r w:rsidR="008D2940" w:rsidRPr="007C4111">
        <w:rPr>
          <w:color w:val="FF0000"/>
        </w:rPr>
        <w:t xml:space="preserve">  </w:t>
      </w:r>
      <w:r w:rsidR="008D2940" w:rsidRPr="007C4111">
        <w:t>Согласно календарному плану за 2019 года проведено 491 спорти</w:t>
      </w:r>
      <w:r w:rsidR="008D2940" w:rsidRPr="007C4111">
        <w:t>в</w:t>
      </w:r>
      <w:r w:rsidR="008D2940" w:rsidRPr="007C4111">
        <w:t>но-массовых и физкультурно-оздоровительных мероприятия, в которых приняло участие 26 631 человек; муниципального, межмуниципального уровня проведено – 28 мероприятия, региональн</w:t>
      </w:r>
      <w:r w:rsidR="008D2940" w:rsidRPr="007C4111">
        <w:t>о</w:t>
      </w:r>
      <w:r w:rsidR="008D2940" w:rsidRPr="007C4111">
        <w:t>го – 58.</w:t>
      </w:r>
    </w:p>
    <w:p w:rsidR="00EC6DFA" w:rsidRPr="007C4111" w:rsidRDefault="00EC6DFA" w:rsidP="006B55E6">
      <w:pPr>
        <w:spacing w:line="278" w:lineRule="exact"/>
        <w:ind w:left="43" w:right="29" w:hanging="43"/>
        <w:jc w:val="both"/>
      </w:pPr>
      <w:r w:rsidRPr="007C4111">
        <w:t xml:space="preserve">            С целью дальнейшего развития на территории муниципального района детского спорта продолжается работа по вовлечению подростков к систематическим занятиям ф</w:t>
      </w:r>
      <w:r w:rsidRPr="007C4111">
        <w:t>и</w:t>
      </w:r>
      <w:r w:rsidRPr="007C4111">
        <w:t>зической культурой и спортом. На базе МАУ «</w:t>
      </w:r>
      <w:r w:rsidR="005E27F3" w:rsidRPr="007C4111">
        <w:t>Спортивная школа</w:t>
      </w:r>
      <w:r w:rsidRPr="007C4111">
        <w:t>» имеется 12 секций: борьба дзюдо, футбол, мини-футбол, шахматы, гиревой спорт, баскетбол, бокс, кикбо</w:t>
      </w:r>
      <w:r w:rsidRPr="007C4111">
        <w:t>к</w:t>
      </w:r>
      <w:r w:rsidRPr="007C4111">
        <w:t>синг, каратэ, хоккей с шайбой, чир-спорт. Продолжается  работа по созданию обществе</w:t>
      </w:r>
      <w:r w:rsidRPr="007C4111">
        <w:t>н</w:t>
      </w:r>
      <w:r w:rsidRPr="007C4111">
        <w:t>ных Федераций по различным видам спорта и работа в области физической культуры и спорта в сельских поселениях муниц</w:t>
      </w:r>
      <w:r w:rsidRPr="007C4111">
        <w:t>и</w:t>
      </w:r>
      <w:r w:rsidRPr="007C4111">
        <w:t>пального района.</w:t>
      </w:r>
    </w:p>
    <w:p w:rsidR="00EC6DFA" w:rsidRPr="007C4111" w:rsidRDefault="00EC6DFA" w:rsidP="0095359E">
      <w:pPr>
        <w:ind w:firstLine="708"/>
        <w:jc w:val="both"/>
      </w:pPr>
    </w:p>
    <w:p w:rsidR="00277EA6" w:rsidRPr="007C4111" w:rsidRDefault="00277EA6" w:rsidP="0095359E">
      <w:pPr>
        <w:ind w:firstLine="708"/>
        <w:jc w:val="both"/>
      </w:pPr>
    </w:p>
    <w:p w:rsidR="008274CC" w:rsidRPr="007C4111" w:rsidRDefault="008274CC" w:rsidP="0095359E">
      <w:pPr>
        <w:jc w:val="both"/>
      </w:pPr>
      <w:r w:rsidRPr="007C4111">
        <w:rPr>
          <w:b/>
          <w:lang w:val="en-US"/>
        </w:rPr>
        <w:t>V</w:t>
      </w:r>
      <w:r w:rsidRPr="007C4111">
        <w:rPr>
          <w:b/>
        </w:rPr>
        <w:t>. ЖИЛИЩНОЕ СТРОИТЕЛЬСТВО И</w:t>
      </w:r>
      <w:r w:rsidR="008D7691" w:rsidRPr="007C4111">
        <w:rPr>
          <w:b/>
        </w:rPr>
        <w:t xml:space="preserve">  </w:t>
      </w:r>
      <w:r w:rsidRPr="007C4111">
        <w:rPr>
          <w:b/>
        </w:rPr>
        <w:t>ОБЕСПЕЧЕНИЕ ГРАЖДАН ЖИЛ</w:t>
      </w:r>
      <w:r w:rsidRPr="007C4111">
        <w:rPr>
          <w:b/>
        </w:rPr>
        <w:t>Ь</w:t>
      </w:r>
      <w:r w:rsidRPr="007C4111">
        <w:rPr>
          <w:b/>
        </w:rPr>
        <w:t>ЁМ.</w:t>
      </w:r>
    </w:p>
    <w:p w:rsidR="008274CC" w:rsidRPr="007C4111" w:rsidRDefault="008274CC" w:rsidP="0095359E">
      <w:pPr>
        <w:ind w:firstLine="708"/>
        <w:jc w:val="both"/>
        <w:rPr>
          <w:b/>
        </w:rPr>
      </w:pPr>
    </w:p>
    <w:p w:rsidR="00497657" w:rsidRPr="007C4111" w:rsidRDefault="008274CC" w:rsidP="00497657">
      <w:pPr>
        <w:jc w:val="both"/>
      </w:pPr>
      <w:r w:rsidRPr="007C4111">
        <w:rPr>
          <w:b/>
        </w:rPr>
        <w:tab/>
      </w:r>
      <w:r w:rsidR="00EF37D8" w:rsidRPr="007C4111">
        <w:rPr>
          <w:b/>
        </w:rPr>
        <w:t xml:space="preserve"> </w:t>
      </w:r>
      <w:r w:rsidR="00DC3C02" w:rsidRPr="007C4111">
        <w:rPr>
          <w:b/>
        </w:rPr>
        <w:t xml:space="preserve">   п.24</w:t>
      </w:r>
      <w:r w:rsidR="008C2221" w:rsidRPr="007C4111">
        <w:rPr>
          <w:b/>
        </w:rPr>
        <w:t xml:space="preserve"> </w:t>
      </w:r>
      <w:r w:rsidR="00497657" w:rsidRPr="007C4111">
        <w:t>За  2019 год индивидуальными застройщиками построено 130 жилых дома общей площадью 16981 кв.м. (161,6 % к соответствующему п</w:t>
      </w:r>
      <w:r w:rsidR="00497657" w:rsidRPr="007C4111">
        <w:t>е</w:t>
      </w:r>
      <w:r w:rsidR="00497657" w:rsidRPr="007C4111">
        <w:t>риоду прошлого года). Ввод в действие жилья представлен на диаграмме:</w:t>
      </w:r>
    </w:p>
    <w:p w:rsidR="00497657" w:rsidRPr="007C4111" w:rsidRDefault="00154740" w:rsidP="00497657">
      <w:pPr>
        <w:jc w:val="both"/>
      </w:pPr>
      <w:r>
        <w:rPr>
          <w:noProof/>
        </w:rPr>
        <w:drawing>
          <wp:inline distT="0" distB="0" distL="0" distR="0">
            <wp:extent cx="4944745" cy="23368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97657" w:rsidRPr="007C4111" w:rsidRDefault="00497657" w:rsidP="00497657">
      <w:pPr>
        <w:jc w:val="both"/>
      </w:pPr>
      <w:r w:rsidRPr="007C4111">
        <w:tab/>
        <w:t>Показатель ввода жилья на душу населения составил 0,7</w:t>
      </w:r>
      <w:r w:rsidR="0021257E">
        <w:t>6</w:t>
      </w:r>
      <w:r w:rsidRPr="007C4111">
        <w:t xml:space="preserve"> кв.м. Средняя обеспече</w:t>
      </w:r>
      <w:r w:rsidRPr="007C4111">
        <w:t>н</w:t>
      </w:r>
      <w:r w:rsidRPr="007C4111">
        <w:t>ность жильём на одного</w:t>
      </w:r>
      <w:r w:rsidR="0021257E">
        <w:t xml:space="preserve"> жителя составляет 41,9</w:t>
      </w:r>
      <w:r w:rsidRPr="007C4111">
        <w:t xml:space="preserve"> кв.м.</w:t>
      </w:r>
    </w:p>
    <w:p w:rsidR="00497657" w:rsidRPr="007C4111" w:rsidRDefault="00497657" w:rsidP="00497657">
      <w:pPr>
        <w:tabs>
          <w:tab w:val="num" w:pos="0"/>
        </w:tabs>
        <w:jc w:val="both"/>
      </w:pPr>
      <w:bookmarkStart w:id="0" w:name="_GoBack"/>
      <w:bookmarkEnd w:id="0"/>
      <w:r w:rsidRPr="007C4111">
        <w:rPr>
          <w:rStyle w:val="s2"/>
          <w:color w:val="FF0000"/>
        </w:rPr>
        <w:tab/>
      </w:r>
      <w:r w:rsidRPr="007C4111">
        <w:t>В целях улучшении жилищных условий отдельным категориям гра</w:t>
      </w:r>
      <w:r w:rsidRPr="007C4111">
        <w:t>ж</w:t>
      </w:r>
      <w:r w:rsidRPr="007C4111">
        <w:t>дан, в районе реализуется муниципальная программа «Обеспечение жильем молодых семей на террит</w:t>
      </w:r>
      <w:r w:rsidRPr="007C4111">
        <w:t>о</w:t>
      </w:r>
      <w:r w:rsidRPr="007C4111">
        <w:t>рии Валдайского муниципального района на 2016-2020 годы». В бюджете района пред</w:t>
      </w:r>
      <w:r w:rsidRPr="007C4111">
        <w:t>у</w:t>
      </w:r>
      <w:r w:rsidRPr="007C4111">
        <w:t>смотрены средства на 2019 год в сумме 364,5 т.р. на предоставление субсидии на улучш</w:t>
      </w:r>
      <w:r w:rsidRPr="007C4111">
        <w:t>е</w:t>
      </w:r>
      <w:r w:rsidRPr="007C4111">
        <w:t xml:space="preserve">ние жилищных </w:t>
      </w:r>
      <w:r w:rsidRPr="007C4111">
        <w:rPr>
          <w:spacing w:val="-2"/>
        </w:rPr>
        <w:t xml:space="preserve">условий граждан в рамках </w:t>
      </w:r>
      <w:r w:rsidRPr="007C4111">
        <w:rPr>
          <w:spacing w:val="-10"/>
        </w:rPr>
        <w:t xml:space="preserve">подпрограмм «Обеспечение </w:t>
      </w:r>
      <w:r w:rsidRPr="007C4111">
        <w:rPr>
          <w:spacing w:val="-2"/>
        </w:rPr>
        <w:t>жильем молодых с</w:t>
      </w:r>
      <w:r w:rsidRPr="007C4111">
        <w:rPr>
          <w:spacing w:val="-2"/>
        </w:rPr>
        <w:t>е</w:t>
      </w:r>
      <w:r w:rsidRPr="007C4111">
        <w:rPr>
          <w:spacing w:val="-2"/>
        </w:rPr>
        <w:t>мей</w:t>
      </w:r>
      <w:r w:rsidRPr="007C4111">
        <w:t>», областные средства составляют 833,2 тыс.руб., федеральные – 457,5 тыс.руб. Обе</w:t>
      </w:r>
      <w:r w:rsidRPr="007C4111">
        <w:t>с</w:t>
      </w:r>
      <w:r w:rsidRPr="007C4111">
        <w:t>печено  жильём  три м</w:t>
      </w:r>
      <w:r w:rsidRPr="007C4111">
        <w:t>о</w:t>
      </w:r>
      <w:r w:rsidRPr="007C4111">
        <w:t xml:space="preserve">лодые семьи. </w:t>
      </w:r>
    </w:p>
    <w:p w:rsidR="00497657" w:rsidRPr="007C4111" w:rsidRDefault="00497657" w:rsidP="00497657">
      <w:pPr>
        <w:tabs>
          <w:tab w:val="num" w:pos="0"/>
        </w:tabs>
        <w:jc w:val="both"/>
      </w:pPr>
      <w:r w:rsidRPr="007C4111">
        <w:t xml:space="preserve">       В 2019 году планировалось обеспечить комфортным жильем восемь детей-сирот и д</w:t>
      </w:r>
      <w:r w:rsidRPr="007C4111">
        <w:t>е</w:t>
      </w:r>
      <w:r w:rsidRPr="007C4111">
        <w:t>тей, оставшихся без попечения родителей. За 2019 года приобретено 10 квартир, обеспеч</w:t>
      </w:r>
      <w:r w:rsidRPr="007C4111">
        <w:t>е</w:t>
      </w:r>
      <w:r w:rsidRPr="007C4111">
        <w:t>но  жильем 10 человек.</w:t>
      </w:r>
    </w:p>
    <w:p w:rsidR="00497657" w:rsidRPr="007C4111" w:rsidRDefault="00497657" w:rsidP="00497657">
      <w:pPr>
        <w:autoSpaceDE w:val="0"/>
        <w:ind w:firstLine="720"/>
        <w:jc w:val="both"/>
      </w:pPr>
      <w:r w:rsidRPr="007C4111">
        <w:t>Постановлением Правительства Новгородской области № 109 от 28.03.2019 г у</w:t>
      </w:r>
      <w:r w:rsidRPr="007C4111">
        <w:t>т</w:t>
      </w:r>
      <w:r w:rsidRPr="007C4111">
        <w:t>верждена региональная адресная программа «Переселение граждан, проживающих на те</w:t>
      </w:r>
      <w:r w:rsidRPr="007C4111">
        <w:t>р</w:t>
      </w:r>
      <w:r w:rsidRPr="007C4111">
        <w:t>ритории Новгородской области, из аварийного жилищного фонда в 2019-2023 годах». По Валдайскому городскому поселению включены в региональную программу  3 многоква</w:t>
      </w:r>
      <w:r w:rsidRPr="007C4111">
        <w:t>р</w:t>
      </w:r>
      <w:r w:rsidRPr="007C4111">
        <w:t>тирных дома. Количество расселяемых жилых помещений - 13. Количество расселя</w:t>
      </w:r>
      <w:r w:rsidRPr="007C4111">
        <w:t>е</w:t>
      </w:r>
      <w:r w:rsidRPr="007C4111">
        <w:t xml:space="preserve">мых 21 чел.  </w:t>
      </w:r>
    </w:p>
    <w:p w:rsidR="00497657" w:rsidRPr="007C4111" w:rsidRDefault="00497657" w:rsidP="00F77BE4">
      <w:pPr>
        <w:pStyle w:val="consplusnormal1"/>
        <w:spacing w:before="0" w:beforeAutospacing="0" w:after="0" w:afterAutospacing="0"/>
        <w:ind w:firstLine="708"/>
        <w:jc w:val="both"/>
      </w:pPr>
      <w:r w:rsidRPr="007C4111">
        <w:t>Органами  местного самоуправления осуществляется:</w:t>
      </w:r>
    </w:p>
    <w:p w:rsidR="00497657" w:rsidRPr="007C4111" w:rsidRDefault="00497657" w:rsidP="00F77BE4">
      <w:pPr>
        <w:pStyle w:val="consplusnormal1"/>
        <w:spacing w:before="0" w:beforeAutospacing="0" w:after="0" w:afterAutospacing="0"/>
        <w:jc w:val="both"/>
      </w:pPr>
      <w:r w:rsidRPr="007C4111">
        <w:lastRenderedPageBreak/>
        <w:t>- методическая помощь в организации товариществ собственников жилья;</w:t>
      </w:r>
    </w:p>
    <w:p w:rsidR="00497657" w:rsidRPr="007C4111" w:rsidRDefault="00497657" w:rsidP="00F77BE4">
      <w:pPr>
        <w:pStyle w:val="consplusnormal1"/>
        <w:spacing w:before="0" w:beforeAutospacing="0" w:after="0" w:afterAutospacing="0"/>
        <w:jc w:val="both"/>
      </w:pPr>
      <w:r w:rsidRPr="007C4111">
        <w:t>- обучение основам управления МКД;</w:t>
      </w:r>
    </w:p>
    <w:p w:rsidR="00497657" w:rsidRPr="007C4111" w:rsidRDefault="00497657" w:rsidP="00F77BE4">
      <w:pPr>
        <w:pStyle w:val="consplusnormal1"/>
        <w:spacing w:before="0" w:beforeAutospacing="0" w:after="0" w:afterAutospacing="0"/>
        <w:jc w:val="both"/>
      </w:pPr>
      <w:r w:rsidRPr="007C4111">
        <w:t>- мониторинг рынка управления жилищным фондом;</w:t>
      </w:r>
    </w:p>
    <w:p w:rsidR="00497657" w:rsidRPr="007C4111" w:rsidRDefault="00497657" w:rsidP="00F77BE4">
      <w:pPr>
        <w:pStyle w:val="consplusnormal1"/>
        <w:spacing w:before="0" w:beforeAutospacing="0" w:after="0" w:afterAutospacing="0"/>
        <w:jc w:val="both"/>
      </w:pPr>
      <w:r w:rsidRPr="007C4111">
        <w:t>- проводятся собрания с председателями домовых комитетов, где осуществляется инфо</w:t>
      </w:r>
      <w:r w:rsidRPr="007C4111">
        <w:t>р</w:t>
      </w:r>
      <w:r w:rsidRPr="007C4111">
        <w:t>мационно-разъяснительная работа по вопросам качества пр</w:t>
      </w:r>
      <w:r w:rsidRPr="007C4111">
        <w:t>е</w:t>
      </w:r>
      <w:r w:rsidRPr="007C4111">
        <w:t>доставления жилищно-коммунальных услуг и тарифов на услуги.</w:t>
      </w:r>
    </w:p>
    <w:p w:rsidR="00497657" w:rsidRPr="007C4111" w:rsidRDefault="00497657" w:rsidP="00F77BE4">
      <w:pPr>
        <w:pStyle w:val="a8"/>
        <w:spacing w:before="0" w:beforeAutospacing="0" w:after="0" w:afterAutospacing="0"/>
        <w:jc w:val="both"/>
      </w:pPr>
      <w:r w:rsidRPr="007C4111">
        <w:tab/>
        <w:t>Обеспечен контроль жилищного фонда и объектов коммунальной и</w:t>
      </w:r>
      <w:r w:rsidRPr="007C4111">
        <w:t>н</w:t>
      </w:r>
      <w:r w:rsidRPr="007C4111">
        <w:t>фраструктуры и топливно-энергетического комплекса к эксплуатации в отопительный период  и взаим</w:t>
      </w:r>
      <w:r w:rsidRPr="007C4111">
        <w:t>о</w:t>
      </w:r>
      <w:r w:rsidRPr="007C4111">
        <w:t>действие органов власти, организаций коммунального комплекса по ликвидации авари</w:t>
      </w:r>
      <w:r w:rsidRPr="007C4111">
        <w:t>й</w:t>
      </w:r>
      <w:r w:rsidRPr="007C4111">
        <w:t xml:space="preserve">ных ситуаций. </w:t>
      </w:r>
    </w:p>
    <w:p w:rsidR="00497657" w:rsidRPr="007C4111" w:rsidRDefault="00497657" w:rsidP="00F77BE4">
      <w:pPr>
        <w:rPr>
          <w:b/>
        </w:rPr>
      </w:pPr>
      <w:r w:rsidRPr="007C4111">
        <w:tab/>
        <w:t>В  связи с низкой покупательской способностью населения приостановлено стро</w:t>
      </w:r>
      <w:r w:rsidRPr="007C4111">
        <w:t>и</w:t>
      </w:r>
      <w:r w:rsidRPr="007C4111">
        <w:t>тельство 180-квартирного дома по ул. Песчаной, (з</w:t>
      </w:r>
      <w:r w:rsidRPr="007C4111">
        <w:t>а</w:t>
      </w:r>
      <w:r w:rsidRPr="007C4111">
        <w:t xml:space="preserve">казчик УМ </w:t>
      </w:r>
      <w:smartTag w:uri="urn:schemas-microsoft-com:office:smarttags" w:element="metricconverter">
        <w:smartTagPr>
          <w:attr w:name="ProductID" w:val="-282 г"/>
        </w:smartTagPr>
        <w:r w:rsidRPr="007C4111">
          <w:t>-282 г</w:t>
        </w:r>
      </w:smartTag>
      <w:r w:rsidRPr="007C4111">
        <w:t xml:space="preserve">.Боровичи). </w:t>
      </w:r>
    </w:p>
    <w:p w:rsidR="00497657" w:rsidRPr="007C4111" w:rsidRDefault="00497657" w:rsidP="00F77BE4">
      <w:pPr>
        <w:ind w:firstLine="709"/>
        <w:jc w:val="both"/>
        <w:rPr>
          <w:color w:val="171717"/>
        </w:rPr>
      </w:pPr>
      <w:r w:rsidRPr="007C4111">
        <w:t xml:space="preserve">Ведутся проектно-изыскательские работы с целью создания 8-ми «биопрудов» на ручьях Архиерейский, Февральский, Язынец и Галязинский и </w:t>
      </w:r>
      <w:r w:rsidRPr="007C4111">
        <w:rPr>
          <w:color w:val="171717"/>
        </w:rPr>
        <w:t>осветление стока ручья Н</w:t>
      </w:r>
      <w:r w:rsidRPr="007C4111">
        <w:rPr>
          <w:color w:val="171717"/>
        </w:rPr>
        <w:t>е</w:t>
      </w:r>
      <w:r w:rsidRPr="007C4111">
        <w:rPr>
          <w:color w:val="171717"/>
        </w:rPr>
        <w:t>глинный,  путем установки локальных очистных с</w:t>
      </w:r>
      <w:r w:rsidRPr="007C4111">
        <w:rPr>
          <w:color w:val="171717"/>
        </w:rPr>
        <w:t>о</w:t>
      </w:r>
      <w:r w:rsidRPr="007C4111">
        <w:rPr>
          <w:color w:val="171717"/>
        </w:rPr>
        <w:t>оружений (ЛОС).</w:t>
      </w:r>
    </w:p>
    <w:p w:rsidR="00776053" w:rsidRPr="007C4111" w:rsidRDefault="00497657" w:rsidP="00776053">
      <w:r w:rsidRPr="007C4111">
        <w:tab/>
        <w:t>За 2019 год выдано 234 уведомлений о планируемом строительстве и 29 разреш</w:t>
      </w:r>
      <w:r w:rsidRPr="007C4111">
        <w:t>е</w:t>
      </w:r>
      <w:r w:rsidRPr="007C4111">
        <w:t>ний на строительство</w:t>
      </w:r>
      <w:r w:rsidR="00776053" w:rsidRPr="007C4111">
        <w:t xml:space="preserve">, </w:t>
      </w:r>
      <w:r w:rsidRPr="007C4111">
        <w:t>14  разрешений на ввод в эксплуатацию</w:t>
      </w:r>
      <w:r w:rsidR="00776053" w:rsidRPr="007C4111">
        <w:t>.</w:t>
      </w:r>
    </w:p>
    <w:p w:rsidR="00F51EE1" w:rsidRDefault="00A21980" w:rsidP="0095359E">
      <w:pPr>
        <w:ind w:firstLine="708"/>
        <w:jc w:val="both"/>
      </w:pPr>
      <w:r w:rsidRPr="007C4111">
        <w:rPr>
          <w:b/>
        </w:rPr>
        <w:t xml:space="preserve">п.25. </w:t>
      </w:r>
      <w:r w:rsidRPr="007C4111">
        <w:t>Площадь земельных участков, предоставленных для строительства в расчете на 10 тыс. человек населения составила в 2019 году  19</w:t>
      </w:r>
      <w:r w:rsidR="00447B19">
        <w:t>,01</w:t>
      </w:r>
      <w:r w:rsidRPr="007C4111">
        <w:t xml:space="preserve"> га. Рост к 2018 году составил 5,0</w:t>
      </w:r>
      <w:r w:rsidR="00447B19">
        <w:t>8</w:t>
      </w:r>
      <w:r w:rsidRPr="007C4111">
        <w:t xml:space="preserve"> га.</w:t>
      </w:r>
    </w:p>
    <w:p w:rsidR="00447B19" w:rsidRPr="007C4111" w:rsidRDefault="00447B19" w:rsidP="0095359E">
      <w:pPr>
        <w:ind w:firstLine="708"/>
        <w:jc w:val="both"/>
      </w:pPr>
    </w:p>
    <w:p w:rsidR="00E071D8" w:rsidRPr="007C4111" w:rsidRDefault="00334330" w:rsidP="0095359E">
      <w:pPr>
        <w:rPr>
          <w:b/>
        </w:rPr>
      </w:pPr>
      <w:r w:rsidRPr="007C4111">
        <w:rPr>
          <w:b/>
          <w:lang w:val="en-US"/>
        </w:rPr>
        <w:t>VI</w:t>
      </w:r>
      <w:r w:rsidRPr="007C4111">
        <w:rPr>
          <w:b/>
        </w:rPr>
        <w:t>.ЖИЛИЩНО-КОММУНАЛЬНОЕ ХОЗЯЙСТВО.</w:t>
      </w:r>
    </w:p>
    <w:p w:rsidR="00334330" w:rsidRPr="007C4111" w:rsidRDefault="00334330" w:rsidP="0095359E">
      <w:pPr>
        <w:ind w:firstLine="708"/>
        <w:jc w:val="both"/>
        <w:rPr>
          <w:b/>
        </w:rPr>
      </w:pPr>
    </w:p>
    <w:p w:rsidR="00946EAF" w:rsidRPr="007C4111" w:rsidRDefault="00903792" w:rsidP="00946EAF">
      <w:r w:rsidRPr="007C4111">
        <w:rPr>
          <w:b/>
        </w:rPr>
        <w:tab/>
      </w:r>
      <w:r w:rsidR="001C3993" w:rsidRPr="007C4111">
        <w:rPr>
          <w:b/>
        </w:rPr>
        <w:t>п.27.</w:t>
      </w:r>
      <w:r w:rsidR="00BD5078" w:rsidRPr="007C4111">
        <w:t xml:space="preserve"> </w:t>
      </w:r>
      <w:r w:rsidR="00946EAF" w:rsidRPr="007C4111">
        <w:t>В  районе  из 263 многоквартирных  дома 261 дом выбрал различные способы упра</w:t>
      </w:r>
      <w:r w:rsidR="00946EAF" w:rsidRPr="007C4111">
        <w:t>в</w:t>
      </w:r>
      <w:r w:rsidR="00946EAF" w:rsidRPr="007C4111">
        <w:t>ления. (99 %) в  157 управление осуществляют собственники помещений (59,7 %), в 19- ТСЖ (7,2  %),  в 85 - управляющей организацией частной формы со</w:t>
      </w:r>
      <w:r w:rsidR="00946EAF" w:rsidRPr="007C4111">
        <w:t>б</w:t>
      </w:r>
      <w:r w:rsidR="00946EAF" w:rsidRPr="007C4111">
        <w:t>ственности (32,3  %).  Проведены открытые конкурсы по отбору управляющей организации в двух мног</w:t>
      </w:r>
      <w:r w:rsidR="00946EAF" w:rsidRPr="007C4111">
        <w:t>о</w:t>
      </w:r>
      <w:r w:rsidR="00946EAF" w:rsidRPr="007C4111">
        <w:t>квартирных домах. По МКД № 11 ул. Студг</w:t>
      </w:r>
      <w:r w:rsidR="00946EAF" w:rsidRPr="007C4111">
        <w:t>о</w:t>
      </w:r>
      <w:r w:rsidR="00946EAF" w:rsidRPr="007C4111">
        <w:t>родок г. Валдай и Энергетиков д.9 конкурс признан несостоявшимся ввиду отсутствия поданных за</w:t>
      </w:r>
      <w:r w:rsidR="00946EAF" w:rsidRPr="007C4111">
        <w:t>я</w:t>
      </w:r>
      <w:r w:rsidR="00946EAF" w:rsidRPr="007C4111">
        <w:t>вок.</w:t>
      </w:r>
      <w:r w:rsidR="00946EAF" w:rsidRPr="007C4111">
        <w:tab/>
      </w:r>
    </w:p>
    <w:p w:rsidR="004C17C0" w:rsidRPr="007C4111" w:rsidRDefault="001A73B7" w:rsidP="00344088">
      <w:pPr>
        <w:rPr>
          <w:color w:val="333333"/>
        </w:rPr>
      </w:pPr>
      <w:r w:rsidRPr="007C4111">
        <w:t xml:space="preserve">.          </w:t>
      </w:r>
      <w:r w:rsidRPr="007C4111">
        <w:tab/>
      </w:r>
      <w:r w:rsidR="004C17C0" w:rsidRPr="007C4111">
        <w:rPr>
          <w:b/>
        </w:rPr>
        <w:t>п.28.</w:t>
      </w:r>
      <w:r w:rsidRPr="007C4111">
        <w:t xml:space="preserve">  </w:t>
      </w:r>
      <w:r w:rsidR="004C17C0" w:rsidRPr="007C4111">
        <w:rPr>
          <w:color w:val="333333"/>
        </w:rPr>
        <w:t>Общее число организаций коммунального комплекса, осуществляющих свою деятельность на территории муниципального района составило в течение  201</w:t>
      </w:r>
      <w:r w:rsidR="00C045BD" w:rsidRPr="007C4111">
        <w:rPr>
          <w:color w:val="333333"/>
        </w:rPr>
        <w:t>9</w:t>
      </w:r>
      <w:r w:rsidR="004C17C0" w:rsidRPr="007C4111">
        <w:rPr>
          <w:color w:val="333333"/>
        </w:rPr>
        <w:t xml:space="preserve"> г</w:t>
      </w:r>
      <w:r w:rsidR="004C17C0" w:rsidRPr="007C4111">
        <w:rPr>
          <w:color w:val="333333"/>
        </w:rPr>
        <w:t>о</w:t>
      </w:r>
      <w:r w:rsidR="00336434" w:rsidRPr="007C4111">
        <w:rPr>
          <w:color w:val="333333"/>
        </w:rPr>
        <w:t>да – 10 организаций.</w:t>
      </w:r>
    </w:p>
    <w:p w:rsidR="004C17C0" w:rsidRPr="007C4111" w:rsidRDefault="004C17C0" w:rsidP="0095359E">
      <w:pPr>
        <w:ind w:firstLineChars="200" w:firstLine="480"/>
        <w:rPr>
          <w:color w:val="333333"/>
        </w:rPr>
      </w:pPr>
      <w:r w:rsidRPr="007C4111">
        <w:rPr>
          <w:color w:val="333333"/>
        </w:rPr>
        <w:t>Количество организаций коммунального комплекса, осуществляющих производство товаров, оказание услуг по водо-, тепло-, газо-, электроснабжению, водоотведению, очис</w:t>
      </w:r>
      <w:r w:rsidRPr="007C4111">
        <w:rPr>
          <w:color w:val="333333"/>
        </w:rPr>
        <w:t>т</w:t>
      </w:r>
      <w:r w:rsidRPr="007C4111">
        <w:rPr>
          <w:color w:val="333333"/>
        </w:rPr>
        <w:t>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</w:t>
      </w:r>
      <w:r w:rsidRPr="007C4111">
        <w:rPr>
          <w:color w:val="333333"/>
        </w:rPr>
        <w:t>у</w:t>
      </w:r>
      <w:r w:rsidRPr="007C4111">
        <w:rPr>
          <w:color w:val="333333"/>
        </w:rPr>
        <w:t>га (муниципального района) в уставном капитале которых составляет не более 25 проце</w:t>
      </w:r>
      <w:r w:rsidRPr="007C4111">
        <w:rPr>
          <w:color w:val="333333"/>
        </w:rPr>
        <w:t>н</w:t>
      </w:r>
      <w:r w:rsidRPr="007C4111">
        <w:rPr>
          <w:color w:val="333333"/>
        </w:rPr>
        <w:t>тов составило в течение 201</w:t>
      </w:r>
      <w:r w:rsidR="00C045BD" w:rsidRPr="007C4111">
        <w:rPr>
          <w:color w:val="333333"/>
        </w:rPr>
        <w:t>9</w:t>
      </w:r>
      <w:r w:rsidRPr="007C4111">
        <w:rPr>
          <w:color w:val="333333"/>
        </w:rPr>
        <w:t xml:space="preserve"> года – </w:t>
      </w:r>
      <w:r w:rsidR="00336434" w:rsidRPr="007C4111">
        <w:rPr>
          <w:color w:val="333333"/>
        </w:rPr>
        <w:t xml:space="preserve">7 </w:t>
      </w:r>
      <w:r w:rsidRPr="007C4111">
        <w:rPr>
          <w:color w:val="333333"/>
        </w:rPr>
        <w:t>организаций  (201</w:t>
      </w:r>
      <w:r w:rsidR="00C045BD" w:rsidRPr="007C4111">
        <w:rPr>
          <w:color w:val="333333"/>
        </w:rPr>
        <w:t>8</w:t>
      </w:r>
      <w:r w:rsidRPr="007C4111">
        <w:rPr>
          <w:color w:val="333333"/>
        </w:rPr>
        <w:t xml:space="preserve">  год -</w:t>
      </w:r>
      <w:r w:rsidR="00336434" w:rsidRPr="007C4111">
        <w:rPr>
          <w:color w:val="333333"/>
        </w:rPr>
        <w:t>7</w:t>
      </w:r>
      <w:r w:rsidRPr="007C4111">
        <w:rPr>
          <w:color w:val="333333"/>
        </w:rPr>
        <w:t xml:space="preserve"> ). </w:t>
      </w:r>
    </w:p>
    <w:p w:rsidR="00B676BB" w:rsidRPr="007C4111" w:rsidRDefault="004A7C4D" w:rsidP="0095359E">
      <w:pPr>
        <w:jc w:val="both"/>
      </w:pPr>
      <w:r w:rsidRPr="007C4111">
        <w:tab/>
      </w:r>
      <w:r w:rsidR="001A73B7" w:rsidRPr="007C4111">
        <w:t xml:space="preserve"> </w:t>
      </w:r>
      <w:r w:rsidR="001A73B7" w:rsidRPr="007C4111">
        <w:rPr>
          <w:b/>
        </w:rPr>
        <w:t xml:space="preserve"> </w:t>
      </w:r>
      <w:r w:rsidR="00A22122" w:rsidRPr="007C4111">
        <w:rPr>
          <w:b/>
        </w:rPr>
        <w:t>п.</w:t>
      </w:r>
      <w:r w:rsidR="00722C87" w:rsidRPr="007C4111">
        <w:rPr>
          <w:b/>
        </w:rPr>
        <w:t>2</w:t>
      </w:r>
      <w:r w:rsidR="00AC1A16" w:rsidRPr="007C4111">
        <w:rPr>
          <w:b/>
        </w:rPr>
        <w:t>9</w:t>
      </w:r>
      <w:r w:rsidR="00A22122" w:rsidRPr="007C4111">
        <w:rPr>
          <w:b/>
        </w:rPr>
        <w:t xml:space="preserve">. </w:t>
      </w:r>
      <w:r w:rsidR="00A22122" w:rsidRPr="007C4111">
        <w:t>Кадастровый учёт земельных участков, на которых расположены многоква</w:t>
      </w:r>
      <w:r w:rsidR="00A22122" w:rsidRPr="007C4111">
        <w:t>р</w:t>
      </w:r>
      <w:r w:rsidR="00A22122" w:rsidRPr="007C4111">
        <w:t>тирные дом</w:t>
      </w:r>
      <w:r w:rsidR="00C0442E" w:rsidRPr="007C4111">
        <w:t xml:space="preserve">а, </w:t>
      </w:r>
      <w:r w:rsidR="00AC1A16" w:rsidRPr="007C4111">
        <w:t xml:space="preserve"> проведен</w:t>
      </w:r>
      <w:r w:rsidR="00EC3E1E" w:rsidRPr="007C4111">
        <w:t xml:space="preserve"> для</w:t>
      </w:r>
      <w:r w:rsidR="00AC1A16" w:rsidRPr="007C4111">
        <w:t xml:space="preserve"> </w:t>
      </w:r>
      <w:r w:rsidR="00C0442E" w:rsidRPr="007C4111">
        <w:t xml:space="preserve"> </w:t>
      </w:r>
      <w:r w:rsidR="00952A4A" w:rsidRPr="007C4111">
        <w:t>2</w:t>
      </w:r>
      <w:r w:rsidR="00C045BD" w:rsidRPr="007C4111">
        <w:t>1</w:t>
      </w:r>
      <w:r w:rsidR="009D555B" w:rsidRPr="007C4111">
        <w:t>0</w:t>
      </w:r>
      <w:r w:rsidR="006E2C69" w:rsidRPr="007C4111">
        <w:t xml:space="preserve"> </w:t>
      </w:r>
      <w:r w:rsidR="00CE04A9" w:rsidRPr="007C4111">
        <w:t xml:space="preserve">домов </w:t>
      </w:r>
      <w:r w:rsidR="000D3C95" w:rsidRPr="007C4111">
        <w:t xml:space="preserve"> из </w:t>
      </w:r>
      <w:r w:rsidR="00CB3467" w:rsidRPr="007C4111">
        <w:t>30</w:t>
      </w:r>
      <w:r w:rsidR="009D555B" w:rsidRPr="007C4111">
        <w:t>6</w:t>
      </w:r>
      <w:r w:rsidR="00CB3467" w:rsidRPr="007C4111">
        <w:t xml:space="preserve"> </w:t>
      </w:r>
      <w:r w:rsidR="000D3C95" w:rsidRPr="007C4111">
        <w:t xml:space="preserve"> многоквартирн</w:t>
      </w:r>
      <w:r w:rsidR="00B3511E" w:rsidRPr="007C4111">
        <w:t>ых</w:t>
      </w:r>
      <w:r w:rsidR="000D3C95" w:rsidRPr="007C4111">
        <w:t xml:space="preserve"> дом</w:t>
      </w:r>
      <w:r w:rsidR="00B3511E" w:rsidRPr="007C4111">
        <w:t>ов</w:t>
      </w:r>
      <w:r w:rsidR="00727737" w:rsidRPr="007C4111">
        <w:t>.</w:t>
      </w:r>
      <w:r w:rsidR="00246EBF" w:rsidRPr="007C4111">
        <w:t xml:space="preserve"> </w:t>
      </w:r>
      <w:r w:rsidR="00AB3A81" w:rsidRPr="007C4111">
        <w:t xml:space="preserve"> (</w:t>
      </w:r>
      <w:r w:rsidR="009D555B" w:rsidRPr="007C4111">
        <w:t>68,63</w:t>
      </w:r>
      <w:r w:rsidR="00C045BD" w:rsidRPr="007C4111">
        <w:t xml:space="preserve"> </w:t>
      </w:r>
      <w:r w:rsidR="00AB3A81" w:rsidRPr="007C4111">
        <w:t>%)</w:t>
      </w:r>
    </w:p>
    <w:p w:rsidR="00395466" w:rsidRPr="007C4111" w:rsidRDefault="00395466" w:rsidP="0095359E">
      <w:pPr>
        <w:ind w:firstLine="708"/>
        <w:jc w:val="both"/>
      </w:pPr>
      <w:r w:rsidRPr="007C4111">
        <w:rPr>
          <w:b/>
        </w:rPr>
        <w:t>п.30.</w:t>
      </w:r>
      <w:r w:rsidRPr="007C4111">
        <w:t>Доля населения, получившие жилые помещения и улучшившие жилищные у</w:t>
      </w:r>
      <w:r w:rsidRPr="007C4111">
        <w:t>с</w:t>
      </w:r>
      <w:r w:rsidRPr="007C4111">
        <w:t>ловия в 2019 году, в общей численности населения, состоявшего на учете в качестве ну</w:t>
      </w:r>
      <w:r w:rsidRPr="007C4111">
        <w:t>ж</w:t>
      </w:r>
      <w:r w:rsidRPr="007C4111">
        <w:t>дающегося в жилых помещениях  с</w:t>
      </w:r>
      <w:r w:rsidRPr="007C4111">
        <w:t>о</w:t>
      </w:r>
      <w:r w:rsidRPr="007C4111">
        <w:t>ставила 0,98%. Всего 1529 человек состоит на учете в качестве нуждающихся в жилых помещениях, 15 человек получили и улучшили жилищные условия.</w:t>
      </w:r>
    </w:p>
    <w:p w:rsidR="002320FB" w:rsidRPr="007C4111" w:rsidRDefault="008B43C4" w:rsidP="0095359E">
      <w:pPr>
        <w:ind w:firstLine="708"/>
        <w:jc w:val="both"/>
      </w:pPr>
      <w:r w:rsidRPr="007C4111">
        <w:rPr>
          <w:b/>
        </w:rPr>
        <w:t xml:space="preserve"> </w:t>
      </w:r>
      <w:r w:rsidR="002320FB" w:rsidRPr="007C4111">
        <w:rPr>
          <w:b/>
        </w:rPr>
        <w:t xml:space="preserve">п. </w:t>
      </w:r>
      <w:r w:rsidR="000D3C95" w:rsidRPr="007C4111">
        <w:rPr>
          <w:b/>
        </w:rPr>
        <w:t>39</w:t>
      </w:r>
      <w:r w:rsidR="002320FB" w:rsidRPr="007C4111">
        <w:rPr>
          <w:b/>
        </w:rPr>
        <w:t>.</w:t>
      </w:r>
      <w:r w:rsidR="002320FB" w:rsidRPr="007C4111">
        <w:t xml:space="preserve"> Удельная величина потребления энергетических ресурсов в многокварти</w:t>
      </w:r>
      <w:r w:rsidR="002320FB" w:rsidRPr="007C4111">
        <w:t>р</w:t>
      </w:r>
      <w:r w:rsidR="002320FB" w:rsidRPr="007C4111">
        <w:t xml:space="preserve">ных домах составляет </w:t>
      </w:r>
      <w:r w:rsidR="00127438" w:rsidRPr="007C4111">
        <w:t xml:space="preserve">за  </w:t>
      </w:r>
      <w:r w:rsidR="002320FB" w:rsidRPr="007C4111">
        <w:t>201</w:t>
      </w:r>
      <w:r w:rsidR="00C045BD" w:rsidRPr="007C4111">
        <w:t>9</w:t>
      </w:r>
      <w:r w:rsidR="002320FB" w:rsidRPr="007C4111">
        <w:t xml:space="preserve"> год:</w:t>
      </w:r>
    </w:p>
    <w:p w:rsidR="002320FB" w:rsidRPr="007C4111" w:rsidRDefault="002320FB" w:rsidP="0095359E">
      <w:pPr>
        <w:ind w:firstLine="708"/>
        <w:jc w:val="both"/>
      </w:pPr>
      <w:r w:rsidRPr="007C4111">
        <w:t xml:space="preserve">электрическая  энергия </w:t>
      </w:r>
      <w:r w:rsidR="00D01CE5" w:rsidRPr="007C4111">
        <w:t xml:space="preserve">– </w:t>
      </w:r>
      <w:r w:rsidR="00080CDA" w:rsidRPr="007C4111">
        <w:t>67</w:t>
      </w:r>
      <w:r w:rsidR="00C045BD" w:rsidRPr="007C4111">
        <w:t>1</w:t>
      </w:r>
      <w:r w:rsidR="00080CDA" w:rsidRPr="007C4111">
        <w:t>,</w:t>
      </w:r>
      <w:r w:rsidR="00C045BD" w:rsidRPr="007C4111">
        <w:t>8</w:t>
      </w:r>
      <w:r w:rsidR="002B1FFF" w:rsidRPr="007C4111">
        <w:t>7</w:t>
      </w:r>
      <w:r w:rsidR="006E2C69" w:rsidRPr="007C4111">
        <w:t xml:space="preserve"> </w:t>
      </w:r>
      <w:r w:rsidRPr="007C4111">
        <w:t xml:space="preserve"> кВт/час на 1 проживающего</w:t>
      </w:r>
      <w:r w:rsidR="00B3511E" w:rsidRPr="007C4111">
        <w:t xml:space="preserve"> (</w:t>
      </w:r>
      <w:r w:rsidR="00C045BD" w:rsidRPr="007C4111">
        <w:t>-</w:t>
      </w:r>
      <w:r w:rsidR="002B1FFF" w:rsidRPr="007C4111">
        <w:t xml:space="preserve"> </w:t>
      </w:r>
      <w:r w:rsidR="00C045BD" w:rsidRPr="007C4111">
        <w:t>1,83</w:t>
      </w:r>
      <w:r w:rsidR="00B3511E" w:rsidRPr="007C4111">
        <w:t xml:space="preserve"> кВт/час )</w:t>
      </w:r>
      <w:r w:rsidRPr="007C4111">
        <w:t>;</w:t>
      </w:r>
    </w:p>
    <w:p w:rsidR="002320FB" w:rsidRPr="007C4111" w:rsidRDefault="002320FB" w:rsidP="0095359E">
      <w:pPr>
        <w:ind w:firstLine="708"/>
        <w:jc w:val="both"/>
      </w:pPr>
      <w:r w:rsidRPr="007C4111">
        <w:t xml:space="preserve"> тепловая энергия – 0,</w:t>
      </w:r>
      <w:r w:rsidR="00080CDA" w:rsidRPr="007C4111">
        <w:t>1</w:t>
      </w:r>
      <w:r w:rsidR="00C045BD" w:rsidRPr="007C4111">
        <w:t>5</w:t>
      </w:r>
      <w:r w:rsidRPr="007C4111">
        <w:t xml:space="preserve"> Гкал на </w:t>
      </w:r>
      <w:smartTag w:uri="urn:schemas-microsoft-com:office:smarttags" w:element="metricconverter">
        <w:smartTagPr>
          <w:attr w:name="ProductID" w:val="1 кв. м"/>
        </w:smartTagPr>
        <w:r w:rsidRPr="007C4111">
          <w:t>1 кв. м</w:t>
        </w:r>
      </w:smartTag>
      <w:r w:rsidRPr="007C4111">
        <w:t>. общей площади</w:t>
      </w:r>
      <w:r w:rsidR="00B3511E" w:rsidRPr="007C4111">
        <w:t xml:space="preserve"> </w:t>
      </w:r>
      <w:r w:rsidR="00026B71" w:rsidRPr="007C4111">
        <w:t xml:space="preserve">( </w:t>
      </w:r>
      <w:r w:rsidR="00C045BD" w:rsidRPr="007C4111">
        <w:t>-0,1 Гкал</w:t>
      </w:r>
      <w:r w:rsidR="00B3511E" w:rsidRPr="007C4111">
        <w:t>.)</w:t>
      </w:r>
      <w:r w:rsidRPr="007C4111">
        <w:t>;</w:t>
      </w:r>
    </w:p>
    <w:p w:rsidR="002320FB" w:rsidRPr="007C4111" w:rsidRDefault="002320FB" w:rsidP="0095359E">
      <w:pPr>
        <w:ind w:firstLine="708"/>
        <w:jc w:val="both"/>
      </w:pPr>
      <w:r w:rsidRPr="007C4111">
        <w:t xml:space="preserve"> горячая  вода – </w:t>
      </w:r>
      <w:r w:rsidR="00C045BD" w:rsidRPr="007C4111">
        <w:t>40,03</w:t>
      </w:r>
      <w:r w:rsidR="00127438" w:rsidRPr="007C4111">
        <w:t xml:space="preserve"> </w:t>
      </w:r>
      <w:r w:rsidR="004276DB" w:rsidRPr="007C4111">
        <w:t xml:space="preserve"> </w:t>
      </w:r>
      <w:r w:rsidRPr="007C4111">
        <w:t>куб.м. на 1 прож</w:t>
      </w:r>
      <w:r w:rsidRPr="007C4111">
        <w:t>и</w:t>
      </w:r>
      <w:r w:rsidRPr="007C4111">
        <w:t>вающего</w:t>
      </w:r>
      <w:r w:rsidR="00B3511E" w:rsidRPr="007C4111">
        <w:t xml:space="preserve"> (</w:t>
      </w:r>
      <w:r w:rsidR="00C045BD" w:rsidRPr="007C4111">
        <w:t>+0,93</w:t>
      </w:r>
      <w:r w:rsidR="00982F4C" w:rsidRPr="007C4111">
        <w:t xml:space="preserve"> </w:t>
      </w:r>
      <w:r w:rsidR="00B3511E" w:rsidRPr="007C4111">
        <w:t xml:space="preserve"> куб.м.)</w:t>
      </w:r>
      <w:r w:rsidRPr="007C4111">
        <w:t>;</w:t>
      </w:r>
    </w:p>
    <w:p w:rsidR="002320FB" w:rsidRPr="007C4111" w:rsidRDefault="002320FB" w:rsidP="0095359E">
      <w:pPr>
        <w:ind w:firstLine="708"/>
        <w:jc w:val="both"/>
      </w:pPr>
      <w:r w:rsidRPr="007C4111">
        <w:t xml:space="preserve">холодная вода – </w:t>
      </w:r>
      <w:r w:rsidR="00080CDA" w:rsidRPr="007C4111">
        <w:t>53,</w:t>
      </w:r>
      <w:r w:rsidR="00C045BD" w:rsidRPr="007C4111">
        <w:t>4</w:t>
      </w:r>
      <w:r w:rsidR="00982F4C" w:rsidRPr="007C4111">
        <w:t>5</w:t>
      </w:r>
      <w:r w:rsidR="00127438" w:rsidRPr="007C4111">
        <w:t xml:space="preserve"> </w:t>
      </w:r>
      <w:r w:rsidRPr="007C4111">
        <w:t>куб.м. на 1 прож</w:t>
      </w:r>
      <w:r w:rsidRPr="007C4111">
        <w:t>и</w:t>
      </w:r>
      <w:r w:rsidRPr="007C4111">
        <w:t>вающего</w:t>
      </w:r>
      <w:r w:rsidR="00B3511E" w:rsidRPr="007C4111">
        <w:t xml:space="preserve"> (</w:t>
      </w:r>
      <w:r w:rsidR="00C045BD" w:rsidRPr="007C4111">
        <w:t>-0,11</w:t>
      </w:r>
      <w:r w:rsidR="00982F4C" w:rsidRPr="007C4111">
        <w:t xml:space="preserve"> </w:t>
      </w:r>
      <w:r w:rsidR="00B3511E" w:rsidRPr="007C4111">
        <w:t xml:space="preserve"> куб.м.)</w:t>
      </w:r>
      <w:r w:rsidRPr="007C4111">
        <w:t>;</w:t>
      </w:r>
    </w:p>
    <w:p w:rsidR="002320FB" w:rsidRPr="007C4111" w:rsidRDefault="002320FB" w:rsidP="0095359E">
      <w:pPr>
        <w:ind w:firstLine="708"/>
        <w:jc w:val="both"/>
      </w:pPr>
      <w:r w:rsidRPr="007C4111">
        <w:t xml:space="preserve">природный газ – </w:t>
      </w:r>
      <w:r w:rsidR="00080CDA" w:rsidRPr="007C4111">
        <w:t>2</w:t>
      </w:r>
      <w:r w:rsidR="00B851DE" w:rsidRPr="007C4111">
        <w:t>2</w:t>
      </w:r>
      <w:r w:rsidR="00C045BD" w:rsidRPr="007C4111">
        <w:t>3,24</w:t>
      </w:r>
      <w:r w:rsidR="00982F4C" w:rsidRPr="007C4111">
        <w:t xml:space="preserve"> </w:t>
      </w:r>
      <w:r w:rsidRPr="007C4111">
        <w:t xml:space="preserve"> куб. м. на 1 прож</w:t>
      </w:r>
      <w:r w:rsidRPr="007C4111">
        <w:t>и</w:t>
      </w:r>
      <w:r w:rsidRPr="007C4111">
        <w:t>вающего</w:t>
      </w:r>
      <w:r w:rsidR="00B3511E" w:rsidRPr="007C4111">
        <w:t xml:space="preserve"> (</w:t>
      </w:r>
      <w:r w:rsidR="00982F4C" w:rsidRPr="007C4111">
        <w:t>-</w:t>
      </w:r>
      <w:r w:rsidR="00C045BD" w:rsidRPr="007C4111">
        <w:t>4,39</w:t>
      </w:r>
      <w:r w:rsidR="00DF1585" w:rsidRPr="007C4111">
        <w:t xml:space="preserve"> куб.м.)</w:t>
      </w:r>
      <w:r w:rsidRPr="007C4111">
        <w:t>.</w:t>
      </w:r>
    </w:p>
    <w:p w:rsidR="00BF7136" w:rsidRPr="007C4111" w:rsidRDefault="00CB3467" w:rsidP="0095359E">
      <w:pPr>
        <w:ind w:firstLine="708"/>
        <w:jc w:val="both"/>
      </w:pPr>
      <w:r w:rsidRPr="007C4111">
        <w:t>В районе проводятся мероприятия по пропаганде и популяризации мероприятий по энергосбережению, повышение уровня компетентности населения и специалистов в вопр</w:t>
      </w:r>
      <w:r w:rsidRPr="007C4111">
        <w:t>о</w:t>
      </w:r>
      <w:r w:rsidRPr="007C4111">
        <w:lastRenderedPageBreak/>
        <w:t>сах эффективного использования энергетических ресурсов. Администрацией муниципал</w:t>
      </w:r>
      <w:r w:rsidRPr="007C4111">
        <w:t>ь</w:t>
      </w:r>
      <w:r w:rsidRPr="007C4111">
        <w:t>ного района и поселений ведётся работа с управляющими организациями, товарищ</w:t>
      </w:r>
      <w:r w:rsidRPr="007C4111">
        <w:t>е</w:t>
      </w:r>
      <w:r w:rsidRPr="007C4111">
        <w:t>ствами собственников жилья, обслуживающими жилой фонд организациями и населением по разъяснению требований действующего законодательства в части необходимости оснащ</w:t>
      </w:r>
      <w:r w:rsidRPr="007C4111">
        <w:t>е</w:t>
      </w:r>
      <w:r w:rsidRPr="007C4111">
        <w:t>ния жилищного фонда приборами учёта энергоресурсов.</w:t>
      </w:r>
    </w:p>
    <w:p w:rsidR="00BF7136" w:rsidRPr="007C4111" w:rsidRDefault="00BF7136" w:rsidP="00BF7136">
      <w:pPr>
        <w:ind w:firstLine="708"/>
        <w:jc w:val="both"/>
      </w:pPr>
      <w:r w:rsidRPr="007C4111">
        <w:rPr>
          <w:b/>
        </w:rPr>
        <w:t>п. 40.</w:t>
      </w:r>
      <w:r w:rsidRPr="007C4111">
        <w:t xml:space="preserve"> Удельная величина потребления энергетических ресурсов муниципальными бюджетными учреждениями  составляет за  201</w:t>
      </w:r>
      <w:r w:rsidR="00A91F08" w:rsidRPr="007C4111">
        <w:t>9</w:t>
      </w:r>
      <w:r w:rsidRPr="007C4111">
        <w:t xml:space="preserve"> год:</w:t>
      </w:r>
    </w:p>
    <w:p w:rsidR="00BF7136" w:rsidRPr="007C4111" w:rsidRDefault="00BF7136" w:rsidP="00BF7136">
      <w:pPr>
        <w:ind w:firstLine="708"/>
        <w:jc w:val="both"/>
      </w:pPr>
      <w:r w:rsidRPr="007C4111">
        <w:t>электрическая  энергия – 7</w:t>
      </w:r>
      <w:r w:rsidR="00A91F08" w:rsidRPr="007C4111">
        <w:t>6,64</w:t>
      </w:r>
      <w:r w:rsidRPr="007C4111">
        <w:t xml:space="preserve">  кВт/час на 1 человека населения (+ </w:t>
      </w:r>
      <w:r w:rsidR="00A91F08" w:rsidRPr="007C4111">
        <w:t>4,29</w:t>
      </w:r>
      <w:r w:rsidRPr="007C4111">
        <w:t xml:space="preserve"> кВт/час );</w:t>
      </w:r>
    </w:p>
    <w:p w:rsidR="00BF7136" w:rsidRPr="007C4111" w:rsidRDefault="00BF7136" w:rsidP="00BF7136">
      <w:pPr>
        <w:ind w:firstLine="708"/>
        <w:jc w:val="both"/>
      </w:pPr>
      <w:r w:rsidRPr="007C4111">
        <w:t xml:space="preserve"> тепловая энергия – 0,2</w:t>
      </w:r>
      <w:r w:rsidR="00A91F08" w:rsidRPr="007C4111">
        <w:t>1</w:t>
      </w:r>
      <w:r w:rsidRPr="007C4111">
        <w:t xml:space="preserve"> Гкал на </w:t>
      </w:r>
      <w:smartTag w:uri="urn:schemas-microsoft-com:office:smarttags" w:element="metricconverter">
        <w:smartTagPr>
          <w:attr w:name="ProductID" w:val="1 кв. м"/>
        </w:smartTagPr>
        <w:r w:rsidRPr="007C4111">
          <w:t>1 кв. м</w:t>
        </w:r>
      </w:smartTag>
      <w:r w:rsidRPr="007C4111">
        <w:t xml:space="preserve">. общей площади ( </w:t>
      </w:r>
      <w:r w:rsidR="00A91F08" w:rsidRPr="007C4111">
        <w:t>-0,02 Гкал</w:t>
      </w:r>
      <w:r w:rsidRPr="007C4111">
        <w:t>.);</w:t>
      </w:r>
    </w:p>
    <w:p w:rsidR="00BF7136" w:rsidRPr="007C4111" w:rsidRDefault="00BF7136" w:rsidP="00BF7136">
      <w:pPr>
        <w:ind w:firstLine="708"/>
        <w:jc w:val="both"/>
      </w:pPr>
      <w:r w:rsidRPr="007C4111">
        <w:t xml:space="preserve"> горячая  вода – 0,38  куб.м. на 1 человека населения (</w:t>
      </w:r>
      <w:r w:rsidR="008856AD" w:rsidRPr="007C4111">
        <w:t>на уровне 2018 года</w:t>
      </w:r>
      <w:r w:rsidRPr="007C4111">
        <w:t>.);</w:t>
      </w:r>
    </w:p>
    <w:p w:rsidR="00BF7136" w:rsidRPr="007C4111" w:rsidRDefault="00BF7136" w:rsidP="00BF7136">
      <w:pPr>
        <w:ind w:firstLine="708"/>
        <w:jc w:val="both"/>
      </w:pPr>
      <w:r w:rsidRPr="007C4111">
        <w:t>холодная вода – 0,7</w:t>
      </w:r>
      <w:r w:rsidR="008856AD" w:rsidRPr="007C4111">
        <w:t>6</w:t>
      </w:r>
      <w:r w:rsidRPr="007C4111">
        <w:t xml:space="preserve"> куб.м. на 1 человека населения ( </w:t>
      </w:r>
      <w:r w:rsidR="008856AD" w:rsidRPr="007C4111">
        <w:t>-0,01 куб.м.</w:t>
      </w:r>
      <w:r w:rsidRPr="007C4111">
        <w:t>);</w:t>
      </w:r>
    </w:p>
    <w:p w:rsidR="00BF7136" w:rsidRPr="007C4111" w:rsidRDefault="00BF7136" w:rsidP="00BF7136">
      <w:pPr>
        <w:ind w:firstLine="708"/>
        <w:jc w:val="both"/>
      </w:pPr>
      <w:r w:rsidRPr="007C4111">
        <w:t>природный газ – 0,4</w:t>
      </w:r>
      <w:r w:rsidR="00F0430D" w:rsidRPr="007C4111">
        <w:t>5</w:t>
      </w:r>
      <w:r w:rsidRPr="007C4111">
        <w:t xml:space="preserve"> куб. м. на 1 человека населения ( </w:t>
      </w:r>
      <w:r w:rsidR="00F0430D" w:rsidRPr="007C4111">
        <w:t>-0,03</w:t>
      </w:r>
      <w:r w:rsidRPr="007C4111">
        <w:t xml:space="preserve"> куб.м.).</w:t>
      </w:r>
    </w:p>
    <w:p w:rsidR="00CB3467" w:rsidRPr="007C4111" w:rsidRDefault="00CB3467" w:rsidP="0095359E">
      <w:pPr>
        <w:ind w:firstLine="708"/>
        <w:jc w:val="both"/>
      </w:pPr>
      <w:r w:rsidRPr="007C4111">
        <w:t xml:space="preserve"> </w:t>
      </w:r>
    </w:p>
    <w:p w:rsidR="00A26066" w:rsidRPr="007C4111" w:rsidRDefault="008D7691" w:rsidP="0095359E">
      <w:pPr>
        <w:pStyle w:val="a8"/>
      </w:pPr>
      <w:r w:rsidRPr="007C4111">
        <w:rPr>
          <w:b/>
          <w:lang w:val="en-US"/>
        </w:rPr>
        <w:t>VII</w:t>
      </w:r>
      <w:r w:rsidR="00A26066" w:rsidRPr="007C4111">
        <w:rPr>
          <w:b/>
        </w:rPr>
        <w:t>.ОРГАНИЗАЦИЯ МУНИЦИПАЛЬНОГО УПРАВЛЕНИЯ</w:t>
      </w:r>
      <w:r w:rsidR="00A26066" w:rsidRPr="007C4111">
        <w:t>.</w:t>
      </w:r>
    </w:p>
    <w:p w:rsidR="00DB734D" w:rsidRPr="007C4111" w:rsidRDefault="00DB734D" w:rsidP="0095359E">
      <w:pPr>
        <w:ind w:firstLine="708"/>
        <w:jc w:val="both"/>
      </w:pPr>
      <w:r w:rsidRPr="007C4111">
        <w:rPr>
          <w:b/>
        </w:rPr>
        <w:t>п.31.</w:t>
      </w:r>
      <w:r w:rsidRPr="007C4111">
        <w:t>Собственные доходы местного бюджета формируются по установленным но</w:t>
      </w:r>
      <w:r w:rsidRPr="007C4111">
        <w:t>р</w:t>
      </w:r>
      <w:r w:rsidRPr="007C4111">
        <w:t>мативам. Доля налоговых и неналоговых доходов за 201</w:t>
      </w:r>
      <w:r w:rsidR="00E75D84" w:rsidRPr="007C4111">
        <w:t>9</w:t>
      </w:r>
      <w:r w:rsidRPr="007C4111">
        <w:t xml:space="preserve"> год  составила </w:t>
      </w:r>
      <w:r w:rsidR="001805EA" w:rsidRPr="007C4111">
        <w:t>57,17</w:t>
      </w:r>
      <w:r w:rsidRPr="007C4111">
        <w:t xml:space="preserve"> %.</w:t>
      </w:r>
      <w:r w:rsidR="00311339" w:rsidRPr="007C4111">
        <w:t xml:space="preserve">, </w:t>
      </w:r>
      <w:r w:rsidRPr="007C4111">
        <w:t>(201</w:t>
      </w:r>
      <w:r w:rsidR="00ED5884" w:rsidRPr="007C4111">
        <w:t>8</w:t>
      </w:r>
      <w:r w:rsidRPr="007C4111">
        <w:t xml:space="preserve"> год- </w:t>
      </w:r>
      <w:r w:rsidR="001805EA" w:rsidRPr="007C4111">
        <w:t>40,23</w:t>
      </w:r>
      <w:r w:rsidR="009E4076" w:rsidRPr="007C4111">
        <w:t xml:space="preserve"> </w:t>
      </w:r>
      <w:r w:rsidRPr="007C4111">
        <w:t xml:space="preserve"> %)</w:t>
      </w:r>
    </w:p>
    <w:p w:rsidR="004F3899" w:rsidRPr="007C4111" w:rsidRDefault="00B92103" w:rsidP="004F3899">
      <w:pPr>
        <w:jc w:val="both"/>
      </w:pPr>
      <w:r w:rsidRPr="007C4111">
        <w:tab/>
      </w:r>
      <w:r w:rsidR="00F85AF3" w:rsidRPr="007C4111">
        <w:rPr>
          <w:b/>
        </w:rPr>
        <w:t xml:space="preserve">п. 32. </w:t>
      </w:r>
      <w:r w:rsidR="00F85AF3" w:rsidRPr="007C4111">
        <w:t>Доля основных фондов организаций муниципальной формы собственности, находящихся в стадии банкротства составляет 1,21%.</w:t>
      </w:r>
      <w:r w:rsidR="004F3899" w:rsidRPr="007C4111">
        <w:t xml:space="preserve"> В настоящее время в стадии банкро</w:t>
      </w:r>
      <w:r w:rsidR="004F3899" w:rsidRPr="007C4111">
        <w:t>т</w:t>
      </w:r>
      <w:r w:rsidR="004F3899" w:rsidRPr="007C4111">
        <w:t>ства находятся два предприятия «МУП «Валдайкоммунсервис» и МУП Валдайского горо</w:t>
      </w:r>
      <w:r w:rsidR="004F3899" w:rsidRPr="007C4111">
        <w:t>д</w:t>
      </w:r>
      <w:r w:rsidR="004F3899" w:rsidRPr="007C4111">
        <w:t>ского поселения «Домоуправление», в которых н</w:t>
      </w:r>
      <w:r w:rsidR="004F3899" w:rsidRPr="007C4111">
        <w:t>а</w:t>
      </w:r>
      <w:r w:rsidR="004F3899" w:rsidRPr="007C4111">
        <w:t>значены конкурсные управляющие.</w:t>
      </w:r>
    </w:p>
    <w:p w:rsidR="00AE1BEC" w:rsidRPr="007C4111" w:rsidRDefault="00080B25" w:rsidP="004F3899">
      <w:pPr>
        <w:ind w:firstLine="708"/>
        <w:jc w:val="both"/>
      </w:pPr>
      <w:r w:rsidRPr="007C4111">
        <w:rPr>
          <w:b/>
        </w:rPr>
        <w:t>п.33</w:t>
      </w:r>
      <w:r w:rsidRPr="007C4111">
        <w:t xml:space="preserve">. </w:t>
      </w:r>
      <w:r w:rsidR="00AE1BEC" w:rsidRPr="007C4111">
        <w:t xml:space="preserve"> В районе на </w:t>
      </w:r>
      <w:r w:rsidR="001805EA" w:rsidRPr="007C4111">
        <w:t xml:space="preserve">1 </w:t>
      </w:r>
      <w:r w:rsidR="00A004B1">
        <w:t>января</w:t>
      </w:r>
      <w:r w:rsidR="001805EA" w:rsidRPr="007C4111">
        <w:t xml:space="preserve"> </w:t>
      </w:r>
      <w:r w:rsidR="00AE1BEC" w:rsidRPr="007C4111">
        <w:t xml:space="preserve"> 20</w:t>
      </w:r>
      <w:r w:rsidR="001805EA" w:rsidRPr="007C4111">
        <w:t>20</w:t>
      </w:r>
      <w:r w:rsidR="00AE1BEC" w:rsidRPr="007C4111">
        <w:t xml:space="preserve"> года объём незавершенного строительства соста</w:t>
      </w:r>
      <w:r w:rsidR="00AE1BEC" w:rsidRPr="007C4111">
        <w:t>в</w:t>
      </w:r>
      <w:r w:rsidR="00AE1BEC" w:rsidRPr="007C4111">
        <w:t>ляет 7773,9 тыс.руб., в том числе  строительство автодороги местного значения ул. Доро</w:t>
      </w:r>
      <w:r w:rsidR="00AE1BEC" w:rsidRPr="007C4111">
        <w:t>ж</w:t>
      </w:r>
      <w:r w:rsidR="00AE1BEC" w:rsidRPr="007C4111">
        <w:t>ная г. Валдай- 5065,8 тыс.руб., строительство газораспределительного газопровода ул. Феврал</w:t>
      </w:r>
      <w:r w:rsidR="00AE1BEC" w:rsidRPr="007C4111">
        <w:t>ь</w:t>
      </w:r>
      <w:r w:rsidR="00AE1BEC" w:rsidRPr="007C4111">
        <w:t>ская и ул. Народная- 64,3 тыс.руб., разработка проектно-сметной документации  автодороги по ул. Алексея Маресьева- 943,8 тыс. руб., автодороги ул. Николая Тер</w:t>
      </w:r>
      <w:r w:rsidR="00AE1BEC" w:rsidRPr="007C4111">
        <w:t>е</w:t>
      </w:r>
      <w:r w:rsidR="00AE1BEC" w:rsidRPr="007C4111">
        <w:t>хина 1700,0 тыс. руб.</w:t>
      </w:r>
    </w:p>
    <w:p w:rsidR="00DB734D" w:rsidRPr="007C4111" w:rsidRDefault="00744958" w:rsidP="0095359E">
      <w:pPr>
        <w:jc w:val="both"/>
      </w:pPr>
      <w:r>
        <w:t xml:space="preserve">.       </w:t>
      </w:r>
      <w:r w:rsidR="00DB734D" w:rsidRPr="007C4111">
        <w:rPr>
          <w:b/>
        </w:rPr>
        <w:t xml:space="preserve">п.34 </w:t>
      </w:r>
      <w:r w:rsidR="00DB734D" w:rsidRPr="007C4111">
        <w:t>Просроченн</w:t>
      </w:r>
      <w:r w:rsidR="001B6954" w:rsidRPr="007C4111">
        <w:t>ой</w:t>
      </w:r>
      <w:r w:rsidR="00DB734D" w:rsidRPr="007C4111">
        <w:t xml:space="preserve"> кредиторск</w:t>
      </w:r>
      <w:r w:rsidR="001B6954" w:rsidRPr="007C4111">
        <w:t>ой</w:t>
      </w:r>
      <w:r w:rsidR="00DB734D" w:rsidRPr="007C4111">
        <w:t xml:space="preserve"> задолженность по оплате труда</w:t>
      </w:r>
      <w:r w:rsidR="001B6954" w:rsidRPr="007C4111">
        <w:t xml:space="preserve"> работников </w:t>
      </w:r>
      <w:r w:rsidR="00DB734D" w:rsidRPr="007C4111">
        <w:t xml:space="preserve"> му</w:t>
      </w:r>
      <w:r w:rsidR="00A944FA" w:rsidRPr="007C4111">
        <w:t>н</w:t>
      </w:r>
      <w:r w:rsidR="00A944FA" w:rsidRPr="007C4111">
        <w:t>и</w:t>
      </w:r>
      <w:r w:rsidR="00A944FA" w:rsidRPr="007C4111">
        <w:t xml:space="preserve">ципальных учреждений </w:t>
      </w:r>
      <w:r w:rsidR="001B6954" w:rsidRPr="007C4111">
        <w:t>нет.</w:t>
      </w:r>
    </w:p>
    <w:p w:rsidR="00DB734D" w:rsidRPr="007C4111" w:rsidRDefault="00DB734D" w:rsidP="0095359E">
      <w:pPr>
        <w:jc w:val="both"/>
      </w:pPr>
      <w:r w:rsidRPr="007C4111">
        <w:tab/>
      </w:r>
      <w:r w:rsidRPr="007C4111">
        <w:rPr>
          <w:b/>
        </w:rPr>
        <w:t>п.35</w:t>
      </w:r>
      <w:r w:rsidRPr="007C4111">
        <w:t>. Объём расходов бюджета  на содержание работников органов местного сам</w:t>
      </w:r>
      <w:r w:rsidRPr="007C4111">
        <w:t>о</w:t>
      </w:r>
      <w:r w:rsidRPr="007C4111">
        <w:t>управления в расчете  на 1 жителя муниципального образования</w:t>
      </w:r>
      <w:r w:rsidR="001B6954" w:rsidRPr="007C4111">
        <w:t xml:space="preserve"> составил </w:t>
      </w:r>
      <w:r w:rsidRPr="007C4111">
        <w:t xml:space="preserve"> за  201</w:t>
      </w:r>
      <w:r w:rsidR="001B6954" w:rsidRPr="007C4111">
        <w:t>9</w:t>
      </w:r>
      <w:r w:rsidR="00122107" w:rsidRPr="007C4111">
        <w:t xml:space="preserve"> год </w:t>
      </w:r>
      <w:r w:rsidR="002A1AC1" w:rsidRPr="007C4111">
        <w:t>–</w:t>
      </w:r>
      <w:r w:rsidR="00122107" w:rsidRPr="007C4111">
        <w:t xml:space="preserve"> </w:t>
      </w:r>
      <w:r w:rsidR="0069232E" w:rsidRPr="007C4111">
        <w:t>2</w:t>
      </w:r>
      <w:r w:rsidR="001B6954" w:rsidRPr="007C4111">
        <w:t>9</w:t>
      </w:r>
      <w:r w:rsidR="002A1AC1" w:rsidRPr="007C4111">
        <w:t>75,28</w:t>
      </w:r>
      <w:r w:rsidRPr="007C4111">
        <w:t xml:space="preserve"> руб., за  </w:t>
      </w:r>
      <w:smartTag w:uri="urn:schemas-microsoft-com:office:smarttags" w:element="metricconverter">
        <w:smartTagPr>
          <w:attr w:name="ProductID" w:val="2018 г"/>
        </w:smartTagPr>
        <w:r w:rsidRPr="007C4111">
          <w:t>201</w:t>
        </w:r>
        <w:r w:rsidR="001B6954" w:rsidRPr="007C4111">
          <w:t>8</w:t>
        </w:r>
        <w:r w:rsidRPr="007C4111">
          <w:t xml:space="preserve"> г</w:t>
        </w:r>
      </w:smartTag>
      <w:r w:rsidRPr="007C4111">
        <w:t xml:space="preserve">.- </w:t>
      </w:r>
      <w:r w:rsidR="0085368E" w:rsidRPr="007C4111">
        <w:t>3</w:t>
      </w:r>
      <w:r w:rsidR="0022701B" w:rsidRPr="007C4111">
        <w:t>122,2</w:t>
      </w:r>
      <w:r w:rsidR="0085368E" w:rsidRPr="007C4111">
        <w:t xml:space="preserve"> </w:t>
      </w:r>
      <w:r w:rsidRPr="007C4111">
        <w:t>руб. (</w:t>
      </w:r>
      <w:r w:rsidR="001B6954" w:rsidRPr="007C4111">
        <w:t>95,</w:t>
      </w:r>
      <w:r w:rsidR="0022701B" w:rsidRPr="007C4111">
        <w:t>3</w:t>
      </w:r>
      <w:r w:rsidRPr="007C4111">
        <w:t xml:space="preserve"> %).</w:t>
      </w:r>
    </w:p>
    <w:p w:rsidR="00F62428" w:rsidRPr="007C4111" w:rsidRDefault="00F62428" w:rsidP="0095359E">
      <w:pPr>
        <w:ind w:firstLine="708"/>
        <w:jc w:val="both"/>
      </w:pPr>
      <w:r w:rsidRPr="007C4111">
        <w:rPr>
          <w:b/>
        </w:rPr>
        <w:t xml:space="preserve">п. 37. </w:t>
      </w:r>
      <w:r w:rsidRPr="007C4111">
        <w:t>В декабре 2019 года на территории Новгородской области проведен соци</w:t>
      </w:r>
      <w:r w:rsidR="007D4F51" w:rsidRPr="007C4111">
        <w:t>о</w:t>
      </w:r>
      <w:r w:rsidRPr="007C4111">
        <w:t>л</w:t>
      </w:r>
      <w:r w:rsidRPr="007C4111">
        <w:t>о</w:t>
      </w:r>
      <w:r w:rsidRPr="007C4111">
        <w:t xml:space="preserve">гический опрос </w:t>
      </w:r>
      <w:r w:rsidR="00157C04" w:rsidRPr="007C4111">
        <w:t xml:space="preserve">населения. </w:t>
      </w:r>
    </w:p>
    <w:p w:rsidR="007D4F51" w:rsidRPr="007C4111" w:rsidRDefault="007D4F51" w:rsidP="0095359E">
      <w:pPr>
        <w:ind w:firstLine="708"/>
        <w:jc w:val="both"/>
      </w:pPr>
      <w:r w:rsidRPr="007C4111">
        <w:t>Удовлетворенность населения деятельностью органов местного самоуправления с</w:t>
      </w:r>
      <w:r w:rsidRPr="007C4111">
        <w:t>о</w:t>
      </w:r>
      <w:r w:rsidRPr="007C4111">
        <w:t>ставила 65,38 % от числа опрошенных (в 2018 году 75,43%)</w:t>
      </w:r>
    </w:p>
    <w:p w:rsidR="007D4F51" w:rsidRPr="007C4111" w:rsidRDefault="007D4F51" w:rsidP="0095359E">
      <w:pPr>
        <w:ind w:firstLine="708"/>
        <w:jc w:val="both"/>
      </w:pPr>
      <w:r w:rsidRPr="007C4111">
        <w:t>-качеством дошкольного образования детей-80,8 % (в 2018 году-57,1%);</w:t>
      </w:r>
    </w:p>
    <w:p w:rsidR="007D4F51" w:rsidRPr="007C4111" w:rsidRDefault="007D4F51" w:rsidP="0095359E">
      <w:pPr>
        <w:ind w:firstLine="708"/>
        <w:jc w:val="both"/>
      </w:pPr>
      <w:r w:rsidRPr="007C4111">
        <w:t>- качеством общего образования детей- 67,7% ( в 2018 году- 78,8 %);</w:t>
      </w:r>
    </w:p>
    <w:p w:rsidR="007D4F51" w:rsidRPr="007C4111" w:rsidRDefault="007D4F51" w:rsidP="0095359E">
      <w:pPr>
        <w:ind w:firstLine="708"/>
        <w:jc w:val="both"/>
      </w:pPr>
      <w:r w:rsidRPr="007C4111">
        <w:t>-качеством дополнительного образования детей- 76,2% ( в 2018 году- 100%);</w:t>
      </w:r>
    </w:p>
    <w:p w:rsidR="007D4F51" w:rsidRPr="007C4111" w:rsidRDefault="007D4F51" w:rsidP="0095359E">
      <w:pPr>
        <w:ind w:firstLine="708"/>
        <w:jc w:val="both"/>
      </w:pPr>
      <w:r w:rsidRPr="007C4111">
        <w:t>-жилищно-коммунальными услугами- 60,9 % ( в 2018 году-67,7%);</w:t>
      </w:r>
    </w:p>
    <w:p w:rsidR="00ED116A" w:rsidRDefault="00ED116A" w:rsidP="0095359E">
      <w:pPr>
        <w:ind w:firstLine="708"/>
        <w:jc w:val="both"/>
      </w:pPr>
      <w:r>
        <w:t>- деятельностью органов местного самоуправления- 34% 9в 2018 году-49%);</w:t>
      </w:r>
    </w:p>
    <w:p w:rsidR="007D4F51" w:rsidRPr="007C4111" w:rsidRDefault="007D4F51" w:rsidP="0095359E">
      <w:pPr>
        <w:ind w:firstLine="708"/>
        <w:jc w:val="both"/>
      </w:pPr>
      <w:r w:rsidRPr="007C4111">
        <w:t>-качеством предоставля</w:t>
      </w:r>
      <w:r w:rsidRPr="007C4111">
        <w:t>е</w:t>
      </w:r>
      <w:r w:rsidRPr="007C4111">
        <w:t>мых услуг в сфере культуры- 72,7 % ( в 2018 году-100,0%).</w:t>
      </w:r>
    </w:p>
    <w:p w:rsidR="00F62428" w:rsidRPr="007C4111" w:rsidRDefault="00F62428" w:rsidP="0095359E">
      <w:pPr>
        <w:ind w:firstLine="708"/>
        <w:jc w:val="both"/>
      </w:pPr>
    </w:p>
    <w:p w:rsidR="00080B25" w:rsidRPr="007C4111" w:rsidRDefault="00080B25" w:rsidP="0095359E">
      <w:pPr>
        <w:ind w:firstLine="708"/>
        <w:jc w:val="both"/>
      </w:pPr>
      <w:r w:rsidRPr="007C4111">
        <w:rPr>
          <w:b/>
        </w:rPr>
        <w:t xml:space="preserve">п.38 </w:t>
      </w:r>
      <w:r w:rsidRPr="007C4111">
        <w:t>В Валдайском муниципальном районе на протяжении последних лет сохран</w:t>
      </w:r>
      <w:r w:rsidRPr="007C4111">
        <w:t>я</w:t>
      </w:r>
      <w:r w:rsidRPr="007C4111">
        <w:t>ется естественная убыль населения. Число умерших превышает число родившихся б</w:t>
      </w:r>
      <w:r w:rsidRPr="007C4111">
        <w:t>о</w:t>
      </w:r>
      <w:r w:rsidRPr="007C4111">
        <w:t>лее чем в 2 раза. Продолжается отток молодёжи в крупные города России, в их числе г. Вел</w:t>
      </w:r>
      <w:r w:rsidRPr="007C4111">
        <w:t>и</w:t>
      </w:r>
      <w:r w:rsidRPr="007C4111">
        <w:t>кий Новгород, Москва, Санкт-Петербург. Эти причины влияют на сокращение численн</w:t>
      </w:r>
      <w:r w:rsidRPr="007C4111">
        <w:t>о</w:t>
      </w:r>
      <w:r w:rsidRPr="007C4111">
        <w:t xml:space="preserve">сти постоянного населения.  </w:t>
      </w:r>
      <w:r w:rsidRPr="007C4111">
        <w:rPr>
          <w:sz w:val="28"/>
          <w:szCs w:val="28"/>
        </w:rPr>
        <w:tab/>
      </w:r>
      <w:r w:rsidRPr="007C4111">
        <w:t xml:space="preserve">Население Валдайского муниципального района </w:t>
      </w:r>
      <w:r w:rsidR="008F6FA7" w:rsidRPr="007C4111">
        <w:t xml:space="preserve">на начало </w:t>
      </w:r>
      <w:r w:rsidRPr="007C4111">
        <w:t xml:space="preserve"> 201</w:t>
      </w:r>
      <w:r w:rsidR="006E0BFA" w:rsidRPr="007C4111">
        <w:t>8 года составляет 23548 человек</w:t>
      </w:r>
      <w:r w:rsidRPr="007C4111">
        <w:t>.</w:t>
      </w:r>
      <w:r w:rsidR="000C6989" w:rsidRPr="007C4111">
        <w:t xml:space="preserve"> </w:t>
      </w:r>
      <w:r w:rsidR="009E5E74" w:rsidRPr="007C4111">
        <w:t>На 1 января 2019 года-23122 чел.</w:t>
      </w:r>
      <w:r w:rsidR="006E0BFA" w:rsidRPr="007C4111">
        <w:t>, в том числе 14119 чел.- городское население, 9003- сел</w:t>
      </w:r>
      <w:r w:rsidR="006E0BFA" w:rsidRPr="007C4111">
        <w:t>ь</w:t>
      </w:r>
      <w:r w:rsidR="006E0BFA" w:rsidRPr="007C4111">
        <w:t>ское. На  1 января 2020 года 22853 чел, в том числе 13999чел.- городское население, 8854 чел.- сельское население.</w:t>
      </w:r>
    </w:p>
    <w:p w:rsidR="007B2984" w:rsidRPr="007C4111" w:rsidRDefault="007B2984" w:rsidP="0095359E">
      <w:pPr>
        <w:pStyle w:val="a8"/>
        <w:spacing w:before="0" w:beforeAutospacing="0" w:after="0" w:afterAutospacing="0"/>
        <w:ind w:left="75" w:right="75"/>
        <w:jc w:val="both"/>
      </w:pPr>
      <w:r w:rsidRPr="007C4111">
        <w:tab/>
        <w:t>Одними из основных демографических проблем, как в России, так и в районе явл</w:t>
      </w:r>
      <w:r w:rsidRPr="007C4111">
        <w:t>я</w:t>
      </w:r>
      <w:r w:rsidRPr="007C4111">
        <w:t>ется высокая смертность, ухудшение качества здоровья и снижение продолжительн</w:t>
      </w:r>
      <w:r w:rsidRPr="007C4111">
        <w:t>о</w:t>
      </w:r>
      <w:r w:rsidRPr="007C4111">
        <w:t xml:space="preserve">сти </w:t>
      </w:r>
      <w:r w:rsidRPr="007C4111">
        <w:lastRenderedPageBreak/>
        <w:t xml:space="preserve">жизни населения. В условиях высокой и продолжающей расти смертности в районе большое внимание уделяется формированию у населения установок здорового образа жизни. </w:t>
      </w:r>
    </w:p>
    <w:p w:rsidR="00501F4B" w:rsidRPr="007C4111" w:rsidRDefault="00501F4B" w:rsidP="00A25794">
      <w:pPr>
        <w:shd w:val="clear" w:color="auto" w:fill="FFFFFF"/>
        <w:spacing w:line="278" w:lineRule="exact"/>
        <w:ind w:left="43" w:right="29" w:firstLine="562"/>
        <w:jc w:val="both"/>
        <w:rPr>
          <w:b/>
        </w:rPr>
      </w:pPr>
      <w:r w:rsidRPr="007C4111">
        <w:tab/>
      </w:r>
      <w:r w:rsidR="008F6FA7" w:rsidRPr="007C4111">
        <w:rPr>
          <w:color w:val="FF0000"/>
          <w:sz w:val="28"/>
          <w:szCs w:val="28"/>
        </w:rPr>
        <w:t xml:space="preserve">  </w:t>
      </w:r>
      <w:r w:rsidR="008F6FA7" w:rsidRPr="007C4111">
        <w:t>Согласно календарному плану за 2019 года проведено 491 спо</w:t>
      </w:r>
      <w:r w:rsidR="008F6FA7" w:rsidRPr="007C4111">
        <w:t>р</w:t>
      </w:r>
      <w:r w:rsidR="008F6FA7" w:rsidRPr="007C4111">
        <w:t>тивно-массовых и физкультурно-оздоровительных мероприятия, в которых прин</w:t>
      </w:r>
      <w:r w:rsidR="008F6FA7" w:rsidRPr="007C4111">
        <w:t>я</w:t>
      </w:r>
      <w:r w:rsidR="008F6FA7" w:rsidRPr="007C4111">
        <w:t>ло участие 26 631 человек; муниципального, межмуниципального уровня проведено – 28 мероприятия, региональн</w:t>
      </w:r>
      <w:r w:rsidR="008F6FA7" w:rsidRPr="007C4111">
        <w:t>о</w:t>
      </w:r>
      <w:r w:rsidR="008F6FA7" w:rsidRPr="007C4111">
        <w:t xml:space="preserve">го – 58. Физической культурой и спортом на постоянной основе занимается </w:t>
      </w:r>
      <w:r w:rsidR="008F6FA7" w:rsidRPr="007C4111">
        <w:rPr>
          <w:b/>
        </w:rPr>
        <w:t>8 7</w:t>
      </w:r>
      <w:r w:rsidR="00823DC4" w:rsidRPr="007C4111">
        <w:rPr>
          <w:b/>
        </w:rPr>
        <w:t>26</w:t>
      </w:r>
      <w:r w:rsidR="008F6FA7" w:rsidRPr="007C4111">
        <w:rPr>
          <w:b/>
        </w:rPr>
        <w:t xml:space="preserve"> </w:t>
      </w:r>
      <w:r w:rsidR="008F6FA7" w:rsidRPr="007C4111">
        <w:t>чел</w:t>
      </w:r>
      <w:r w:rsidR="008F6FA7" w:rsidRPr="007C4111">
        <w:t>о</w:t>
      </w:r>
      <w:r w:rsidR="008F6FA7" w:rsidRPr="007C4111">
        <w:t>век. (40,</w:t>
      </w:r>
      <w:r w:rsidR="00823DC4" w:rsidRPr="007C4111">
        <w:t>8 % )</w:t>
      </w:r>
      <w:r w:rsidR="008F6FA7" w:rsidRPr="007C4111">
        <w:rPr>
          <w:b/>
        </w:rPr>
        <w:t xml:space="preserve"> </w:t>
      </w:r>
    </w:p>
    <w:p w:rsidR="007B2984" w:rsidRPr="007C4111" w:rsidRDefault="00501F4B" w:rsidP="0095359E">
      <w:pPr>
        <w:pStyle w:val="a8"/>
        <w:spacing w:before="0" w:beforeAutospacing="0" w:after="0" w:afterAutospacing="0"/>
        <w:ind w:left="75" w:right="75"/>
        <w:jc w:val="both"/>
      </w:pPr>
      <w:r w:rsidRPr="007C4111">
        <w:tab/>
      </w:r>
      <w:r w:rsidR="007B2984" w:rsidRPr="007C4111">
        <w:t>Также проводится работа по профилактике сердечнососудистых заболеваний, н</w:t>
      </w:r>
      <w:r w:rsidR="007B2984" w:rsidRPr="007C4111">
        <w:t>е</w:t>
      </w:r>
      <w:r w:rsidR="007B2984" w:rsidRPr="007C4111">
        <w:t>счастных случаев, отравлений и травм, алкоголизма, наркомании, табакокурения, то, что формирует сверхсмертность в трудоспособном во</w:t>
      </w:r>
      <w:r w:rsidR="007B2984" w:rsidRPr="007C4111">
        <w:t>з</w:t>
      </w:r>
      <w:r w:rsidR="007B2984" w:rsidRPr="007C4111">
        <w:t xml:space="preserve">расте. </w:t>
      </w:r>
    </w:p>
    <w:p w:rsidR="007B2984" w:rsidRPr="007C4111" w:rsidRDefault="007B2984" w:rsidP="0095359E">
      <w:pPr>
        <w:pStyle w:val="a8"/>
        <w:spacing w:before="0" w:beforeAutospacing="0" w:after="0" w:afterAutospacing="0"/>
        <w:ind w:left="74" w:right="74"/>
        <w:jc w:val="both"/>
      </w:pPr>
      <w:r w:rsidRPr="007C4111">
        <w:tab/>
        <w:t>Для уменьшения уровня алкоголизации население наиболее эффективные меры а</w:t>
      </w:r>
      <w:r w:rsidRPr="007C4111">
        <w:t>л</w:t>
      </w:r>
      <w:r w:rsidRPr="007C4111">
        <w:t>когольной политики включают уменьшение доступности алкоголя, в особенности кре</w:t>
      </w:r>
      <w:r w:rsidRPr="007C4111">
        <w:t>п</w:t>
      </w:r>
      <w:r w:rsidRPr="007C4111">
        <w:t>ких напитков. Так согласно федеральных и областных законов в районе действуют огр</w:t>
      </w:r>
      <w:r w:rsidRPr="007C4111">
        <w:t>а</w:t>
      </w:r>
      <w:r w:rsidRPr="007C4111">
        <w:t>ничение продажи алкогольной продукции по времени (с 23 до 8 утра ) осуществляется з</w:t>
      </w:r>
      <w:r w:rsidRPr="007C4111">
        <w:t>а</w:t>
      </w:r>
      <w:r w:rsidRPr="007C4111">
        <w:t>прет на продажу спиртных напитков в нестационарной торговой сети, в местах близко расположенных к учебным, медицинским учреждениям, вокзалам, в местах массового скопления граждан, а  также лицам, моложе 18 лет. Районным постановлением устано</w:t>
      </w:r>
      <w:r w:rsidRPr="007C4111">
        <w:t>в</w:t>
      </w:r>
      <w:r w:rsidRPr="007C4111">
        <w:t>лены границы прилегающих территорий объектов, на которых не допускается розничная продажа алк</w:t>
      </w:r>
      <w:r w:rsidRPr="007C4111">
        <w:t>о</w:t>
      </w:r>
      <w:r w:rsidRPr="007C4111">
        <w:t>гольной продукции.</w:t>
      </w:r>
    </w:p>
    <w:p w:rsidR="007B2984" w:rsidRPr="007C4111" w:rsidRDefault="007B2984" w:rsidP="0095359E">
      <w:r w:rsidRPr="007C4111">
        <w:tab/>
        <w:t>Улучшение ситуации в демографии зависит от многих факторов, в том числе от р</w:t>
      </w:r>
      <w:r w:rsidRPr="007C4111">
        <w:t>а</w:t>
      </w:r>
      <w:r w:rsidRPr="007C4111">
        <w:t xml:space="preserve">боты здравоохранения, состояния экономики, помощи молодым семьям. </w:t>
      </w:r>
    </w:p>
    <w:p w:rsidR="00604555" w:rsidRPr="007C4111" w:rsidRDefault="007B2984" w:rsidP="00604555">
      <w:pPr>
        <w:tabs>
          <w:tab w:val="num" w:pos="0"/>
        </w:tabs>
        <w:jc w:val="both"/>
      </w:pPr>
      <w:r w:rsidRPr="007C4111">
        <w:t>Важнейшим мероприятием, направленным на увеличение рождаемости, является улучш</w:t>
      </w:r>
      <w:r w:rsidRPr="007C4111">
        <w:t>е</w:t>
      </w:r>
      <w:r w:rsidRPr="007C4111">
        <w:t>ние жилищных условий молодых семей и семей с детьми. В районе реализуется муниц</w:t>
      </w:r>
      <w:r w:rsidRPr="007C4111">
        <w:t>и</w:t>
      </w:r>
      <w:r w:rsidRPr="007C4111">
        <w:t>пальная программа «Обеспечение жильем молодых семей на территории Валдайского м</w:t>
      </w:r>
      <w:r w:rsidRPr="007C4111">
        <w:t>у</w:t>
      </w:r>
      <w:r w:rsidRPr="007C4111">
        <w:t>ниципального района на 2016-20</w:t>
      </w:r>
      <w:r w:rsidR="00604555" w:rsidRPr="007C4111">
        <w:t>20</w:t>
      </w:r>
      <w:r w:rsidRPr="007C4111">
        <w:t xml:space="preserve"> годы». В бюджете района предусмотрены средства на 201</w:t>
      </w:r>
      <w:r w:rsidR="00604555" w:rsidRPr="007C4111">
        <w:t>9</w:t>
      </w:r>
      <w:r w:rsidRPr="007C4111">
        <w:t xml:space="preserve"> год в сумме </w:t>
      </w:r>
      <w:r w:rsidR="00604555" w:rsidRPr="007C4111">
        <w:t>364,5 т.р. на предоставление субсидии на улучшение жили</w:t>
      </w:r>
      <w:r w:rsidR="00604555" w:rsidRPr="007C4111">
        <w:t>щ</w:t>
      </w:r>
      <w:r w:rsidR="00604555" w:rsidRPr="007C4111">
        <w:t xml:space="preserve">ных </w:t>
      </w:r>
      <w:r w:rsidR="00604555" w:rsidRPr="007C4111">
        <w:rPr>
          <w:spacing w:val="-2"/>
        </w:rPr>
        <w:t xml:space="preserve">условий граждан в рамках </w:t>
      </w:r>
      <w:r w:rsidR="00604555" w:rsidRPr="007C4111">
        <w:rPr>
          <w:spacing w:val="-10"/>
        </w:rPr>
        <w:t xml:space="preserve">подпрограмм «Обеспечение </w:t>
      </w:r>
      <w:r w:rsidR="00604555" w:rsidRPr="007C4111">
        <w:rPr>
          <w:spacing w:val="-2"/>
        </w:rPr>
        <w:t>жильем молодых семей</w:t>
      </w:r>
      <w:r w:rsidR="00604555" w:rsidRPr="007C4111">
        <w:t>», облас</w:t>
      </w:r>
      <w:r w:rsidR="00604555" w:rsidRPr="007C4111">
        <w:t>т</w:t>
      </w:r>
      <w:r w:rsidR="00604555" w:rsidRPr="007C4111">
        <w:t>ные средства составляют 833,2 тыс.руб., федеральные – 457,5 тыс.руб. Обеспечено  жильём  три мол</w:t>
      </w:r>
      <w:r w:rsidR="00604555" w:rsidRPr="007C4111">
        <w:t>о</w:t>
      </w:r>
      <w:r w:rsidR="00604555" w:rsidRPr="007C4111">
        <w:t xml:space="preserve">дые семьи. </w:t>
      </w:r>
    </w:p>
    <w:p w:rsidR="001650E1" w:rsidRPr="007C4111" w:rsidRDefault="001650E1" w:rsidP="001650E1">
      <w:pPr>
        <w:autoSpaceDE w:val="0"/>
        <w:ind w:firstLine="720"/>
        <w:jc w:val="both"/>
      </w:pPr>
      <w:r w:rsidRPr="007C4111">
        <w:t>Постановлением Правительства Новгородской области № 109 от 28.03.2019 г у</w:t>
      </w:r>
      <w:r w:rsidRPr="007C4111">
        <w:t>т</w:t>
      </w:r>
      <w:r w:rsidRPr="007C4111">
        <w:t>верждена региональная адресная программа «Переселение граждан, проживающих на те</w:t>
      </w:r>
      <w:r w:rsidRPr="007C4111">
        <w:t>р</w:t>
      </w:r>
      <w:r w:rsidRPr="007C4111">
        <w:t>ритории Новгородской области, из аварийного жилищного фонда в 2019-2023 годах». По Валдайскому городскому поселению включены в региональную программу  3 многоква</w:t>
      </w:r>
      <w:r w:rsidRPr="007C4111">
        <w:t>р</w:t>
      </w:r>
      <w:r w:rsidRPr="007C4111">
        <w:t>тирных дома. Количество расселяемых жилых помещений - 13. Количество расселя</w:t>
      </w:r>
      <w:r w:rsidRPr="007C4111">
        <w:t>е</w:t>
      </w:r>
      <w:r w:rsidRPr="007C4111">
        <w:t xml:space="preserve">мых 21 чел.  </w:t>
      </w:r>
    </w:p>
    <w:p w:rsidR="00EF2D03" w:rsidRPr="007C4111" w:rsidRDefault="00EF2D03" w:rsidP="00EF2D03">
      <w:pPr>
        <w:ind w:firstLine="708"/>
        <w:jc w:val="both"/>
      </w:pPr>
      <w:r w:rsidRPr="007C4111">
        <w:t xml:space="preserve">  Всего включено в список получателей земельных участков 105 многодетных сем</w:t>
      </w:r>
      <w:r w:rsidR="00F17C83" w:rsidRPr="007C4111">
        <w:t>ей</w:t>
      </w:r>
      <w:r w:rsidRPr="007C4111">
        <w:t xml:space="preserve">, 224 молодых семьи. </w:t>
      </w:r>
    </w:p>
    <w:p w:rsidR="00EF2D03" w:rsidRPr="007C4111" w:rsidRDefault="00EF2D03" w:rsidP="00EF2D03">
      <w:pPr>
        <w:shd w:val="clear" w:color="auto" w:fill="FFFFFF"/>
        <w:ind w:firstLine="709"/>
        <w:jc w:val="both"/>
      </w:pPr>
      <w:r w:rsidRPr="007C4111">
        <w:t>Всего предоставлено земельных учас</w:t>
      </w:r>
      <w:r w:rsidRPr="007C4111">
        <w:t>т</w:t>
      </w:r>
      <w:r w:rsidRPr="007C4111">
        <w:t>ков:</w:t>
      </w:r>
    </w:p>
    <w:p w:rsidR="00EF2D03" w:rsidRPr="007C4111" w:rsidRDefault="00EF2D03" w:rsidP="00EF2D03">
      <w:pPr>
        <w:widowControl w:val="0"/>
        <w:numPr>
          <w:ilvl w:val="0"/>
          <w:numId w:val="1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firstLine="709"/>
        <w:jc w:val="both"/>
      </w:pPr>
      <w:r w:rsidRPr="007C4111">
        <w:rPr>
          <w:spacing w:val="5"/>
        </w:rPr>
        <w:t xml:space="preserve">многодетные семьи </w:t>
      </w:r>
      <w:r w:rsidRPr="007C4111">
        <w:rPr>
          <w:spacing w:val="19"/>
        </w:rPr>
        <w:t xml:space="preserve">– 102, </w:t>
      </w:r>
      <w:r w:rsidRPr="007C4111">
        <w:rPr>
          <w:spacing w:val="4"/>
        </w:rPr>
        <w:t>молодые с</w:t>
      </w:r>
      <w:r w:rsidRPr="007C4111">
        <w:rPr>
          <w:spacing w:val="4"/>
        </w:rPr>
        <w:t>е</w:t>
      </w:r>
      <w:r w:rsidRPr="007C4111">
        <w:rPr>
          <w:spacing w:val="4"/>
        </w:rPr>
        <w:t xml:space="preserve">мьи – 224, </w:t>
      </w:r>
    </w:p>
    <w:p w:rsidR="00EF2D03" w:rsidRPr="007C4111" w:rsidRDefault="00EF2D03" w:rsidP="006F233F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firstLine="709"/>
        <w:jc w:val="both"/>
      </w:pPr>
      <w:r w:rsidRPr="007C4111">
        <w:t>Общая площадь предоставленных земельных уч</w:t>
      </w:r>
      <w:r w:rsidRPr="007C4111">
        <w:t>а</w:t>
      </w:r>
      <w:r w:rsidRPr="007C4111">
        <w:t>стков:</w:t>
      </w:r>
    </w:p>
    <w:p w:rsidR="00EF2D03" w:rsidRPr="007C4111" w:rsidRDefault="00EF2D03" w:rsidP="006F233F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tLeast"/>
        <w:ind w:firstLine="709"/>
        <w:jc w:val="both"/>
      </w:pPr>
      <w:r w:rsidRPr="007C4111">
        <w:t xml:space="preserve">- многодетным семьям  -  149719 кв.м. – </w:t>
      </w:r>
      <w:smartTag w:uri="urn:schemas-microsoft-com:office:smarttags" w:element="metricconverter">
        <w:smartTagPr>
          <w:attr w:name="ProductID" w:val="14,97 га"/>
        </w:smartTagPr>
        <w:r w:rsidRPr="007C4111">
          <w:t>14,97 га</w:t>
        </w:r>
      </w:smartTag>
      <w:r w:rsidRPr="007C4111">
        <w:t>;</w:t>
      </w:r>
    </w:p>
    <w:p w:rsidR="00EF2D03" w:rsidRPr="007C4111" w:rsidRDefault="00EF2D03" w:rsidP="00EF2D03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tLeast"/>
        <w:ind w:left="720"/>
        <w:jc w:val="both"/>
      </w:pPr>
      <w:r w:rsidRPr="007C4111">
        <w:t xml:space="preserve">- молодым семьям - 334277  кв.м. – </w:t>
      </w:r>
      <w:smartTag w:uri="urn:schemas-microsoft-com:office:smarttags" w:element="metricconverter">
        <w:smartTagPr>
          <w:attr w:name="ProductID" w:val="33,42 га"/>
        </w:smartTagPr>
        <w:r w:rsidRPr="007C4111">
          <w:t>33,42 га</w:t>
        </w:r>
      </w:smartTag>
      <w:r w:rsidRPr="007C4111">
        <w:t>;</w:t>
      </w:r>
    </w:p>
    <w:p w:rsidR="00EF2D03" w:rsidRPr="00EF2D03" w:rsidRDefault="00EF2D03" w:rsidP="006F233F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tLeast"/>
        <w:ind w:firstLine="720"/>
        <w:jc w:val="both"/>
      </w:pPr>
      <w:r w:rsidRPr="007C4111">
        <w:t>Обеспеченность земельными участками граждан льготной категории составляет  99%.</w:t>
      </w:r>
    </w:p>
    <w:p w:rsidR="003B1F60" w:rsidRPr="003B1F60" w:rsidRDefault="003B1F60" w:rsidP="00DE24B8">
      <w:pPr>
        <w:pStyle w:val="consplusnormal1"/>
        <w:spacing w:before="0" w:beforeAutospacing="0" w:after="0" w:afterAutospacing="0"/>
        <w:ind w:firstLine="708"/>
        <w:jc w:val="both"/>
      </w:pPr>
      <w:r>
        <w:rPr>
          <w:b/>
        </w:rPr>
        <w:t>п.</w:t>
      </w:r>
      <w:r w:rsidRPr="003B1F60">
        <w:rPr>
          <w:b/>
        </w:rPr>
        <w:t>41</w:t>
      </w:r>
      <w:r>
        <w:rPr>
          <w:b/>
        </w:rPr>
        <w:t xml:space="preserve">. </w:t>
      </w:r>
      <w:r>
        <w:t>Результаты независимой оценки качества условий оказания услуг муниц</w:t>
      </w:r>
      <w:r>
        <w:t>и</w:t>
      </w:r>
      <w:r>
        <w:t>пальными организациями в сфере культуры составили 74,73 балла ( из 3-х учреждений прошли независимую оценку 2 учреждения)  и в сфере образования 82,23 балла (из 7 учр</w:t>
      </w:r>
      <w:r>
        <w:t>е</w:t>
      </w:r>
      <w:r>
        <w:t>ждений пр</w:t>
      </w:r>
      <w:r>
        <w:t>о</w:t>
      </w:r>
      <w:r>
        <w:t>шли независимую оценку 7 учреждений образования).</w:t>
      </w:r>
    </w:p>
    <w:sectPr w:rsidR="003B1F60" w:rsidRPr="003B1F60" w:rsidSect="00EF6593">
      <w:footerReference w:type="even" r:id="rId9"/>
      <w:footerReference w:type="default" r:id="rId10"/>
      <w:pgSz w:w="11906" w:h="16838"/>
      <w:pgMar w:top="540" w:right="746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D7D" w:rsidRDefault="00644D7D">
      <w:r>
        <w:separator/>
      </w:r>
    </w:p>
  </w:endnote>
  <w:endnote w:type="continuationSeparator" w:id="0">
    <w:p w:rsidR="00644D7D" w:rsidRDefault="00644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">
    <w:altName w:val="Arial Unicode MS"/>
    <w:charset w:val="80"/>
    <w:family w:val="swiss"/>
    <w:pitch w:val="variable"/>
    <w:sig w:usb0="21003A87" w:usb1="190F0000" w:usb2="00000010" w:usb3="00000000" w:csb0="8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73B" w:rsidRDefault="002B673B" w:rsidP="006B0D0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B673B" w:rsidRDefault="002B673B" w:rsidP="002B475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73B" w:rsidRDefault="002B673B" w:rsidP="006B0D0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54740">
      <w:rPr>
        <w:rStyle w:val="a4"/>
        <w:noProof/>
      </w:rPr>
      <w:t>12</w:t>
    </w:r>
    <w:r>
      <w:rPr>
        <w:rStyle w:val="a4"/>
      </w:rPr>
      <w:fldChar w:fldCharType="end"/>
    </w:r>
  </w:p>
  <w:p w:rsidR="002B673B" w:rsidRDefault="002B673B" w:rsidP="002B475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D7D" w:rsidRDefault="00644D7D">
      <w:r>
        <w:separator/>
      </w:r>
    </w:p>
  </w:footnote>
  <w:footnote w:type="continuationSeparator" w:id="0">
    <w:p w:rsidR="00644D7D" w:rsidRDefault="00644D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D48979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35D8"/>
    <w:rsid w:val="000027A5"/>
    <w:rsid w:val="00003720"/>
    <w:rsid w:val="000041AD"/>
    <w:rsid w:val="00015455"/>
    <w:rsid w:val="000160B7"/>
    <w:rsid w:val="00016BFA"/>
    <w:rsid w:val="00016EBC"/>
    <w:rsid w:val="000172DC"/>
    <w:rsid w:val="000222C6"/>
    <w:rsid w:val="00024F63"/>
    <w:rsid w:val="0002554C"/>
    <w:rsid w:val="000255FE"/>
    <w:rsid w:val="00026B71"/>
    <w:rsid w:val="00036396"/>
    <w:rsid w:val="00045A27"/>
    <w:rsid w:val="00051E50"/>
    <w:rsid w:val="00051E5C"/>
    <w:rsid w:val="000524D7"/>
    <w:rsid w:val="000533C7"/>
    <w:rsid w:val="00060FEF"/>
    <w:rsid w:val="00062BE5"/>
    <w:rsid w:val="00062CA4"/>
    <w:rsid w:val="00064E5B"/>
    <w:rsid w:val="00064EA7"/>
    <w:rsid w:val="00065502"/>
    <w:rsid w:val="00066531"/>
    <w:rsid w:val="000673B9"/>
    <w:rsid w:val="00072003"/>
    <w:rsid w:val="000729A5"/>
    <w:rsid w:val="00072C16"/>
    <w:rsid w:val="0007347F"/>
    <w:rsid w:val="00073998"/>
    <w:rsid w:val="000760DC"/>
    <w:rsid w:val="00077559"/>
    <w:rsid w:val="000804A2"/>
    <w:rsid w:val="00080B25"/>
    <w:rsid w:val="00080CDA"/>
    <w:rsid w:val="00080F6C"/>
    <w:rsid w:val="000908AD"/>
    <w:rsid w:val="000912DF"/>
    <w:rsid w:val="000962C9"/>
    <w:rsid w:val="00096431"/>
    <w:rsid w:val="000964E2"/>
    <w:rsid w:val="0009776C"/>
    <w:rsid w:val="000A2DE0"/>
    <w:rsid w:val="000A3495"/>
    <w:rsid w:val="000A6708"/>
    <w:rsid w:val="000A70AB"/>
    <w:rsid w:val="000B1372"/>
    <w:rsid w:val="000B45E9"/>
    <w:rsid w:val="000B4A04"/>
    <w:rsid w:val="000B673C"/>
    <w:rsid w:val="000C04F1"/>
    <w:rsid w:val="000C0552"/>
    <w:rsid w:val="000C0D0E"/>
    <w:rsid w:val="000C1591"/>
    <w:rsid w:val="000C2604"/>
    <w:rsid w:val="000C640D"/>
    <w:rsid w:val="000C6989"/>
    <w:rsid w:val="000D1006"/>
    <w:rsid w:val="000D3C95"/>
    <w:rsid w:val="000D4285"/>
    <w:rsid w:val="000D721F"/>
    <w:rsid w:val="000E112B"/>
    <w:rsid w:val="000E4578"/>
    <w:rsid w:val="000E4D64"/>
    <w:rsid w:val="000F1659"/>
    <w:rsid w:val="000F22E1"/>
    <w:rsid w:val="000F31D9"/>
    <w:rsid w:val="000F5C78"/>
    <w:rsid w:val="000F657B"/>
    <w:rsid w:val="000F6788"/>
    <w:rsid w:val="000F6DF4"/>
    <w:rsid w:val="001003E7"/>
    <w:rsid w:val="00102854"/>
    <w:rsid w:val="0010347B"/>
    <w:rsid w:val="00105770"/>
    <w:rsid w:val="0011283E"/>
    <w:rsid w:val="00113161"/>
    <w:rsid w:val="00113561"/>
    <w:rsid w:val="001145B5"/>
    <w:rsid w:val="00122107"/>
    <w:rsid w:val="00127438"/>
    <w:rsid w:val="00132095"/>
    <w:rsid w:val="00132F60"/>
    <w:rsid w:val="0013376F"/>
    <w:rsid w:val="00134DE8"/>
    <w:rsid w:val="00137481"/>
    <w:rsid w:val="00144804"/>
    <w:rsid w:val="001456CD"/>
    <w:rsid w:val="0014607C"/>
    <w:rsid w:val="00150141"/>
    <w:rsid w:val="00154398"/>
    <w:rsid w:val="00154740"/>
    <w:rsid w:val="00154EB8"/>
    <w:rsid w:val="00156CC4"/>
    <w:rsid w:val="0015762B"/>
    <w:rsid w:val="00157C04"/>
    <w:rsid w:val="00157E2F"/>
    <w:rsid w:val="00160C50"/>
    <w:rsid w:val="0016171C"/>
    <w:rsid w:val="00163215"/>
    <w:rsid w:val="001650E1"/>
    <w:rsid w:val="00165900"/>
    <w:rsid w:val="00173050"/>
    <w:rsid w:val="001753E7"/>
    <w:rsid w:val="00175414"/>
    <w:rsid w:val="00176CED"/>
    <w:rsid w:val="0018002A"/>
    <w:rsid w:val="001805EA"/>
    <w:rsid w:val="0019078D"/>
    <w:rsid w:val="00192A29"/>
    <w:rsid w:val="00193727"/>
    <w:rsid w:val="001966E8"/>
    <w:rsid w:val="0019714D"/>
    <w:rsid w:val="001A0456"/>
    <w:rsid w:val="001A1095"/>
    <w:rsid w:val="001A2D15"/>
    <w:rsid w:val="001A5BE8"/>
    <w:rsid w:val="001A73B7"/>
    <w:rsid w:val="001B3755"/>
    <w:rsid w:val="001B3917"/>
    <w:rsid w:val="001B6954"/>
    <w:rsid w:val="001C19BE"/>
    <w:rsid w:val="001C21ED"/>
    <w:rsid w:val="001C3993"/>
    <w:rsid w:val="001C3DA5"/>
    <w:rsid w:val="001C5F8D"/>
    <w:rsid w:val="001C74D5"/>
    <w:rsid w:val="001C7CBD"/>
    <w:rsid w:val="001D3110"/>
    <w:rsid w:val="001D4B7A"/>
    <w:rsid w:val="001E1237"/>
    <w:rsid w:val="001E3885"/>
    <w:rsid w:val="001E5C71"/>
    <w:rsid w:val="001E612C"/>
    <w:rsid w:val="001F04A7"/>
    <w:rsid w:val="001F3535"/>
    <w:rsid w:val="001F4205"/>
    <w:rsid w:val="00202D04"/>
    <w:rsid w:val="00206B07"/>
    <w:rsid w:val="002070E5"/>
    <w:rsid w:val="002074C0"/>
    <w:rsid w:val="00207E00"/>
    <w:rsid w:val="00211888"/>
    <w:rsid w:val="0021257E"/>
    <w:rsid w:val="00221632"/>
    <w:rsid w:val="002237E7"/>
    <w:rsid w:val="00224345"/>
    <w:rsid w:val="0022701B"/>
    <w:rsid w:val="0023071C"/>
    <w:rsid w:val="00231067"/>
    <w:rsid w:val="002320FB"/>
    <w:rsid w:val="0023639F"/>
    <w:rsid w:val="0023788C"/>
    <w:rsid w:val="00246718"/>
    <w:rsid w:val="00246EBF"/>
    <w:rsid w:val="002511B6"/>
    <w:rsid w:val="00257300"/>
    <w:rsid w:val="002614DC"/>
    <w:rsid w:val="0026361D"/>
    <w:rsid w:val="002660F0"/>
    <w:rsid w:val="00267746"/>
    <w:rsid w:val="002774AD"/>
    <w:rsid w:val="00277EA6"/>
    <w:rsid w:val="002802A3"/>
    <w:rsid w:val="0028147F"/>
    <w:rsid w:val="00281C3E"/>
    <w:rsid w:val="002830A6"/>
    <w:rsid w:val="00284E32"/>
    <w:rsid w:val="00292E39"/>
    <w:rsid w:val="00295320"/>
    <w:rsid w:val="002A0C92"/>
    <w:rsid w:val="002A1AC1"/>
    <w:rsid w:val="002A3AAB"/>
    <w:rsid w:val="002A5746"/>
    <w:rsid w:val="002B134D"/>
    <w:rsid w:val="002B1977"/>
    <w:rsid w:val="002B1FFF"/>
    <w:rsid w:val="002B3CC3"/>
    <w:rsid w:val="002B4754"/>
    <w:rsid w:val="002B5F19"/>
    <w:rsid w:val="002B673B"/>
    <w:rsid w:val="002B727A"/>
    <w:rsid w:val="002C2A0C"/>
    <w:rsid w:val="002D0F06"/>
    <w:rsid w:val="002D2676"/>
    <w:rsid w:val="002D3E9A"/>
    <w:rsid w:val="002D522D"/>
    <w:rsid w:val="002D7589"/>
    <w:rsid w:val="002E1471"/>
    <w:rsid w:val="002E4C98"/>
    <w:rsid w:val="002E5026"/>
    <w:rsid w:val="002E7B43"/>
    <w:rsid w:val="002E7FC3"/>
    <w:rsid w:val="002F02FD"/>
    <w:rsid w:val="002F31A3"/>
    <w:rsid w:val="002F3C23"/>
    <w:rsid w:val="002F4284"/>
    <w:rsid w:val="002F6D87"/>
    <w:rsid w:val="003022E6"/>
    <w:rsid w:val="00302EDC"/>
    <w:rsid w:val="00303160"/>
    <w:rsid w:val="00306263"/>
    <w:rsid w:val="00311339"/>
    <w:rsid w:val="00312DC7"/>
    <w:rsid w:val="003151A2"/>
    <w:rsid w:val="003207FC"/>
    <w:rsid w:val="0032212C"/>
    <w:rsid w:val="003231E4"/>
    <w:rsid w:val="003254B6"/>
    <w:rsid w:val="0032697E"/>
    <w:rsid w:val="00327935"/>
    <w:rsid w:val="00327A6F"/>
    <w:rsid w:val="003308AA"/>
    <w:rsid w:val="00331786"/>
    <w:rsid w:val="003340A4"/>
    <w:rsid w:val="00334330"/>
    <w:rsid w:val="0033528E"/>
    <w:rsid w:val="00335CFA"/>
    <w:rsid w:val="00336434"/>
    <w:rsid w:val="00340627"/>
    <w:rsid w:val="00341B97"/>
    <w:rsid w:val="00344088"/>
    <w:rsid w:val="003448D6"/>
    <w:rsid w:val="00344A89"/>
    <w:rsid w:val="00352797"/>
    <w:rsid w:val="0035574F"/>
    <w:rsid w:val="0035624A"/>
    <w:rsid w:val="0036027C"/>
    <w:rsid w:val="00360EBA"/>
    <w:rsid w:val="0036250A"/>
    <w:rsid w:val="00364023"/>
    <w:rsid w:val="00364506"/>
    <w:rsid w:val="0036525D"/>
    <w:rsid w:val="00366909"/>
    <w:rsid w:val="00372C0B"/>
    <w:rsid w:val="00377837"/>
    <w:rsid w:val="00377A3C"/>
    <w:rsid w:val="00384AB0"/>
    <w:rsid w:val="0038563E"/>
    <w:rsid w:val="00385A3E"/>
    <w:rsid w:val="00387280"/>
    <w:rsid w:val="00387988"/>
    <w:rsid w:val="00391924"/>
    <w:rsid w:val="00395466"/>
    <w:rsid w:val="00396233"/>
    <w:rsid w:val="003A0570"/>
    <w:rsid w:val="003A2FD6"/>
    <w:rsid w:val="003B1F60"/>
    <w:rsid w:val="003B5B38"/>
    <w:rsid w:val="003B609A"/>
    <w:rsid w:val="003B7200"/>
    <w:rsid w:val="003C2896"/>
    <w:rsid w:val="003C348B"/>
    <w:rsid w:val="003C367D"/>
    <w:rsid w:val="003C5554"/>
    <w:rsid w:val="003D5159"/>
    <w:rsid w:val="003D6EC1"/>
    <w:rsid w:val="003E5A12"/>
    <w:rsid w:val="003E6B02"/>
    <w:rsid w:val="003E7A5E"/>
    <w:rsid w:val="003E7F8D"/>
    <w:rsid w:val="003F2B60"/>
    <w:rsid w:val="003F41A5"/>
    <w:rsid w:val="003F494B"/>
    <w:rsid w:val="003F4990"/>
    <w:rsid w:val="003F7DD7"/>
    <w:rsid w:val="0040303D"/>
    <w:rsid w:val="00403E2B"/>
    <w:rsid w:val="00415F94"/>
    <w:rsid w:val="00416336"/>
    <w:rsid w:val="00417837"/>
    <w:rsid w:val="004276DB"/>
    <w:rsid w:val="00432B5D"/>
    <w:rsid w:val="00432E0B"/>
    <w:rsid w:val="00436F9B"/>
    <w:rsid w:val="0044192F"/>
    <w:rsid w:val="00442304"/>
    <w:rsid w:val="0044263E"/>
    <w:rsid w:val="00447B19"/>
    <w:rsid w:val="0045004A"/>
    <w:rsid w:val="004523C2"/>
    <w:rsid w:val="0045306A"/>
    <w:rsid w:val="004533AB"/>
    <w:rsid w:val="004544FA"/>
    <w:rsid w:val="0045501A"/>
    <w:rsid w:val="00455E5A"/>
    <w:rsid w:val="00456121"/>
    <w:rsid w:val="004604D4"/>
    <w:rsid w:val="004628CE"/>
    <w:rsid w:val="00462DDA"/>
    <w:rsid w:val="00463EFD"/>
    <w:rsid w:val="00464B1F"/>
    <w:rsid w:val="004662F6"/>
    <w:rsid w:val="004678CC"/>
    <w:rsid w:val="0047130B"/>
    <w:rsid w:val="00474974"/>
    <w:rsid w:val="004750DD"/>
    <w:rsid w:val="004770D3"/>
    <w:rsid w:val="0048064C"/>
    <w:rsid w:val="00483071"/>
    <w:rsid w:val="00483AB1"/>
    <w:rsid w:val="004873D3"/>
    <w:rsid w:val="00491EB5"/>
    <w:rsid w:val="00495774"/>
    <w:rsid w:val="004962CE"/>
    <w:rsid w:val="00497657"/>
    <w:rsid w:val="00497B8A"/>
    <w:rsid w:val="00497DF3"/>
    <w:rsid w:val="004A24C7"/>
    <w:rsid w:val="004A3A01"/>
    <w:rsid w:val="004A7C4D"/>
    <w:rsid w:val="004B1868"/>
    <w:rsid w:val="004B285C"/>
    <w:rsid w:val="004B37F7"/>
    <w:rsid w:val="004B4811"/>
    <w:rsid w:val="004B4C3A"/>
    <w:rsid w:val="004B5A71"/>
    <w:rsid w:val="004B77DE"/>
    <w:rsid w:val="004C17C0"/>
    <w:rsid w:val="004C6CAB"/>
    <w:rsid w:val="004C72C9"/>
    <w:rsid w:val="004D0806"/>
    <w:rsid w:val="004D479A"/>
    <w:rsid w:val="004E31E9"/>
    <w:rsid w:val="004E478A"/>
    <w:rsid w:val="004F116B"/>
    <w:rsid w:val="004F3862"/>
    <w:rsid w:val="004F3899"/>
    <w:rsid w:val="004F458D"/>
    <w:rsid w:val="004F5CC3"/>
    <w:rsid w:val="00501F4B"/>
    <w:rsid w:val="00502739"/>
    <w:rsid w:val="00502AE8"/>
    <w:rsid w:val="0050627A"/>
    <w:rsid w:val="005114FD"/>
    <w:rsid w:val="005142A8"/>
    <w:rsid w:val="00515891"/>
    <w:rsid w:val="00520E07"/>
    <w:rsid w:val="00522BEE"/>
    <w:rsid w:val="005236BD"/>
    <w:rsid w:val="0052575B"/>
    <w:rsid w:val="00525BD3"/>
    <w:rsid w:val="00532092"/>
    <w:rsid w:val="00534980"/>
    <w:rsid w:val="00534F98"/>
    <w:rsid w:val="00536EF9"/>
    <w:rsid w:val="00537779"/>
    <w:rsid w:val="00541B57"/>
    <w:rsid w:val="00542FA7"/>
    <w:rsid w:val="005457FC"/>
    <w:rsid w:val="00546185"/>
    <w:rsid w:val="00546EBC"/>
    <w:rsid w:val="00547B3D"/>
    <w:rsid w:val="005516D9"/>
    <w:rsid w:val="005525B6"/>
    <w:rsid w:val="00554BF9"/>
    <w:rsid w:val="005568D3"/>
    <w:rsid w:val="00560C24"/>
    <w:rsid w:val="005614EB"/>
    <w:rsid w:val="00566825"/>
    <w:rsid w:val="00572378"/>
    <w:rsid w:val="0057468F"/>
    <w:rsid w:val="00576643"/>
    <w:rsid w:val="005776DA"/>
    <w:rsid w:val="0058156A"/>
    <w:rsid w:val="0058441C"/>
    <w:rsid w:val="00584745"/>
    <w:rsid w:val="00585F27"/>
    <w:rsid w:val="00586F5F"/>
    <w:rsid w:val="00587E4A"/>
    <w:rsid w:val="0059109D"/>
    <w:rsid w:val="00592D05"/>
    <w:rsid w:val="0059411F"/>
    <w:rsid w:val="0059535B"/>
    <w:rsid w:val="00595628"/>
    <w:rsid w:val="005974D7"/>
    <w:rsid w:val="005A0383"/>
    <w:rsid w:val="005A0636"/>
    <w:rsid w:val="005A2348"/>
    <w:rsid w:val="005A4434"/>
    <w:rsid w:val="005A52F5"/>
    <w:rsid w:val="005A7D42"/>
    <w:rsid w:val="005B1A2F"/>
    <w:rsid w:val="005B642B"/>
    <w:rsid w:val="005B729C"/>
    <w:rsid w:val="005B7D3D"/>
    <w:rsid w:val="005C06A4"/>
    <w:rsid w:val="005C0C3F"/>
    <w:rsid w:val="005C22A5"/>
    <w:rsid w:val="005C35D6"/>
    <w:rsid w:val="005C4127"/>
    <w:rsid w:val="005C4304"/>
    <w:rsid w:val="005C4F7E"/>
    <w:rsid w:val="005C7408"/>
    <w:rsid w:val="005D30F2"/>
    <w:rsid w:val="005D5752"/>
    <w:rsid w:val="005D5A32"/>
    <w:rsid w:val="005D6CAF"/>
    <w:rsid w:val="005D6CF4"/>
    <w:rsid w:val="005D7347"/>
    <w:rsid w:val="005D7DF2"/>
    <w:rsid w:val="005E06AB"/>
    <w:rsid w:val="005E27F3"/>
    <w:rsid w:val="005E52F9"/>
    <w:rsid w:val="005F026E"/>
    <w:rsid w:val="005F37E7"/>
    <w:rsid w:val="005F4BC2"/>
    <w:rsid w:val="005F50C9"/>
    <w:rsid w:val="005F7178"/>
    <w:rsid w:val="00600B52"/>
    <w:rsid w:val="00602DC5"/>
    <w:rsid w:val="00603B6D"/>
    <w:rsid w:val="00603C4A"/>
    <w:rsid w:val="00604555"/>
    <w:rsid w:val="006128C8"/>
    <w:rsid w:val="00612D90"/>
    <w:rsid w:val="0061531B"/>
    <w:rsid w:val="006232D0"/>
    <w:rsid w:val="00626A02"/>
    <w:rsid w:val="006270A3"/>
    <w:rsid w:val="00627BCA"/>
    <w:rsid w:val="00644D7D"/>
    <w:rsid w:val="00651226"/>
    <w:rsid w:val="006533CE"/>
    <w:rsid w:val="00654946"/>
    <w:rsid w:val="00655870"/>
    <w:rsid w:val="00655AE3"/>
    <w:rsid w:val="00655FF9"/>
    <w:rsid w:val="00663F22"/>
    <w:rsid w:val="0066494F"/>
    <w:rsid w:val="00664E87"/>
    <w:rsid w:val="00666DE4"/>
    <w:rsid w:val="00670969"/>
    <w:rsid w:val="00671149"/>
    <w:rsid w:val="00673129"/>
    <w:rsid w:val="00674906"/>
    <w:rsid w:val="00675D5C"/>
    <w:rsid w:val="00682B8B"/>
    <w:rsid w:val="006855A5"/>
    <w:rsid w:val="0069168E"/>
    <w:rsid w:val="0069232E"/>
    <w:rsid w:val="00696FF1"/>
    <w:rsid w:val="006A3B8C"/>
    <w:rsid w:val="006A47CB"/>
    <w:rsid w:val="006B0D03"/>
    <w:rsid w:val="006B2BCF"/>
    <w:rsid w:val="006B43A8"/>
    <w:rsid w:val="006B4C69"/>
    <w:rsid w:val="006B55E6"/>
    <w:rsid w:val="006B59B7"/>
    <w:rsid w:val="006C0665"/>
    <w:rsid w:val="006C06BD"/>
    <w:rsid w:val="006C299A"/>
    <w:rsid w:val="006C2BBA"/>
    <w:rsid w:val="006C3E06"/>
    <w:rsid w:val="006C427F"/>
    <w:rsid w:val="006C4803"/>
    <w:rsid w:val="006C51A0"/>
    <w:rsid w:val="006C6744"/>
    <w:rsid w:val="006D1784"/>
    <w:rsid w:val="006D3089"/>
    <w:rsid w:val="006D6DE8"/>
    <w:rsid w:val="006D6FE3"/>
    <w:rsid w:val="006E05B7"/>
    <w:rsid w:val="006E0BFA"/>
    <w:rsid w:val="006E2C69"/>
    <w:rsid w:val="006E3D20"/>
    <w:rsid w:val="006E3D36"/>
    <w:rsid w:val="006E44CB"/>
    <w:rsid w:val="006E73AE"/>
    <w:rsid w:val="006F233F"/>
    <w:rsid w:val="006F2780"/>
    <w:rsid w:val="006F4E4B"/>
    <w:rsid w:val="006F66B9"/>
    <w:rsid w:val="006F72C8"/>
    <w:rsid w:val="006F79DB"/>
    <w:rsid w:val="0070034D"/>
    <w:rsid w:val="00705E35"/>
    <w:rsid w:val="00707334"/>
    <w:rsid w:val="00712526"/>
    <w:rsid w:val="00713E82"/>
    <w:rsid w:val="00714524"/>
    <w:rsid w:val="00716B6B"/>
    <w:rsid w:val="0071716C"/>
    <w:rsid w:val="007202A6"/>
    <w:rsid w:val="00720336"/>
    <w:rsid w:val="0072121D"/>
    <w:rsid w:val="00722C87"/>
    <w:rsid w:val="00722DB0"/>
    <w:rsid w:val="007233D8"/>
    <w:rsid w:val="00725006"/>
    <w:rsid w:val="0072501E"/>
    <w:rsid w:val="00727737"/>
    <w:rsid w:val="00733661"/>
    <w:rsid w:val="00733B14"/>
    <w:rsid w:val="00733CD6"/>
    <w:rsid w:val="00734F19"/>
    <w:rsid w:val="00735B5A"/>
    <w:rsid w:val="00735D67"/>
    <w:rsid w:val="007371FB"/>
    <w:rsid w:val="00742583"/>
    <w:rsid w:val="00742CA9"/>
    <w:rsid w:val="00744958"/>
    <w:rsid w:val="00745832"/>
    <w:rsid w:val="00746BAE"/>
    <w:rsid w:val="00746F43"/>
    <w:rsid w:val="00755F60"/>
    <w:rsid w:val="00757722"/>
    <w:rsid w:val="00762027"/>
    <w:rsid w:val="00762E6E"/>
    <w:rsid w:val="00763595"/>
    <w:rsid w:val="007638FC"/>
    <w:rsid w:val="0077061E"/>
    <w:rsid w:val="00772C84"/>
    <w:rsid w:val="00773A40"/>
    <w:rsid w:val="00773F31"/>
    <w:rsid w:val="0077407B"/>
    <w:rsid w:val="00776053"/>
    <w:rsid w:val="0077606C"/>
    <w:rsid w:val="00776C47"/>
    <w:rsid w:val="00784CAC"/>
    <w:rsid w:val="00785C3B"/>
    <w:rsid w:val="007868B8"/>
    <w:rsid w:val="00786F52"/>
    <w:rsid w:val="00793228"/>
    <w:rsid w:val="007955C4"/>
    <w:rsid w:val="007965A4"/>
    <w:rsid w:val="007A035F"/>
    <w:rsid w:val="007A2A3D"/>
    <w:rsid w:val="007A7641"/>
    <w:rsid w:val="007A7FE9"/>
    <w:rsid w:val="007B2984"/>
    <w:rsid w:val="007B4344"/>
    <w:rsid w:val="007B69BF"/>
    <w:rsid w:val="007B7BEA"/>
    <w:rsid w:val="007C192F"/>
    <w:rsid w:val="007C399A"/>
    <w:rsid w:val="007C4111"/>
    <w:rsid w:val="007C4982"/>
    <w:rsid w:val="007C7710"/>
    <w:rsid w:val="007D007B"/>
    <w:rsid w:val="007D06AB"/>
    <w:rsid w:val="007D0AD1"/>
    <w:rsid w:val="007D494C"/>
    <w:rsid w:val="007D4F51"/>
    <w:rsid w:val="007D6F2B"/>
    <w:rsid w:val="007E1CA1"/>
    <w:rsid w:val="007E33B9"/>
    <w:rsid w:val="007E457A"/>
    <w:rsid w:val="007F2AAE"/>
    <w:rsid w:val="007F5158"/>
    <w:rsid w:val="007F7697"/>
    <w:rsid w:val="008030AD"/>
    <w:rsid w:val="00803C6C"/>
    <w:rsid w:val="00806C9E"/>
    <w:rsid w:val="00811A1F"/>
    <w:rsid w:val="008138AA"/>
    <w:rsid w:val="00814561"/>
    <w:rsid w:val="00814E71"/>
    <w:rsid w:val="00815CD6"/>
    <w:rsid w:val="008207E3"/>
    <w:rsid w:val="008212F0"/>
    <w:rsid w:val="00823232"/>
    <w:rsid w:val="00823DC4"/>
    <w:rsid w:val="00825D3F"/>
    <w:rsid w:val="008266F7"/>
    <w:rsid w:val="00827020"/>
    <w:rsid w:val="008274CC"/>
    <w:rsid w:val="00827C54"/>
    <w:rsid w:val="00831505"/>
    <w:rsid w:val="00832163"/>
    <w:rsid w:val="00834B94"/>
    <w:rsid w:val="00835C75"/>
    <w:rsid w:val="008448AF"/>
    <w:rsid w:val="0085237F"/>
    <w:rsid w:val="00853661"/>
    <w:rsid w:val="0085368E"/>
    <w:rsid w:val="00856AC9"/>
    <w:rsid w:val="0085751A"/>
    <w:rsid w:val="00861BD7"/>
    <w:rsid w:val="008636B5"/>
    <w:rsid w:val="00864A67"/>
    <w:rsid w:val="0086689E"/>
    <w:rsid w:val="00867E85"/>
    <w:rsid w:val="00871693"/>
    <w:rsid w:val="008716A5"/>
    <w:rsid w:val="00872E6D"/>
    <w:rsid w:val="00873D5A"/>
    <w:rsid w:val="00873E02"/>
    <w:rsid w:val="00874251"/>
    <w:rsid w:val="00876E83"/>
    <w:rsid w:val="00877862"/>
    <w:rsid w:val="00877C37"/>
    <w:rsid w:val="008802A2"/>
    <w:rsid w:val="0088166D"/>
    <w:rsid w:val="008833BA"/>
    <w:rsid w:val="008840B2"/>
    <w:rsid w:val="008856AD"/>
    <w:rsid w:val="00887CA0"/>
    <w:rsid w:val="008942C2"/>
    <w:rsid w:val="008A3F41"/>
    <w:rsid w:val="008A6FE5"/>
    <w:rsid w:val="008A76DF"/>
    <w:rsid w:val="008A7E65"/>
    <w:rsid w:val="008B35B5"/>
    <w:rsid w:val="008B43C4"/>
    <w:rsid w:val="008C05E4"/>
    <w:rsid w:val="008C2221"/>
    <w:rsid w:val="008C2998"/>
    <w:rsid w:val="008C397E"/>
    <w:rsid w:val="008C69B3"/>
    <w:rsid w:val="008C70F9"/>
    <w:rsid w:val="008D0D1B"/>
    <w:rsid w:val="008D257D"/>
    <w:rsid w:val="008D2940"/>
    <w:rsid w:val="008D363C"/>
    <w:rsid w:val="008D67CC"/>
    <w:rsid w:val="008D7691"/>
    <w:rsid w:val="008E36FE"/>
    <w:rsid w:val="008E6C07"/>
    <w:rsid w:val="008E6C8B"/>
    <w:rsid w:val="008F25AD"/>
    <w:rsid w:val="008F2B45"/>
    <w:rsid w:val="008F52B2"/>
    <w:rsid w:val="008F5BDA"/>
    <w:rsid w:val="008F6FA7"/>
    <w:rsid w:val="008F7EC8"/>
    <w:rsid w:val="00902060"/>
    <w:rsid w:val="0090344F"/>
    <w:rsid w:val="00903792"/>
    <w:rsid w:val="0090390E"/>
    <w:rsid w:val="0090422A"/>
    <w:rsid w:val="00906029"/>
    <w:rsid w:val="009077D6"/>
    <w:rsid w:val="009129D8"/>
    <w:rsid w:val="0091461D"/>
    <w:rsid w:val="00917FE3"/>
    <w:rsid w:val="00920FD9"/>
    <w:rsid w:val="009226CA"/>
    <w:rsid w:val="00924B3F"/>
    <w:rsid w:val="00925BC2"/>
    <w:rsid w:val="00926261"/>
    <w:rsid w:val="00927778"/>
    <w:rsid w:val="009279DA"/>
    <w:rsid w:val="00935DA8"/>
    <w:rsid w:val="009365E2"/>
    <w:rsid w:val="0094080F"/>
    <w:rsid w:val="0094327C"/>
    <w:rsid w:val="0094340A"/>
    <w:rsid w:val="009438BE"/>
    <w:rsid w:val="00945647"/>
    <w:rsid w:val="009465B5"/>
    <w:rsid w:val="00946EAF"/>
    <w:rsid w:val="00950A12"/>
    <w:rsid w:val="00950D22"/>
    <w:rsid w:val="009516CE"/>
    <w:rsid w:val="00951912"/>
    <w:rsid w:val="00952A4A"/>
    <w:rsid w:val="00952B1C"/>
    <w:rsid w:val="0095359E"/>
    <w:rsid w:val="0095362D"/>
    <w:rsid w:val="0095460C"/>
    <w:rsid w:val="00960522"/>
    <w:rsid w:val="00961C6E"/>
    <w:rsid w:val="0096342F"/>
    <w:rsid w:val="00963BFD"/>
    <w:rsid w:val="00965B41"/>
    <w:rsid w:val="009664C2"/>
    <w:rsid w:val="0096748D"/>
    <w:rsid w:val="00967690"/>
    <w:rsid w:val="00971703"/>
    <w:rsid w:val="00972CB4"/>
    <w:rsid w:val="00974943"/>
    <w:rsid w:val="009768C3"/>
    <w:rsid w:val="00982F4C"/>
    <w:rsid w:val="00987BE1"/>
    <w:rsid w:val="009912F7"/>
    <w:rsid w:val="0099251D"/>
    <w:rsid w:val="00992C68"/>
    <w:rsid w:val="00993126"/>
    <w:rsid w:val="009947E7"/>
    <w:rsid w:val="0099643B"/>
    <w:rsid w:val="009A065D"/>
    <w:rsid w:val="009A2385"/>
    <w:rsid w:val="009B2903"/>
    <w:rsid w:val="009B2B11"/>
    <w:rsid w:val="009B5336"/>
    <w:rsid w:val="009C2681"/>
    <w:rsid w:val="009C40D3"/>
    <w:rsid w:val="009C45E0"/>
    <w:rsid w:val="009C572A"/>
    <w:rsid w:val="009C5DA9"/>
    <w:rsid w:val="009D1293"/>
    <w:rsid w:val="009D1AD2"/>
    <w:rsid w:val="009D2E3D"/>
    <w:rsid w:val="009D54FA"/>
    <w:rsid w:val="009D555B"/>
    <w:rsid w:val="009D735A"/>
    <w:rsid w:val="009D7522"/>
    <w:rsid w:val="009E1B5E"/>
    <w:rsid w:val="009E27DA"/>
    <w:rsid w:val="009E2DE4"/>
    <w:rsid w:val="009E4076"/>
    <w:rsid w:val="009E5E74"/>
    <w:rsid w:val="009F4037"/>
    <w:rsid w:val="009F5AC0"/>
    <w:rsid w:val="00A004B1"/>
    <w:rsid w:val="00A00D91"/>
    <w:rsid w:val="00A02FE8"/>
    <w:rsid w:val="00A03197"/>
    <w:rsid w:val="00A03D20"/>
    <w:rsid w:val="00A04261"/>
    <w:rsid w:val="00A05504"/>
    <w:rsid w:val="00A070C9"/>
    <w:rsid w:val="00A120AA"/>
    <w:rsid w:val="00A126EA"/>
    <w:rsid w:val="00A12727"/>
    <w:rsid w:val="00A13620"/>
    <w:rsid w:val="00A145F3"/>
    <w:rsid w:val="00A1473A"/>
    <w:rsid w:val="00A152BC"/>
    <w:rsid w:val="00A2184F"/>
    <w:rsid w:val="00A21980"/>
    <w:rsid w:val="00A22122"/>
    <w:rsid w:val="00A23E07"/>
    <w:rsid w:val="00A25794"/>
    <w:rsid w:val="00A258BC"/>
    <w:rsid w:val="00A26066"/>
    <w:rsid w:val="00A266F4"/>
    <w:rsid w:val="00A2684C"/>
    <w:rsid w:val="00A305A1"/>
    <w:rsid w:val="00A314C0"/>
    <w:rsid w:val="00A3171E"/>
    <w:rsid w:val="00A331C3"/>
    <w:rsid w:val="00A4279F"/>
    <w:rsid w:val="00A5046B"/>
    <w:rsid w:val="00A50C3E"/>
    <w:rsid w:val="00A51138"/>
    <w:rsid w:val="00A54E62"/>
    <w:rsid w:val="00A55B8E"/>
    <w:rsid w:val="00A561F7"/>
    <w:rsid w:val="00A563D6"/>
    <w:rsid w:val="00A57779"/>
    <w:rsid w:val="00A6014B"/>
    <w:rsid w:val="00A673B8"/>
    <w:rsid w:val="00A71BA8"/>
    <w:rsid w:val="00A73B6E"/>
    <w:rsid w:val="00A73D2F"/>
    <w:rsid w:val="00A74258"/>
    <w:rsid w:val="00A85350"/>
    <w:rsid w:val="00A86FEF"/>
    <w:rsid w:val="00A91F08"/>
    <w:rsid w:val="00A91F0D"/>
    <w:rsid w:val="00A939D1"/>
    <w:rsid w:val="00A944FA"/>
    <w:rsid w:val="00A94A05"/>
    <w:rsid w:val="00A9622B"/>
    <w:rsid w:val="00A97ABE"/>
    <w:rsid w:val="00A97CE9"/>
    <w:rsid w:val="00AA04FB"/>
    <w:rsid w:val="00AA0FB7"/>
    <w:rsid w:val="00AA2AE0"/>
    <w:rsid w:val="00AA3BA1"/>
    <w:rsid w:val="00AB0289"/>
    <w:rsid w:val="00AB0377"/>
    <w:rsid w:val="00AB0B63"/>
    <w:rsid w:val="00AB3A81"/>
    <w:rsid w:val="00AB3E55"/>
    <w:rsid w:val="00AC1A16"/>
    <w:rsid w:val="00AC3E48"/>
    <w:rsid w:val="00AC426C"/>
    <w:rsid w:val="00AC4CD2"/>
    <w:rsid w:val="00AC5F87"/>
    <w:rsid w:val="00AC6D6A"/>
    <w:rsid w:val="00AD4BD7"/>
    <w:rsid w:val="00AD57BE"/>
    <w:rsid w:val="00AD6463"/>
    <w:rsid w:val="00AD6EDE"/>
    <w:rsid w:val="00AE01F7"/>
    <w:rsid w:val="00AE1542"/>
    <w:rsid w:val="00AE1BEC"/>
    <w:rsid w:val="00AE2BE7"/>
    <w:rsid w:val="00AE37F8"/>
    <w:rsid w:val="00AE7438"/>
    <w:rsid w:val="00AF1741"/>
    <w:rsid w:val="00AF294A"/>
    <w:rsid w:val="00AF2C76"/>
    <w:rsid w:val="00AF3257"/>
    <w:rsid w:val="00AF6159"/>
    <w:rsid w:val="00AF6BE2"/>
    <w:rsid w:val="00B045A9"/>
    <w:rsid w:val="00B06834"/>
    <w:rsid w:val="00B07356"/>
    <w:rsid w:val="00B07F17"/>
    <w:rsid w:val="00B115E2"/>
    <w:rsid w:val="00B11D33"/>
    <w:rsid w:val="00B12E89"/>
    <w:rsid w:val="00B15A0E"/>
    <w:rsid w:val="00B20826"/>
    <w:rsid w:val="00B20A1A"/>
    <w:rsid w:val="00B21427"/>
    <w:rsid w:val="00B229FE"/>
    <w:rsid w:val="00B2399B"/>
    <w:rsid w:val="00B240E3"/>
    <w:rsid w:val="00B32D23"/>
    <w:rsid w:val="00B3511E"/>
    <w:rsid w:val="00B36A11"/>
    <w:rsid w:val="00B3749B"/>
    <w:rsid w:val="00B37E7A"/>
    <w:rsid w:val="00B466A9"/>
    <w:rsid w:val="00B53778"/>
    <w:rsid w:val="00B5425A"/>
    <w:rsid w:val="00B54CA7"/>
    <w:rsid w:val="00B5668A"/>
    <w:rsid w:val="00B56CAF"/>
    <w:rsid w:val="00B610FD"/>
    <w:rsid w:val="00B61827"/>
    <w:rsid w:val="00B629EE"/>
    <w:rsid w:val="00B676BB"/>
    <w:rsid w:val="00B739CD"/>
    <w:rsid w:val="00B8246C"/>
    <w:rsid w:val="00B851DE"/>
    <w:rsid w:val="00B92103"/>
    <w:rsid w:val="00BA358F"/>
    <w:rsid w:val="00BA5B2F"/>
    <w:rsid w:val="00BB303C"/>
    <w:rsid w:val="00BB60C2"/>
    <w:rsid w:val="00BC0A4D"/>
    <w:rsid w:val="00BC2E55"/>
    <w:rsid w:val="00BC34EC"/>
    <w:rsid w:val="00BC40E3"/>
    <w:rsid w:val="00BC7E78"/>
    <w:rsid w:val="00BD0639"/>
    <w:rsid w:val="00BD3107"/>
    <w:rsid w:val="00BD5078"/>
    <w:rsid w:val="00BD5507"/>
    <w:rsid w:val="00BD5C1E"/>
    <w:rsid w:val="00BE0EC4"/>
    <w:rsid w:val="00BE0F0F"/>
    <w:rsid w:val="00BE35F4"/>
    <w:rsid w:val="00BE479B"/>
    <w:rsid w:val="00BE7223"/>
    <w:rsid w:val="00BF4018"/>
    <w:rsid w:val="00BF4454"/>
    <w:rsid w:val="00BF597D"/>
    <w:rsid w:val="00BF7136"/>
    <w:rsid w:val="00C0442E"/>
    <w:rsid w:val="00C045BD"/>
    <w:rsid w:val="00C068F0"/>
    <w:rsid w:val="00C12896"/>
    <w:rsid w:val="00C1478B"/>
    <w:rsid w:val="00C22A53"/>
    <w:rsid w:val="00C23213"/>
    <w:rsid w:val="00C26185"/>
    <w:rsid w:val="00C32793"/>
    <w:rsid w:val="00C349B1"/>
    <w:rsid w:val="00C36523"/>
    <w:rsid w:val="00C36CDB"/>
    <w:rsid w:val="00C376C9"/>
    <w:rsid w:val="00C42FDE"/>
    <w:rsid w:val="00C52B04"/>
    <w:rsid w:val="00C543BE"/>
    <w:rsid w:val="00C558FD"/>
    <w:rsid w:val="00C55D44"/>
    <w:rsid w:val="00C60F7F"/>
    <w:rsid w:val="00C61E49"/>
    <w:rsid w:val="00C712D2"/>
    <w:rsid w:val="00C746F2"/>
    <w:rsid w:val="00C7557E"/>
    <w:rsid w:val="00C7765F"/>
    <w:rsid w:val="00C80906"/>
    <w:rsid w:val="00C83714"/>
    <w:rsid w:val="00C85E10"/>
    <w:rsid w:val="00C9003B"/>
    <w:rsid w:val="00C92BE7"/>
    <w:rsid w:val="00C96C48"/>
    <w:rsid w:val="00CA0F53"/>
    <w:rsid w:val="00CA6AD2"/>
    <w:rsid w:val="00CA7B70"/>
    <w:rsid w:val="00CB3467"/>
    <w:rsid w:val="00CB4EB4"/>
    <w:rsid w:val="00CB6270"/>
    <w:rsid w:val="00CB65A0"/>
    <w:rsid w:val="00CC3657"/>
    <w:rsid w:val="00CC5A23"/>
    <w:rsid w:val="00CC5AF8"/>
    <w:rsid w:val="00CC7FEF"/>
    <w:rsid w:val="00CD0624"/>
    <w:rsid w:val="00CD0EE4"/>
    <w:rsid w:val="00CD12DE"/>
    <w:rsid w:val="00CD495B"/>
    <w:rsid w:val="00CD67A2"/>
    <w:rsid w:val="00CD7968"/>
    <w:rsid w:val="00CE04A9"/>
    <w:rsid w:val="00CE13EB"/>
    <w:rsid w:val="00CE2194"/>
    <w:rsid w:val="00CE4541"/>
    <w:rsid w:val="00CE495B"/>
    <w:rsid w:val="00CE7A9D"/>
    <w:rsid w:val="00CF11C2"/>
    <w:rsid w:val="00CF30F5"/>
    <w:rsid w:val="00CF3E25"/>
    <w:rsid w:val="00CF4655"/>
    <w:rsid w:val="00CF77F4"/>
    <w:rsid w:val="00CF7A9A"/>
    <w:rsid w:val="00D00D9C"/>
    <w:rsid w:val="00D01CE5"/>
    <w:rsid w:val="00D02197"/>
    <w:rsid w:val="00D04BCE"/>
    <w:rsid w:val="00D136C0"/>
    <w:rsid w:val="00D14254"/>
    <w:rsid w:val="00D16BCE"/>
    <w:rsid w:val="00D204FC"/>
    <w:rsid w:val="00D2673E"/>
    <w:rsid w:val="00D502C2"/>
    <w:rsid w:val="00D52193"/>
    <w:rsid w:val="00D54094"/>
    <w:rsid w:val="00D613E1"/>
    <w:rsid w:val="00D61D11"/>
    <w:rsid w:val="00D62284"/>
    <w:rsid w:val="00D627D7"/>
    <w:rsid w:val="00D80482"/>
    <w:rsid w:val="00D821F2"/>
    <w:rsid w:val="00D87DD9"/>
    <w:rsid w:val="00D92971"/>
    <w:rsid w:val="00D938D4"/>
    <w:rsid w:val="00D93CFC"/>
    <w:rsid w:val="00D957DF"/>
    <w:rsid w:val="00D95991"/>
    <w:rsid w:val="00DA42CE"/>
    <w:rsid w:val="00DA50C5"/>
    <w:rsid w:val="00DB2472"/>
    <w:rsid w:val="00DB4AE5"/>
    <w:rsid w:val="00DB66B6"/>
    <w:rsid w:val="00DB734D"/>
    <w:rsid w:val="00DB7D40"/>
    <w:rsid w:val="00DC0A3A"/>
    <w:rsid w:val="00DC3C02"/>
    <w:rsid w:val="00DC7872"/>
    <w:rsid w:val="00DD2662"/>
    <w:rsid w:val="00DD2E6A"/>
    <w:rsid w:val="00DD6DB9"/>
    <w:rsid w:val="00DE24B8"/>
    <w:rsid w:val="00DE30DA"/>
    <w:rsid w:val="00DE40EC"/>
    <w:rsid w:val="00DF0E53"/>
    <w:rsid w:val="00DF1585"/>
    <w:rsid w:val="00DF1F0A"/>
    <w:rsid w:val="00DF2D0B"/>
    <w:rsid w:val="00DF6A05"/>
    <w:rsid w:val="00DF74E2"/>
    <w:rsid w:val="00E010BC"/>
    <w:rsid w:val="00E02BC1"/>
    <w:rsid w:val="00E06071"/>
    <w:rsid w:val="00E071D8"/>
    <w:rsid w:val="00E10F67"/>
    <w:rsid w:val="00E11A07"/>
    <w:rsid w:val="00E1210D"/>
    <w:rsid w:val="00E13B82"/>
    <w:rsid w:val="00E148FB"/>
    <w:rsid w:val="00E14D2F"/>
    <w:rsid w:val="00E24C46"/>
    <w:rsid w:val="00E24DAB"/>
    <w:rsid w:val="00E316A6"/>
    <w:rsid w:val="00E37CFF"/>
    <w:rsid w:val="00E4236A"/>
    <w:rsid w:val="00E45666"/>
    <w:rsid w:val="00E45843"/>
    <w:rsid w:val="00E4591E"/>
    <w:rsid w:val="00E45E9C"/>
    <w:rsid w:val="00E463EB"/>
    <w:rsid w:val="00E4675B"/>
    <w:rsid w:val="00E47746"/>
    <w:rsid w:val="00E556F6"/>
    <w:rsid w:val="00E57968"/>
    <w:rsid w:val="00E6108B"/>
    <w:rsid w:val="00E61166"/>
    <w:rsid w:val="00E63362"/>
    <w:rsid w:val="00E642EE"/>
    <w:rsid w:val="00E703E3"/>
    <w:rsid w:val="00E72F74"/>
    <w:rsid w:val="00E73EFF"/>
    <w:rsid w:val="00E75C0F"/>
    <w:rsid w:val="00E75D84"/>
    <w:rsid w:val="00E76E9B"/>
    <w:rsid w:val="00E811C1"/>
    <w:rsid w:val="00E81C97"/>
    <w:rsid w:val="00E90FD9"/>
    <w:rsid w:val="00E91A58"/>
    <w:rsid w:val="00E92DD3"/>
    <w:rsid w:val="00E951C3"/>
    <w:rsid w:val="00E96FD2"/>
    <w:rsid w:val="00EA00EB"/>
    <w:rsid w:val="00EA08E2"/>
    <w:rsid w:val="00EA0C6E"/>
    <w:rsid w:val="00EA0EB9"/>
    <w:rsid w:val="00EA36E3"/>
    <w:rsid w:val="00EA4B05"/>
    <w:rsid w:val="00EA5A83"/>
    <w:rsid w:val="00EA60D3"/>
    <w:rsid w:val="00EA7372"/>
    <w:rsid w:val="00EA7991"/>
    <w:rsid w:val="00EB3559"/>
    <w:rsid w:val="00EB3DFB"/>
    <w:rsid w:val="00EB3FCA"/>
    <w:rsid w:val="00EB7A66"/>
    <w:rsid w:val="00EC08E4"/>
    <w:rsid w:val="00EC3E1E"/>
    <w:rsid w:val="00EC3E88"/>
    <w:rsid w:val="00EC3EC7"/>
    <w:rsid w:val="00EC699E"/>
    <w:rsid w:val="00EC6DFA"/>
    <w:rsid w:val="00ED116A"/>
    <w:rsid w:val="00ED4F90"/>
    <w:rsid w:val="00ED5884"/>
    <w:rsid w:val="00EE452A"/>
    <w:rsid w:val="00EE7D67"/>
    <w:rsid w:val="00EF20FD"/>
    <w:rsid w:val="00EF2D03"/>
    <w:rsid w:val="00EF37D8"/>
    <w:rsid w:val="00EF42B0"/>
    <w:rsid w:val="00EF6593"/>
    <w:rsid w:val="00EF7DD2"/>
    <w:rsid w:val="00F02565"/>
    <w:rsid w:val="00F0430D"/>
    <w:rsid w:val="00F10B63"/>
    <w:rsid w:val="00F12F28"/>
    <w:rsid w:val="00F1479C"/>
    <w:rsid w:val="00F15254"/>
    <w:rsid w:val="00F158A7"/>
    <w:rsid w:val="00F17C83"/>
    <w:rsid w:val="00F251F5"/>
    <w:rsid w:val="00F263B5"/>
    <w:rsid w:val="00F27C8D"/>
    <w:rsid w:val="00F3216F"/>
    <w:rsid w:val="00F323DC"/>
    <w:rsid w:val="00F3668E"/>
    <w:rsid w:val="00F41136"/>
    <w:rsid w:val="00F41D9E"/>
    <w:rsid w:val="00F43005"/>
    <w:rsid w:val="00F4741E"/>
    <w:rsid w:val="00F50CA0"/>
    <w:rsid w:val="00F51EE1"/>
    <w:rsid w:val="00F52B0B"/>
    <w:rsid w:val="00F55CF6"/>
    <w:rsid w:val="00F6038F"/>
    <w:rsid w:val="00F62428"/>
    <w:rsid w:val="00F66A60"/>
    <w:rsid w:val="00F703DD"/>
    <w:rsid w:val="00F7651F"/>
    <w:rsid w:val="00F77BE4"/>
    <w:rsid w:val="00F8282A"/>
    <w:rsid w:val="00F85AF3"/>
    <w:rsid w:val="00F86924"/>
    <w:rsid w:val="00F91B09"/>
    <w:rsid w:val="00F945A1"/>
    <w:rsid w:val="00FA0209"/>
    <w:rsid w:val="00FA136E"/>
    <w:rsid w:val="00FA1FA9"/>
    <w:rsid w:val="00FA478D"/>
    <w:rsid w:val="00FB0078"/>
    <w:rsid w:val="00FB1695"/>
    <w:rsid w:val="00FB22E8"/>
    <w:rsid w:val="00FB359E"/>
    <w:rsid w:val="00FB6301"/>
    <w:rsid w:val="00FC015F"/>
    <w:rsid w:val="00FC1BB9"/>
    <w:rsid w:val="00FC26A5"/>
    <w:rsid w:val="00FC2C17"/>
    <w:rsid w:val="00FC3E61"/>
    <w:rsid w:val="00FD073C"/>
    <w:rsid w:val="00FD3A48"/>
    <w:rsid w:val="00FD4AA0"/>
    <w:rsid w:val="00FD6649"/>
    <w:rsid w:val="00FE08CD"/>
    <w:rsid w:val="00FE1D70"/>
    <w:rsid w:val="00FE3D2B"/>
    <w:rsid w:val="00FE5D74"/>
    <w:rsid w:val="00FE768B"/>
    <w:rsid w:val="00FF1A9D"/>
    <w:rsid w:val="00FF1C5F"/>
    <w:rsid w:val="00FF35D8"/>
    <w:rsid w:val="00FF448C"/>
    <w:rsid w:val="00FF5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rsid w:val="00A03D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2B475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B4754"/>
  </w:style>
  <w:style w:type="paragraph" w:customStyle="1" w:styleId="a5">
    <w:name w:val=" Знак"/>
    <w:basedOn w:val="a"/>
    <w:rsid w:val="00366909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366909"/>
    <w:pPr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 Знак Знак Знак Знак Знак Знак Знак"/>
    <w:basedOn w:val="a"/>
    <w:rsid w:val="0016321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8">
    <w:name w:val="Normal (Web)"/>
    <w:basedOn w:val="a"/>
    <w:rsid w:val="00154398"/>
    <w:pPr>
      <w:spacing w:before="100" w:beforeAutospacing="1" w:after="100" w:afterAutospacing="1"/>
    </w:pPr>
  </w:style>
  <w:style w:type="paragraph" w:styleId="a9">
    <w:name w:val="Title"/>
    <w:basedOn w:val="a"/>
    <w:qFormat/>
    <w:rsid w:val="001C5F8D"/>
    <w:pPr>
      <w:jc w:val="center"/>
    </w:pPr>
    <w:rPr>
      <w:b/>
      <w:sz w:val="36"/>
      <w:szCs w:val="20"/>
    </w:rPr>
  </w:style>
  <w:style w:type="paragraph" w:styleId="aa">
    <w:name w:val="Body Text"/>
    <w:basedOn w:val="a"/>
    <w:link w:val="ab"/>
    <w:rsid w:val="00442304"/>
    <w:pPr>
      <w:spacing w:after="120"/>
    </w:pPr>
  </w:style>
  <w:style w:type="character" w:customStyle="1" w:styleId="ab">
    <w:name w:val="Основной текст Знак"/>
    <w:basedOn w:val="a0"/>
    <w:link w:val="aa"/>
    <w:rsid w:val="00442304"/>
    <w:rPr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0A70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s2">
    <w:name w:val="s2"/>
    <w:basedOn w:val="a0"/>
    <w:rsid w:val="00064E5B"/>
  </w:style>
  <w:style w:type="paragraph" w:customStyle="1" w:styleId="consplusnormal1">
    <w:name w:val="consplusnormal"/>
    <w:basedOn w:val="a"/>
    <w:rsid w:val="00064E5B"/>
    <w:pPr>
      <w:spacing w:before="100" w:beforeAutospacing="1" w:after="100" w:afterAutospacing="1"/>
    </w:pPr>
  </w:style>
  <w:style w:type="character" w:customStyle="1" w:styleId="s1">
    <w:name w:val="s1"/>
    <w:rsid w:val="00064E5B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705E35"/>
    <w:rPr>
      <w:rFonts w:ascii="Arial" w:hAnsi="Arial" w:cs="Arial"/>
      <w:lang w:val="ru-RU" w:eastAsia="ru-RU" w:bidi="ar-SA"/>
    </w:rPr>
  </w:style>
  <w:style w:type="paragraph" w:customStyle="1" w:styleId="21">
    <w:name w:val="Основной текст с отступом 21"/>
    <w:basedOn w:val="a"/>
    <w:rsid w:val="00BB303C"/>
    <w:pPr>
      <w:widowControl w:val="0"/>
      <w:suppressAutoHyphens/>
      <w:ind w:firstLine="720"/>
      <w:jc w:val="both"/>
    </w:pPr>
    <w:rPr>
      <w:rFonts w:eastAsia="Lucida Sans Unicode" w:cs="Mangal"/>
      <w:b/>
      <w:bCs/>
      <w:kern w:val="1"/>
      <w:sz w:val="30"/>
      <w:lang w:eastAsia="hi-IN" w:bidi="hi-IN"/>
    </w:rPr>
  </w:style>
  <w:style w:type="character" w:customStyle="1" w:styleId="10">
    <w:name w:val="Заголовок 1 Знак"/>
    <w:link w:val="1"/>
    <w:rsid w:val="00A03D20"/>
    <w:rPr>
      <w:b/>
      <w:bCs/>
      <w:kern w:val="36"/>
      <w:sz w:val="48"/>
      <w:szCs w:val="48"/>
      <w:lang w:val="ru-RU" w:eastAsia="ru-RU" w:bidi="ar-SA"/>
    </w:rPr>
  </w:style>
  <w:style w:type="paragraph" w:styleId="ac">
    <w:name w:val="No Spacing"/>
    <w:qFormat/>
    <w:rsid w:val="00EC6DFA"/>
    <w:rPr>
      <w:sz w:val="24"/>
      <w:szCs w:val="24"/>
    </w:rPr>
  </w:style>
  <w:style w:type="paragraph" w:styleId="2">
    <w:name w:val="Body Text 2"/>
    <w:basedOn w:val="a"/>
    <w:rsid w:val="00E81C97"/>
    <w:pPr>
      <w:spacing w:after="120" w:line="480" w:lineRule="auto"/>
    </w:pPr>
  </w:style>
  <w:style w:type="character" w:customStyle="1" w:styleId="11">
    <w:name w:val=" Знак Знак1"/>
    <w:rsid w:val="00150141"/>
    <w:rPr>
      <w:b/>
      <w:bCs/>
      <w:kern w:val="36"/>
      <w:sz w:val="48"/>
      <w:szCs w:val="48"/>
      <w:lang w:val="ru-RU" w:eastAsia="ru-RU" w:bidi="ar-SA"/>
    </w:rPr>
  </w:style>
  <w:style w:type="character" w:customStyle="1" w:styleId="3">
    <w:name w:val=" Знак Знак3"/>
    <w:rsid w:val="00C80906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358">
          <w:marLeft w:val="12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58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8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141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534407">
                              <w:marLeft w:val="168"/>
                              <w:marRight w:val="168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3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3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5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FFFFFF"/>
          </a:solidFill>
          <a:prstDash val="solid"/>
        </a:ln>
      </c:spPr>
    </c:sideWall>
    <c:backWall>
      <c:spPr>
        <a:noFill/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06289308176101"/>
          <c:y val="4.0955631399317426E-2"/>
          <c:w val="0.67452830188679269"/>
          <c:h val="0.8088737201365188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ввод жилья</c:v>
                </c:pt>
              </c:strCache>
            </c:strRef>
          </c:tx>
          <c:spPr>
            <a:solidFill>
              <a:srgbClr val="9999FF"/>
            </a:solidFill>
            <a:ln w="12678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1918238993710692"/>
                  <c:y val="0.27303754266211594"/>
                </c:manualLayout>
              </c:layout>
              <c:showVal val="1"/>
            </c:dLbl>
            <c:dLbl>
              <c:idx val="1"/>
              <c:layout>
                <c:manualLayout>
                  <c:xMode val="edge"/>
                  <c:yMode val="edge"/>
                  <c:x val="0.39622641509433987"/>
                  <c:y val="6.8259385665528976E-3"/>
                </c:manualLayout>
              </c:layout>
              <c:showVal val="1"/>
            </c:dLbl>
            <c:dLbl>
              <c:idx val="2"/>
              <c:layout>
                <c:manualLayout>
                  <c:xMode val="edge"/>
                  <c:yMode val="edge"/>
                  <c:x val="0.99056603773584895"/>
                  <c:y val="0"/>
                </c:manualLayout>
              </c:layout>
              <c:showVal val="1"/>
            </c:dLbl>
            <c:spPr>
              <a:noFill/>
              <a:ln w="25357">
                <a:noFill/>
              </a:ln>
            </c:spPr>
            <c:txPr>
              <a:bodyPr/>
              <a:lstStyle/>
              <a:p>
                <a:pPr>
                  <a:defRPr sz="109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2018 год</c:v>
                </c:pt>
                <c:pt idx="1">
                  <c:v>  2019 год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10510</c:v>
                </c:pt>
                <c:pt idx="1">
                  <c:v>16981</c:v>
                </c:pt>
              </c:numCache>
            </c:numRef>
          </c:val>
        </c:ser>
        <c:gapDepth val="0"/>
        <c:shape val="box"/>
        <c:axId val="169898368"/>
        <c:axId val="169899904"/>
        <c:axId val="0"/>
      </c:bar3DChart>
      <c:catAx>
        <c:axId val="169898368"/>
        <c:scaling>
          <c:orientation val="minMax"/>
        </c:scaling>
        <c:axPos val="b"/>
        <c:numFmt formatCode="General" sourceLinked="1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9899904"/>
        <c:crosses val="autoZero"/>
        <c:auto val="1"/>
        <c:lblAlgn val="ctr"/>
        <c:lblOffset val="100"/>
        <c:tickLblSkip val="1"/>
        <c:tickMarkSkip val="1"/>
      </c:catAx>
      <c:valAx>
        <c:axId val="169899904"/>
        <c:scaling>
          <c:orientation val="minMax"/>
        </c:scaling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9898368"/>
        <c:crosses val="autoZero"/>
        <c:crossBetween val="between"/>
        <c:majorUnit val="3000"/>
      </c:valAx>
      <c:spPr>
        <a:noFill/>
        <a:ln w="25357">
          <a:noFill/>
        </a:ln>
      </c:spPr>
    </c:plotArea>
    <c:legend>
      <c:legendPos val="r"/>
      <c:layout>
        <c:manualLayout>
          <c:xMode val="edge"/>
          <c:yMode val="edge"/>
          <c:x val="0.79559748427672949"/>
          <c:y val="0.45733788395904457"/>
          <c:w val="0.19811320754716993"/>
          <c:h val="8.8737201365187743E-2"/>
        </c:manualLayout>
      </c:layout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938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2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84E26-390B-48E5-A2FD-33D534602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5789</Words>
  <Characters>32999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таблице </vt:lpstr>
    </vt:vector>
  </TitlesOfParts>
  <Company>l</Company>
  <LinksUpToDate>false</LinksUpToDate>
  <CharactersWithSpaces>38711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таблице</dc:title>
  <dc:creator>mna</dc:creator>
  <cp:lastModifiedBy>User</cp:lastModifiedBy>
  <cp:revision>2</cp:revision>
  <cp:lastPrinted>2019-04-29T08:58:00Z</cp:lastPrinted>
  <dcterms:created xsi:type="dcterms:W3CDTF">2020-04-29T11:21:00Z</dcterms:created>
  <dcterms:modified xsi:type="dcterms:W3CDTF">2020-04-29T11:21:00Z</dcterms:modified>
</cp:coreProperties>
</file>