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32" w:rsidRDefault="00744232">
      <w:pPr>
        <w:pStyle w:val="ConsPlusTitlePage"/>
      </w:pPr>
      <w:bookmarkStart w:id="0" w:name="_GoBack"/>
      <w:bookmarkEnd w:id="0"/>
      <w:r>
        <w:br/>
      </w:r>
    </w:p>
    <w:p w:rsidR="00744232" w:rsidRDefault="00744232">
      <w:pPr>
        <w:pStyle w:val="ConsPlusNormal"/>
        <w:jc w:val="both"/>
        <w:outlineLvl w:val="0"/>
      </w:pPr>
    </w:p>
    <w:p w:rsidR="00744232" w:rsidRDefault="00744232">
      <w:pPr>
        <w:pStyle w:val="ConsPlusNormal"/>
        <w:outlineLvl w:val="0"/>
      </w:pPr>
      <w:r>
        <w:t xml:space="preserve">Зарегистрировано в Минюсте России 28 июля </w:t>
      </w:r>
      <w:smartTag w:uri="urn:schemas-microsoft-com:office:smarttags" w:element="metricconverter">
        <w:smartTagPr>
          <w:attr w:name="ProductID" w:val="2014 г"/>
        </w:smartTagPr>
        <w:r>
          <w:t>2014 г</w:t>
        </w:r>
      </w:smartTag>
      <w:r>
        <w:t>. N 33294</w:t>
      </w:r>
    </w:p>
    <w:p w:rsidR="00744232" w:rsidRDefault="00744232">
      <w:pPr>
        <w:pStyle w:val="ConsPlusNormal"/>
        <w:pBdr>
          <w:top w:val="single" w:sz="6" w:space="0" w:color="auto"/>
        </w:pBdr>
        <w:spacing w:before="100" w:after="100"/>
        <w:jc w:val="both"/>
        <w:rPr>
          <w:sz w:val="2"/>
          <w:szCs w:val="2"/>
        </w:rPr>
      </w:pPr>
    </w:p>
    <w:p w:rsidR="00744232" w:rsidRDefault="00744232">
      <w:pPr>
        <w:pStyle w:val="ConsPlusNormal"/>
      </w:pPr>
    </w:p>
    <w:p w:rsidR="00744232" w:rsidRDefault="00744232">
      <w:pPr>
        <w:pStyle w:val="ConsPlusTitle"/>
        <w:jc w:val="center"/>
      </w:pPr>
      <w:r>
        <w:t>МИНИСТЕРСТВО ТРУДА И СОЦИАЛЬНОЙ ЗАЩИТЫ РОССИЙСКОЙ ФЕДЕРАЦИИ</w:t>
      </w:r>
    </w:p>
    <w:p w:rsidR="00744232" w:rsidRDefault="00744232">
      <w:pPr>
        <w:pStyle w:val="ConsPlusTitle"/>
        <w:jc w:val="center"/>
      </w:pPr>
    </w:p>
    <w:p w:rsidR="00744232" w:rsidRDefault="00744232">
      <w:pPr>
        <w:pStyle w:val="ConsPlusTitle"/>
        <w:jc w:val="center"/>
      </w:pPr>
      <w:r>
        <w:t>ПРИКАЗ</w:t>
      </w:r>
    </w:p>
    <w:p w:rsidR="00744232" w:rsidRDefault="00744232">
      <w:pPr>
        <w:pStyle w:val="ConsPlusTitle"/>
        <w:jc w:val="center"/>
      </w:pPr>
      <w:r>
        <w:t xml:space="preserve">от 24 июня </w:t>
      </w:r>
      <w:smartTag w:uri="urn:schemas-microsoft-com:office:smarttags" w:element="metricconverter">
        <w:smartTagPr>
          <w:attr w:name="ProductID" w:val="2014 г"/>
        </w:smartTagPr>
        <w:r>
          <w:t>2014 г</w:t>
        </w:r>
      </w:smartTag>
      <w:r>
        <w:t>. N 412н</w:t>
      </w:r>
    </w:p>
    <w:p w:rsidR="00744232" w:rsidRDefault="00744232">
      <w:pPr>
        <w:pStyle w:val="ConsPlusTitle"/>
        <w:jc w:val="center"/>
      </w:pPr>
    </w:p>
    <w:p w:rsidR="00744232" w:rsidRDefault="00744232">
      <w:pPr>
        <w:pStyle w:val="ConsPlusTitle"/>
        <w:jc w:val="center"/>
      </w:pPr>
      <w:r>
        <w:t>ОБ УТВЕРЖДЕНИИ ТИПОВОГО ПОЛОЖЕНИЯ</w:t>
      </w:r>
    </w:p>
    <w:p w:rsidR="00744232" w:rsidRDefault="00744232">
      <w:pPr>
        <w:pStyle w:val="ConsPlusTitle"/>
        <w:jc w:val="center"/>
      </w:pPr>
      <w:r>
        <w:t>О КОМИТЕТЕ (КОМИССИИ) ПО ОХРАНЕ ТРУДА</w:t>
      </w:r>
    </w:p>
    <w:p w:rsidR="00744232" w:rsidRDefault="00744232">
      <w:pPr>
        <w:pStyle w:val="ConsPlusNormal"/>
        <w:jc w:val="center"/>
      </w:pPr>
    </w:p>
    <w:p w:rsidR="00744232" w:rsidRDefault="00744232">
      <w:pPr>
        <w:pStyle w:val="ConsPlusNormal"/>
        <w:ind w:firstLine="540"/>
        <w:jc w:val="both"/>
      </w:pPr>
      <w:proofErr w:type="gramStart"/>
      <w:r>
        <w:t xml:space="preserve">В соответствии с </w:t>
      </w:r>
      <w:hyperlink r:id="rId5" w:history="1">
        <w:r>
          <w:rPr>
            <w:color w:val="0000FF"/>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t>2012 г</w:t>
        </w:r>
      </w:smartTag>
      <w:r>
        <w:t>.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приказываю:</w:t>
      </w:r>
      <w:proofErr w:type="gramEnd"/>
    </w:p>
    <w:p w:rsidR="00744232" w:rsidRDefault="00744232">
      <w:pPr>
        <w:pStyle w:val="ConsPlusNormal"/>
        <w:ind w:firstLine="540"/>
        <w:jc w:val="both"/>
      </w:pPr>
      <w:r>
        <w:t xml:space="preserve">Утвердить </w:t>
      </w:r>
      <w:hyperlink w:anchor="P28" w:history="1">
        <w:r>
          <w:rPr>
            <w:color w:val="0000FF"/>
          </w:rPr>
          <w:t>Типовое положение</w:t>
        </w:r>
      </w:hyperlink>
      <w:r>
        <w:t xml:space="preserve"> о комитете (комиссии) по охране труда согласно приложению.</w:t>
      </w:r>
    </w:p>
    <w:p w:rsidR="00744232" w:rsidRDefault="00744232">
      <w:pPr>
        <w:pStyle w:val="ConsPlusNormal"/>
        <w:ind w:firstLine="540"/>
        <w:jc w:val="both"/>
      </w:pPr>
    </w:p>
    <w:p w:rsidR="00744232" w:rsidRDefault="00744232">
      <w:pPr>
        <w:pStyle w:val="ConsPlusNormal"/>
        <w:jc w:val="right"/>
      </w:pPr>
      <w:r>
        <w:t>Министр</w:t>
      </w:r>
    </w:p>
    <w:p w:rsidR="00744232" w:rsidRDefault="00744232">
      <w:pPr>
        <w:pStyle w:val="ConsPlusNormal"/>
        <w:jc w:val="right"/>
      </w:pPr>
      <w:r>
        <w:t>М.А.ТОПИЛИН</w:t>
      </w:r>
    </w:p>
    <w:p w:rsidR="00744232" w:rsidRDefault="00744232">
      <w:pPr>
        <w:pStyle w:val="ConsPlusNormal"/>
        <w:ind w:firstLine="540"/>
        <w:jc w:val="both"/>
      </w:pPr>
    </w:p>
    <w:p w:rsidR="00744232" w:rsidRDefault="00744232">
      <w:pPr>
        <w:pStyle w:val="ConsPlusNormal"/>
        <w:ind w:firstLine="540"/>
        <w:jc w:val="both"/>
      </w:pPr>
    </w:p>
    <w:p w:rsidR="00744232" w:rsidRDefault="00744232">
      <w:pPr>
        <w:pStyle w:val="ConsPlusNormal"/>
        <w:ind w:firstLine="540"/>
        <w:jc w:val="both"/>
      </w:pPr>
    </w:p>
    <w:p w:rsidR="00744232" w:rsidRDefault="00744232">
      <w:pPr>
        <w:pStyle w:val="ConsPlusNormal"/>
        <w:ind w:firstLine="540"/>
        <w:jc w:val="both"/>
      </w:pPr>
    </w:p>
    <w:p w:rsidR="00744232" w:rsidRDefault="00744232">
      <w:pPr>
        <w:pStyle w:val="ConsPlusNormal"/>
        <w:ind w:firstLine="540"/>
        <w:jc w:val="both"/>
      </w:pPr>
    </w:p>
    <w:p w:rsidR="00744232" w:rsidRDefault="00744232">
      <w:pPr>
        <w:pStyle w:val="ConsPlusNormal"/>
        <w:jc w:val="right"/>
        <w:outlineLvl w:val="0"/>
      </w:pPr>
      <w:r>
        <w:t>Приложение</w:t>
      </w:r>
    </w:p>
    <w:p w:rsidR="00744232" w:rsidRDefault="00744232">
      <w:pPr>
        <w:pStyle w:val="ConsPlusNormal"/>
        <w:jc w:val="right"/>
      </w:pPr>
      <w:r>
        <w:t>к приказу Министерства труда</w:t>
      </w:r>
    </w:p>
    <w:p w:rsidR="00744232" w:rsidRDefault="00744232">
      <w:pPr>
        <w:pStyle w:val="ConsPlusNormal"/>
        <w:jc w:val="right"/>
      </w:pPr>
      <w:r>
        <w:t>и социальной защиты</w:t>
      </w:r>
    </w:p>
    <w:p w:rsidR="00744232" w:rsidRDefault="00744232">
      <w:pPr>
        <w:pStyle w:val="ConsPlusNormal"/>
        <w:jc w:val="right"/>
      </w:pPr>
      <w:r>
        <w:t>Российской Федерации</w:t>
      </w:r>
    </w:p>
    <w:p w:rsidR="00744232" w:rsidRDefault="00744232">
      <w:pPr>
        <w:pStyle w:val="ConsPlusNormal"/>
        <w:jc w:val="right"/>
      </w:pPr>
      <w:r>
        <w:t xml:space="preserve">от 24 июня </w:t>
      </w:r>
      <w:smartTag w:uri="urn:schemas-microsoft-com:office:smarttags" w:element="metricconverter">
        <w:smartTagPr>
          <w:attr w:name="ProductID" w:val="2014 г"/>
        </w:smartTagPr>
        <w:r>
          <w:t>2014 г</w:t>
        </w:r>
      </w:smartTag>
      <w:r>
        <w:t>. N 412н</w:t>
      </w:r>
    </w:p>
    <w:p w:rsidR="00744232" w:rsidRDefault="00744232">
      <w:pPr>
        <w:pStyle w:val="ConsPlusNormal"/>
        <w:ind w:firstLine="540"/>
        <w:jc w:val="both"/>
      </w:pPr>
    </w:p>
    <w:p w:rsidR="00744232" w:rsidRDefault="00744232">
      <w:pPr>
        <w:pStyle w:val="ConsPlusTitle"/>
        <w:jc w:val="center"/>
      </w:pPr>
      <w:bookmarkStart w:id="1" w:name="P28"/>
      <w:bookmarkEnd w:id="1"/>
      <w:r>
        <w:t>ТИПОВОЕ ПОЛОЖЕНИЕ О КОМИТЕТЕ (КОМИССИИ) ПО ОХРАНЕ ТРУДА</w:t>
      </w:r>
    </w:p>
    <w:p w:rsidR="00744232" w:rsidRDefault="00744232">
      <w:pPr>
        <w:pStyle w:val="ConsPlusNormal"/>
        <w:jc w:val="center"/>
      </w:pPr>
    </w:p>
    <w:p w:rsidR="00744232" w:rsidRDefault="00744232">
      <w:pPr>
        <w:pStyle w:val="ConsPlusNormal"/>
        <w:ind w:firstLine="540"/>
        <w:jc w:val="both"/>
      </w:pPr>
      <w:r>
        <w:t xml:space="preserve">1. Типовое положение о комитете (комиссии) по охране труда (далее - Положение) разработано в соответствии со </w:t>
      </w:r>
      <w:hyperlink r:id="rId6" w:history="1">
        <w:r>
          <w:rPr>
            <w:color w:val="0000FF"/>
          </w:rPr>
          <w:t>статьей 218</w:t>
        </w:r>
      </w:hyperlink>
      <w:r>
        <w:t xml:space="preserve"> Трудового кодекса Российской Федерации (Собрание законодательства Российской Федерации, 2002, N 1, ст. 3; </w:t>
      </w:r>
      <w:proofErr w:type="gramStart"/>
      <w: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744232" w:rsidRDefault="00744232">
      <w:pPr>
        <w:pStyle w:val="ConsPlusNormal"/>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744232" w:rsidRDefault="00744232">
      <w:pPr>
        <w:pStyle w:val="ConsPlusNormal"/>
        <w:ind w:firstLine="540"/>
        <w:jc w:val="both"/>
      </w:pPr>
      <w:r>
        <w:t>3. Положение предусматривает основные задачи, функции и права Комитета.</w:t>
      </w:r>
    </w:p>
    <w:p w:rsidR="00744232" w:rsidRDefault="00744232">
      <w:pPr>
        <w:pStyle w:val="ConsPlusNormal"/>
        <w:ind w:firstLine="540"/>
        <w:jc w:val="both"/>
      </w:pPr>
      <w:r>
        <w:t xml:space="preserve">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w:t>
      </w:r>
      <w:r>
        <w:lastRenderedPageBreak/>
        <w:t>Работа Комитета строится на принципах социального партнерства.</w:t>
      </w:r>
    </w:p>
    <w:p w:rsidR="00744232" w:rsidRDefault="00744232">
      <w:pPr>
        <w:pStyle w:val="ConsPlusNormal"/>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744232" w:rsidRDefault="00744232">
      <w:pPr>
        <w:pStyle w:val="ConsPlusNormal"/>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744232" w:rsidRDefault="00744232">
      <w:pPr>
        <w:pStyle w:val="ConsPlusNormal"/>
        <w:ind w:firstLine="540"/>
        <w:jc w:val="both"/>
      </w:pPr>
      <w:r>
        <w:t>7. Задачами Комитета являются:</w:t>
      </w:r>
    </w:p>
    <w:p w:rsidR="00744232" w:rsidRDefault="00744232">
      <w:pPr>
        <w:pStyle w:val="ConsPlusNormal"/>
        <w:ind w:firstLine="540"/>
        <w:jc w:val="both"/>
      </w:pPr>
      <w:r>
        <w:t xml:space="preserve">а) разработка на основе </w:t>
      </w:r>
      <w:proofErr w:type="gramStart"/>
      <w:r>
        <w:t>предложений членов Комитета программы совместных действий</w:t>
      </w:r>
      <w:proofErr w:type="gramEnd"/>
      <w: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744232" w:rsidRDefault="00744232">
      <w:pPr>
        <w:pStyle w:val="ConsPlusNormal"/>
        <w:ind w:firstLine="540"/>
        <w:jc w:val="both"/>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744232" w:rsidRDefault="00744232">
      <w:pPr>
        <w:pStyle w:val="ConsPlusNormal"/>
        <w:ind w:firstLine="540"/>
        <w:jc w:val="both"/>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744232" w:rsidRDefault="00744232">
      <w:pPr>
        <w:pStyle w:val="ConsPlusNormal"/>
        <w:ind w:firstLine="540"/>
        <w:jc w:val="both"/>
      </w:pPr>
      <w:r>
        <w:t>8. Функциями Комитета являются:</w:t>
      </w:r>
    </w:p>
    <w:p w:rsidR="00744232" w:rsidRDefault="00744232">
      <w:pPr>
        <w:pStyle w:val="ConsPlusNormal"/>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744232" w:rsidRDefault="00744232">
      <w:pPr>
        <w:pStyle w:val="ConsPlusNormal"/>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в установленном </w:t>
      </w:r>
      <w:hyperlink r:id="rId7" w:history="1">
        <w:r>
          <w:rPr>
            <w:color w:val="0000FF"/>
          </w:rPr>
          <w:t>порядке</w:t>
        </w:r>
      </w:hyperlink>
      <w:r>
        <w:t xml:space="preserve"> инструктажей по охране труда;</w:t>
      </w:r>
    </w:p>
    <w:p w:rsidR="00744232" w:rsidRDefault="00744232">
      <w:pPr>
        <w:pStyle w:val="ConsPlusNormal"/>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744232" w:rsidRDefault="00744232">
      <w:pPr>
        <w:pStyle w:val="ConsPlusNormal"/>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744232" w:rsidRDefault="00744232">
      <w:pPr>
        <w:pStyle w:val="ConsPlusNormal"/>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744232" w:rsidRDefault="00744232">
      <w:pPr>
        <w:pStyle w:val="ConsPlusNormal"/>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744232" w:rsidRDefault="00744232">
      <w:pPr>
        <w:pStyle w:val="ConsPlusNormal"/>
        <w:ind w:firstLine="540"/>
        <w:jc w:val="both"/>
      </w:pPr>
      <w:r>
        <w:t xml:space="preserve">ж) содействие службе охраны труда работодателя в мероприятиях по организации </w:t>
      </w:r>
      <w:r>
        <w:lastRenderedPageBreak/>
        <w:t>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744232" w:rsidRDefault="00744232">
      <w:pPr>
        <w:pStyle w:val="ConsPlusNormal"/>
        <w:ind w:firstLine="540"/>
        <w:jc w:val="both"/>
      </w:pPr>
      <w:r>
        <w:t xml:space="preserve">з) содействие своевременной бесплатной выдаче в установленном </w:t>
      </w:r>
      <w:hyperlink r:id="rId8" w:history="1">
        <w:r>
          <w:rPr>
            <w:color w:val="0000FF"/>
          </w:rPr>
          <w:t>порядке</w:t>
        </w:r>
      </w:hyperlink>
      <w: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744232" w:rsidRDefault="00744232">
      <w:pPr>
        <w:pStyle w:val="ConsPlusNormal"/>
        <w:ind w:firstLine="540"/>
        <w:jc w:val="both"/>
      </w:pPr>
      <w: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744232" w:rsidRDefault="00744232">
      <w:pPr>
        <w:pStyle w:val="ConsPlusNormal"/>
        <w:ind w:firstLine="540"/>
        <w:jc w:val="both"/>
      </w:pPr>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744232" w:rsidRDefault="00744232">
      <w:pPr>
        <w:pStyle w:val="ConsPlusNormal"/>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744232" w:rsidRDefault="00744232">
      <w:pPr>
        <w:pStyle w:val="ConsPlusNormal"/>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744232" w:rsidRDefault="00744232">
      <w:pPr>
        <w:pStyle w:val="ConsPlusNormal"/>
        <w:ind w:firstLine="540"/>
        <w:jc w:val="both"/>
      </w:pPr>
      <w:r>
        <w:t>9. Для осуществления возложенных функций Комитет вправе:</w:t>
      </w:r>
    </w:p>
    <w:p w:rsidR="00744232" w:rsidRDefault="00744232">
      <w:pPr>
        <w:pStyle w:val="ConsPlusNormal"/>
        <w:ind w:firstLine="540"/>
        <w:jc w:val="both"/>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744232" w:rsidRDefault="00744232">
      <w:pPr>
        <w:pStyle w:val="ConsPlusNormal"/>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744232" w:rsidRDefault="00744232">
      <w:pPr>
        <w:pStyle w:val="ConsPlusNormal"/>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744232" w:rsidRDefault="00744232">
      <w:pPr>
        <w:pStyle w:val="ConsPlusNormal"/>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744232" w:rsidRDefault="00744232">
      <w:pPr>
        <w:pStyle w:val="ConsPlusNormal"/>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744232" w:rsidRDefault="00744232">
      <w:pPr>
        <w:pStyle w:val="ConsPlusNormal"/>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744232" w:rsidRDefault="00744232">
      <w:pPr>
        <w:pStyle w:val="ConsPlusNormal"/>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744232" w:rsidRDefault="00744232">
      <w:pPr>
        <w:pStyle w:val="ConsPlusNormal"/>
        <w:ind w:firstLine="540"/>
        <w:jc w:val="both"/>
      </w:pPr>
      <w:r>
        <w:t xml:space="preserve">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w:t>
      </w:r>
      <w:r>
        <w:lastRenderedPageBreak/>
        <w:t>представляющих интересы работодателя и работников.</w:t>
      </w:r>
    </w:p>
    <w:p w:rsidR="00744232" w:rsidRDefault="00744232">
      <w:pPr>
        <w:pStyle w:val="ConsPlusNormal"/>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744232" w:rsidRDefault="00744232">
      <w:pPr>
        <w:pStyle w:val="ConsPlusNormal"/>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744232" w:rsidRDefault="00744232">
      <w:pPr>
        <w:pStyle w:val="ConsPlusNormal"/>
        <w:ind w:firstLine="540"/>
        <w:jc w:val="both"/>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744232" w:rsidRDefault="00744232">
      <w:pPr>
        <w:pStyle w:val="ConsPlusNormal"/>
        <w:ind w:firstLine="540"/>
        <w:jc w:val="both"/>
      </w:pPr>
      <w:r>
        <w:t xml:space="preserve">15. Члены Комитета должны проходить в установленном порядке </w:t>
      </w:r>
      <w:proofErr w:type="gramStart"/>
      <w:r>
        <w:t>обучение по охране</w:t>
      </w:r>
      <w:proofErr w:type="gramEnd"/>
      <w: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744232" w:rsidRDefault="00744232">
      <w:pPr>
        <w:pStyle w:val="ConsPlusNormal"/>
        <w:ind w:firstLine="540"/>
        <w:jc w:val="both"/>
      </w:pPr>
      <w:r>
        <w:t>--------------------------------</w:t>
      </w:r>
    </w:p>
    <w:p w:rsidR="00744232" w:rsidRDefault="00744232">
      <w:pPr>
        <w:pStyle w:val="ConsPlusNormal"/>
        <w:ind w:firstLine="540"/>
        <w:jc w:val="both"/>
      </w:pPr>
      <w:r>
        <w:t xml:space="preserve">&lt;1&gt; </w:t>
      </w:r>
      <w:hyperlink r:id="rId9" w:history="1">
        <w:r>
          <w:rPr>
            <w:color w:val="0000FF"/>
          </w:rPr>
          <w:t>Приказ</w:t>
        </w:r>
      </w:hyperlink>
      <w:r>
        <w:t xml:space="preserve"> Минтруда России от 10 декабря </w:t>
      </w:r>
      <w:smartTag w:uri="urn:schemas-microsoft-com:office:smarttags" w:element="metricconverter">
        <w:smartTagPr>
          <w:attr w:name="ProductID" w:val="2012 г"/>
        </w:smartTagPr>
        <w:r>
          <w:t>2012 г</w:t>
        </w:r>
      </w:smartTag>
      <w:r>
        <w:t xml:space="preserve">.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w:t>
      </w:r>
      <w:smartTag w:uri="urn:schemas-microsoft-com:office:smarttags" w:element="metricconverter">
        <w:smartTagPr>
          <w:attr w:name="ProductID" w:val="2012 г"/>
        </w:smartTagPr>
        <w:r>
          <w:t>2012 г</w:t>
        </w:r>
      </w:smartTag>
      <w:r>
        <w:t>. N 26440).</w:t>
      </w:r>
    </w:p>
    <w:p w:rsidR="00744232" w:rsidRDefault="00744232">
      <w:pPr>
        <w:pStyle w:val="ConsPlusNormal"/>
        <w:ind w:firstLine="540"/>
        <w:jc w:val="both"/>
      </w:pPr>
    </w:p>
    <w:p w:rsidR="00744232" w:rsidRDefault="00744232">
      <w:pPr>
        <w:pStyle w:val="ConsPlusNormal"/>
        <w:ind w:firstLine="540"/>
        <w:jc w:val="both"/>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744232" w:rsidRDefault="00744232">
      <w:pPr>
        <w:pStyle w:val="ConsPlusNormal"/>
        <w:ind w:firstLine="540"/>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744232" w:rsidRDefault="00744232">
      <w:pPr>
        <w:pStyle w:val="ConsPlusNormal"/>
        <w:ind w:firstLine="540"/>
        <w:jc w:val="both"/>
      </w:pPr>
    </w:p>
    <w:p w:rsidR="00744232" w:rsidRDefault="00744232">
      <w:pPr>
        <w:pStyle w:val="ConsPlusNormal"/>
        <w:ind w:firstLine="540"/>
        <w:jc w:val="both"/>
      </w:pPr>
    </w:p>
    <w:p w:rsidR="00744232" w:rsidRDefault="00744232">
      <w:pPr>
        <w:pStyle w:val="ConsPlusNormal"/>
        <w:pBdr>
          <w:top w:val="single" w:sz="6" w:space="0" w:color="auto"/>
        </w:pBdr>
        <w:spacing w:before="100" w:after="100"/>
        <w:jc w:val="both"/>
        <w:rPr>
          <w:sz w:val="2"/>
          <w:szCs w:val="2"/>
        </w:rPr>
      </w:pPr>
    </w:p>
    <w:p w:rsidR="000165BA" w:rsidRDefault="000165BA"/>
    <w:sectPr w:rsidR="000165BA" w:rsidSect="00744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32"/>
    <w:rsid w:val="000165BA"/>
    <w:rsid w:val="003D4C77"/>
    <w:rsid w:val="005F31FE"/>
    <w:rsid w:val="00744232"/>
    <w:rsid w:val="00C7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44232"/>
    <w:pPr>
      <w:widowControl w:val="0"/>
      <w:autoSpaceDE w:val="0"/>
      <w:autoSpaceDN w:val="0"/>
    </w:pPr>
    <w:rPr>
      <w:sz w:val="24"/>
    </w:rPr>
  </w:style>
  <w:style w:type="paragraph" w:customStyle="1" w:styleId="ConsPlusTitle">
    <w:name w:val="ConsPlusTitle"/>
    <w:rsid w:val="00744232"/>
    <w:pPr>
      <w:widowControl w:val="0"/>
      <w:autoSpaceDE w:val="0"/>
      <w:autoSpaceDN w:val="0"/>
    </w:pPr>
    <w:rPr>
      <w:b/>
      <w:sz w:val="24"/>
    </w:rPr>
  </w:style>
  <w:style w:type="paragraph" w:customStyle="1" w:styleId="ConsPlusTitlePage">
    <w:name w:val="ConsPlusTitlePage"/>
    <w:rsid w:val="00744232"/>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44232"/>
    <w:pPr>
      <w:widowControl w:val="0"/>
      <w:autoSpaceDE w:val="0"/>
      <w:autoSpaceDN w:val="0"/>
    </w:pPr>
    <w:rPr>
      <w:sz w:val="24"/>
    </w:rPr>
  </w:style>
  <w:style w:type="paragraph" w:customStyle="1" w:styleId="ConsPlusTitle">
    <w:name w:val="ConsPlusTitle"/>
    <w:rsid w:val="00744232"/>
    <w:pPr>
      <w:widowControl w:val="0"/>
      <w:autoSpaceDE w:val="0"/>
      <w:autoSpaceDN w:val="0"/>
    </w:pPr>
    <w:rPr>
      <w:b/>
      <w:sz w:val="24"/>
    </w:rPr>
  </w:style>
  <w:style w:type="paragraph" w:customStyle="1" w:styleId="ConsPlusTitlePage">
    <w:name w:val="ConsPlusTitlePage"/>
    <w:rsid w:val="0074423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0D5AD5BF046B1A605B4A2ED3F7F47E5F87945B928A695E46D92A87DF3FBFE5BB3CF45EC606069d0P6I" TargetMode="External"/><Relationship Id="rId3" Type="http://schemas.openxmlformats.org/officeDocument/2006/relationships/settings" Target="settings.xml"/><Relationship Id="rId7" Type="http://schemas.openxmlformats.org/officeDocument/2006/relationships/hyperlink" Target="consultantplus://offline/ref=7F40D5AD5BF046B1A605B4A2ED3F7F47E6FE7346B924A695E46D92A87DF3FBFE5BB3CF45EC60606Ad0P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40D5AD5BF046B1A605B4A2ED3F7F47E6FE7B46B924A695E46D92A87DF3FBFE5BB3CF4DECd6P2I" TargetMode="External"/><Relationship Id="rId11" Type="http://schemas.openxmlformats.org/officeDocument/2006/relationships/theme" Target="theme/theme1.xml"/><Relationship Id="rId5" Type="http://schemas.openxmlformats.org/officeDocument/2006/relationships/hyperlink" Target="consultantplus://offline/ref=7F40D5AD5BF046B1A605B4A2ED3F7F47E6FF7840BD2AA695E46D92A87DF3FBFE5BB3CF45EC60606Dd0P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40D5AD5BF046B1A605B4A2ED3F7F47E6FE7946BC2DA695E46D92A87DdF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adm</Company>
  <LinksUpToDate>false</LinksUpToDate>
  <CharactersWithSpaces>12492</CharactersWithSpaces>
  <SharedDoc>false</SharedDoc>
  <HLinks>
    <vt:vector size="36" baseType="variant">
      <vt:variant>
        <vt:i4>589910</vt:i4>
      </vt:variant>
      <vt:variant>
        <vt:i4>15</vt:i4>
      </vt:variant>
      <vt:variant>
        <vt:i4>0</vt:i4>
      </vt:variant>
      <vt:variant>
        <vt:i4>5</vt:i4>
      </vt:variant>
      <vt:variant>
        <vt:lpwstr>consultantplus://offline/ref=7F40D5AD5BF046B1A605B4A2ED3F7F47E6FE7946BC2DA695E46D92A87DdFP3I</vt:lpwstr>
      </vt:variant>
      <vt:variant>
        <vt:lpwstr/>
      </vt:variant>
      <vt:variant>
        <vt:i4>3932210</vt:i4>
      </vt:variant>
      <vt:variant>
        <vt:i4>12</vt:i4>
      </vt:variant>
      <vt:variant>
        <vt:i4>0</vt:i4>
      </vt:variant>
      <vt:variant>
        <vt:i4>5</vt:i4>
      </vt:variant>
      <vt:variant>
        <vt:lpwstr>consultantplus://offline/ref=7F40D5AD5BF046B1A605B4A2ED3F7F47E5F87945B928A695E46D92A87DF3FBFE5BB3CF45EC606069d0P6I</vt:lpwstr>
      </vt:variant>
      <vt:variant>
        <vt:lpwstr/>
      </vt:variant>
      <vt:variant>
        <vt:i4>3932208</vt:i4>
      </vt:variant>
      <vt:variant>
        <vt:i4>9</vt:i4>
      </vt:variant>
      <vt:variant>
        <vt:i4>0</vt:i4>
      </vt:variant>
      <vt:variant>
        <vt:i4>5</vt:i4>
      </vt:variant>
      <vt:variant>
        <vt:lpwstr>consultantplus://offline/ref=7F40D5AD5BF046B1A605B4A2ED3F7F47E6FE7346B924A695E46D92A87DF3FBFE5BB3CF45EC60606Ad0P7I</vt:lpwstr>
      </vt:variant>
      <vt:variant>
        <vt:lpwstr/>
      </vt:variant>
      <vt:variant>
        <vt:i4>655442</vt:i4>
      </vt:variant>
      <vt:variant>
        <vt:i4>6</vt:i4>
      </vt:variant>
      <vt:variant>
        <vt:i4>0</vt:i4>
      </vt:variant>
      <vt:variant>
        <vt:i4>5</vt:i4>
      </vt:variant>
      <vt:variant>
        <vt:lpwstr>consultantplus://offline/ref=7F40D5AD5BF046B1A605B4A2ED3F7F47E6FE7B46B924A695E46D92A87DF3FBFE5BB3CF4DECd6P2I</vt:lpwstr>
      </vt:variant>
      <vt:variant>
        <vt:lpwstr/>
      </vt:variant>
      <vt:variant>
        <vt:i4>3276912</vt:i4>
      </vt:variant>
      <vt:variant>
        <vt:i4>3</vt:i4>
      </vt:variant>
      <vt:variant>
        <vt:i4>0</vt:i4>
      </vt:variant>
      <vt:variant>
        <vt:i4>5</vt:i4>
      </vt:variant>
      <vt:variant>
        <vt:lpwstr/>
      </vt:variant>
      <vt:variant>
        <vt:lpwstr>P28</vt:lpwstr>
      </vt:variant>
      <vt:variant>
        <vt:i4>3932256</vt:i4>
      </vt:variant>
      <vt:variant>
        <vt:i4>0</vt:i4>
      </vt:variant>
      <vt:variant>
        <vt:i4>0</vt:i4>
      </vt:variant>
      <vt:variant>
        <vt:i4>5</vt:i4>
      </vt:variant>
      <vt:variant>
        <vt:lpwstr>consultantplus://offline/ref=7F40D5AD5BF046B1A605B4A2ED3F7F47E6FF7840BD2AA695E46D92A87DF3FBFE5BB3CF45EC60606Dd0PDI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user2</dc:creator>
  <cp:lastModifiedBy>User</cp:lastModifiedBy>
  <cp:revision>2</cp:revision>
  <dcterms:created xsi:type="dcterms:W3CDTF">2017-04-25T06:46:00Z</dcterms:created>
  <dcterms:modified xsi:type="dcterms:W3CDTF">2017-04-25T06:46:00Z</dcterms:modified>
</cp:coreProperties>
</file>