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184EA9">
        <w:rPr>
          <w:rFonts w:ascii="Times New Roman" w:hAnsi="Times New Roman" w:cs="Times New Roman"/>
          <w:sz w:val="28"/>
          <w:szCs w:val="28"/>
        </w:rPr>
        <w:t xml:space="preserve">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45438A">
        <w:rPr>
          <w:rFonts w:ascii="Times New Roman" w:hAnsi="Times New Roman" w:cs="Times New Roman"/>
          <w:sz w:val="28"/>
          <w:szCs w:val="28"/>
        </w:rPr>
        <w:t>20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184EA9">
        <w:rPr>
          <w:rFonts w:ascii="Times New Roman" w:hAnsi="Times New Roman" w:cs="Times New Roman"/>
          <w:sz w:val="28"/>
          <w:szCs w:val="28"/>
        </w:rPr>
        <w:t>сентября</w:t>
      </w:r>
      <w:r w:rsidR="00DD3E42" w:rsidRPr="0004127E">
        <w:rPr>
          <w:rFonts w:ascii="Times New Roman" w:hAnsi="Times New Roman" w:cs="Times New Roman"/>
          <w:sz w:val="28"/>
          <w:szCs w:val="28"/>
        </w:rPr>
        <w:t xml:space="preserve"> </w:t>
      </w:r>
      <w:r w:rsidR="003A60F1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E702D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531D47">
          <w:rPr>
            <w:rFonts w:ascii="Times New Roman" w:hAnsi="Times New Roman" w:cs="Times New Roman"/>
            <w:sz w:val="28"/>
            <w:szCs w:val="28"/>
          </w:rPr>
          <w:t>«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531D47">
          <w:rPr>
            <w:rFonts w:ascii="Times New Roman" w:hAnsi="Times New Roman" w:cs="Times New Roman"/>
            <w:sz w:val="28"/>
            <w:szCs w:val="28"/>
          </w:rPr>
          <w:t>»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; </w:t>
        </w:r>
      </w:hyperlink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1913EE" w:rsidRDefault="0005758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531D47" w:rsidRDefault="00531D47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 (приложение 9.5);</w:t>
      </w:r>
    </w:p>
    <w:p w:rsidR="00AA2A05" w:rsidRDefault="00AA2A05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7B02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</w:t>
      </w:r>
      <w:r w:rsidR="00E473A0">
        <w:rPr>
          <w:rFonts w:ascii="Times New Roman" w:hAnsi="Times New Roman" w:cs="Times New Roman"/>
          <w:bCs/>
          <w:sz w:val="28"/>
          <w:szCs w:val="28"/>
        </w:rPr>
        <w:t>(приложение 9.</w:t>
      </w:r>
      <w:r w:rsidR="00B97B02">
        <w:rPr>
          <w:rFonts w:ascii="Times New Roman" w:hAnsi="Times New Roman" w:cs="Times New Roman"/>
          <w:bCs/>
          <w:sz w:val="28"/>
          <w:szCs w:val="28"/>
        </w:rPr>
        <w:t>6</w:t>
      </w:r>
      <w:r w:rsidR="00E473A0">
        <w:rPr>
          <w:rFonts w:ascii="Times New Roman" w:hAnsi="Times New Roman" w:cs="Times New Roman"/>
          <w:bCs/>
          <w:sz w:val="28"/>
          <w:szCs w:val="28"/>
        </w:rPr>
        <w:t>)</w:t>
      </w:r>
      <w:r w:rsidRPr="009C7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531D47" w:rsidRDefault="00531D47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764BB">
        <w:rPr>
          <w:rFonts w:ascii="Times New Roman" w:hAnsi="Times New Roman" w:cs="Times New Roman"/>
          <w:bCs/>
          <w:sz w:val="28"/>
          <w:szCs w:val="28"/>
        </w:rPr>
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(приложение 9.11);</w:t>
      </w:r>
    </w:p>
    <w:p w:rsidR="00766A83" w:rsidRPr="00E9203C" w:rsidRDefault="002C2EA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64F6F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64F6F">
        <w:rPr>
          <w:rFonts w:ascii="Times New Roman" w:hAnsi="Times New Roman" w:cs="Times New Roman"/>
          <w:sz w:val="28"/>
          <w:szCs w:val="28"/>
        </w:rPr>
        <w:t>льном районе (2023-2030 годы</w:t>
      </w:r>
      <w:r w:rsidR="00E473A0" w:rsidRPr="00957A77">
        <w:rPr>
          <w:rFonts w:ascii="Times New Roman" w:hAnsi="Times New Roman" w:cs="Times New Roman"/>
          <w:sz w:val="28"/>
          <w:szCs w:val="28"/>
        </w:rPr>
        <w:t>)»</w:t>
      </w:r>
      <w:r w:rsidR="00A64F6F" w:rsidRPr="00957A77">
        <w:rPr>
          <w:rFonts w:ascii="Times New Roman" w:hAnsi="Times New Roman" w:cs="Times New Roman"/>
          <w:sz w:val="28"/>
          <w:szCs w:val="28"/>
        </w:rPr>
        <w:t>, «Развитие образования и молодежной политики в Валдайском муниципальном районе до 2026 года»,</w:t>
      </w:r>
      <w:r w:rsidR="00A64F6F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="007E6F20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Валдайском муниципальном районе на 2018-2026 годы», «Управление муниципальными финансами Валдайского муниципального района на 2020-2026 годы», </w:t>
      </w:r>
      <w:r w:rsidR="007E6F20" w:rsidRPr="00957A77">
        <w:rPr>
          <w:rFonts w:ascii="Times New Roman" w:hAnsi="Times New Roman" w:cs="Times New Roman"/>
          <w:sz w:val="28"/>
          <w:szCs w:val="28"/>
        </w:rPr>
        <w:t>«Развитие молодежной политики в Валдайском муниципальном районе на 2023-2026 годы».</w:t>
      </w:r>
      <w:proofErr w:type="gramEnd"/>
    </w:p>
    <w:p w:rsidR="00EA6144" w:rsidRDefault="00EA6144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>
        <w:rPr>
          <w:rFonts w:ascii="Times New Roman" w:hAnsi="Times New Roman" w:cs="Times New Roman"/>
          <w:i/>
          <w:sz w:val="28"/>
          <w:szCs w:val="28"/>
        </w:rPr>
        <w:t>«</w:t>
      </w:r>
      <w:r w:rsidRPr="001913E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CD017D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0764BB">
        <w:rPr>
          <w:rFonts w:ascii="Times New Roman" w:hAnsi="Times New Roman" w:cs="Times New Roman"/>
          <w:i/>
          <w:sz w:val="28"/>
          <w:szCs w:val="28"/>
        </w:rPr>
        <w:t>1 миллиард 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0764B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EE2">
        <w:rPr>
          <w:rFonts w:ascii="Times New Roman" w:hAnsi="Times New Roman" w:cs="Times New Roman"/>
          <w:i/>
          <w:sz w:val="28"/>
          <w:szCs w:val="28"/>
        </w:rPr>
        <w:t>576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A4EE2">
        <w:rPr>
          <w:rFonts w:ascii="Times New Roman" w:hAnsi="Times New Roman" w:cs="Times New Roman"/>
          <w:i/>
          <w:sz w:val="28"/>
          <w:szCs w:val="28"/>
        </w:rPr>
        <w:t>48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EE2">
        <w:rPr>
          <w:rFonts w:ascii="Times New Roman" w:hAnsi="Times New Roman" w:cs="Times New Roman"/>
          <w:i/>
          <w:sz w:val="28"/>
          <w:szCs w:val="28"/>
        </w:rPr>
        <w:t>77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5A4EE2">
        <w:rPr>
          <w:rFonts w:ascii="Times New Roman" w:hAnsi="Times New Roman" w:cs="Times New Roman"/>
          <w:sz w:val="28"/>
          <w:szCs w:val="28"/>
        </w:rPr>
        <w:t>980 456 417,80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A4EE2">
        <w:rPr>
          <w:rFonts w:ascii="Times New Roman" w:hAnsi="Times New Roman" w:cs="Times New Roman"/>
          <w:sz w:val="28"/>
          <w:szCs w:val="28"/>
          <w:highlight w:val="yellow"/>
        </w:rPr>
        <w:t>26 119 630,97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077563">
        <w:rPr>
          <w:rFonts w:ascii="Times New Roman" w:hAnsi="Times New Roman" w:cs="Times New Roman"/>
          <w:i/>
          <w:sz w:val="28"/>
          <w:szCs w:val="28"/>
        </w:rPr>
        <w:t>1 ми</w:t>
      </w:r>
      <w:r w:rsidR="00077563" w:rsidRPr="00077563">
        <w:rPr>
          <w:rFonts w:ascii="Times New Roman" w:hAnsi="Times New Roman" w:cs="Times New Roman"/>
          <w:i/>
          <w:sz w:val="28"/>
          <w:szCs w:val="28"/>
        </w:rPr>
        <w:t xml:space="preserve">ллиард </w:t>
      </w:r>
      <w:r w:rsidR="005A4EE2">
        <w:rPr>
          <w:rFonts w:ascii="Times New Roman" w:hAnsi="Times New Roman" w:cs="Times New Roman"/>
          <w:i/>
          <w:sz w:val="28"/>
          <w:szCs w:val="28"/>
        </w:rPr>
        <w:t>94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5A4EE2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EE2">
        <w:rPr>
          <w:rFonts w:ascii="Times New Roman" w:hAnsi="Times New Roman" w:cs="Times New Roman"/>
          <w:i/>
          <w:sz w:val="28"/>
          <w:szCs w:val="28"/>
        </w:rPr>
        <w:t>297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A4EE2">
        <w:rPr>
          <w:rFonts w:ascii="Times New Roman" w:hAnsi="Times New Roman" w:cs="Times New Roman"/>
          <w:i/>
          <w:sz w:val="28"/>
          <w:szCs w:val="28"/>
        </w:rPr>
        <w:t>78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50C9F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EE2">
        <w:rPr>
          <w:rFonts w:ascii="Times New Roman" w:hAnsi="Times New Roman" w:cs="Times New Roman"/>
          <w:i/>
          <w:sz w:val="28"/>
          <w:szCs w:val="28"/>
        </w:rPr>
        <w:t>75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A4EE2">
        <w:rPr>
          <w:rFonts w:ascii="Times New Roman" w:hAnsi="Times New Roman" w:cs="Times New Roman"/>
          <w:i/>
          <w:sz w:val="28"/>
          <w:szCs w:val="28"/>
        </w:rPr>
        <w:t>ек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5A4EE2">
        <w:rPr>
          <w:rFonts w:ascii="Times New Roman" w:hAnsi="Times New Roman" w:cs="Times New Roman"/>
          <w:sz w:val="28"/>
          <w:szCs w:val="28"/>
        </w:rPr>
        <w:t>1 071 963 013,96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77F4D">
        <w:rPr>
          <w:rFonts w:ascii="Times New Roman" w:hAnsi="Times New Roman" w:cs="Times New Roman"/>
          <w:sz w:val="28"/>
          <w:szCs w:val="28"/>
          <w:highlight w:val="yellow"/>
        </w:rPr>
        <w:t>22 334 064,79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прогнозируемый дефицит бюджета Валдайского муниципального района в сумме </w:t>
      </w:r>
      <w:r w:rsidR="00A77F4D">
        <w:rPr>
          <w:rFonts w:ascii="Times New Roman" w:hAnsi="Times New Roman" w:cs="Times New Roman"/>
          <w:i/>
          <w:sz w:val="28"/>
          <w:szCs w:val="28"/>
        </w:rPr>
        <w:t>87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77F4D">
        <w:rPr>
          <w:rFonts w:ascii="Times New Roman" w:hAnsi="Times New Roman" w:cs="Times New Roman"/>
          <w:i/>
          <w:sz w:val="28"/>
          <w:szCs w:val="28"/>
        </w:rPr>
        <w:t>ов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F4D">
        <w:rPr>
          <w:rFonts w:ascii="Times New Roman" w:hAnsi="Times New Roman" w:cs="Times New Roman"/>
          <w:i/>
          <w:sz w:val="28"/>
          <w:szCs w:val="28"/>
        </w:rPr>
        <w:t>721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A77F4D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F4D">
        <w:rPr>
          <w:rFonts w:ascii="Times New Roman" w:hAnsi="Times New Roman" w:cs="Times New Roman"/>
          <w:i/>
          <w:sz w:val="28"/>
          <w:szCs w:val="28"/>
        </w:rPr>
        <w:t>029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077563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F4D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77F4D">
        <w:rPr>
          <w:rFonts w:ascii="Times New Roman" w:hAnsi="Times New Roman" w:cs="Times New Roman"/>
          <w:i/>
          <w:sz w:val="28"/>
          <w:szCs w:val="28"/>
        </w:rPr>
        <w:t>ек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A77F4D">
        <w:rPr>
          <w:rFonts w:ascii="Times New Roman" w:hAnsi="Times New Roman" w:cs="Times New Roman"/>
          <w:sz w:val="28"/>
          <w:szCs w:val="28"/>
        </w:rPr>
        <w:t>91 506 596,16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77F4D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77F4D">
        <w:rPr>
          <w:rFonts w:ascii="Times New Roman" w:hAnsi="Times New Roman" w:cs="Times New Roman"/>
          <w:sz w:val="28"/>
          <w:szCs w:val="28"/>
          <w:highlight w:val="yellow"/>
        </w:rPr>
        <w:t>3 785 566,18</w:t>
      </w:r>
      <w:r w:rsidR="00DC4E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90504F" w:rsidRPr="001913EE" w:rsidRDefault="007A6B4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Default="0090504F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1913EE">
        <w:rPr>
          <w:rFonts w:ascii="Times New Roman" w:hAnsi="Times New Roman" w:cs="Times New Roman"/>
          <w:i/>
          <w:sz w:val="28"/>
          <w:szCs w:val="28"/>
        </w:rPr>
        <w:t>объём межбюджетных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трансфертов, получаемых из других бюджетов бюджетной системы Российской Федерации на 202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131A29">
        <w:rPr>
          <w:rFonts w:ascii="Times New Roman" w:hAnsi="Times New Roman" w:cs="Times New Roman"/>
          <w:i/>
          <w:sz w:val="28"/>
          <w:szCs w:val="28"/>
        </w:rPr>
        <w:t>637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131A29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A29">
        <w:rPr>
          <w:rFonts w:ascii="Times New Roman" w:hAnsi="Times New Roman" w:cs="Times New Roman"/>
          <w:i/>
          <w:sz w:val="28"/>
          <w:szCs w:val="28"/>
        </w:rPr>
        <w:t>978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131A29">
        <w:rPr>
          <w:rFonts w:ascii="Times New Roman" w:hAnsi="Times New Roman" w:cs="Times New Roman"/>
          <w:i/>
          <w:sz w:val="28"/>
          <w:szCs w:val="28"/>
        </w:rPr>
        <w:t>324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131A29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A29">
        <w:rPr>
          <w:rFonts w:ascii="Times New Roman" w:hAnsi="Times New Roman" w:cs="Times New Roman"/>
          <w:i/>
          <w:sz w:val="28"/>
          <w:szCs w:val="28"/>
        </w:rPr>
        <w:t>4</w:t>
      </w:r>
      <w:r w:rsidR="00077563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E362E5">
        <w:rPr>
          <w:rFonts w:ascii="Times New Roman" w:hAnsi="Times New Roman" w:cs="Times New Roman"/>
          <w:sz w:val="28"/>
          <w:szCs w:val="28"/>
        </w:rPr>
        <w:t>626 633 024,46</w:t>
      </w:r>
      <w:r w:rsidR="00A0398E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64F6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 w:rsidRPr="00A64F6F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131A29">
        <w:rPr>
          <w:rFonts w:ascii="Times New Roman" w:hAnsi="Times New Roman" w:cs="Times New Roman"/>
          <w:sz w:val="28"/>
          <w:szCs w:val="28"/>
          <w:highlight w:val="yellow"/>
        </w:rPr>
        <w:t>11 </w:t>
      </w:r>
      <w:r w:rsidR="00E362E5">
        <w:rPr>
          <w:rFonts w:ascii="Times New Roman" w:hAnsi="Times New Roman" w:cs="Times New Roman"/>
          <w:sz w:val="28"/>
          <w:szCs w:val="28"/>
          <w:highlight w:val="yellow"/>
        </w:rPr>
        <w:t>345</w:t>
      </w:r>
      <w:r w:rsidR="00131A29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E362E5">
        <w:rPr>
          <w:rFonts w:ascii="Times New Roman" w:hAnsi="Times New Roman" w:cs="Times New Roman"/>
          <w:sz w:val="28"/>
          <w:szCs w:val="28"/>
          <w:highlight w:val="yellow"/>
        </w:rPr>
        <w:t>300</w:t>
      </w:r>
      <w:r w:rsidR="00131A29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E362E5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131A29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F86D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64F6F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5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432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а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644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A64F6F">
        <w:rPr>
          <w:rFonts w:ascii="Times New Roman" w:hAnsi="Times New Roman" w:cs="Times New Roman"/>
          <w:i/>
          <w:sz w:val="28"/>
          <w:szCs w:val="28"/>
        </w:rPr>
        <w:t>и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184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i/>
          <w:sz w:val="28"/>
          <w:szCs w:val="28"/>
        </w:rPr>
        <w:t>рубл</w:t>
      </w:r>
      <w:r w:rsidR="005204E7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913E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1913EE">
        <w:rPr>
          <w:rFonts w:ascii="Times New Roman" w:hAnsi="Times New Roman" w:cs="Times New Roman"/>
          <w:i/>
          <w:sz w:val="28"/>
          <w:szCs w:val="28"/>
        </w:rPr>
        <w:t>3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4</w:t>
      </w:r>
      <w:r w:rsidR="005204E7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>
        <w:rPr>
          <w:rFonts w:ascii="Times New Roman" w:hAnsi="Times New Roman" w:cs="Times New Roman"/>
          <w:i/>
          <w:sz w:val="28"/>
          <w:szCs w:val="28"/>
        </w:rPr>
        <w:t>956</w:t>
      </w:r>
      <w:proofErr w:type="gramEnd"/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>
        <w:rPr>
          <w:rFonts w:ascii="Times New Roman" w:hAnsi="Times New Roman" w:cs="Times New Roman"/>
          <w:i/>
          <w:sz w:val="28"/>
          <w:szCs w:val="28"/>
        </w:rPr>
        <w:t>81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й</w:t>
      </w:r>
      <w:r w:rsidRPr="001913EE">
        <w:rPr>
          <w:rFonts w:ascii="Times New Roman" w:hAnsi="Times New Roman" w:cs="Times New Roman"/>
          <w:i/>
          <w:sz w:val="28"/>
          <w:szCs w:val="28"/>
        </w:rPr>
        <w:t>к</w:t>
      </w:r>
      <w:r w:rsidR="005204E7">
        <w:rPr>
          <w:rFonts w:ascii="Times New Roman" w:hAnsi="Times New Roman" w:cs="Times New Roman"/>
          <w:i/>
          <w:sz w:val="28"/>
          <w:szCs w:val="28"/>
        </w:rPr>
        <w:t>а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.</w:t>
      </w:r>
    </w:p>
    <w:p w:rsidR="00E362E5" w:rsidRDefault="00E362E5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зложить абзац 2 пункта 18 в редакции:</w:t>
      </w:r>
    </w:p>
    <w:p w:rsidR="00366657" w:rsidRDefault="00366657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«Установить объем муниципального долга района на 2024 год в сумме 233 миллиона 429 тысяч 924 рубля 31 копейка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218 655 593,34 </w:t>
      </w:r>
      <w:r w:rsidRPr="00366657">
        <w:rPr>
          <w:rFonts w:ascii="Times New Roman" w:hAnsi="Times New Roman" w:cs="Times New Roman"/>
          <w:sz w:val="28"/>
          <w:szCs w:val="28"/>
          <w:highlight w:val="yellow"/>
        </w:rPr>
        <w:t>(+14 774 330,97 руб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C07410">
        <w:rPr>
          <w:rFonts w:ascii="Times New Roman" w:hAnsi="Times New Roman" w:cs="Times New Roman"/>
          <w:i/>
          <w:sz w:val="28"/>
          <w:szCs w:val="28"/>
        </w:rPr>
        <w:t xml:space="preserve">на 2025 год в сумме 228 миллионов 185 тысяч 900 рублей </w:t>
      </w:r>
      <w:r w:rsidR="00C07410" w:rsidRPr="00C07410">
        <w:rPr>
          <w:rFonts w:ascii="Times New Roman" w:hAnsi="Times New Roman" w:cs="Times New Roman"/>
          <w:sz w:val="28"/>
          <w:szCs w:val="28"/>
          <w:highlight w:val="yellow"/>
        </w:rPr>
        <w:t>(без изменений</w:t>
      </w:r>
      <w:r w:rsidR="00C07410">
        <w:rPr>
          <w:rFonts w:ascii="Times New Roman" w:hAnsi="Times New Roman" w:cs="Times New Roman"/>
          <w:sz w:val="28"/>
          <w:szCs w:val="28"/>
        </w:rPr>
        <w:t xml:space="preserve">), </w:t>
      </w:r>
      <w:r w:rsidR="00C07410">
        <w:rPr>
          <w:rFonts w:ascii="Times New Roman" w:hAnsi="Times New Roman" w:cs="Times New Roman"/>
          <w:i/>
          <w:sz w:val="28"/>
          <w:szCs w:val="28"/>
        </w:rPr>
        <w:t xml:space="preserve">на 2026 год в сумме 234 миллиона 129 тысяч 100 рублей </w:t>
      </w:r>
      <w:r w:rsidR="00C07410" w:rsidRPr="00C07410">
        <w:rPr>
          <w:rFonts w:ascii="Times New Roman" w:hAnsi="Times New Roman" w:cs="Times New Roman"/>
          <w:sz w:val="28"/>
          <w:szCs w:val="28"/>
          <w:highlight w:val="yellow"/>
        </w:rPr>
        <w:t>(без изменений</w:t>
      </w:r>
      <w:r w:rsidR="00C0741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B5543" w:rsidRDefault="00BD26C8" w:rsidP="006B554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Установить верхний предел муниципального внутреннего долга района на 1 января 2025 года в сумме 51 миллион 459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39 369 300,0 руб. 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>(+12 089 700,0 руб.)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на 1 января 2026 года в сумме 40 миллионов 510 тысяч 60 рублей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28 420 360,0 руб. 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>(+12 089 700,0 руб.)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на 1 января 2027 года в сумме 23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миллиона 113 тысяч 120 рублей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15 859 420,0 руб. 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6B5543">
        <w:rPr>
          <w:rFonts w:ascii="Times New Roman" w:hAnsi="Times New Roman" w:cs="Times New Roman"/>
          <w:sz w:val="28"/>
          <w:szCs w:val="28"/>
          <w:highlight w:val="yellow"/>
        </w:rPr>
        <w:t>7 253 700,0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 w:rsidR="006B55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5543" w:rsidRPr="006B5543" w:rsidRDefault="006B5543" w:rsidP="006B5543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Установить объем расходов на обслуживание муниципального внутреннего долга района на 2024 год в размере 69 тысяч 482 рубля 85 копеек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65 278,93 руб. 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>(+</w:t>
      </w:r>
      <w:r>
        <w:rPr>
          <w:rFonts w:ascii="Times New Roman" w:hAnsi="Times New Roman" w:cs="Times New Roman"/>
          <w:sz w:val="28"/>
          <w:szCs w:val="28"/>
          <w:highlight w:val="yellow"/>
        </w:rPr>
        <w:t>4 203,92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2025 год в размере 66 тысяч 993 рубля 26 копеек </w:t>
      </w:r>
      <w:r>
        <w:rPr>
          <w:rFonts w:ascii="Times New Roman" w:hAnsi="Times New Roman" w:cs="Times New Roman"/>
          <w:sz w:val="28"/>
          <w:szCs w:val="28"/>
        </w:rPr>
        <w:t xml:space="preserve">(действующая редакция 54 903,56 руб. 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>(+</w:t>
      </w:r>
      <w:r>
        <w:rPr>
          <w:rFonts w:ascii="Times New Roman" w:hAnsi="Times New Roman" w:cs="Times New Roman"/>
          <w:sz w:val="28"/>
          <w:szCs w:val="28"/>
          <w:highlight w:val="yellow"/>
        </w:rPr>
        <w:t>12 089,70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на 2026 год в размере 36 тысяч 675 рублей 17 копеек </w:t>
      </w:r>
      <w:r>
        <w:rPr>
          <w:rFonts w:ascii="Times New Roman" w:hAnsi="Times New Roman" w:cs="Times New Roman"/>
          <w:sz w:val="28"/>
          <w:szCs w:val="28"/>
        </w:rPr>
        <w:t>(действующая редакция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25 539,42 руб. 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1F6DA9">
        <w:rPr>
          <w:rFonts w:ascii="Times New Roman" w:hAnsi="Times New Roman" w:cs="Times New Roman"/>
          <w:sz w:val="28"/>
          <w:szCs w:val="28"/>
          <w:highlight w:val="yellow"/>
        </w:rPr>
        <w:t>11 135,75</w:t>
      </w:r>
      <w:r w:rsidRPr="00BD26C8">
        <w:rPr>
          <w:rFonts w:ascii="Times New Roman" w:hAnsi="Times New Roman" w:cs="Times New Roman"/>
          <w:sz w:val="28"/>
          <w:szCs w:val="28"/>
          <w:highlight w:val="yellow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1380" w:rsidRPr="006B5543" w:rsidRDefault="00F35296" w:rsidP="006B554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1.4.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Изложить приложения 1,2,6,7,8</w:t>
      </w:r>
      <w:r w:rsidR="007011B4" w:rsidRPr="000311F8">
        <w:rPr>
          <w:rFonts w:ascii="Times New Roman" w:hAnsi="Times New Roman" w:cs="Times New Roman"/>
          <w:i/>
          <w:sz w:val="28"/>
          <w:szCs w:val="28"/>
        </w:rPr>
        <w:t>,</w:t>
      </w:r>
      <w:r w:rsidR="005204E7" w:rsidRPr="000311F8">
        <w:rPr>
          <w:rFonts w:ascii="Times New Roman" w:hAnsi="Times New Roman" w:cs="Times New Roman"/>
          <w:i/>
          <w:sz w:val="28"/>
          <w:szCs w:val="28"/>
        </w:rPr>
        <w:t>9.</w:t>
      </w:r>
      <w:r w:rsidR="00DB1376">
        <w:rPr>
          <w:rFonts w:ascii="Times New Roman" w:hAnsi="Times New Roman" w:cs="Times New Roman"/>
          <w:i/>
          <w:sz w:val="28"/>
          <w:szCs w:val="28"/>
        </w:rPr>
        <w:t>5,9.6,9.11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 xml:space="preserve"> в редакции.</w:t>
      </w:r>
    </w:p>
    <w:p w:rsidR="00F11380" w:rsidRPr="000311F8" w:rsidRDefault="00F11380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1F8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Default="0016601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1913EE">
        <w:rPr>
          <w:rFonts w:ascii="Times New Roman" w:hAnsi="Times New Roman" w:cs="Times New Roman"/>
          <w:b/>
          <w:sz w:val="28"/>
          <w:szCs w:val="28"/>
        </w:rPr>
        <w:t>о</w:t>
      </w:r>
      <w:r w:rsidRPr="001913EE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Default="00540957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 w:rsidR="005204E7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A6C39">
        <w:rPr>
          <w:rFonts w:ascii="Times New Roman" w:hAnsi="Times New Roman" w:cs="Times New Roman"/>
          <w:b/>
          <w:sz w:val="28"/>
          <w:szCs w:val="28"/>
        </w:rPr>
        <w:t>у</w:t>
      </w:r>
      <w:r w:rsidR="005204E7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6F" w:rsidRPr="001913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13B6">
        <w:rPr>
          <w:rFonts w:ascii="Times New Roman" w:hAnsi="Times New Roman" w:cs="Times New Roman"/>
          <w:b/>
          <w:sz w:val="28"/>
          <w:szCs w:val="28"/>
        </w:rPr>
        <w:t>26 119 630,97</w:t>
      </w:r>
      <w:r w:rsidR="006F5557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F7" w:rsidRPr="001913EE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2913B6">
        <w:rPr>
          <w:rFonts w:ascii="Times New Roman" w:hAnsi="Times New Roman" w:cs="Times New Roman"/>
          <w:b/>
          <w:sz w:val="28"/>
          <w:szCs w:val="28"/>
        </w:rPr>
        <w:t>1 006 576 048,77</w:t>
      </w:r>
      <w:r w:rsidR="00FB5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846" w:rsidRPr="00FB51E6" w:rsidRDefault="00B44846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E6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 w:rsidRPr="00FB51E6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FB51E6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FB51E6">
        <w:rPr>
          <w:rFonts w:ascii="Times New Roman" w:hAnsi="Times New Roman" w:cs="Times New Roman"/>
          <w:sz w:val="28"/>
          <w:szCs w:val="28"/>
        </w:rPr>
        <w:t>приложении № 1</w:t>
      </w:r>
      <w:r w:rsidRPr="00FB51E6">
        <w:rPr>
          <w:rFonts w:ascii="Times New Roman" w:hAnsi="Times New Roman" w:cs="Times New Roman"/>
          <w:sz w:val="28"/>
          <w:szCs w:val="28"/>
        </w:rPr>
        <w:t>.</w:t>
      </w:r>
    </w:p>
    <w:p w:rsidR="001913EE" w:rsidRPr="00026383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383" w:rsidRPr="00026383" w:rsidRDefault="00026383" w:rsidP="000263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t xml:space="preserve">На основании областного закона № 564-ОЗ от 27.08.2024 </w:t>
      </w:r>
      <w:r>
        <w:rPr>
          <w:rFonts w:ascii="Times New Roman" w:hAnsi="Times New Roman"/>
          <w:sz w:val="28"/>
          <w:szCs w:val="28"/>
        </w:rPr>
        <w:t>увеличены расходы в сумме 10 195 000,0 руб., в том числе</w:t>
      </w:r>
      <w:r w:rsidRPr="00026383">
        <w:rPr>
          <w:rFonts w:ascii="Times New Roman" w:hAnsi="Times New Roman"/>
          <w:sz w:val="28"/>
          <w:szCs w:val="28"/>
        </w:rPr>
        <w:t>:</w:t>
      </w:r>
    </w:p>
    <w:p w:rsid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383">
        <w:rPr>
          <w:rFonts w:ascii="Times New Roman" w:hAnsi="Times New Roman"/>
          <w:sz w:val="28"/>
          <w:szCs w:val="28"/>
        </w:rPr>
        <w:lastRenderedPageBreak/>
        <w:t>- увеличена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</w:t>
      </w:r>
      <w:proofErr w:type="gramEnd"/>
      <w:r w:rsidRPr="00026383">
        <w:rPr>
          <w:rFonts w:ascii="Times New Roman" w:hAnsi="Times New Roman"/>
          <w:sz w:val="28"/>
          <w:szCs w:val="28"/>
        </w:rPr>
        <w:t xml:space="preserve"> образовательных организаций, на  организацию </w:t>
      </w:r>
      <w:proofErr w:type="gramStart"/>
      <w:r w:rsidRPr="00026383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026383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2024 год в сумме 3</w:t>
      </w:r>
      <w:r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929</w:t>
      </w:r>
      <w:r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,0 руб.; </w:t>
      </w:r>
      <w:r w:rsidRPr="00026383">
        <w:rPr>
          <w:rFonts w:ascii="Times New Roman" w:hAnsi="Times New Roman"/>
          <w:sz w:val="28"/>
          <w:szCs w:val="28"/>
        </w:rPr>
        <w:t xml:space="preserve"> </w:t>
      </w:r>
    </w:p>
    <w:p w:rsid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t>- увеличена субвенция на ежемесячное денежное вознаграждение за классное руководство педагогическим работникам муниципальных общеобразовательных организаций на 2024 год в сумме 6</w:t>
      </w:r>
      <w:r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>,0</w:t>
      </w:r>
      <w:r w:rsidRPr="0002638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.;</w:t>
      </w:r>
    </w:p>
    <w:p w:rsid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t>- уменьшена субвенция на содержание ребёнка в семье опекуна и приёмной семье, а также вознаграждение, причитающееся  приёмному родителю на 2024 год в сумме 200</w:t>
      </w:r>
      <w:r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02638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.;</w:t>
      </w:r>
      <w:r w:rsidRPr="00026383">
        <w:rPr>
          <w:rFonts w:ascii="Times New Roman" w:hAnsi="Times New Roman"/>
          <w:sz w:val="28"/>
          <w:szCs w:val="28"/>
        </w:rPr>
        <w:t xml:space="preserve"> </w:t>
      </w:r>
    </w:p>
    <w:p w:rsid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t>- увеличена субвенция на осуществление первичного воинского учёта органами местного самоуправления поселений на 2024 год в сумме 1</w:t>
      </w:r>
      <w:r>
        <w:rPr>
          <w:rFonts w:ascii="Times New Roman" w:hAnsi="Times New Roman"/>
          <w:sz w:val="28"/>
          <w:szCs w:val="28"/>
        </w:rPr>
        <w:t xml:space="preserve"> 700,0 </w:t>
      </w:r>
      <w:r w:rsidRPr="00026383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.; </w:t>
      </w:r>
    </w:p>
    <w:p w:rsid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383">
        <w:rPr>
          <w:rFonts w:ascii="Times New Roman" w:hAnsi="Times New Roman"/>
          <w:sz w:val="28"/>
          <w:szCs w:val="28"/>
        </w:rPr>
        <w:t>- увеличены иные межбюджетные трансферты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2024 год в сумме 6</w:t>
      </w:r>
      <w:r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02638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предусмотрены</w:t>
      </w:r>
      <w:r w:rsidRPr="00026383">
        <w:rPr>
          <w:rFonts w:ascii="Times New Roman" w:hAnsi="Times New Roman"/>
          <w:sz w:val="28"/>
          <w:szCs w:val="28"/>
        </w:rPr>
        <w:t xml:space="preserve"> иные межбюджетные трансферты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2024 год в сумме 104</w:t>
      </w:r>
      <w:r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,0</w:t>
      </w:r>
      <w:r w:rsidRPr="0002638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26383" w:rsidRPr="00026383" w:rsidRDefault="00026383" w:rsidP="00020E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lastRenderedPageBreak/>
        <w:t>На основании уведомления министерства финансов Новгородской области № 2363 от 04.09.2024</w:t>
      </w:r>
      <w:r w:rsidR="00020E61">
        <w:rPr>
          <w:rFonts w:ascii="Times New Roman" w:hAnsi="Times New Roman"/>
          <w:sz w:val="28"/>
          <w:szCs w:val="28"/>
        </w:rPr>
        <w:t xml:space="preserve"> увеличены </w:t>
      </w:r>
      <w:r w:rsidRPr="00026383">
        <w:rPr>
          <w:rFonts w:ascii="Times New Roman" w:hAnsi="Times New Roman"/>
          <w:sz w:val="28"/>
          <w:szCs w:val="28"/>
        </w:rPr>
        <w:t>иные межбюджетные трансферты на частичную компенсацию дополнительных расходов на повышение оплаты труда работников бюджетной сферы на 2024 год в сумме 1</w:t>
      </w:r>
      <w:r w:rsidR="00020E61"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150</w:t>
      </w:r>
      <w:r w:rsidR="00020E61"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300</w:t>
      </w:r>
      <w:r w:rsidR="00020E61">
        <w:rPr>
          <w:rFonts w:ascii="Times New Roman" w:hAnsi="Times New Roman"/>
          <w:sz w:val="28"/>
          <w:szCs w:val="28"/>
        </w:rPr>
        <w:t>,0</w:t>
      </w:r>
      <w:r w:rsidRPr="00026383">
        <w:rPr>
          <w:rFonts w:ascii="Times New Roman" w:hAnsi="Times New Roman"/>
          <w:sz w:val="28"/>
          <w:szCs w:val="28"/>
        </w:rPr>
        <w:t xml:space="preserve"> руб</w:t>
      </w:r>
      <w:r w:rsidR="00020E61">
        <w:rPr>
          <w:rFonts w:ascii="Times New Roman" w:hAnsi="Times New Roman"/>
          <w:sz w:val="28"/>
          <w:szCs w:val="28"/>
        </w:rPr>
        <w:t xml:space="preserve">. </w:t>
      </w:r>
    </w:p>
    <w:p w:rsidR="00026383" w:rsidRP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t>Увеличены налоговые доходы</w:t>
      </w:r>
      <w:r w:rsidR="00020E61">
        <w:rPr>
          <w:rFonts w:ascii="Times New Roman" w:hAnsi="Times New Roman"/>
          <w:sz w:val="28"/>
          <w:szCs w:val="28"/>
        </w:rPr>
        <w:t xml:space="preserve"> в сумме 12 059 422,18 руб., в том числе</w:t>
      </w:r>
      <w:r w:rsidRPr="00026383">
        <w:rPr>
          <w:rFonts w:ascii="Times New Roman" w:hAnsi="Times New Roman"/>
          <w:sz w:val="28"/>
          <w:szCs w:val="28"/>
        </w:rPr>
        <w:t>:</w:t>
      </w:r>
    </w:p>
    <w:p w:rsidR="00026383" w:rsidRP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383">
        <w:rPr>
          <w:rFonts w:ascii="Times New Roman" w:hAnsi="Times New Roman"/>
          <w:sz w:val="28"/>
          <w:szCs w:val="28"/>
        </w:rPr>
        <w:t xml:space="preserve">- </w:t>
      </w:r>
      <w:r w:rsidR="00020E61">
        <w:rPr>
          <w:rFonts w:ascii="Times New Roman" w:hAnsi="Times New Roman"/>
          <w:sz w:val="28"/>
          <w:szCs w:val="28"/>
        </w:rPr>
        <w:t>н</w:t>
      </w:r>
      <w:r w:rsidRPr="00026383">
        <w:rPr>
          <w:rFonts w:ascii="Times New Roman" w:hAnsi="Times New Roman"/>
          <w:sz w:val="28"/>
          <w:szCs w:val="28"/>
        </w:rPr>
        <w:t>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в сумме 7</w:t>
      </w:r>
      <w:r w:rsidR="00020E61"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210</w:t>
      </w:r>
      <w:r w:rsidR="00020E61">
        <w:rPr>
          <w:rFonts w:ascii="Times New Roman" w:hAnsi="Times New Roman"/>
          <w:sz w:val="28"/>
          <w:szCs w:val="28"/>
        </w:rPr>
        <w:t xml:space="preserve"> </w:t>
      </w:r>
      <w:r w:rsidRPr="00026383">
        <w:rPr>
          <w:rFonts w:ascii="Times New Roman" w:hAnsi="Times New Roman"/>
          <w:sz w:val="28"/>
          <w:szCs w:val="28"/>
        </w:rPr>
        <w:t xml:space="preserve">606,57 руб.  </w:t>
      </w:r>
      <w:proofErr w:type="gramEnd"/>
    </w:p>
    <w:p w:rsidR="00026383" w:rsidRPr="00026383" w:rsidRDefault="00026383" w:rsidP="000263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383">
        <w:rPr>
          <w:rFonts w:ascii="Times New Roman" w:hAnsi="Times New Roman"/>
          <w:sz w:val="28"/>
          <w:szCs w:val="28"/>
        </w:rPr>
        <w:t xml:space="preserve">- </w:t>
      </w:r>
      <w:r w:rsidR="00020E61">
        <w:rPr>
          <w:rFonts w:ascii="Times New Roman" w:hAnsi="Times New Roman"/>
          <w:sz w:val="28"/>
          <w:szCs w:val="28"/>
        </w:rPr>
        <w:t>н</w:t>
      </w:r>
      <w:r w:rsidRPr="00026383">
        <w:rPr>
          <w:rFonts w:ascii="Times New Roman" w:hAnsi="Times New Roman"/>
          <w:sz w:val="28"/>
          <w:szCs w:val="28"/>
        </w:rPr>
        <w:t>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 в сумме 4</w:t>
      </w:r>
      <w:r w:rsidR="00020E61"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848</w:t>
      </w:r>
      <w:r w:rsidR="00020E61">
        <w:rPr>
          <w:rFonts w:ascii="Times New Roman" w:hAnsi="Times New Roman"/>
          <w:sz w:val="28"/>
          <w:szCs w:val="28"/>
        </w:rPr>
        <w:t xml:space="preserve"> </w:t>
      </w:r>
      <w:r w:rsidRPr="00026383">
        <w:rPr>
          <w:rFonts w:ascii="Times New Roman" w:hAnsi="Times New Roman"/>
          <w:sz w:val="28"/>
          <w:szCs w:val="28"/>
        </w:rPr>
        <w:t xml:space="preserve">815,61 руб. </w:t>
      </w:r>
      <w:proofErr w:type="gramEnd"/>
    </w:p>
    <w:p w:rsidR="00026383" w:rsidRPr="00026383" w:rsidRDefault="00026383" w:rsidP="00026383">
      <w:pPr>
        <w:jc w:val="both"/>
        <w:rPr>
          <w:rFonts w:ascii="Times New Roman" w:hAnsi="Times New Roman"/>
          <w:sz w:val="28"/>
          <w:szCs w:val="28"/>
        </w:rPr>
      </w:pPr>
      <w:r w:rsidRPr="00026383">
        <w:rPr>
          <w:rFonts w:ascii="Times New Roman" w:hAnsi="Times New Roman"/>
          <w:sz w:val="28"/>
          <w:szCs w:val="28"/>
        </w:rPr>
        <w:tab/>
        <w:t>Увеличены неналоговые доходы от прочих поступлений от денежных взысканий (штрафов) и иных сумм в возмещение ущерба, зачисляемые в бюджеты муниципальных районов в сумме 2</w:t>
      </w:r>
      <w:r w:rsidR="00020E61">
        <w:rPr>
          <w:rFonts w:ascii="Times New Roman" w:hAnsi="Times New Roman"/>
          <w:sz w:val="28"/>
          <w:szCs w:val="28"/>
        </w:rPr>
        <w:t> </w:t>
      </w:r>
      <w:r w:rsidRPr="00026383">
        <w:rPr>
          <w:rFonts w:ascii="Times New Roman" w:hAnsi="Times New Roman"/>
          <w:sz w:val="28"/>
          <w:szCs w:val="28"/>
        </w:rPr>
        <w:t>714</w:t>
      </w:r>
      <w:r w:rsidR="00020E61">
        <w:rPr>
          <w:rFonts w:ascii="Times New Roman" w:hAnsi="Times New Roman"/>
          <w:sz w:val="28"/>
          <w:szCs w:val="28"/>
        </w:rPr>
        <w:t xml:space="preserve"> </w:t>
      </w:r>
      <w:r w:rsidRPr="00026383">
        <w:rPr>
          <w:rFonts w:ascii="Times New Roman" w:hAnsi="Times New Roman"/>
          <w:sz w:val="28"/>
          <w:szCs w:val="28"/>
        </w:rPr>
        <w:t>908,79 руб.</w:t>
      </w:r>
    </w:p>
    <w:p w:rsidR="0003652B" w:rsidRDefault="00823051" w:rsidP="00722F6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03652B" w:rsidRPr="001913EE">
        <w:rPr>
          <w:rFonts w:ascii="Times New Roman" w:hAnsi="Times New Roman"/>
          <w:b/>
          <w:sz w:val="28"/>
          <w:szCs w:val="28"/>
        </w:rPr>
        <w:t>оход</w:t>
      </w:r>
      <w:r>
        <w:rPr>
          <w:rFonts w:ascii="Times New Roman" w:hAnsi="Times New Roman"/>
          <w:b/>
          <w:sz w:val="28"/>
          <w:szCs w:val="28"/>
        </w:rPr>
        <w:t>ы</w:t>
      </w:r>
      <w:r w:rsidR="0003652B" w:rsidRPr="001913EE">
        <w:rPr>
          <w:rFonts w:ascii="Times New Roman" w:hAnsi="Times New Roman"/>
          <w:b/>
          <w:sz w:val="28"/>
          <w:szCs w:val="28"/>
        </w:rPr>
        <w:t xml:space="preserve"> на 202</w:t>
      </w:r>
      <w:r w:rsidR="0003652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- 2026</w:t>
      </w:r>
      <w:r w:rsidR="0003652B" w:rsidRPr="001913E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 не изменились</w:t>
      </w:r>
      <w:r w:rsidR="0003652B" w:rsidRPr="001913EE">
        <w:rPr>
          <w:rFonts w:ascii="Times New Roman" w:hAnsi="Times New Roman"/>
          <w:b/>
          <w:sz w:val="28"/>
          <w:szCs w:val="28"/>
        </w:rPr>
        <w:t>.</w:t>
      </w:r>
    </w:p>
    <w:p w:rsidR="00022CEC" w:rsidRPr="001913EE" w:rsidRDefault="0016601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0B4" w:rsidRDefault="00B02B9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>на 202</w:t>
      </w:r>
      <w:r w:rsidR="00447826">
        <w:rPr>
          <w:rFonts w:ascii="Times New Roman" w:hAnsi="Times New Roman" w:cs="Times New Roman"/>
          <w:b/>
          <w:sz w:val="28"/>
          <w:szCs w:val="28"/>
        </w:rPr>
        <w:t>4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47826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32107">
        <w:rPr>
          <w:rFonts w:ascii="Times New Roman" w:hAnsi="Times New Roman" w:cs="Times New Roman"/>
          <w:b/>
          <w:sz w:val="28"/>
          <w:szCs w:val="28"/>
        </w:rPr>
        <w:t>22 334 064,79</w:t>
      </w:r>
      <w:r w:rsidR="00353A3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4A"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D73552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7F39F2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C7" w:rsidRPr="001913EE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8F1C60">
        <w:rPr>
          <w:rFonts w:ascii="Times New Roman" w:hAnsi="Times New Roman" w:cs="Times New Roman"/>
          <w:b/>
          <w:sz w:val="28"/>
          <w:szCs w:val="28"/>
        </w:rPr>
        <w:t>1</w:t>
      </w:r>
      <w:r w:rsidR="00332107">
        <w:rPr>
          <w:rFonts w:ascii="Times New Roman" w:hAnsi="Times New Roman" w:cs="Times New Roman"/>
          <w:b/>
          <w:sz w:val="28"/>
          <w:szCs w:val="28"/>
        </w:rPr>
        <w:t> 094 297 078,75</w:t>
      </w:r>
      <w:r w:rsidR="00DD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F7E"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1973C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53" w:rsidRPr="001913EE" w:rsidRDefault="00B55E5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1913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>
        <w:rPr>
          <w:rFonts w:ascii="Times New Roman" w:hAnsi="Times New Roman" w:cs="Times New Roman"/>
          <w:sz w:val="28"/>
          <w:szCs w:val="28"/>
        </w:rPr>
        <w:t>4</w:t>
      </w:r>
      <w:r w:rsidR="009D3227" w:rsidRPr="001913EE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1913EE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>
        <w:rPr>
          <w:rFonts w:ascii="Times New Roman" w:hAnsi="Times New Roman" w:cs="Times New Roman"/>
          <w:sz w:val="28"/>
          <w:szCs w:val="28"/>
        </w:rPr>
        <w:t>2</w:t>
      </w:r>
      <w:r w:rsidR="008922E4" w:rsidRPr="001913EE">
        <w:rPr>
          <w:rFonts w:ascii="Times New Roman" w:hAnsi="Times New Roman" w:cs="Times New Roman"/>
          <w:sz w:val="28"/>
          <w:szCs w:val="28"/>
        </w:rPr>
        <w:t>.</w:t>
      </w: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F63" w:rsidRDefault="00744F8A" w:rsidP="00722F63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7C5AB5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6269C2">
        <w:rPr>
          <w:rFonts w:ascii="Times New Roman" w:hAnsi="Times New Roman" w:cs="Times New Roman"/>
          <w:b/>
          <w:sz w:val="28"/>
          <w:szCs w:val="28"/>
        </w:rPr>
        <w:t>3 830 960,03</w:t>
      </w:r>
      <w:r w:rsidR="00DD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и составила</w:t>
      </w:r>
      <w:r w:rsidR="00A72481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9C2">
        <w:rPr>
          <w:rFonts w:ascii="Times New Roman" w:hAnsi="Times New Roman" w:cs="Times New Roman"/>
          <w:b/>
          <w:sz w:val="28"/>
          <w:szCs w:val="28"/>
        </w:rPr>
        <w:t>107 889 935,52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381618" w:rsidRDefault="006269C2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расходы в рамках мероприятий муниципальной программы «Развитие культуры в Валдайском муниципальном районе (2023-2030 годы)» в сумме 631 100,0 руб. (заработная плата – 484 700,0 руб., начисления – 146 400,0 руб.) за счет иных межбюджетных трансфертов на частичную компенсацию дополнительных расходов на повышение оплаты труда работников бюджетной сферы на 2024 год. </w:t>
      </w:r>
    </w:p>
    <w:p w:rsidR="006269C2" w:rsidRDefault="006269C2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увеличения размера дефицита бюджета на 2024 год выделены ассигнования</w:t>
      </w:r>
      <w:r w:rsidR="00DC120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культуры в </w:t>
      </w:r>
      <w:r w:rsidR="00DC1204">
        <w:rPr>
          <w:rFonts w:ascii="Times New Roman" w:hAnsi="Times New Roman" w:cs="Times New Roman"/>
          <w:sz w:val="28"/>
          <w:szCs w:val="28"/>
        </w:rPr>
        <w:lastRenderedPageBreak/>
        <w:t xml:space="preserve">Валдайском муниципальном районе (2023-2030 годы)» </w:t>
      </w:r>
      <w:r>
        <w:rPr>
          <w:rFonts w:ascii="Times New Roman" w:hAnsi="Times New Roman" w:cs="Times New Roman"/>
          <w:sz w:val="28"/>
          <w:szCs w:val="28"/>
        </w:rPr>
        <w:t>в сумме 3 199 860,03 руб., в том числе:</w:t>
      </w:r>
    </w:p>
    <w:p w:rsidR="00DC1204" w:rsidRDefault="00DC1204" w:rsidP="00DC120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204">
        <w:rPr>
          <w:rFonts w:ascii="Times New Roman" w:hAnsi="Times New Roman"/>
          <w:sz w:val="28"/>
          <w:szCs w:val="28"/>
        </w:rPr>
        <w:t>- на оплату медицинского осмотра муниципальных служащих комитета культуры в сумме 19</w:t>
      </w:r>
      <w:r>
        <w:rPr>
          <w:rFonts w:ascii="Times New Roman" w:hAnsi="Times New Roman"/>
          <w:sz w:val="28"/>
          <w:szCs w:val="28"/>
        </w:rPr>
        <w:t> </w:t>
      </w:r>
      <w:r w:rsidRPr="00DC1204">
        <w:rPr>
          <w:rFonts w:ascii="Times New Roman" w:hAnsi="Times New Roman"/>
          <w:sz w:val="28"/>
          <w:szCs w:val="28"/>
        </w:rPr>
        <w:t>644</w:t>
      </w:r>
      <w:r>
        <w:rPr>
          <w:rFonts w:ascii="Times New Roman" w:hAnsi="Times New Roman"/>
          <w:sz w:val="28"/>
          <w:szCs w:val="28"/>
        </w:rPr>
        <w:t>,0</w:t>
      </w:r>
      <w:r w:rsidRPr="00DC1204">
        <w:rPr>
          <w:rFonts w:ascii="Times New Roman" w:hAnsi="Times New Roman"/>
          <w:sz w:val="28"/>
          <w:szCs w:val="28"/>
        </w:rPr>
        <w:t xml:space="preserve"> руб.</w:t>
      </w:r>
    </w:p>
    <w:p w:rsidR="00DC1204" w:rsidRPr="00DC1204" w:rsidRDefault="00DC1204" w:rsidP="00DC120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204">
        <w:rPr>
          <w:rFonts w:ascii="Times New Roman" w:hAnsi="Times New Roman"/>
          <w:sz w:val="28"/>
          <w:szCs w:val="28"/>
        </w:rPr>
        <w:t>- на оплату работ по капитальному ремонту водопровода МБУ «Валдайская централизованная клубная система» в сумме 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204">
        <w:rPr>
          <w:rFonts w:ascii="Times New Roman" w:hAnsi="Times New Roman"/>
          <w:sz w:val="28"/>
          <w:szCs w:val="28"/>
        </w:rPr>
        <w:t>772,44 руб.</w:t>
      </w:r>
    </w:p>
    <w:p w:rsidR="00DC1204" w:rsidRPr="00DC1204" w:rsidRDefault="00DC1204" w:rsidP="00DC120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204">
        <w:rPr>
          <w:rFonts w:ascii="Times New Roman" w:hAnsi="Times New Roman"/>
          <w:sz w:val="28"/>
          <w:szCs w:val="28"/>
        </w:rPr>
        <w:t>- на материальные затраты подведомственным учреждениям в сумме 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204">
        <w:rPr>
          <w:rFonts w:ascii="Times New Roman" w:hAnsi="Times New Roman"/>
          <w:sz w:val="28"/>
          <w:szCs w:val="28"/>
        </w:rPr>
        <w:t>500,04 руб.</w:t>
      </w:r>
    </w:p>
    <w:p w:rsidR="00FB3278" w:rsidRDefault="00DC1204" w:rsidP="00DC120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204">
        <w:rPr>
          <w:rFonts w:ascii="Times New Roman" w:hAnsi="Times New Roman"/>
          <w:sz w:val="28"/>
          <w:szCs w:val="28"/>
        </w:rPr>
        <w:t xml:space="preserve">- на оборудование зданий </w:t>
      </w:r>
      <w:r w:rsidR="00FB3278" w:rsidRPr="00DC1204">
        <w:rPr>
          <w:rFonts w:ascii="Times New Roman" w:hAnsi="Times New Roman"/>
          <w:sz w:val="28"/>
          <w:szCs w:val="28"/>
        </w:rPr>
        <w:t xml:space="preserve">сельских домов культуры устройствами </w:t>
      </w:r>
      <w:proofErr w:type="spellStart"/>
      <w:r w:rsidR="00FB3278" w:rsidRPr="00DC1204">
        <w:rPr>
          <w:rFonts w:ascii="Times New Roman" w:hAnsi="Times New Roman"/>
          <w:sz w:val="28"/>
          <w:szCs w:val="28"/>
        </w:rPr>
        <w:t>молниезащиты</w:t>
      </w:r>
      <w:proofErr w:type="spellEnd"/>
      <w:r w:rsidR="00FB3278" w:rsidRPr="00DC1204">
        <w:rPr>
          <w:rFonts w:ascii="Times New Roman" w:hAnsi="Times New Roman"/>
          <w:sz w:val="28"/>
          <w:szCs w:val="28"/>
        </w:rPr>
        <w:t xml:space="preserve"> в сумме</w:t>
      </w:r>
      <w:r w:rsidR="00FB3278">
        <w:rPr>
          <w:rFonts w:ascii="Times New Roman" w:hAnsi="Times New Roman"/>
          <w:sz w:val="28"/>
          <w:szCs w:val="28"/>
        </w:rPr>
        <w:t xml:space="preserve"> 3 095 943,55 руб., из них:</w:t>
      </w:r>
    </w:p>
    <w:p w:rsidR="00FB3278" w:rsidRDefault="00FB3278" w:rsidP="00DC120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1204">
        <w:rPr>
          <w:rFonts w:ascii="Times New Roman" w:hAnsi="Times New Roman"/>
          <w:sz w:val="28"/>
          <w:szCs w:val="28"/>
        </w:rPr>
        <w:t xml:space="preserve">Ивантеевского, Рощинского и Яжелбицкого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DC12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DC1204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204">
        <w:rPr>
          <w:rFonts w:ascii="Times New Roman" w:hAnsi="Times New Roman"/>
          <w:sz w:val="28"/>
          <w:szCs w:val="28"/>
        </w:rPr>
        <w:t>313,18 руб</w:t>
      </w:r>
      <w:r>
        <w:rPr>
          <w:rFonts w:ascii="Times New Roman" w:hAnsi="Times New Roman"/>
          <w:sz w:val="28"/>
          <w:szCs w:val="28"/>
        </w:rPr>
        <w:t>.</w:t>
      </w:r>
    </w:p>
    <w:p w:rsidR="00DC1204" w:rsidRPr="00DC1204" w:rsidRDefault="00FB3278" w:rsidP="00DC120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C1204" w:rsidRPr="00DC1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204" w:rsidRPr="00DC1204">
        <w:rPr>
          <w:rFonts w:ascii="Times New Roman" w:hAnsi="Times New Roman"/>
          <w:sz w:val="28"/>
          <w:szCs w:val="28"/>
        </w:rPr>
        <w:t>Лучкинского</w:t>
      </w:r>
      <w:proofErr w:type="spellEnd"/>
      <w:r w:rsidR="00DC1204" w:rsidRPr="00DC1204">
        <w:rPr>
          <w:rFonts w:ascii="Times New Roman" w:hAnsi="Times New Roman"/>
          <w:sz w:val="28"/>
          <w:szCs w:val="28"/>
        </w:rPr>
        <w:t>, Боярского и Заборовского филиалов библиотеки в сумме 1</w:t>
      </w:r>
      <w:r w:rsidR="00DC1204">
        <w:rPr>
          <w:rFonts w:ascii="Times New Roman" w:hAnsi="Times New Roman"/>
          <w:sz w:val="28"/>
          <w:szCs w:val="28"/>
        </w:rPr>
        <w:t> </w:t>
      </w:r>
      <w:r w:rsidR="00DC1204" w:rsidRPr="00DC1204">
        <w:rPr>
          <w:rFonts w:ascii="Times New Roman" w:hAnsi="Times New Roman"/>
          <w:sz w:val="28"/>
          <w:szCs w:val="28"/>
        </w:rPr>
        <w:t>506</w:t>
      </w:r>
      <w:r w:rsidR="00DC1204">
        <w:rPr>
          <w:rFonts w:ascii="Times New Roman" w:hAnsi="Times New Roman"/>
          <w:sz w:val="28"/>
          <w:szCs w:val="28"/>
        </w:rPr>
        <w:t xml:space="preserve"> </w:t>
      </w:r>
      <w:r w:rsidR="00DC1204" w:rsidRPr="00DC1204">
        <w:rPr>
          <w:rFonts w:ascii="Times New Roman" w:hAnsi="Times New Roman"/>
          <w:sz w:val="28"/>
          <w:szCs w:val="28"/>
        </w:rPr>
        <w:t>630,37 руб.</w:t>
      </w:r>
    </w:p>
    <w:p w:rsidR="004430CC" w:rsidRPr="001913EE" w:rsidRDefault="004430C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1913EE" w:rsidRDefault="00A86DA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9C" w:rsidRDefault="0034549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C87492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87492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D072E">
        <w:rPr>
          <w:rFonts w:ascii="Times New Roman" w:hAnsi="Times New Roman" w:cs="Times New Roman"/>
          <w:b/>
          <w:sz w:val="28"/>
          <w:szCs w:val="28"/>
        </w:rPr>
        <w:t>12 243 844,77</w:t>
      </w:r>
      <w:r w:rsidR="00D90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AD072E">
        <w:rPr>
          <w:rFonts w:ascii="Times New Roman" w:hAnsi="Times New Roman" w:cs="Times New Roman"/>
          <w:b/>
          <w:sz w:val="28"/>
          <w:szCs w:val="28"/>
        </w:rPr>
        <w:t>517 463 669,22</w:t>
      </w:r>
      <w:r w:rsidR="00E3168C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3B0C88" w:rsidRDefault="006C715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расходы в рамках муниципальной программы «Развитие образования и молодежной политики в Валдайском муниципальном районе до 2026 года» в сумме </w:t>
      </w:r>
      <w:r w:rsidR="00F13399" w:rsidRPr="00F13399">
        <w:rPr>
          <w:rFonts w:ascii="Times New Roman" w:hAnsi="Times New Roman" w:cs="Times New Roman"/>
          <w:b/>
          <w:sz w:val="28"/>
          <w:szCs w:val="28"/>
        </w:rPr>
        <w:t>10 338 700,0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6C715C" w:rsidRDefault="006C715C" w:rsidP="0059436A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59B">
        <w:rPr>
          <w:rFonts w:ascii="Times New Roman" w:hAnsi="Times New Roman" w:cs="Times New Roman"/>
          <w:sz w:val="28"/>
          <w:szCs w:val="28"/>
        </w:rPr>
        <w:t xml:space="preserve">увеличены расходы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F13399">
        <w:rPr>
          <w:rFonts w:ascii="Times New Roman" w:hAnsi="Times New Roman" w:cs="Times New Roman"/>
          <w:sz w:val="28"/>
          <w:szCs w:val="28"/>
        </w:rPr>
        <w:t xml:space="preserve">счет </w:t>
      </w:r>
      <w:r w:rsidR="00F13399" w:rsidRPr="00F13399">
        <w:rPr>
          <w:rFonts w:ascii="Times New Roman" w:hAnsi="Times New Roman" w:cs="Times New Roman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</w:t>
      </w:r>
      <w:proofErr w:type="gramEnd"/>
      <w:r w:rsidR="00F13399" w:rsidRPr="00F13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399" w:rsidRPr="00F13399">
        <w:rPr>
          <w:rFonts w:ascii="Times New Roman" w:hAnsi="Times New Roman" w:cs="Times New Roman"/>
          <w:sz w:val="28"/>
          <w:szCs w:val="28"/>
        </w:rPr>
        <w:t xml:space="preserve">и хозяйственные нужды образовательных организаций, на 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на 2024 год </w:t>
      </w:r>
      <w:r w:rsidR="00D35326" w:rsidRPr="00F1339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13399">
        <w:rPr>
          <w:rFonts w:ascii="Times New Roman" w:hAnsi="Times New Roman" w:cs="Times New Roman"/>
          <w:sz w:val="28"/>
          <w:szCs w:val="28"/>
        </w:rPr>
        <w:t>3 929 300,0</w:t>
      </w:r>
      <w:r w:rsidR="00D35326">
        <w:rPr>
          <w:rFonts w:ascii="Times New Roman" w:hAnsi="Times New Roman"/>
          <w:sz w:val="28"/>
          <w:szCs w:val="28"/>
        </w:rPr>
        <w:t xml:space="preserve"> руб.</w:t>
      </w:r>
      <w:r w:rsidR="00F13399">
        <w:rPr>
          <w:rFonts w:ascii="Times New Roman" w:hAnsi="Times New Roman"/>
          <w:sz w:val="28"/>
          <w:szCs w:val="28"/>
        </w:rPr>
        <w:t xml:space="preserve"> (заработная плата – 2 474 300,0 руб., начисления – 1 455 000,0 руб.)</w:t>
      </w:r>
      <w:r w:rsidR="00B1059B">
        <w:rPr>
          <w:rFonts w:ascii="Times New Roman" w:hAnsi="Times New Roman"/>
          <w:sz w:val="28"/>
          <w:szCs w:val="28"/>
        </w:rPr>
        <w:t>.</w:t>
      </w:r>
      <w:proofErr w:type="gramEnd"/>
    </w:p>
    <w:p w:rsidR="00DC2306" w:rsidRPr="00F13399" w:rsidRDefault="00DC2306" w:rsidP="00DC230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3399">
        <w:rPr>
          <w:rFonts w:ascii="Times New Roman" w:hAnsi="Times New Roman"/>
          <w:sz w:val="28"/>
          <w:szCs w:val="28"/>
          <w:highlight w:val="yellow"/>
        </w:rPr>
        <w:t xml:space="preserve">1. </w:t>
      </w:r>
      <w:r w:rsidRPr="00F13399">
        <w:rPr>
          <w:rFonts w:ascii="Times New Roman" w:hAnsi="Times New Roman" w:cs="Times New Roman"/>
          <w:sz w:val="28"/>
          <w:szCs w:val="28"/>
          <w:highlight w:val="yellow"/>
        </w:rPr>
        <w:t xml:space="preserve">МАОУ «СШ №1 </w:t>
      </w:r>
      <w:proofErr w:type="spellStart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им.М.Аверина</w:t>
      </w:r>
      <w:proofErr w:type="spellEnd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» в сумме 364 560,0 руб. (на фонд оплаты труда – 280 000,0 руб., начисления – 84 560,0 руб.);</w:t>
      </w:r>
    </w:p>
    <w:p w:rsidR="00DC2306" w:rsidRPr="00F13399" w:rsidRDefault="00DC2306" w:rsidP="00DC230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339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2. МАОУ «СШ №2 </w:t>
      </w:r>
      <w:proofErr w:type="spellStart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Start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.В</w:t>
      </w:r>
      <w:proofErr w:type="gramEnd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алдай</w:t>
      </w:r>
      <w:proofErr w:type="spellEnd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» в сумме 468 720,0 руб. (на фонд оплаты труда – 360 000,0 руб., начисления – 108 720,0 руб.);</w:t>
      </w:r>
    </w:p>
    <w:p w:rsidR="00DC2306" w:rsidRPr="00F13399" w:rsidRDefault="00DC2306" w:rsidP="00DC230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3399">
        <w:rPr>
          <w:rFonts w:ascii="Times New Roman" w:hAnsi="Times New Roman" w:cs="Times New Roman"/>
          <w:sz w:val="28"/>
          <w:szCs w:val="28"/>
          <w:highlight w:val="yellow"/>
        </w:rPr>
        <w:t>3. МАОУ «Гимназия» в сумме 377 580,0 руб. (на фонд оплаты труда – 290 000,0 руб., начисления – 87 580,0 руб.);</w:t>
      </w:r>
    </w:p>
    <w:p w:rsidR="00DC2306" w:rsidRPr="00F13399" w:rsidRDefault="00DC2306" w:rsidP="00DC230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3399">
        <w:rPr>
          <w:rFonts w:ascii="Times New Roman" w:hAnsi="Times New Roman" w:cs="Times New Roman"/>
          <w:sz w:val="28"/>
          <w:szCs w:val="28"/>
          <w:highlight w:val="yellow"/>
        </w:rPr>
        <w:t xml:space="preserve">4. МАОУ «СШ №4 </w:t>
      </w:r>
      <w:proofErr w:type="spellStart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.Я</w:t>
      </w:r>
      <w:proofErr w:type="gramEnd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желбицы</w:t>
      </w:r>
      <w:proofErr w:type="spellEnd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» в сумме 286 440,0 руб. (на фонд оплаты труда – 220 000,0 руб., начисления – 66 440,0 руб.);</w:t>
      </w:r>
    </w:p>
    <w:p w:rsidR="00DC2306" w:rsidRDefault="00DC2306" w:rsidP="00DC2306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99">
        <w:rPr>
          <w:rFonts w:ascii="Times New Roman" w:hAnsi="Times New Roman" w:cs="Times New Roman"/>
          <w:sz w:val="28"/>
          <w:szCs w:val="28"/>
          <w:highlight w:val="yellow"/>
        </w:rPr>
        <w:t xml:space="preserve">5. МАОУ «СШ №7 </w:t>
      </w:r>
      <w:proofErr w:type="spellStart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.И</w:t>
      </w:r>
      <w:proofErr w:type="gramEnd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вантеево</w:t>
      </w:r>
      <w:proofErr w:type="spellEnd"/>
      <w:r w:rsidRPr="00F13399">
        <w:rPr>
          <w:rFonts w:ascii="Times New Roman" w:hAnsi="Times New Roman" w:cs="Times New Roman"/>
          <w:sz w:val="28"/>
          <w:szCs w:val="28"/>
          <w:highlight w:val="yellow"/>
        </w:rPr>
        <w:t>» в сумме 130 200,0 руб. (на фонд оплаты труда – 100 000,0 руб., начисления – 30 200,0 руб.).</w:t>
      </w:r>
    </w:p>
    <w:p w:rsidR="00B1059B" w:rsidRPr="00B1059B" w:rsidRDefault="00B1059B" w:rsidP="001944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увеличены расходы за счет </w:t>
      </w:r>
      <w:r w:rsidRPr="00B1059B">
        <w:rPr>
          <w:rFonts w:ascii="Times New Roman" w:hAnsi="Times New Roman"/>
          <w:sz w:val="28"/>
          <w:szCs w:val="28"/>
        </w:rPr>
        <w:t>субвенци</w:t>
      </w:r>
      <w:r>
        <w:rPr>
          <w:rFonts w:ascii="Times New Roman" w:hAnsi="Times New Roman"/>
          <w:sz w:val="28"/>
          <w:szCs w:val="28"/>
        </w:rPr>
        <w:t>и</w:t>
      </w:r>
      <w:r w:rsidRPr="00B1059B">
        <w:rPr>
          <w:rFonts w:ascii="Times New Roman" w:hAnsi="Times New Roman"/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муниципальных общеобразовательных организаций на 2024 год </w:t>
      </w:r>
      <w:r>
        <w:rPr>
          <w:rFonts w:ascii="Times New Roman" w:hAnsi="Times New Roman"/>
          <w:sz w:val="28"/>
          <w:szCs w:val="28"/>
        </w:rPr>
        <w:t>на сумму</w:t>
      </w:r>
      <w:r w:rsidRPr="00B1059B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 </w:t>
      </w:r>
      <w:r w:rsidRPr="00B1059B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> </w:t>
      </w:r>
      <w:r w:rsidRPr="00B1059B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>,0</w:t>
      </w:r>
      <w:r w:rsidRPr="00B1059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059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заработная плата –</w:t>
      </w:r>
      <w:r w:rsidRPr="00B1059B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 </w:t>
      </w:r>
      <w:r w:rsidRPr="00B1059B">
        <w:rPr>
          <w:rFonts w:ascii="Times New Roman" w:hAnsi="Times New Roman"/>
          <w:sz w:val="28"/>
          <w:szCs w:val="28"/>
        </w:rPr>
        <w:t>880</w:t>
      </w:r>
      <w:r>
        <w:rPr>
          <w:rFonts w:ascii="Times New Roman" w:hAnsi="Times New Roman"/>
          <w:sz w:val="28"/>
          <w:szCs w:val="28"/>
        </w:rPr>
        <w:t> </w:t>
      </w:r>
      <w:r w:rsidRPr="00B1059B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 руб.,</w:t>
      </w:r>
      <w:r w:rsidRPr="00B1059B">
        <w:rPr>
          <w:rFonts w:ascii="Times New Roman" w:hAnsi="Times New Roman"/>
          <w:sz w:val="28"/>
          <w:szCs w:val="28"/>
        </w:rPr>
        <w:t xml:space="preserve"> начисления </w:t>
      </w:r>
      <w:r>
        <w:rPr>
          <w:rFonts w:ascii="Times New Roman" w:hAnsi="Times New Roman"/>
          <w:sz w:val="28"/>
          <w:szCs w:val="28"/>
        </w:rPr>
        <w:t>–</w:t>
      </w:r>
      <w:r w:rsidRPr="00B1059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 </w:t>
      </w:r>
      <w:r w:rsidRPr="00B1059B">
        <w:rPr>
          <w:rFonts w:ascii="Times New Roman" w:hAnsi="Times New Roman"/>
          <w:sz w:val="28"/>
          <w:szCs w:val="28"/>
        </w:rPr>
        <w:t>473</w:t>
      </w:r>
      <w:r>
        <w:rPr>
          <w:rFonts w:ascii="Times New Roman" w:hAnsi="Times New Roman"/>
          <w:sz w:val="28"/>
          <w:szCs w:val="28"/>
        </w:rPr>
        <w:t> </w:t>
      </w:r>
      <w:r w:rsidRPr="00B1059B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>,0</w:t>
      </w:r>
      <w:r w:rsidRPr="00B1059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.)</w:t>
      </w:r>
    </w:p>
    <w:p w:rsidR="00832888" w:rsidRPr="00B1059B" w:rsidRDefault="00832888" w:rsidP="0083288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1. Образовательным учреждениям МАОУ «СШ №1 </w:t>
      </w:r>
      <w:proofErr w:type="spellStart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им.М.Аверина</w:t>
      </w:r>
      <w:proofErr w:type="spellEnd"/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» в сумме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2 355 100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 (на фонд оплаты труда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1 808 800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руб., начисления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546 300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>,0 руб.);</w:t>
      </w:r>
    </w:p>
    <w:p w:rsidR="00832888" w:rsidRPr="00B1059B" w:rsidRDefault="00832888" w:rsidP="0083288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2. Образовательным учреждениям МАОУ «СШ №2 </w:t>
      </w:r>
      <w:proofErr w:type="spellStart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г</w:t>
      </w:r>
      <w:proofErr w:type="gramStart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.В</w:t>
      </w:r>
      <w:proofErr w:type="gramEnd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алдай</w:t>
      </w:r>
      <w:proofErr w:type="spellEnd"/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» в сумме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3 807 100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 (на фонд оплаты труда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2 924 000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руб., начисления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883 100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>,0 руб.);</w:t>
      </w:r>
    </w:p>
    <w:p w:rsidR="00832888" w:rsidRPr="00B1059B" w:rsidRDefault="00832888" w:rsidP="0083288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3. Образовательным учреждениям МАОУ «Гимназия» г. Валдай в сумме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5 013 500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 (на фонд оплаты труда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3 850 600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руб., начисления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1 162 900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>,0 руб.);</w:t>
      </w:r>
    </w:p>
    <w:p w:rsidR="00832888" w:rsidRPr="00B1059B" w:rsidRDefault="00832888" w:rsidP="0083288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4. Образовательным учреждениям МАОУ «СШ №4 </w:t>
      </w:r>
      <w:proofErr w:type="spellStart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.Я</w:t>
      </w:r>
      <w:proofErr w:type="gramEnd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желбицы</w:t>
      </w:r>
      <w:proofErr w:type="spellEnd"/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» в сумме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1 654 200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 (на фонд оплаты труда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1 270 500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руб., начисления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383 700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>,0 руб.);</w:t>
      </w:r>
    </w:p>
    <w:p w:rsidR="00832888" w:rsidRDefault="00832888" w:rsidP="0083288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5. Образовательным учреждениям МАОУ «СШ №7 </w:t>
      </w:r>
      <w:proofErr w:type="spellStart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д</w:t>
      </w:r>
      <w:proofErr w:type="gramStart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.И</w:t>
      </w:r>
      <w:proofErr w:type="gramEnd"/>
      <w:r w:rsidRPr="00B1059B">
        <w:rPr>
          <w:rFonts w:ascii="Times New Roman" w:hAnsi="Times New Roman" w:cs="Times New Roman"/>
          <w:sz w:val="28"/>
          <w:szCs w:val="28"/>
          <w:highlight w:val="yellow"/>
        </w:rPr>
        <w:t>вантеево</w:t>
      </w:r>
      <w:proofErr w:type="spellEnd"/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» в сумме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521 900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 (на фонд оплаты труда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400 900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 xml:space="preserve">,0 руб., начисления – </w:t>
      </w:r>
      <w:r w:rsidR="00282383" w:rsidRPr="00B1059B">
        <w:rPr>
          <w:rFonts w:ascii="Times New Roman" w:hAnsi="Times New Roman" w:cs="Times New Roman"/>
          <w:sz w:val="28"/>
          <w:szCs w:val="28"/>
          <w:highlight w:val="yellow"/>
        </w:rPr>
        <w:t>121 000</w:t>
      </w:r>
      <w:r w:rsidRPr="00B1059B">
        <w:rPr>
          <w:rFonts w:ascii="Times New Roman" w:hAnsi="Times New Roman" w:cs="Times New Roman"/>
          <w:sz w:val="28"/>
          <w:szCs w:val="28"/>
          <w:highlight w:val="yellow"/>
        </w:rPr>
        <w:t>,0 руб.</w:t>
      </w:r>
      <w:r w:rsidR="00D35326">
        <w:rPr>
          <w:rFonts w:ascii="Times New Roman" w:hAnsi="Times New Roman" w:cs="Times New Roman"/>
          <w:sz w:val="28"/>
          <w:szCs w:val="28"/>
        </w:rPr>
        <w:t>).</w:t>
      </w:r>
    </w:p>
    <w:p w:rsidR="00B1059B" w:rsidRDefault="00B1059B" w:rsidP="0083288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за счет субвенции на содержание ребенка в семье опекуна и приемной семье, а также вознаграждение, причитающееся приемному родителю на 2024 год на сумму 200 000,0 руб.</w:t>
      </w:r>
    </w:p>
    <w:p w:rsidR="00B1059B" w:rsidRDefault="00B1059B" w:rsidP="0083288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за </w:t>
      </w:r>
      <w:r w:rsidRPr="00B1059B">
        <w:rPr>
          <w:rFonts w:ascii="Times New Roman" w:hAnsi="Times New Roman" w:cs="Times New Roman"/>
          <w:sz w:val="28"/>
          <w:szCs w:val="28"/>
        </w:rPr>
        <w:t>счет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 w:rsidRPr="00B1059B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059B">
        <w:rPr>
          <w:rFonts w:ascii="Times New Roman" w:hAnsi="Times New Roman" w:cs="Times New Roman"/>
          <w:sz w:val="28"/>
          <w:szCs w:val="28"/>
        </w:rPr>
        <w:t xml:space="preserve"> на выплату стипендии обучающимся, заключившим договор о целевом </w:t>
      </w:r>
      <w:proofErr w:type="gramStart"/>
      <w:r w:rsidRPr="00B1059B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B1059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по направлению "Педагогическое образование" на 2024 год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1059B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059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59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1059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2D1" w:rsidRDefault="00B1059B" w:rsidP="00E702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59B">
        <w:rPr>
          <w:rFonts w:ascii="Times New Roman" w:hAnsi="Times New Roman" w:cs="Times New Roman"/>
          <w:sz w:val="28"/>
          <w:szCs w:val="28"/>
        </w:rPr>
        <w:t>увеличены расходы за счет ины</w:t>
      </w:r>
      <w:r>
        <w:rPr>
          <w:rFonts w:ascii="Times New Roman" w:hAnsi="Times New Roman" w:cs="Times New Roman"/>
          <w:sz w:val="28"/>
          <w:szCs w:val="28"/>
        </w:rPr>
        <w:t>х межбюджетных</w:t>
      </w:r>
      <w:r w:rsidRPr="00B1059B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059B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 2024 год </w:t>
      </w:r>
      <w:r w:rsidR="00E702D1">
        <w:rPr>
          <w:rFonts w:ascii="Times New Roman" w:hAnsi="Times New Roman" w:cs="Times New Roman"/>
          <w:sz w:val="28"/>
          <w:szCs w:val="28"/>
        </w:rPr>
        <w:t>на</w:t>
      </w:r>
      <w:r w:rsidRPr="00B1059B">
        <w:rPr>
          <w:rFonts w:ascii="Times New Roman" w:hAnsi="Times New Roman" w:cs="Times New Roman"/>
          <w:sz w:val="28"/>
          <w:szCs w:val="28"/>
        </w:rPr>
        <w:t xml:space="preserve"> сумм</w:t>
      </w:r>
      <w:r w:rsidR="00E702D1">
        <w:rPr>
          <w:rFonts w:ascii="Times New Roman" w:hAnsi="Times New Roman" w:cs="Times New Roman"/>
          <w:sz w:val="28"/>
          <w:szCs w:val="28"/>
        </w:rPr>
        <w:t>у</w:t>
      </w:r>
      <w:r w:rsidRPr="00B1059B">
        <w:rPr>
          <w:rFonts w:ascii="Times New Roman" w:hAnsi="Times New Roman" w:cs="Times New Roman"/>
          <w:sz w:val="28"/>
          <w:szCs w:val="28"/>
        </w:rPr>
        <w:t xml:space="preserve"> 104</w:t>
      </w:r>
      <w:r w:rsidR="00E702D1">
        <w:rPr>
          <w:rFonts w:ascii="Times New Roman" w:hAnsi="Times New Roman" w:cs="Times New Roman"/>
          <w:sz w:val="28"/>
          <w:szCs w:val="28"/>
        </w:rPr>
        <w:t> </w:t>
      </w:r>
      <w:r w:rsidRPr="00B1059B">
        <w:rPr>
          <w:rFonts w:ascii="Times New Roman" w:hAnsi="Times New Roman" w:cs="Times New Roman"/>
          <w:sz w:val="28"/>
          <w:szCs w:val="28"/>
        </w:rPr>
        <w:t>200</w:t>
      </w:r>
      <w:r w:rsidR="00E702D1">
        <w:rPr>
          <w:rFonts w:ascii="Times New Roman" w:hAnsi="Times New Roman" w:cs="Times New Roman"/>
          <w:sz w:val="28"/>
          <w:szCs w:val="28"/>
        </w:rPr>
        <w:t>,0</w:t>
      </w:r>
      <w:r w:rsidRPr="00B1059B">
        <w:rPr>
          <w:rFonts w:ascii="Times New Roman" w:hAnsi="Times New Roman" w:cs="Times New Roman"/>
          <w:sz w:val="28"/>
          <w:szCs w:val="28"/>
        </w:rPr>
        <w:t xml:space="preserve"> руб</w:t>
      </w:r>
      <w:r w:rsidR="00E702D1">
        <w:rPr>
          <w:rFonts w:ascii="Times New Roman" w:hAnsi="Times New Roman" w:cs="Times New Roman"/>
          <w:sz w:val="28"/>
          <w:szCs w:val="28"/>
        </w:rPr>
        <w:t>.</w:t>
      </w:r>
      <w:r w:rsidRPr="00B1059B">
        <w:rPr>
          <w:rFonts w:ascii="Times New Roman" w:hAnsi="Times New Roman" w:cs="Times New Roman"/>
          <w:sz w:val="28"/>
          <w:szCs w:val="28"/>
        </w:rPr>
        <w:t xml:space="preserve"> (</w:t>
      </w:r>
      <w:r w:rsidR="00E702D1">
        <w:rPr>
          <w:rFonts w:ascii="Times New Roman" w:hAnsi="Times New Roman" w:cs="Times New Roman"/>
          <w:sz w:val="28"/>
          <w:szCs w:val="28"/>
        </w:rPr>
        <w:t>заработная плата –</w:t>
      </w:r>
      <w:r w:rsidRPr="00B1059B">
        <w:rPr>
          <w:rFonts w:ascii="Times New Roman" w:hAnsi="Times New Roman" w:cs="Times New Roman"/>
          <w:sz w:val="28"/>
          <w:szCs w:val="28"/>
        </w:rPr>
        <w:t xml:space="preserve"> 80</w:t>
      </w:r>
      <w:r w:rsidR="00E702D1">
        <w:rPr>
          <w:rFonts w:ascii="Times New Roman" w:hAnsi="Times New Roman" w:cs="Times New Roman"/>
          <w:sz w:val="28"/>
          <w:szCs w:val="28"/>
        </w:rPr>
        <w:t> </w:t>
      </w:r>
      <w:r w:rsidRPr="00B1059B">
        <w:rPr>
          <w:rFonts w:ascii="Times New Roman" w:hAnsi="Times New Roman" w:cs="Times New Roman"/>
          <w:sz w:val="28"/>
          <w:szCs w:val="28"/>
        </w:rPr>
        <w:t>000</w:t>
      </w:r>
      <w:r w:rsidR="00E702D1">
        <w:rPr>
          <w:rFonts w:ascii="Times New Roman" w:hAnsi="Times New Roman" w:cs="Times New Roman"/>
          <w:sz w:val="28"/>
          <w:szCs w:val="28"/>
        </w:rPr>
        <w:t>,0</w:t>
      </w:r>
      <w:r w:rsidRPr="00B1059B">
        <w:rPr>
          <w:rFonts w:ascii="Times New Roman" w:hAnsi="Times New Roman" w:cs="Times New Roman"/>
          <w:sz w:val="28"/>
          <w:szCs w:val="28"/>
        </w:rPr>
        <w:t xml:space="preserve"> руб</w:t>
      </w:r>
      <w:r w:rsidR="00E702D1">
        <w:rPr>
          <w:rFonts w:ascii="Times New Roman" w:hAnsi="Times New Roman" w:cs="Times New Roman"/>
          <w:sz w:val="28"/>
          <w:szCs w:val="28"/>
        </w:rPr>
        <w:t>.</w:t>
      </w:r>
      <w:r w:rsidRPr="00B1059B">
        <w:rPr>
          <w:rFonts w:ascii="Times New Roman" w:hAnsi="Times New Roman" w:cs="Times New Roman"/>
          <w:sz w:val="28"/>
          <w:szCs w:val="28"/>
        </w:rPr>
        <w:t xml:space="preserve">, начисления </w:t>
      </w:r>
      <w:r w:rsidR="00E702D1">
        <w:rPr>
          <w:rFonts w:ascii="Times New Roman" w:hAnsi="Times New Roman" w:cs="Times New Roman"/>
          <w:sz w:val="28"/>
          <w:szCs w:val="28"/>
        </w:rPr>
        <w:t>–</w:t>
      </w:r>
      <w:r w:rsidRPr="00B1059B">
        <w:rPr>
          <w:rFonts w:ascii="Times New Roman" w:hAnsi="Times New Roman" w:cs="Times New Roman"/>
          <w:sz w:val="28"/>
          <w:szCs w:val="28"/>
        </w:rPr>
        <w:t xml:space="preserve"> 24</w:t>
      </w:r>
      <w:r w:rsidR="00E702D1">
        <w:rPr>
          <w:rFonts w:ascii="Times New Roman" w:hAnsi="Times New Roman" w:cs="Times New Roman"/>
          <w:sz w:val="28"/>
          <w:szCs w:val="28"/>
        </w:rPr>
        <w:t> </w:t>
      </w:r>
      <w:r w:rsidRPr="00B1059B">
        <w:rPr>
          <w:rFonts w:ascii="Times New Roman" w:hAnsi="Times New Roman" w:cs="Times New Roman"/>
          <w:sz w:val="28"/>
          <w:szCs w:val="28"/>
        </w:rPr>
        <w:t>200</w:t>
      </w:r>
      <w:r w:rsidR="00E702D1">
        <w:rPr>
          <w:rFonts w:ascii="Times New Roman" w:hAnsi="Times New Roman" w:cs="Times New Roman"/>
          <w:sz w:val="28"/>
          <w:szCs w:val="28"/>
        </w:rPr>
        <w:t>,0</w:t>
      </w:r>
      <w:r w:rsidRPr="00B1059B">
        <w:rPr>
          <w:rFonts w:ascii="Times New Roman" w:hAnsi="Times New Roman" w:cs="Times New Roman"/>
          <w:sz w:val="28"/>
          <w:szCs w:val="28"/>
        </w:rPr>
        <w:t xml:space="preserve"> руб</w:t>
      </w:r>
      <w:r w:rsidR="00E702D1">
        <w:rPr>
          <w:rFonts w:ascii="Times New Roman" w:hAnsi="Times New Roman" w:cs="Times New Roman"/>
          <w:sz w:val="28"/>
          <w:szCs w:val="28"/>
        </w:rPr>
        <w:t>.</w:t>
      </w:r>
      <w:r w:rsidRPr="00B1059B"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B1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20" w:rsidRPr="00B1059B" w:rsidRDefault="00194420" w:rsidP="00E702D1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расходы за счет иных межбюджетных трансфертов на частичную компенсацию дополнительных расходов на повышение оплаты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труда работников бюджетной сферы на 2024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для подведомственного учреждения МАУДО «Центр «Пульс» на сумму 145 400,0 руб. (заработная плата – 111 700,0 руб., начисления – 33 700,0 руб.).</w:t>
      </w:r>
    </w:p>
    <w:p w:rsidR="00194420" w:rsidRDefault="003267C1" w:rsidP="0019442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C1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</w:t>
      </w:r>
      <w:r w:rsidR="00FA5D6A" w:rsidRPr="00466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702D1" w:rsidRPr="00E702D1">
        <w:rPr>
          <w:rFonts w:ascii="Times New Roman" w:hAnsi="Times New Roman" w:cs="Times New Roman"/>
          <w:b/>
          <w:sz w:val="28"/>
          <w:szCs w:val="28"/>
        </w:rPr>
        <w:t>1 905 144,77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A7BA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94420" w:rsidRPr="00194420" w:rsidRDefault="00194420" w:rsidP="0019442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420">
        <w:rPr>
          <w:rFonts w:ascii="Times New Roman" w:hAnsi="Times New Roman" w:cs="Times New Roman"/>
          <w:sz w:val="28"/>
          <w:szCs w:val="28"/>
        </w:rPr>
        <w:t xml:space="preserve">- на трудоустройство обучающихся </w:t>
      </w:r>
      <w:r w:rsidR="00E67997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образования и молодежной политики в Валдайском муниципальном районе до 2026 года» </w:t>
      </w:r>
      <w:r w:rsidRPr="00194420">
        <w:rPr>
          <w:rFonts w:ascii="Times New Roman" w:hAnsi="Times New Roman" w:cs="Times New Roman"/>
          <w:sz w:val="28"/>
          <w:szCs w:val="28"/>
        </w:rPr>
        <w:t>в сумме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20">
        <w:rPr>
          <w:rFonts w:ascii="Times New Roman" w:hAnsi="Times New Roman" w:cs="Times New Roman"/>
          <w:sz w:val="28"/>
          <w:szCs w:val="28"/>
        </w:rPr>
        <w:t>655,33 руб.</w:t>
      </w:r>
    </w:p>
    <w:p w:rsidR="00194420" w:rsidRPr="00194420" w:rsidRDefault="00194420" w:rsidP="00194420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94420">
        <w:rPr>
          <w:rFonts w:ascii="Times New Roman" w:hAnsi="Times New Roman" w:cs="Times New Roman"/>
          <w:sz w:val="28"/>
          <w:szCs w:val="28"/>
        </w:rPr>
        <w:tab/>
        <w:t xml:space="preserve">- на оплату медицинского осмотра муниципальных служащих комитета образования </w:t>
      </w:r>
      <w:r w:rsidR="007377F9"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«Развитие образования и молодежной политики в Валдайском муниципальном районе до 2026 года»</w:t>
      </w:r>
      <w:r w:rsidR="007377F9">
        <w:rPr>
          <w:rFonts w:ascii="Times New Roman" w:hAnsi="Times New Roman" w:cs="Times New Roman"/>
          <w:sz w:val="28"/>
          <w:szCs w:val="28"/>
        </w:rPr>
        <w:t xml:space="preserve"> </w:t>
      </w:r>
      <w:r w:rsidRPr="00194420">
        <w:rPr>
          <w:rFonts w:ascii="Times New Roman" w:hAnsi="Times New Roman" w:cs="Times New Roman"/>
          <w:sz w:val="28"/>
          <w:szCs w:val="28"/>
        </w:rPr>
        <w:t>в сумме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4420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9442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94420" w:rsidRPr="00194420" w:rsidRDefault="00194420" w:rsidP="00194420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94420">
        <w:rPr>
          <w:rFonts w:ascii="Times New Roman" w:hAnsi="Times New Roman" w:cs="Times New Roman"/>
          <w:sz w:val="28"/>
          <w:szCs w:val="28"/>
        </w:rPr>
        <w:tab/>
        <w:t>- на приобретение стиральной  машины в сумме 46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4420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9442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4420">
        <w:rPr>
          <w:rFonts w:ascii="Times New Roman" w:hAnsi="Times New Roman" w:cs="Times New Roman"/>
          <w:sz w:val="28"/>
          <w:szCs w:val="28"/>
        </w:rPr>
        <w:t xml:space="preserve"> и электрической плиты в сумме 117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4420">
        <w:rPr>
          <w:rFonts w:ascii="Times New Roman" w:hAnsi="Times New Roman" w:cs="Times New Roman"/>
          <w:sz w:val="28"/>
          <w:szCs w:val="28"/>
        </w:rPr>
        <w:t>975</w:t>
      </w:r>
      <w:r>
        <w:rPr>
          <w:rFonts w:ascii="Times New Roman" w:hAnsi="Times New Roman" w:cs="Times New Roman"/>
          <w:sz w:val="28"/>
          <w:szCs w:val="28"/>
        </w:rPr>
        <w:t>,0 руб.</w:t>
      </w:r>
      <w:r w:rsidRPr="00194420">
        <w:rPr>
          <w:rFonts w:ascii="Times New Roman" w:hAnsi="Times New Roman" w:cs="Times New Roman"/>
          <w:sz w:val="28"/>
          <w:szCs w:val="28"/>
        </w:rPr>
        <w:t xml:space="preserve"> для дошкольного отделения МАОУ «СШ №7 </w:t>
      </w:r>
      <w:proofErr w:type="spellStart"/>
      <w:r w:rsidRPr="001944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9442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94420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194420">
        <w:rPr>
          <w:rFonts w:ascii="Times New Roman" w:hAnsi="Times New Roman" w:cs="Times New Roman"/>
          <w:sz w:val="28"/>
          <w:szCs w:val="28"/>
        </w:rPr>
        <w:t>».</w:t>
      </w:r>
    </w:p>
    <w:p w:rsidR="00194420" w:rsidRPr="00194420" w:rsidRDefault="00194420" w:rsidP="00194420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94420">
        <w:rPr>
          <w:rFonts w:ascii="Times New Roman" w:hAnsi="Times New Roman" w:cs="Times New Roman"/>
          <w:sz w:val="28"/>
          <w:szCs w:val="28"/>
        </w:rPr>
        <w:tab/>
        <w:t xml:space="preserve">- на оборудование здания дошкольного отделения «Берёзка» устройством </w:t>
      </w:r>
      <w:proofErr w:type="spellStart"/>
      <w:r w:rsidRPr="00194420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194420">
        <w:rPr>
          <w:rFonts w:ascii="Times New Roman" w:hAnsi="Times New Roman" w:cs="Times New Roman"/>
          <w:sz w:val="28"/>
          <w:szCs w:val="28"/>
        </w:rPr>
        <w:t xml:space="preserve"> в сумме 595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20">
        <w:rPr>
          <w:rFonts w:ascii="Times New Roman" w:hAnsi="Times New Roman" w:cs="Times New Roman"/>
          <w:sz w:val="28"/>
          <w:szCs w:val="28"/>
        </w:rPr>
        <w:t xml:space="preserve">782,46 руб.  </w:t>
      </w:r>
    </w:p>
    <w:p w:rsidR="00194420" w:rsidRPr="00194420" w:rsidRDefault="00194420" w:rsidP="00194420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194420">
        <w:rPr>
          <w:rFonts w:ascii="Times New Roman" w:hAnsi="Times New Roman" w:cs="Times New Roman"/>
          <w:sz w:val="28"/>
          <w:szCs w:val="28"/>
        </w:rPr>
        <w:tab/>
        <w:t xml:space="preserve">- на монтаж и установку интернета и видеокамер в здании МАОУ «СШ № 2 </w:t>
      </w:r>
      <w:proofErr w:type="spellStart"/>
      <w:r w:rsidRPr="0019442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442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94420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194420">
        <w:rPr>
          <w:rFonts w:ascii="Times New Roman" w:hAnsi="Times New Roman" w:cs="Times New Roman"/>
          <w:sz w:val="28"/>
          <w:szCs w:val="28"/>
        </w:rPr>
        <w:t>»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4420">
        <w:rPr>
          <w:rFonts w:ascii="Times New Roman" w:hAnsi="Times New Roman" w:cs="Times New Roman"/>
          <w:sz w:val="28"/>
          <w:szCs w:val="28"/>
        </w:rPr>
        <w:t>080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20">
        <w:rPr>
          <w:rFonts w:ascii="Times New Roman" w:hAnsi="Times New Roman" w:cs="Times New Roman"/>
          <w:sz w:val="28"/>
          <w:szCs w:val="28"/>
        </w:rPr>
        <w:t>991,98 руб.</w:t>
      </w:r>
    </w:p>
    <w:p w:rsidR="00E67997" w:rsidRDefault="00E67997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CA7" w:rsidRPr="001913EE" w:rsidRDefault="00152F97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6F" w:rsidRDefault="00FD61E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8546F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8546F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2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3DA">
        <w:rPr>
          <w:rFonts w:ascii="Times New Roman" w:hAnsi="Times New Roman" w:cs="Times New Roman"/>
          <w:b/>
          <w:sz w:val="28"/>
          <w:szCs w:val="28"/>
        </w:rPr>
        <w:t>622 324,58</w:t>
      </w:r>
      <w:r w:rsidR="0048546F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="0048546F"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9D23DA">
        <w:rPr>
          <w:rFonts w:ascii="Times New Roman" w:hAnsi="Times New Roman" w:cs="Times New Roman"/>
          <w:b/>
          <w:sz w:val="28"/>
          <w:szCs w:val="28"/>
        </w:rPr>
        <w:t>43 080 824,32</w:t>
      </w:r>
      <w:r w:rsidR="0048546F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57B0B" w:rsidRDefault="00557B0B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3DA" w:rsidRPr="009D23DA" w:rsidRDefault="009D23D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DA">
        <w:rPr>
          <w:rFonts w:ascii="Times New Roman" w:hAnsi="Times New Roman" w:cs="Times New Roman"/>
          <w:sz w:val="28"/>
          <w:szCs w:val="28"/>
        </w:rPr>
        <w:t>Увеличены расходы</w:t>
      </w:r>
      <w:r>
        <w:rPr>
          <w:rFonts w:ascii="Times New Roman" w:hAnsi="Times New Roman" w:cs="Times New Roman"/>
          <w:sz w:val="28"/>
          <w:szCs w:val="28"/>
        </w:rPr>
        <w:t xml:space="preserve"> за счет субвенции на осуществление первичного воинского учета органами местного самоуправления поселений на 2024 год на сумму 1 700,0 руб.</w:t>
      </w:r>
    </w:p>
    <w:p w:rsidR="00746491" w:rsidRDefault="0074649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C1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D23DA">
        <w:rPr>
          <w:rFonts w:ascii="Times New Roman" w:hAnsi="Times New Roman" w:cs="Times New Roman"/>
          <w:sz w:val="28"/>
          <w:szCs w:val="28"/>
        </w:rPr>
        <w:t>30 238,0</w:t>
      </w:r>
      <w:r>
        <w:rPr>
          <w:rFonts w:ascii="Times New Roman" w:hAnsi="Times New Roman" w:cs="Times New Roman"/>
          <w:sz w:val="28"/>
          <w:szCs w:val="28"/>
        </w:rPr>
        <w:t xml:space="preserve"> руб. на оплату </w:t>
      </w:r>
      <w:r w:rsidR="009D23DA">
        <w:rPr>
          <w:rFonts w:ascii="Times New Roman" w:hAnsi="Times New Roman" w:cs="Times New Roman"/>
          <w:sz w:val="28"/>
          <w:szCs w:val="28"/>
        </w:rPr>
        <w:t xml:space="preserve">медицинского осмотра муниципальных служащих. </w:t>
      </w:r>
    </w:p>
    <w:p w:rsidR="009D23DA" w:rsidRPr="009D23DA" w:rsidRDefault="009D23DA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DA">
        <w:rPr>
          <w:rFonts w:ascii="Times New Roman" w:hAnsi="Times New Roman" w:cs="Times New Roman"/>
          <w:sz w:val="28"/>
          <w:szCs w:val="28"/>
        </w:rPr>
        <w:t xml:space="preserve">Выделены иные межбюджетные трансферты на исполнение судебных решений по оплате поставки тепловой энергии </w:t>
      </w:r>
      <w:proofErr w:type="spellStart"/>
      <w:r w:rsidRPr="009D23DA">
        <w:rPr>
          <w:rFonts w:ascii="Times New Roman" w:hAnsi="Times New Roman" w:cs="Times New Roman"/>
          <w:sz w:val="28"/>
          <w:szCs w:val="28"/>
        </w:rPr>
        <w:t>Едровскому</w:t>
      </w:r>
      <w:proofErr w:type="spellEnd"/>
      <w:r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81</w:t>
      </w:r>
      <w:r w:rsidR="001A5693">
        <w:rPr>
          <w:rFonts w:ascii="Times New Roman" w:hAnsi="Times New Roman" w:cs="Times New Roman"/>
          <w:sz w:val="28"/>
          <w:szCs w:val="28"/>
        </w:rPr>
        <w:t xml:space="preserve"> </w:t>
      </w:r>
      <w:r w:rsidRPr="009D23DA">
        <w:rPr>
          <w:rFonts w:ascii="Times New Roman" w:hAnsi="Times New Roman" w:cs="Times New Roman"/>
          <w:sz w:val="28"/>
          <w:szCs w:val="28"/>
        </w:rPr>
        <w:t>826,58 рублей.</w:t>
      </w:r>
      <w:r w:rsidRPr="009D23DA">
        <w:rPr>
          <w:rFonts w:ascii="Times New Roman" w:hAnsi="Times New Roman" w:cs="Times New Roman"/>
          <w:sz w:val="28"/>
          <w:szCs w:val="28"/>
        </w:rPr>
        <w:tab/>
      </w:r>
    </w:p>
    <w:p w:rsidR="001A5693" w:rsidRDefault="009D23DA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DA">
        <w:rPr>
          <w:rFonts w:ascii="Times New Roman" w:hAnsi="Times New Roman" w:cs="Times New Roman"/>
          <w:sz w:val="28"/>
          <w:szCs w:val="28"/>
        </w:rPr>
        <w:t>Выделены иные межбюджетные трансферты на мероприятия по обеспечению первичных мер пожарной безопасности</w:t>
      </w:r>
      <w:r w:rsidR="001A5693">
        <w:rPr>
          <w:rFonts w:ascii="Times New Roman" w:hAnsi="Times New Roman" w:cs="Times New Roman"/>
          <w:sz w:val="28"/>
          <w:szCs w:val="28"/>
        </w:rPr>
        <w:t xml:space="preserve"> в сумме 508 560,0 руб., из них:</w:t>
      </w:r>
    </w:p>
    <w:p w:rsidR="001A5693" w:rsidRDefault="001A5693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3DA" w:rsidRPr="009D23DA">
        <w:rPr>
          <w:rFonts w:ascii="Times New Roman" w:hAnsi="Times New Roman" w:cs="Times New Roman"/>
          <w:sz w:val="28"/>
          <w:szCs w:val="28"/>
        </w:rPr>
        <w:t>Едровскому</w:t>
      </w:r>
      <w:proofErr w:type="spellEnd"/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139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23DA" w:rsidRPr="009D23DA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A5693" w:rsidRDefault="001A5693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23DA" w:rsidRPr="009D23DA">
        <w:rPr>
          <w:rFonts w:ascii="Times New Roman" w:hAnsi="Times New Roman" w:cs="Times New Roman"/>
          <w:sz w:val="28"/>
          <w:szCs w:val="28"/>
        </w:rPr>
        <w:t>Ивантеевскому</w:t>
      </w:r>
      <w:proofErr w:type="spellEnd"/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55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23DA" w:rsidRPr="009D23DA"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A5693" w:rsidRDefault="001A5693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23DA" w:rsidRPr="009D23DA">
        <w:rPr>
          <w:rFonts w:ascii="Times New Roman" w:hAnsi="Times New Roman" w:cs="Times New Roman"/>
          <w:sz w:val="28"/>
          <w:szCs w:val="28"/>
        </w:rPr>
        <w:t>Короцкому</w:t>
      </w:r>
      <w:proofErr w:type="spellEnd"/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46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23DA" w:rsidRPr="009D23DA">
        <w:rPr>
          <w:rFonts w:ascii="Times New Roman" w:hAnsi="Times New Roman" w:cs="Times New Roman"/>
          <w:sz w:val="28"/>
          <w:szCs w:val="28"/>
        </w:rPr>
        <w:t>640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A5693" w:rsidRDefault="001A5693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23DA" w:rsidRPr="009D23DA">
        <w:rPr>
          <w:rFonts w:ascii="Times New Roman" w:hAnsi="Times New Roman" w:cs="Times New Roman"/>
          <w:sz w:val="28"/>
          <w:szCs w:val="28"/>
        </w:rPr>
        <w:t>Костковскому</w:t>
      </w:r>
      <w:proofErr w:type="spellEnd"/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27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23DA" w:rsidRPr="009D23DA">
        <w:rPr>
          <w:rFonts w:ascii="Times New Roman" w:hAnsi="Times New Roman" w:cs="Times New Roman"/>
          <w:sz w:val="28"/>
          <w:szCs w:val="28"/>
        </w:rPr>
        <w:t>040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A5693" w:rsidRDefault="001A5693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23DA" w:rsidRPr="009D23DA">
        <w:rPr>
          <w:rFonts w:ascii="Times New Roman" w:hAnsi="Times New Roman" w:cs="Times New Roman"/>
          <w:sz w:val="28"/>
          <w:szCs w:val="28"/>
        </w:rPr>
        <w:t>Любницкому</w:t>
      </w:r>
      <w:proofErr w:type="spellEnd"/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52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23DA" w:rsidRPr="009D23D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A5693" w:rsidRDefault="001A5693" w:rsidP="009D23D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23DA" w:rsidRPr="009D23DA">
        <w:rPr>
          <w:rFonts w:ascii="Times New Roman" w:hAnsi="Times New Roman" w:cs="Times New Roman"/>
          <w:sz w:val="28"/>
          <w:szCs w:val="28"/>
        </w:rPr>
        <w:t>Семёновщинскому</w:t>
      </w:r>
      <w:proofErr w:type="spellEnd"/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37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23DA" w:rsidRPr="009D23DA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A5693" w:rsidRPr="009D23DA" w:rsidRDefault="001A5693" w:rsidP="001A569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23DA" w:rsidRPr="009D23DA">
        <w:rPr>
          <w:rFonts w:ascii="Times New Roman" w:hAnsi="Times New Roman" w:cs="Times New Roman"/>
          <w:sz w:val="28"/>
          <w:szCs w:val="28"/>
        </w:rPr>
        <w:t>Яжелбицкому</w:t>
      </w:r>
      <w:proofErr w:type="spellEnd"/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сельскому поселению в сумме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DA" w:rsidRPr="009D23D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D23DA" w:rsidRPr="009D23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C20DC" w:rsidRPr="001913EE" w:rsidRDefault="003C20D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3EE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района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6B" w:rsidRDefault="00CA1C98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BA3759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3C40" w:rsidRPr="001913EE">
        <w:rPr>
          <w:rFonts w:ascii="Times New Roman" w:hAnsi="Times New Roman" w:cs="Times New Roman"/>
          <w:b/>
          <w:sz w:val="28"/>
          <w:szCs w:val="28"/>
        </w:rPr>
        <w:t>у</w:t>
      </w:r>
      <w:r w:rsidR="00F11003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3"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="00F11003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491">
        <w:rPr>
          <w:rFonts w:ascii="Times New Roman" w:hAnsi="Times New Roman" w:cs="Times New Roman"/>
          <w:b/>
          <w:sz w:val="28"/>
          <w:szCs w:val="28"/>
        </w:rPr>
        <w:t>672 542,69</w:t>
      </w:r>
      <w:r w:rsidR="004E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973008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47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4E6E98">
        <w:rPr>
          <w:rFonts w:ascii="Times New Roman" w:hAnsi="Times New Roman" w:cs="Times New Roman"/>
          <w:b/>
          <w:sz w:val="28"/>
          <w:szCs w:val="28"/>
        </w:rPr>
        <w:t>414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746491">
        <w:rPr>
          <w:rFonts w:ascii="Times New Roman" w:hAnsi="Times New Roman" w:cs="Times New Roman"/>
          <w:b/>
          <w:sz w:val="28"/>
          <w:szCs w:val="28"/>
        </w:rPr>
        <w:t>840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746491">
        <w:rPr>
          <w:rFonts w:ascii="Times New Roman" w:hAnsi="Times New Roman" w:cs="Times New Roman"/>
          <w:b/>
          <w:sz w:val="28"/>
          <w:szCs w:val="28"/>
        </w:rPr>
        <w:t>501</w:t>
      </w:r>
      <w:r w:rsidR="00BA3759">
        <w:rPr>
          <w:rFonts w:ascii="Times New Roman" w:hAnsi="Times New Roman" w:cs="Times New Roman"/>
          <w:b/>
          <w:sz w:val="28"/>
          <w:szCs w:val="28"/>
        </w:rPr>
        <w:t>,</w:t>
      </w:r>
      <w:r w:rsidR="00746491">
        <w:rPr>
          <w:rFonts w:ascii="Times New Roman" w:hAnsi="Times New Roman" w:cs="Times New Roman"/>
          <w:b/>
          <w:sz w:val="28"/>
          <w:szCs w:val="28"/>
        </w:rPr>
        <w:t>97</w:t>
      </w:r>
      <w:r w:rsidRPr="00EA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EF5EFA" w:rsidRDefault="00946E4E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Исключены</w:t>
      </w:r>
      <w:r w:rsidR="00E1574D" w:rsidRPr="004E6E98">
        <w:rPr>
          <w:rFonts w:ascii="Times New Roman" w:hAnsi="Times New Roman"/>
          <w:sz w:val="28"/>
          <w:szCs w:val="28"/>
        </w:rPr>
        <w:t xml:space="preserve"> расходы за счет </w:t>
      </w:r>
      <w:r w:rsidR="00EF5EFA">
        <w:rPr>
          <w:rFonts w:ascii="Times New Roman" w:hAnsi="Times New Roman"/>
          <w:sz w:val="28"/>
          <w:szCs w:val="28"/>
        </w:rPr>
        <w:t xml:space="preserve"> субвенции </w:t>
      </w:r>
      <w:r w:rsidR="00EF5EFA" w:rsidRPr="00722F63">
        <w:rPr>
          <w:rFonts w:ascii="Times New Roman" w:hAnsi="Times New Roman"/>
          <w:sz w:val="28"/>
          <w:szCs w:val="28"/>
        </w:rPr>
        <w:t>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ветеринарными правилами перемещения, хранения, переработки и утилизации биологических отходов, а также содержания скотомогильников (биотермических ям) на территории Новгородской области в соответствии</w:t>
      </w:r>
      <w:proofErr w:type="gramEnd"/>
      <w:r w:rsidR="00EF5EFA" w:rsidRPr="00722F63">
        <w:rPr>
          <w:rFonts w:ascii="Times New Roman" w:hAnsi="Times New Roman"/>
          <w:sz w:val="28"/>
          <w:szCs w:val="28"/>
        </w:rPr>
        <w:t xml:space="preserve"> с ветеринарными правилами перемещения, хранения, переработки и утилизации биологических отходов на 2024 год в сумме 83</w:t>
      </w:r>
      <w:r w:rsidR="00EF5EFA">
        <w:rPr>
          <w:rFonts w:ascii="Times New Roman" w:hAnsi="Times New Roman"/>
          <w:sz w:val="28"/>
          <w:szCs w:val="28"/>
        </w:rPr>
        <w:t> </w:t>
      </w:r>
      <w:r w:rsidR="00EF5EFA" w:rsidRPr="00722F63">
        <w:rPr>
          <w:rFonts w:ascii="Times New Roman" w:hAnsi="Times New Roman"/>
          <w:sz w:val="28"/>
          <w:szCs w:val="28"/>
        </w:rPr>
        <w:t>900</w:t>
      </w:r>
      <w:r w:rsidR="00EF5EFA">
        <w:rPr>
          <w:rFonts w:ascii="Times New Roman" w:hAnsi="Times New Roman"/>
          <w:sz w:val="28"/>
          <w:szCs w:val="28"/>
        </w:rPr>
        <w:t>,0</w:t>
      </w:r>
      <w:r w:rsidR="00EF5EFA" w:rsidRPr="00722F63">
        <w:rPr>
          <w:rFonts w:ascii="Times New Roman" w:hAnsi="Times New Roman"/>
          <w:sz w:val="28"/>
          <w:szCs w:val="28"/>
        </w:rPr>
        <w:t xml:space="preserve"> руб</w:t>
      </w:r>
      <w:r w:rsidR="00EF5EFA">
        <w:rPr>
          <w:rFonts w:ascii="Times New Roman" w:hAnsi="Times New Roman"/>
          <w:sz w:val="28"/>
          <w:szCs w:val="28"/>
        </w:rPr>
        <w:t>.</w:t>
      </w:r>
      <w:r w:rsidR="00EF5EFA" w:rsidRPr="00722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Причины в пояснительной записке не отражены.</w:t>
      </w:r>
      <w:r w:rsidR="00AD3CA1">
        <w:rPr>
          <w:rFonts w:ascii="Times New Roman" w:hAnsi="Times New Roman"/>
          <w:sz w:val="28"/>
          <w:szCs w:val="28"/>
        </w:rPr>
        <w:t xml:space="preserve">  </w:t>
      </w:r>
    </w:p>
    <w:p w:rsidR="00E1574D" w:rsidRDefault="00AD3CA1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1574D" w:rsidRPr="00EF5EFA">
        <w:rPr>
          <w:rFonts w:ascii="Times New Roman" w:hAnsi="Times New Roman"/>
          <w:sz w:val="28"/>
          <w:szCs w:val="28"/>
        </w:rPr>
        <w:t xml:space="preserve">За счёт увеличения размера дефицита бюджета на 2024 год выделены ассигнования в сумме </w:t>
      </w:r>
      <w:r w:rsidR="0072086D">
        <w:rPr>
          <w:rFonts w:ascii="Times New Roman" w:hAnsi="Times New Roman"/>
          <w:sz w:val="28"/>
          <w:szCs w:val="28"/>
        </w:rPr>
        <w:t>626 675,29</w:t>
      </w:r>
      <w:r w:rsidR="00E1574D" w:rsidRPr="00EF5EFA"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72086D" w:rsidRDefault="0072086D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резервный фонд в сумме 100 000,0 руб.</w:t>
      </w:r>
      <w:r w:rsidR="00121993">
        <w:rPr>
          <w:rFonts w:ascii="Times New Roman" w:hAnsi="Times New Roman"/>
          <w:sz w:val="28"/>
          <w:szCs w:val="28"/>
        </w:rPr>
        <w:t xml:space="preserve"> Представлена копия письма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Новгородской области №ИП-183-234 от 16.05.2024 об увеличении резервного фонда в кратном размере</w:t>
      </w:r>
      <w:r w:rsidR="00754C26">
        <w:rPr>
          <w:rFonts w:ascii="Times New Roman" w:hAnsi="Times New Roman"/>
          <w:sz w:val="28"/>
          <w:szCs w:val="28"/>
        </w:rPr>
        <w:t xml:space="preserve"> (в настоящее время резервный фонд составляет 100 000,0 руб.)</w:t>
      </w:r>
      <w:r w:rsidR="00121993">
        <w:rPr>
          <w:rFonts w:ascii="Times New Roman" w:hAnsi="Times New Roman"/>
          <w:sz w:val="28"/>
          <w:szCs w:val="28"/>
        </w:rPr>
        <w:t>.</w:t>
      </w:r>
    </w:p>
    <w:p w:rsidR="0072086D" w:rsidRDefault="0072086D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транспортные расходы для участия спортсменов спортивной школы в спортивных мероприятиях в рамках муниципальной программы «Развитие физической культуры и спорта в Валдайском муниципальном районе на 2018-2026 годы» в сумме 171 000,0 руб.</w:t>
      </w:r>
      <w:r w:rsidR="00121993">
        <w:rPr>
          <w:rFonts w:ascii="Times New Roman" w:hAnsi="Times New Roman"/>
          <w:sz w:val="28"/>
          <w:szCs w:val="28"/>
        </w:rPr>
        <w:t xml:space="preserve"> Представлена копия сметы на транспортные расходы МАУДО «СШ Валдай» на летний период 2024 года. Копия коммерческого предложения от ИП Лосев В.А. на осуществление перевозок по маршрутам</w:t>
      </w:r>
      <w:r w:rsidR="00651E2E">
        <w:rPr>
          <w:rFonts w:ascii="Times New Roman" w:hAnsi="Times New Roman"/>
          <w:sz w:val="28"/>
          <w:szCs w:val="28"/>
        </w:rPr>
        <w:t>, с указанием стоимости рейсов</w:t>
      </w:r>
      <w:r w:rsidR="00121993">
        <w:rPr>
          <w:rFonts w:ascii="Times New Roman" w:hAnsi="Times New Roman"/>
          <w:sz w:val="28"/>
          <w:szCs w:val="28"/>
        </w:rPr>
        <w:t>.</w:t>
      </w:r>
    </w:p>
    <w:p w:rsidR="0072086D" w:rsidRDefault="0072086D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монтаж системы видеонаблюдения на полигоне ТБО в сумме 78 694,0 руб.</w:t>
      </w:r>
      <w:r w:rsidR="003905AB">
        <w:rPr>
          <w:rFonts w:ascii="Times New Roman" w:hAnsi="Times New Roman"/>
          <w:sz w:val="28"/>
          <w:szCs w:val="28"/>
        </w:rPr>
        <w:t xml:space="preserve"> Представлена копия коммерческого предложения от ИП </w:t>
      </w:r>
      <w:proofErr w:type="spellStart"/>
      <w:r w:rsidR="003905AB">
        <w:rPr>
          <w:rFonts w:ascii="Times New Roman" w:hAnsi="Times New Roman"/>
          <w:sz w:val="28"/>
          <w:szCs w:val="28"/>
        </w:rPr>
        <w:t>Шаварина</w:t>
      </w:r>
      <w:proofErr w:type="spellEnd"/>
      <w:r w:rsidR="003905AB">
        <w:rPr>
          <w:rFonts w:ascii="Times New Roman" w:hAnsi="Times New Roman"/>
          <w:sz w:val="28"/>
          <w:szCs w:val="28"/>
        </w:rPr>
        <w:t xml:space="preserve"> А.Н. на выполнение работ по монтажу системы видеонаблюдения в сумме 78 694,14 руб.</w:t>
      </w:r>
    </w:p>
    <w:p w:rsidR="0072086D" w:rsidRDefault="0072086D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на исполнение муниципального контракта с ООО «Строительное Управление №53» для подачи холодной воды и приема сточных вод на </w:t>
      </w:r>
      <w:r>
        <w:rPr>
          <w:rFonts w:ascii="Times New Roman" w:hAnsi="Times New Roman"/>
          <w:sz w:val="28"/>
          <w:szCs w:val="28"/>
        </w:rPr>
        <w:lastRenderedPageBreak/>
        <w:t>здании по адресу: г. Валдай, ул.</w:t>
      </w:r>
      <w:r w:rsidR="00EF6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Песчаная, зд.13 в сумме 12 000,</w:t>
      </w:r>
      <w:r w:rsidR="0034257D">
        <w:rPr>
          <w:rFonts w:ascii="Times New Roman" w:hAnsi="Times New Roman"/>
          <w:sz w:val="28"/>
          <w:szCs w:val="28"/>
        </w:rPr>
        <w:t>0 руб. Представлена копия служебной записки от заместителя Главы администрации муниципального района о выделении дополнительного финансирования в сумме 12 000,0 руб.</w:t>
      </w:r>
      <w:r w:rsidR="000D37A2">
        <w:rPr>
          <w:rFonts w:ascii="Times New Roman" w:hAnsi="Times New Roman"/>
          <w:sz w:val="28"/>
          <w:szCs w:val="28"/>
        </w:rPr>
        <w:t xml:space="preserve"> </w:t>
      </w:r>
      <w:r w:rsidR="000D37A2" w:rsidRPr="000D37A2">
        <w:rPr>
          <w:rFonts w:ascii="Times New Roman" w:hAnsi="Times New Roman"/>
          <w:b/>
          <w:sz w:val="28"/>
          <w:szCs w:val="28"/>
        </w:rPr>
        <w:t>Расчеты не представлены.</w:t>
      </w:r>
      <w:proofErr w:type="gramEnd"/>
    </w:p>
    <w:p w:rsidR="0072086D" w:rsidRDefault="0072086D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культурные мероприятия в рамках муниципальной программы «Развитие культуры в Валдайском муниципальном районе (2023-2030 годы)» в сумме 51 530,0 руб.</w:t>
      </w:r>
      <w:r w:rsidR="00A5334A">
        <w:rPr>
          <w:rFonts w:ascii="Times New Roman" w:hAnsi="Times New Roman"/>
          <w:sz w:val="28"/>
          <w:szCs w:val="28"/>
        </w:rPr>
        <w:t xml:space="preserve"> Представлена копия счета от ФГАУ «Дом отдыха «Валдай» от 14.06</w:t>
      </w:r>
      <w:r w:rsidR="00A5334A" w:rsidRPr="00E6199A">
        <w:rPr>
          <w:rFonts w:ascii="Times New Roman" w:hAnsi="Times New Roman"/>
          <w:sz w:val="28"/>
          <w:szCs w:val="28"/>
        </w:rPr>
        <w:t>.2024 на кофе-брейк</w:t>
      </w:r>
      <w:r w:rsidR="00E6199A">
        <w:rPr>
          <w:rFonts w:ascii="Times New Roman" w:hAnsi="Times New Roman"/>
          <w:sz w:val="28"/>
          <w:szCs w:val="28"/>
        </w:rPr>
        <w:t xml:space="preserve"> на сумму 51 350,0 руб.</w:t>
      </w:r>
    </w:p>
    <w:p w:rsidR="0072086D" w:rsidRDefault="0072086D" w:rsidP="00EF5E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для оплаты командировочных расходов в сумме 76 287,20 руб.</w:t>
      </w:r>
      <w:r w:rsidR="001857F9">
        <w:rPr>
          <w:rFonts w:ascii="Times New Roman" w:hAnsi="Times New Roman"/>
          <w:sz w:val="28"/>
          <w:szCs w:val="28"/>
        </w:rPr>
        <w:t xml:space="preserve"> Представлены копии квитанций за проживание на общую сумму 65 700,0 руб., копия билета РЖД за проезд на сумму 6 387,20 руб., суточные на общую сумму 4 200,0 руб., из расчета 300,0 руб. х 5 </w:t>
      </w:r>
      <w:proofErr w:type="spellStart"/>
      <w:r w:rsidR="001857F9">
        <w:rPr>
          <w:rFonts w:ascii="Times New Roman" w:hAnsi="Times New Roman"/>
          <w:sz w:val="28"/>
          <w:szCs w:val="28"/>
        </w:rPr>
        <w:t>дн</w:t>
      </w:r>
      <w:proofErr w:type="spellEnd"/>
      <w:r w:rsidR="001857F9">
        <w:rPr>
          <w:rFonts w:ascii="Times New Roman" w:hAnsi="Times New Roman"/>
          <w:sz w:val="28"/>
          <w:szCs w:val="28"/>
        </w:rPr>
        <w:t xml:space="preserve">. х 2 чел. = 3000,0 руб. (за исключением Главы 300,0 руб. х 4 </w:t>
      </w:r>
      <w:proofErr w:type="spellStart"/>
      <w:r w:rsidR="001857F9">
        <w:rPr>
          <w:rFonts w:ascii="Times New Roman" w:hAnsi="Times New Roman"/>
          <w:sz w:val="28"/>
          <w:szCs w:val="28"/>
        </w:rPr>
        <w:t>дн</w:t>
      </w:r>
      <w:proofErr w:type="spellEnd"/>
      <w:r w:rsidR="001857F9">
        <w:rPr>
          <w:rFonts w:ascii="Times New Roman" w:hAnsi="Times New Roman"/>
          <w:sz w:val="28"/>
          <w:szCs w:val="28"/>
        </w:rPr>
        <w:t>. = 1 200,0 руб.).</w:t>
      </w:r>
      <w:proofErr w:type="gramEnd"/>
    </w:p>
    <w:p w:rsidR="0072086D" w:rsidRPr="00F30781" w:rsidRDefault="0072086D" w:rsidP="00EF5E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материальные затраты для подведомственного учреждения МБУ «А</w:t>
      </w:r>
      <w:r w:rsidR="00765AE2">
        <w:rPr>
          <w:rFonts w:ascii="Times New Roman" w:hAnsi="Times New Roman"/>
          <w:sz w:val="28"/>
          <w:szCs w:val="28"/>
        </w:rPr>
        <w:t>ХУ</w:t>
      </w:r>
      <w:r>
        <w:rPr>
          <w:rFonts w:ascii="Times New Roman" w:hAnsi="Times New Roman"/>
          <w:sz w:val="28"/>
          <w:szCs w:val="28"/>
        </w:rPr>
        <w:t>» в сумме 67 915,0 руб.</w:t>
      </w:r>
      <w:r w:rsidR="00F30781">
        <w:rPr>
          <w:rFonts w:ascii="Times New Roman" w:hAnsi="Times New Roman"/>
          <w:sz w:val="28"/>
          <w:szCs w:val="28"/>
        </w:rPr>
        <w:t xml:space="preserve"> Представлена копия ходатайства о выделении дополнительных средств на приобретение материалов на сумму 67 915,0 руб. </w:t>
      </w:r>
      <w:r w:rsidR="00F30781" w:rsidRPr="00F30781">
        <w:rPr>
          <w:rFonts w:ascii="Times New Roman" w:hAnsi="Times New Roman"/>
          <w:b/>
          <w:sz w:val="28"/>
          <w:szCs w:val="28"/>
        </w:rPr>
        <w:t>Расчеты финансовых ресурсов не представлены.</w:t>
      </w:r>
    </w:p>
    <w:p w:rsidR="0072086D" w:rsidRPr="00681265" w:rsidRDefault="0072086D" w:rsidP="00EF5E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92281">
        <w:rPr>
          <w:rFonts w:ascii="Times New Roman" w:hAnsi="Times New Roman"/>
          <w:sz w:val="28"/>
          <w:szCs w:val="28"/>
        </w:rPr>
        <w:t>- на фонд оплаты труда для подведомственного учреждения МБУ «</w:t>
      </w:r>
      <w:r w:rsidR="00A92281">
        <w:rPr>
          <w:rFonts w:ascii="Times New Roman" w:hAnsi="Times New Roman"/>
          <w:sz w:val="28"/>
          <w:szCs w:val="28"/>
        </w:rPr>
        <w:t>АХУ</w:t>
      </w:r>
      <w:r w:rsidRPr="00A92281">
        <w:rPr>
          <w:rFonts w:ascii="Times New Roman" w:hAnsi="Times New Roman"/>
          <w:sz w:val="28"/>
          <w:szCs w:val="28"/>
        </w:rPr>
        <w:t>»</w:t>
      </w:r>
      <w:r w:rsidR="00EF6F11" w:rsidRPr="00A92281">
        <w:rPr>
          <w:rFonts w:ascii="Times New Roman" w:hAnsi="Times New Roman"/>
          <w:sz w:val="28"/>
          <w:szCs w:val="28"/>
        </w:rPr>
        <w:t xml:space="preserve"> в сумме 22 557,44 руб.</w:t>
      </w:r>
      <w:r w:rsidR="00AE55FF" w:rsidRPr="00A92281">
        <w:rPr>
          <w:rFonts w:ascii="Times New Roman" w:hAnsi="Times New Roman"/>
          <w:sz w:val="28"/>
          <w:szCs w:val="28"/>
        </w:rPr>
        <w:t xml:space="preserve"> Представлен расчет дополнительной потребности по фонду оплаты труда и страховым взносам для водителей легкового транспорта (2 человека), обслуживающих сотрудников Администрации Валдайского муниципального района, ее комитетов и отделов, в связи с вредностью  </w:t>
      </w:r>
      <w:r w:rsidR="00E673BC" w:rsidRPr="00A92281">
        <w:rPr>
          <w:rFonts w:ascii="Times New Roman" w:hAnsi="Times New Roman"/>
          <w:sz w:val="28"/>
          <w:szCs w:val="28"/>
        </w:rPr>
        <w:t xml:space="preserve">за период с 01.11.2020 по 31.08.2024 </w:t>
      </w:r>
      <w:r w:rsidR="00AE55FF" w:rsidRPr="00A92281">
        <w:rPr>
          <w:rFonts w:ascii="Times New Roman" w:hAnsi="Times New Roman"/>
          <w:sz w:val="28"/>
          <w:szCs w:val="28"/>
        </w:rPr>
        <w:t>на сумму 22</w:t>
      </w:r>
      <w:r w:rsidR="008A0F9A" w:rsidRPr="00A92281">
        <w:rPr>
          <w:rFonts w:ascii="Times New Roman" w:hAnsi="Times New Roman"/>
          <w:sz w:val="28"/>
          <w:szCs w:val="28"/>
        </w:rPr>
        <w:t> 456,84</w:t>
      </w:r>
      <w:r w:rsidR="00AE55FF" w:rsidRPr="00A92281">
        <w:rPr>
          <w:rFonts w:ascii="Times New Roman" w:hAnsi="Times New Roman"/>
          <w:sz w:val="28"/>
          <w:szCs w:val="28"/>
        </w:rPr>
        <w:t xml:space="preserve"> руб.</w:t>
      </w:r>
      <w:r w:rsidR="008A0F9A" w:rsidRPr="00A92281">
        <w:rPr>
          <w:rFonts w:ascii="Times New Roman" w:hAnsi="Times New Roman"/>
          <w:sz w:val="28"/>
          <w:szCs w:val="28"/>
        </w:rPr>
        <w:t xml:space="preserve"> </w:t>
      </w:r>
      <w:r w:rsidR="00A92281" w:rsidRPr="00A92281">
        <w:rPr>
          <w:rFonts w:ascii="Times New Roman" w:hAnsi="Times New Roman"/>
          <w:sz w:val="28"/>
          <w:szCs w:val="28"/>
        </w:rPr>
        <w:t>В то же время</w:t>
      </w:r>
      <w:proofErr w:type="gramEnd"/>
      <w:r w:rsidR="00A92281" w:rsidRPr="00A92281">
        <w:rPr>
          <w:rFonts w:ascii="Times New Roman" w:hAnsi="Times New Roman"/>
          <w:sz w:val="28"/>
          <w:szCs w:val="28"/>
        </w:rPr>
        <w:t xml:space="preserve"> представлена сводная ведомость результатов проведения специальной оценки труда от 13.11.2020, следовательно, расчет надбавки за вредные условия работы должен </w:t>
      </w:r>
      <w:proofErr w:type="gramStart"/>
      <w:r w:rsidR="00A92281" w:rsidRPr="00A92281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="00A92281" w:rsidRPr="00A92281">
        <w:rPr>
          <w:rFonts w:ascii="Times New Roman" w:hAnsi="Times New Roman"/>
          <w:sz w:val="28"/>
          <w:szCs w:val="28"/>
        </w:rPr>
        <w:t xml:space="preserve"> с 13.11.2020. В ходе проведения экспертизы МБУ «</w:t>
      </w:r>
      <w:r w:rsidR="00A92281">
        <w:rPr>
          <w:rFonts w:ascii="Times New Roman" w:hAnsi="Times New Roman"/>
          <w:sz w:val="28"/>
          <w:szCs w:val="28"/>
        </w:rPr>
        <w:t>АХУ</w:t>
      </w:r>
      <w:r w:rsidR="00A92281" w:rsidRPr="00A92281">
        <w:rPr>
          <w:rFonts w:ascii="Times New Roman" w:hAnsi="Times New Roman"/>
          <w:sz w:val="28"/>
          <w:szCs w:val="28"/>
        </w:rPr>
        <w:t xml:space="preserve">» </w:t>
      </w:r>
      <w:r w:rsidR="00A92281">
        <w:rPr>
          <w:rFonts w:ascii="Times New Roman" w:hAnsi="Times New Roman"/>
          <w:sz w:val="28"/>
          <w:szCs w:val="28"/>
        </w:rPr>
        <w:t>произведен перерасчет надбавки, сумма составила 22 456,84 руб.</w:t>
      </w:r>
      <w:r w:rsidR="00681265">
        <w:rPr>
          <w:rFonts w:ascii="Times New Roman" w:hAnsi="Times New Roman"/>
          <w:sz w:val="28"/>
          <w:szCs w:val="28"/>
        </w:rPr>
        <w:t xml:space="preserve"> </w:t>
      </w:r>
      <w:r w:rsidR="00681265" w:rsidRPr="00681265">
        <w:rPr>
          <w:rFonts w:ascii="Times New Roman" w:hAnsi="Times New Roman"/>
          <w:b/>
          <w:sz w:val="28"/>
          <w:szCs w:val="28"/>
        </w:rPr>
        <w:t>В результате необходимо внести изменения в проект бюджета.</w:t>
      </w:r>
      <w:r w:rsidR="00A92281" w:rsidRPr="00681265">
        <w:rPr>
          <w:rFonts w:ascii="Times New Roman" w:hAnsi="Times New Roman"/>
          <w:b/>
          <w:sz w:val="28"/>
          <w:szCs w:val="28"/>
        </w:rPr>
        <w:t xml:space="preserve"> </w:t>
      </w:r>
    </w:p>
    <w:p w:rsidR="008A0F9A" w:rsidRPr="00681265" w:rsidRDefault="00EF6F11" w:rsidP="008A0F9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начисления для подведомственного учреждения МБУ «</w:t>
      </w:r>
      <w:r w:rsidR="00A92281">
        <w:rPr>
          <w:rFonts w:ascii="Times New Roman" w:hAnsi="Times New Roman"/>
          <w:sz w:val="28"/>
          <w:szCs w:val="28"/>
        </w:rPr>
        <w:t>АХУ</w:t>
      </w:r>
      <w:r>
        <w:rPr>
          <w:rFonts w:ascii="Times New Roman" w:hAnsi="Times New Roman"/>
          <w:sz w:val="28"/>
          <w:szCs w:val="28"/>
        </w:rPr>
        <w:t>» в сумме 6 812,35 руб</w:t>
      </w:r>
      <w:r w:rsidRPr="00681265">
        <w:rPr>
          <w:rFonts w:ascii="Times New Roman" w:hAnsi="Times New Roman"/>
          <w:sz w:val="28"/>
          <w:szCs w:val="28"/>
        </w:rPr>
        <w:t>.</w:t>
      </w:r>
      <w:r w:rsidR="008A0F9A" w:rsidRPr="00681265">
        <w:rPr>
          <w:rFonts w:ascii="Times New Roman" w:hAnsi="Times New Roman"/>
          <w:sz w:val="28"/>
          <w:szCs w:val="28"/>
        </w:rPr>
        <w:t xml:space="preserve"> </w:t>
      </w:r>
      <w:r w:rsidR="00681265" w:rsidRPr="00681265">
        <w:rPr>
          <w:rFonts w:ascii="Times New Roman" w:hAnsi="Times New Roman"/>
          <w:sz w:val="28"/>
          <w:szCs w:val="28"/>
        </w:rPr>
        <w:t>В</w:t>
      </w:r>
      <w:r w:rsidR="00681265">
        <w:rPr>
          <w:rFonts w:ascii="Times New Roman" w:hAnsi="Times New Roman"/>
          <w:sz w:val="28"/>
          <w:szCs w:val="28"/>
        </w:rPr>
        <w:t xml:space="preserve"> связи с произведённым перерасчетом надбавки за вредные условия, сумма начислений составила 6 781,96 руб. </w:t>
      </w:r>
      <w:r w:rsidR="00681265" w:rsidRPr="00681265">
        <w:rPr>
          <w:rFonts w:ascii="Times New Roman" w:hAnsi="Times New Roman"/>
          <w:b/>
          <w:sz w:val="28"/>
          <w:szCs w:val="28"/>
        </w:rPr>
        <w:t>Необходимо внести изменения в проект бюджета.</w:t>
      </w:r>
    </w:p>
    <w:p w:rsidR="00BD629D" w:rsidRPr="00F30781" w:rsidRDefault="00EF6F11" w:rsidP="00BD629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материальные затраты для подведомственного учреждения МАУ «Молодежный центр «Юность» в сумме 39 879,30 руб.</w:t>
      </w:r>
      <w:r w:rsidR="000C3823">
        <w:rPr>
          <w:rFonts w:ascii="Times New Roman" w:hAnsi="Times New Roman"/>
          <w:sz w:val="28"/>
          <w:szCs w:val="28"/>
        </w:rPr>
        <w:t xml:space="preserve"> Представлена копия </w:t>
      </w:r>
      <w:r w:rsidR="000C3823">
        <w:rPr>
          <w:rFonts w:ascii="Times New Roman" w:hAnsi="Times New Roman"/>
          <w:sz w:val="28"/>
          <w:szCs w:val="28"/>
        </w:rPr>
        <w:lastRenderedPageBreak/>
        <w:t>ходатайства от 15.05.2024 №103 от директора МАУ МЦ «Юность им. Н.И. Филина» о выделении денежных средств на содержание здания на сумму 39 879,30 руб.</w:t>
      </w:r>
      <w:r w:rsidR="00BD629D" w:rsidRPr="00BD629D">
        <w:rPr>
          <w:rFonts w:ascii="Times New Roman" w:hAnsi="Times New Roman"/>
          <w:b/>
          <w:sz w:val="28"/>
          <w:szCs w:val="28"/>
        </w:rPr>
        <w:t xml:space="preserve"> </w:t>
      </w:r>
      <w:r w:rsidR="00BD629D" w:rsidRPr="00F30781">
        <w:rPr>
          <w:rFonts w:ascii="Times New Roman" w:hAnsi="Times New Roman"/>
          <w:b/>
          <w:sz w:val="28"/>
          <w:szCs w:val="28"/>
        </w:rPr>
        <w:t>Расчеты финансовых ресурсов не представлены.</w:t>
      </w:r>
    </w:p>
    <w:p w:rsidR="00746491" w:rsidRPr="00702B7E" w:rsidRDefault="00F354EB" w:rsidP="00EF6F1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Увеличены</w:t>
      </w:r>
      <w:r w:rsidRPr="003606CD">
        <w:rPr>
          <w:rFonts w:ascii="Times New Roman" w:hAnsi="Times New Roman"/>
          <w:sz w:val="28"/>
          <w:szCs w:val="28"/>
        </w:rPr>
        <w:t xml:space="preserve"> расходы на организацию летнего отдыха в сумме </w:t>
      </w:r>
      <w:r w:rsidR="00EF6F11">
        <w:rPr>
          <w:rFonts w:ascii="Times New Roman" w:hAnsi="Times New Roman"/>
          <w:sz w:val="28"/>
          <w:szCs w:val="28"/>
        </w:rPr>
        <w:t>129 767,40</w:t>
      </w:r>
      <w:r w:rsidRPr="003606CD">
        <w:rPr>
          <w:rFonts w:ascii="Times New Roman" w:hAnsi="Times New Roman"/>
          <w:sz w:val="28"/>
          <w:szCs w:val="28"/>
        </w:rPr>
        <w:t xml:space="preserve"> руб. для подведомственного учреждения МАУ</w:t>
      </w:r>
      <w:r w:rsidR="00EF6F11">
        <w:rPr>
          <w:rFonts w:ascii="Times New Roman" w:hAnsi="Times New Roman"/>
          <w:sz w:val="28"/>
          <w:szCs w:val="28"/>
        </w:rPr>
        <w:t xml:space="preserve"> МЦ</w:t>
      </w:r>
      <w:r w:rsidRPr="003606CD">
        <w:rPr>
          <w:rFonts w:ascii="Times New Roman" w:hAnsi="Times New Roman"/>
          <w:sz w:val="28"/>
          <w:szCs w:val="28"/>
        </w:rPr>
        <w:t xml:space="preserve"> «</w:t>
      </w:r>
      <w:r w:rsidR="00EF6F11">
        <w:rPr>
          <w:rFonts w:ascii="Times New Roman" w:hAnsi="Times New Roman"/>
          <w:sz w:val="28"/>
          <w:szCs w:val="28"/>
        </w:rPr>
        <w:t>Юность</w:t>
      </w:r>
      <w:r w:rsidRPr="003606CD">
        <w:rPr>
          <w:rFonts w:ascii="Times New Roman" w:hAnsi="Times New Roman"/>
          <w:sz w:val="28"/>
          <w:szCs w:val="28"/>
        </w:rPr>
        <w:t>»</w:t>
      </w:r>
      <w:r w:rsidR="00EF6F11">
        <w:rPr>
          <w:rFonts w:ascii="Times New Roman" w:hAnsi="Times New Roman"/>
          <w:sz w:val="28"/>
          <w:szCs w:val="28"/>
        </w:rPr>
        <w:t xml:space="preserve"> им. Н.И. Филина»</w:t>
      </w:r>
      <w:r w:rsidRPr="003606CD">
        <w:rPr>
          <w:rFonts w:ascii="Times New Roman" w:hAnsi="Times New Roman"/>
          <w:sz w:val="28"/>
          <w:szCs w:val="28"/>
        </w:rPr>
        <w:t xml:space="preserve"> (перераспределены </w:t>
      </w:r>
      <w:r>
        <w:rPr>
          <w:rFonts w:ascii="Times New Roman" w:hAnsi="Times New Roman"/>
          <w:sz w:val="28"/>
          <w:szCs w:val="28"/>
        </w:rPr>
        <w:t>с комитета образования)</w:t>
      </w:r>
      <w:r w:rsidR="00F471E4">
        <w:rPr>
          <w:rFonts w:ascii="Times New Roman" w:hAnsi="Times New Roman"/>
          <w:sz w:val="28"/>
          <w:szCs w:val="28"/>
        </w:rPr>
        <w:t xml:space="preserve">. </w:t>
      </w:r>
      <w:r w:rsidR="000C3823">
        <w:rPr>
          <w:rFonts w:ascii="Times New Roman" w:hAnsi="Times New Roman"/>
          <w:sz w:val="28"/>
          <w:szCs w:val="28"/>
        </w:rPr>
        <w:t xml:space="preserve">Представлен расчет </w:t>
      </w:r>
      <w:proofErr w:type="gramStart"/>
      <w:r w:rsidR="00BD629D">
        <w:rPr>
          <w:rFonts w:ascii="Times New Roman" w:hAnsi="Times New Roman"/>
          <w:sz w:val="28"/>
          <w:szCs w:val="28"/>
        </w:rPr>
        <w:t>потребности</w:t>
      </w:r>
      <w:proofErr w:type="gramEnd"/>
      <w:r w:rsidR="000C3823">
        <w:rPr>
          <w:rFonts w:ascii="Times New Roman" w:hAnsi="Times New Roman"/>
          <w:sz w:val="28"/>
          <w:szCs w:val="28"/>
        </w:rPr>
        <w:t xml:space="preserve"> в средствах исходя и</w:t>
      </w:r>
      <w:r w:rsidR="00F471E4">
        <w:rPr>
          <w:rFonts w:ascii="Times New Roman" w:hAnsi="Times New Roman"/>
          <w:sz w:val="28"/>
          <w:szCs w:val="28"/>
        </w:rPr>
        <w:t xml:space="preserve">з </w:t>
      </w:r>
      <w:r w:rsidR="00F471E4" w:rsidRPr="00702B7E">
        <w:rPr>
          <w:rFonts w:ascii="Times New Roman" w:hAnsi="Times New Roman"/>
          <w:sz w:val="28"/>
          <w:szCs w:val="28"/>
        </w:rPr>
        <w:t xml:space="preserve">308,97 руб./день х 10 </w:t>
      </w:r>
      <w:proofErr w:type="spellStart"/>
      <w:r w:rsidR="00F471E4" w:rsidRPr="00702B7E">
        <w:rPr>
          <w:rFonts w:ascii="Times New Roman" w:hAnsi="Times New Roman"/>
          <w:sz w:val="28"/>
          <w:szCs w:val="28"/>
        </w:rPr>
        <w:t>дн</w:t>
      </w:r>
      <w:proofErr w:type="spellEnd"/>
      <w:r w:rsidR="00F471E4" w:rsidRPr="00702B7E">
        <w:rPr>
          <w:rFonts w:ascii="Times New Roman" w:hAnsi="Times New Roman"/>
          <w:sz w:val="28"/>
          <w:szCs w:val="28"/>
        </w:rPr>
        <w:t xml:space="preserve">. х 30 детей = </w:t>
      </w:r>
      <w:r w:rsidR="00702B7E">
        <w:rPr>
          <w:rFonts w:ascii="Times New Roman" w:hAnsi="Times New Roman"/>
          <w:sz w:val="28"/>
          <w:szCs w:val="28"/>
        </w:rPr>
        <w:t xml:space="preserve">92 691,0 руб. </w:t>
      </w:r>
      <w:r w:rsidR="00702B7E" w:rsidRPr="00702B7E">
        <w:rPr>
          <w:rFonts w:ascii="Times New Roman" w:hAnsi="Times New Roman"/>
          <w:b/>
          <w:sz w:val="28"/>
          <w:szCs w:val="28"/>
        </w:rPr>
        <w:t>Расходы в сумме 37 076,40 руб.</w:t>
      </w:r>
      <w:r w:rsidR="000C3823">
        <w:rPr>
          <w:rFonts w:ascii="Times New Roman" w:hAnsi="Times New Roman"/>
          <w:b/>
          <w:sz w:val="28"/>
          <w:szCs w:val="28"/>
        </w:rPr>
        <w:t xml:space="preserve"> не подтверждены документально, увеличены в отсутствии оснований.</w:t>
      </w:r>
      <w:r w:rsidR="00961BAD" w:rsidRPr="00702B7E">
        <w:rPr>
          <w:rFonts w:ascii="Times New Roman" w:hAnsi="Times New Roman"/>
          <w:b/>
          <w:sz w:val="28"/>
          <w:szCs w:val="28"/>
        </w:rPr>
        <w:t xml:space="preserve"> </w:t>
      </w:r>
    </w:p>
    <w:p w:rsidR="00746491" w:rsidRDefault="00746491" w:rsidP="007464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0857">
        <w:rPr>
          <w:rFonts w:ascii="Times New Roman" w:hAnsi="Times New Roman"/>
          <w:sz w:val="28"/>
          <w:szCs w:val="28"/>
        </w:rPr>
        <w:t>В пределах общего объёма бюджетных ассигнований перераспределены лимиты:</w:t>
      </w:r>
    </w:p>
    <w:p w:rsidR="00746491" w:rsidRDefault="00746491" w:rsidP="007464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857">
        <w:rPr>
          <w:rFonts w:ascii="Times New Roman" w:hAnsi="Times New Roman"/>
          <w:sz w:val="28"/>
          <w:szCs w:val="28"/>
        </w:rPr>
        <w:t xml:space="preserve">-  </w:t>
      </w:r>
      <w:r w:rsidR="00D7119B">
        <w:rPr>
          <w:rFonts w:ascii="Times New Roman" w:hAnsi="Times New Roman"/>
          <w:sz w:val="28"/>
          <w:szCs w:val="28"/>
        </w:rPr>
        <w:t xml:space="preserve">по разделу 0113 </w:t>
      </w:r>
      <w:r w:rsidRPr="00D9085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вида </w:t>
      </w:r>
      <w:r w:rsidRPr="00D90857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853 «Уплата иных платежей» (</w:t>
      </w:r>
      <w:r w:rsidRPr="00D9085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исполнение решений судов) на вид расходов 831 «Исполнение судебных актов Российской Федерации и мировых соглашений по возмещению причиненного вреда» </w:t>
      </w:r>
      <w:r w:rsidRPr="00D90857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40 000,0</w:t>
      </w:r>
      <w:r w:rsidRPr="00D90857">
        <w:rPr>
          <w:rFonts w:ascii="Times New Roman" w:hAnsi="Times New Roman"/>
          <w:sz w:val="28"/>
          <w:szCs w:val="28"/>
        </w:rPr>
        <w:t xml:space="preserve"> руб. </w:t>
      </w:r>
      <w:r w:rsidR="00037BB7">
        <w:rPr>
          <w:rFonts w:ascii="Times New Roman" w:hAnsi="Times New Roman"/>
          <w:sz w:val="28"/>
          <w:szCs w:val="28"/>
        </w:rPr>
        <w:t>Представлена копия исполнительного листа по делу №13а-165/2024 от 08.04.2024 о взыскании с Администрации Валдайского муниципального района в пользу Волкова В.В.</w:t>
      </w:r>
      <w:r w:rsidR="00D735DE">
        <w:rPr>
          <w:rFonts w:ascii="Times New Roman" w:hAnsi="Times New Roman"/>
          <w:sz w:val="28"/>
          <w:szCs w:val="28"/>
        </w:rPr>
        <w:t xml:space="preserve"> судебных расходов в</w:t>
      </w:r>
      <w:proofErr w:type="gramEnd"/>
      <w:r w:rsidR="00D735DE">
        <w:rPr>
          <w:rFonts w:ascii="Times New Roman" w:hAnsi="Times New Roman"/>
          <w:sz w:val="28"/>
          <w:szCs w:val="28"/>
        </w:rPr>
        <w:t xml:space="preserve"> сумме 40 000,0 руб.</w:t>
      </w:r>
    </w:p>
    <w:p w:rsidR="00D7119B" w:rsidRDefault="00D7119B" w:rsidP="007464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разделу 0104 с вида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на вид расходов 853 «Уплата иных платежей» в сумме 0,5 руб. (на содержание штатных единиц).</w:t>
      </w:r>
      <w:r w:rsidR="00CB42DD">
        <w:rPr>
          <w:rFonts w:ascii="Times New Roman" w:hAnsi="Times New Roman"/>
          <w:sz w:val="28"/>
          <w:szCs w:val="28"/>
        </w:rPr>
        <w:t xml:space="preserve"> Представлена копия требования об уплате недоимки по страховым взносам, пеней и штрафов от 30.05.2024 №530024100496402 в сумме 0,5 руб.</w:t>
      </w:r>
    </w:p>
    <w:p w:rsidR="00D7119B" w:rsidRDefault="00D7119B" w:rsidP="007464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119B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D7119B" w:rsidRDefault="00D7119B" w:rsidP="007464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0857">
        <w:rPr>
          <w:rFonts w:ascii="Times New Roman" w:hAnsi="Times New Roman"/>
          <w:sz w:val="28"/>
          <w:szCs w:val="28"/>
        </w:rPr>
        <w:t>В пределах общего объёма бюджетных ассигнований перераспределены лимиты</w:t>
      </w:r>
      <w:r>
        <w:rPr>
          <w:rFonts w:ascii="Times New Roman" w:hAnsi="Times New Roman"/>
          <w:sz w:val="28"/>
          <w:szCs w:val="28"/>
        </w:rPr>
        <w:t xml:space="preserve"> с вида расходов 244 «Прочая закупка товаров, работ и услуг» на вид расходов 122 «Иные выплаты персоналу государственных (муниципальных) органов, за исключением фонда оплаты труда» в сумме 500,0 руб. на оплату командировочных расходов.</w:t>
      </w:r>
    </w:p>
    <w:p w:rsidR="00F13EF0" w:rsidRDefault="00F13EF0" w:rsidP="00F354E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19B" w:rsidRDefault="00D7119B" w:rsidP="00D7119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расходов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12 391,95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806 534 327,01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543495" w:rsidRPr="001913EE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lastRenderedPageBreak/>
        <w:t>Прогнозируемые изменения расходов бюджета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543495" w:rsidRPr="00543495" w:rsidRDefault="00543495" w:rsidP="00D7119B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5" w:rsidRPr="001913EE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FD4AF1"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AF1">
        <w:rPr>
          <w:rFonts w:ascii="Times New Roman" w:hAnsi="Times New Roman" w:cs="Times New Roman"/>
          <w:b/>
          <w:sz w:val="28"/>
          <w:szCs w:val="28"/>
        </w:rPr>
        <w:t>12 089,70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b/>
          <w:sz w:val="28"/>
          <w:szCs w:val="28"/>
        </w:rPr>
        <w:t>33 797 988,79</w:t>
      </w:r>
      <w:r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2DD" w:rsidRDefault="00543495" w:rsidP="00CB42D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C1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67C1">
        <w:rPr>
          <w:rFonts w:ascii="Times New Roman" w:hAnsi="Times New Roman" w:cs="Times New Roman"/>
          <w:sz w:val="28"/>
          <w:szCs w:val="28"/>
        </w:rPr>
        <w:t xml:space="preserve"> год выделены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AF1">
        <w:rPr>
          <w:rFonts w:ascii="Times New Roman" w:hAnsi="Times New Roman" w:cs="Times New Roman"/>
          <w:sz w:val="28"/>
          <w:szCs w:val="28"/>
        </w:rPr>
        <w:t xml:space="preserve">в сумме 12 089,70 руб. </w:t>
      </w:r>
      <w:r>
        <w:rPr>
          <w:rFonts w:ascii="Times New Roman" w:hAnsi="Times New Roman" w:cs="Times New Roman"/>
          <w:sz w:val="28"/>
          <w:szCs w:val="28"/>
        </w:rPr>
        <w:t>на оплату процентов за об</w:t>
      </w:r>
      <w:r w:rsidR="00FD4AF1">
        <w:rPr>
          <w:rFonts w:ascii="Times New Roman" w:hAnsi="Times New Roman" w:cs="Times New Roman"/>
          <w:sz w:val="28"/>
          <w:szCs w:val="28"/>
        </w:rPr>
        <w:t>служивание муниципального долга.</w:t>
      </w:r>
      <w:r w:rsidR="00CB42DD" w:rsidRPr="00CB42DD">
        <w:rPr>
          <w:rFonts w:ascii="Times New Roman" w:hAnsi="Times New Roman" w:cs="Times New Roman"/>
          <w:sz w:val="28"/>
          <w:szCs w:val="28"/>
        </w:rPr>
        <w:t xml:space="preserve"> </w:t>
      </w:r>
      <w:r w:rsidR="00CB42DD">
        <w:rPr>
          <w:rFonts w:ascii="Times New Roman" w:hAnsi="Times New Roman" w:cs="Times New Roman"/>
          <w:sz w:val="28"/>
          <w:szCs w:val="28"/>
        </w:rPr>
        <w:t>Представлена копия графика погашения процентов за пользование бюджетным кредитом, выданным из областного бюджета для частичного покрытия дефицита бюджета Валдайского муниципального района на 2024-2027 годы.</w:t>
      </w:r>
    </w:p>
    <w:p w:rsidR="00FD4AF1" w:rsidRDefault="00FD4AF1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5" w:rsidRDefault="00A67553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</w:t>
      </w:r>
      <w:r w:rsidR="00543495">
        <w:rPr>
          <w:rFonts w:ascii="Times New Roman" w:hAnsi="Times New Roman" w:cs="Times New Roman"/>
          <w:sz w:val="28"/>
          <w:szCs w:val="28"/>
        </w:rPr>
        <w:t xml:space="preserve"> условно-утвержденные расходы в сумме 302,25 руб.</w:t>
      </w: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расходов 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11 692,53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 и составила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754 501 331,61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543495" w:rsidRPr="001913EE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543495" w:rsidRP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5" w:rsidRPr="001913EE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FD4AF1">
        <w:rPr>
          <w:rFonts w:ascii="Times New Roman" w:hAnsi="Times New Roman" w:cs="Times New Roman"/>
          <w:b/>
          <w:sz w:val="28"/>
          <w:szCs w:val="28"/>
        </w:rPr>
        <w:t>6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AF1">
        <w:rPr>
          <w:rFonts w:ascii="Times New Roman" w:hAnsi="Times New Roman" w:cs="Times New Roman"/>
          <w:b/>
          <w:sz w:val="28"/>
          <w:szCs w:val="28"/>
        </w:rPr>
        <w:t>11 135,75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FD4AF1">
        <w:rPr>
          <w:rFonts w:ascii="Times New Roman" w:hAnsi="Times New Roman" w:cs="Times New Roman"/>
          <w:b/>
          <w:sz w:val="28"/>
          <w:szCs w:val="28"/>
        </w:rPr>
        <w:t>32 786 670,70</w:t>
      </w:r>
      <w:r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2DD" w:rsidRDefault="00543495" w:rsidP="00CB42DD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C1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</w:t>
      </w:r>
      <w:r w:rsidR="00FD4AF1">
        <w:rPr>
          <w:rFonts w:ascii="Times New Roman" w:hAnsi="Times New Roman" w:cs="Times New Roman"/>
          <w:sz w:val="28"/>
          <w:szCs w:val="28"/>
        </w:rPr>
        <w:t>6</w:t>
      </w:r>
      <w:r w:rsidRPr="003267C1">
        <w:rPr>
          <w:rFonts w:ascii="Times New Roman" w:hAnsi="Times New Roman" w:cs="Times New Roman"/>
          <w:sz w:val="28"/>
          <w:szCs w:val="28"/>
        </w:rPr>
        <w:t xml:space="preserve"> год выделены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D4AF1">
        <w:rPr>
          <w:rFonts w:ascii="Times New Roman" w:hAnsi="Times New Roman" w:cs="Times New Roman"/>
          <w:sz w:val="28"/>
          <w:szCs w:val="28"/>
        </w:rPr>
        <w:t>11 135,75</w:t>
      </w:r>
      <w:r>
        <w:rPr>
          <w:rFonts w:ascii="Times New Roman" w:hAnsi="Times New Roman" w:cs="Times New Roman"/>
          <w:sz w:val="28"/>
          <w:szCs w:val="28"/>
        </w:rPr>
        <w:t xml:space="preserve"> руб. на оплату процентов за обслуживание муниципального долга.</w:t>
      </w:r>
      <w:r w:rsidR="00CB42DD" w:rsidRPr="00CB42DD">
        <w:rPr>
          <w:rFonts w:ascii="Times New Roman" w:hAnsi="Times New Roman" w:cs="Times New Roman"/>
          <w:sz w:val="28"/>
          <w:szCs w:val="28"/>
        </w:rPr>
        <w:t xml:space="preserve"> </w:t>
      </w:r>
      <w:r w:rsidR="00CB42DD">
        <w:rPr>
          <w:rFonts w:ascii="Times New Roman" w:hAnsi="Times New Roman" w:cs="Times New Roman"/>
          <w:sz w:val="28"/>
          <w:szCs w:val="28"/>
        </w:rPr>
        <w:t>Представлена копия графика погашения процентов за пользование бюджетным кредитом, выданным из областного бюджета для частичного покрытия дефицита бюджета Валдайского муниципального района на 2024-2027 годы.</w:t>
      </w:r>
    </w:p>
    <w:p w:rsidR="00FD4AF1" w:rsidRDefault="00FD4AF1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5" w:rsidRDefault="00A67553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</w:t>
      </w:r>
      <w:r w:rsidR="00543495">
        <w:rPr>
          <w:rFonts w:ascii="Times New Roman" w:hAnsi="Times New Roman" w:cs="Times New Roman"/>
          <w:sz w:val="28"/>
          <w:szCs w:val="28"/>
        </w:rPr>
        <w:t xml:space="preserve"> условно-утвержденные расходы в сумме </w:t>
      </w:r>
      <w:r w:rsidR="00FD4AF1">
        <w:rPr>
          <w:rFonts w:ascii="Times New Roman" w:hAnsi="Times New Roman" w:cs="Times New Roman"/>
          <w:sz w:val="28"/>
          <w:szCs w:val="28"/>
        </w:rPr>
        <w:t>556,78</w:t>
      </w:r>
      <w:r w:rsidR="0054349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43495" w:rsidRDefault="00543495" w:rsidP="00543495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B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354EB" w:rsidRPr="004E6E98" w:rsidRDefault="00F354EB" w:rsidP="00F354EB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4EB" w:rsidRDefault="00AC420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F354EB" w:rsidRDefault="00F354EB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1B8" w:rsidRPr="004E6E98" w:rsidRDefault="00AC420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98">
        <w:rPr>
          <w:rFonts w:ascii="Times New Roman" w:hAnsi="Times New Roman" w:cs="Times New Roman"/>
          <w:b/>
          <w:sz w:val="28"/>
          <w:szCs w:val="28"/>
        </w:rPr>
        <w:t xml:space="preserve"> Нарушений бюджетного законодательства не выявлено.</w:t>
      </w:r>
      <w:r w:rsidR="004C4904" w:rsidRPr="004E6E98">
        <w:rPr>
          <w:rFonts w:ascii="Times New Roman" w:hAnsi="Times New Roman" w:cs="Times New Roman"/>
          <w:b/>
          <w:sz w:val="28"/>
          <w:szCs w:val="28"/>
        </w:rPr>
        <w:t xml:space="preserve"> В то же</w:t>
      </w:r>
      <w:r w:rsidR="00F3004D" w:rsidRPr="00F3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04D" w:rsidRPr="004E6E98">
        <w:rPr>
          <w:rFonts w:ascii="Times New Roman" w:hAnsi="Times New Roman" w:cs="Times New Roman"/>
          <w:b/>
          <w:sz w:val="28"/>
          <w:szCs w:val="28"/>
        </w:rPr>
        <w:t>время</w:t>
      </w:r>
      <w:r w:rsidR="00F3004D">
        <w:rPr>
          <w:rFonts w:ascii="Times New Roman" w:hAnsi="Times New Roman" w:cs="Times New Roman"/>
          <w:b/>
          <w:sz w:val="28"/>
          <w:szCs w:val="28"/>
        </w:rPr>
        <w:t>, в нарушение статьи 158 Бюджетного кодекса РФ,</w:t>
      </w:r>
      <w:r w:rsidR="004C4904" w:rsidRPr="004E6E98">
        <w:rPr>
          <w:rFonts w:ascii="Times New Roman" w:hAnsi="Times New Roman" w:cs="Times New Roman"/>
          <w:b/>
          <w:sz w:val="28"/>
          <w:szCs w:val="28"/>
        </w:rPr>
        <w:t xml:space="preserve"> не все расходы подтверждены документально.</w:t>
      </w:r>
    </w:p>
    <w:p w:rsidR="00AC420A" w:rsidRPr="004E6E98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4E6E98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4E6E98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Контрольно – с</w:t>
      </w:r>
      <w:r w:rsidR="006065BF" w:rsidRPr="004E6E98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Default="006065BF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4E6E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4E6E98">
        <w:rPr>
          <w:rFonts w:ascii="Times New Roman" w:hAnsi="Times New Roman" w:cs="Times New Roman"/>
          <w:sz w:val="28"/>
          <w:szCs w:val="28"/>
          <w:lang w:eastAsia="ru-RU"/>
        </w:rPr>
        <w:t>Леванина</w:t>
      </w:r>
      <w:proofErr w:type="spellEnd"/>
    </w:p>
    <w:p w:rsidR="00107903" w:rsidRDefault="00107903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903" w:rsidRPr="004E6E98" w:rsidRDefault="00107903" w:rsidP="00DC250E">
      <w:pPr>
        <w:pStyle w:val="afa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107903" w:rsidRPr="004E6E98" w:rsidSect="00790625">
      <w:headerReference w:type="default" r:id="rId10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1C" w:rsidRDefault="0038421C" w:rsidP="007C627F">
      <w:pPr>
        <w:spacing w:after="0" w:line="240" w:lineRule="auto"/>
      </w:pPr>
      <w:r>
        <w:separator/>
      </w:r>
    </w:p>
  </w:endnote>
  <w:endnote w:type="continuationSeparator" w:id="0">
    <w:p w:rsidR="0038421C" w:rsidRDefault="0038421C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1C" w:rsidRDefault="0038421C" w:rsidP="007C627F">
      <w:pPr>
        <w:spacing w:after="0" w:line="240" w:lineRule="auto"/>
      </w:pPr>
      <w:r>
        <w:separator/>
      </w:r>
    </w:p>
  </w:footnote>
  <w:footnote w:type="continuationSeparator" w:id="0">
    <w:p w:rsidR="0038421C" w:rsidRDefault="0038421C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D1" w:rsidRDefault="00E702D1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5693">
      <w:rPr>
        <w:noProof/>
      </w:rPr>
      <w:t>13</w:t>
    </w:r>
    <w:r>
      <w:rPr>
        <w:noProof/>
      </w:rPr>
      <w:fldChar w:fldCharType="end"/>
    </w:r>
  </w:p>
  <w:p w:rsidR="00E702D1" w:rsidRDefault="00E702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8"/>
  </w:num>
  <w:num w:numId="5">
    <w:abstractNumId w:val="28"/>
  </w:num>
  <w:num w:numId="6">
    <w:abstractNumId w:val="23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4"/>
  </w:num>
  <w:num w:numId="13">
    <w:abstractNumId w:val="21"/>
  </w:num>
  <w:num w:numId="14">
    <w:abstractNumId w:val="38"/>
  </w:num>
  <w:num w:numId="15">
    <w:abstractNumId w:val="9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40"/>
  </w:num>
  <w:num w:numId="26">
    <w:abstractNumId w:val="39"/>
  </w:num>
  <w:num w:numId="27">
    <w:abstractNumId w:val="7"/>
  </w:num>
  <w:num w:numId="28">
    <w:abstractNumId w:val="37"/>
  </w:num>
  <w:num w:numId="29">
    <w:abstractNumId w:val="0"/>
  </w:num>
  <w:num w:numId="30">
    <w:abstractNumId w:val="22"/>
  </w:num>
  <w:num w:numId="31">
    <w:abstractNumId w:val="36"/>
  </w:num>
  <w:num w:numId="32">
    <w:abstractNumId w:val="19"/>
  </w:num>
  <w:num w:numId="33">
    <w:abstractNumId w:val="43"/>
  </w:num>
  <w:num w:numId="34">
    <w:abstractNumId w:val="35"/>
  </w:num>
  <w:num w:numId="35">
    <w:abstractNumId w:val="42"/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0E61"/>
    <w:rsid w:val="000215E4"/>
    <w:rsid w:val="0002181B"/>
    <w:rsid w:val="000218CC"/>
    <w:rsid w:val="000229B2"/>
    <w:rsid w:val="00022C45"/>
    <w:rsid w:val="00022CEC"/>
    <w:rsid w:val="00022F5F"/>
    <w:rsid w:val="00024279"/>
    <w:rsid w:val="0002488F"/>
    <w:rsid w:val="000258CD"/>
    <w:rsid w:val="00026383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CA3"/>
    <w:rsid w:val="00034EFE"/>
    <w:rsid w:val="000354D6"/>
    <w:rsid w:val="0003652B"/>
    <w:rsid w:val="00036A29"/>
    <w:rsid w:val="00036F77"/>
    <w:rsid w:val="0003725D"/>
    <w:rsid w:val="0003785A"/>
    <w:rsid w:val="00037BB7"/>
    <w:rsid w:val="000408E7"/>
    <w:rsid w:val="00041194"/>
    <w:rsid w:val="0004127E"/>
    <w:rsid w:val="0004199E"/>
    <w:rsid w:val="00041CBE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9A8"/>
    <w:rsid w:val="00051E13"/>
    <w:rsid w:val="00053CC7"/>
    <w:rsid w:val="00053D41"/>
    <w:rsid w:val="00054378"/>
    <w:rsid w:val="00054ADF"/>
    <w:rsid w:val="00055401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A8D"/>
    <w:rsid w:val="00071D0D"/>
    <w:rsid w:val="00071D1D"/>
    <w:rsid w:val="000725CF"/>
    <w:rsid w:val="000728A6"/>
    <w:rsid w:val="00074067"/>
    <w:rsid w:val="00074222"/>
    <w:rsid w:val="00074D98"/>
    <w:rsid w:val="00074FD8"/>
    <w:rsid w:val="0007555A"/>
    <w:rsid w:val="00075DEB"/>
    <w:rsid w:val="000763A3"/>
    <w:rsid w:val="000764BB"/>
    <w:rsid w:val="0007651F"/>
    <w:rsid w:val="000772A5"/>
    <w:rsid w:val="00077563"/>
    <w:rsid w:val="00077C9F"/>
    <w:rsid w:val="00077FC3"/>
    <w:rsid w:val="000803AC"/>
    <w:rsid w:val="0008041D"/>
    <w:rsid w:val="00081E1F"/>
    <w:rsid w:val="00082AE0"/>
    <w:rsid w:val="0008386E"/>
    <w:rsid w:val="00083967"/>
    <w:rsid w:val="00084FB7"/>
    <w:rsid w:val="0008583A"/>
    <w:rsid w:val="0008651E"/>
    <w:rsid w:val="00086854"/>
    <w:rsid w:val="00086BF6"/>
    <w:rsid w:val="00087B19"/>
    <w:rsid w:val="00087E0E"/>
    <w:rsid w:val="00091CD6"/>
    <w:rsid w:val="0009235A"/>
    <w:rsid w:val="000933B8"/>
    <w:rsid w:val="00094312"/>
    <w:rsid w:val="00094821"/>
    <w:rsid w:val="00095813"/>
    <w:rsid w:val="00096794"/>
    <w:rsid w:val="00097013"/>
    <w:rsid w:val="000979FD"/>
    <w:rsid w:val="000A052F"/>
    <w:rsid w:val="000A06BD"/>
    <w:rsid w:val="000A0F0C"/>
    <w:rsid w:val="000A22EB"/>
    <w:rsid w:val="000A28F2"/>
    <w:rsid w:val="000A343D"/>
    <w:rsid w:val="000A3892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50B"/>
    <w:rsid w:val="000C0543"/>
    <w:rsid w:val="000C1911"/>
    <w:rsid w:val="000C2384"/>
    <w:rsid w:val="000C246C"/>
    <w:rsid w:val="000C305B"/>
    <w:rsid w:val="000C3823"/>
    <w:rsid w:val="000C3DB1"/>
    <w:rsid w:val="000C453A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33E7"/>
    <w:rsid w:val="000D37A2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244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903"/>
    <w:rsid w:val="00107DDC"/>
    <w:rsid w:val="001102DD"/>
    <w:rsid w:val="00110D0C"/>
    <w:rsid w:val="00111323"/>
    <w:rsid w:val="00111EE2"/>
    <w:rsid w:val="00112711"/>
    <w:rsid w:val="00112AF0"/>
    <w:rsid w:val="00112C54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993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1A29"/>
    <w:rsid w:val="0013249E"/>
    <w:rsid w:val="00133108"/>
    <w:rsid w:val="00133ADB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305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2E9B"/>
    <w:rsid w:val="00173A69"/>
    <w:rsid w:val="0017427B"/>
    <w:rsid w:val="001743C6"/>
    <w:rsid w:val="00174698"/>
    <w:rsid w:val="00174BF8"/>
    <w:rsid w:val="00176116"/>
    <w:rsid w:val="0017683B"/>
    <w:rsid w:val="00176913"/>
    <w:rsid w:val="00176A69"/>
    <w:rsid w:val="00177D1B"/>
    <w:rsid w:val="00177DA4"/>
    <w:rsid w:val="0018015B"/>
    <w:rsid w:val="00181821"/>
    <w:rsid w:val="00181AF0"/>
    <w:rsid w:val="00184EA9"/>
    <w:rsid w:val="00184FEE"/>
    <w:rsid w:val="001850DA"/>
    <w:rsid w:val="00185207"/>
    <w:rsid w:val="001857F9"/>
    <w:rsid w:val="001864EE"/>
    <w:rsid w:val="0018660F"/>
    <w:rsid w:val="00186661"/>
    <w:rsid w:val="00190314"/>
    <w:rsid w:val="00190927"/>
    <w:rsid w:val="001909F0"/>
    <w:rsid w:val="001913EE"/>
    <w:rsid w:val="00191934"/>
    <w:rsid w:val="0019295D"/>
    <w:rsid w:val="0019337C"/>
    <w:rsid w:val="00193495"/>
    <w:rsid w:val="00193A89"/>
    <w:rsid w:val="00193FF5"/>
    <w:rsid w:val="00194064"/>
    <w:rsid w:val="00194351"/>
    <w:rsid w:val="00194420"/>
    <w:rsid w:val="00194E16"/>
    <w:rsid w:val="001955A3"/>
    <w:rsid w:val="001958FE"/>
    <w:rsid w:val="001973CC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5693"/>
    <w:rsid w:val="001A649C"/>
    <w:rsid w:val="001A6AFE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56F6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972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DA9"/>
    <w:rsid w:val="001F6E36"/>
    <w:rsid w:val="001F6E6E"/>
    <w:rsid w:val="00200885"/>
    <w:rsid w:val="00201121"/>
    <w:rsid w:val="00201E62"/>
    <w:rsid w:val="002020B2"/>
    <w:rsid w:val="00202474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A03"/>
    <w:rsid w:val="00222E35"/>
    <w:rsid w:val="00222F43"/>
    <w:rsid w:val="002231FF"/>
    <w:rsid w:val="002234E0"/>
    <w:rsid w:val="00223692"/>
    <w:rsid w:val="002236C2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B23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C3B"/>
    <w:rsid w:val="00274B57"/>
    <w:rsid w:val="00275432"/>
    <w:rsid w:val="002755E1"/>
    <w:rsid w:val="00276537"/>
    <w:rsid w:val="002769CB"/>
    <w:rsid w:val="002801B8"/>
    <w:rsid w:val="002802A9"/>
    <w:rsid w:val="002804E5"/>
    <w:rsid w:val="00280806"/>
    <w:rsid w:val="00280C3B"/>
    <w:rsid w:val="00281ECD"/>
    <w:rsid w:val="00282383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CA6"/>
    <w:rsid w:val="00286DD0"/>
    <w:rsid w:val="00286FC4"/>
    <w:rsid w:val="002872AE"/>
    <w:rsid w:val="00287AAD"/>
    <w:rsid w:val="00290AFC"/>
    <w:rsid w:val="002913B6"/>
    <w:rsid w:val="002926A1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A01D5"/>
    <w:rsid w:val="002A146D"/>
    <w:rsid w:val="002A1B49"/>
    <w:rsid w:val="002A1F56"/>
    <w:rsid w:val="002A200E"/>
    <w:rsid w:val="002A2282"/>
    <w:rsid w:val="002A2885"/>
    <w:rsid w:val="002A3396"/>
    <w:rsid w:val="002A3DEB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255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B8A"/>
    <w:rsid w:val="002E0733"/>
    <w:rsid w:val="002E0849"/>
    <w:rsid w:val="002E14FB"/>
    <w:rsid w:val="002E1AB7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E7F71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3AB2"/>
    <w:rsid w:val="00314B29"/>
    <w:rsid w:val="00314BAD"/>
    <w:rsid w:val="003159C9"/>
    <w:rsid w:val="00315C62"/>
    <w:rsid w:val="00316019"/>
    <w:rsid w:val="003160D7"/>
    <w:rsid w:val="00316133"/>
    <w:rsid w:val="00316197"/>
    <w:rsid w:val="003163D5"/>
    <w:rsid w:val="00316481"/>
    <w:rsid w:val="00316762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107"/>
    <w:rsid w:val="00332CE0"/>
    <w:rsid w:val="0033381E"/>
    <w:rsid w:val="00333965"/>
    <w:rsid w:val="00333F18"/>
    <w:rsid w:val="00335497"/>
    <w:rsid w:val="00335B32"/>
    <w:rsid w:val="0033655E"/>
    <w:rsid w:val="00336884"/>
    <w:rsid w:val="00336E62"/>
    <w:rsid w:val="00337881"/>
    <w:rsid w:val="00337EEF"/>
    <w:rsid w:val="00341127"/>
    <w:rsid w:val="0034190B"/>
    <w:rsid w:val="0034257D"/>
    <w:rsid w:val="00342851"/>
    <w:rsid w:val="00343593"/>
    <w:rsid w:val="00343900"/>
    <w:rsid w:val="00343F4A"/>
    <w:rsid w:val="00344918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974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06CD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657"/>
    <w:rsid w:val="00366CF8"/>
    <w:rsid w:val="00367A3E"/>
    <w:rsid w:val="00367B4F"/>
    <w:rsid w:val="003701B8"/>
    <w:rsid w:val="0037256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21C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05AB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5748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0C8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B18"/>
    <w:rsid w:val="00403E28"/>
    <w:rsid w:val="00403EB7"/>
    <w:rsid w:val="00403ED5"/>
    <w:rsid w:val="00404974"/>
    <w:rsid w:val="0040511A"/>
    <w:rsid w:val="004068AD"/>
    <w:rsid w:val="00410BA4"/>
    <w:rsid w:val="0041125E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BFE"/>
    <w:rsid w:val="00435D63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504"/>
    <w:rsid w:val="00441F50"/>
    <w:rsid w:val="004422FA"/>
    <w:rsid w:val="00442445"/>
    <w:rsid w:val="004427F6"/>
    <w:rsid w:val="004430CC"/>
    <w:rsid w:val="0044313C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C9F"/>
    <w:rsid w:val="00450F2A"/>
    <w:rsid w:val="004513B1"/>
    <w:rsid w:val="00451519"/>
    <w:rsid w:val="004516C5"/>
    <w:rsid w:val="004519A2"/>
    <w:rsid w:val="00453ABA"/>
    <w:rsid w:val="0045438A"/>
    <w:rsid w:val="00454C79"/>
    <w:rsid w:val="00460F4A"/>
    <w:rsid w:val="004624D5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1F5D"/>
    <w:rsid w:val="0047298E"/>
    <w:rsid w:val="00473052"/>
    <w:rsid w:val="00473492"/>
    <w:rsid w:val="0047353A"/>
    <w:rsid w:val="0047386C"/>
    <w:rsid w:val="00474567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17EB"/>
    <w:rsid w:val="00481FAF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A5C"/>
    <w:rsid w:val="00492D08"/>
    <w:rsid w:val="00493350"/>
    <w:rsid w:val="004937C4"/>
    <w:rsid w:val="00493990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B79D7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6E98"/>
    <w:rsid w:val="004E7AEB"/>
    <w:rsid w:val="004E7C02"/>
    <w:rsid w:val="004F0144"/>
    <w:rsid w:val="004F04F9"/>
    <w:rsid w:val="004F06CB"/>
    <w:rsid w:val="004F0B88"/>
    <w:rsid w:val="004F0D45"/>
    <w:rsid w:val="004F0E1A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69E"/>
    <w:rsid w:val="00502939"/>
    <w:rsid w:val="0050413C"/>
    <w:rsid w:val="0050428B"/>
    <w:rsid w:val="00505BE6"/>
    <w:rsid w:val="00505C25"/>
    <w:rsid w:val="005066D8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D98"/>
    <w:rsid w:val="0051515D"/>
    <w:rsid w:val="005161F7"/>
    <w:rsid w:val="0051686F"/>
    <w:rsid w:val="00516F43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5C38"/>
    <w:rsid w:val="005268D6"/>
    <w:rsid w:val="0052740D"/>
    <w:rsid w:val="005279B9"/>
    <w:rsid w:val="00527E3F"/>
    <w:rsid w:val="00530462"/>
    <w:rsid w:val="005309E7"/>
    <w:rsid w:val="00530E4E"/>
    <w:rsid w:val="00530EAE"/>
    <w:rsid w:val="00531108"/>
    <w:rsid w:val="005313E9"/>
    <w:rsid w:val="00531D47"/>
    <w:rsid w:val="00532107"/>
    <w:rsid w:val="00532400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CBB"/>
    <w:rsid w:val="00543495"/>
    <w:rsid w:val="005439E6"/>
    <w:rsid w:val="00543A0F"/>
    <w:rsid w:val="00543E7F"/>
    <w:rsid w:val="00544223"/>
    <w:rsid w:val="0054445C"/>
    <w:rsid w:val="0054497D"/>
    <w:rsid w:val="00546DE3"/>
    <w:rsid w:val="00547C4C"/>
    <w:rsid w:val="005512F4"/>
    <w:rsid w:val="0055150B"/>
    <w:rsid w:val="00551CBD"/>
    <w:rsid w:val="00551D50"/>
    <w:rsid w:val="00552266"/>
    <w:rsid w:val="00552762"/>
    <w:rsid w:val="00552A45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57B0B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AE5"/>
    <w:rsid w:val="00573120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93A33"/>
    <w:rsid w:val="0059436A"/>
    <w:rsid w:val="0059484E"/>
    <w:rsid w:val="00594C6A"/>
    <w:rsid w:val="00595171"/>
    <w:rsid w:val="0059558E"/>
    <w:rsid w:val="0059594A"/>
    <w:rsid w:val="00595BB7"/>
    <w:rsid w:val="00597624"/>
    <w:rsid w:val="005A0E3E"/>
    <w:rsid w:val="005A0FBB"/>
    <w:rsid w:val="005A10FB"/>
    <w:rsid w:val="005A177D"/>
    <w:rsid w:val="005A308F"/>
    <w:rsid w:val="005A3103"/>
    <w:rsid w:val="005A3E5D"/>
    <w:rsid w:val="005A4EE2"/>
    <w:rsid w:val="005A5444"/>
    <w:rsid w:val="005A558B"/>
    <w:rsid w:val="005A654E"/>
    <w:rsid w:val="005A674B"/>
    <w:rsid w:val="005A7A28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71A6"/>
    <w:rsid w:val="005C7426"/>
    <w:rsid w:val="005C7A77"/>
    <w:rsid w:val="005C7ABF"/>
    <w:rsid w:val="005D056A"/>
    <w:rsid w:val="005D0832"/>
    <w:rsid w:val="005D0BB3"/>
    <w:rsid w:val="005D0F7A"/>
    <w:rsid w:val="005D14C4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C15"/>
    <w:rsid w:val="006072E8"/>
    <w:rsid w:val="006103EE"/>
    <w:rsid w:val="006105E7"/>
    <w:rsid w:val="00610977"/>
    <w:rsid w:val="006109C6"/>
    <w:rsid w:val="00610F67"/>
    <w:rsid w:val="0061262E"/>
    <w:rsid w:val="00612C57"/>
    <w:rsid w:val="00614A3E"/>
    <w:rsid w:val="006154C6"/>
    <w:rsid w:val="00615CE5"/>
    <w:rsid w:val="0061671E"/>
    <w:rsid w:val="00617399"/>
    <w:rsid w:val="006175F7"/>
    <w:rsid w:val="00617A1D"/>
    <w:rsid w:val="00617C7A"/>
    <w:rsid w:val="00620284"/>
    <w:rsid w:val="00620AC3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69C2"/>
    <w:rsid w:val="00627431"/>
    <w:rsid w:val="00627FE9"/>
    <w:rsid w:val="00630B46"/>
    <w:rsid w:val="006319CC"/>
    <w:rsid w:val="00631A87"/>
    <w:rsid w:val="00632207"/>
    <w:rsid w:val="00632E1E"/>
    <w:rsid w:val="00632EFA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1E2E"/>
    <w:rsid w:val="00652370"/>
    <w:rsid w:val="006537E7"/>
    <w:rsid w:val="00653EFD"/>
    <w:rsid w:val="006547C9"/>
    <w:rsid w:val="00654A11"/>
    <w:rsid w:val="00654C50"/>
    <w:rsid w:val="00654E1B"/>
    <w:rsid w:val="00656C14"/>
    <w:rsid w:val="0066153D"/>
    <w:rsid w:val="00662187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0B2F"/>
    <w:rsid w:val="006712F4"/>
    <w:rsid w:val="006728BF"/>
    <w:rsid w:val="006733A3"/>
    <w:rsid w:val="006736EE"/>
    <w:rsid w:val="0067398E"/>
    <w:rsid w:val="0067407B"/>
    <w:rsid w:val="006747B1"/>
    <w:rsid w:val="00674822"/>
    <w:rsid w:val="00675D44"/>
    <w:rsid w:val="0067651A"/>
    <w:rsid w:val="0067657C"/>
    <w:rsid w:val="00676F3F"/>
    <w:rsid w:val="00680C13"/>
    <w:rsid w:val="00681265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343E"/>
    <w:rsid w:val="006A5D1F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2BBD"/>
    <w:rsid w:val="006B2E67"/>
    <w:rsid w:val="006B3081"/>
    <w:rsid w:val="006B480D"/>
    <w:rsid w:val="006B4A94"/>
    <w:rsid w:val="006B4ADA"/>
    <w:rsid w:val="006B4F94"/>
    <w:rsid w:val="006B5543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4C02"/>
    <w:rsid w:val="006C4DBB"/>
    <w:rsid w:val="006C5677"/>
    <w:rsid w:val="006C661B"/>
    <w:rsid w:val="006C715C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B7E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964"/>
    <w:rsid w:val="00713BF2"/>
    <w:rsid w:val="00713F39"/>
    <w:rsid w:val="007144A8"/>
    <w:rsid w:val="00714A8A"/>
    <w:rsid w:val="00714CDE"/>
    <w:rsid w:val="00715139"/>
    <w:rsid w:val="0071639D"/>
    <w:rsid w:val="00716A3F"/>
    <w:rsid w:val="00716B40"/>
    <w:rsid w:val="0072021D"/>
    <w:rsid w:val="0072086D"/>
    <w:rsid w:val="00721050"/>
    <w:rsid w:val="007210D2"/>
    <w:rsid w:val="007212A7"/>
    <w:rsid w:val="007212F9"/>
    <w:rsid w:val="00722AA8"/>
    <w:rsid w:val="00722E01"/>
    <w:rsid w:val="00722F63"/>
    <w:rsid w:val="007234FA"/>
    <w:rsid w:val="00723CBD"/>
    <w:rsid w:val="00723D6B"/>
    <w:rsid w:val="0072466D"/>
    <w:rsid w:val="0072475C"/>
    <w:rsid w:val="00724C12"/>
    <w:rsid w:val="00724DA9"/>
    <w:rsid w:val="00725686"/>
    <w:rsid w:val="007268DA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377F9"/>
    <w:rsid w:val="00740000"/>
    <w:rsid w:val="00740419"/>
    <w:rsid w:val="00740B1B"/>
    <w:rsid w:val="00742E06"/>
    <w:rsid w:val="00743869"/>
    <w:rsid w:val="00744DEC"/>
    <w:rsid w:val="00744F8A"/>
    <w:rsid w:val="00745205"/>
    <w:rsid w:val="0074528D"/>
    <w:rsid w:val="007455BD"/>
    <w:rsid w:val="00746491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C26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AE2"/>
    <w:rsid w:val="00765CCD"/>
    <w:rsid w:val="00766563"/>
    <w:rsid w:val="00766A83"/>
    <w:rsid w:val="007675AC"/>
    <w:rsid w:val="007679F3"/>
    <w:rsid w:val="00767E63"/>
    <w:rsid w:val="00767F73"/>
    <w:rsid w:val="00770C5E"/>
    <w:rsid w:val="00772346"/>
    <w:rsid w:val="00772C68"/>
    <w:rsid w:val="00773014"/>
    <w:rsid w:val="00773B19"/>
    <w:rsid w:val="00774516"/>
    <w:rsid w:val="00774C82"/>
    <w:rsid w:val="00774D50"/>
    <w:rsid w:val="007758DF"/>
    <w:rsid w:val="00776028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5329"/>
    <w:rsid w:val="007B5741"/>
    <w:rsid w:val="007B5837"/>
    <w:rsid w:val="007B6191"/>
    <w:rsid w:val="007B6AC7"/>
    <w:rsid w:val="007B6AD5"/>
    <w:rsid w:val="007B6FFF"/>
    <w:rsid w:val="007B7334"/>
    <w:rsid w:val="007B782E"/>
    <w:rsid w:val="007B7AAB"/>
    <w:rsid w:val="007C0D83"/>
    <w:rsid w:val="007C11B8"/>
    <w:rsid w:val="007C1FCD"/>
    <w:rsid w:val="007C2129"/>
    <w:rsid w:val="007C30BD"/>
    <w:rsid w:val="007C34FD"/>
    <w:rsid w:val="007C5060"/>
    <w:rsid w:val="007C557F"/>
    <w:rsid w:val="007C5AB5"/>
    <w:rsid w:val="007C60FA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D08"/>
    <w:rsid w:val="007E69B7"/>
    <w:rsid w:val="007E6F20"/>
    <w:rsid w:val="007F01EB"/>
    <w:rsid w:val="007F01FC"/>
    <w:rsid w:val="007F0F03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CA"/>
    <w:rsid w:val="007F58FE"/>
    <w:rsid w:val="007F659D"/>
    <w:rsid w:val="007F6811"/>
    <w:rsid w:val="007F6AD2"/>
    <w:rsid w:val="007F6C9F"/>
    <w:rsid w:val="007F6DD1"/>
    <w:rsid w:val="007F72EE"/>
    <w:rsid w:val="00800D8C"/>
    <w:rsid w:val="0080144B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2888"/>
    <w:rsid w:val="00832EB6"/>
    <w:rsid w:val="00833582"/>
    <w:rsid w:val="008336A7"/>
    <w:rsid w:val="008337E7"/>
    <w:rsid w:val="0083399A"/>
    <w:rsid w:val="00834A43"/>
    <w:rsid w:val="008356BD"/>
    <w:rsid w:val="00836A1E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55D"/>
    <w:rsid w:val="00856D78"/>
    <w:rsid w:val="00857B18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593"/>
    <w:rsid w:val="0087284E"/>
    <w:rsid w:val="00872DE0"/>
    <w:rsid w:val="00873211"/>
    <w:rsid w:val="00873546"/>
    <w:rsid w:val="008749B0"/>
    <w:rsid w:val="00874D11"/>
    <w:rsid w:val="00874E7F"/>
    <w:rsid w:val="00875F63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39BD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79CC"/>
    <w:rsid w:val="00897D20"/>
    <w:rsid w:val="00897D70"/>
    <w:rsid w:val="008A033E"/>
    <w:rsid w:val="008A0985"/>
    <w:rsid w:val="008A0F9A"/>
    <w:rsid w:val="008A1204"/>
    <w:rsid w:val="008A1EDD"/>
    <w:rsid w:val="008A2029"/>
    <w:rsid w:val="008A253F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C54"/>
    <w:rsid w:val="008B32D5"/>
    <w:rsid w:val="008B3903"/>
    <w:rsid w:val="008B3DBE"/>
    <w:rsid w:val="008B4625"/>
    <w:rsid w:val="008B4810"/>
    <w:rsid w:val="008B4DFF"/>
    <w:rsid w:val="008B5B59"/>
    <w:rsid w:val="008B6C0B"/>
    <w:rsid w:val="008B6D86"/>
    <w:rsid w:val="008B70B2"/>
    <w:rsid w:val="008B798B"/>
    <w:rsid w:val="008B7D66"/>
    <w:rsid w:val="008C00F2"/>
    <w:rsid w:val="008C087C"/>
    <w:rsid w:val="008C09D9"/>
    <w:rsid w:val="008C0F9A"/>
    <w:rsid w:val="008C1B63"/>
    <w:rsid w:val="008C203E"/>
    <w:rsid w:val="008C2327"/>
    <w:rsid w:val="008C308D"/>
    <w:rsid w:val="008C3163"/>
    <w:rsid w:val="008C3894"/>
    <w:rsid w:val="008C4193"/>
    <w:rsid w:val="008C5477"/>
    <w:rsid w:val="008C5F7C"/>
    <w:rsid w:val="008C74CB"/>
    <w:rsid w:val="008C75B5"/>
    <w:rsid w:val="008C787F"/>
    <w:rsid w:val="008D05B5"/>
    <w:rsid w:val="008D0D66"/>
    <w:rsid w:val="008D0ECA"/>
    <w:rsid w:val="008D15FF"/>
    <w:rsid w:val="008D20CC"/>
    <w:rsid w:val="008D2197"/>
    <w:rsid w:val="008D320C"/>
    <w:rsid w:val="008D3475"/>
    <w:rsid w:val="008D3489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6D09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C60"/>
    <w:rsid w:val="008F1FBE"/>
    <w:rsid w:val="008F2D2D"/>
    <w:rsid w:val="008F39D8"/>
    <w:rsid w:val="008F3EA9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8DB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263C"/>
    <w:rsid w:val="0093324E"/>
    <w:rsid w:val="0093364C"/>
    <w:rsid w:val="00934891"/>
    <w:rsid w:val="00934FFE"/>
    <w:rsid w:val="00935594"/>
    <w:rsid w:val="009356DC"/>
    <w:rsid w:val="00936F2D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6E4E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015"/>
    <w:rsid w:val="00955341"/>
    <w:rsid w:val="00955A78"/>
    <w:rsid w:val="009567F0"/>
    <w:rsid w:val="00956A13"/>
    <w:rsid w:val="00957049"/>
    <w:rsid w:val="00957A77"/>
    <w:rsid w:val="00960788"/>
    <w:rsid w:val="00960853"/>
    <w:rsid w:val="00960A31"/>
    <w:rsid w:val="00961330"/>
    <w:rsid w:val="00961BAD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3CB4"/>
    <w:rsid w:val="00974130"/>
    <w:rsid w:val="009747B3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4E6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A15CF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8EE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3DA"/>
    <w:rsid w:val="009D2AA3"/>
    <w:rsid w:val="009D3227"/>
    <w:rsid w:val="009D414E"/>
    <w:rsid w:val="009D4681"/>
    <w:rsid w:val="009D4748"/>
    <w:rsid w:val="009D48EB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6BB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B7B"/>
    <w:rsid w:val="00A12C3A"/>
    <w:rsid w:val="00A13471"/>
    <w:rsid w:val="00A13837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787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334A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553"/>
    <w:rsid w:val="00A6798D"/>
    <w:rsid w:val="00A6799B"/>
    <w:rsid w:val="00A67DF5"/>
    <w:rsid w:val="00A70114"/>
    <w:rsid w:val="00A708B7"/>
    <w:rsid w:val="00A70EA5"/>
    <w:rsid w:val="00A72248"/>
    <w:rsid w:val="00A72481"/>
    <w:rsid w:val="00A726AC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77F4D"/>
    <w:rsid w:val="00A8031E"/>
    <w:rsid w:val="00A80730"/>
    <w:rsid w:val="00A80EE5"/>
    <w:rsid w:val="00A81D06"/>
    <w:rsid w:val="00A82762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281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18A"/>
    <w:rsid w:val="00AB268E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072E"/>
    <w:rsid w:val="00AD0AC9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CA1"/>
    <w:rsid w:val="00AD3FBE"/>
    <w:rsid w:val="00AD4C4F"/>
    <w:rsid w:val="00AD5DA5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5FF"/>
    <w:rsid w:val="00AE5735"/>
    <w:rsid w:val="00AE5BED"/>
    <w:rsid w:val="00AE5E1A"/>
    <w:rsid w:val="00AE7CB3"/>
    <w:rsid w:val="00AF07F5"/>
    <w:rsid w:val="00AF11B6"/>
    <w:rsid w:val="00AF1AFD"/>
    <w:rsid w:val="00AF1E2D"/>
    <w:rsid w:val="00AF20DB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818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59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13C7"/>
    <w:rsid w:val="00B21C20"/>
    <w:rsid w:val="00B22374"/>
    <w:rsid w:val="00B23F1A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03F"/>
    <w:rsid w:val="00B31CE5"/>
    <w:rsid w:val="00B322D0"/>
    <w:rsid w:val="00B33708"/>
    <w:rsid w:val="00B337A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5124"/>
    <w:rsid w:val="00B45C65"/>
    <w:rsid w:val="00B45DEB"/>
    <w:rsid w:val="00B466F9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1D92"/>
    <w:rsid w:val="00B728DA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411"/>
    <w:rsid w:val="00B778F8"/>
    <w:rsid w:val="00B77B58"/>
    <w:rsid w:val="00B77EFC"/>
    <w:rsid w:val="00B80CF9"/>
    <w:rsid w:val="00B80F1B"/>
    <w:rsid w:val="00B82067"/>
    <w:rsid w:val="00B820A9"/>
    <w:rsid w:val="00B82891"/>
    <w:rsid w:val="00B83305"/>
    <w:rsid w:val="00B835BC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6C8"/>
    <w:rsid w:val="00BD2840"/>
    <w:rsid w:val="00BD2D59"/>
    <w:rsid w:val="00BD348B"/>
    <w:rsid w:val="00BD3505"/>
    <w:rsid w:val="00BD407B"/>
    <w:rsid w:val="00BD44E8"/>
    <w:rsid w:val="00BD49E5"/>
    <w:rsid w:val="00BD4E1B"/>
    <w:rsid w:val="00BD555B"/>
    <w:rsid w:val="00BD5978"/>
    <w:rsid w:val="00BD5ACF"/>
    <w:rsid w:val="00BD629D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439"/>
    <w:rsid w:val="00BE6AD9"/>
    <w:rsid w:val="00BF09D8"/>
    <w:rsid w:val="00BF0E4D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410"/>
    <w:rsid w:val="00C075B1"/>
    <w:rsid w:val="00C07A4E"/>
    <w:rsid w:val="00C07B35"/>
    <w:rsid w:val="00C10278"/>
    <w:rsid w:val="00C104F4"/>
    <w:rsid w:val="00C10EF6"/>
    <w:rsid w:val="00C110F5"/>
    <w:rsid w:val="00C11712"/>
    <w:rsid w:val="00C11C75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2781C"/>
    <w:rsid w:val="00C30C83"/>
    <w:rsid w:val="00C30F3F"/>
    <w:rsid w:val="00C31014"/>
    <w:rsid w:val="00C31D75"/>
    <w:rsid w:val="00C32AEE"/>
    <w:rsid w:val="00C32D12"/>
    <w:rsid w:val="00C32EEB"/>
    <w:rsid w:val="00C3327A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E3A"/>
    <w:rsid w:val="00C4326E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50AB"/>
    <w:rsid w:val="00C650EB"/>
    <w:rsid w:val="00C65175"/>
    <w:rsid w:val="00C66C43"/>
    <w:rsid w:val="00C67666"/>
    <w:rsid w:val="00C67879"/>
    <w:rsid w:val="00C67ED3"/>
    <w:rsid w:val="00C67F43"/>
    <w:rsid w:val="00C707AC"/>
    <w:rsid w:val="00C720B6"/>
    <w:rsid w:val="00C73256"/>
    <w:rsid w:val="00C733B1"/>
    <w:rsid w:val="00C751F1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2E04"/>
    <w:rsid w:val="00C931E8"/>
    <w:rsid w:val="00C93370"/>
    <w:rsid w:val="00C93A4A"/>
    <w:rsid w:val="00C93CA7"/>
    <w:rsid w:val="00C94B3E"/>
    <w:rsid w:val="00C94C0F"/>
    <w:rsid w:val="00C96601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2DD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5C37"/>
    <w:rsid w:val="00CD6BDE"/>
    <w:rsid w:val="00CD734C"/>
    <w:rsid w:val="00CD7713"/>
    <w:rsid w:val="00CD7748"/>
    <w:rsid w:val="00CD7BF7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231D"/>
    <w:rsid w:val="00CF2949"/>
    <w:rsid w:val="00CF2AD9"/>
    <w:rsid w:val="00CF30FD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30E6"/>
    <w:rsid w:val="00D13314"/>
    <w:rsid w:val="00D1350C"/>
    <w:rsid w:val="00D13874"/>
    <w:rsid w:val="00D13BB1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3585"/>
    <w:rsid w:val="00D33DAD"/>
    <w:rsid w:val="00D34777"/>
    <w:rsid w:val="00D3489C"/>
    <w:rsid w:val="00D349B6"/>
    <w:rsid w:val="00D34A2E"/>
    <w:rsid w:val="00D35015"/>
    <w:rsid w:val="00D35326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477F"/>
    <w:rsid w:val="00D450D3"/>
    <w:rsid w:val="00D4550D"/>
    <w:rsid w:val="00D46224"/>
    <w:rsid w:val="00D478EF"/>
    <w:rsid w:val="00D51196"/>
    <w:rsid w:val="00D5175A"/>
    <w:rsid w:val="00D518D1"/>
    <w:rsid w:val="00D5270E"/>
    <w:rsid w:val="00D535FC"/>
    <w:rsid w:val="00D54991"/>
    <w:rsid w:val="00D5608D"/>
    <w:rsid w:val="00D56F85"/>
    <w:rsid w:val="00D570D7"/>
    <w:rsid w:val="00D57C1D"/>
    <w:rsid w:val="00D60091"/>
    <w:rsid w:val="00D60382"/>
    <w:rsid w:val="00D6076B"/>
    <w:rsid w:val="00D60BA2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05D6"/>
    <w:rsid w:val="00D7119B"/>
    <w:rsid w:val="00D7217A"/>
    <w:rsid w:val="00D73552"/>
    <w:rsid w:val="00D735DE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0857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376"/>
    <w:rsid w:val="00DB16E9"/>
    <w:rsid w:val="00DB17FA"/>
    <w:rsid w:val="00DB3722"/>
    <w:rsid w:val="00DB4717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204"/>
    <w:rsid w:val="00DC1397"/>
    <w:rsid w:val="00DC2306"/>
    <w:rsid w:val="00DC250E"/>
    <w:rsid w:val="00DC2671"/>
    <w:rsid w:val="00DC2A4F"/>
    <w:rsid w:val="00DC316D"/>
    <w:rsid w:val="00DC32D5"/>
    <w:rsid w:val="00DC383A"/>
    <w:rsid w:val="00DC4209"/>
    <w:rsid w:val="00DC49D3"/>
    <w:rsid w:val="00DC4E87"/>
    <w:rsid w:val="00DC61C9"/>
    <w:rsid w:val="00DC7382"/>
    <w:rsid w:val="00DC7B32"/>
    <w:rsid w:val="00DC7F8A"/>
    <w:rsid w:val="00DD0740"/>
    <w:rsid w:val="00DD0A41"/>
    <w:rsid w:val="00DD0E92"/>
    <w:rsid w:val="00DD12DD"/>
    <w:rsid w:val="00DD2565"/>
    <w:rsid w:val="00DD2923"/>
    <w:rsid w:val="00DD2CDD"/>
    <w:rsid w:val="00DD309F"/>
    <w:rsid w:val="00DD3E42"/>
    <w:rsid w:val="00DD42B6"/>
    <w:rsid w:val="00DD4400"/>
    <w:rsid w:val="00DD47D2"/>
    <w:rsid w:val="00DD4D1B"/>
    <w:rsid w:val="00DD4E41"/>
    <w:rsid w:val="00DD5748"/>
    <w:rsid w:val="00DD6B49"/>
    <w:rsid w:val="00DD6F6F"/>
    <w:rsid w:val="00DD744E"/>
    <w:rsid w:val="00DD78CF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2ED8"/>
    <w:rsid w:val="00DE35EC"/>
    <w:rsid w:val="00DE3A10"/>
    <w:rsid w:val="00DE3C24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4F9B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C54"/>
    <w:rsid w:val="00E21206"/>
    <w:rsid w:val="00E2183F"/>
    <w:rsid w:val="00E225E4"/>
    <w:rsid w:val="00E22CBA"/>
    <w:rsid w:val="00E23DDD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13E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2E5"/>
    <w:rsid w:val="00E365DA"/>
    <w:rsid w:val="00E36CDF"/>
    <w:rsid w:val="00E36D7A"/>
    <w:rsid w:val="00E4066C"/>
    <w:rsid w:val="00E40A07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868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99A"/>
    <w:rsid w:val="00E61CEF"/>
    <w:rsid w:val="00E61D00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673BC"/>
    <w:rsid w:val="00E67997"/>
    <w:rsid w:val="00E702D1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1562"/>
    <w:rsid w:val="00E819BB"/>
    <w:rsid w:val="00E81BEF"/>
    <w:rsid w:val="00E8271A"/>
    <w:rsid w:val="00E829C2"/>
    <w:rsid w:val="00E84598"/>
    <w:rsid w:val="00E84C3C"/>
    <w:rsid w:val="00E85169"/>
    <w:rsid w:val="00E8616C"/>
    <w:rsid w:val="00E86774"/>
    <w:rsid w:val="00E86A81"/>
    <w:rsid w:val="00E86BB3"/>
    <w:rsid w:val="00E86D37"/>
    <w:rsid w:val="00E906BC"/>
    <w:rsid w:val="00E9203C"/>
    <w:rsid w:val="00E9300D"/>
    <w:rsid w:val="00E9350E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144"/>
    <w:rsid w:val="00EA6401"/>
    <w:rsid w:val="00EA65F3"/>
    <w:rsid w:val="00EA6668"/>
    <w:rsid w:val="00EA71A4"/>
    <w:rsid w:val="00EA7B98"/>
    <w:rsid w:val="00EA7BFE"/>
    <w:rsid w:val="00EB05C4"/>
    <w:rsid w:val="00EB123A"/>
    <w:rsid w:val="00EB14B7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5EFA"/>
    <w:rsid w:val="00EF60D4"/>
    <w:rsid w:val="00EF6F11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DFD"/>
    <w:rsid w:val="00F12111"/>
    <w:rsid w:val="00F12860"/>
    <w:rsid w:val="00F12BD8"/>
    <w:rsid w:val="00F13399"/>
    <w:rsid w:val="00F13532"/>
    <w:rsid w:val="00F13B4A"/>
    <w:rsid w:val="00F13EF0"/>
    <w:rsid w:val="00F13FE3"/>
    <w:rsid w:val="00F148C7"/>
    <w:rsid w:val="00F15C3B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3004D"/>
    <w:rsid w:val="00F30781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4251"/>
    <w:rsid w:val="00F35296"/>
    <w:rsid w:val="00F353AF"/>
    <w:rsid w:val="00F354EB"/>
    <w:rsid w:val="00F35F8D"/>
    <w:rsid w:val="00F36A51"/>
    <w:rsid w:val="00F4013C"/>
    <w:rsid w:val="00F40A52"/>
    <w:rsid w:val="00F40D56"/>
    <w:rsid w:val="00F40F79"/>
    <w:rsid w:val="00F41784"/>
    <w:rsid w:val="00F42593"/>
    <w:rsid w:val="00F428EB"/>
    <w:rsid w:val="00F42B26"/>
    <w:rsid w:val="00F42C95"/>
    <w:rsid w:val="00F437BF"/>
    <w:rsid w:val="00F43F26"/>
    <w:rsid w:val="00F4435C"/>
    <w:rsid w:val="00F44622"/>
    <w:rsid w:val="00F44BB9"/>
    <w:rsid w:val="00F4686E"/>
    <w:rsid w:val="00F46CDE"/>
    <w:rsid w:val="00F47104"/>
    <w:rsid w:val="00F471E4"/>
    <w:rsid w:val="00F47C45"/>
    <w:rsid w:val="00F500D5"/>
    <w:rsid w:val="00F5028C"/>
    <w:rsid w:val="00F511E1"/>
    <w:rsid w:val="00F516B2"/>
    <w:rsid w:val="00F51760"/>
    <w:rsid w:val="00F51FCF"/>
    <w:rsid w:val="00F5201A"/>
    <w:rsid w:val="00F52F3E"/>
    <w:rsid w:val="00F53BDB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6DD"/>
    <w:rsid w:val="00F71AC1"/>
    <w:rsid w:val="00F72533"/>
    <w:rsid w:val="00F72EF3"/>
    <w:rsid w:val="00F73330"/>
    <w:rsid w:val="00F7342C"/>
    <w:rsid w:val="00F73FD7"/>
    <w:rsid w:val="00F749C3"/>
    <w:rsid w:val="00F74CB3"/>
    <w:rsid w:val="00F7532B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896"/>
    <w:rsid w:val="00F85D1F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278"/>
    <w:rsid w:val="00FB34CB"/>
    <w:rsid w:val="00FB3908"/>
    <w:rsid w:val="00FB46A4"/>
    <w:rsid w:val="00FB506D"/>
    <w:rsid w:val="00FB50E7"/>
    <w:rsid w:val="00FB51E3"/>
    <w:rsid w:val="00FB51E6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453"/>
    <w:rsid w:val="00FC76BB"/>
    <w:rsid w:val="00FC77B0"/>
    <w:rsid w:val="00FD1648"/>
    <w:rsid w:val="00FD18C8"/>
    <w:rsid w:val="00FD1E53"/>
    <w:rsid w:val="00FD3AAD"/>
    <w:rsid w:val="00FD3D26"/>
    <w:rsid w:val="00FD4564"/>
    <w:rsid w:val="00FD4AF1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487"/>
    <w:rsid w:val="00FF14A2"/>
    <w:rsid w:val="00FF1648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6ABFD75A8EAF64FBDE4686199215E2E77DC22C21C1F326C07C1B3C8F19A36509DC8076170EB46tF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B575-954F-4F83-A34E-3CA045F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13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Кузнецова Ольга Сергеевна</cp:lastModifiedBy>
  <cp:revision>85</cp:revision>
  <cp:lastPrinted>2024-03-22T06:41:00Z</cp:lastPrinted>
  <dcterms:created xsi:type="dcterms:W3CDTF">2024-06-17T12:43:00Z</dcterms:created>
  <dcterms:modified xsi:type="dcterms:W3CDTF">2024-09-18T11:57:00Z</dcterms:modified>
</cp:coreProperties>
</file>