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4A" w:rsidRDefault="002C394A" w:rsidP="002C394A">
      <w:pPr>
        <w:ind w:left="4536"/>
        <w:jc w:val="center"/>
        <w:rPr>
          <w:b/>
          <w:sz w:val="28"/>
          <w:szCs w:val="28"/>
        </w:rPr>
      </w:pPr>
      <w:r>
        <w:rPr>
          <w:b/>
          <w:sz w:val="28"/>
          <w:szCs w:val="28"/>
        </w:rPr>
        <w:t>УТВЕРЖДАЮ</w:t>
      </w:r>
    </w:p>
    <w:p w:rsidR="002C394A" w:rsidRDefault="002C394A" w:rsidP="002C394A">
      <w:pPr>
        <w:ind w:left="4536"/>
        <w:jc w:val="center"/>
        <w:rPr>
          <w:b/>
          <w:sz w:val="28"/>
          <w:szCs w:val="28"/>
        </w:rPr>
      </w:pPr>
      <w:r>
        <w:rPr>
          <w:b/>
          <w:sz w:val="28"/>
          <w:szCs w:val="28"/>
        </w:rPr>
        <w:t>Председатель Контрольно - счетной палаты</w:t>
      </w:r>
    </w:p>
    <w:p w:rsidR="002C394A" w:rsidRDefault="002C394A" w:rsidP="002C394A">
      <w:pPr>
        <w:ind w:left="4536"/>
        <w:jc w:val="center"/>
        <w:rPr>
          <w:b/>
          <w:sz w:val="28"/>
          <w:szCs w:val="28"/>
        </w:rPr>
      </w:pPr>
      <w:r>
        <w:rPr>
          <w:b/>
          <w:sz w:val="28"/>
          <w:szCs w:val="28"/>
        </w:rPr>
        <w:t>Валдайского муниципального района</w:t>
      </w:r>
    </w:p>
    <w:p w:rsidR="002C394A" w:rsidRDefault="002C394A" w:rsidP="002C394A">
      <w:pPr>
        <w:ind w:left="4536"/>
        <w:jc w:val="center"/>
        <w:rPr>
          <w:b/>
          <w:sz w:val="28"/>
          <w:szCs w:val="28"/>
          <w:u w:val="single"/>
        </w:rPr>
      </w:pPr>
      <w:r>
        <w:rPr>
          <w:b/>
          <w:sz w:val="28"/>
          <w:szCs w:val="28"/>
        </w:rPr>
        <w:t>__________/</w:t>
      </w:r>
      <w:r>
        <w:rPr>
          <w:b/>
          <w:sz w:val="28"/>
          <w:szCs w:val="28"/>
          <w:u w:val="single"/>
        </w:rPr>
        <w:t xml:space="preserve"> Е.А. </w:t>
      </w:r>
      <w:proofErr w:type="spellStart"/>
      <w:r>
        <w:rPr>
          <w:b/>
          <w:sz w:val="28"/>
          <w:szCs w:val="28"/>
          <w:u w:val="single"/>
        </w:rPr>
        <w:t>Леванина</w:t>
      </w:r>
      <w:proofErr w:type="spellEnd"/>
      <w:r>
        <w:rPr>
          <w:b/>
          <w:sz w:val="28"/>
          <w:szCs w:val="28"/>
          <w:u w:val="single"/>
        </w:rPr>
        <w:t>/</w:t>
      </w:r>
    </w:p>
    <w:p w:rsidR="002C394A" w:rsidRDefault="002C394A" w:rsidP="002C394A">
      <w:pPr>
        <w:ind w:left="4536"/>
        <w:jc w:val="center"/>
        <w:rPr>
          <w:b/>
          <w:sz w:val="28"/>
          <w:szCs w:val="28"/>
        </w:rPr>
      </w:pPr>
    </w:p>
    <w:p w:rsidR="002C394A" w:rsidRDefault="002C394A" w:rsidP="002C394A">
      <w:pPr>
        <w:ind w:left="4536"/>
        <w:jc w:val="center"/>
        <w:rPr>
          <w:sz w:val="28"/>
          <w:szCs w:val="28"/>
        </w:rPr>
      </w:pPr>
      <w:r>
        <w:rPr>
          <w:b/>
          <w:sz w:val="28"/>
          <w:szCs w:val="28"/>
        </w:rPr>
        <w:t xml:space="preserve"> «</w:t>
      </w:r>
      <w:r w:rsidR="00F20FCB">
        <w:rPr>
          <w:b/>
          <w:sz w:val="28"/>
          <w:szCs w:val="28"/>
        </w:rPr>
        <w:t>2</w:t>
      </w:r>
      <w:r w:rsidR="00BD3392">
        <w:rPr>
          <w:b/>
          <w:sz w:val="28"/>
          <w:szCs w:val="28"/>
        </w:rPr>
        <w:t>2</w:t>
      </w:r>
      <w:r>
        <w:rPr>
          <w:b/>
          <w:sz w:val="28"/>
          <w:szCs w:val="28"/>
        </w:rPr>
        <w:t xml:space="preserve">» </w:t>
      </w:r>
      <w:r w:rsidR="00F20FCB">
        <w:rPr>
          <w:b/>
          <w:sz w:val="28"/>
          <w:szCs w:val="28"/>
        </w:rPr>
        <w:t>октября</w:t>
      </w:r>
      <w:r>
        <w:rPr>
          <w:b/>
          <w:sz w:val="28"/>
          <w:szCs w:val="28"/>
        </w:rPr>
        <w:t xml:space="preserve"> 202</w:t>
      </w:r>
      <w:r w:rsidR="00F20FCB">
        <w:rPr>
          <w:b/>
          <w:sz w:val="28"/>
          <w:szCs w:val="28"/>
        </w:rPr>
        <w:t>4</w:t>
      </w:r>
      <w:r>
        <w:rPr>
          <w:b/>
          <w:sz w:val="28"/>
          <w:szCs w:val="28"/>
        </w:rPr>
        <w:t xml:space="preserve"> года</w:t>
      </w:r>
    </w:p>
    <w:p w:rsidR="002C394A" w:rsidRPr="00BD3CB3" w:rsidRDefault="002C394A" w:rsidP="00BD3CB3">
      <w:pPr>
        <w:ind w:left="4536" w:firstLine="709"/>
        <w:jc w:val="both"/>
        <w:rPr>
          <w:b/>
          <w:bCs/>
          <w:sz w:val="28"/>
          <w:szCs w:val="28"/>
        </w:rPr>
      </w:pPr>
    </w:p>
    <w:p w:rsidR="002C394A" w:rsidRPr="00BD3CB3" w:rsidRDefault="002C394A" w:rsidP="00BD3CB3">
      <w:pPr>
        <w:ind w:firstLine="709"/>
        <w:jc w:val="center"/>
        <w:rPr>
          <w:b/>
          <w:bCs/>
          <w:sz w:val="28"/>
          <w:szCs w:val="28"/>
        </w:rPr>
      </w:pPr>
      <w:r w:rsidRPr="00BD3CB3">
        <w:rPr>
          <w:b/>
          <w:bCs/>
          <w:sz w:val="28"/>
          <w:szCs w:val="28"/>
        </w:rPr>
        <w:t>ОТЧЕТ</w:t>
      </w:r>
    </w:p>
    <w:p w:rsidR="002C394A" w:rsidRPr="00BD3CB3" w:rsidRDefault="002C394A" w:rsidP="00BD3CB3">
      <w:pPr>
        <w:ind w:firstLine="709"/>
        <w:jc w:val="center"/>
        <w:rPr>
          <w:b/>
          <w:bCs/>
          <w:sz w:val="28"/>
          <w:szCs w:val="28"/>
        </w:rPr>
      </w:pPr>
      <w:r w:rsidRPr="00BD3CB3">
        <w:rPr>
          <w:b/>
          <w:bCs/>
          <w:sz w:val="28"/>
          <w:szCs w:val="28"/>
        </w:rPr>
        <w:t>о результатах</w:t>
      </w:r>
      <w:r w:rsidR="00421ED0" w:rsidRPr="00BD3CB3">
        <w:rPr>
          <w:b/>
          <w:bCs/>
          <w:sz w:val="28"/>
          <w:szCs w:val="28"/>
        </w:rPr>
        <w:t xml:space="preserve"> совместного </w:t>
      </w:r>
      <w:r w:rsidRPr="00BD3CB3">
        <w:rPr>
          <w:b/>
          <w:bCs/>
          <w:sz w:val="28"/>
          <w:szCs w:val="28"/>
        </w:rPr>
        <w:t>контрольного мероприятия</w:t>
      </w:r>
    </w:p>
    <w:p w:rsidR="002C394A" w:rsidRPr="00BD3CB3" w:rsidRDefault="002C394A" w:rsidP="00BD3CB3">
      <w:pPr>
        <w:ind w:firstLine="709"/>
        <w:jc w:val="both"/>
        <w:rPr>
          <w:b/>
          <w:bCs/>
          <w:sz w:val="28"/>
          <w:szCs w:val="28"/>
        </w:rPr>
      </w:pPr>
      <w:r w:rsidRPr="00BD3CB3">
        <w:rPr>
          <w:b/>
          <w:bCs/>
          <w:sz w:val="28"/>
          <w:szCs w:val="28"/>
        </w:rPr>
        <w:t>«</w:t>
      </w:r>
      <w:r w:rsidR="00F20FCB" w:rsidRPr="00BD3CB3">
        <w:rPr>
          <w:b/>
          <w:sz w:val="28"/>
          <w:szCs w:val="28"/>
        </w:rPr>
        <w:t xml:space="preserve">Проверка финансово – хозяйственной деятельности муниципального автономного </w:t>
      </w:r>
      <w:r w:rsidR="00AE49BF">
        <w:rPr>
          <w:b/>
          <w:sz w:val="28"/>
          <w:szCs w:val="28"/>
        </w:rPr>
        <w:t>учреждения</w:t>
      </w:r>
      <w:r w:rsidR="00F20FCB" w:rsidRPr="00BD3CB3">
        <w:rPr>
          <w:b/>
          <w:sz w:val="28"/>
          <w:szCs w:val="28"/>
        </w:rPr>
        <w:t xml:space="preserve"> «</w:t>
      </w:r>
      <w:proofErr w:type="spellStart"/>
      <w:r w:rsidR="00F20FCB" w:rsidRPr="00BD3CB3">
        <w:rPr>
          <w:b/>
          <w:sz w:val="28"/>
          <w:szCs w:val="28"/>
        </w:rPr>
        <w:t>Физкультурно</w:t>
      </w:r>
      <w:proofErr w:type="spellEnd"/>
      <w:r w:rsidR="00F20FCB" w:rsidRPr="00BD3CB3">
        <w:rPr>
          <w:b/>
          <w:sz w:val="28"/>
          <w:szCs w:val="28"/>
        </w:rPr>
        <w:t xml:space="preserve"> – спортивный центр</w:t>
      </w:r>
      <w:r w:rsidRPr="00BD3CB3">
        <w:rPr>
          <w:b/>
          <w:bCs/>
          <w:sz w:val="28"/>
          <w:szCs w:val="28"/>
        </w:rPr>
        <w:t>»</w:t>
      </w:r>
    </w:p>
    <w:p w:rsidR="002C394A" w:rsidRPr="00BD3CB3" w:rsidRDefault="002C394A" w:rsidP="00BD3CB3">
      <w:pPr>
        <w:ind w:firstLine="709"/>
        <w:jc w:val="both"/>
        <w:rPr>
          <w:b/>
          <w:sz w:val="28"/>
          <w:szCs w:val="28"/>
        </w:rPr>
      </w:pPr>
    </w:p>
    <w:p w:rsidR="00F20FCB" w:rsidRPr="00BD3CB3" w:rsidRDefault="002C394A" w:rsidP="00BD3CB3">
      <w:pPr>
        <w:ind w:firstLine="709"/>
        <w:jc w:val="both"/>
        <w:rPr>
          <w:sz w:val="28"/>
          <w:szCs w:val="28"/>
        </w:rPr>
      </w:pPr>
      <w:r w:rsidRPr="00BD3CB3">
        <w:rPr>
          <w:b/>
          <w:sz w:val="28"/>
          <w:szCs w:val="28"/>
        </w:rPr>
        <w:t xml:space="preserve">Основание для проведения </w:t>
      </w:r>
      <w:r w:rsidR="00421ED0" w:rsidRPr="00BD3CB3">
        <w:rPr>
          <w:b/>
          <w:sz w:val="28"/>
          <w:szCs w:val="28"/>
        </w:rPr>
        <w:t xml:space="preserve">совместного </w:t>
      </w:r>
      <w:r w:rsidRPr="00BD3CB3">
        <w:rPr>
          <w:b/>
          <w:sz w:val="28"/>
          <w:szCs w:val="28"/>
        </w:rPr>
        <w:t xml:space="preserve">контрольного мероприятия: </w:t>
      </w:r>
      <w:r w:rsidR="00F20FCB" w:rsidRPr="00BD3CB3">
        <w:rPr>
          <w:sz w:val="28"/>
          <w:szCs w:val="28"/>
        </w:rPr>
        <w:t>пункт 2 раздела 2 Плана работы Контрольно – счётной палаты Валдайского муниципального района на 2024 год.</w:t>
      </w:r>
    </w:p>
    <w:p w:rsidR="002C394A" w:rsidRPr="00BD3CB3" w:rsidRDefault="002C394A" w:rsidP="00BD3CB3">
      <w:pPr>
        <w:ind w:firstLine="709"/>
        <w:jc w:val="both"/>
        <w:rPr>
          <w:sz w:val="28"/>
          <w:szCs w:val="28"/>
        </w:rPr>
      </w:pPr>
      <w:r w:rsidRPr="00BD3CB3">
        <w:rPr>
          <w:b/>
          <w:sz w:val="28"/>
          <w:szCs w:val="28"/>
        </w:rPr>
        <w:t xml:space="preserve">Предмет </w:t>
      </w:r>
      <w:r w:rsidR="00421ED0" w:rsidRPr="00BD3CB3">
        <w:rPr>
          <w:b/>
          <w:sz w:val="28"/>
          <w:szCs w:val="28"/>
        </w:rPr>
        <w:t xml:space="preserve">совместного </w:t>
      </w:r>
      <w:r w:rsidRPr="00BD3CB3">
        <w:rPr>
          <w:b/>
          <w:sz w:val="28"/>
          <w:szCs w:val="28"/>
        </w:rPr>
        <w:t>контрольного мероприятия:</w:t>
      </w:r>
      <w:r w:rsidRPr="00BD3CB3">
        <w:rPr>
          <w:sz w:val="28"/>
          <w:szCs w:val="28"/>
        </w:rPr>
        <w:t xml:space="preserve"> </w:t>
      </w:r>
      <w:r w:rsidR="00421ED0" w:rsidRPr="00BD3CB3">
        <w:rPr>
          <w:sz w:val="28"/>
          <w:szCs w:val="28"/>
        </w:rPr>
        <w:t xml:space="preserve">деятельность </w:t>
      </w:r>
      <w:r w:rsidR="00AE49BF">
        <w:rPr>
          <w:sz w:val="28"/>
          <w:szCs w:val="28"/>
        </w:rPr>
        <w:t>учреждения</w:t>
      </w:r>
      <w:r w:rsidR="00421ED0" w:rsidRPr="00BD3CB3">
        <w:rPr>
          <w:sz w:val="28"/>
          <w:szCs w:val="28"/>
        </w:rPr>
        <w:t xml:space="preserve"> (действия должностных лиц) по использованию средств бюджета Валдайского муниципального района, средств от оказания платных услуг; других доходов, получаемых от использования муниципальной собственности, закрепленной за </w:t>
      </w:r>
      <w:r w:rsidR="00AE49BF">
        <w:rPr>
          <w:sz w:val="28"/>
          <w:szCs w:val="28"/>
        </w:rPr>
        <w:t>учреждением</w:t>
      </w:r>
      <w:r w:rsidR="00421ED0" w:rsidRPr="00BD3CB3">
        <w:rPr>
          <w:sz w:val="28"/>
          <w:szCs w:val="28"/>
        </w:rPr>
        <w:t xml:space="preserve"> на праве оперативного управления, и иной деятельности.</w:t>
      </w:r>
    </w:p>
    <w:p w:rsidR="002C394A" w:rsidRPr="00BD3CB3" w:rsidRDefault="002C394A" w:rsidP="00BD3CB3">
      <w:pPr>
        <w:ind w:firstLine="709"/>
        <w:jc w:val="both"/>
        <w:rPr>
          <w:sz w:val="28"/>
          <w:szCs w:val="28"/>
        </w:rPr>
      </w:pPr>
      <w:r w:rsidRPr="00BD3CB3">
        <w:rPr>
          <w:b/>
          <w:sz w:val="28"/>
          <w:szCs w:val="28"/>
        </w:rPr>
        <w:t xml:space="preserve">Объект </w:t>
      </w:r>
      <w:r w:rsidR="00421ED0" w:rsidRPr="00BD3CB3">
        <w:rPr>
          <w:b/>
          <w:sz w:val="28"/>
          <w:szCs w:val="28"/>
        </w:rPr>
        <w:t xml:space="preserve">совместного </w:t>
      </w:r>
      <w:r w:rsidRPr="00BD3CB3">
        <w:rPr>
          <w:b/>
          <w:sz w:val="28"/>
          <w:szCs w:val="28"/>
        </w:rPr>
        <w:t>контрольного мероприятия:</w:t>
      </w:r>
      <w:r w:rsidRPr="00BD3CB3">
        <w:rPr>
          <w:sz w:val="28"/>
          <w:szCs w:val="28"/>
        </w:rPr>
        <w:t xml:space="preserve"> </w:t>
      </w:r>
      <w:r w:rsidR="00421ED0" w:rsidRPr="00BD3CB3">
        <w:rPr>
          <w:sz w:val="28"/>
          <w:szCs w:val="28"/>
        </w:rPr>
        <w:t xml:space="preserve">муниципальное автономное </w:t>
      </w:r>
      <w:r w:rsidR="00AE49BF">
        <w:rPr>
          <w:sz w:val="28"/>
          <w:szCs w:val="28"/>
        </w:rPr>
        <w:t>учреждение</w:t>
      </w:r>
      <w:r w:rsidR="00421ED0" w:rsidRPr="00BD3CB3">
        <w:rPr>
          <w:sz w:val="28"/>
          <w:szCs w:val="28"/>
        </w:rPr>
        <w:t xml:space="preserve"> «Физкультурно-спортивный центр»</w:t>
      </w:r>
      <w:r w:rsidR="004E5500">
        <w:rPr>
          <w:sz w:val="28"/>
          <w:szCs w:val="28"/>
        </w:rPr>
        <w:t xml:space="preserve"> (далее – МАУ «ФСЦ»)</w:t>
      </w:r>
      <w:r w:rsidR="00421ED0" w:rsidRPr="00BD3CB3">
        <w:rPr>
          <w:sz w:val="28"/>
          <w:szCs w:val="28"/>
        </w:rPr>
        <w:t>.</w:t>
      </w:r>
    </w:p>
    <w:p w:rsidR="002C394A" w:rsidRPr="00BD3CB3" w:rsidRDefault="002C394A" w:rsidP="00BD3CB3">
      <w:pPr>
        <w:ind w:firstLine="709"/>
        <w:jc w:val="both"/>
        <w:rPr>
          <w:sz w:val="28"/>
          <w:szCs w:val="28"/>
        </w:rPr>
      </w:pPr>
      <w:r w:rsidRPr="00BD3CB3">
        <w:rPr>
          <w:b/>
          <w:sz w:val="28"/>
          <w:szCs w:val="28"/>
        </w:rPr>
        <w:t xml:space="preserve">Срок проведения контрольного мероприятия: </w:t>
      </w:r>
      <w:r w:rsidRPr="00BD3CB3">
        <w:rPr>
          <w:sz w:val="28"/>
          <w:szCs w:val="28"/>
        </w:rPr>
        <w:t>с «2</w:t>
      </w:r>
      <w:r w:rsidR="00421ED0" w:rsidRPr="00BD3CB3">
        <w:rPr>
          <w:sz w:val="28"/>
          <w:szCs w:val="28"/>
        </w:rPr>
        <w:t>2</w:t>
      </w:r>
      <w:r w:rsidRPr="00BD3CB3">
        <w:rPr>
          <w:sz w:val="28"/>
          <w:szCs w:val="28"/>
        </w:rPr>
        <w:t xml:space="preserve">» </w:t>
      </w:r>
      <w:r w:rsidR="00421ED0" w:rsidRPr="00BD3CB3">
        <w:rPr>
          <w:sz w:val="28"/>
          <w:szCs w:val="28"/>
        </w:rPr>
        <w:t>июля</w:t>
      </w:r>
      <w:r w:rsidRPr="00BD3CB3">
        <w:rPr>
          <w:sz w:val="28"/>
          <w:szCs w:val="28"/>
        </w:rPr>
        <w:t xml:space="preserve"> 202</w:t>
      </w:r>
      <w:r w:rsidR="00421ED0" w:rsidRPr="00BD3CB3">
        <w:rPr>
          <w:sz w:val="28"/>
          <w:szCs w:val="28"/>
        </w:rPr>
        <w:t>4</w:t>
      </w:r>
      <w:r w:rsidR="00A145E8">
        <w:rPr>
          <w:sz w:val="28"/>
          <w:szCs w:val="28"/>
        </w:rPr>
        <w:t xml:space="preserve"> по «22</w:t>
      </w:r>
      <w:r w:rsidRPr="00BD3CB3">
        <w:rPr>
          <w:sz w:val="28"/>
          <w:szCs w:val="28"/>
        </w:rPr>
        <w:t xml:space="preserve">» </w:t>
      </w:r>
      <w:r w:rsidR="00A145E8">
        <w:rPr>
          <w:sz w:val="28"/>
          <w:szCs w:val="28"/>
        </w:rPr>
        <w:t>ок</w:t>
      </w:r>
      <w:r w:rsidR="00421ED0" w:rsidRPr="00BD3CB3">
        <w:rPr>
          <w:sz w:val="28"/>
          <w:szCs w:val="28"/>
        </w:rPr>
        <w:t>тября</w:t>
      </w:r>
      <w:r w:rsidRPr="00BD3CB3">
        <w:rPr>
          <w:sz w:val="28"/>
          <w:szCs w:val="28"/>
        </w:rPr>
        <w:t xml:space="preserve"> 202</w:t>
      </w:r>
      <w:r w:rsidR="00421ED0" w:rsidRPr="00BD3CB3">
        <w:rPr>
          <w:sz w:val="28"/>
          <w:szCs w:val="28"/>
        </w:rPr>
        <w:t>4</w:t>
      </w:r>
      <w:r w:rsidRPr="00BD3CB3">
        <w:rPr>
          <w:sz w:val="28"/>
          <w:szCs w:val="28"/>
        </w:rPr>
        <w:t xml:space="preserve"> года.</w:t>
      </w:r>
    </w:p>
    <w:p w:rsidR="002C394A" w:rsidRPr="00BD3CB3" w:rsidRDefault="002C394A" w:rsidP="00BD3CB3">
      <w:pPr>
        <w:ind w:firstLine="709"/>
        <w:jc w:val="both"/>
        <w:rPr>
          <w:sz w:val="28"/>
          <w:szCs w:val="28"/>
        </w:rPr>
      </w:pPr>
      <w:r w:rsidRPr="00BD3CB3">
        <w:rPr>
          <w:b/>
          <w:sz w:val="28"/>
          <w:szCs w:val="28"/>
        </w:rPr>
        <w:t xml:space="preserve">Цели </w:t>
      </w:r>
      <w:r w:rsidR="00421ED0" w:rsidRPr="00BD3CB3">
        <w:rPr>
          <w:b/>
          <w:sz w:val="28"/>
          <w:szCs w:val="28"/>
        </w:rPr>
        <w:t xml:space="preserve">совместного </w:t>
      </w:r>
      <w:r w:rsidRPr="00BD3CB3">
        <w:rPr>
          <w:b/>
          <w:sz w:val="28"/>
          <w:szCs w:val="28"/>
        </w:rPr>
        <w:t xml:space="preserve">контрольного мероприятия: </w:t>
      </w:r>
    </w:p>
    <w:p w:rsidR="00421ED0" w:rsidRPr="00BD3CB3" w:rsidRDefault="00421ED0" w:rsidP="00BD3CB3">
      <w:pPr>
        <w:pStyle w:val="a3"/>
        <w:numPr>
          <w:ilvl w:val="0"/>
          <w:numId w:val="1"/>
        </w:numPr>
        <w:ind w:left="0" w:firstLine="709"/>
        <w:jc w:val="both"/>
        <w:rPr>
          <w:b/>
          <w:sz w:val="28"/>
          <w:szCs w:val="28"/>
        </w:rPr>
      </w:pPr>
      <w:r w:rsidRPr="00BD3CB3">
        <w:rPr>
          <w:sz w:val="28"/>
          <w:szCs w:val="28"/>
        </w:rPr>
        <w:t xml:space="preserve">Проверка соответствия фактов хозяйственной деятельности </w:t>
      </w:r>
      <w:r w:rsidR="00AE49BF">
        <w:rPr>
          <w:sz w:val="28"/>
          <w:szCs w:val="28"/>
        </w:rPr>
        <w:t>учреждения</w:t>
      </w:r>
      <w:r w:rsidRPr="00BD3CB3">
        <w:rPr>
          <w:sz w:val="28"/>
          <w:szCs w:val="28"/>
        </w:rPr>
        <w:t xml:space="preserve"> учредительным, правоустанавливающим документам </w:t>
      </w:r>
      <w:r w:rsidR="00AE49BF">
        <w:rPr>
          <w:sz w:val="28"/>
          <w:szCs w:val="28"/>
        </w:rPr>
        <w:t>учреждения</w:t>
      </w:r>
      <w:r w:rsidRPr="00BD3CB3">
        <w:rPr>
          <w:sz w:val="28"/>
          <w:szCs w:val="28"/>
        </w:rPr>
        <w:t>.</w:t>
      </w:r>
    </w:p>
    <w:p w:rsidR="00421ED0" w:rsidRPr="00BD3CB3" w:rsidRDefault="00421ED0" w:rsidP="00BD3CB3">
      <w:pPr>
        <w:pStyle w:val="a3"/>
        <w:numPr>
          <w:ilvl w:val="0"/>
          <w:numId w:val="1"/>
        </w:numPr>
        <w:ind w:left="0" w:firstLine="709"/>
        <w:jc w:val="both"/>
        <w:rPr>
          <w:b/>
          <w:sz w:val="28"/>
          <w:szCs w:val="28"/>
        </w:rPr>
      </w:pPr>
      <w:proofErr w:type="gramStart"/>
      <w:r w:rsidRPr="00BD3CB3">
        <w:rPr>
          <w:sz w:val="28"/>
          <w:szCs w:val="28"/>
        </w:rPr>
        <w:t>Контроль за</w:t>
      </w:r>
      <w:proofErr w:type="gramEnd"/>
      <w:r w:rsidRPr="00BD3CB3">
        <w:rPr>
          <w:sz w:val="28"/>
          <w:szCs w:val="28"/>
        </w:rPr>
        <w:t xml:space="preserve"> выполнением </w:t>
      </w:r>
      <w:r w:rsidR="00AE49BF">
        <w:rPr>
          <w:sz w:val="28"/>
          <w:szCs w:val="28"/>
        </w:rPr>
        <w:t>учреждением</w:t>
      </w:r>
      <w:r w:rsidRPr="00BD3CB3">
        <w:rPr>
          <w:sz w:val="28"/>
          <w:szCs w:val="28"/>
        </w:rPr>
        <w:t xml:space="preserve"> плана финансово-хозяйственной деятельности.</w:t>
      </w:r>
    </w:p>
    <w:p w:rsidR="00421ED0" w:rsidRPr="00BD3CB3" w:rsidRDefault="00421ED0" w:rsidP="00BD3CB3">
      <w:pPr>
        <w:pStyle w:val="a3"/>
        <w:numPr>
          <w:ilvl w:val="0"/>
          <w:numId w:val="1"/>
        </w:numPr>
        <w:ind w:left="0" w:firstLine="709"/>
        <w:jc w:val="both"/>
        <w:rPr>
          <w:b/>
          <w:sz w:val="28"/>
          <w:szCs w:val="28"/>
        </w:rPr>
      </w:pPr>
      <w:proofErr w:type="gramStart"/>
      <w:r w:rsidRPr="00BD3CB3">
        <w:rPr>
          <w:sz w:val="28"/>
          <w:szCs w:val="28"/>
        </w:rPr>
        <w:t>Контроль за</w:t>
      </w:r>
      <w:proofErr w:type="gramEnd"/>
      <w:r w:rsidRPr="00BD3CB3">
        <w:rPr>
          <w:sz w:val="28"/>
          <w:szCs w:val="28"/>
        </w:rPr>
        <w:t xml:space="preserve"> выполнением мероприятий, финансовое обеспечение которых осуществляется за счет средств субсидии, выделенной на выполнение муниципального задания по оказанию муниципальных услуг (выполнение работ).</w:t>
      </w:r>
    </w:p>
    <w:p w:rsidR="00421ED0" w:rsidRPr="00BD3CB3" w:rsidRDefault="00421ED0" w:rsidP="00BD3CB3">
      <w:pPr>
        <w:pStyle w:val="a3"/>
        <w:numPr>
          <w:ilvl w:val="0"/>
          <w:numId w:val="1"/>
        </w:numPr>
        <w:ind w:left="0" w:firstLine="709"/>
        <w:jc w:val="both"/>
        <w:rPr>
          <w:b/>
          <w:sz w:val="28"/>
          <w:szCs w:val="28"/>
        </w:rPr>
      </w:pPr>
      <w:proofErr w:type="gramStart"/>
      <w:r w:rsidRPr="00BD3CB3">
        <w:rPr>
          <w:sz w:val="28"/>
          <w:szCs w:val="28"/>
        </w:rPr>
        <w:t>Контроль за</w:t>
      </w:r>
      <w:proofErr w:type="gramEnd"/>
      <w:r w:rsidRPr="00BD3CB3">
        <w:rPr>
          <w:sz w:val="28"/>
          <w:szCs w:val="28"/>
        </w:rPr>
        <w:t xml:space="preserve"> выполнением </w:t>
      </w:r>
      <w:r w:rsidR="00DC64DE" w:rsidRPr="00BD3CB3">
        <w:rPr>
          <w:sz w:val="28"/>
          <w:szCs w:val="28"/>
        </w:rPr>
        <w:t>мероприятий, финансовое обеспечение которых осуществляется за счет субсидии на иные цели.</w:t>
      </w:r>
    </w:p>
    <w:p w:rsidR="00DC64DE" w:rsidRPr="00BD3CB3" w:rsidRDefault="00DC64DE" w:rsidP="00BD3CB3">
      <w:pPr>
        <w:pStyle w:val="a3"/>
        <w:numPr>
          <w:ilvl w:val="0"/>
          <w:numId w:val="1"/>
        </w:numPr>
        <w:ind w:left="0" w:firstLine="709"/>
        <w:jc w:val="both"/>
        <w:rPr>
          <w:b/>
          <w:sz w:val="28"/>
          <w:szCs w:val="28"/>
        </w:rPr>
      </w:pPr>
      <w:proofErr w:type="gramStart"/>
      <w:r w:rsidRPr="00BD3CB3">
        <w:rPr>
          <w:sz w:val="28"/>
          <w:szCs w:val="28"/>
        </w:rPr>
        <w:t>Контроль за</w:t>
      </w:r>
      <w:proofErr w:type="gramEnd"/>
      <w:r w:rsidRPr="00BD3CB3">
        <w:rPr>
          <w:sz w:val="28"/>
          <w:szCs w:val="28"/>
        </w:rPr>
        <w:t xml:space="preserve"> оказанием </w:t>
      </w:r>
      <w:r w:rsidR="00AE49BF">
        <w:rPr>
          <w:sz w:val="28"/>
          <w:szCs w:val="28"/>
        </w:rPr>
        <w:t>учреждением</w:t>
      </w:r>
      <w:r w:rsidRPr="00BD3CB3">
        <w:rPr>
          <w:sz w:val="28"/>
          <w:szCs w:val="28"/>
        </w:rPr>
        <w:t xml:space="preserve"> платных услуг (выполнением работ) и осуществлением иной приносящей доход деятельности.</w:t>
      </w:r>
    </w:p>
    <w:p w:rsidR="00DC64DE" w:rsidRPr="00BD3CB3" w:rsidRDefault="00DC64DE" w:rsidP="00BD3CB3">
      <w:pPr>
        <w:pStyle w:val="a3"/>
        <w:numPr>
          <w:ilvl w:val="0"/>
          <w:numId w:val="1"/>
        </w:numPr>
        <w:ind w:left="0" w:firstLine="709"/>
        <w:jc w:val="both"/>
        <w:rPr>
          <w:b/>
          <w:sz w:val="28"/>
          <w:szCs w:val="28"/>
        </w:rPr>
      </w:pPr>
      <w:r w:rsidRPr="00BD3CB3">
        <w:rPr>
          <w:sz w:val="28"/>
          <w:szCs w:val="28"/>
        </w:rPr>
        <w:t xml:space="preserve">Правильность ведения бюджетного (бухгалтерского) учета в соответствии с законодательством и иными нормативными правовыми </w:t>
      </w:r>
      <w:r w:rsidRPr="00BD3CB3">
        <w:rPr>
          <w:sz w:val="28"/>
          <w:szCs w:val="28"/>
        </w:rPr>
        <w:lastRenderedPageBreak/>
        <w:t>актами, полнота отражения фактов хозяйственной жизни в регистрах бюджетного (бухгалтерского) учета.</w:t>
      </w:r>
    </w:p>
    <w:p w:rsidR="00DC64DE" w:rsidRPr="00BD3CB3" w:rsidRDefault="00DC64DE" w:rsidP="00BD3CB3">
      <w:pPr>
        <w:pStyle w:val="a3"/>
        <w:numPr>
          <w:ilvl w:val="0"/>
          <w:numId w:val="1"/>
        </w:numPr>
        <w:ind w:left="0" w:firstLine="709"/>
        <w:jc w:val="both"/>
        <w:rPr>
          <w:b/>
          <w:sz w:val="28"/>
          <w:szCs w:val="28"/>
        </w:rPr>
      </w:pPr>
      <w:proofErr w:type="gramStart"/>
      <w:r w:rsidRPr="00BD3CB3">
        <w:rPr>
          <w:sz w:val="28"/>
          <w:szCs w:val="28"/>
        </w:rPr>
        <w:t>Контроль за</w:t>
      </w:r>
      <w:proofErr w:type="gramEnd"/>
      <w:r w:rsidRPr="00BD3CB3">
        <w:rPr>
          <w:sz w:val="28"/>
          <w:szCs w:val="28"/>
        </w:rPr>
        <w:t xml:space="preserve"> фактическим наличием, сохранностью и правильностью использования материальных ценностей, находящихся в муниципальной собственности и полученных в оперативное управление, а также находящихся в собственности </w:t>
      </w:r>
      <w:r w:rsidR="00AE49BF">
        <w:rPr>
          <w:sz w:val="28"/>
          <w:szCs w:val="28"/>
        </w:rPr>
        <w:t>учреждения</w:t>
      </w:r>
      <w:r w:rsidRPr="00BD3CB3">
        <w:rPr>
          <w:sz w:val="28"/>
          <w:szCs w:val="28"/>
        </w:rPr>
        <w:t>.</w:t>
      </w:r>
    </w:p>
    <w:p w:rsidR="00DC64DE" w:rsidRPr="00BD3CB3" w:rsidRDefault="00DC64DE" w:rsidP="00BD3CB3">
      <w:pPr>
        <w:pStyle w:val="a3"/>
        <w:numPr>
          <w:ilvl w:val="0"/>
          <w:numId w:val="1"/>
        </w:numPr>
        <w:ind w:left="0" w:firstLine="709"/>
        <w:jc w:val="both"/>
        <w:rPr>
          <w:b/>
          <w:sz w:val="28"/>
          <w:szCs w:val="28"/>
        </w:rPr>
      </w:pPr>
      <w:proofErr w:type="gramStart"/>
      <w:r w:rsidRPr="00BD3CB3">
        <w:rPr>
          <w:sz w:val="28"/>
          <w:szCs w:val="28"/>
        </w:rPr>
        <w:t>Контроль за</w:t>
      </w:r>
      <w:proofErr w:type="gramEnd"/>
      <w:r w:rsidRPr="00BD3CB3">
        <w:rPr>
          <w:sz w:val="28"/>
          <w:szCs w:val="28"/>
        </w:rPr>
        <w:t xml:space="preserve"> соблюдением </w:t>
      </w:r>
      <w:r w:rsidR="00AE49BF">
        <w:rPr>
          <w:sz w:val="28"/>
          <w:szCs w:val="28"/>
        </w:rPr>
        <w:t>учреждением</w:t>
      </w:r>
      <w:r w:rsidRPr="00BD3CB3">
        <w:rPr>
          <w:sz w:val="28"/>
          <w:szCs w:val="28"/>
        </w:rPr>
        <w:t xml:space="preserve"> требований действующего законодательства, включая положения об оплате труда по соответствующему виду деятельности в части обоснованности оплаты труда работников (с учетом показателей для установления качественных и количественных показателей для установления стимулирующих выплат работникам </w:t>
      </w:r>
      <w:r w:rsidR="00AE49BF">
        <w:rPr>
          <w:sz w:val="28"/>
          <w:szCs w:val="28"/>
        </w:rPr>
        <w:t>учреждения</w:t>
      </w:r>
      <w:r w:rsidRPr="00BD3CB3">
        <w:rPr>
          <w:sz w:val="28"/>
          <w:szCs w:val="28"/>
        </w:rPr>
        <w:t>).</w:t>
      </w:r>
    </w:p>
    <w:p w:rsidR="00DC64DE" w:rsidRPr="00BD3CB3" w:rsidRDefault="00DC64DE" w:rsidP="00BD3CB3">
      <w:pPr>
        <w:pStyle w:val="a3"/>
        <w:numPr>
          <w:ilvl w:val="0"/>
          <w:numId w:val="1"/>
        </w:numPr>
        <w:ind w:left="0" w:firstLine="709"/>
        <w:jc w:val="both"/>
        <w:rPr>
          <w:b/>
          <w:sz w:val="28"/>
          <w:szCs w:val="28"/>
        </w:rPr>
      </w:pPr>
      <w:r w:rsidRPr="00BD3CB3">
        <w:rPr>
          <w:sz w:val="28"/>
          <w:szCs w:val="28"/>
        </w:rPr>
        <w:t>Проверка соответствия данных, отраженных в бюджетной (бухгалтерской) отчетности.</w:t>
      </w:r>
    </w:p>
    <w:p w:rsidR="002C394A" w:rsidRPr="00BD3CB3" w:rsidRDefault="002C394A" w:rsidP="00BD3CB3">
      <w:pPr>
        <w:ind w:firstLine="709"/>
        <w:jc w:val="both"/>
        <w:rPr>
          <w:sz w:val="28"/>
          <w:szCs w:val="28"/>
        </w:rPr>
      </w:pPr>
      <w:r w:rsidRPr="00BD3CB3">
        <w:rPr>
          <w:b/>
          <w:sz w:val="28"/>
          <w:szCs w:val="28"/>
        </w:rPr>
        <w:t>Проверяемый период:</w:t>
      </w:r>
      <w:r w:rsidRPr="00BD3CB3">
        <w:rPr>
          <w:sz w:val="28"/>
          <w:szCs w:val="28"/>
        </w:rPr>
        <w:t xml:space="preserve"> 2023 год.</w:t>
      </w:r>
    </w:p>
    <w:p w:rsidR="002C394A" w:rsidRPr="00BD3CB3" w:rsidRDefault="002C394A" w:rsidP="00BD3CB3">
      <w:pPr>
        <w:ind w:firstLine="709"/>
        <w:jc w:val="both"/>
        <w:rPr>
          <w:sz w:val="28"/>
          <w:szCs w:val="28"/>
        </w:rPr>
      </w:pPr>
    </w:p>
    <w:p w:rsidR="002C394A" w:rsidRPr="00BD3CB3" w:rsidRDefault="002C394A" w:rsidP="00BD3CB3">
      <w:pPr>
        <w:ind w:firstLine="709"/>
        <w:jc w:val="both"/>
        <w:rPr>
          <w:b/>
          <w:sz w:val="28"/>
          <w:szCs w:val="28"/>
        </w:rPr>
      </w:pPr>
      <w:r w:rsidRPr="00BD3CB3">
        <w:rPr>
          <w:b/>
          <w:sz w:val="28"/>
          <w:szCs w:val="28"/>
        </w:rPr>
        <w:t>По результатам контрольного мероприятия установлено следующее:</w:t>
      </w:r>
    </w:p>
    <w:p w:rsidR="00173DC8" w:rsidRPr="00BD3CB3" w:rsidRDefault="00173DC8" w:rsidP="00BD3CB3">
      <w:pPr>
        <w:pStyle w:val="a3"/>
        <w:numPr>
          <w:ilvl w:val="0"/>
          <w:numId w:val="2"/>
        </w:numPr>
        <w:ind w:left="0" w:firstLine="709"/>
        <w:jc w:val="both"/>
        <w:rPr>
          <w:b/>
          <w:sz w:val="28"/>
          <w:szCs w:val="28"/>
        </w:rPr>
      </w:pPr>
      <w:r w:rsidRPr="00BD3CB3">
        <w:rPr>
          <w:b/>
          <w:color w:val="0D0D0D" w:themeColor="text1" w:themeTint="F2"/>
          <w:sz w:val="28"/>
          <w:szCs w:val="28"/>
          <w:shd w:val="clear" w:color="auto" w:fill="FFFFFF"/>
        </w:rPr>
        <w:t xml:space="preserve">Проверка соответствия фактов хозяйственной деятельности </w:t>
      </w:r>
      <w:r w:rsidR="00AE49BF">
        <w:rPr>
          <w:b/>
          <w:color w:val="0D0D0D" w:themeColor="text1" w:themeTint="F2"/>
          <w:sz w:val="28"/>
          <w:szCs w:val="28"/>
          <w:shd w:val="clear" w:color="auto" w:fill="FFFFFF"/>
        </w:rPr>
        <w:t>учреждения</w:t>
      </w:r>
      <w:r w:rsidRPr="00BD3CB3">
        <w:rPr>
          <w:b/>
          <w:color w:val="0D0D0D" w:themeColor="text1" w:themeTint="F2"/>
          <w:sz w:val="28"/>
          <w:szCs w:val="28"/>
          <w:shd w:val="clear" w:color="auto" w:fill="FFFFFF"/>
        </w:rPr>
        <w:t xml:space="preserve"> учредительным, правоустанавливающим документам</w:t>
      </w:r>
    </w:p>
    <w:p w:rsidR="00173DC8" w:rsidRPr="00BD3CB3" w:rsidRDefault="00173DC8" w:rsidP="00BD3CB3">
      <w:pPr>
        <w:ind w:firstLine="709"/>
        <w:jc w:val="both"/>
        <w:rPr>
          <w:b/>
          <w:sz w:val="28"/>
          <w:szCs w:val="28"/>
        </w:rPr>
      </w:pPr>
    </w:p>
    <w:p w:rsidR="00173DC8" w:rsidRPr="00BD3CB3" w:rsidRDefault="00173DC8" w:rsidP="00BD3CB3">
      <w:pPr>
        <w:ind w:firstLine="709"/>
        <w:jc w:val="both"/>
        <w:rPr>
          <w:b/>
          <w:sz w:val="28"/>
          <w:szCs w:val="28"/>
        </w:rPr>
      </w:pPr>
      <w:r w:rsidRPr="00BD3CB3">
        <w:rPr>
          <w:b/>
          <w:i/>
          <w:color w:val="0D0D0D" w:themeColor="text1" w:themeTint="F2"/>
          <w:sz w:val="28"/>
          <w:szCs w:val="28"/>
          <w:shd w:val="clear" w:color="auto" w:fill="FFFFFF"/>
        </w:rPr>
        <w:t xml:space="preserve"> Наличие учредительных, правоустанавливающих документов</w:t>
      </w:r>
      <w:r w:rsidRPr="00BD3CB3">
        <w:rPr>
          <w:b/>
          <w:i/>
          <w:sz w:val="28"/>
          <w:szCs w:val="28"/>
        </w:rPr>
        <w:t xml:space="preserve">                                 </w:t>
      </w:r>
    </w:p>
    <w:p w:rsidR="00173DC8" w:rsidRPr="00BD3CB3" w:rsidRDefault="00173DC8" w:rsidP="00BD3CB3">
      <w:pPr>
        <w:ind w:firstLine="709"/>
        <w:jc w:val="both"/>
        <w:rPr>
          <w:sz w:val="28"/>
          <w:szCs w:val="28"/>
        </w:rPr>
      </w:pPr>
      <w:r w:rsidRPr="00BD3CB3">
        <w:rPr>
          <w:sz w:val="28"/>
          <w:szCs w:val="28"/>
        </w:rPr>
        <w:t>Свою деятельность МАУ «ФСЦ» осуществляет в соответствии с Уставом.</w:t>
      </w:r>
    </w:p>
    <w:p w:rsidR="00173DC8" w:rsidRPr="00BD3CB3" w:rsidRDefault="00173DC8" w:rsidP="00BD3CB3">
      <w:pPr>
        <w:ind w:firstLine="709"/>
        <w:jc w:val="both"/>
        <w:rPr>
          <w:sz w:val="28"/>
          <w:szCs w:val="28"/>
        </w:rPr>
      </w:pPr>
      <w:r w:rsidRPr="00BD3CB3">
        <w:rPr>
          <w:sz w:val="28"/>
          <w:szCs w:val="28"/>
        </w:rPr>
        <w:t xml:space="preserve">К проверке предоставлен Устав МАУ «ФСЦ». В соответствии с пунктом 4 статьи 52 Гражданского Кодекса Российской Федерации Устав утвержден нормативным правовым актом учредителя, а именно постановлением Администрации Валдайского муниципального района «О создании муниципального автономного </w:t>
      </w:r>
      <w:r w:rsidR="00AE49BF">
        <w:rPr>
          <w:sz w:val="28"/>
          <w:szCs w:val="28"/>
        </w:rPr>
        <w:t>учреждения</w:t>
      </w:r>
      <w:r w:rsidRPr="00BD3CB3">
        <w:rPr>
          <w:sz w:val="28"/>
          <w:szCs w:val="28"/>
        </w:rPr>
        <w:t xml:space="preserve"> «Физкультурно-спортивный центр» от 27.01.2014 № 136.</w:t>
      </w:r>
    </w:p>
    <w:p w:rsidR="00173DC8" w:rsidRPr="00BD3CB3" w:rsidRDefault="00173DC8" w:rsidP="00BD3CB3">
      <w:pPr>
        <w:ind w:firstLine="709"/>
        <w:jc w:val="both"/>
        <w:rPr>
          <w:sz w:val="28"/>
          <w:szCs w:val="28"/>
        </w:rPr>
      </w:pPr>
      <w:r w:rsidRPr="00BD3CB3">
        <w:rPr>
          <w:sz w:val="28"/>
          <w:szCs w:val="28"/>
        </w:rPr>
        <w:t>На момент проведения настоящей проверки в действующий Устав МАУ «ФСЦ» учредителем внесены изменения:</w:t>
      </w:r>
    </w:p>
    <w:p w:rsidR="00173DC8" w:rsidRPr="00BD3CB3" w:rsidRDefault="00173DC8" w:rsidP="00BD3CB3">
      <w:pPr>
        <w:ind w:firstLine="709"/>
        <w:jc w:val="both"/>
        <w:rPr>
          <w:sz w:val="28"/>
          <w:szCs w:val="28"/>
        </w:rPr>
      </w:pPr>
      <w:r w:rsidRPr="00BD3CB3">
        <w:rPr>
          <w:sz w:val="28"/>
          <w:szCs w:val="28"/>
        </w:rPr>
        <w:t>- постановлением Администрации Валдайского муниципального района от 13.11.2023 № 2179;</w:t>
      </w:r>
    </w:p>
    <w:p w:rsidR="00173DC8" w:rsidRPr="00BD3CB3" w:rsidRDefault="00173DC8" w:rsidP="00BD3CB3">
      <w:pPr>
        <w:ind w:firstLine="709"/>
        <w:jc w:val="both"/>
        <w:rPr>
          <w:sz w:val="28"/>
          <w:szCs w:val="28"/>
        </w:rPr>
      </w:pPr>
      <w:r w:rsidRPr="00BD3CB3">
        <w:rPr>
          <w:sz w:val="28"/>
          <w:szCs w:val="28"/>
        </w:rPr>
        <w:t xml:space="preserve">- постановлением Администрации Валдайского муниципального района от 18.06.2024 № 1582. </w:t>
      </w:r>
    </w:p>
    <w:p w:rsidR="00173DC8" w:rsidRPr="00BD3CB3" w:rsidRDefault="00173DC8" w:rsidP="00BD3CB3">
      <w:pPr>
        <w:ind w:firstLine="709"/>
        <w:jc w:val="both"/>
        <w:rPr>
          <w:sz w:val="28"/>
          <w:szCs w:val="28"/>
        </w:rPr>
      </w:pPr>
      <w:r w:rsidRPr="00BD3CB3">
        <w:rPr>
          <w:i/>
          <w:sz w:val="28"/>
          <w:szCs w:val="28"/>
        </w:rPr>
        <w:t xml:space="preserve">Целью деятельности </w:t>
      </w:r>
      <w:r w:rsidRPr="00BD3CB3">
        <w:rPr>
          <w:sz w:val="28"/>
          <w:szCs w:val="28"/>
        </w:rPr>
        <w:t>МАУ «ФСЦ» является удовлетворение потребностей в поддержании и укреплении здоровья, физической реабилитации, а так же проведения физкультурно-оздоровительного и спортивного досуга.</w:t>
      </w:r>
    </w:p>
    <w:p w:rsidR="00173DC8" w:rsidRPr="00BD3CB3" w:rsidRDefault="00173DC8" w:rsidP="00BD3CB3">
      <w:pPr>
        <w:ind w:firstLine="709"/>
        <w:jc w:val="both"/>
        <w:rPr>
          <w:i/>
          <w:sz w:val="28"/>
          <w:szCs w:val="28"/>
        </w:rPr>
      </w:pPr>
      <w:r w:rsidRPr="00BD3CB3">
        <w:rPr>
          <w:sz w:val="28"/>
          <w:szCs w:val="28"/>
        </w:rPr>
        <w:t xml:space="preserve">Для достижения указанных целей МАУ «ФСЦ» осуществляет следующие </w:t>
      </w:r>
      <w:r w:rsidRPr="00BD3CB3">
        <w:rPr>
          <w:i/>
          <w:sz w:val="28"/>
          <w:szCs w:val="28"/>
        </w:rPr>
        <w:t xml:space="preserve"> виды деятельности: </w:t>
      </w:r>
    </w:p>
    <w:p w:rsidR="00173DC8" w:rsidRPr="00BD3CB3" w:rsidRDefault="00173DC8" w:rsidP="00BD3CB3">
      <w:pPr>
        <w:ind w:firstLine="709"/>
        <w:jc w:val="both"/>
        <w:rPr>
          <w:sz w:val="28"/>
          <w:szCs w:val="28"/>
        </w:rPr>
      </w:pPr>
      <w:r w:rsidRPr="00BD3CB3">
        <w:rPr>
          <w:sz w:val="28"/>
          <w:szCs w:val="28"/>
        </w:rPr>
        <w:t>1</w:t>
      </w:r>
      <w:r w:rsidR="00FC43FD" w:rsidRPr="00BD3CB3">
        <w:rPr>
          <w:sz w:val="28"/>
          <w:szCs w:val="28"/>
        </w:rPr>
        <w:t>.</w:t>
      </w:r>
      <w:r w:rsidRPr="00BD3CB3">
        <w:rPr>
          <w:sz w:val="28"/>
          <w:szCs w:val="28"/>
        </w:rPr>
        <w:t xml:space="preserve"> </w:t>
      </w:r>
      <w:r w:rsidR="00FE3675" w:rsidRPr="00BD3CB3">
        <w:rPr>
          <w:sz w:val="28"/>
          <w:szCs w:val="28"/>
        </w:rPr>
        <w:t>Ф</w:t>
      </w:r>
      <w:r w:rsidRPr="00BD3CB3">
        <w:rPr>
          <w:sz w:val="28"/>
          <w:szCs w:val="28"/>
        </w:rPr>
        <w:t>изкультурно-оздоровительная деятельность;</w:t>
      </w:r>
    </w:p>
    <w:p w:rsidR="00173DC8" w:rsidRPr="00BD3CB3" w:rsidRDefault="00173DC8" w:rsidP="00BD3CB3">
      <w:pPr>
        <w:ind w:firstLine="709"/>
        <w:jc w:val="both"/>
        <w:rPr>
          <w:sz w:val="28"/>
          <w:szCs w:val="28"/>
        </w:rPr>
      </w:pPr>
      <w:r w:rsidRPr="00BD3CB3">
        <w:rPr>
          <w:sz w:val="28"/>
          <w:szCs w:val="28"/>
        </w:rPr>
        <w:lastRenderedPageBreak/>
        <w:t xml:space="preserve">2. </w:t>
      </w:r>
      <w:r w:rsidR="00FE3675" w:rsidRPr="00BD3CB3">
        <w:rPr>
          <w:sz w:val="28"/>
          <w:szCs w:val="28"/>
        </w:rPr>
        <w:t>Р</w:t>
      </w:r>
      <w:r w:rsidRPr="00BD3CB3">
        <w:rPr>
          <w:sz w:val="28"/>
          <w:szCs w:val="28"/>
        </w:rPr>
        <w:t>абота в непосредственном контакте с федерациями и общественными организациями, учебными заведениями, предприятиями, организациями;</w:t>
      </w:r>
    </w:p>
    <w:p w:rsidR="00173DC8" w:rsidRPr="00BD3CB3" w:rsidRDefault="00173DC8" w:rsidP="00BD3CB3">
      <w:pPr>
        <w:ind w:firstLine="709"/>
        <w:jc w:val="both"/>
        <w:rPr>
          <w:sz w:val="28"/>
          <w:szCs w:val="28"/>
        </w:rPr>
      </w:pPr>
      <w:r w:rsidRPr="00BD3CB3">
        <w:rPr>
          <w:sz w:val="28"/>
          <w:szCs w:val="28"/>
        </w:rPr>
        <w:t>3.</w:t>
      </w:r>
      <w:r w:rsidR="00FC43FD" w:rsidRPr="00BD3CB3">
        <w:rPr>
          <w:sz w:val="28"/>
          <w:szCs w:val="28"/>
        </w:rPr>
        <w:t xml:space="preserve"> </w:t>
      </w:r>
      <w:r w:rsidR="00FE3675" w:rsidRPr="00BD3CB3">
        <w:rPr>
          <w:sz w:val="28"/>
          <w:szCs w:val="28"/>
        </w:rPr>
        <w:t>С</w:t>
      </w:r>
      <w:r w:rsidRPr="00BD3CB3">
        <w:rPr>
          <w:sz w:val="28"/>
          <w:szCs w:val="28"/>
        </w:rPr>
        <w:t>удейск</w:t>
      </w:r>
      <w:r w:rsidR="00986E96">
        <w:rPr>
          <w:sz w:val="28"/>
          <w:szCs w:val="28"/>
        </w:rPr>
        <w:t>ая</w:t>
      </w:r>
      <w:r w:rsidRPr="00BD3CB3">
        <w:rPr>
          <w:sz w:val="28"/>
          <w:szCs w:val="28"/>
        </w:rPr>
        <w:t xml:space="preserve"> и тренерск</w:t>
      </w:r>
      <w:r w:rsidR="00986E96">
        <w:rPr>
          <w:sz w:val="28"/>
          <w:szCs w:val="28"/>
        </w:rPr>
        <w:t>ая</w:t>
      </w:r>
      <w:r w:rsidRPr="00BD3CB3">
        <w:rPr>
          <w:sz w:val="28"/>
          <w:szCs w:val="28"/>
        </w:rPr>
        <w:t xml:space="preserve"> деятельность;</w:t>
      </w:r>
    </w:p>
    <w:p w:rsidR="00173DC8" w:rsidRPr="00BD3CB3" w:rsidRDefault="00173DC8" w:rsidP="00BD3CB3">
      <w:pPr>
        <w:ind w:firstLine="709"/>
        <w:jc w:val="both"/>
        <w:rPr>
          <w:sz w:val="28"/>
          <w:szCs w:val="28"/>
        </w:rPr>
      </w:pPr>
      <w:r w:rsidRPr="00BD3CB3">
        <w:rPr>
          <w:sz w:val="28"/>
          <w:szCs w:val="28"/>
        </w:rPr>
        <w:t>4.</w:t>
      </w:r>
      <w:r w:rsidR="00FC43FD" w:rsidRPr="00BD3CB3">
        <w:rPr>
          <w:sz w:val="28"/>
          <w:szCs w:val="28"/>
        </w:rPr>
        <w:t xml:space="preserve"> </w:t>
      </w:r>
      <w:r w:rsidR="00FE3675" w:rsidRPr="00BD3CB3">
        <w:rPr>
          <w:sz w:val="28"/>
          <w:szCs w:val="28"/>
        </w:rPr>
        <w:t>О</w:t>
      </w:r>
      <w:r w:rsidRPr="00BD3CB3">
        <w:rPr>
          <w:sz w:val="28"/>
          <w:szCs w:val="28"/>
        </w:rPr>
        <w:t>рганизация и проведение спортивных мероприятий для профессиональных спортсменов и спортсменов – любителей;</w:t>
      </w:r>
    </w:p>
    <w:p w:rsidR="00173DC8" w:rsidRPr="00BD3CB3" w:rsidRDefault="00173DC8" w:rsidP="00BD3CB3">
      <w:pPr>
        <w:ind w:firstLine="709"/>
        <w:jc w:val="both"/>
        <w:rPr>
          <w:sz w:val="28"/>
          <w:szCs w:val="28"/>
        </w:rPr>
      </w:pPr>
      <w:r w:rsidRPr="00BD3CB3">
        <w:rPr>
          <w:sz w:val="28"/>
          <w:szCs w:val="28"/>
        </w:rPr>
        <w:t>5.</w:t>
      </w:r>
      <w:r w:rsidR="00FC43FD" w:rsidRPr="00BD3CB3">
        <w:rPr>
          <w:sz w:val="28"/>
          <w:szCs w:val="28"/>
        </w:rPr>
        <w:t xml:space="preserve"> </w:t>
      </w:r>
      <w:r w:rsidR="00FE3675" w:rsidRPr="00BD3CB3">
        <w:rPr>
          <w:sz w:val="28"/>
          <w:szCs w:val="28"/>
        </w:rPr>
        <w:t>О</w:t>
      </w:r>
      <w:r w:rsidRPr="00BD3CB3">
        <w:rPr>
          <w:sz w:val="28"/>
          <w:szCs w:val="28"/>
        </w:rPr>
        <w:t>беспечение  и организация деятельности объектов по проведению спортивных мероприятий;</w:t>
      </w:r>
    </w:p>
    <w:p w:rsidR="00173DC8" w:rsidRPr="00BD3CB3" w:rsidRDefault="00173DC8" w:rsidP="00BD3CB3">
      <w:pPr>
        <w:ind w:firstLine="709"/>
        <w:jc w:val="both"/>
        <w:rPr>
          <w:sz w:val="28"/>
          <w:szCs w:val="28"/>
        </w:rPr>
      </w:pPr>
      <w:r w:rsidRPr="00BD3CB3">
        <w:rPr>
          <w:sz w:val="28"/>
          <w:szCs w:val="28"/>
        </w:rPr>
        <w:t>6.</w:t>
      </w:r>
      <w:r w:rsidR="00FC43FD" w:rsidRPr="00BD3CB3">
        <w:rPr>
          <w:sz w:val="28"/>
          <w:szCs w:val="28"/>
        </w:rPr>
        <w:t xml:space="preserve"> </w:t>
      </w:r>
      <w:r w:rsidR="00FE3675" w:rsidRPr="00BD3CB3">
        <w:rPr>
          <w:sz w:val="28"/>
          <w:szCs w:val="28"/>
        </w:rPr>
        <w:t>У</w:t>
      </w:r>
      <w:r w:rsidRPr="00BD3CB3">
        <w:rPr>
          <w:sz w:val="28"/>
          <w:szCs w:val="28"/>
        </w:rPr>
        <w:t>правление эксплуатацией нежилого фонда (спортивных сооружений и площадок);</w:t>
      </w:r>
    </w:p>
    <w:p w:rsidR="00173DC8" w:rsidRPr="00BD3CB3" w:rsidRDefault="00173DC8" w:rsidP="00BD3CB3">
      <w:pPr>
        <w:ind w:firstLine="709"/>
        <w:jc w:val="both"/>
        <w:rPr>
          <w:sz w:val="28"/>
          <w:szCs w:val="28"/>
        </w:rPr>
      </w:pPr>
      <w:r w:rsidRPr="00BD3CB3">
        <w:rPr>
          <w:sz w:val="28"/>
          <w:szCs w:val="28"/>
        </w:rPr>
        <w:t xml:space="preserve">7. </w:t>
      </w:r>
      <w:r w:rsidR="00FE3675" w:rsidRPr="00BD3CB3">
        <w:rPr>
          <w:sz w:val="28"/>
          <w:szCs w:val="28"/>
        </w:rPr>
        <w:t>В</w:t>
      </w:r>
      <w:r w:rsidRPr="00BD3CB3">
        <w:rPr>
          <w:sz w:val="28"/>
          <w:szCs w:val="28"/>
        </w:rPr>
        <w:t xml:space="preserve">ыполнение муниципального задания, установленного Учредителем в соответствии с установленным Уставом предметом деятельности </w:t>
      </w:r>
      <w:r w:rsidR="00AE49BF">
        <w:rPr>
          <w:sz w:val="28"/>
          <w:szCs w:val="28"/>
        </w:rPr>
        <w:t>учреждения</w:t>
      </w:r>
      <w:r w:rsidRPr="00BD3CB3">
        <w:rPr>
          <w:sz w:val="28"/>
          <w:szCs w:val="28"/>
        </w:rPr>
        <w:t>.</w:t>
      </w:r>
    </w:p>
    <w:p w:rsidR="00173DC8" w:rsidRPr="00BD3CB3" w:rsidRDefault="00173DC8" w:rsidP="00BD3CB3">
      <w:pPr>
        <w:ind w:firstLine="709"/>
        <w:jc w:val="both"/>
        <w:rPr>
          <w:sz w:val="28"/>
          <w:szCs w:val="28"/>
        </w:rPr>
      </w:pPr>
      <w:r w:rsidRPr="00BD3CB3">
        <w:rPr>
          <w:sz w:val="28"/>
          <w:szCs w:val="28"/>
        </w:rPr>
        <w:t>8.</w:t>
      </w:r>
      <w:r w:rsidR="00FC43FD" w:rsidRPr="00BD3CB3">
        <w:rPr>
          <w:sz w:val="28"/>
          <w:szCs w:val="28"/>
        </w:rPr>
        <w:t xml:space="preserve"> </w:t>
      </w:r>
      <w:r w:rsidR="00FE3675" w:rsidRPr="00BD3CB3">
        <w:rPr>
          <w:sz w:val="28"/>
          <w:szCs w:val="28"/>
        </w:rPr>
        <w:t>Д</w:t>
      </w:r>
      <w:r w:rsidRPr="00BD3CB3">
        <w:rPr>
          <w:sz w:val="28"/>
          <w:szCs w:val="28"/>
        </w:rPr>
        <w:t>еятельность по реализации Всероссийского физкультурно-спортивного комплекса «Готов к труду и обороне».</w:t>
      </w:r>
    </w:p>
    <w:p w:rsidR="00173DC8" w:rsidRPr="00BD3CB3" w:rsidRDefault="00173DC8" w:rsidP="00BD3CB3">
      <w:pPr>
        <w:ind w:firstLine="709"/>
        <w:jc w:val="both"/>
        <w:rPr>
          <w:sz w:val="28"/>
          <w:szCs w:val="28"/>
        </w:rPr>
      </w:pPr>
      <w:r w:rsidRPr="00BD3CB3">
        <w:rPr>
          <w:b/>
          <w:i/>
          <w:sz w:val="28"/>
          <w:szCs w:val="28"/>
        </w:rPr>
        <w:t>Основной вид деятельности по ОКВЭД</w:t>
      </w:r>
      <w:r w:rsidRPr="00BD3CB3">
        <w:rPr>
          <w:b/>
          <w:sz w:val="28"/>
          <w:szCs w:val="28"/>
        </w:rPr>
        <w:t>:</w:t>
      </w:r>
      <w:r w:rsidR="00AE49BF">
        <w:rPr>
          <w:b/>
          <w:sz w:val="28"/>
          <w:szCs w:val="28"/>
        </w:rPr>
        <w:t xml:space="preserve"> </w:t>
      </w:r>
      <w:r w:rsidRPr="00BD3CB3">
        <w:rPr>
          <w:sz w:val="28"/>
          <w:szCs w:val="28"/>
        </w:rPr>
        <w:t>93.11 Деятельность спортивных объектов.</w:t>
      </w:r>
    </w:p>
    <w:p w:rsidR="00173DC8" w:rsidRPr="00BD3CB3" w:rsidRDefault="00173DC8" w:rsidP="00BD3CB3">
      <w:pPr>
        <w:ind w:firstLine="709"/>
        <w:jc w:val="both"/>
        <w:rPr>
          <w:sz w:val="28"/>
          <w:szCs w:val="28"/>
        </w:rPr>
      </w:pPr>
      <w:r w:rsidRPr="00BD3CB3">
        <w:rPr>
          <w:sz w:val="28"/>
          <w:szCs w:val="28"/>
        </w:rPr>
        <w:t xml:space="preserve">Кроме основных видов деятельности, для достижения определенной уставом цели, МАУ «ФСЦ» вправе осуществлять иные, приносящие доход виды деятельности. </w:t>
      </w:r>
      <w:r w:rsidR="00AE49BF">
        <w:rPr>
          <w:sz w:val="28"/>
          <w:szCs w:val="28"/>
        </w:rPr>
        <w:t>Учреждение</w:t>
      </w:r>
      <w:r w:rsidRPr="00BD3CB3">
        <w:rPr>
          <w:sz w:val="28"/>
          <w:szCs w:val="28"/>
        </w:rPr>
        <w:t xml:space="preserve"> вправе выполнять работы, оказывать </w:t>
      </w:r>
      <w:r w:rsidR="00FA6A4C" w:rsidRPr="00BD3CB3">
        <w:rPr>
          <w:sz w:val="28"/>
          <w:szCs w:val="28"/>
        </w:rPr>
        <w:t>услуги,</w:t>
      </w:r>
      <w:r w:rsidRPr="00BD3CB3">
        <w:rPr>
          <w:sz w:val="28"/>
          <w:szCs w:val="28"/>
        </w:rPr>
        <w:t xml:space="preserve"> относящиеся к его деятельности для граждан и юридических лиц за палату.</w:t>
      </w:r>
    </w:p>
    <w:p w:rsidR="00173DC8" w:rsidRPr="00BD3CB3" w:rsidRDefault="00173DC8" w:rsidP="00BD3CB3">
      <w:pPr>
        <w:ind w:firstLine="709"/>
        <w:jc w:val="both"/>
        <w:rPr>
          <w:sz w:val="28"/>
          <w:szCs w:val="28"/>
        </w:rPr>
      </w:pPr>
      <w:r w:rsidRPr="00BD3CB3">
        <w:rPr>
          <w:sz w:val="28"/>
          <w:szCs w:val="28"/>
        </w:rPr>
        <w:t>Средства, полученные от иной, приносящей доход деятельности</w:t>
      </w:r>
      <w:r w:rsidR="00FA6A4C">
        <w:rPr>
          <w:sz w:val="28"/>
          <w:szCs w:val="28"/>
        </w:rPr>
        <w:t>,</w:t>
      </w:r>
      <w:r w:rsidRPr="00BD3CB3">
        <w:rPr>
          <w:sz w:val="28"/>
          <w:szCs w:val="28"/>
        </w:rPr>
        <w:t xml:space="preserve"> должны использоваться </w:t>
      </w:r>
      <w:r w:rsidR="00AE49BF">
        <w:rPr>
          <w:sz w:val="28"/>
          <w:szCs w:val="28"/>
        </w:rPr>
        <w:t>учреждением</w:t>
      </w:r>
      <w:r w:rsidRPr="00BD3CB3">
        <w:rPr>
          <w:sz w:val="28"/>
          <w:szCs w:val="28"/>
        </w:rPr>
        <w:t xml:space="preserve"> для достижения уставных целей, ради которого оно создано. </w:t>
      </w:r>
    </w:p>
    <w:p w:rsidR="00173DC8" w:rsidRPr="00BD3CB3" w:rsidRDefault="00173DC8" w:rsidP="00BD3CB3">
      <w:pPr>
        <w:ind w:firstLine="709"/>
        <w:jc w:val="both"/>
        <w:rPr>
          <w:i/>
          <w:sz w:val="28"/>
          <w:szCs w:val="28"/>
        </w:rPr>
      </w:pPr>
      <w:r w:rsidRPr="00BD3CB3">
        <w:rPr>
          <w:b/>
          <w:i/>
          <w:color w:val="000000"/>
          <w:sz w:val="28"/>
          <w:szCs w:val="28"/>
          <w:shd w:val="clear" w:color="auto" w:fill="FFFFFF"/>
        </w:rPr>
        <w:t>Иные виды деятельности по ОКВЭД:</w:t>
      </w:r>
    </w:p>
    <w:p w:rsidR="00173DC8" w:rsidRPr="00BD3CB3" w:rsidRDefault="00173DC8" w:rsidP="00BD3CB3">
      <w:pPr>
        <w:shd w:val="clear" w:color="auto" w:fill="FFFFFF"/>
        <w:ind w:firstLine="709"/>
        <w:jc w:val="both"/>
        <w:textAlignment w:val="top"/>
        <w:rPr>
          <w:color w:val="000000"/>
          <w:sz w:val="28"/>
          <w:szCs w:val="28"/>
        </w:rPr>
      </w:pPr>
      <w:r w:rsidRPr="00BD3CB3">
        <w:rPr>
          <w:color w:val="000000"/>
          <w:sz w:val="28"/>
          <w:szCs w:val="28"/>
        </w:rPr>
        <w:t>47.19 Торговля розничная прочая в неспециализированных магазинах</w:t>
      </w:r>
    </w:p>
    <w:p w:rsidR="00173DC8" w:rsidRPr="00BD3CB3" w:rsidRDefault="00173DC8" w:rsidP="00BD3CB3">
      <w:pPr>
        <w:shd w:val="clear" w:color="auto" w:fill="FFFFFF"/>
        <w:ind w:firstLine="709"/>
        <w:jc w:val="both"/>
        <w:textAlignment w:val="top"/>
        <w:rPr>
          <w:color w:val="000000"/>
          <w:sz w:val="28"/>
          <w:szCs w:val="28"/>
        </w:rPr>
      </w:pPr>
      <w:r w:rsidRPr="00BD3CB3">
        <w:rPr>
          <w:color w:val="000000"/>
          <w:sz w:val="28"/>
          <w:szCs w:val="28"/>
        </w:rPr>
        <w:t>77.21 Прокат и аренда товаров для отдыха и спортивных товаров</w:t>
      </w:r>
    </w:p>
    <w:p w:rsidR="00173DC8" w:rsidRPr="00BD3CB3" w:rsidRDefault="00173DC8" w:rsidP="00BD3CB3">
      <w:pPr>
        <w:shd w:val="clear" w:color="auto" w:fill="FFFFFF"/>
        <w:ind w:firstLine="709"/>
        <w:jc w:val="both"/>
        <w:textAlignment w:val="top"/>
        <w:rPr>
          <w:color w:val="000000"/>
          <w:sz w:val="28"/>
          <w:szCs w:val="28"/>
        </w:rPr>
      </w:pPr>
      <w:r w:rsidRPr="00BD3CB3">
        <w:rPr>
          <w:color w:val="000000"/>
          <w:sz w:val="28"/>
          <w:szCs w:val="28"/>
        </w:rPr>
        <w:t>96.04 Деятельность физкультурно-оздоровительная</w:t>
      </w:r>
    </w:p>
    <w:p w:rsidR="00173DC8" w:rsidRPr="00BD3CB3" w:rsidRDefault="00173DC8" w:rsidP="00BD3CB3">
      <w:pPr>
        <w:shd w:val="clear" w:color="auto" w:fill="FFFFFF"/>
        <w:ind w:firstLine="709"/>
        <w:jc w:val="both"/>
        <w:textAlignment w:val="top"/>
        <w:rPr>
          <w:color w:val="000000"/>
          <w:sz w:val="28"/>
          <w:szCs w:val="28"/>
        </w:rPr>
      </w:pPr>
      <w:r w:rsidRPr="00BD3CB3">
        <w:rPr>
          <w:color w:val="000000"/>
          <w:sz w:val="28"/>
          <w:szCs w:val="28"/>
        </w:rPr>
        <w:t>93.19 Деятельность в области спорта прочая</w:t>
      </w:r>
    </w:p>
    <w:p w:rsidR="00173DC8" w:rsidRPr="00BD3CB3" w:rsidRDefault="00631968" w:rsidP="00BD3CB3">
      <w:pPr>
        <w:shd w:val="clear" w:color="auto" w:fill="FFFFFF"/>
        <w:ind w:firstLine="709"/>
        <w:jc w:val="both"/>
        <w:textAlignment w:val="top"/>
        <w:rPr>
          <w:color w:val="0D0D0D" w:themeColor="text1" w:themeTint="F2"/>
          <w:sz w:val="28"/>
          <w:szCs w:val="28"/>
        </w:rPr>
      </w:pPr>
      <w:r>
        <w:rPr>
          <w:color w:val="0D0D0D" w:themeColor="text1" w:themeTint="F2"/>
          <w:sz w:val="28"/>
          <w:szCs w:val="28"/>
        </w:rPr>
        <w:t xml:space="preserve"> К проверке так</w:t>
      </w:r>
      <w:r w:rsidR="00173DC8" w:rsidRPr="00BD3CB3">
        <w:rPr>
          <w:color w:val="0D0D0D" w:themeColor="text1" w:themeTint="F2"/>
          <w:sz w:val="28"/>
          <w:szCs w:val="28"/>
        </w:rPr>
        <w:t xml:space="preserve">же </w:t>
      </w:r>
      <w:proofErr w:type="gramStart"/>
      <w:r w:rsidR="00173DC8" w:rsidRPr="00BD3CB3">
        <w:rPr>
          <w:color w:val="0D0D0D" w:themeColor="text1" w:themeTint="F2"/>
          <w:sz w:val="28"/>
          <w:szCs w:val="28"/>
        </w:rPr>
        <w:t>предоставлены</w:t>
      </w:r>
      <w:proofErr w:type="gramEnd"/>
      <w:r w:rsidR="00173DC8" w:rsidRPr="00BD3CB3">
        <w:rPr>
          <w:color w:val="0D0D0D" w:themeColor="text1" w:themeTint="F2"/>
          <w:sz w:val="28"/>
          <w:szCs w:val="28"/>
        </w:rPr>
        <w:t>:</w:t>
      </w:r>
    </w:p>
    <w:p w:rsidR="00173DC8" w:rsidRPr="00BD3CB3" w:rsidRDefault="00173DC8" w:rsidP="00BD3CB3">
      <w:pPr>
        <w:shd w:val="clear" w:color="auto" w:fill="FFFFFF"/>
        <w:ind w:firstLine="709"/>
        <w:jc w:val="both"/>
        <w:textAlignment w:val="top"/>
        <w:rPr>
          <w:color w:val="0D0D0D" w:themeColor="text1" w:themeTint="F2"/>
          <w:sz w:val="28"/>
          <w:szCs w:val="28"/>
        </w:rPr>
      </w:pPr>
      <w:r w:rsidRPr="00BD3CB3">
        <w:rPr>
          <w:color w:val="0D0D0D" w:themeColor="text1" w:themeTint="F2"/>
          <w:sz w:val="28"/>
          <w:szCs w:val="28"/>
        </w:rPr>
        <w:t>1.</w:t>
      </w:r>
      <w:r w:rsidR="00FC43FD" w:rsidRPr="00BD3CB3">
        <w:rPr>
          <w:color w:val="0D0D0D" w:themeColor="text1" w:themeTint="F2"/>
          <w:sz w:val="28"/>
          <w:szCs w:val="28"/>
        </w:rPr>
        <w:t xml:space="preserve"> </w:t>
      </w:r>
      <w:r w:rsidRPr="00BD3CB3">
        <w:rPr>
          <w:color w:val="0D0D0D" w:themeColor="text1" w:themeTint="F2"/>
          <w:sz w:val="28"/>
          <w:szCs w:val="28"/>
        </w:rPr>
        <w:t xml:space="preserve">Свидетельство Федеральной налоговой службы о государственной регистрации юридического лица за ОГРН № 1145331000165 от 10 февраля 2014 серии 53 № 001297822 </w:t>
      </w:r>
    </w:p>
    <w:p w:rsidR="00173DC8" w:rsidRPr="00BD3CB3" w:rsidRDefault="00173DC8" w:rsidP="00BD3CB3">
      <w:pPr>
        <w:ind w:firstLine="709"/>
        <w:jc w:val="both"/>
        <w:rPr>
          <w:sz w:val="28"/>
          <w:szCs w:val="28"/>
        </w:rPr>
      </w:pPr>
      <w:r w:rsidRPr="00BD3CB3">
        <w:rPr>
          <w:sz w:val="28"/>
          <w:szCs w:val="28"/>
        </w:rPr>
        <w:t>2.</w:t>
      </w:r>
      <w:r w:rsidRPr="00BD3CB3">
        <w:rPr>
          <w:color w:val="0D0D0D" w:themeColor="text1" w:themeTint="F2"/>
          <w:sz w:val="28"/>
          <w:szCs w:val="28"/>
        </w:rPr>
        <w:t xml:space="preserve"> Свидетельство Федеральной налоговой службы о постановке на учет МАУ «ФСЦ» в налоговом органе по месту нахождения серии 53 № 001304833.</w:t>
      </w:r>
    </w:p>
    <w:p w:rsidR="00173DC8" w:rsidRPr="00BD3CB3" w:rsidRDefault="00173DC8" w:rsidP="00BD3CB3">
      <w:pPr>
        <w:shd w:val="clear" w:color="auto" w:fill="FFFFFF"/>
        <w:ind w:firstLine="709"/>
        <w:jc w:val="both"/>
        <w:textAlignment w:val="top"/>
        <w:rPr>
          <w:color w:val="0D0D0D" w:themeColor="text1" w:themeTint="F2"/>
          <w:sz w:val="28"/>
          <w:szCs w:val="28"/>
        </w:rPr>
      </w:pPr>
      <w:r w:rsidRPr="00BD3CB3">
        <w:rPr>
          <w:color w:val="0D0D0D" w:themeColor="text1" w:themeTint="F2"/>
          <w:sz w:val="28"/>
          <w:szCs w:val="28"/>
        </w:rPr>
        <w:t>Деятельность</w:t>
      </w:r>
      <w:r w:rsidR="00AE49BF">
        <w:rPr>
          <w:color w:val="0D0D0D" w:themeColor="text1" w:themeTint="F2"/>
          <w:sz w:val="28"/>
          <w:szCs w:val="28"/>
        </w:rPr>
        <w:t>,</w:t>
      </w:r>
      <w:r w:rsidRPr="00BD3CB3">
        <w:rPr>
          <w:color w:val="0D0D0D" w:themeColor="text1" w:themeTint="F2"/>
          <w:sz w:val="28"/>
          <w:szCs w:val="28"/>
        </w:rPr>
        <w:t xml:space="preserve"> не предусмотренная учредительными документами</w:t>
      </w:r>
      <w:r w:rsidR="00AE49BF">
        <w:rPr>
          <w:color w:val="0D0D0D" w:themeColor="text1" w:themeTint="F2"/>
          <w:sz w:val="28"/>
          <w:szCs w:val="28"/>
        </w:rPr>
        <w:t>, в проверяемом периоде учреждением</w:t>
      </w:r>
      <w:r w:rsidRPr="00BD3CB3">
        <w:rPr>
          <w:color w:val="0D0D0D" w:themeColor="text1" w:themeTint="F2"/>
          <w:sz w:val="28"/>
          <w:szCs w:val="28"/>
        </w:rPr>
        <w:t xml:space="preserve"> не осуществлялась.</w:t>
      </w:r>
    </w:p>
    <w:p w:rsidR="00173DC8" w:rsidRPr="00BD3CB3" w:rsidRDefault="00173DC8" w:rsidP="00BD3CB3">
      <w:pPr>
        <w:ind w:firstLine="709"/>
        <w:jc w:val="both"/>
        <w:rPr>
          <w:i/>
          <w:color w:val="0D0D0D" w:themeColor="text1" w:themeTint="F2"/>
          <w:sz w:val="28"/>
          <w:szCs w:val="28"/>
          <w:shd w:val="clear" w:color="auto" w:fill="FFFFFF"/>
        </w:rPr>
      </w:pPr>
      <w:r w:rsidRPr="00BD3CB3">
        <w:rPr>
          <w:b/>
          <w:i/>
          <w:color w:val="0D0D0D" w:themeColor="text1" w:themeTint="F2"/>
          <w:sz w:val="28"/>
          <w:szCs w:val="28"/>
          <w:shd w:val="clear" w:color="auto" w:fill="FFFFFF"/>
        </w:rPr>
        <w:t xml:space="preserve">Соответствие учетной политики </w:t>
      </w:r>
      <w:r w:rsidR="00AE49BF">
        <w:rPr>
          <w:b/>
          <w:i/>
          <w:color w:val="0D0D0D" w:themeColor="text1" w:themeTint="F2"/>
          <w:sz w:val="28"/>
          <w:szCs w:val="28"/>
          <w:shd w:val="clear" w:color="auto" w:fill="FFFFFF"/>
        </w:rPr>
        <w:t>учреждения</w:t>
      </w:r>
      <w:r w:rsidRPr="00BD3CB3">
        <w:rPr>
          <w:b/>
          <w:i/>
          <w:color w:val="0D0D0D" w:themeColor="text1" w:themeTint="F2"/>
          <w:sz w:val="28"/>
          <w:szCs w:val="28"/>
          <w:shd w:val="clear" w:color="auto" w:fill="FFFFFF"/>
        </w:rPr>
        <w:t xml:space="preserve"> требованиям действующего законодательства</w:t>
      </w:r>
    </w:p>
    <w:p w:rsidR="00173DC8" w:rsidRPr="00BD3CB3" w:rsidRDefault="00173DC8" w:rsidP="00BD3CB3">
      <w:pPr>
        <w:ind w:firstLine="709"/>
        <w:jc w:val="both"/>
        <w:rPr>
          <w:sz w:val="28"/>
          <w:szCs w:val="28"/>
        </w:rPr>
      </w:pPr>
      <w:r w:rsidRPr="00BD3CB3">
        <w:rPr>
          <w:sz w:val="28"/>
          <w:szCs w:val="28"/>
        </w:rPr>
        <w:t xml:space="preserve">МАУ «ФСЦ», являясь экономическим субъектом и  осуществляя  уставную деятельность, обязано вести бухгалтерский учет (статья 6 Федерального </w:t>
      </w:r>
      <w:r w:rsidR="009335AD">
        <w:rPr>
          <w:sz w:val="28"/>
          <w:szCs w:val="28"/>
        </w:rPr>
        <w:t>з</w:t>
      </w:r>
      <w:r w:rsidRPr="00BD3CB3">
        <w:rPr>
          <w:sz w:val="28"/>
          <w:szCs w:val="28"/>
        </w:rPr>
        <w:t>акона от 06.12.2011 № 402</w:t>
      </w:r>
      <w:r w:rsidR="000A545C">
        <w:rPr>
          <w:sz w:val="28"/>
          <w:szCs w:val="28"/>
        </w:rPr>
        <w:t>-ФЗ</w:t>
      </w:r>
      <w:r w:rsidRPr="00BD3CB3">
        <w:rPr>
          <w:sz w:val="28"/>
          <w:szCs w:val="28"/>
        </w:rPr>
        <w:t xml:space="preserve"> «О бухгалтерском учете»)</w:t>
      </w:r>
      <w:r w:rsidR="009335AD">
        <w:rPr>
          <w:sz w:val="28"/>
          <w:szCs w:val="28"/>
        </w:rPr>
        <w:t xml:space="preserve"> (далее – Федеральный закон №402-ФЗ)</w:t>
      </w:r>
      <w:r w:rsidRPr="00BD3CB3">
        <w:rPr>
          <w:sz w:val="28"/>
          <w:szCs w:val="28"/>
        </w:rPr>
        <w:t>.</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lastRenderedPageBreak/>
        <w:t>Совокупность способов ведения экономическим субъектом бухгалтерского учета составляет его учетную политику.</w:t>
      </w:r>
      <w:r w:rsidRPr="00BD3CB3">
        <w:rPr>
          <w:color w:val="464C55"/>
          <w:sz w:val="28"/>
          <w:szCs w:val="28"/>
          <w:shd w:val="clear" w:color="auto" w:fill="FFFFFF"/>
        </w:rPr>
        <w:t xml:space="preserve"> </w:t>
      </w:r>
      <w:r w:rsidRPr="00BD3CB3">
        <w:rPr>
          <w:color w:val="0D0D0D" w:themeColor="text1" w:themeTint="F2"/>
          <w:sz w:val="28"/>
          <w:szCs w:val="28"/>
          <w:shd w:val="clear" w:color="auto" w:fill="FFFFFF"/>
        </w:rPr>
        <w:t>Экономический субъект самостоятельно формирует свою </w:t>
      </w:r>
      <w:hyperlink r:id="rId6" w:anchor="/multilink/70103036/paragraph/65/number/0:0" w:history="1">
        <w:r w:rsidRPr="00BD3CB3">
          <w:rPr>
            <w:rStyle w:val="a4"/>
            <w:color w:val="0D0D0D" w:themeColor="text1" w:themeTint="F2"/>
            <w:sz w:val="28"/>
            <w:szCs w:val="28"/>
            <w:u w:val="none"/>
            <w:shd w:val="clear" w:color="auto" w:fill="FFFFFF"/>
          </w:rPr>
          <w:t>учетную политику</w:t>
        </w:r>
      </w:hyperlink>
      <w:r w:rsidRPr="00BD3CB3">
        <w:rPr>
          <w:color w:val="0D0D0D" w:themeColor="text1" w:themeTint="F2"/>
          <w:sz w:val="28"/>
          <w:szCs w:val="28"/>
          <w:shd w:val="clear" w:color="auto" w:fill="FFFFFF"/>
        </w:rPr>
        <w:t xml:space="preserve">, руководствуясь законодательством Российской Федерации о бухгалтерском учете, федеральными и отраслевыми стандартами (часть 2 статьи 8 </w:t>
      </w:r>
      <w:r w:rsidRPr="00BD3CB3">
        <w:rPr>
          <w:sz w:val="28"/>
          <w:szCs w:val="28"/>
        </w:rPr>
        <w:t xml:space="preserve">Федерального </w:t>
      </w:r>
      <w:r w:rsidR="009335AD">
        <w:rPr>
          <w:sz w:val="28"/>
          <w:szCs w:val="28"/>
        </w:rPr>
        <w:t>з</w:t>
      </w:r>
      <w:r w:rsidRPr="00BD3CB3">
        <w:rPr>
          <w:sz w:val="28"/>
          <w:szCs w:val="28"/>
        </w:rPr>
        <w:t>акона № 402</w:t>
      </w:r>
      <w:r w:rsidR="009335AD">
        <w:rPr>
          <w:sz w:val="28"/>
          <w:szCs w:val="28"/>
        </w:rPr>
        <w:t>-ФЗ</w:t>
      </w:r>
      <w:r w:rsidRPr="00BD3CB3">
        <w:rPr>
          <w:sz w:val="28"/>
          <w:szCs w:val="28"/>
        </w:rPr>
        <w:t>)</w:t>
      </w:r>
      <w:r w:rsidRPr="00BD3CB3">
        <w:rPr>
          <w:color w:val="0D0D0D" w:themeColor="text1" w:themeTint="F2"/>
          <w:sz w:val="28"/>
          <w:szCs w:val="28"/>
          <w:shd w:val="clear" w:color="auto" w:fill="FFFFFF"/>
        </w:rPr>
        <w:t>.</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xml:space="preserve">В проверяемом периоде отражение хозяйственных операций объектом контроля осуществлялось в соответствии с Учетной политикой для целей бухгалтерского учета (далее – «Учетная политика). К проверке представлена Учетная политика </w:t>
      </w:r>
      <w:r w:rsidR="00AE49BF">
        <w:rPr>
          <w:color w:val="0D0D0D" w:themeColor="text1" w:themeTint="F2"/>
          <w:sz w:val="28"/>
          <w:szCs w:val="28"/>
          <w:shd w:val="clear" w:color="auto" w:fill="FFFFFF"/>
        </w:rPr>
        <w:t>учреждения</w:t>
      </w:r>
      <w:r w:rsidRPr="00BD3CB3">
        <w:rPr>
          <w:color w:val="0D0D0D" w:themeColor="text1" w:themeTint="F2"/>
          <w:sz w:val="28"/>
          <w:szCs w:val="28"/>
          <w:shd w:val="clear" w:color="auto" w:fill="FFFFFF"/>
        </w:rPr>
        <w:t xml:space="preserve">, которая утверждена приказом директора  МАУ «ФСЦ» «Об утверждении учетной политики для целей бухгалтерского учета МАУ «Физкультурно-спортивный центр» на 2019 и последующие годы» от 28 декабря 2018 № 55. </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В целом Учетная политика МАУ «ФСЦ»</w:t>
      </w:r>
      <w:r w:rsidR="00053320">
        <w:rPr>
          <w:color w:val="0D0D0D" w:themeColor="text1" w:themeTint="F2"/>
          <w:sz w:val="28"/>
          <w:szCs w:val="28"/>
          <w:shd w:val="clear" w:color="auto" w:fill="FFFFFF"/>
        </w:rPr>
        <w:t xml:space="preserve"> сформирова</w:t>
      </w:r>
      <w:r w:rsidRPr="00BD3CB3">
        <w:rPr>
          <w:color w:val="0D0D0D" w:themeColor="text1" w:themeTint="F2"/>
          <w:sz w:val="28"/>
          <w:szCs w:val="28"/>
          <w:shd w:val="clear" w:color="auto" w:fill="FFFFFF"/>
        </w:rPr>
        <w:t>н</w:t>
      </w:r>
      <w:r w:rsidR="005D1BC6">
        <w:rPr>
          <w:color w:val="0D0D0D" w:themeColor="text1" w:themeTint="F2"/>
          <w:sz w:val="28"/>
          <w:szCs w:val="28"/>
          <w:shd w:val="clear" w:color="auto" w:fill="FFFFFF"/>
        </w:rPr>
        <w:t>а</w:t>
      </w:r>
      <w:r w:rsidRPr="00BD3CB3">
        <w:rPr>
          <w:color w:val="0D0D0D" w:themeColor="text1" w:themeTint="F2"/>
          <w:sz w:val="28"/>
          <w:szCs w:val="28"/>
          <w:shd w:val="clear" w:color="auto" w:fill="FFFFFF"/>
        </w:rPr>
        <w:t xml:space="preserve"> с учетом требований, установленных Федеральным стандартом  бухгалтерского учета для организаций государственного сектора «Учетная политика. Оценочные значения и ошибки» (</w:t>
      </w:r>
      <w:proofErr w:type="gramStart"/>
      <w:r w:rsidRPr="00BD3CB3">
        <w:rPr>
          <w:color w:val="0D0D0D" w:themeColor="text1" w:themeTint="F2"/>
          <w:sz w:val="28"/>
          <w:szCs w:val="28"/>
          <w:shd w:val="clear" w:color="auto" w:fill="FFFFFF"/>
        </w:rPr>
        <w:t>утвержден</w:t>
      </w:r>
      <w:proofErr w:type="gramEnd"/>
      <w:r w:rsidRPr="00BD3CB3">
        <w:rPr>
          <w:color w:val="0D0D0D" w:themeColor="text1" w:themeTint="F2"/>
          <w:sz w:val="28"/>
          <w:szCs w:val="28"/>
          <w:shd w:val="clear" w:color="auto" w:fill="FFFFFF"/>
        </w:rPr>
        <w:t xml:space="preserve"> приказом Министерства финансов Российской Федерации от 30.12.2017 № 274 н)</w:t>
      </w:r>
      <w:r w:rsidR="00053320">
        <w:rPr>
          <w:color w:val="0D0D0D" w:themeColor="text1" w:themeTint="F2"/>
          <w:sz w:val="28"/>
          <w:szCs w:val="28"/>
          <w:shd w:val="clear" w:color="auto" w:fill="FFFFFF"/>
        </w:rPr>
        <w:t xml:space="preserve"> (далее – ФСБУ)</w:t>
      </w:r>
      <w:r w:rsidRPr="00BD3CB3">
        <w:rPr>
          <w:color w:val="0D0D0D" w:themeColor="text1" w:themeTint="F2"/>
          <w:sz w:val="28"/>
          <w:szCs w:val="28"/>
          <w:shd w:val="clear" w:color="auto" w:fill="FFFFFF"/>
        </w:rPr>
        <w:t xml:space="preserve">. Основные положения, предусмотренные пунктом 9 раздела </w:t>
      </w:r>
      <w:r w:rsidRPr="00BD3CB3">
        <w:rPr>
          <w:color w:val="0D0D0D" w:themeColor="text1" w:themeTint="F2"/>
          <w:sz w:val="28"/>
          <w:szCs w:val="28"/>
          <w:shd w:val="clear" w:color="auto" w:fill="FFFFFF"/>
          <w:lang w:val="en-US"/>
        </w:rPr>
        <w:t>III</w:t>
      </w:r>
      <w:r w:rsidRPr="00BD3CB3">
        <w:rPr>
          <w:color w:val="0D0D0D" w:themeColor="text1" w:themeTint="F2"/>
          <w:sz w:val="28"/>
          <w:szCs w:val="28"/>
          <w:shd w:val="clear" w:color="auto" w:fill="FFFFFF"/>
        </w:rPr>
        <w:t xml:space="preserve"> вышеуказанного ФСБУ, в Учетной политике МАУ «ФСЦ» отражены.</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xml:space="preserve">Однако, в ходе настоящего контрольного мероприятия, установлены следующие нарушения требований действующего законодательства к формированию </w:t>
      </w:r>
      <w:r w:rsidR="00626AA3">
        <w:rPr>
          <w:color w:val="0D0D0D" w:themeColor="text1" w:themeTint="F2"/>
          <w:sz w:val="28"/>
          <w:szCs w:val="28"/>
          <w:shd w:val="clear" w:color="auto" w:fill="FFFFFF"/>
        </w:rPr>
        <w:t>У</w:t>
      </w:r>
      <w:r w:rsidRPr="00BD3CB3">
        <w:rPr>
          <w:color w:val="0D0D0D" w:themeColor="text1" w:themeTint="F2"/>
          <w:sz w:val="28"/>
          <w:szCs w:val="28"/>
          <w:shd w:val="clear" w:color="auto" w:fill="FFFFFF"/>
        </w:rPr>
        <w:t>четной политики</w:t>
      </w:r>
      <w:r w:rsidR="00053320">
        <w:rPr>
          <w:color w:val="0D0D0D" w:themeColor="text1" w:themeTint="F2"/>
          <w:sz w:val="28"/>
          <w:szCs w:val="28"/>
          <w:shd w:val="clear" w:color="auto" w:fill="FFFFFF"/>
        </w:rPr>
        <w:t>:</w:t>
      </w:r>
    </w:p>
    <w:p w:rsidR="00173DC8" w:rsidRPr="00B07B9B" w:rsidRDefault="00173DC8" w:rsidP="00BD3CB3">
      <w:pPr>
        <w:pStyle w:val="a3"/>
        <w:numPr>
          <w:ilvl w:val="0"/>
          <w:numId w:val="4"/>
        </w:numPr>
        <w:ind w:left="0" w:firstLine="709"/>
        <w:jc w:val="both"/>
        <w:rPr>
          <w:b/>
          <w:color w:val="0D0D0D" w:themeColor="text1" w:themeTint="F2"/>
          <w:sz w:val="28"/>
          <w:szCs w:val="28"/>
          <w:shd w:val="clear" w:color="auto" w:fill="FFFFFF"/>
        </w:rPr>
      </w:pPr>
      <w:r w:rsidRPr="00B07B9B">
        <w:rPr>
          <w:b/>
          <w:color w:val="0D0D0D" w:themeColor="text1" w:themeTint="F2"/>
          <w:sz w:val="28"/>
          <w:szCs w:val="28"/>
          <w:shd w:val="clear" w:color="auto" w:fill="FFFFFF"/>
        </w:rPr>
        <w:t xml:space="preserve">В нарушение </w:t>
      </w:r>
      <w:r w:rsidRPr="00B07B9B">
        <w:rPr>
          <w:b/>
          <w:sz w:val="28"/>
          <w:szCs w:val="28"/>
        </w:rPr>
        <w:t xml:space="preserve">подпункта 1 пункта 6 статьи 8 Федерального </w:t>
      </w:r>
      <w:r w:rsidR="006C7FC7" w:rsidRPr="00B07B9B">
        <w:rPr>
          <w:b/>
          <w:sz w:val="28"/>
          <w:szCs w:val="28"/>
        </w:rPr>
        <w:t>з</w:t>
      </w:r>
      <w:r w:rsidRPr="00B07B9B">
        <w:rPr>
          <w:b/>
          <w:sz w:val="28"/>
          <w:szCs w:val="28"/>
        </w:rPr>
        <w:t>акона № 402- ФЗ и пункта 12 части</w:t>
      </w:r>
      <w:r w:rsidRPr="00B07B9B">
        <w:rPr>
          <w:b/>
          <w:color w:val="0D0D0D" w:themeColor="text1" w:themeTint="F2"/>
          <w:sz w:val="28"/>
          <w:szCs w:val="28"/>
          <w:shd w:val="clear" w:color="auto" w:fill="FFFFFF"/>
        </w:rPr>
        <w:t xml:space="preserve"> </w:t>
      </w:r>
      <w:r w:rsidRPr="00B07B9B">
        <w:rPr>
          <w:b/>
          <w:color w:val="0D0D0D" w:themeColor="text1" w:themeTint="F2"/>
          <w:sz w:val="28"/>
          <w:szCs w:val="28"/>
          <w:shd w:val="clear" w:color="auto" w:fill="FFFFFF"/>
          <w:lang w:val="en-US"/>
        </w:rPr>
        <w:t>III</w:t>
      </w:r>
      <w:r w:rsidRPr="00B07B9B">
        <w:rPr>
          <w:b/>
          <w:color w:val="0D0D0D" w:themeColor="text1" w:themeTint="F2"/>
          <w:sz w:val="28"/>
          <w:szCs w:val="28"/>
          <w:shd w:val="clear" w:color="auto" w:fill="FFFFFF"/>
        </w:rPr>
        <w:t xml:space="preserve"> «Формирование, утверждение и изменение учетной политики, раскрытие учетной политики» </w:t>
      </w:r>
      <w:r w:rsidR="00626AA3" w:rsidRPr="00B07B9B">
        <w:rPr>
          <w:b/>
          <w:color w:val="0D0D0D" w:themeColor="text1" w:themeTint="F2"/>
          <w:sz w:val="28"/>
          <w:szCs w:val="28"/>
          <w:shd w:val="clear" w:color="auto" w:fill="FFFFFF"/>
        </w:rPr>
        <w:t>ФСБУ</w:t>
      </w:r>
      <w:r w:rsidRPr="00B07B9B">
        <w:rPr>
          <w:b/>
          <w:color w:val="0D0D0D" w:themeColor="text1" w:themeTint="F2"/>
          <w:sz w:val="28"/>
          <w:szCs w:val="28"/>
          <w:shd w:val="clear" w:color="auto" w:fill="FFFFFF"/>
        </w:rPr>
        <w:t xml:space="preserve"> в </w:t>
      </w:r>
      <w:r w:rsidR="00626AA3" w:rsidRPr="00B07B9B">
        <w:rPr>
          <w:b/>
          <w:color w:val="0D0D0D" w:themeColor="text1" w:themeTint="F2"/>
          <w:sz w:val="28"/>
          <w:szCs w:val="28"/>
          <w:shd w:val="clear" w:color="auto" w:fill="FFFFFF"/>
        </w:rPr>
        <w:t>У</w:t>
      </w:r>
      <w:r w:rsidRPr="00B07B9B">
        <w:rPr>
          <w:b/>
          <w:color w:val="0D0D0D" w:themeColor="text1" w:themeTint="F2"/>
          <w:sz w:val="28"/>
          <w:szCs w:val="28"/>
          <w:shd w:val="clear" w:color="auto" w:fill="FFFFFF"/>
        </w:rPr>
        <w:t>четную политику МАУ «ФСЦ» не внесены изменения, установленные следующими федеральными стандартами бухгалтерского учета:</w:t>
      </w:r>
    </w:p>
    <w:tbl>
      <w:tblPr>
        <w:tblStyle w:val="a5"/>
        <w:tblW w:w="0" w:type="auto"/>
        <w:tblLook w:val="04A0" w:firstRow="1" w:lastRow="0" w:firstColumn="1" w:lastColumn="0" w:noHBand="0" w:noVBand="1"/>
      </w:tblPr>
      <w:tblGrid>
        <w:gridCol w:w="656"/>
        <w:gridCol w:w="3162"/>
        <w:gridCol w:w="2194"/>
        <w:gridCol w:w="3559"/>
      </w:tblGrid>
      <w:tr w:rsidR="00173DC8" w:rsidRPr="00BD3CB3" w:rsidTr="00590255">
        <w:tc>
          <w:tcPr>
            <w:tcW w:w="675"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xml:space="preserve">№ </w:t>
            </w:r>
            <w:proofErr w:type="gramStart"/>
            <w:r w:rsidRPr="00BD3CB3">
              <w:rPr>
                <w:rFonts w:ascii="Times New Roman" w:hAnsi="Times New Roman"/>
                <w:color w:val="0D0D0D" w:themeColor="text1" w:themeTint="F2"/>
                <w:sz w:val="28"/>
                <w:szCs w:val="28"/>
                <w:shd w:val="clear" w:color="auto" w:fill="FFFFFF"/>
              </w:rPr>
              <w:t>п</w:t>
            </w:r>
            <w:proofErr w:type="gramEnd"/>
            <w:r w:rsidRPr="00BD3CB3">
              <w:rPr>
                <w:rFonts w:ascii="Times New Roman" w:hAnsi="Times New Roman"/>
                <w:color w:val="0D0D0D" w:themeColor="text1" w:themeTint="F2"/>
                <w:sz w:val="28"/>
                <w:szCs w:val="28"/>
                <w:shd w:val="clear" w:color="auto" w:fill="FFFFFF"/>
              </w:rPr>
              <w:t>/п</w:t>
            </w:r>
          </w:p>
        </w:tc>
        <w:tc>
          <w:tcPr>
            <w:tcW w:w="3402" w:type="dxa"/>
          </w:tcPr>
          <w:p w:rsidR="00173DC8" w:rsidRPr="00BD3CB3" w:rsidRDefault="00173DC8" w:rsidP="000D6D9D">
            <w:pPr>
              <w:ind w:firstLine="53"/>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Наименование ФСБУ</w:t>
            </w:r>
          </w:p>
        </w:tc>
        <w:tc>
          <w:tcPr>
            <w:tcW w:w="2410"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xml:space="preserve">№ и дата приказа Минфина РФ, которым </w:t>
            </w:r>
            <w:proofErr w:type="gramStart"/>
            <w:r w:rsidRPr="00BD3CB3">
              <w:rPr>
                <w:rFonts w:ascii="Times New Roman" w:hAnsi="Times New Roman"/>
                <w:color w:val="0D0D0D" w:themeColor="text1" w:themeTint="F2"/>
                <w:sz w:val="28"/>
                <w:szCs w:val="28"/>
                <w:shd w:val="clear" w:color="auto" w:fill="FFFFFF"/>
              </w:rPr>
              <w:t>утвержден</w:t>
            </w:r>
            <w:proofErr w:type="gramEnd"/>
            <w:r w:rsidRPr="00BD3CB3">
              <w:rPr>
                <w:rFonts w:ascii="Times New Roman" w:hAnsi="Times New Roman"/>
                <w:color w:val="0D0D0D" w:themeColor="text1" w:themeTint="F2"/>
                <w:sz w:val="28"/>
                <w:szCs w:val="28"/>
                <w:shd w:val="clear" w:color="auto" w:fill="FFFFFF"/>
              </w:rPr>
              <w:t xml:space="preserve"> ФСБУ</w:t>
            </w:r>
          </w:p>
        </w:tc>
        <w:tc>
          <w:tcPr>
            <w:tcW w:w="3084"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примечание</w:t>
            </w:r>
          </w:p>
        </w:tc>
      </w:tr>
      <w:tr w:rsidR="00173DC8" w:rsidRPr="00BD3CB3" w:rsidTr="00590255">
        <w:tc>
          <w:tcPr>
            <w:tcW w:w="675"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1.</w:t>
            </w:r>
          </w:p>
        </w:tc>
        <w:tc>
          <w:tcPr>
            <w:tcW w:w="3402" w:type="dxa"/>
          </w:tcPr>
          <w:p w:rsidR="00173DC8" w:rsidRPr="00BD3CB3" w:rsidRDefault="00173DC8" w:rsidP="000D6D9D">
            <w:pPr>
              <w:ind w:firstLine="53"/>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«Бюджетная информация в бухгалтерской (финансовой) отчетности»</w:t>
            </w:r>
          </w:p>
        </w:tc>
        <w:tc>
          <w:tcPr>
            <w:tcW w:w="2410" w:type="dxa"/>
          </w:tcPr>
          <w:p w:rsidR="00173DC8" w:rsidRPr="00BD3CB3" w:rsidRDefault="00173DC8" w:rsidP="00F17257">
            <w:pPr>
              <w:ind w:firstLine="10"/>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37 н от 28.02.2018</w:t>
            </w:r>
          </w:p>
        </w:tc>
        <w:tc>
          <w:tcPr>
            <w:tcW w:w="3084" w:type="dxa"/>
          </w:tcPr>
          <w:p w:rsidR="00173DC8" w:rsidRPr="00BD3CB3" w:rsidRDefault="00173DC8" w:rsidP="00F17257">
            <w:pPr>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Настоящий Стандарт применяется при формировании отчетов в составе бухгалтерской (финансовой) отчетности муниципальных бюджетных и автономных учреждений.</w:t>
            </w:r>
            <w:r w:rsidRPr="00BD3CB3">
              <w:rPr>
                <w:rFonts w:ascii="Times New Roman" w:hAnsi="Times New Roman"/>
                <w:color w:val="0D0D0D" w:themeColor="text1" w:themeTint="F2"/>
                <w:sz w:val="28"/>
                <w:szCs w:val="28"/>
                <w:shd w:val="clear" w:color="auto" w:fill="FFFFFF"/>
                <w:vertAlign w:val="superscript"/>
              </w:rPr>
              <w:t> </w:t>
            </w:r>
          </w:p>
        </w:tc>
      </w:tr>
      <w:tr w:rsidR="00173DC8" w:rsidRPr="00BD3CB3" w:rsidTr="00590255">
        <w:tc>
          <w:tcPr>
            <w:tcW w:w="675"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2.</w:t>
            </w:r>
          </w:p>
        </w:tc>
        <w:tc>
          <w:tcPr>
            <w:tcW w:w="3402" w:type="dxa"/>
          </w:tcPr>
          <w:p w:rsidR="00173DC8" w:rsidRPr="00BD3CB3" w:rsidRDefault="00173DC8" w:rsidP="00154ED5">
            <w:pPr>
              <w:ind w:firstLine="53"/>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xml:space="preserve">«Резервы. Раскрытие информации об условных </w:t>
            </w:r>
            <w:r w:rsidRPr="00BD3CB3">
              <w:rPr>
                <w:rFonts w:ascii="Times New Roman" w:hAnsi="Times New Roman"/>
                <w:color w:val="0D0D0D" w:themeColor="text1" w:themeTint="F2"/>
                <w:sz w:val="28"/>
                <w:szCs w:val="28"/>
                <w:shd w:val="clear" w:color="auto" w:fill="FFFFFF"/>
              </w:rPr>
              <w:lastRenderedPageBreak/>
              <w:t>обязательствах и условных актив</w:t>
            </w:r>
            <w:r w:rsidR="00154ED5">
              <w:rPr>
                <w:rFonts w:ascii="Times New Roman" w:hAnsi="Times New Roman"/>
                <w:color w:val="0D0D0D" w:themeColor="text1" w:themeTint="F2"/>
                <w:sz w:val="28"/>
                <w:szCs w:val="28"/>
                <w:shd w:val="clear" w:color="auto" w:fill="FFFFFF"/>
              </w:rPr>
              <w:t>ах</w:t>
            </w:r>
            <w:r w:rsidRPr="00BD3CB3">
              <w:rPr>
                <w:rFonts w:ascii="Times New Roman" w:hAnsi="Times New Roman"/>
                <w:color w:val="0D0D0D" w:themeColor="text1" w:themeTint="F2"/>
                <w:sz w:val="28"/>
                <w:szCs w:val="28"/>
                <w:shd w:val="clear" w:color="auto" w:fill="FFFFFF"/>
              </w:rPr>
              <w:t>»</w:t>
            </w:r>
          </w:p>
        </w:tc>
        <w:tc>
          <w:tcPr>
            <w:tcW w:w="2410" w:type="dxa"/>
          </w:tcPr>
          <w:p w:rsidR="00173DC8" w:rsidRPr="00BD3CB3" w:rsidRDefault="00173DC8" w:rsidP="00F17257">
            <w:pPr>
              <w:ind w:firstLine="10"/>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lastRenderedPageBreak/>
              <w:t>№ 124 н от 30.05.2018</w:t>
            </w:r>
          </w:p>
        </w:tc>
        <w:tc>
          <w:tcPr>
            <w:tcW w:w="3084" w:type="dxa"/>
          </w:tcPr>
          <w:p w:rsidR="00173DC8" w:rsidRPr="00BD3CB3" w:rsidRDefault="00173DC8" w:rsidP="00F17257">
            <w:pPr>
              <w:jc w:val="both"/>
              <w:rPr>
                <w:rFonts w:ascii="Times New Roman" w:hAnsi="Times New Roman"/>
                <w:color w:val="0D0D0D" w:themeColor="text1" w:themeTint="F2"/>
                <w:sz w:val="28"/>
                <w:szCs w:val="28"/>
                <w:shd w:val="clear" w:color="auto" w:fill="FFFFFF"/>
              </w:rPr>
            </w:pPr>
            <w:r w:rsidRPr="00BD3CB3">
              <w:rPr>
                <w:rFonts w:ascii="Times New Roman" w:hAnsi="Times New Roman"/>
                <w:color w:val="333333"/>
                <w:sz w:val="28"/>
                <w:szCs w:val="28"/>
                <w:shd w:val="clear" w:color="auto" w:fill="FFFFFF"/>
              </w:rPr>
              <w:t xml:space="preserve">Положения настоящего </w:t>
            </w:r>
            <w:r w:rsidRPr="00BD3CB3">
              <w:rPr>
                <w:rFonts w:ascii="Times New Roman" w:hAnsi="Times New Roman"/>
                <w:color w:val="0D0D0D" w:themeColor="text1" w:themeTint="F2"/>
                <w:sz w:val="28"/>
                <w:szCs w:val="28"/>
                <w:shd w:val="clear" w:color="auto" w:fill="FFFFFF"/>
              </w:rPr>
              <w:t xml:space="preserve">Стандарта устанавливают порядок признания </w:t>
            </w:r>
            <w:r w:rsidRPr="00BD3CB3">
              <w:rPr>
                <w:rFonts w:ascii="Times New Roman" w:hAnsi="Times New Roman"/>
                <w:color w:val="0D0D0D" w:themeColor="text1" w:themeTint="F2"/>
                <w:sz w:val="28"/>
                <w:szCs w:val="28"/>
                <w:shd w:val="clear" w:color="auto" w:fill="FFFFFF"/>
              </w:rPr>
              <w:lastRenderedPageBreak/>
              <w:t>(принятия к бухгалтерскому учету) и оценки резервов, а также порядок раскрытия информации о резервах, об условных обязательствах и условных активах в бухгалтерской (финансовой) отчетности муниципальных бюджетных и автономных учреждений.</w:t>
            </w:r>
            <w:r w:rsidRPr="00BD3CB3">
              <w:rPr>
                <w:rFonts w:ascii="Times New Roman" w:hAnsi="Times New Roman"/>
                <w:color w:val="0D0D0D" w:themeColor="text1" w:themeTint="F2"/>
                <w:sz w:val="28"/>
                <w:szCs w:val="28"/>
                <w:shd w:val="clear" w:color="auto" w:fill="FFFFFF"/>
                <w:vertAlign w:val="superscript"/>
              </w:rPr>
              <w:t> </w:t>
            </w:r>
          </w:p>
        </w:tc>
      </w:tr>
      <w:tr w:rsidR="00173DC8" w:rsidRPr="00BD3CB3" w:rsidTr="00590255">
        <w:tc>
          <w:tcPr>
            <w:tcW w:w="675"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lastRenderedPageBreak/>
              <w:t>3.</w:t>
            </w:r>
          </w:p>
        </w:tc>
        <w:tc>
          <w:tcPr>
            <w:tcW w:w="3402" w:type="dxa"/>
          </w:tcPr>
          <w:p w:rsidR="00173DC8" w:rsidRPr="00BD3CB3" w:rsidRDefault="00173DC8" w:rsidP="000D6D9D">
            <w:pPr>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«Долгосрочные договоры»</w:t>
            </w:r>
          </w:p>
        </w:tc>
        <w:tc>
          <w:tcPr>
            <w:tcW w:w="2410" w:type="dxa"/>
          </w:tcPr>
          <w:p w:rsidR="00173DC8" w:rsidRPr="00BD3CB3" w:rsidRDefault="00173DC8" w:rsidP="00F17257">
            <w:pPr>
              <w:ind w:firstLine="10"/>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145 н от 29.06.2018</w:t>
            </w:r>
          </w:p>
        </w:tc>
        <w:tc>
          <w:tcPr>
            <w:tcW w:w="3084" w:type="dxa"/>
          </w:tcPr>
          <w:p w:rsidR="00173DC8" w:rsidRPr="00BD3CB3" w:rsidRDefault="00173DC8" w:rsidP="00F17257">
            <w:pPr>
              <w:jc w:val="both"/>
              <w:rPr>
                <w:rFonts w:ascii="Times New Roman" w:hAnsi="Times New Roman"/>
                <w:color w:val="0D0D0D" w:themeColor="text1" w:themeTint="F2"/>
                <w:sz w:val="28"/>
                <w:szCs w:val="28"/>
                <w:shd w:val="clear" w:color="auto" w:fill="FFFFFF"/>
              </w:rPr>
            </w:pPr>
            <w:proofErr w:type="gramStart"/>
            <w:r w:rsidRPr="00BD3CB3">
              <w:rPr>
                <w:rFonts w:ascii="Times New Roman" w:hAnsi="Times New Roman"/>
                <w:color w:val="0D0D0D" w:themeColor="text1" w:themeTint="F2"/>
                <w:sz w:val="28"/>
                <w:szCs w:val="28"/>
                <w:shd w:val="clear" w:color="auto" w:fill="FFFFFF"/>
              </w:rPr>
              <w:t>Применяется при отражении в бухгалтерском учете доходов, расходов, фактов хозяйственной жизни, иных объектов бухгалтерского учета, возникающих в результате заключения субъектом учета договоров подряда, возмездного оказания услуг, срок действия которых превышает один год (далее - долгосрочные договоры) и выполнения субъектом учета работ (услуг) по долгосрочным договорам, а также при раскрытии в бухгалтерской (финансовой) отчетности информации о таких объектах бухгалтерского учета.</w:t>
            </w:r>
            <w:proofErr w:type="gramEnd"/>
          </w:p>
        </w:tc>
      </w:tr>
      <w:tr w:rsidR="00173DC8" w:rsidRPr="00BD3CB3" w:rsidTr="00590255">
        <w:tc>
          <w:tcPr>
            <w:tcW w:w="675"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4.</w:t>
            </w:r>
          </w:p>
        </w:tc>
        <w:tc>
          <w:tcPr>
            <w:tcW w:w="3402" w:type="dxa"/>
          </w:tcPr>
          <w:p w:rsidR="00173DC8" w:rsidRPr="00BD3CB3" w:rsidRDefault="00173DC8" w:rsidP="000D6D9D">
            <w:pPr>
              <w:ind w:firstLine="53"/>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«Запасы»</w:t>
            </w:r>
          </w:p>
        </w:tc>
        <w:tc>
          <w:tcPr>
            <w:tcW w:w="2410" w:type="dxa"/>
          </w:tcPr>
          <w:p w:rsidR="00173DC8" w:rsidRPr="00BD3CB3" w:rsidRDefault="00173DC8" w:rsidP="00F17257">
            <w:pPr>
              <w:ind w:firstLine="10"/>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256н от 07.12.2018</w:t>
            </w:r>
          </w:p>
        </w:tc>
        <w:tc>
          <w:tcPr>
            <w:tcW w:w="3084" w:type="dxa"/>
          </w:tcPr>
          <w:p w:rsidR="00173DC8" w:rsidRPr="00BD3CB3" w:rsidRDefault="00173DC8" w:rsidP="00F17257">
            <w:pPr>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Положения Стандарта применяются при ведении бухгалтерского учета запасов, раскрытии в бухгалтерской (финансовой) отчетности информации о запасах (результатах операций с ними).</w:t>
            </w:r>
          </w:p>
        </w:tc>
      </w:tr>
      <w:tr w:rsidR="00173DC8" w:rsidRPr="00BD3CB3" w:rsidTr="00590255">
        <w:tc>
          <w:tcPr>
            <w:tcW w:w="675"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5.</w:t>
            </w:r>
          </w:p>
        </w:tc>
        <w:tc>
          <w:tcPr>
            <w:tcW w:w="3402" w:type="dxa"/>
          </w:tcPr>
          <w:p w:rsidR="00173DC8" w:rsidRPr="00BD3CB3" w:rsidRDefault="00173DC8" w:rsidP="000D6D9D">
            <w:pPr>
              <w:ind w:firstLine="53"/>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xml:space="preserve"> «Нематериальные активы»</w:t>
            </w:r>
          </w:p>
        </w:tc>
        <w:tc>
          <w:tcPr>
            <w:tcW w:w="2410" w:type="dxa"/>
          </w:tcPr>
          <w:p w:rsidR="00173DC8" w:rsidRPr="00BD3CB3" w:rsidRDefault="00173DC8" w:rsidP="00F17257">
            <w:pPr>
              <w:ind w:firstLine="10"/>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181 н от 15.11.2019</w:t>
            </w:r>
          </w:p>
        </w:tc>
        <w:tc>
          <w:tcPr>
            <w:tcW w:w="3084" w:type="dxa"/>
          </w:tcPr>
          <w:p w:rsidR="00173DC8" w:rsidRPr="00BD3CB3" w:rsidRDefault="00173DC8" w:rsidP="00F17257">
            <w:pPr>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xml:space="preserve">Стандарт устанавливает единые требования к </w:t>
            </w:r>
            <w:r w:rsidRPr="00BD3CB3">
              <w:rPr>
                <w:rFonts w:ascii="Times New Roman" w:hAnsi="Times New Roman"/>
                <w:color w:val="0D0D0D" w:themeColor="text1" w:themeTint="F2"/>
                <w:sz w:val="28"/>
                <w:szCs w:val="28"/>
                <w:shd w:val="clear" w:color="auto" w:fill="FFFFFF"/>
              </w:rPr>
              <w:lastRenderedPageBreak/>
              <w:t>бухгалтерскому учету активов, классифицируемых как нематериальные активы, а также требования к информации об объектах нематериальных активов (результатах операций с ними), раскрываемой в бухгалтерской (финансовой) отчетности.</w:t>
            </w:r>
          </w:p>
        </w:tc>
      </w:tr>
      <w:tr w:rsidR="00173DC8" w:rsidRPr="00BD3CB3" w:rsidTr="00590255">
        <w:tc>
          <w:tcPr>
            <w:tcW w:w="675"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lastRenderedPageBreak/>
              <w:t>6.</w:t>
            </w:r>
          </w:p>
        </w:tc>
        <w:tc>
          <w:tcPr>
            <w:tcW w:w="3402" w:type="dxa"/>
          </w:tcPr>
          <w:p w:rsidR="00173DC8" w:rsidRPr="00BD3CB3" w:rsidRDefault="00173DC8" w:rsidP="000D6D9D">
            <w:pPr>
              <w:ind w:firstLine="53"/>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«Информация о связанных сторонах»</w:t>
            </w:r>
          </w:p>
        </w:tc>
        <w:tc>
          <w:tcPr>
            <w:tcW w:w="2410" w:type="dxa"/>
          </w:tcPr>
          <w:p w:rsidR="00173DC8" w:rsidRPr="00BD3CB3" w:rsidRDefault="00173DC8" w:rsidP="00F17257">
            <w:pPr>
              <w:ind w:firstLine="10"/>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277 н от 30.12.2017</w:t>
            </w:r>
          </w:p>
        </w:tc>
        <w:tc>
          <w:tcPr>
            <w:tcW w:w="3084" w:type="dxa"/>
          </w:tcPr>
          <w:p w:rsidR="00173DC8" w:rsidRPr="00BD3CB3" w:rsidRDefault="00173DC8" w:rsidP="00F17257">
            <w:pPr>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Стандарт устанавливает порядок раскрытия в годовой бухгалтерской (финансовой) отчетности информац</w:t>
            </w:r>
            <w:proofErr w:type="gramStart"/>
            <w:r w:rsidRPr="00BD3CB3">
              <w:rPr>
                <w:rFonts w:ascii="Times New Roman" w:hAnsi="Times New Roman"/>
                <w:color w:val="0D0D0D" w:themeColor="text1" w:themeTint="F2"/>
                <w:sz w:val="28"/>
                <w:szCs w:val="28"/>
                <w:shd w:val="clear" w:color="auto" w:fill="FFFFFF"/>
              </w:rPr>
              <w:t>ии о ю</w:t>
            </w:r>
            <w:proofErr w:type="gramEnd"/>
            <w:r w:rsidRPr="00BD3CB3">
              <w:rPr>
                <w:rFonts w:ascii="Times New Roman" w:hAnsi="Times New Roman"/>
                <w:color w:val="0D0D0D" w:themeColor="text1" w:themeTint="F2"/>
                <w:sz w:val="28"/>
                <w:szCs w:val="28"/>
                <w:shd w:val="clear" w:color="auto" w:fill="FFFFFF"/>
              </w:rPr>
              <w:t>ридических и (или) физических лицах, на деятельность которых субъект отчетности способен оказывать влияние и (или) способных оказывать влияние на деятельность субъекта отчетности (далее - связанные стороны), а также об операциях со связанными сторонами.</w:t>
            </w:r>
          </w:p>
        </w:tc>
      </w:tr>
      <w:tr w:rsidR="00173DC8" w:rsidRPr="00BD3CB3" w:rsidTr="00590255">
        <w:tc>
          <w:tcPr>
            <w:tcW w:w="675" w:type="dxa"/>
          </w:tcPr>
          <w:p w:rsidR="00173DC8" w:rsidRPr="00BD3CB3" w:rsidRDefault="00173DC8" w:rsidP="00BD3CB3">
            <w:pPr>
              <w:ind w:firstLine="709"/>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7.</w:t>
            </w:r>
          </w:p>
        </w:tc>
        <w:tc>
          <w:tcPr>
            <w:tcW w:w="3402" w:type="dxa"/>
          </w:tcPr>
          <w:p w:rsidR="00173DC8" w:rsidRPr="00BD3CB3" w:rsidRDefault="00173DC8" w:rsidP="000D6D9D">
            <w:pPr>
              <w:ind w:firstLine="53"/>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«Финансовые инструменты»</w:t>
            </w:r>
          </w:p>
        </w:tc>
        <w:tc>
          <w:tcPr>
            <w:tcW w:w="2410" w:type="dxa"/>
          </w:tcPr>
          <w:p w:rsidR="00173DC8" w:rsidRPr="00BD3CB3" w:rsidRDefault="00173DC8" w:rsidP="00F17257">
            <w:pPr>
              <w:ind w:firstLine="10"/>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129 н от 30.06.2020</w:t>
            </w:r>
          </w:p>
        </w:tc>
        <w:tc>
          <w:tcPr>
            <w:tcW w:w="3084" w:type="dxa"/>
          </w:tcPr>
          <w:p w:rsidR="00173DC8" w:rsidRPr="00BD3CB3" w:rsidRDefault="00173DC8" w:rsidP="00F17257">
            <w:pPr>
              <w:jc w:val="both"/>
              <w:rPr>
                <w:rFonts w:ascii="Times New Roman" w:hAnsi="Times New Roman"/>
                <w:color w:val="0D0D0D" w:themeColor="text1" w:themeTint="F2"/>
                <w:sz w:val="28"/>
                <w:szCs w:val="28"/>
                <w:shd w:val="clear" w:color="auto" w:fill="FFFFFF"/>
              </w:rPr>
            </w:pPr>
            <w:r w:rsidRPr="00BD3CB3">
              <w:rPr>
                <w:rFonts w:ascii="Times New Roman" w:hAnsi="Times New Roman"/>
                <w:color w:val="0D0D0D" w:themeColor="text1" w:themeTint="F2"/>
                <w:sz w:val="28"/>
                <w:szCs w:val="28"/>
                <w:shd w:val="clear" w:color="auto" w:fill="FFFFFF"/>
              </w:rPr>
              <w:t xml:space="preserve">Стандарт устанавливает единые требования к бухгалтерскому учету финансовых активов и финансовых обязательств, возникающих при осуществлении операций с финансовыми инструментами, а также требования к информации о финансовых активах и финансовых обязательствах (финансовых результатах операций с финансовыми инструментами), раскрываемой в </w:t>
            </w:r>
            <w:r w:rsidRPr="00BD3CB3">
              <w:rPr>
                <w:rFonts w:ascii="Times New Roman" w:hAnsi="Times New Roman"/>
                <w:color w:val="0D0D0D" w:themeColor="text1" w:themeTint="F2"/>
                <w:sz w:val="28"/>
                <w:szCs w:val="28"/>
                <w:shd w:val="clear" w:color="auto" w:fill="FFFFFF"/>
              </w:rPr>
              <w:lastRenderedPageBreak/>
              <w:t>бухгалтерской (финансовой) отчетности.</w:t>
            </w:r>
          </w:p>
        </w:tc>
      </w:tr>
    </w:tbl>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lastRenderedPageBreak/>
        <w:t>Подтверждение</w:t>
      </w:r>
      <w:r w:rsidR="00154ED5">
        <w:rPr>
          <w:color w:val="0D0D0D" w:themeColor="text1" w:themeTint="F2"/>
          <w:sz w:val="28"/>
          <w:szCs w:val="28"/>
          <w:shd w:val="clear" w:color="auto" w:fill="FFFFFF"/>
        </w:rPr>
        <w:t>м</w:t>
      </w:r>
      <w:r w:rsidRPr="00BD3CB3">
        <w:rPr>
          <w:color w:val="0D0D0D" w:themeColor="text1" w:themeTint="F2"/>
          <w:sz w:val="28"/>
          <w:szCs w:val="28"/>
          <w:shd w:val="clear" w:color="auto" w:fill="FFFFFF"/>
        </w:rPr>
        <w:t xml:space="preserve"> данного нарушения является приказ об Учетной политике для целей бухгалтерского учета, утвержденный  директором МАУ «ФСЦ» от 28 декабря 2018 № 55. </w:t>
      </w:r>
    </w:p>
    <w:p w:rsidR="00173DC8" w:rsidRPr="00BD3CB3" w:rsidRDefault="00173DC8" w:rsidP="00BD3CB3">
      <w:pPr>
        <w:ind w:firstLine="709"/>
        <w:jc w:val="both"/>
        <w:rPr>
          <w:color w:val="0D0D0D" w:themeColor="text1" w:themeTint="F2"/>
          <w:sz w:val="28"/>
          <w:szCs w:val="28"/>
        </w:rPr>
      </w:pPr>
      <w:r w:rsidRPr="00BD3CB3">
        <w:rPr>
          <w:color w:val="0D0D0D" w:themeColor="text1" w:themeTint="F2"/>
          <w:sz w:val="28"/>
          <w:szCs w:val="28"/>
        </w:rPr>
        <w:t>Несмотря на то, что в Учетную политику не были своевременно внесены изменения принятые ФСБУ, операции по отражению фактов хозяйственной жизни в бухгалтерском учете МАУ «ФСЦ» отражались в проверяемом периоде с учетом норм вышеуказанных нормативных правовых актов.</w:t>
      </w:r>
    </w:p>
    <w:p w:rsidR="00173DC8" w:rsidRPr="00BD3CB3" w:rsidRDefault="00173DC8" w:rsidP="00BD3CB3">
      <w:pPr>
        <w:ind w:firstLine="709"/>
        <w:jc w:val="both"/>
        <w:rPr>
          <w:b/>
          <w:i/>
          <w:color w:val="0D0D0D" w:themeColor="text1" w:themeTint="F2"/>
          <w:sz w:val="28"/>
          <w:szCs w:val="28"/>
          <w:shd w:val="clear" w:color="auto" w:fill="FFFFFF"/>
        </w:rPr>
      </w:pPr>
      <w:r w:rsidRPr="00BD3CB3">
        <w:rPr>
          <w:b/>
          <w:i/>
          <w:color w:val="0D0D0D" w:themeColor="text1" w:themeTint="F2"/>
          <w:sz w:val="28"/>
          <w:szCs w:val="28"/>
          <w:shd w:val="clear" w:color="auto" w:fill="FFFFFF"/>
        </w:rPr>
        <w:t xml:space="preserve">Проверка размещения информации об </w:t>
      </w:r>
      <w:r w:rsidR="00AE49BF">
        <w:rPr>
          <w:b/>
          <w:i/>
          <w:color w:val="0D0D0D" w:themeColor="text1" w:themeTint="F2"/>
          <w:sz w:val="28"/>
          <w:szCs w:val="28"/>
          <w:shd w:val="clear" w:color="auto" w:fill="FFFFFF"/>
        </w:rPr>
        <w:t>учреждении</w:t>
      </w:r>
      <w:r w:rsidRPr="00BD3CB3">
        <w:rPr>
          <w:b/>
          <w:i/>
          <w:color w:val="0D0D0D" w:themeColor="text1" w:themeTint="F2"/>
          <w:sz w:val="28"/>
          <w:szCs w:val="28"/>
          <w:shd w:val="clear" w:color="auto" w:fill="FFFFFF"/>
        </w:rPr>
        <w:t xml:space="preserve"> на официальном сайте и в информационно-телекоммуникационной сети «Интернет», а также ведение указанного сайта в соответствии с требованиями действующего законодательства</w:t>
      </w:r>
    </w:p>
    <w:p w:rsidR="00173DC8" w:rsidRPr="00BD3CB3" w:rsidRDefault="00173DC8" w:rsidP="00BD3CB3">
      <w:pPr>
        <w:ind w:firstLine="709"/>
        <w:jc w:val="both"/>
        <w:rPr>
          <w:b/>
          <w:i/>
          <w:color w:val="0D0D0D" w:themeColor="text1" w:themeTint="F2"/>
          <w:sz w:val="28"/>
          <w:szCs w:val="28"/>
          <w:shd w:val="clear" w:color="auto" w:fill="FFFFFF"/>
        </w:rPr>
      </w:pPr>
      <w:r w:rsidRPr="00BD3CB3">
        <w:rPr>
          <w:b/>
          <w:color w:val="0D0D0D" w:themeColor="text1" w:themeTint="F2"/>
          <w:sz w:val="28"/>
          <w:szCs w:val="28"/>
          <w:shd w:val="clear" w:color="auto" w:fill="FFFFFF"/>
        </w:rPr>
        <w:t>Размещение информации о деятельности МАУ «ФСЦ» на официальном сайте</w:t>
      </w:r>
    </w:p>
    <w:p w:rsidR="00173DC8" w:rsidRPr="00BD3CB3" w:rsidRDefault="00173DC8" w:rsidP="00BD3CB3">
      <w:pPr>
        <w:ind w:firstLine="709"/>
        <w:jc w:val="both"/>
        <w:rPr>
          <w:color w:val="0D0D0D" w:themeColor="text1" w:themeTint="F2"/>
          <w:sz w:val="28"/>
          <w:szCs w:val="28"/>
          <w:shd w:val="clear" w:color="auto" w:fill="FFFFFF"/>
        </w:rPr>
      </w:pPr>
      <w:proofErr w:type="gramStart"/>
      <w:r w:rsidRPr="00BD3CB3">
        <w:rPr>
          <w:color w:val="0D0D0D" w:themeColor="text1" w:themeTint="F2"/>
          <w:sz w:val="28"/>
          <w:szCs w:val="28"/>
          <w:shd w:val="clear" w:color="auto" w:fill="FFFFFF"/>
        </w:rPr>
        <w:t>В соответствии с требованиями, установленными частью 1.1 статьи 13 Федерального Закона от 09 февраля 2009 «Об обеспечении доступа к информации о деятельности государственных органов и органов местного самоуправления» № 8-ФЗ</w:t>
      </w:r>
      <w:r w:rsidRPr="00BD3CB3">
        <w:rPr>
          <w:color w:val="464C55"/>
          <w:sz w:val="28"/>
          <w:szCs w:val="28"/>
          <w:shd w:val="clear" w:color="auto" w:fill="FFFFFF"/>
        </w:rPr>
        <w:t xml:space="preserve">  </w:t>
      </w:r>
      <w:r w:rsidRPr="00BD3CB3">
        <w:rPr>
          <w:color w:val="0D0D0D" w:themeColor="text1" w:themeTint="F2"/>
          <w:sz w:val="28"/>
          <w:szCs w:val="28"/>
          <w:shd w:val="clear" w:color="auto" w:fill="FFFFFF"/>
        </w:rPr>
        <w:t>(далее Федеральный закон №8</w:t>
      </w:r>
      <w:r w:rsidR="0091366A">
        <w:rPr>
          <w:color w:val="0D0D0D" w:themeColor="text1" w:themeTint="F2"/>
          <w:sz w:val="28"/>
          <w:szCs w:val="28"/>
          <w:shd w:val="clear" w:color="auto" w:fill="FFFFFF"/>
        </w:rPr>
        <w:t>-ФЗ</w:t>
      </w:r>
      <w:r w:rsidRPr="00BD3CB3">
        <w:rPr>
          <w:color w:val="0D0D0D" w:themeColor="text1" w:themeTint="F2"/>
          <w:sz w:val="28"/>
          <w:szCs w:val="28"/>
          <w:shd w:val="clear" w:color="auto" w:fill="FFFFFF"/>
        </w:rPr>
        <w:t>), в целях  обеспечени</w:t>
      </w:r>
      <w:r w:rsidR="00C22BB5">
        <w:rPr>
          <w:color w:val="0D0D0D" w:themeColor="text1" w:themeTint="F2"/>
          <w:sz w:val="28"/>
          <w:szCs w:val="28"/>
          <w:shd w:val="clear" w:color="auto" w:fill="FFFFFF"/>
        </w:rPr>
        <w:t>я</w:t>
      </w:r>
      <w:r w:rsidRPr="00BD3CB3">
        <w:rPr>
          <w:color w:val="0D0D0D" w:themeColor="text1" w:themeTint="F2"/>
          <w:sz w:val="28"/>
          <w:szCs w:val="28"/>
          <w:shd w:val="clear" w:color="auto" w:fill="FFFFFF"/>
        </w:rPr>
        <w:t xml:space="preserve"> </w:t>
      </w:r>
      <w:r w:rsidR="00C65F41">
        <w:rPr>
          <w:color w:val="0D0D0D" w:themeColor="text1" w:themeTint="F2"/>
          <w:sz w:val="28"/>
          <w:szCs w:val="28"/>
          <w:shd w:val="clear" w:color="auto" w:fill="FFFFFF"/>
        </w:rPr>
        <w:t xml:space="preserve">доступа пользователей </w:t>
      </w:r>
      <w:r w:rsidRPr="00BD3CB3">
        <w:rPr>
          <w:color w:val="0D0D0D" w:themeColor="text1" w:themeTint="F2"/>
          <w:sz w:val="28"/>
          <w:szCs w:val="28"/>
          <w:shd w:val="clear" w:color="auto" w:fill="FFFFFF"/>
        </w:rPr>
        <w:t xml:space="preserve">к информации о деятельности органов местного самоуправления и их подведомственных организаций, муниципальные </w:t>
      </w:r>
      <w:r w:rsidR="00AE49BF">
        <w:rPr>
          <w:color w:val="0D0D0D" w:themeColor="text1" w:themeTint="F2"/>
          <w:sz w:val="28"/>
          <w:szCs w:val="28"/>
          <w:shd w:val="clear" w:color="auto" w:fill="FFFFFF"/>
        </w:rPr>
        <w:t>учреждения</w:t>
      </w:r>
      <w:r w:rsidRPr="00BD3CB3">
        <w:rPr>
          <w:color w:val="0D0D0D" w:themeColor="text1" w:themeTint="F2"/>
          <w:sz w:val="28"/>
          <w:szCs w:val="28"/>
          <w:shd w:val="clear" w:color="auto" w:fill="FFFFFF"/>
        </w:rPr>
        <w:t xml:space="preserve"> обязаны размещать информацию о своей деятельности на официальном сайте.</w:t>
      </w:r>
      <w:proofErr w:type="gramEnd"/>
    </w:p>
    <w:p w:rsidR="00173DC8" w:rsidRPr="00BD3CB3" w:rsidRDefault="00173DC8" w:rsidP="00BD3CB3">
      <w:pPr>
        <w:ind w:firstLine="709"/>
        <w:jc w:val="both"/>
        <w:rPr>
          <w:color w:val="0D0D0D" w:themeColor="text1" w:themeTint="F2"/>
          <w:sz w:val="28"/>
          <w:szCs w:val="28"/>
          <w:shd w:val="clear" w:color="auto" w:fill="FFFFFF"/>
        </w:rPr>
      </w:pPr>
      <w:proofErr w:type="gramStart"/>
      <w:r w:rsidRPr="00BD3CB3">
        <w:rPr>
          <w:color w:val="0D0D0D" w:themeColor="text1" w:themeTint="F2"/>
          <w:sz w:val="28"/>
          <w:szCs w:val="28"/>
          <w:shd w:val="clear" w:color="auto" w:fill="FFFFFF"/>
        </w:rPr>
        <w:t>Правила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установлены Постановлением Правительства Российской</w:t>
      </w:r>
      <w:proofErr w:type="gramEnd"/>
      <w:r w:rsidRPr="00BD3CB3">
        <w:rPr>
          <w:color w:val="0D0D0D" w:themeColor="text1" w:themeTint="F2"/>
          <w:sz w:val="28"/>
          <w:szCs w:val="28"/>
          <w:shd w:val="clear" w:color="auto" w:fill="FFFFFF"/>
        </w:rPr>
        <w:t xml:space="preserve"> </w:t>
      </w:r>
      <w:r w:rsidR="009E30C6">
        <w:rPr>
          <w:color w:val="0D0D0D" w:themeColor="text1" w:themeTint="F2"/>
          <w:sz w:val="28"/>
          <w:szCs w:val="28"/>
          <w:shd w:val="clear" w:color="auto" w:fill="FFFFFF"/>
        </w:rPr>
        <w:t>Федерации № 2560 от 31.12.2022</w:t>
      </w:r>
      <w:r w:rsidRPr="00BD3CB3">
        <w:rPr>
          <w:color w:val="0D0D0D" w:themeColor="text1" w:themeTint="F2"/>
          <w:sz w:val="28"/>
          <w:szCs w:val="28"/>
          <w:shd w:val="clear" w:color="auto" w:fill="FFFFFF"/>
        </w:rPr>
        <w:t>.</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xml:space="preserve">В проверяемом периоде информация о деятельности МАУ «ФСЦ» в соответствии с вышеуказанными нормативными правовыми актами размещалась на официальном сайте: </w:t>
      </w:r>
      <w:hyperlink r:id="rId7" w:history="1">
        <w:r w:rsidRPr="00BD3CB3">
          <w:rPr>
            <w:rStyle w:val="a4"/>
            <w:sz w:val="28"/>
            <w:szCs w:val="28"/>
            <w:shd w:val="clear" w:color="auto" w:fill="FFFFFF"/>
            <w:lang w:val="en-US"/>
          </w:rPr>
          <w:t>http</w:t>
        </w:r>
        <w:r w:rsidRPr="00BD3CB3">
          <w:rPr>
            <w:rStyle w:val="a4"/>
            <w:sz w:val="28"/>
            <w:szCs w:val="28"/>
            <w:shd w:val="clear" w:color="auto" w:fill="FFFFFF"/>
          </w:rPr>
          <w:t>://</w:t>
        </w:r>
        <w:proofErr w:type="spellStart"/>
        <w:r w:rsidRPr="00BD3CB3">
          <w:rPr>
            <w:rStyle w:val="a4"/>
            <w:sz w:val="28"/>
            <w:szCs w:val="28"/>
            <w:shd w:val="clear" w:color="auto" w:fill="FFFFFF"/>
            <w:lang w:val="en-US"/>
          </w:rPr>
          <w:t>valdaycenr</w:t>
        </w:r>
        <w:proofErr w:type="spellEnd"/>
        <w:r w:rsidRPr="00BD3CB3">
          <w:rPr>
            <w:rStyle w:val="a4"/>
            <w:sz w:val="28"/>
            <w:szCs w:val="28"/>
            <w:shd w:val="clear" w:color="auto" w:fill="FFFFFF"/>
          </w:rPr>
          <w:t>.</w:t>
        </w:r>
        <w:proofErr w:type="spellStart"/>
        <w:r w:rsidRPr="00BD3CB3">
          <w:rPr>
            <w:rStyle w:val="a4"/>
            <w:sz w:val="28"/>
            <w:szCs w:val="28"/>
            <w:shd w:val="clear" w:color="auto" w:fill="FFFFFF"/>
            <w:lang w:val="en-US"/>
          </w:rPr>
          <w:t>ru</w:t>
        </w:r>
        <w:proofErr w:type="spellEnd"/>
      </w:hyperlink>
      <w:r w:rsidRPr="00BD3CB3">
        <w:rPr>
          <w:color w:val="0D0D0D" w:themeColor="text1" w:themeTint="F2"/>
          <w:sz w:val="28"/>
          <w:szCs w:val="28"/>
          <w:shd w:val="clear" w:color="auto" w:fill="FFFFFF"/>
        </w:rPr>
        <w:t>. Объем размещенной информации соответствует перечню, установленному  Федеральн</w:t>
      </w:r>
      <w:r w:rsidR="009B6DB3">
        <w:rPr>
          <w:color w:val="0D0D0D" w:themeColor="text1" w:themeTint="F2"/>
          <w:sz w:val="28"/>
          <w:szCs w:val="28"/>
          <w:shd w:val="clear" w:color="auto" w:fill="FFFFFF"/>
        </w:rPr>
        <w:t>ы</w:t>
      </w:r>
      <w:r w:rsidRPr="00BD3CB3">
        <w:rPr>
          <w:color w:val="0D0D0D" w:themeColor="text1" w:themeTint="F2"/>
          <w:sz w:val="28"/>
          <w:szCs w:val="28"/>
          <w:shd w:val="clear" w:color="auto" w:fill="FFFFFF"/>
        </w:rPr>
        <w:t>м законом № 8</w:t>
      </w:r>
      <w:r w:rsidR="00C22BB5">
        <w:rPr>
          <w:color w:val="0D0D0D" w:themeColor="text1" w:themeTint="F2"/>
          <w:sz w:val="28"/>
          <w:szCs w:val="28"/>
          <w:shd w:val="clear" w:color="auto" w:fill="FFFFFF"/>
        </w:rPr>
        <w:t>-ФЗ</w:t>
      </w:r>
      <w:r w:rsidRPr="00BD3CB3">
        <w:rPr>
          <w:color w:val="0D0D0D" w:themeColor="text1" w:themeTint="F2"/>
          <w:sz w:val="28"/>
          <w:szCs w:val="28"/>
          <w:shd w:val="clear" w:color="auto" w:fill="FFFFFF"/>
        </w:rPr>
        <w:t>.</w:t>
      </w:r>
    </w:p>
    <w:p w:rsidR="00173DC8" w:rsidRPr="00BD3CB3" w:rsidRDefault="00173DC8" w:rsidP="00BD3CB3">
      <w:pPr>
        <w:ind w:firstLine="709"/>
        <w:jc w:val="both"/>
        <w:rPr>
          <w:b/>
          <w:color w:val="0D0D0D" w:themeColor="text1" w:themeTint="F2"/>
          <w:sz w:val="28"/>
          <w:szCs w:val="28"/>
          <w:shd w:val="clear" w:color="auto" w:fill="FFFFFF"/>
        </w:rPr>
      </w:pPr>
      <w:r w:rsidRPr="00BD3CB3">
        <w:rPr>
          <w:b/>
          <w:color w:val="0D0D0D" w:themeColor="text1" w:themeTint="F2"/>
          <w:sz w:val="28"/>
          <w:szCs w:val="28"/>
          <w:shd w:val="clear" w:color="auto" w:fill="FFFFFF"/>
        </w:rPr>
        <w:t xml:space="preserve">Размещение информации о деятельности МАУ «ФСЦ» </w:t>
      </w:r>
      <w:r w:rsidRPr="00BD3CB3">
        <w:rPr>
          <w:b/>
          <w:sz w:val="28"/>
          <w:szCs w:val="28"/>
        </w:rPr>
        <w:t xml:space="preserve">на официальном сайте в сети Интернет </w:t>
      </w:r>
      <w:hyperlink r:id="rId8" w:history="1">
        <w:r w:rsidRPr="00BD3CB3">
          <w:rPr>
            <w:rStyle w:val="a4"/>
            <w:b/>
            <w:sz w:val="28"/>
            <w:szCs w:val="28"/>
            <w:shd w:val="clear" w:color="auto" w:fill="FFFFFF"/>
          </w:rPr>
          <w:t>www.bus.gov.ru</w:t>
        </w:r>
      </w:hyperlink>
    </w:p>
    <w:p w:rsidR="00173DC8" w:rsidRPr="00BD3CB3" w:rsidRDefault="00173DC8" w:rsidP="00BD3CB3">
      <w:pPr>
        <w:ind w:firstLine="709"/>
        <w:jc w:val="both"/>
        <w:rPr>
          <w:sz w:val="28"/>
          <w:szCs w:val="28"/>
        </w:rPr>
      </w:pPr>
      <w:proofErr w:type="gramStart"/>
      <w:r w:rsidRPr="00BD3CB3">
        <w:rPr>
          <w:sz w:val="28"/>
          <w:szCs w:val="28"/>
        </w:rPr>
        <w:t xml:space="preserve">В соответствии с требованиями, установленными частями 3.2 – 3.5 статьи 32 Федерального закона Российской Федерации от 12 января 1996 № 7 «О некоммерческих организациях», части 14 статьи 2 Федерального закона </w:t>
      </w:r>
      <w:r w:rsidRPr="00BD3CB3">
        <w:rPr>
          <w:sz w:val="28"/>
          <w:szCs w:val="28"/>
        </w:rPr>
        <w:lastRenderedPageBreak/>
        <w:t xml:space="preserve">Российской Федерации от 03 ноября 2006 № 174 «Об автономных </w:t>
      </w:r>
      <w:r w:rsidR="00AE49BF">
        <w:rPr>
          <w:sz w:val="28"/>
          <w:szCs w:val="28"/>
        </w:rPr>
        <w:t>учреждения</w:t>
      </w:r>
      <w:r w:rsidRPr="00BD3CB3">
        <w:rPr>
          <w:sz w:val="28"/>
          <w:szCs w:val="28"/>
        </w:rPr>
        <w:t xml:space="preserve">х», в целях обеспечения открытости и доступности информации о деятельности </w:t>
      </w:r>
      <w:r w:rsidR="00AE49BF">
        <w:rPr>
          <w:sz w:val="28"/>
          <w:szCs w:val="28"/>
        </w:rPr>
        <w:t>учреждения</w:t>
      </w:r>
      <w:r w:rsidRPr="00BD3CB3">
        <w:rPr>
          <w:sz w:val="28"/>
          <w:szCs w:val="28"/>
        </w:rPr>
        <w:t xml:space="preserve">, муниципальные </w:t>
      </w:r>
      <w:r w:rsidR="00AE49BF">
        <w:rPr>
          <w:sz w:val="28"/>
          <w:szCs w:val="28"/>
        </w:rPr>
        <w:t>учреждения</w:t>
      </w:r>
      <w:r w:rsidRPr="00BD3CB3">
        <w:rPr>
          <w:sz w:val="28"/>
          <w:szCs w:val="28"/>
        </w:rPr>
        <w:t xml:space="preserve"> обязаны размещать информацию, установленную вышеуказанными законами.</w:t>
      </w:r>
      <w:proofErr w:type="gramEnd"/>
      <w:r w:rsidRPr="00BD3CB3">
        <w:rPr>
          <w:sz w:val="28"/>
          <w:szCs w:val="28"/>
        </w:rPr>
        <w:t xml:space="preserve"> </w:t>
      </w:r>
      <w:proofErr w:type="gramStart"/>
      <w:r w:rsidRPr="00BD3CB3">
        <w:rPr>
          <w:sz w:val="28"/>
          <w:szCs w:val="28"/>
        </w:rPr>
        <w:t xml:space="preserve">Правила предоставления и размещения информации на официальном сайте в сети Интернет </w:t>
      </w:r>
      <w:hyperlink r:id="rId9" w:history="1">
        <w:r w:rsidRPr="00BD3CB3">
          <w:rPr>
            <w:rStyle w:val="a4"/>
            <w:sz w:val="28"/>
            <w:szCs w:val="28"/>
            <w:shd w:val="clear" w:color="auto" w:fill="FFFFFF"/>
          </w:rPr>
          <w:t>www.bus.gov.ru</w:t>
        </w:r>
      </w:hyperlink>
      <w:r w:rsidRPr="00BD3CB3">
        <w:rPr>
          <w:color w:val="333333"/>
          <w:sz w:val="28"/>
          <w:szCs w:val="28"/>
          <w:shd w:val="clear" w:color="auto" w:fill="FFFFFF"/>
        </w:rPr>
        <w:t xml:space="preserve"> </w:t>
      </w:r>
      <w:r w:rsidRPr="00BD3CB3">
        <w:rPr>
          <w:color w:val="0D0D0D" w:themeColor="text1" w:themeTint="F2"/>
          <w:sz w:val="28"/>
          <w:szCs w:val="28"/>
          <w:shd w:val="clear" w:color="auto" w:fill="FFFFFF"/>
        </w:rPr>
        <w:t xml:space="preserve">установлены </w:t>
      </w:r>
      <w:r w:rsidRPr="00BD3CB3">
        <w:rPr>
          <w:sz w:val="28"/>
          <w:szCs w:val="28"/>
        </w:rPr>
        <w:t xml:space="preserve">Приказом Минфина Российской Федерации от 21 июля 2011 № 86н «Об утверждении порядка предоставления информации государственными (муниципальными) </w:t>
      </w:r>
      <w:r w:rsidR="00AE49BF">
        <w:rPr>
          <w:sz w:val="28"/>
          <w:szCs w:val="28"/>
        </w:rPr>
        <w:t>учреждения</w:t>
      </w:r>
      <w:r w:rsidRPr="00BD3CB3">
        <w:rPr>
          <w:sz w:val="28"/>
          <w:szCs w:val="28"/>
        </w:rPr>
        <w:t>ми, её размещения на официальном сайте в сети Интернет и ведения указанного сайта» (далее – Приказ Минфина РФ № 86 н).</w:t>
      </w:r>
      <w:proofErr w:type="gramEnd"/>
    </w:p>
    <w:p w:rsidR="00173DC8" w:rsidRPr="00BD3CB3" w:rsidRDefault="00173DC8" w:rsidP="00BD3CB3">
      <w:pPr>
        <w:ind w:firstLine="709"/>
        <w:jc w:val="both"/>
        <w:rPr>
          <w:sz w:val="28"/>
          <w:szCs w:val="28"/>
        </w:rPr>
      </w:pPr>
      <w:r w:rsidRPr="00BD3CB3">
        <w:rPr>
          <w:sz w:val="28"/>
          <w:szCs w:val="28"/>
        </w:rPr>
        <w:t xml:space="preserve">Информация о деятельности МАУ «ФСЦ» за 2023 год, подлежащая размещению на официальном сайте в сети Интернет </w:t>
      </w:r>
      <w:hyperlink r:id="rId10" w:history="1">
        <w:r w:rsidRPr="00BD3CB3">
          <w:rPr>
            <w:rStyle w:val="a4"/>
            <w:sz w:val="28"/>
            <w:szCs w:val="28"/>
            <w:shd w:val="clear" w:color="auto" w:fill="FFFFFF"/>
          </w:rPr>
          <w:t>www.bus.gov.ru</w:t>
        </w:r>
      </w:hyperlink>
      <w:r w:rsidRPr="00BD3CB3">
        <w:rPr>
          <w:sz w:val="28"/>
          <w:szCs w:val="28"/>
        </w:rPr>
        <w:t xml:space="preserve">, опубликована в объеме, предусмотренном Приказом Минфина РФ № 86н. </w:t>
      </w:r>
    </w:p>
    <w:p w:rsidR="00173DC8" w:rsidRPr="00B07B9B" w:rsidRDefault="00173DC8" w:rsidP="00BD3CB3">
      <w:pPr>
        <w:ind w:firstLine="709"/>
        <w:jc w:val="both"/>
        <w:rPr>
          <w:b/>
          <w:sz w:val="28"/>
          <w:szCs w:val="28"/>
        </w:rPr>
      </w:pPr>
      <w:r w:rsidRPr="00B07B9B">
        <w:rPr>
          <w:b/>
          <w:sz w:val="28"/>
          <w:szCs w:val="28"/>
        </w:rPr>
        <w:t>В ходе настоящего контрольного мероприятия установлены факты несвоевременного размещения следующей информации о деятельности МАУ «ФСЦ» и документов, подтверждающих данную информацию:</w:t>
      </w:r>
    </w:p>
    <w:tbl>
      <w:tblPr>
        <w:tblStyle w:val="a5"/>
        <w:tblW w:w="0" w:type="auto"/>
        <w:tblLook w:val="04A0" w:firstRow="1" w:lastRow="0" w:firstColumn="1" w:lastColumn="0" w:noHBand="0" w:noVBand="1"/>
      </w:tblPr>
      <w:tblGrid>
        <w:gridCol w:w="3165"/>
        <w:gridCol w:w="1729"/>
        <w:gridCol w:w="1708"/>
        <w:gridCol w:w="2108"/>
      </w:tblGrid>
      <w:tr w:rsidR="00674017" w:rsidRPr="00BD3CB3" w:rsidTr="00674017">
        <w:tc>
          <w:tcPr>
            <w:tcW w:w="3165" w:type="dxa"/>
          </w:tcPr>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t>Наименование показателя и документа, подтверждающего размещаемую информацию</w:t>
            </w:r>
          </w:p>
        </w:tc>
        <w:tc>
          <w:tcPr>
            <w:tcW w:w="1729" w:type="dxa"/>
          </w:tcPr>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t>Срок размещения</w:t>
            </w:r>
          </w:p>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t>информации</w:t>
            </w:r>
          </w:p>
        </w:tc>
        <w:tc>
          <w:tcPr>
            <w:tcW w:w="1708" w:type="dxa"/>
          </w:tcPr>
          <w:p w:rsidR="00674017" w:rsidRPr="00BD3CB3" w:rsidRDefault="00674017" w:rsidP="000D6D9D">
            <w:pPr>
              <w:ind w:firstLine="57"/>
              <w:jc w:val="both"/>
              <w:rPr>
                <w:rFonts w:ascii="Times New Roman" w:hAnsi="Times New Roman"/>
                <w:sz w:val="28"/>
                <w:szCs w:val="28"/>
              </w:rPr>
            </w:pPr>
            <w:r w:rsidRPr="00BD3CB3">
              <w:rPr>
                <w:rFonts w:ascii="Times New Roman" w:hAnsi="Times New Roman"/>
                <w:sz w:val="28"/>
                <w:szCs w:val="28"/>
              </w:rPr>
              <w:t>Фактически размещена информация и документ</w:t>
            </w:r>
          </w:p>
        </w:tc>
        <w:tc>
          <w:tcPr>
            <w:tcW w:w="2108" w:type="dxa"/>
          </w:tcPr>
          <w:p w:rsidR="00674017" w:rsidRPr="00BD3CB3" w:rsidRDefault="00674017" w:rsidP="000D6D9D">
            <w:pPr>
              <w:ind w:firstLine="50"/>
              <w:jc w:val="both"/>
              <w:rPr>
                <w:rFonts w:ascii="Times New Roman" w:hAnsi="Times New Roman"/>
                <w:sz w:val="28"/>
                <w:szCs w:val="28"/>
              </w:rPr>
            </w:pPr>
            <w:r w:rsidRPr="00BD3CB3">
              <w:rPr>
                <w:rFonts w:ascii="Times New Roman" w:hAnsi="Times New Roman"/>
                <w:sz w:val="28"/>
                <w:szCs w:val="28"/>
              </w:rPr>
              <w:t>Расхождение между установленным сроком размещения информации  и фактическим</w:t>
            </w:r>
          </w:p>
        </w:tc>
      </w:tr>
      <w:tr w:rsidR="00674017" w:rsidRPr="00BD3CB3" w:rsidTr="00674017">
        <w:trPr>
          <w:trHeight w:val="906"/>
        </w:trPr>
        <w:tc>
          <w:tcPr>
            <w:tcW w:w="8710" w:type="dxa"/>
            <w:gridSpan w:val="4"/>
          </w:tcPr>
          <w:p w:rsidR="00674017" w:rsidRPr="00BD3CB3" w:rsidRDefault="00674017" w:rsidP="000D6D9D">
            <w:pPr>
              <w:ind w:firstLine="115"/>
              <w:jc w:val="both"/>
              <w:rPr>
                <w:rFonts w:ascii="Times New Roman" w:hAnsi="Times New Roman"/>
                <w:color w:val="0D0D0D" w:themeColor="text1" w:themeTint="F2"/>
                <w:sz w:val="28"/>
                <w:szCs w:val="28"/>
                <w:shd w:val="clear" w:color="auto" w:fill="FFFFFF"/>
              </w:rPr>
            </w:pPr>
            <w:r w:rsidRPr="00BD3CB3">
              <w:rPr>
                <w:rFonts w:ascii="Times New Roman" w:hAnsi="Times New Roman"/>
                <w:sz w:val="28"/>
                <w:szCs w:val="28"/>
              </w:rPr>
              <w:t>Раздел «Плановые показатели деятельности» «</w:t>
            </w:r>
            <w:r w:rsidRPr="00BD3CB3">
              <w:rPr>
                <w:rFonts w:ascii="Times New Roman" w:hAnsi="Times New Roman"/>
                <w:color w:val="0D0D0D" w:themeColor="text1" w:themeTint="F2"/>
                <w:sz w:val="28"/>
                <w:szCs w:val="28"/>
                <w:shd w:val="clear" w:color="auto" w:fill="FFFFFF"/>
              </w:rPr>
              <w:t>Информация об операциях с целевыми средствами из бюджета»</w:t>
            </w:r>
          </w:p>
          <w:p w:rsidR="00674017" w:rsidRPr="00BD3CB3" w:rsidRDefault="00674017" w:rsidP="000D6D9D">
            <w:pPr>
              <w:ind w:firstLine="50"/>
              <w:jc w:val="both"/>
              <w:rPr>
                <w:rFonts w:ascii="Times New Roman" w:hAnsi="Times New Roman"/>
                <w:sz w:val="28"/>
                <w:szCs w:val="28"/>
              </w:rPr>
            </w:pPr>
          </w:p>
        </w:tc>
      </w:tr>
      <w:tr w:rsidR="00674017" w:rsidRPr="00BD3CB3" w:rsidTr="00674017">
        <w:tc>
          <w:tcPr>
            <w:tcW w:w="3165" w:type="dxa"/>
          </w:tcPr>
          <w:p w:rsidR="00674017" w:rsidRPr="00BD3CB3" w:rsidRDefault="00674017" w:rsidP="000D6D9D">
            <w:pPr>
              <w:ind w:firstLine="115"/>
              <w:jc w:val="both"/>
              <w:rPr>
                <w:rFonts w:ascii="Times New Roman" w:hAnsi="Times New Roman"/>
                <w:sz w:val="28"/>
                <w:szCs w:val="28"/>
              </w:rPr>
            </w:pPr>
            <w:r w:rsidRPr="00BD3CB3">
              <w:rPr>
                <w:rFonts w:ascii="Times New Roman" w:hAnsi="Times New Roman"/>
                <w:sz w:val="28"/>
                <w:szCs w:val="28"/>
              </w:rPr>
              <w:t>Документы «Информация об операциях с целевыми средствами из бюджета на 2023 год»</w:t>
            </w:r>
          </w:p>
        </w:tc>
        <w:tc>
          <w:tcPr>
            <w:tcW w:w="1729" w:type="dxa"/>
          </w:tcPr>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t xml:space="preserve">Не позднее 09.02. 2023 </w:t>
            </w:r>
          </w:p>
        </w:tc>
        <w:tc>
          <w:tcPr>
            <w:tcW w:w="1708" w:type="dxa"/>
          </w:tcPr>
          <w:p w:rsidR="00674017" w:rsidRPr="00BD3CB3" w:rsidRDefault="00674017" w:rsidP="000D6D9D">
            <w:pPr>
              <w:ind w:firstLine="57"/>
              <w:jc w:val="both"/>
              <w:rPr>
                <w:rFonts w:ascii="Times New Roman" w:hAnsi="Times New Roman"/>
                <w:sz w:val="28"/>
                <w:szCs w:val="28"/>
              </w:rPr>
            </w:pPr>
            <w:r w:rsidRPr="00BD3CB3">
              <w:rPr>
                <w:rFonts w:ascii="Times New Roman" w:hAnsi="Times New Roman"/>
                <w:sz w:val="28"/>
                <w:szCs w:val="28"/>
              </w:rPr>
              <w:t>28.03.2023</w:t>
            </w:r>
          </w:p>
        </w:tc>
        <w:tc>
          <w:tcPr>
            <w:tcW w:w="2108" w:type="dxa"/>
          </w:tcPr>
          <w:p w:rsidR="00674017" w:rsidRPr="00BD3CB3" w:rsidRDefault="00674017" w:rsidP="000D6D9D">
            <w:pPr>
              <w:ind w:firstLine="50"/>
              <w:jc w:val="both"/>
              <w:rPr>
                <w:rFonts w:ascii="Times New Roman" w:hAnsi="Times New Roman"/>
                <w:sz w:val="28"/>
                <w:szCs w:val="28"/>
              </w:rPr>
            </w:pPr>
            <w:r w:rsidRPr="00BD3CB3">
              <w:rPr>
                <w:rFonts w:ascii="Times New Roman" w:hAnsi="Times New Roman"/>
                <w:sz w:val="28"/>
                <w:szCs w:val="28"/>
              </w:rPr>
              <w:t>На 30 рабочих дней позже установленного срока</w:t>
            </w:r>
          </w:p>
        </w:tc>
      </w:tr>
      <w:tr w:rsidR="00674017" w:rsidRPr="00BD3CB3" w:rsidTr="00674017">
        <w:tc>
          <w:tcPr>
            <w:tcW w:w="3165" w:type="dxa"/>
          </w:tcPr>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t>Приложенные документы «Сведения о субсидии на иные цели на 2023 год» от 01.02.2023</w:t>
            </w:r>
          </w:p>
        </w:tc>
        <w:tc>
          <w:tcPr>
            <w:tcW w:w="1729" w:type="dxa"/>
          </w:tcPr>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t xml:space="preserve">Не позднее 09.02. 2023 </w:t>
            </w:r>
          </w:p>
        </w:tc>
        <w:tc>
          <w:tcPr>
            <w:tcW w:w="1708" w:type="dxa"/>
          </w:tcPr>
          <w:p w:rsidR="00674017" w:rsidRPr="00BD3CB3" w:rsidRDefault="00674017" w:rsidP="000D6D9D">
            <w:pPr>
              <w:ind w:firstLine="57"/>
              <w:jc w:val="both"/>
              <w:rPr>
                <w:rFonts w:ascii="Times New Roman" w:hAnsi="Times New Roman"/>
                <w:sz w:val="28"/>
                <w:szCs w:val="28"/>
              </w:rPr>
            </w:pPr>
            <w:r w:rsidRPr="00BD3CB3">
              <w:rPr>
                <w:rFonts w:ascii="Times New Roman" w:hAnsi="Times New Roman"/>
                <w:sz w:val="28"/>
                <w:szCs w:val="28"/>
              </w:rPr>
              <w:t>28.03.2023</w:t>
            </w:r>
          </w:p>
        </w:tc>
        <w:tc>
          <w:tcPr>
            <w:tcW w:w="2108" w:type="dxa"/>
          </w:tcPr>
          <w:p w:rsidR="00674017" w:rsidRPr="00BD3CB3" w:rsidRDefault="00674017" w:rsidP="000D6D9D">
            <w:pPr>
              <w:ind w:firstLine="50"/>
              <w:jc w:val="both"/>
              <w:rPr>
                <w:rFonts w:ascii="Times New Roman" w:hAnsi="Times New Roman"/>
                <w:sz w:val="28"/>
                <w:szCs w:val="28"/>
              </w:rPr>
            </w:pPr>
            <w:r w:rsidRPr="00BD3CB3">
              <w:rPr>
                <w:rFonts w:ascii="Times New Roman" w:hAnsi="Times New Roman"/>
                <w:sz w:val="28"/>
                <w:szCs w:val="28"/>
              </w:rPr>
              <w:t>На 30 рабочих дней позже установленного срока</w:t>
            </w:r>
          </w:p>
        </w:tc>
      </w:tr>
      <w:tr w:rsidR="00674017" w:rsidRPr="00BD3CB3" w:rsidTr="00224288">
        <w:tc>
          <w:tcPr>
            <w:tcW w:w="8710" w:type="dxa"/>
            <w:gridSpan w:val="4"/>
          </w:tcPr>
          <w:p w:rsidR="00674017" w:rsidRPr="00BD3CB3" w:rsidRDefault="00674017" w:rsidP="000D6D9D">
            <w:pPr>
              <w:ind w:firstLine="50"/>
              <w:jc w:val="both"/>
              <w:rPr>
                <w:rFonts w:ascii="Times New Roman" w:hAnsi="Times New Roman"/>
                <w:sz w:val="28"/>
                <w:szCs w:val="28"/>
              </w:rPr>
            </w:pPr>
            <w:r w:rsidRPr="00BD3CB3">
              <w:rPr>
                <w:rFonts w:ascii="Times New Roman" w:hAnsi="Times New Roman"/>
                <w:sz w:val="28"/>
                <w:szCs w:val="28"/>
              </w:rPr>
              <w:t>Раздел «Фактические результаты деятельности» «Информация о годовой бухгалтерской отчетности»</w:t>
            </w:r>
          </w:p>
        </w:tc>
      </w:tr>
      <w:tr w:rsidR="00674017" w:rsidRPr="00BD3CB3" w:rsidTr="00674017">
        <w:tc>
          <w:tcPr>
            <w:tcW w:w="3165" w:type="dxa"/>
          </w:tcPr>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t xml:space="preserve">Отчет о финансовых результатах деятельности </w:t>
            </w:r>
            <w:r>
              <w:rPr>
                <w:rFonts w:ascii="Times New Roman" w:hAnsi="Times New Roman"/>
                <w:sz w:val="28"/>
                <w:szCs w:val="28"/>
              </w:rPr>
              <w:t>учреждения</w:t>
            </w:r>
            <w:r w:rsidRPr="00BD3CB3">
              <w:rPr>
                <w:rFonts w:ascii="Times New Roman" w:hAnsi="Times New Roman"/>
                <w:sz w:val="28"/>
                <w:szCs w:val="28"/>
              </w:rPr>
              <w:t xml:space="preserve"> по состоянию на 01.01.2024 года формы № 0503721</w:t>
            </w:r>
          </w:p>
        </w:tc>
        <w:tc>
          <w:tcPr>
            <w:tcW w:w="1729" w:type="dxa"/>
          </w:tcPr>
          <w:p w:rsidR="00674017" w:rsidRPr="00BD3CB3" w:rsidRDefault="00674017" w:rsidP="00BD3CB3">
            <w:pPr>
              <w:ind w:firstLine="709"/>
              <w:jc w:val="both"/>
              <w:rPr>
                <w:rFonts w:ascii="Times New Roman" w:hAnsi="Times New Roman"/>
                <w:sz w:val="28"/>
                <w:szCs w:val="28"/>
              </w:rPr>
            </w:pPr>
          </w:p>
        </w:tc>
        <w:tc>
          <w:tcPr>
            <w:tcW w:w="1708" w:type="dxa"/>
          </w:tcPr>
          <w:p w:rsidR="00674017" w:rsidRPr="00BD3CB3" w:rsidRDefault="00674017" w:rsidP="000D6D9D">
            <w:pPr>
              <w:ind w:firstLine="57"/>
              <w:jc w:val="both"/>
              <w:rPr>
                <w:rFonts w:ascii="Times New Roman" w:hAnsi="Times New Roman"/>
                <w:sz w:val="28"/>
                <w:szCs w:val="28"/>
              </w:rPr>
            </w:pPr>
            <w:r w:rsidRPr="00BD3CB3">
              <w:rPr>
                <w:rFonts w:ascii="Times New Roman" w:hAnsi="Times New Roman"/>
                <w:sz w:val="28"/>
                <w:szCs w:val="28"/>
              </w:rPr>
              <w:t>04.03.2024</w:t>
            </w:r>
          </w:p>
        </w:tc>
        <w:tc>
          <w:tcPr>
            <w:tcW w:w="2108" w:type="dxa"/>
          </w:tcPr>
          <w:p w:rsidR="00674017" w:rsidRPr="00BD3CB3" w:rsidRDefault="00674017" w:rsidP="000D6D9D">
            <w:pPr>
              <w:ind w:firstLine="50"/>
              <w:jc w:val="both"/>
              <w:rPr>
                <w:rFonts w:ascii="Times New Roman" w:hAnsi="Times New Roman"/>
                <w:sz w:val="28"/>
                <w:szCs w:val="28"/>
              </w:rPr>
            </w:pPr>
            <w:r w:rsidRPr="00BD3CB3">
              <w:rPr>
                <w:rFonts w:ascii="Times New Roman" w:hAnsi="Times New Roman"/>
                <w:sz w:val="28"/>
                <w:szCs w:val="28"/>
              </w:rPr>
              <w:t xml:space="preserve">Дата утверждения Отчета отсутствует. </w:t>
            </w:r>
          </w:p>
        </w:tc>
      </w:tr>
      <w:tr w:rsidR="00674017" w:rsidRPr="00BD3CB3" w:rsidTr="00674017">
        <w:tc>
          <w:tcPr>
            <w:tcW w:w="3165" w:type="dxa"/>
          </w:tcPr>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lastRenderedPageBreak/>
              <w:t xml:space="preserve">Баланс государственного (муниципального) </w:t>
            </w:r>
            <w:r>
              <w:rPr>
                <w:rFonts w:ascii="Times New Roman" w:hAnsi="Times New Roman"/>
                <w:sz w:val="28"/>
                <w:szCs w:val="28"/>
              </w:rPr>
              <w:t>учреждения</w:t>
            </w:r>
            <w:r w:rsidRPr="00BD3CB3">
              <w:rPr>
                <w:rFonts w:ascii="Times New Roman" w:hAnsi="Times New Roman"/>
                <w:sz w:val="28"/>
                <w:szCs w:val="28"/>
              </w:rPr>
              <w:t xml:space="preserve"> формы по состоянию на 01.01.2024 № 0503730</w:t>
            </w:r>
          </w:p>
        </w:tc>
        <w:tc>
          <w:tcPr>
            <w:tcW w:w="1729" w:type="dxa"/>
          </w:tcPr>
          <w:p w:rsidR="00674017" w:rsidRPr="00BD3CB3" w:rsidRDefault="00674017" w:rsidP="00BD3CB3">
            <w:pPr>
              <w:ind w:firstLine="709"/>
              <w:jc w:val="both"/>
              <w:rPr>
                <w:rFonts w:ascii="Times New Roman" w:hAnsi="Times New Roman"/>
                <w:sz w:val="28"/>
                <w:szCs w:val="28"/>
              </w:rPr>
            </w:pPr>
          </w:p>
        </w:tc>
        <w:tc>
          <w:tcPr>
            <w:tcW w:w="1708" w:type="dxa"/>
          </w:tcPr>
          <w:p w:rsidR="00674017" w:rsidRPr="00BD3CB3" w:rsidRDefault="00674017" w:rsidP="000D6D9D">
            <w:pPr>
              <w:ind w:firstLine="57"/>
              <w:jc w:val="both"/>
              <w:rPr>
                <w:rFonts w:ascii="Times New Roman" w:hAnsi="Times New Roman"/>
                <w:sz w:val="28"/>
                <w:szCs w:val="28"/>
              </w:rPr>
            </w:pPr>
            <w:r w:rsidRPr="00BD3CB3">
              <w:rPr>
                <w:rFonts w:ascii="Times New Roman" w:hAnsi="Times New Roman"/>
                <w:sz w:val="28"/>
                <w:szCs w:val="28"/>
              </w:rPr>
              <w:t>04.03.2024</w:t>
            </w:r>
          </w:p>
        </w:tc>
        <w:tc>
          <w:tcPr>
            <w:tcW w:w="2108" w:type="dxa"/>
          </w:tcPr>
          <w:p w:rsidR="00674017" w:rsidRPr="00BD3CB3" w:rsidRDefault="00674017" w:rsidP="000D6D9D">
            <w:pPr>
              <w:ind w:firstLine="50"/>
              <w:jc w:val="both"/>
              <w:rPr>
                <w:rFonts w:ascii="Times New Roman" w:hAnsi="Times New Roman"/>
                <w:sz w:val="28"/>
                <w:szCs w:val="28"/>
              </w:rPr>
            </w:pPr>
            <w:r w:rsidRPr="00BD3CB3">
              <w:rPr>
                <w:rFonts w:ascii="Times New Roman" w:hAnsi="Times New Roman"/>
                <w:sz w:val="28"/>
                <w:szCs w:val="28"/>
              </w:rPr>
              <w:t>Дата утверждения Отчета отсутствует.</w:t>
            </w:r>
          </w:p>
        </w:tc>
      </w:tr>
      <w:tr w:rsidR="00674017" w:rsidRPr="00BD3CB3" w:rsidTr="00674017">
        <w:tc>
          <w:tcPr>
            <w:tcW w:w="3165" w:type="dxa"/>
          </w:tcPr>
          <w:p w:rsidR="00674017" w:rsidRPr="00BD3CB3" w:rsidRDefault="00674017" w:rsidP="000D6D9D">
            <w:pPr>
              <w:jc w:val="both"/>
              <w:rPr>
                <w:rFonts w:ascii="Times New Roman" w:hAnsi="Times New Roman"/>
                <w:sz w:val="28"/>
                <w:szCs w:val="28"/>
              </w:rPr>
            </w:pPr>
            <w:r w:rsidRPr="00BD3CB3">
              <w:rPr>
                <w:rFonts w:ascii="Times New Roman" w:hAnsi="Times New Roman"/>
                <w:sz w:val="28"/>
                <w:szCs w:val="28"/>
              </w:rPr>
              <w:t xml:space="preserve">Отчет об исполнении </w:t>
            </w:r>
            <w:r>
              <w:rPr>
                <w:rFonts w:ascii="Times New Roman" w:hAnsi="Times New Roman"/>
                <w:sz w:val="28"/>
                <w:szCs w:val="28"/>
              </w:rPr>
              <w:t>учреждением</w:t>
            </w:r>
            <w:r w:rsidRPr="00BD3CB3">
              <w:rPr>
                <w:rFonts w:ascii="Times New Roman" w:hAnsi="Times New Roman"/>
                <w:sz w:val="28"/>
                <w:szCs w:val="28"/>
              </w:rPr>
              <w:t xml:space="preserve"> Плана его финансово-хозяйственной деятельности по состоянию на 01.01.2024 формы № 0503737</w:t>
            </w:r>
          </w:p>
        </w:tc>
        <w:tc>
          <w:tcPr>
            <w:tcW w:w="1729" w:type="dxa"/>
          </w:tcPr>
          <w:p w:rsidR="00674017" w:rsidRPr="00BD3CB3" w:rsidRDefault="00674017" w:rsidP="00BD3CB3">
            <w:pPr>
              <w:ind w:firstLine="709"/>
              <w:jc w:val="both"/>
              <w:rPr>
                <w:rFonts w:ascii="Times New Roman" w:hAnsi="Times New Roman"/>
                <w:sz w:val="28"/>
                <w:szCs w:val="28"/>
              </w:rPr>
            </w:pPr>
          </w:p>
        </w:tc>
        <w:tc>
          <w:tcPr>
            <w:tcW w:w="1708" w:type="dxa"/>
          </w:tcPr>
          <w:p w:rsidR="00674017" w:rsidRPr="00BD3CB3" w:rsidRDefault="00674017" w:rsidP="000D6D9D">
            <w:pPr>
              <w:ind w:firstLine="57"/>
              <w:jc w:val="both"/>
              <w:rPr>
                <w:rFonts w:ascii="Times New Roman" w:hAnsi="Times New Roman"/>
                <w:sz w:val="28"/>
                <w:szCs w:val="28"/>
              </w:rPr>
            </w:pPr>
            <w:r w:rsidRPr="00BD3CB3">
              <w:rPr>
                <w:rFonts w:ascii="Times New Roman" w:hAnsi="Times New Roman"/>
                <w:sz w:val="28"/>
                <w:szCs w:val="28"/>
              </w:rPr>
              <w:t>04.03.20024</w:t>
            </w:r>
          </w:p>
        </w:tc>
        <w:tc>
          <w:tcPr>
            <w:tcW w:w="2108" w:type="dxa"/>
          </w:tcPr>
          <w:p w:rsidR="00674017" w:rsidRPr="00BD3CB3" w:rsidRDefault="00674017" w:rsidP="000D6D9D">
            <w:pPr>
              <w:ind w:firstLine="50"/>
              <w:jc w:val="both"/>
              <w:rPr>
                <w:rFonts w:ascii="Times New Roman" w:hAnsi="Times New Roman"/>
                <w:sz w:val="28"/>
                <w:szCs w:val="28"/>
              </w:rPr>
            </w:pPr>
            <w:r w:rsidRPr="00BD3CB3">
              <w:rPr>
                <w:rFonts w:ascii="Times New Roman" w:hAnsi="Times New Roman"/>
                <w:sz w:val="28"/>
                <w:szCs w:val="28"/>
              </w:rPr>
              <w:t>Дата утверждения Отчета отсутствует.</w:t>
            </w:r>
          </w:p>
        </w:tc>
      </w:tr>
    </w:tbl>
    <w:p w:rsidR="00173DC8" w:rsidRPr="00BD3CB3" w:rsidRDefault="00173DC8" w:rsidP="00BD3CB3">
      <w:pPr>
        <w:ind w:firstLine="709"/>
        <w:jc w:val="both"/>
        <w:rPr>
          <w:sz w:val="28"/>
          <w:szCs w:val="28"/>
        </w:rPr>
      </w:pPr>
      <w:r w:rsidRPr="00BD3CB3">
        <w:rPr>
          <w:sz w:val="28"/>
          <w:szCs w:val="28"/>
        </w:rPr>
        <w:t>Подтверждение</w:t>
      </w:r>
      <w:r w:rsidR="00674017">
        <w:rPr>
          <w:sz w:val="28"/>
          <w:szCs w:val="28"/>
        </w:rPr>
        <w:t>м</w:t>
      </w:r>
      <w:r w:rsidRPr="00BD3CB3">
        <w:rPr>
          <w:sz w:val="28"/>
          <w:szCs w:val="28"/>
        </w:rPr>
        <w:t xml:space="preserve"> вышеуказанного нарушения являются скриншоты со страницы МАУ «ФСЦ»  в сети Интернет </w:t>
      </w:r>
      <w:r w:rsidR="00880AE9">
        <w:rPr>
          <w:sz w:val="28"/>
          <w:szCs w:val="28"/>
        </w:rPr>
        <w:t xml:space="preserve">сайта </w:t>
      </w:r>
      <w:hyperlink r:id="rId11" w:history="1">
        <w:r w:rsidRPr="00BD3CB3">
          <w:rPr>
            <w:rStyle w:val="a4"/>
            <w:sz w:val="28"/>
            <w:szCs w:val="28"/>
            <w:shd w:val="clear" w:color="auto" w:fill="FFFFFF"/>
          </w:rPr>
          <w:t>www.bus.gov.ru</w:t>
        </w:r>
      </w:hyperlink>
      <w:r w:rsidRPr="00BD3CB3">
        <w:rPr>
          <w:sz w:val="28"/>
          <w:szCs w:val="28"/>
        </w:rPr>
        <w:t>.</w:t>
      </w:r>
    </w:p>
    <w:p w:rsidR="00173DC8" w:rsidRPr="003821BA" w:rsidRDefault="00173DC8" w:rsidP="00BD3CB3">
      <w:pPr>
        <w:ind w:firstLine="709"/>
        <w:jc w:val="both"/>
        <w:rPr>
          <w:sz w:val="28"/>
          <w:szCs w:val="28"/>
        </w:rPr>
      </w:pPr>
      <w:proofErr w:type="gramStart"/>
      <w:r w:rsidRPr="00BD3CB3">
        <w:rPr>
          <w:sz w:val="28"/>
          <w:szCs w:val="28"/>
        </w:rPr>
        <w:t xml:space="preserve">В соответствии с пунктом 15 Приказа Минфина РФ № 86н, срок размещения новой структурированной информации о деятельности </w:t>
      </w:r>
      <w:r w:rsidR="00AE49BF">
        <w:rPr>
          <w:sz w:val="28"/>
          <w:szCs w:val="28"/>
        </w:rPr>
        <w:t>учреждения</w:t>
      </w:r>
      <w:r w:rsidRPr="00BD3CB3">
        <w:rPr>
          <w:sz w:val="28"/>
          <w:szCs w:val="28"/>
        </w:rPr>
        <w:t xml:space="preserve"> или внесения изменений в информацию, которая уже была размещена на официальном сайте, составляет не более 5 рабочих дней</w:t>
      </w:r>
      <w:r w:rsidR="0008505E">
        <w:rPr>
          <w:sz w:val="28"/>
          <w:szCs w:val="28"/>
        </w:rPr>
        <w:t>,</w:t>
      </w:r>
      <w:r w:rsidRPr="00BD3CB3">
        <w:rPr>
          <w:sz w:val="28"/>
          <w:szCs w:val="28"/>
        </w:rPr>
        <w:t xml:space="preserve"> следующих за днем принятия документов или внесения изменений в документы</w:t>
      </w:r>
      <w:r w:rsidR="0008505E">
        <w:rPr>
          <w:sz w:val="28"/>
          <w:szCs w:val="28"/>
        </w:rPr>
        <w:t>,</w:t>
      </w:r>
      <w:r w:rsidRPr="00BD3CB3">
        <w:rPr>
          <w:sz w:val="28"/>
          <w:szCs w:val="28"/>
        </w:rPr>
        <w:t xml:space="preserve"> </w:t>
      </w:r>
      <w:r w:rsidRPr="00BD3CB3">
        <w:rPr>
          <w:color w:val="0D0D0D" w:themeColor="text1" w:themeTint="F2"/>
          <w:sz w:val="28"/>
          <w:szCs w:val="28"/>
          <w:shd w:val="clear" w:color="auto" w:fill="FFFFFF"/>
        </w:rPr>
        <w:t>с приложением соответствующих электронных копий этих документов.</w:t>
      </w:r>
      <w:proofErr w:type="gramEnd"/>
      <w:r w:rsidR="00C65F41">
        <w:rPr>
          <w:color w:val="0D0D0D" w:themeColor="text1" w:themeTint="F2"/>
          <w:sz w:val="28"/>
          <w:szCs w:val="28"/>
        </w:rPr>
        <w:t xml:space="preserve"> В </w:t>
      </w:r>
      <w:r w:rsidRPr="00BD3CB3">
        <w:rPr>
          <w:color w:val="0D0D0D" w:themeColor="text1" w:themeTint="F2"/>
          <w:sz w:val="28"/>
          <w:szCs w:val="28"/>
        </w:rPr>
        <w:t xml:space="preserve">формах  годовой бухгалтерской отчетности по состоянию на 01.01.2024 № </w:t>
      </w:r>
      <w:r w:rsidRPr="00BD3CB3">
        <w:rPr>
          <w:sz w:val="28"/>
          <w:szCs w:val="28"/>
        </w:rPr>
        <w:t>0503721, № 0503730 и № 0503737, которые размещены на  сайте</w:t>
      </w:r>
      <w:r w:rsidRPr="00BD3CB3">
        <w:rPr>
          <w:color w:val="333333"/>
          <w:sz w:val="28"/>
          <w:szCs w:val="28"/>
          <w:shd w:val="clear" w:color="auto" w:fill="FFFFFF"/>
        </w:rPr>
        <w:t xml:space="preserve"> </w:t>
      </w:r>
      <w:hyperlink r:id="rId12" w:history="1">
        <w:r w:rsidRPr="00BD3CB3">
          <w:rPr>
            <w:rStyle w:val="a4"/>
            <w:sz w:val="28"/>
            <w:szCs w:val="28"/>
            <w:shd w:val="clear" w:color="auto" w:fill="FFFFFF"/>
          </w:rPr>
          <w:t>www.bus.gov.ru</w:t>
        </w:r>
      </w:hyperlink>
      <w:r w:rsidRPr="00BD3CB3">
        <w:rPr>
          <w:sz w:val="28"/>
          <w:szCs w:val="28"/>
        </w:rPr>
        <w:t xml:space="preserve">, </w:t>
      </w:r>
      <w:r w:rsidRPr="003821BA">
        <w:rPr>
          <w:color w:val="0D0D0D" w:themeColor="text1" w:themeTint="F2"/>
          <w:sz w:val="28"/>
          <w:szCs w:val="28"/>
        </w:rPr>
        <w:t xml:space="preserve">отсутствует дата утверждения отчетов, поэтому определить срок, в который данные документы должны были быть размещены в разделе </w:t>
      </w:r>
      <w:r w:rsidRPr="003821BA">
        <w:rPr>
          <w:sz w:val="28"/>
          <w:szCs w:val="28"/>
        </w:rPr>
        <w:t>«Фактические результаты деятельности» «Информация о годовой бухгалтерской отчетности» не представляется возможным.</w:t>
      </w:r>
    </w:p>
    <w:p w:rsidR="00173DC8" w:rsidRPr="00BD3CB3" w:rsidRDefault="00173DC8" w:rsidP="00BD3CB3">
      <w:pPr>
        <w:ind w:firstLine="709"/>
        <w:jc w:val="both"/>
        <w:rPr>
          <w:color w:val="0D0D0D" w:themeColor="text1" w:themeTint="F2"/>
          <w:sz w:val="28"/>
          <w:szCs w:val="28"/>
        </w:rPr>
      </w:pPr>
      <w:proofErr w:type="gramStart"/>
      <w:r w:rsidRPr="00E62762">
        <w:rPr>
          <w:b/>
          <w:sz w:val="28"/>
          <w:szCs w:val="28"/>
        </w:rPr>
        <w:t>В нарушение пункта 7 Приказа Минфина РФ № 86н, при размещении структурированной информации</w:t>
      </w:r>
      <w:r w:rsidRPr="00E62762">
        <w:rPr>
          <w:b/>
          <w:color w:val="333333"/>
          <w:sz w:val="28"/>
          <w:szCs w:val="28"/>
          <w:shd w:val="clear" w:color="auto" w:fill="FFFFFF"/>
        </w:rPr>
        <w:t xml:space="preserve"> </w:t>
      </w:r>
      <w:r w:rsidRPr="00E62762">
        <w:rPr>
          <w:b/>
          <w:color w:val="0D0D0D" w:themeColor="text1" w:themeTint="F2"/>
          <w:sz w:val="28"/>
          <w:szCs w:val="28"/>
          <w:shd w:val="clear" w:color="auto" w:fill="FFFFFF"/>
        </w:rPr>
        <w:t>об установленном муниципальном задании и его выполнении, в разделе «Информация о государственном (муниципальном) задании на оказание государственных (муниципальных) услуг (выполнение работ) и его исполнении» в части «Работы», части «Документы» и части «Отчеты», не отражен показатель «Допустимое (возможное) отклонение».</w:t>
      </w:r>
      <w:proofErr w:type="gramEnd"/>
      <w:r w:rsidRPr="00BD3CB3">
        <w:rPr>
          <w:color w:val="0D0D0D" w:themeColor="text1" w:themeTint="F2"/>
          <w:sz w:val="28"/>
          <w:szCs w:val="28"/>
          <w:shd w:val="clear" w:color="auto" w:fill="FFFFFF"/>
        </w:rPr>
        <w:t xml:space="preserve"> В муниципальном задании такой показатель учредителем установлен по каждой, выполняемой МАУ «ФСЦ» работе. </w:t>
      </w:r>
      <w:proofErr w:type="gramStart"/>
      <w:r w:rsidRPr="00BD3CB3">
        <w:rPr>
          <w:color w:val="0D0D0D" w:themeColor="text1" w:themeTint="F2"/>
          <w:sz w:val="28"/>
          <w:szCs w:val="28"/>
          <w:shd w:val="clear" w:color="auto" w:fill="FFFFFF"/>
        </w:rPr>
        <w:t xml:space="preserve">Структурированная информация об установленном муниципальном задании и его выполнении, должна была заполняться на основании  установленного муниципального задания и Отчета о его выполнении, электронные копии которых, так же размещаются в вышеуказанном разделе </w:t>
      </w:r>
      <w:r w:rsidRPr="00BD3CB3">
        <w:rPr>
          <w:sz w:val="28"/>
          <w:szCs w:val="28"/>
        </w:rPr>
        <w:t>на сайте</w:t>
      </w:r>
      <w:r w:rsidRPr="00BD3CB3">
        <w:rPr>
          <w:color w:val="333333"/>
          <w:sz w:val="28"/>
          <w:szCs w:val="28"/>
          <w:shd w:val="clear" w:color="auto" w:fill="FFFFFF"/>
        </w:rPr>
        <w:t xml:space="preserve"> </w:t>
      </w:r>
      <w:hyperlink r:id="rId13" w:history="1">
        <w:r w:rsidRPr="00BD3CB3">
          <w:rPr>
            <w:rStyle w:val="a4"/>
            <w:sz w:val="28"/>
            <w:szCs w:val="28"/>
            <w:shd w:val="clear" w:color="auto" w:fill="FFFFFF"/>
          </w:rPr>
          <w:t>www.bus.gov.ru</w:t>
        </w:r>
      </w:hyperlink>
      <w:r w:rsidRPr="00BD3CB3">
        <w:rPr>
          <w:color w:val="0D0D0D" w:themeColor="text1" w:themeTint="F2"/>
          <w:sz w:val="28"/>
          <w:szCs w:val="28"/>
          <w:shd w:val="clear" w:color="auto" w:fill="FFFFFF"/>
        </w:rPr>
        <w:t xml:space="preserve"> . Муниципальное задание, установленное МАУ «ФСЦ» на 2023 год</w:t>
      </w:r>
      <w:r w:rsidR="003A71E9">
        <w:rPr>
          <w:color w:val="0D0D0D" w:themeColor="text1" w:themeTint="F2"/>
          <w:sz w:val="28"/>
          <w:szCs w:val="28"/>
          <w:shd w:val="clear" w:color="auto" w:fill="FFFFFF"/>
        </w:rPr>
        <w:t>,</w:t>
      </w:r>
      <w:r w:rsidRPr="00BD3CB3">
        <w:rPr>
          <w:color w:val="0D0D0D" w:themeColor="text1" w:themeTint="F2"/>
          <w:sz w:val="28"/>
          <w:szCs w:val="28"/>
          <w:shd w:val="clear" w:color="auto" w:fill="FFFFFF"/>
        </w:rPr>
        <w:t xml:space="preserve"> выполнено в объеме, установленном учредителем по всем показателям и работам без отклонений.</w:t>
      </w:r>
      <w:proofErr w:type="gramEnd"/>
      <w:r w:rsidRPr="00BD3CB3">
        <w:rPr>
          <w:color w:val="0D0D0D" w:themeColor="text1" w:themeTint="F2"/>
          <w:sz w:val="28"/>
          <w:szCs w:val="28"/>
          <w:shd w:val="clear" w:color="auto" w:fill="FFFFFF"/>
        </w:rPr>
        <w:t xml:space="preserve"> </w:t>
      </w:r>
      <w:r w:rsidR="00A6431C">
        <w:rPr>
          <w:color w:val="0D0D0D" w:themeColor="text1" w:themeTint="F2"/>
          <w:sz w:val="28"/>
          <w:szCs w:val="28"/>
          <w:shd w:val="clear" w:color="auto" w:fill="FFFFFF"/>
        </w:rPr>
        <w:t>В результате</w:t>
      </w:r>
      <w:r w:rsidRPr="00BD3CB3">
        <w:rPr>
          <w:color w:val="0D0D0D" w:themeColor="text1" w:themeTint="F2"/>
          <w:sz w:val="28"/>
          <w:szCs w:val="28"/>
          <w:shd w:val="clear" w:color="auto" w:fill="FFFFFF"/>
        </w:rPr>
        <w:t xml:space="preserve"> </w:t>
      </w:r>
      <w:proofErr w:type="spellStart"/>
      <w:r w:rsidRPr="00BD3CB3">
        <w:rPr>
          <w:color w:val="0D0D0D" w:themeColor="text1" w:themeTint="F2"/>
          <w:sz w:val="28"/>
          <w:szCs w:val="28"/>
          <w:shd w:val="clear" w:color="auto" w:fill="FFFFFF"/>
        </w:rPr>
        <w:t>неотражение</w:t>
      </w:r>
      <w:proofErr w:type="spellEnd"/>
      <w:r w:rsidRPr="00BD3CB3">
        <w:rPr>
          <w:color w:val="0D0D0D" w:themeColor="text1" w:themeTint="F2"/>
          <w:sz w:val="28"/>
          <w:szCs w:val="28"/>
          <w:shd w:val="clear" w:color="auto" w:fill="FFFFFF"/>
        </w:rPr>
        <w:t xml:space="preserve"> показателя «Допустимое (возможное) отклонение» </w:t>
      </w:r>
      <w:r w:rsidRPr="00BD3CB3">
        <w:rPr>
          <w:color w:val="0D0D0D" w:themeColor="text1" w:themeTint="F2"/>
          <w:sz w:val="28"/>
          <w:szCs w:val="28"/>
          <w:shd w:val="clear" w:color="auto" w:fill="FFFFFF"/>
        </w:rPr>
        <w:lastRenderedPageBreak/>
        <w:t xml:space="preserve">не привело к существенному искажению информации, подлежащей размещению </w:t>
      </w:r>
      <w:r w:rsidRPr="00BD3CB3">
        <w:rPr>
          <w:sz w:val="28"/>
          <w:szCs w:val="28"/>
        </w:rPr>
        <w:t>на  сайте</w:t>
      </w:r>
      <w:r w:rsidRPr="00BD3CB3">
        <w:rPr>
          <w:color w:val="333333"/>
          <w:sz w:val="28"/>
          <w:szCs w:val="28"/>
          <w:shd w:val="clear" w:color="auto" w:fill="FFFFFF"/>
        </w:rPr>
        <w:t xml:space="preserve"> </w:t>
      </w:r>
      <w:hyperlink r:id="rId14" w:history="1">
        <w:r w:rsidRPr="00BD3CB3">
          <w:rPr>
            <w:rStyle w:val="a4"/>
            <w:sz w:val="28"/>
            <w:szCs w:val="28"/>
            <w:shd w:val="clear" w:color="auto" w:fill="FFFFFF"/>
          </w:rPr>
          <w:t>www.bus.gov.ru</w:t>
        </w:r>
      </w:hyperlink>
      <w:r w:rsidRPr="00BD3CB3">
        <w:rPr>
          <w:color w:val="0D0D0D" w:themeColor="text1" w:themeTint="F2"/>
          <w:sz w:val="28"/>
          <w:szCs w:val="28"/>
          <w:shd w:val="clear" w:color="auto" w:fill="FFFFFF"/>
        </w:rPr>
        <w:t>.</w:t>
      </w:r>
    </w:p>
    <w:p w:rsidR="00173DC8" w:rsidRPr="00BD3CB3" w:rsidRDefault="00173DC8" w:rsidP="00BD3CB3">
      <w:pPr>
        <w:pStyle w:val="1"/>
        <w:shd w:val="clear" w:color="auto" w:fill="FFFFFF"/>
        <w:spacing w:before="0" w:beforeAutospacing="0" w:after="204" w:afterAutospacing="0"/>
        <w:ind w:firstLine="709"/>
        <w:jc w:val="both"/>
        <w:rPr>
          <w:b w:val="0"/>
          <w:color w:val="0D0D0D" w:themeColor="text1" w:themeTint="F2"/>
          <w:sz w:val="28"/>
          <w:szCs w:val="28"/>
        </w:rPr>
      </w:pPr>
      <w:proofErr w:type="gramStart"/>
      <w:r w:rsidRPr="00BD3CB3">
        <w:rPr>
          <w:b w:val="0"/>
          <w:color w:val="0D0D0D" w:themeColor="text1" w:themeTint="F2"/>
          <w:sz w:val="28"/>
          <w:szCs w:val="28"/>
        </w:rPr>
        <w:t>В проверяемом периоде при размещении информации в разделе «Плановые показатели деятельности» «Информация о Плане ФХД» и разделе «Фактические показатели деятельности» «Информация о результатах деятельности об использовании имущества» МАУ «ФСЦ» соблюдались ограничения, установленные Федеральны</w:t>
      </w:r>
      <w:r w:rsidR="00A12CE0">
        <w:rPr>
          <w:b w:val="0"/>
          <w:color w:val="0D0D0D" w:themeColor="text1" w:themeTint="F2"/>
          <w:sz w:val="28"/>
          <w:szCs w:val="28"/>
        </w:rPr>
        <w:t>м</w:t>
      </w:r>
      <w:r w:rsidRPr="00BD3CB3">
        <w:rPr>
          <w:b w:val="0"/>
          <w:color w:val="0D0D0D" w:themeColor="text1" w:themeTint="F2"/>
          <w:sz w:val="28"/>
          <w:szCs w:val="28"/>
        </w:rPr>
        <w:t xml:space="preserve"> закон</w:t>
      </w:r>
      <w:r w:rsidR="00A12CE0">
        <w:rPr>
          <w:b w:val="0"/>
          <w:color w:val="0D0D0D" w:themeColor="text1" w:themeTint="F2"/>
          <w:sz w:val="28"/>
          <w:szCs w:val="28"/>
        </w:rPr>
        <w:t>ом</w:t>
      </w:r>
      <w:r w:rsidRPr="00BD3CB3">
        <w:rPr>
          <w:b w:val="0"/>
          <w:color w:val="0D0D0D" w:themeColor="text1" w:themeTint="F2"/>
          <w:sz w:val="28"/>
          <w:szCs w:val="28"/>
        </w:rPr>
        <w:t xml:space="preserve"> от 14 июля 2022 г. № 326-ФЗ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 </w:t>
      </w:r>
      <w:proofErr w:type="gramEnd"/>
    </w:p>
    <w:p w:rsidR="00173DC8" w:rsidRPr="00BD3CB3" w:rsidRDefault="00173DC8" w:rsidP="00BD3CB3">
      <w:pPr>
        <w:pStyle w:val="1"/>
        <w:numPr>
          <w:ilvl w:val="0"/>
          <w:numId w:val="2"/>
        </w:numPr>
        <w:shd w:val="clear" w:color="auto" w:fill="FFFFFF"/>
        <w:spacing w:before="0" w:beforeAutospacing="0" w:after="204" w:afterAutospacing="0"/>
        <w:ind w:left="0" w:firstLine="709"/>
        <w:jc w:val="both"/>
        <w:rPr>
          <w:b w:val="0"/>
          <w:color w:val="0D0D0D" w:themeColor="text1" w:themeTint="F2"/>
          <w:sz w:val="28"/>
          <w:szCs w:val="28"/>
        </w:rPr>
      </w:pPr>
      <w:proofErr w:type="gramStart"/>
      <w:r w:rsidRPr="00BD3CB3">
        <w:rPr>
          <w:sz w:val="28"/>
          <w:szCs w:val="28"/>
        </w:rPr>
        <w:t>Контроль за</w:t>
      </w:r>
      <w:proofErr w:type="gramEnd"/>
      <w:r w:rsidRPr="00BD3CB3">
        <w:rPr>
          <w:sz w:val="28"/>
          <w:szCs w:val="28"/>
        </w:rPr>
        <w:t xml:space="preserve"> выполнением </w:t>
      </w:r>
      <w:r w:rsidR="00AE49BF">
        <w:rPr>
          <w:sz w:val="28"/>
          <w:szCs w:val="28"/>
        </w:rPr>
        <w:t>учреждением</w:t>
      </w:r>
      <w:r w:rsidRPr="00BD3CB3">
        <w:rPr>
          <w:sz w:val="28"/>
          <w:szCs w:val="28"/>
        </w:rPr>
        <w:t xml:space="preserve"> плана финансово-хозяйственной деятельности</w:t>
      </w:r>
    </w:p>
    <w:p w:rsidR="00173DC8" w:rsidRPr="00BD3CB3" w:rsidRDefault="00173DC8" w:rsidP="00BD3CB3">
      <w:pPr>
        <w:ind w:firstLine="709"/>
        <w:jc w:val="both"/>
        <w:rPr>
          <w:b/>
          <w:i/>
          <w:sz w:val="28"/>
          <w:szCs w:val="28"/>
        </w:rPr>
      </w:pPr>
      <w:r w:rsidRPr="00BD3CB3">
        <w:rPr>
          <w:b/>
          <w:i/>
          <w:sz w:val="28"/>
          <w:szCs w:val="28"/>
        </w:rPr>
        <w:t xml:space="preserve">Соблюдение требований к составлению, утверждению и внесению изменений в план финансово-хозяйственной деятельности </w:t>
      </w:r>
      <w:r w:rsidR="00AE49BF">
        <w:rPr>
          <w:b/>
          <w:i/>
          <w:sz w:val="28"/>
          <w:szCs w:val="28"/>
        </w:rPr>
        <w:t>учреждения</w:t>
      </w:r>
    </w:p>
    <w:p w:rsidR="00173DC8" w:rsidRPr="00BD3CB3" w:rsidRDefault="00173DC8" w:rsidP="00BD3CB3">
      <w:pPr>
        <w:autoSpaceDE w:val="0"/>
        <w:autoSpaceDN w:val="0"/>
        <w:adjustRightInd w:val="0"/>
        <w:ind w:firstLine="709"/>
        <w:jc w:val="both"/>
        <w:rPr>
          <w:i/>
          <w:sz w:val="28"/>
          <w:szCs w:val="28"/>
        </w:rPr>
      </w:pPr>
      <w:r w:rsidRPr="00BD3CB3">
        <w:rPr>
          <w:bCs/>
          <w:sz w:val="28"/>
          <w:szCs w:val="28"/>
        </w:rPr>
        <w:t xml:space="preserve">Согласно пункту 21 Приказа Минфина России от 28.07.2010 N 81н «О требованиях к плану финансово-хозяйственной деятельности государственного (муниципального) </w:t>
      </w:r>
      <w:r w:rsidR="00AE49BF">
        <w:rPr>
          <w:bCs/>
          <w:sz w:val="28"/>
          <w:szCs w:val="28"/>
        </w:rPr>
        <w:t>учреждения</w:t>
      </w:r>
      <w:r w:rsidRPr="00BD3CB3">
        <w:rPr>
          <w:bCs/>
          <w:sz w:val="28"/>
          <w:szCs w:val="28"/>
        </w:rPr>
        <w:t xml:space="preserve">» </w:t>
      </w:r>
      <w:r w:rsidRPr="00BD3CB3">
        <w:rPr>
          <w:bCs/>
          <w:i/>
          <w:sz w:val="28"/>
          <w:szCs w:val="28"/>
        </w:rPr>
        <w:t>п</w:t>
      </w:r>
      <w:r w:rsidRPr="00BD3CB3">
        <w:rPr>
          <w:i/>
          <w:sz w:val="28"/>
          <w:szCs w:val="28"/>
        </w:rPr>
        <w:t xml:space="preserve">лан государственного (муниципального) автономного </w:t>
      </w:r>
      <w:r w:rsidR="00AE49BF">
        <w:rPr>
          <w:i/>
          <w:sz w:val="28"/>
          <w:szCs w:val="28"/>
        </w:rPr>
        <w:t>учреждения</w:t>
      </w:r>
      <w:r w:rsidRPr="00BD3CB3">
        <w:rPr>
          <w:i/>
          <w:sz w:val="28"/>
          <w:szCs w:val="28"/>
        </w:rPr>
        <w:t xml:space="preserve"> (План с учетом изменений) утверждается руководителем автономного </w:t>
      </w:r>
      <w:r w:rsidR="00AE49BF">
        <w:rPr>
          <w:i/>
          <w:sz w:val="28"/>
          <w:szCs w:val="28"/>
        </w:rPr>
        <w:t>учреждения</w:t>
      </w:r>
      <w:r w:rsidRPr="00BD3CB3">
        <w:rPr>
          <w:i/>
          <w:sz w:val="28"/>
          <w:szCs w:val="28"/>
        </w:rPr>
        <w:t xml:space="preserve"> на основании заключения наблюдательного совета автономного </w:t>
      </w:r>
      <w:r w:rsidR="00AE49BF">
        <w:rPr>
          <w:i/>
          <w:sz w:val="28"/>
          <w:szCs w:val="28"/>
        </w:rPr>
        <w:t>учреждения</w:t>
      </w:r>
      <w:r w:rsidRPr="00BD3CB3">
        <w:rPr>
          <w:i/>
          <w:sz w:val="28"/>
          <w:szCs w:val="28"/>
        </w:rPr>
        <w:t>.</w:t>
      </w:r>
    </w:p>
    <w:p w:rsidR="00173DC8" w:rsidRPr="00BD3CB3" w:rsidRDefault="00173DC8" w:rsidP="00BD3CB3">
      <w:pPr>
        <w:autoSpaceDE w:val="0"/>
        <w:autoSpaceDN w:val="0"/>
        <w:adjustRightInd w:val="0"/>
        <w:ind w:firstLine="709"/>
        <w:jc w:val="both"/>
        <w:rPr>
          <w:i/>
          <w:sz w:val="28"/>
          <w:szCs w:val="28"/>
        </w:rPr>
      </w:pPr>
      <w:r w:rsidRPr="00BD3CB3">
        <w:rPr>
          <w:sz w:val="28"/>
          <w:szCs w:val="28"/>
        </w:rPr>
        <w:t xml:space="preserve">Постановлением Администрации Валдайского муниципального района (далее – Администрация) от 01.12.2020 № 1868 «О назначении членов наблюдательного совета муниципального автономного </w:t>
      </w:r>
      <w:r w:rsidR="00AE49BF">
        <w:rPr>
          <w:sz w:val="28"/>
          <w:szCs w:val="28"/>
        </w:rPr>
        <w:t>учреждения</w:t>
      </w:r>
      <w:r w:rsidRPr="00BD3CB3">
        <w:rPr>
          <w:sz w:val="28"/>
          <w:szCs w:val="28"/>
        </w:rPr>
        <w:t xml:space="preserve"> «Физкультурно-спортивный центр» назначены члены наблюдательного совета </w:t>
      </w:r>
      <w:r w:rsidR="00AE49BF">
        <w:rPr>
          <w:sz w:val="28"/>
          <w:szCs w:val="28"/>
        </w:rPr>
        <w:t>учреждения</w:t>
      </w:r>
      <w:r w:rsidRPr="00BD3CB3">
        <w:rPr>
          <w:sz w:val="28"/>
          <w:szCs w:val="28"/>
        </w:rPr>
        <w:t xml:space="preserve"> в количестве пяти человек. Нарушений не установлено.</w:t>
      </w:r>
    </w:p>
    <w:p w:rsidR="00173DC8" w:rsidRPr="00BD3CB3" w:rsidRDefault="00173DC8" w:rsidP="00BD3CB3">
      <w:pPr>
        <w:autoSpaceDE w:val="0"/>
        <w:autoSpaceDN w:val="0"/>
        <w:adjustRightInd w:val="0"/>
        <w:ind w:firstLine="709"/>
        <w:jc w:val="both"/>
        <w:rPr>
          <w:i/>
          <w:sz w:val="28"/>
          <w:szCs w:val="28"/>
        </w:rPr>
      </w:pPr>
      <w:r w:rsidRPr="00BD3CB3">
        <w:rPr>
          <w:sz w:val="28"/>
          <w:szCs w:val="28"/>
        </w:rPr>
        <w:t xml:space="preserve">На проверку представлен план финансово – хозяйственной деятельности </w:t>
      </w:r>
      <w:r w:rsidR="00AE49BF">
        <w:rPr>
          <w:sz w:val="28"/>
          <w:szCs w:val="28"/>
        </w:rPr>
        <w:t>учреждения</w:t>
      </w:r>
      <w:r w:rsidRPr="00BD3CB3">
        <w:rPr>
          <w:sz w:val="28"/>
          <w:szCs w:val="28"/>
        </w:rPr>
        <w:t xml:space="preserve"> за 2023 год, а также изменения к нему в количестве четырех штук. Протоколы заключений наблюдательного совета имеются на все планы финансово – хозяйственной деятельности. Нарушений не установлено.</w:t>
      </w:r>
    </w:p>
    <w:p w:rsidR="00173DC8" w:rsidRPr="00BD3CB3" w:rsidRDefault="00173DC8" w:rsidP="00BD3CB3">
      <w:pPr>
        <w:ind w:firstLine="709"/>
        <w:jc w:val="both"/>
        <w:rPr>
          <w:sz w:val="28"/>
          <w:szCs w:val="28"/>
        </w:rPr>
      </w:pPr>
      <w:r w:rsidRPr="00BD3CB3">
        <w:rPr>
          <w:sz w:val="28"/>
          <w:szCs w:val="28"/>
        </w:rPr>
        <w:t xml:space="preserve">Общие требования к формированию плана финансово-хозяйственной деятельности для автономных учреждений установлены в соответствии с приказом 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 </w:t>
      </w:r>
      <w:r w:rsidR="00AE49BF">
        <w:rPr>
          <w:sz w:val="28"/>
          <w:szCs w:val="28"/>
        </w:rPr>
        <w:t>учреждения</w:t>
      </w:r>
      <w:r w:rsidRPr="00BD3CB3">
        <w:rPr>
          <w:sz w:val="28"/>
          <w:szCs w:val="28"/>
        </w:rPr>
        <w:t xml:space="preserve">» (далее – Приказ № 186н). На основании Приказа № 186н Администрацией разработан Порядок составления и утверждения плана финансово-хозяйственной деятельности муниципального бюджетного (автономного) </w:t>
      </w:r>
      <w:r w:rsidR="00AE49BF">
        <w:rPr>
          <w:sz w:val="28"/>
          <w:szCs w:val="28"/>
        </w:rPr>
        <w:t>учреждения</w:t>
      </w:r>
      <w:r w:rsidRPr="00BD3CB3">
        <w:rPr>
          <w:sz w:val="28"/>
          <w:szCs w:val="28"/>
        </w:rPr>
        <w:t>, утвержденный постановлением Администрации от 27.03.2020 №452 (далее – Порядок №452).</w:t>
      </w:r>
    </w:p>
    <w:p w:rsidR="00173DC8" w:rsidRPr="00BD3CB3" w:rsidRDefault="00173DC8" w:rsidP="00BD3CB3">
      <w:pPr>
        <w:ind w:firstLine="709"/>
        <w:jc w:val="both"/>
        <w:rPr>
          <w:sz w:val="28"/>
          <w:szCs w:val="28"/>
        </w:rPr>
      </w:pPr>
      <w:r w:rsidRPr="00BD3CB3">
        <w:rPr>
          <w:sz w:val="28"/>
          <w:szCs w:val="28"/>
        </w:rPr>
        <w:t xml:space="preserve">Первоначальный план финансово-хозяйственной деятельности </w:t>
      </w:r>
      <w:r w:rsidR="004E5500">
        <w:rPr>
          <w:sz w:val="28"/>
          <w:szCs w:val="28"/>
        </w:rPr>
        <w:t>у</w:t>
      </w:r>
      <w:r w:rsidR="00AE49BF">
        <w:rPr>
          <w:sz w:val="28"/>
          <w:szCs w:val="28"/>
        </w:rPr>
        <w:t>чреждения</w:t>
      </w:r>
      <w:r w:rsidRPr="00BD3CB3">
        <w:rPr>
          <w:sz w:val="28"/>
          <w:szCs w:val="28"/>
        </w:rPr>
        <w:t xml:space="preserve"> </w:t>
      </w:r>
      <w:r w:rsidR="00AE49BF">
        <w:rPr>
          <w:sz w:val="28"/>
          <w:szCs w:val="28"/>
        </w:rPr>
        <w:t>(далее – План ФХД) на 2023 год учреждением</w:t>
      </w:r>
      <w:r w:rsidRPr="00BD3CB3">
        <w:rPr>
          <w:sz w:val="28"/>
          <w:szCs w:val="28"/>
        </w:rPr>
        <w:t xml:space="preserve"> утвержден 20.01.2023 в разрезе показателей, из них:</w:t>
      </w:r>
    </w:p>
    <w:p w:rsidR="00173DC8" w:rsidRPr="00BD3CB3" w:rsidRDefault="00173DC8" w:rsidP="00BD3CB3">
      <w:pPr>
        <w:ind w:firstLine="709"/>
        <w:jc w:val="both"/>
        <w:rPr>
          <w:sz w:val="28"/>
          <w:szCs w:val="28"/>
        </w:rPr>
      </w:pPr>
      <w:r w:rsidRPr="00BD3CB3">
        <w:rPr>
          <w:sz w:val="28"/>
          <w:szCs w:val="28"/>
        </w:rPr>
        <w:lastRenderedPageBreak/>
        <w:t xml:space="preserve">1. По поступлениям на общую сумму 36 541 267,0 руб., в том числе: </w:t>
      </w:r>
    </w:p>
    <w:p w:rsidR="00173DC8" w:rsidRPr="00BD3CB3" w:rsidRDefault="00173DC8" w:rsidP="00BD3CB3">
      <w:pPr>
        <w:ind w:firstLine="709"/>
        <w:jc w:val="both"/>
        <w:rPr>
          <w:sz w:val="28"/>
          <w:szCs w:val="28"/>
        </w:rPr>
      </w:pPr>
      <w:r w:rsidRPr="00BD3CB3">
        <w:rPr>
          <w:sz w:val="28"/>
          <w:szCs w:val="28"/>
        </w:rPr>
        <w:t>- субсидия на выполнение муниципального задания – 27 541 267,0 руб.;</w:t>
      </w:r>
    </w:p>
    <w:p w:rsidR="00173DC8" w:rsidRPr="00BD3CB3" w:rsidRDefault="00173DC8" w:rsidP="00BD3CB3">
      <w:pPr>
        <w:ind w:firstLine="709"/>
        <w:jc w:val="both"/>
        <w:rPr>
          <w:sz w:val="28"/>
          <w:szCs w:val="28"/>
        </w:rPr>
      </w:pPr>
      <w:r w:rsidRPr="00BD3CB3">
        <w:rPr>
          <w:sz w:val="28"/>
          <w:szCs w:val="28"/>
        </w:rPr>
        <w:t xml:space="preserve">- поступления от приносящей доход деятельности – 8 500 000,0 руб.; </w:t>
      </w:r>
    </w:p>
    <w:p w:rsidR="00173DC8" w:rsidRPr="00BD3CB3" w:rsidRDefault="00173DC8" w:rsidP="00BD3CB3">
      <w:pPr>
        <w:ind w:firstLine="709"/>
        <w:jc w:val="both"/>
        <w:rPr>
          <w:sz w:val="28"/>
          <w:szCs w:val="28"/>
        </w:rPr>
      </w:pPr>
      <w:r w:rsidRPr="00BD3CB3">
        <w:rPr>
          <w:sz w:val="28"/>
          <w:szCs w:val="28"/>
        </w:rPr>
        <w:t xml:space="preserve">- доходы от собственности – 500 000,0 руб. </w:t>
      </w:r>
    </w:p>
    <w:p w:rsidR="00173DC8" w:rsidRPr="00BD3CB3" w:rsidRDefault="00173DC8" w:rsidP="00BD3CB3">
      <w:pPr>
        <w:ind w:firstLine="709"/>
        <w:jc w:val="both"/>
        <w:rPr>
          <w:sz w:val="28"/>
          <w:szCs w:val="28"/>
        </w:rPr>
      </w:pPr>
      <w:r w:rsidRPr="00BD3CB3">
        <w:rPr>
          <w:sz w:val="28"/>
          <w:szCs w:val="28"/>
        </w:rPr>
        <w:t xml:space="preserve">Остаток средств на начало текущего финансового года составил 29 010,70 руб., в том числе: </w:t>
      </w:r>
    </w:p>
    <w:p w:rsidR="00173DC8" w:rsidRPr="00BD3CB3" w:rsidRDefault="00173DC8" w:rsidP="00BD3CB3">
      <w:pPr>
        <w:ind w:firstLine="709"/>
        <w:jc w:val="both"/>
        <w:rPr>
          <w:sz w:val="28"/>
          <w:szCs w:val="28"/>
        </w:rPr>
      </w:pPr>
      <w:r w:rsidRPr="00BD3CB3">
        <w:rPr>
          <w:sz w:val="28"/>
          <w:szCs w:val="28"/>
        </w:rPr>
        <w:t xml:space="preserve">- на счете в кредитной организации в сумме 13 543,57 руб., </w:t>
      </w:r>
    </w:p>
    <w:p w:rsidR="00173DC8" w:rsidRPr="00BD3CB3" w:rsidRDefault="00AE49BF" w:rsidP="00BD3CB3">
      <w:pPr>
        <w:ind w:firstLine="709"/>
        <w:jc w:val="both"/>
        <w:rPr>
          <w:sz w:val="28"/>
          <w:szCs w:val="28"/>
        </w:rPr>
      </w:pPr>
      <w:proofErr w:type="gramStart"/>
      <w:r>
        <w:rPr>
          <w:sz w:val="28"/>
          <w:szCs w:val="28"/>
        </w:rPr>
        <w:t>- в кассе учреждения</w:t>
      </w:r>
      <w:r w:rsidR="00173DC8" w:rsidRPr="00BD3CB3">
        <w:rPr>
          <w:sz w:val="28"/>
          <w:szCs w:val="28"/>
        </w:rPr>
        <w:t xml:space="preserve"> в сумме 15 467,13 руб., что соответствует сведениям в форме 0503779 «Сведения об остатках денежных средств </w:t>
      </w:r>
      <w:r>
        <w:rPr>
          <w:sz w:val="28"/>
          <w:szCs w:val="28"/>
        </w:rPr>
        <w:t>учреждения</w:t>
      </w:r>
      <w:r w:rsidR="00173DC8" w:rsidRPr="00BD3CB3">
        <w:rPr>
          <w:sz w:val="28"/>
          <w:szCs w:val="28"/>
        </w:rPr>
        <w:t>», а также данным регистров бухгалтерского учета журнала операций с безналичными денежными средствами №2 (выписка операций по лицевому счету по состоянию на 03.01.2023 в сумме 13 543,57 руб.) и журналу операций №1 по счету «Касса» (приходный ордер по состоянию на 02.01.2023</w:t>
      </w:r>
      <w:proofErr w:type="gramEnd"/>
      <w:r w:rsidR="00173DC8" w:rsidRPr="00BD3CB3">
        <w:rPr>
          <w:sz w:val="28"/>
          <w:szCs w:val="28"/>
        </w:rPr>
        <w:t xml:space="preserve"> в сумме 15 467,13 руб.).</w:t>
      </w:r>
    </w:p>
    <w:p w:rsidR="00173DC8" w:rsidRPr="00BD3CB3" w:rsidRDefault="00173DC8" w:rsidP="00BD3CB3">
      <w:pPr>
        <w:ind w:firstLine="709"/>
        <w:jc w:val="both"/>
        <w:rPr>
          <w:sz w:val="28"/>
          <w:szCs w:val="28"/>
        </w:rPr>
      </w:pPr>
      <w:r w:rsidRPr="00BD3CB3">
        <w:rPr>
          <w:sz w:val="28"/>
          <w:szCs w:val="28"/>
        </w:rPr>
        <w:t xml:space="preserve">2. По выплатам на общую сумму 36 570 277,70 руб. </w:t>
      </w:r>
    </w:p>
    <w:p w:rsidR="00173DC8" w:rsidRPr="00BD3CB3" w:rsidRDefault="00173DC8" w:rsidP="00BD3CB3">
      <w:pPr>
        <w:autoSpaceDE w:val="0"/>
        <w:autoSpaceDN w:val="0"/>
        <w:adjustRightInd w:val="0"/>
        <w:ind w:firstLine="709"/>
        <w:jc w:val="both"/>
        <w:rPr>
          <w:b/>
          <w:sz w:val="28"/>
          <w:szCs w:val="28"/>
        </w:rPr>
      </w:pPr>
      <w:r w:rsidRPr="00BD3CB3">
        <w:rPr>
          <w:sz w:val="28"/>
          <w:szCs w:val="28"/>
        </w:rPr>
        <w:t xml:space="preserve">Согласно пункту 46 Приказа №186н </w:t>
      </w:r>
      <w:r w:rsidRPr="00BD3CB3">
        <w:rPr>
          <w:i/>
          <w:sz w:val="28"/>
          <w:szCs w:val="28"/>
        </w:rPr>
        <w:t>план утверждается в порядке и сроки, установленные органом-учредителем, но не позднее начала очередного финансового года.</w:t>
      </w:r>
      <w:r w:rsidRPr="00BD3CB3">
        <w:rPr>
          <w:sz w:val="28"/>
          <w:szCs w:val="28"/>
        </w:rPr>
        <w:t xml:space="preserve"> В соответствии со статьей 12 Бюджетного кодекса Российской Федерации </w:t>
      </w:r>
      <w:r w:rsidRPr="00BD3CB3">
        <w:rPr>
          <w:i/>
          <w:sz w:val="28"/>
          <w:szCs w:val="28"/>
        </w:rPr>
        <w:t xml:space="preserve">финансовый год соответствует календарному году и длится с 1 января по 31 декабря. </w:t>
      </w:r>
      <w:r w:rsidRPr="00BD3CB3">
        <w:rPr>
          <w:b/>
          <w:sz w:val="28"/>
          <w:szCs w:val="28"/>
        </w:rPr>
        <w:t>В нарушение Приказа №186н План ФХД утвержден 20.01.2023, то есть после начала очередного финансового года.</w:t>
      </w:r>
    </w:p>
    <w:p w:rsidR="00173DC8" w:rsidRPr="00BD3CB3" w:rsidRDefault="00173DC8" w:rsidP="00BD3CB3">
      <w:pPr>
        <w:ind w:firstLine="709"/>
        <w:jc w:val="both"/>
        <w:rPr>
          <w:sz w:val="28"/>
          <w:szCs w:val="28"/>
        </w:rPr>
      </w:pPr>
      <w:r w:rsidRPr="00BD3CB3">
        <w:rPr>
          <w:sz w:val="28"/>
          <w:szCs w:val="28"/>
        </w:rPr>
        <w:t>В течение года в План ФХД внесены изменения от 09.10.2023, увеличение доходов и расходов произошло в сумме 500 000,0 руб. Доходы составили – 37 041 267,0 руб. (с учетом остатка 37 070 277,70 руб.), расходы – 37 070 277,70 руб.</w:t>
      </w:r>
    </w:p>
    <w:p w:rsidR="00173DC8" w:rsidRPr="00BD3CB3" w:rsidRDefault="00173DC8" w:rsidP="00BD3CB3">
      <w:pPr>
        <w:ind w:firstLine="709"/>
        <w:jc w:val="both"/>
        <w:rPr>
          <w:sz w:val="28"/>
          <w:szCs w:val="28"/>
        </w:rPr>
      </w:pPr>
      <w:r w:rsidRPr="00BD3CB3">
        <w:rPr>
          <w:sz w:val="28"/>
          <w:szCs w:val="28"/>
        </w:rPr>
        <w:t>Окончательный План ФХД утвержден 09.01.2024, в разрезе показателей, из них:</w:t>
      </w:r>
    </w:p>
    <w:p w:rsidR="00173DC8" w:rsidRPr="00BD3CB3" w:rsidRDefault="00173DC8" w:rsidP="00BD3CB3">
      <w:pPr>
        <w:ind w:firstLine="709"/>
        <w:jc w:val="both"/>
        <w:rPr>
          <w:sz w:val="28"/>
          <w:szCs w:val="28"/>
        </w:rPr>
      </w:pPr>
      <w:r w:rsidRPr="00BD3CB3">
        <w:rPr>
          <w:sz w:val="28"/>
          <w:szCs w:val="28"/>
        </w:rPr>
        <w:t xml:space="preserve">1. По поступлениям на общую сумму 40 154 283,87 руб., в том числе: </w:t>
      </w:r>
    </w:p>
    <w:p w:rsidR="00173DC8" w:rsidRPr="00BD3CB3" w:rsidRDefault="00173DC8" w:rsidP="00BD3CB3">
      <w:pPr>
        <w:ind w:firstLine="709"/>
        <w:jc w:val="both"/>
        <w:rPr>
          <w:sz w:val="28"/>
          <w:szCs w:val="28"/>
        </w:rPr>
      </w:pPr>
      <w:r w:rsidRPr="00BD3CB3">
        <w:rPr>
          <w:sz w:val="28"/>
          <w:szCs w:val="28"/>
        </w:rPr>
        <w:t>- субсидия на выполнение муниципального задания – 29 021 763,13 руб.;</w:t>
      </w:r>
    </w:p>
    <w:p w:rsidR="00173DC8" w:rsidRPr="00BD3CB3" w:rsidRDefault="00173DC8" w:rsidP="00BD3CB3">
      <w:pPr>
        <w:ind w:firstLine="709"/>
        <w:jc w:val="both"/>
        <w:rPr>
          <w:sz w:val="28"/>
          <w:szCs w:val="28"/>
        </w:rPr>
      </w:pPr>
      <w:r w:rsidRPr="00BD3CB3">
        <w:rPr>
          <w:sz w:val="28"/>
          <w:szCs w:val="28"/>
        </w:rPr>
        <w:t xml:space="preserve">- поступления от приносящей доход деятельности – 10 295 999,94 руб.; </w:t>
      </w:r>
    </w:p>
    <w:p w:rsidR="00173DC8" w:rsidRPr="00BD3CB3" w:rsidRDefault="00173DC8" w:rsidP="00BD3CB3">
      <w:pPr>
        <w:ind w:firstLine="709"/>
        <w:jc w:val="both"/>
        <w:rPr>
          <w:sz w:val="28"/>
          <w:szCs w:val="28"/>
        </w:rPr>
      </w:pPr>
      <w:r w:rsidRPr="00BD3CB3">
        <w:rPr>
          <w:sz w:val="28"/>
          <w:szCs w:val="28"/>
        </w:rPr>
        <w:t>- доходы от собственности – 795 886,80 руб.;</w:t>
      </w:r>
    </w:p>
    <w:p w:rsidR="00173DC8" w:rsidRPr="00BD3CB3" w:rsidRDefault="00173DC8" w:rsidP="00BD3CB3">
      <w:pPr>
        <w:ind w:firstLine="709"/>
        <w:jc w:val="both"/>
        <w:rPr>
          <w:sz w:val="28"/>
          <w:szCs w:val="28"/>
        </w:rPr>
      </w:pPr>
      <w:r w:rsidRPr="00BD3CB3">
        <w:rPr>
          <w:sz w:val="28"/>
          <w:szCs w:val="28"/>
        </w:rPr>
        <w:t>- субсидия на иные цели – 40 634,0 руб.</w:t>
      </w:r>
    </w:p>
    <w:p w:rsidR="00173DC8" w:rsidRPr="00BD3CB3" w:rsidRDefault="00173DC8" w:rsidP="00BD3CB3">
      <w:pPr>
        <w:ind w:firstLine="709"/>
        <w:jc w:val="both"/>
        <w:rPr>
          <w:b/>
          <w:sz w:val="28"/>
          <w:szCs w:val="28"/>
        </w:rPr>
      </w:pPr>
      <w:r w:rsidRPr="00BD3CB3">
        <w:rPr>
          <w:b/>
          <w:sz w:val="28"/>
          <w:szCs w:val="28"/>
        </w:rPr>
        <w:t xml:space="preserve">В то же время в представленном Плане ФХД сумма доходов составила 40 113 649,87 руб., по строке 1000 «Доходы, всего» не включены поступления субсидии на иные цели в сумме 40 634,0 руб. </w:t>
      </w:r>
    </w:p>
    <w:p w:rsidR="00173DC8" w:rsidRPr="00BD3CB3" w:rsidRDefault="00173DC8" w:rsidP="00BD3CB3">
      <w:pPr>
        <w:ind w:firstLine="709"/>
        <w:jc w:val="both"/>
        <w:rPr>
          <w:b/>
          <w:sz w:val="28"/>
          <w:szCs w:val="28"/>
        </w:rPr>
      </w:pPr>
      <w:r w:rsidRPr="00BD3CB3">
        <w:rPr>
          <w:sz w:val="28"/>
          <w:szCs w:val="28"/>
        </w:rPr>
        <w:t xml:space="preserve">Сведения в Плане ФХД, размещенном на сайте </w:t>
      </w:r>
      <w:hyperlink r:id="rId15" w:history="1">
        <w:r w:rsidRPr="00BD3CB3">
          <w:rPr>
            <w:rStyle w:val="a4"/>
            <w:sz w:val="28"/>
            <w:szCs w:val="28"/>
            <w:lang w:val="en-US"/>
          </w:rPr>
          <w:t>www</w:t>
        </w:r>
        <w:r w:rsidRPr="00BD3CB3">
          <w:rPr>
            <w:rStyle w:val="a4"/>
            <w:sz w:val="28"/>
            <w:szCs w:val="28"/>
          </w:rPr>
          <w:t>.</w:t>
        </w:r>
        <w:r w:rsidRPr="00BD3CB3">
          <w:rPr>
            <w:rStyle w:val="a4"/>
            <w:sz w:val="28"/>
            <w:szCs w:val="28"/>
            <w:lang w:val="en-US"/>
          </w:rPr>
          <w:t>bus</w:t>
        </w:r>
        <w:r w:rsidRPr="00BD3CB3">
          <w:rPr>
            <w:rStyle w:val="a4"/>
            <w:sz w:val="28"/>
            <w:szCs w:val="28"/>
          </w:rPr>
          <w:t>.</w:t>
        </w:r>
        <w:proofErr w:type="spellStart"/>
        <w:r w:rsidRPr="00BD3CB3">
          <w:rPr>
            <w:rStyle w:val="a4"/>
            <w:sz w:val="28"/>
            <w:szCs w:val="28"/>
            <w:lang w:val="en-US"/>
          </w:rPr>
          <w:t>gov</w:t>
        </w:r>
        <w:proofErr w:type="spellEnd"/>
        <w:r w:rsidRPr="00BD3CB3">
          <w:rPr>
            <w:rStyle w:val="a4"/>
            <w:sz w:val="28"/>
            <w:szCs w:val="28"/>
          </w:rPr>
          <w:t>.</w:t>
        </w:r>
        <w:proofErr w:type="spellStart"/>
        <w:r w:rsidRPr="00BD3CB3">
          <w:rPr>
            <w:rStyle w:val="a4"/>
            <w:sz w:val="28"/>
            <w:szCs w:val="28"/>
            <w:lang w:val="en-US"/>
          </w:rPr>
          <w:t>ru</w:t>
        </w:r>
        <w:proofErr w:type="spellEnd"/>
      </w:hyperlink>
      <w:r w:rsidRPr="00BD3CB3">
        <w:rPr>
          <w:sz w:val="28"/>
          <w:szCs w:val="28"/>
        </w:rPr>
        <w:t xml:space="preserve"> соответствуют сведениям в форме 0503737 «Отчет об исполнении </w:t>
      </w:r>
      <w:r w:rsidR="00AE49BF">
        <w:rPr>
          <w:sz w:val="28"/>
          <w:szCs w:val="28"/>
        </w:rPr>
        <w:t>учреждением</w:t>
      </w:r>
      <w:r w:rsidRPr="00BD3CB3">
        <w:rPr>
          <w:sz w:val="28"/>
          <w:szCs w:val="28"/>
        </w:rPr>
        <w:t xml:space="preserve"> плана его финансово-хозяйственной деятельности».</w:t>
      </w:r>
    </w:p>
    <w:p w:rsidR="00173DC8" w:rsidRPr="00C44966" w:rsidRDefault="00173DC8" w:rsidP="00C44966">
      <w:pPr>
        <w:pStyle w:val="a7"/>
        <w:ind w:firstLine="709"/>
        <w:jc w:val="both"/>
        <w:rPr>
          <w:sz w:val="28"/>
          <w:szCs w:val="28"/>
        </w:rPr>
      </w:pPr>
      <w:r w:rsidRPr="00C44966">
        <w:rPr>
          <w:sz w:val="28"/>
          <w:szCs w:val="28"/>
        </w:rPr>
        <w:t>По выплатам на общую сумму 40 049 861,71 руб.</w:t>
      </w:r>
    </w:p>
    <w:p w:rsidR="00173DC8" w:rsidRPr="00E9793C" w:rsidRDefault="00173DC8" w:rsidP="00C44966">
      <w:pPr>
        <w:pStyle w:val="a7"/>
        <w:ind w:firstLine="709"/>
        <w:jc w:val="both"/>
        <w:rPr>
          <w:sz w:val="28"/>
          <w:szCs w:val="28"/>
        </w:rPr>
      </w:pPr>
      <w:proofErr w:type="gramStart"/>
      <w:r w:rsidRPr="00C44966">
        <w:rPr>
          <w:sz w:val="28"/>
          <w:szCs w:val="28"/>
        </w:rPr>
        <w:t xml:space="preserve">После внесения изменений в План ФХД общая сумма поступлений увеличилась на 3 613 016,87 руб., в том числе: за счет субсидии на выполнение муниципального задания в сумме 1 480 496,13 руб., за счет средств от приносящей доход деятельности в сумме 1 795 999,94 руб., за счет </w:t>
      </w:r>
      <w:r w:rsidRPr="00C44966">
        <w:rPr>
          <w:sz w:val="28"/>
          <w:szCs w:val="28"/>
        </w:rPr>
        <w:lastRenderedPageBreak/>
        <w:t xml:space="preserve">средств </w:t>
      </w:r>
      <w:r w:rsidRPr="00E9793C">
        <w:rPr>
          <w:sz w:val="28"/>
          <w:szCs w:val="28"/>
        </w:rPr>
        <w:t>доходов от собственности в сумме 295 886,80 руб., за счет средств на иные</w:t>
      </w:r>
      <w:proofErr w:type="gramEnd"/>
      <w:r w:rsidRPr="00E9793C">
        <w:rPr>
          <w:sz w:val="28"/>
          <w:szCs w:val="28"/>
        </w:rPr>
        <w:t xml:space="preserve"> цели в сумме 40 634,0 руб. Расходная часть Плана ФХД на 31.12.2023 увеличилась на 3 479 584,01 руб. </w:t>
      </w:r>
    </w:p>
    <w:p w:rsidR="00173DC8" w:rsidRPr="00BD3CB3" w:rsidRDefault="00173DC8" w:rsidP="00BD3CB3">
      <w:pPr>
        <w:ind w:firstLine="709"/>
        <w:jc w:val="both"/>
        <w:rPr>
          <w:sz w:val="28"/>
          <w:szCs w:val="28"/>
        </w:rPr>
      </w:pPr>
      <w:r w:rsidRPr="00BD3CB3">
        <w:rPr>
          <w:sz w:val="28"/>
          <w:szCs w:val="28"/>
        </w:rPr>
        <w:t xml:space="preserve">Остаток средств на конец текущего финансового года составил 133 432,86 руб., в том числе: </w:t>
      </w:r>
    </w:p>
    <w:p w:rsidR="00173DC8" w:rsidRPr="00BD3CB3" w:rsidRDefault="00173DC8" w:rsidP="00BD3CB3">
      <w:pPr>
        <w:ind w:firstLine="709"/>
        <w:jc w:val="both"/>
        <w:rPr>
          <w:sz w:val="28"/>
          <w:szCs w:val="28"/>
        </w:rPr>
      </w:pPr>
      <w:r w:rsidRPr="00BD3CB3">
        <w:rPr>
          <w:sz w:val="28"/>
          <w:szCs w:val="28"/>
        </w:rPr>
        <w:t xml:space="preserve">- на счете в кредитной организации в сумме 112 260,10 руб., </w:t>
      </w:r>
    </w:p>
    <w:p w:rsidR="00173DC8" w:rsidRPr="00BD3CB3" w:rsidRDefault="00AE49BF" w:rsidP="00BD3CB3">
      <w:pPr>
        <w:ind w:firstLine="709"/>
        <w:jc w:val="both"/>
        <w:rPr>
          <w:sz w:val="28"/>
          <w:szCs w:val="28"/>
        </w:rPr>
      </w:pPr>
      <w:proofErr w:type="gramStart"/>
      <w:r>
        <w:rPr>
          <w:sz w:val="28"/>
          <w:szCs w:val="28"/>
        </w:rPr>
        <w:t>- в кассе учреждения</w:t>
      </w:r>
      <w:r w:rsidR="00173DC8" w:rsidRPr="00BD3CB3">
        <w:rPr>
          <w:sz w:val="28"/>
          <w:szCs w:val="28"/>
        </w:rPr>
        <w:t xml:space="preserve"> в сумме 21 172,76 руб., что соответствует сведениям в форме 0503779 «Сведения об остатках денежных средств </w:t>
      </w:r>
      <w:r>
        <w:rPr>
          <w:sz w:val="28"/>
          <w:szCs w:val="28"/>
        </w:rPr>
        <w:t>учреждения</w:t>
      </w:r>
      <w:r w:rsidR="00173DC8" w:rsidRPr="00BD3CB3">
        <w:rPr>
          <w:sz w:val="28"/>
          <w:szCs w:val="28"/>
        </w:rPr>
        <w:t>», а также данным регистров бухгалтерского учета журнала операций с безналичными денежными средствами №2 (выписка операций по лицевому счету по состоянию на 31.12.2023 в сумме 112 260,10 руб.) и журналу операций №1 по счету «Касса» (кассовая книга по состоянию на 30.12.2023</w:t>
      </w:r>
      <w:proofErr w:type="gramEnd"/>
      <w:r w:rsidR="00173DC8" w:rsidRPr="00BD3CB3">
        <w:rPr>
          <w:sz w:val="28"/>
          <w:szCs w:val="28"/>
        </w:rPr>
        <w:t xml:space="preserve"> в сумме 21 172,76 руб.).</w:t>
      </w:r>
    </w:p>
    <w:p w:rsidR="00173DC8" w:rsidRPr="00BD3CB3" w:rsidRDefault="00173DC8" w:rsidP="00BD3CB3">
      <w:pPr>
        <w:ind w:firstLine="709"/>
        <w:jc w:val="both"/>
        <w:rPr>
          <w:b/>
          <w:i/>
          <w:sz w:val="28"/>
          <w:szCs w:val="28"/>
        </w:rPr>
      </w:pPr>
      <w:r w:rsidRPr="00BD3CB3">
        <w:rPr>
          <w:b/>
          <w:i/>
          <w:sz w:val="28"/>
          <w:szCs w:val="28"/>
        </w:rPr>
        <w:t>Использование средств, соответствующих целям, определенным планом финансово-хозяйственной деятельности</w:t>
      </w:r>
    </w:p>
    <w:p w:rsidR="00173DC8" w:rsidRPr="00BD3CB3" w:rsidRDefault="00173DC8" w:rsidP="00BD3CB3">
      <w:pPr>
        <w:ind w:firstLine="709"/>
        <w:jc w:val="both"/>
        <w:rPr>
          <w:sz w:val="28"/>
          <w:szCs w:val="28"/>
        </w:rPr>
      </w:pPr>
      <w:r w:rsidRPr="00BD3CB3">
        <w:rPr>
          <w:sz w:val="28"/>
          <w:szCs w:val="28"/>
        </w:rPr>
        <w:t>П</w:t>
      </w:r>
      <w:r w:rsidR="00AE49BF">
        <w:rPr>
          <w:sz w:val="28"/>
          <w:szCs w:val="28"/>
        </w:rPr>
        <w:t>роведенным анализом исполнения учреждением</w:t>
      </w:r>
      <w:r w:rsidRPr="00BD3CB3">
        <w:rPr>
          <w:sz w:val="28"/>
          <w:szCs w:val="28"/>
        </w:rPr>
        <w:t xml:space="preserve"> Плана ФХД за 2023 год установлено, что: </w:t>
      </w:r>
    </w:p>
    <w:p w:rsidR="00173DC8" w:rsidRPr="00BD3CB3" w:rsidRDefault="00173DC8" w:rsidP="00BD3CB3">
      <w:pPr>
        <w:ind w:firstLine="709"/>
        <w:jc w:val="both"/>
        <w:rPr>
          <w:sz w:val="28"/>
          <w:szCs w:val="28"/>
        </w:rPr>
      </w:pPr>
      <w:r w:rsidRPr="00BD3CB3">
        <w:rPr>
          <w:sz w:val="28"/>
          <w:szCs w:val="28"/>
        </w:rPr>
        <w:t xml:space="preserve">- доходная часть Плана ФХД выполнена на 100,0%, сумма полученных доходов из всех источников составила 40 154 283,87 руб.; </w:t>
      </w:r>
    </w:p>
    <w:p w:rsidR="00173DC8" w:rsidRPr="00BD3CB3" w:rsidRDefault="00173DC8" w:rsidP="00BD3CB3">
      <w:pPr>
        <w:ind w:firstLine="709"/>
        <w:jc w:val="both"/>
        <w:rPr>
          <w:sz w:val="28"/>
          <w:szCs w:val="28"/>
        </w:rPr>
      </w:pPr>
      <w:r w:rsidRPr="00BD3CB3">
        <w:rPr>
          <w:sz w:val="28"/>
          <w:szCs w:val="28"/>
        </w:rPr>
        <w:t>- расходная часть Плана ФХД выполнена на 100%, сумма расходов за счет всех источников составила 40 049 861,71 руб.</w:t>
      </w:r>
    </w:p>
    <w:p w:rsidR="00173DC8" w:rsidRPr="00BD3CB3" w:rsidRDefault="00173DC8" w:rsidP="00BD3CB3">
      <w:pPr>
        <w:ind w:firstLine="709"/>
        <w:jc w:val="both"/>
        <w:rPr>
          <w:sz w:val="28"/>
          <w:szCs w:val="28"/>
        </w:rPr>
      </w:pPr>
      <w:r w:rsidRPr="00BD3CB3">
        <w:rPr>
          <w:sz w:val="28"/>
          <w:szCs w:val="28"/>
        </w:rPr>
        <w:t>Наибольший удель</w:t>
      </w:r>
      <w:r w:rsidR="00AE49BF">
        <w:rPr>
          <w:sz w:val="28"/>
          <w:szCs w:val="28"/>
        </w:rPr>
        <w:t>ный вес в фактических расходах учреждения</w:t>
      </w:r>
      <w:r w:rsidRPr="00BD3CB3">
        <w:rPr>
          <w:sz w:val="28"/>
          <w:szCs w:val="28"/>
        </w:rPr>
        <w:t xml:space="preserve"> составили расходы по оплате труда и начислениям на выплаты по оплате труда – 24 684 813,94 руб. или 61,6 % от общей суммы расходов. </w:t>
      </w:r>
      <w:proofErr w:type="gramStart"/>
      <w:r w:rsidRPr="00BD3CB3">
        <w:rPr>
          <w:sz w:val="28"/>
          <w:szCs w:val="28"/>
        </w:rPr>
        <w:t>Расходы по оплате налогов, сборов и иных платежей (прочие расходы) – 90 692,87 руб. или 0,2%, по поступлению нефинансовых активов – 1 522 766,98 руб. или 3,8%, по оплате коммунальных услуг  – 10 666 919,77 руб. или 26,6%, по прочей закупке товаров, работ и услуг – 3 084 668,15 руб. или 7,7%. Проверкой установлено, что исполнение бюджетных средств в проверяемом периоде проводилось в соответствии</w:t>
      </w:r>
      <w:proofErr w:type="gramEnd"/>
      <w:r w:rsidRPr="00BD3CB3">
        <w:rPr>
          <w:sz w:val="28"/>
          <w:szCs w:val="28"/>
        </w:rPr>
        <w:t xml:space="preserve"> с кодами КОСГУ по каждому виду расходов (раздел, подраздел, целевая статья, вид расходов). Анализ исполнения Плана ФХД, согласно форме 0503737 «Отчет об исполнении </w:t>
      </w:r>
      <w:r w:rsidR="00AE49BF">
        <w:rPr>
          <w:sz w:val="28"/>
          <w:szCs w:val="28"/>
        </w:rPr>
        <w:t>учреждением</w:t>
      </w:r>
      <w:r w:rsidRPr="00BD3CB3">
        <w:rPr>
          <w:sz w:val="28"/>
          <w:szCs w:val="28"/>
        </w:rPr>
        <w:t xml:space="preserve"> плана его финансово-хозяйственной деятельности» показал, что превышения фактических расходов </w:t>
      </w:r>
      <w:r w:rsidR="00AE49BF">
        <w:rPr>
          <w:sz w:val="28"/>
          <w:szCs w:val="28"/>
        </w:rPr>
        <w:t>учреждения</w:t>
      </w:r>
      <w:r w:rsidRPr="00BD3CB3">
        <w:rPr>
          <w:sz w:val="28"/>
          <w:szCs w:val="28"/>
        </w:rPr>
        <w:t xml:space="preserve"> над утвержденными плановыми назначениями не выявлено.</w:t>
      </w:r>
    </w:p>
    <w:p w:rsidR="00173DC8" w:rsidRPr="00BD3CB3" w:rsidRDefault="00173DC8" w:rsidP="00BD3CB3">
      <w:pPr>
        <w:shd w:val="clear" w:color="auto" w:fill="FFFFFF"/>
        <w:ind w:firstLine="709"/>
        <w:jc w:val="both"/>
        <w:rPr>
          <w:color w:val="1A1A1A"/>
          <w:sz w:val="28"/>
          <w:szCs w:val="28"/>
        </w:rPr>
      </w:pPr>
      <w:r w:rsidRPr="00BD3CB3">
        <w:rPr>
          <w:color w:val="1A1A1A"/>
          <w:sz w:val="28"/>
          <w:szCs w:val="28"/>
        </w:rPr>
        <w:t>В ходе мероприятия выборочным методом проверены банковские операции. Установлено, что все банковские операции за проверяемый период</w:t>
      </w:r>
    </w:p>
    <w:p w:rsidR="00173DC8" w:rsidRPr="00BD3CB3" w:rsidRDefault="00173DC8" w:rsidP="00BD3CB3">
      <w:pPr>
        <w:shd w:val="clear" w:color="auto" w:fill="FFFFFF"/>
        <w:ind w:firstLine="709"/>
        <w:jc w:val="both"/>
        <w:rPr>
          <w:color w:val="1A1A1A"/>
          <w:sz w:val="28"/>
          <w:szCs w:val="28"/>
        </w:rPr>
      </w:pPr>
      <w:proofErr w:type="gramStart"/>
      <w:r w:rsidRPr="00BD3CB3">
        <w:rPr>
          <w:color w:val="1A1A1A"/>
          <w:sz w:val="28"/>
          <w:szCs w:val="28"/>
        </w:rPr>
        <w:t>подтверждены приходными и расходными первичными документами, необходимыми оправдательными документами, выписками УФК по Новгородской области.</w:t>
      </w:r>
      <w:proofErr w:type="gramEnd"/>
      <w:r w:rsidRPr="00BD3CB3">
        <w:rPr>
          <w:color w:val="1A1A1A"/>
          <w:sz w:val="28"/>
          <w:szCs w:val="28"/>
        </w:rPr>
        <w:t xml:space="preserve"> Фактов неправомерного расходования денежных средств не установлено. Расходы производились в соответствии с целями и задачами </w:t>
      </w:r>
      <w:r w:rsidR="00AE49BF">
        <w:rPr>
          <w:color w:val="1A1A1A"/>
          <w:sz w:val="28"/>
          <w:szCs w:val="28"/>
        </w:rPr>
        <w:t>учреждения</w:t>
      </w:r>
      <w:r w:rsidRPr="00BD3CB3">
        <w:rPr>
          <w:color w:val="1A1A1A"/>
          <w:sz w:val="28"/>
          <w:szCs w:val="28"/>
        </w:rPr>
        <w:t>.</w:t>
      </w:r>
    </w:p>
    <w:p w:rsidR="00173DC8" w:rsidRPr="00BD3CB3" w:rsidRDefault="00173DC8" w:rsidP="00BD3CB3">
      <w:pPr>
        <w:shd w:val="clear" w:color="auto" w:fill="FFFFFF"/>
        <w:ind w:firstLine="709"/>
        <w:jc w:val="both"/>
        <w:rPr>
          <w:color w:val="1A1A1A"/>
          <w:sz w:val="28"/>
          <w:szCs w:val="28"/>
        </w:rPr>
      </w:pPr>
      <w:r w:rsidRPr="00BD3CB3">
        <w:rPr>
          <w:color w:val="1A1A1A"/>
          <w:sz w:val="28"/>
          <w:szCs w:val="28"/>
        </w:rPr>
        <w:t>В ходе проверки журналов операций по банковским и кассовым счетам нарушений порядка отражения в бюджетном учете совершаемых операций не установлено.</w:t>
      </w:r>
    </w:p>
    <w:p w:rsidR="00173DC8" w:rsidRPr="00BD3CB3" w:rsidRDefault="00173DC8" w:rsidP="00BD3CB3">
      <w:pPr>
        <w:shd w:val="clear" w:color="auto" w:fill="FFFFFF"/>
        <w:ind w:firstLine="709"/>
        <w:jc w:val="both"/>
        <w:rPr>
          <w:color w:val="1A1A1A"/>
          <w:sz w:val="28"/>
          <w:szCs w:val="28"/>
        </w:rPr>
      </w:pPr>
      <w:r w:rsidRPr="00BD3CB3">
        <w:rPr>
          <w:color w:val="1A1A1A"/>
          <w:sz w:val="28"/>
          <w:szCs w:val="28"/>
        </w:rPr>
        <w:lastRenderedPageBreak/>
        <w:t xml:space="preserve">Остатки денежных средств на счетах </w:t>
      </w:r>
      <w:r w:rsidR="00AE49BF">
        <w:rPr>
          <w:color w:val="1A1A1A"/>
          <w:sz w:val="28"/>
          <w:szCs w:val="28"/>
        </w:rPr>
        <w:t>учреждения</w:t>
      </w:r>
      <w:r w:rsidRPr="00BD3CB3">
        <w:rPr>
          <w:color w:val="1A1A1A"/>
          <w:sz w:val="28"/>
          <w:szCs w:val="28"/>
        </w:rPr>
        <w:t xml:space="preserve"> на начало и конец проверяемого периода, согласно выпискам УФК и кассовой книге соответствуют записям в Главной книге.</w:t>
      </w:r>
    </w:p>
    <w:p w:rsidR="00173DC8" w:rsidRPr="00BD3CB3" w:rsidRDefault="00173DC8" w:rsidP="00BD3CB3">
      <w:pPr>
        <w:ind w:firstLine="709"/>
        <w:jc w:val="both"/>
        <w:rPr>
          <w:b/>
          <w:sz w:val="28"/>
          <w:szCs w:val="28"/>
        </w:rPr>
      </w:pPr>
    </w:p>
    <w:p w:rsidR="00173DC8" w:rsidRPr="00BD3CB3" w:rsidRDefault="00173DC8" w:rsidP="00BD3CB3">
      <w:pPr>
        <w:ind w:firstLine="709"/>
        <w:jc w:val="both"/>
        <w:rPr>
          <w:b/>
          <w:sz w:val="28"/>
          <w:szCs w:val="28"/>
        </w:rPr>
      </w:pPr>
      <w:r w:rsidRPr="00BD3CB3">
        <w:rPr>
          <w:b/>
          <w:sz w:val="28"/>
          <w:szCs w:val="28"/>
        </w:rPr>
        <w:t xml:space="preserve">3. </w:t>
      </w:r>
      <w:proofErr w:type="gramStart"/>
      <w:r w:rsidRPr="00BD3CB3">
        <w:rPr>
          <w:b/>
          <w:sz w:val="28"/>
          <w:szCs w:val="28"/>
        </w:rPr>
        <w:t>Контроль за</w:t>
      </w:r>
      <w:proofErr w:type="gramEnd"/>
      <w:r w:rsidRPr="00BD3CB3">
        <w:rPr>
          <w:b/>
          <w:sz w:val="28"/>
          <w:szCs w:val="28"/>
        </w:rPr>
        <w:t xml:space="preserve"> выполнением мероприятий, финансовое обеспечение которых осуществляется за счет средств субсидии, выделенной на выполнение муниципального задания по оказанию муниципальных услуг (выполнение работ)</w:t>
      </w:r>
    </w:p>
    <w:p w:rsidR="00173DC8" w:rsidRPr="00BD3CB3" w:rsidRDefault="00173DC8" w:rsidP="00BD3CB3">
      <w:pPr>
        <w:ind w:firstLine="709"/>
        <w:jc w:val="both"/>
        <w:rPr>
          <w:b/>
          <w:sz w:val="28"/>
          <w:szCs w:val="28"/>
        </w:rPr>
      </w:pPr>
    </w:p>
    <w:p w:rsidR="00173DC8" w:rsidRPr="00BD3CB3" w:rsidRDefault="00173DC8" w:rsidP="00BD3CB3">
      <w:pPr>
        <w:ind w:firstLine="709"/>
        <w:jc w:val="both"/>
        <w:rPr>
          <w:b/>
          <w:sz w:val="28"/>
          <w:szCs w:val="28"/>
        </w:rPr>
      </w:pPr>
      <w:r w:rsidRPr="00BD3CB3">
        <w:rPr>
          <w:b/>
          <w:i/>
          <w:sz w:val="28"/>
          <w:szCs w:val="28"/>
        </w:rPr>
        <w:t>Расходование средств субсидии на выполнение муниципального задания и анализ ее использования в соответствии с Планом финансово-хозяйственной деятельности</w:t>
      </w:r>
    </w:p>
    <w:p w:rsidR="00173DC8" w:rsidRPr="00BD3CB3" w:rsidRDefault="00173DC8" w:rsidP="00BD3CB3">
      <w:pPr>
        <w:ind w:firstLine="709"/>
        <w:jc w:val="both"/>
        <w:rPr>
          <w:sz w:val="28"/>
          <w:szCs w:val="28"/>
        </w:rPr>
      </w:pPr>
      <w:r w:rsidRPr="00BD3CB3">
        <w:rPr>
          <w:sz w:val="28"/>
          <w:szCs w:val="28"/>
        </w:rPr>
        <w:t xml:space="preserve">В проверяемом периоде субсидии на выполнение муниципального задания поступали из бюджета Валдайского муниципального района и расходовались с лицевого счета МАУ «ФСЦ», открытого в отделении № 8629 ПАО Сбербанк г. Великий Новгород № 40703810143004000101.  Движения средств на  отдельном лицевом счете бюджетного (автономного </w:t>
      </w:r>
      <w:r w:rsidR="00AE49BF">
        <w:rPr>
          <w:sz w:val="28"/>
          <w:szCs w:val="28"/>
        </w:rPr>
        <w:t>учреждения</w:t>
      </w:r>
      <w:r w:rsidRPr="00BD3CB3">
        <w:rPr>
          <w:sz w:val="28"/>
          <w:szCs w:val="28"/>
        </w:rPr>
        <w:t>) № 30506Щ39050</w:t>
      </w:r>
      <w:r w:rsidR="00287D48">
        <w:rPr>
          <w:sz w:val="28"/>
          <w:szCs w:val="28"/>
        </w:rPr>
        <w:t>,</w:t>
      </w:r>
      <w:r w:rsidRPr="00BD3CB3">
        <w:rPr>
          <w:sz w:val="28"/>
          <w:szCs w:val="28"/>
        </w:rPr>
        <w:t xml:space="preserve"> открытом в УФК по Новгородской области</w:t>
      </w:r>
      <w:r w:rsidR="00287D48">
        <w:rPr>
          <w:sz w:val="28"/>
          <w:szCs w:val="28"/>
        </w:rPr>
        <w:t>,</w:t>
      </w:r>
      <w:r w:rsidRPr="00BD3CB3">
        <w:rPr>
          <w:sz w:val="28"/>
          <w:szCs w:val="28"/>
        </w:rPr>
        <w:t xml:space="preserve"> в проверяемом периоде установлено не было. </w:t>
      </w:r>
    </w:p>
    <w:p w:rsidR="00173DC8" w:rsidRPr="00BD3CB3" w:rsidRDefault="00173DC8" w:rsidP="00BD3CB3">
      <w:pPr>
        <w:ind w:firstLine="709"/>
        <w:jc w:val="both"/>
        <w:rPr>
          <w:sz w:val="28"/>
          <w:szCs w:val="28"/>
        </w:rPr>
      </w:pPr>
      <w:r w:rsidRPr="00BD3CB3">
        <w:rPr>
          <w:sz w:val="28"/>
          <w:szCs w:val="28"/>
        </w:rPr>
        <w:t>Общая сумма субсидий на выполнение муниципального задания, поступившая на счет 40703810143004000101</w:t>
      </w:r>
      <w:r w:rsidR="00505B95">
        <w:rPr>
          <w:sz w:val="28"/>
          <w:szCs w:val="28"/>
        </w:rPr>
        <w:t xml:space="preserve"> </w:t>
      </w:r>
      <w:r w:rsidRPr="00BD3CB3">
        <w:rPr>
          <w:sz w:val="28"/>
          <w:szCs w:val="28"/>
        </w:rPr>
        <w:t>за 2023 год</w:t>
      </w:r>
      <w:r w:rsidR="00505B95">
        <w:rPr>
          <w:sz w:val="28"/>
          <w:szCs w:val="28"/>
        </w:rPr>
        <w:t>,</w:t>
      </w:r>
      <w:r w:rsidRPr="00BD3CB3">
        <w:rPr>
          <w:sz w:val="28"/>
          <w:szCs w:val="28"/>
        </w:rPr>
        <w:t xml:space="preserve"> составила 29 021</w:t>
      </w:r>
      <w:r w:rsidR="00505B95">
        <w:rPr>
          <w:sz w:val="28"/>
          <w:szCs w:val="28"/>
        </w:rPr>
        <w:t> </w:t>
      </w:r>
      <w:r w:rsidRPr="00BD3CB3">
        <w:rPr>
          <w:sz w:val="28"/>
          <w:szCs w:val="28"/>
        </w:rPr>
        <w:t>763</w:t>
      </w:r>
      <w:r w:rsidR="00505B95">
        <w:rPr>
          <w:sz w:val="28"/>
          <w:szCs w:val="28"/>
        </w:rPr>
        <w:t>,13</w:t>
      </w:r>
      <w:r w:rsidRPr="00BD3CB3">
        <w:rPr>
          <w:sz w:val="28"/>
          <w:szCs w:val="28"/>
        </w:rPr>
        <w:t xml:space="preserve"> руб.   </w:t>
      </w:r>
    </w:p>
    <w:p w:rsidR="00173DC8" w:rsidRPr="00BD3CB3" w:rsidRDefault="00173DC8" w:rsidP="00BD3CB3">
      <w:pPr>
        <w:ind w:firstLine="709"/>
        <w:jc w:val="both"/>
        <w:outlineLvl w:val="5"/>
        <w:rPr>
          <w:sz w:val="28"/>
          <w:szCs w:val="28"/>
        </w:rPr>
      </w:pPr>
      <w:r w:rsidRPr="00BD3CB3">
        <w:rPr>
          <w:sz w:val="28"/>
          <w:szCs w:val="28"/>
        </w:rPr>
        <w:t>Остатка неиспользованных субсидий на выполнение муниципального задания, полученных из бюджета Валдайского муниципального района на начало 2023 года</w:t>
      </w:r>
      <w:r w:rsidR="00550150">
        <w:rPr>
          <w:sz w:val="28"/>
          <w:szCs w:val="28"/>
        </w:rPr>
        <w:t>,</w:t>
      </w:r>
      <w:r w:rsidRPr="00BD3CB3">
        <w:rPr>
          <w:sz w:val="28"/>
          <w:szCs w:val="28"/>
        </w:rPr>
        <w:t xml:space="preserve"> на лицевом счете МАУ «ФСЦ» № 40703810143004000101  не имелось. Подтверждением являются данные регистра бухгалтерского учета  </w:t>
      </w:r>
      <w:r w:rsidR="00550150">
        <w:rPr>
          <w:sz w:val="28"/>
          <w:szCs w:val="28"/>
        </w:rPr>
        <w:t>«</w:t>
      </w:r>
      <w:r w:rsidRPr="00BD3CB3">
        <w:rPr>
          <w:sz w:val="28"/>
          <w:szCs w:val="28"/>
        </w:rPr>
        <w:t>Журнала операций с безналичными денежными средствами</w:t>
      </w:r>
      <w:r w:rsidR="00550150">
        <w:rPr>
          <w:sz w:val="28"/>
          <w:szCs w:val="28"/>
        </w:rPr>
        <w:t>»</w:t>
      </w:r>
      <w:r w:rsidRPr="00BD3CB3">
        <w:rPr>
          <w:sz w:val="28"/>
          <w:szCs w:val="28"/>
        </w:rPr>
        <w:t xml:space="preserve"> </w:t>
      </w:r>
      <w:r w:rsidR="00550150" w:rsidRPr="00BD3CB3">
        <w:rPr>
          <w:sz w:val="28"/>
          <w:szCs w:val="28"/>
        </w:rPr>
        <w:t>№ 2</w:t>
      </w:r>
      <w:r w:rsidR="00550150">
        <w:rPr>
          <w:sz w:val="28"/>
          <w:szCs w:val="28"/>
        </w:rPr>
        <w:t xml:space="preserve"> </w:t>
      </w:r>
      <w:r w:rsidRPr="00BD3CB3">
        <w:rPr>
          <w:sz w:val="28"/>
          <w:szCs w:val="28"/>
        </w:rPr>
        <w:t xml:space="preserve">и первичных документов к нему (выписки операций по лицевому счету по состоянию на 03.01.2023), а также данными формы годовой бухгалтерской отчетности по ОКУД № 0503779 «Сведения об остатках денежных средств </w:t>
      </w:r>
      <w:r w:rsidR="00AE49BF">
        <w:rPr>
          <w:sz w:val="28"/>
          <w:szCs w:val="28"/>
        </w:rPr>
        <w:t>учреждения</w:t>
      </w:r>
      <w:r w:rsidRPr="00BD3CB3">
        <w:rPr>
          <w:sz w:val="28"/>
          <w:szCs w:val="28"/>
        </w:rPr>
        <w:t>».</w:t>
      </w:r>
    </w:p>
    <w:p w:rsidR="00173DC8" w:rsidRPr="00BD3CB3" w:rsidRDefault="00173DC8" w:rsidP="00BD3CB3">
      <w:pPr>
        <w:ind w:firstLine="709"/>
        <w:jc w:val="both"/>
        <w:rPr>
          <w:color w:val="0D0D0D" w:themeColor="text1" w:themeTint="F2"/>
          <w:sz w:val="28"/>
          <w:szCs w:val="28"/>
        </w:rPr>
      </w:pPr>
      <w:r w:rsidRPr="00BD3CB3">
        <w:rPr>
          <w:sz w:val="28"/>
          <w:szCs w:val="28"/>
        </w:rPr>
        <w:t>В соответствии с пунктами 3 и 4 статьи 69.2 Бюджетного Кодекса РФ муниципальное задание на оказание муниципальных услуг (выполнение работ) для муниципальных учреждений формируется в Порядке, установленном местной администрацией муниципального образования.</w:t>
      </w:r>
    </w:p>
    <w:p w:rsidR="00173DC8" w:rsidRPr="00BD3CB3" w:rsidRDefault="00173DC8" w:rsidP="005122F8">
      <w:pPr>
        <w:ind w:firstLine="709"/>
        <w:jc w:val="both"/>
        <w:rPr>
          <w:sz w:val="28"/>
          <w:szCs w:val="28"/>
        </w:rPr>
      </w:pPr>
      <w:r w:rsidRPr="00BD3CB3">
        <w:rPr>
          <w:sz w:val="28"/>
          <w:szCs w:val="28"/>
        </w:rPr>
        <w:t xml:space="preserve">Прядок формирования муниципального задания для муниципальных учреждений Валдайского муниципального района и его финансового обеспечения (далее – «Порядок формирования муниципального задания») утвержден постановлением Администрации Валдайского муниципального района от 07.12.2015 № 1877 (с учетом последующих изменений и дополнений).    </w:t>
      </w:r>
    </w:p>
    <w:p w:rsidR="00173DC8" w:rsidRPr="00BD3CB3" w:rsidRDefault="00173DC8" w:rsidP="00BD3CB3">
      <w:pPr>
        <w:ind w:firstLine="709"/>
        <w:jc w:val="both"/>
        <w:rPr>
          <w:sz w:val="28"/>
          <w:szCs w:val="28"/>
        </w:rPr>
      </w:pPr>
      <w:r w:rsidRPr="00BD3CB3">
        <w:rPr>
          <w:sz w:val="28"/>
          <w:szCs w:val="28"/>
        </w:rPr>
        <w:t xml:space="preserve">На 2023 год и на плановый период 2024 и 2025 годов муниципальное задание МАУ «ФСЦ» установлено постановлением Администрации Валдайского муниципального района от 11.01.2023 </w:t>
      </w:r>
      <w:r w:rsidR="009B4577" w:rsidRPr="00BD3CB3">
        <w:rPr>
          <w:sz w:val="28"/>
          <w:szCs w:val="28"/>
        </w:rPr>
        <w:t xml:space="preserve">№ 19 </w:t>
      </w:r>
      <w:r w:rsidRPr="00BD3CB3">
        <w:rPr>
          <w:sz w:val="28"/>
          <w:szCs w:val="28"/>
        </w:rPr>
        <w:t xml:space="preserve">«Об утверждении муниципального задания муниципальному автономному учреждению </w:t>
      </w:r>
      <w:r w:rsidRPr="00BD3CB3">
        <w:rPr>
          <w:sz w:val="28"/>
          <w:szCs w:val="28"/>
        </w:rPr>
        <w:lastRenderedPageBreak/>
        <w:t>«Физкультурно-спортивный центр», подведомственному Администрации Валдайского муниципального района».</w:t>
      </w:r>
    </w:p>
    <w:p w:rsidR="00173DC8" w:rsidRPr="00BD3CB3" w:rsidRDefault="00173DC8" w:rsidP="009B4577">
      <w:pPr>
        <w:ind w:firstLine="709"/>
        <w:jc w:val="both"/>
        <w:rPr>
          <w:sz w:val="28"/>
          <w:szCs w:val="28"/>
        </w:rPr>
      </w:pPr>
      <w:r w:rsidRPr="00BD3CB3">
        <w:rPr>
          <w:sz w:val="28"/>
          <w:szCs w:val="28"/>
        </w:rPr>
        <w:t>Муниципальное задание  установ</w:t>
      </w:r>
      <w:r w:rsidR="009B4577">
        <w:rPr>
          <w:sz w:val="28"/>
          <w:szCs w:val="28"/>
        </w:rPr>
        <w:t>лено по следующим муниципальным р</w:t>
      </w:r>
      <w:r w:rsidRPr="00BD3CB3">
        <w:rPr>
          <w:sz w:val="28"/>
          <w:szCs w:val="28"/>
        </w:rPr>
        <w:t xml:space="preserve">аботам, включенным в </w:t>
      </w:r>
      <w:r w:rsidRPr="00BD3CB3">
        <w:rPr>
          <w:color w:val="000000"/>
          <w:sz w:val="28"/>
          <w:szCs w:val="28"/>
          <w:shd w:val="clear" w:color="auto" w:fill="FFFFFF"/>
        </w:rPr>
        <w:t>региональный перечень (классификатор) государственных (муниципальных) услуг Новгородской области</w:t>
      </w:r>
      <w:r w:rsidRPr="00BD3CB3">
        <w:rPr>
          <w:sz w:val="28"/>
          <w:szCs w:val="28"/>
        </w:rPr>
        <w:t>:</w:t>
      </w:r>
    </w:p>
    <w:p w:rsidR="00173DC8" w:rsidRPr="00BD3CB3" w:rsidRDefault="00173DC8" w:rsidP="00BD3CB3">
      <w:pPr>
        <w:ind w:firstLine="709"/>
        <w:jc w:val="both"/>
        <w:rPr>
          <w:sz w:val="28"/>
          <w:szCs w:val="28"/>
        </w:rPr>
      </w:pPr>
      <w:r w:rsidRPr="00BD3CB3">
        <w:rPr>
          <w:sz w:val="28"/>
          <w:szCs w:val="28"/>
        </w:rPr>
        <w:t>1.</w:t>
      </w:r>
      <w:r w:rsidR="00FC43FD" w:rsidRPr="00BD3CB3">
        <w:rPr>
          <w:sz w:val="28"/>
          <w:szCs w:val="28"/>
        </w:rPr>
        <w:t xml:space="preserve"> </w:t>
      </w:r>
      <w:r w:rsidRPr="00BD3CB3">
        <w:rPr>
          <w:sz w:val="28"/>
          <w:szCs w:val="28"/>
        </w:rPr>
        <w:t>Организация и обеспечение подготовки спортивного резерва.</w:t>
      </w:r>
    </w:p>
    <w:p w:rsidR="00173DC8" w:rsidRPr="00BD3CB3" w:rsidRDefault="00173DC8" w:rsidP="00BD3CB3">
      <w:pPr>
        <w:ind w:firstLine="709"/>
        <w:jc w:val="both"/>
        <w:rPr>
          <w:sz w:val="28"/>
          <w:szCs w:val="28"/>
        </w:rPr>
      </w:pPr>
      <w:r w:rsidRPr="00BD3CB3">
        <w:rPr>
          <w:sz w:val="28"/>
          <w:szCs w:val="28"/>
        </w:rPr>
        <w:t>2.</w:t>
      </w:r>
      <w:r w:rsidR="00FC43FD" w:rsidRPr="00BD3CB3">
        <w:rPr>
          <w:sz w:val="28"/>
          <w:szCs w:val="28"/>
        </w:rPr>
        <w:t xml:space="preserve"> </w:t>
      </w:r>
      <w:r w:rsidRPr="00BD3CB3">
        <w:rPr>
          <w:sz w:val="28"/>
          <w:szCs w:val="28"/>
        </w:rPr>
        <w:t>Организация и проведение официальных физкультурных (физкультурно-оздоровительных) мероприятий.</w:t>
      </w:r>
    </w:p>
    <w:p w:rsidR="00173DC8" w:rsidRPr="00BD3CB3" w:rsidRDefault="00173DC8" w:rsidP="00BD3CB3">
      <w:pPr>
        <w:ind w:firstLine="709"/>
        <w:jc w:val="both"/>
        <w:rPr>
          <w:sz w:val="28"/>
          <w:szCs w:val="28"/>
        </w:rPr>
      </w:pPr>
      <w:r w:rsidRPr="00BD3CB3">
        <w:rPr>
          <w:sz w:val="28"/>
          <w:szCs w:val="28"/>
        </w:rPr>
        <w:t>3.</w:t>
      </w:r>
      <w:r w:rsidR="00FC43FD" w:rsidRPr="00BD3CB3">
        <w:rPr>
          <w:sz w:val="28"/>
          <w:szCs w:val="28"/>
        </w:rPr>
        <w:t xml:space="preserve"> </w:t>
      </w:r>
      <w:r w:rsidRPr="00BD3CB3">
        <w:rPr>
          <w:sz w:val="28"/>
          <w:szCs w:val="28"/>
        </w:rPr>
        <w:t>Проведение мероприятий физкультурно-спортивной направленности по месту проживания граждан.</w:t>
      </w:r>
    </w:p>
    <w:p w:rsidR="00173DC8" w:rsidRPr="00BD3CB3" w:rsidRDefault="00173DC8" w:rsidP="00BD3CB3">
      <w:pPr>
        <w:ind w:firstLine="709"/>
        <w:jc w:val="both"/>
        <w:rPr>
          <w:sz w:val="28"/>
          <w:szCs w:val="28"/>
        </w:rPr>
      </w:pPr>
      <w:r w:rsidRPr="00BD3CB3">
        <w:rPr>
          <w:sz w:val="28"/>
          <w:szCs w:val="28"/>
        </w:rPr>
        <w:t>4.</w:t>
      </w:r>
      <w:r w:rsidR="00FC43FD" w:rsidRPr="00BD3CB3">
        <w:rPr>
          <w:sz w:val="28"/>
          <w:szCs w:val="28"/>
        </w:rPr>
        <w:t xml:space="preserve"> </w:t>
      </w:r>
      <w:r w:rsidRPr="00BD3CB3">
        <w:rPr>
          <w:sz w:val="28"/>
          <w:szCs w:val="28"/>
        </w:rPr>
        <w:t>Обеспечение участия в официальных физкультурных (физкультурно-оздоровительных) мероприятиях.</w:t>
      </w:r>
    </w:p>
    <w:p w:rsidR="00173DC8" w:rsidRPr="00BD3CB3" w:rsidRDefault="00173DC8" w:rsidP="00BD3CB3">
      <w:pPr>
        <w:ind w:firstLine="709"/>
        <w:jc w:val="both"/>
        <w:rPr>
          <w:sz w:val="28"/>
          <w:szCs w:val="28"/>
        </w:rPr>
      </w:pPr>
      <w:r w:rsidRPr="00BD3CB3">
        <w:rPr>
          <w:sz w:val="28"/>
          <w:szCs w:val="28"/>
        </w:rPr>
        <w:t>5.</w:t>
      </w:r>
      <w:r w:rsidR="00FC43FD" w:rsidRPr="00BD3CB3">
        <w:rPr>
          <w:sz w:val="28"/>
          <w:szCs w:val="28"/>
        </w:rPr>
        <w:t xml:space="preserve"> </w:t>
      </w:r>
      <w:r w:rsidRPr="00BD3CB3">
        <w:rPr>
          <w:sz w:val="28"/>
          <w:szCs w:val="28"/>
        </w:rPr>
        <w:t>Проведение тестирования выполнения нормативов испытаний (тестов) комплекса ГТО.</w:t>
      </w:r>
    </w:p>
    <w:p w:rsidR="00173DC8" w:rsidRPr="00BD3CB3" w:rsidRDefault="00173DC8" w:rsidP="00BD3CB3">
      <w:pPr>
        <w:ind w:firstLine="709"/>
        <w:jc w:val="both"/>
        <w:rPr>
          <w:sz w:val="28"/>
          <w:szCs w:val="28"/>
        </w:rPr>
      </w:pPr>
      <w:r w:rsidRPr="00BD3CB3">
        <w:rPr>
          <w:sz w:val="28"/>
          <w:szCs w:val="28"/>
        </w:rPr>
        <w:t>6.</w:t>
      </w:r>
      <w:r w:rsidR="00FC43FD" w:rsidRPr="00BD3CB3">
        <w:rPr>
          <w:sz w:val="28"/>
          <w:szCs w:val="28"/>
        </w:rPr>
        <w:t xml:space="preserve"> </w:t>
      </w:r>
      <w:r w:rsidRPr="00BD3CB3">
        <w:rPr>
          <w:sz w:val="28"/>
          <w:szCs w:val="28"/>
        </w:rP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rsidRPr="00BD3CB3">
        <w:rPr>
          <w:sz w:val="28"/>
          <w:szCs w:val="28"/>
        </w:rPr>
        <w:t>тестирования выполнения нормативов испытаний комплекса</w:t>
      </w:r>
      <w:proofErr w:type="gramEnd"/>
      <w:r w:rsidRPr="00BD3CB3">
        <w:rPr>
          <w:sz w:val="28"/>
          <w:szCs w:val="28"/>
        </w:rPr>
        <w:t xml:space="preserve"> ГТО).</w:t>
      </w:r>
    </w:p>
    <w:p w:rsidR="00173DC8" w:rsidRPr="00BD3CB3" w:rsidRDefault="00173DC8" w:rsidP="00BD3CB3">
      <w:pPr>
        <w:ind w:firstLine="709"/>
        <w:jc w:val="both"/>
        <w:rPr>
          <w:sz w:val="28"/>
          <w:szCs w:val="28"/>
        </w:rPr>
      </w:pPr>
      <w:r w:rsidRPr="00BD3CB3">
        <w:rPr>
          <w:sz w:val="28"/>
          <w:szCs w:val="28"/>
        </w:rPr>
        <w:t>7.</w:t>
      </w:r>
      <w:r w:rsidR="00FC43FD" w:rsidRPr="00BD3CB3">
        <w:rPr>
          <w:sz w:val="28"/>
          <w:szCs w:val="28"/>
        </w:rPr>
        <w:t xml:space="preserve"> </w:t>
      </w:r>
      <w:r w:rsidRPr="00BD3CB3">
        <w:rPr>
          <w:sz w:val="28"/>
          <w:szCs w:val="28"/>
        </w:rPr>
        <w:t>Обеспечение доступа к объектам спорта.</w:t>
      </w:r>
    </w:p>
    <w:p w:rsidR="00173DC8" w:rsidRPr="00BD3CB3" w:rsidRDefault="00173DC8" w:rsidP="00BD3CB3">
      <w:pPr>
        <w:ind w:firstLine="709"/>
        <w:jc w:val="both"/>
        <w:rPr>
          <w:sz w:val="28"/>
          <w:szCs w:val="28"/>
        </w:rPr>
      </w:pPr>
      <w:r w:rsidRPr="00BD3CB3">
        <w:rPr>
          <w:sz w:val="28"/>
          <w:szCs w:val="28"/>
        </w:rPr>
        <w:t>Изменения в установленное муниципальное задание объекту контроля в проверяемом периоде учредителем не вносились.</w:t>
      </w:r>
    </w:p>
    <w:p w:rsidR="00173DC8" w:rsidRPr="00BD3CB3" w:rsidRDefault="00173DC8" w:rsidP="00BD3CB3">
      <w:pPr>
        <w:ind w:firstLine="709"/>
        <w:jc w:val="both"/>
        <w:rPr>
          <w:sz w:val="28"/>
          <w:szCs w:val="28"/>
        </w:rPr>
      </w:pPr>
      <w:proofErr w:type="gramStart"/>
      <w:r w:rsidRPr="00BD3CB3">
        <w:rPr>
          <w:sz w:val="28"/>
          <w:szCs w:val="28"/>
        </w:rPr>
        <w:t>Для финансового обеспечения выполнения муниципального задания  МАУ «ФСЦ» на начало 2023 года в бюджете Валдайского муниципального района предусмотрены бюджетные ассигнования в объеме 27 541 267 руб.  Порядок и условия предоставления объемов финансового обеспечения на  выполнение муниципального задания М</w:t>
      </w:r>
      <w:r w:rsidR="006F3D28">
        <w:rPr>
          <w:sz w:val="28"/>
          <w:szCs w:val="28"/>
        </w:rPr>
        <w:t>А</w:t>
      </w:r>
      <w:r w:rsidRPr="00BD3CB3">
        <w:rPr>
          <w:sz w:val="28"/>
          <w:szCs w:val="28"/>
        </w:rPr>
        <w:t>У «</w:t>
      </w:r>
      <w:r w:rsidR="006F3D28">
        <w:rPr>
          <w:sz w:val="28"/>
          <w:szCs w:val="28"/>
        </w:rPr>
        <w:t>ФСЦ</w:t>
      </w:r>
      <w:r w:rsidRPr="00BD3CB3">
        <w:rPr>
          <w:sz w:val="28"/>
          <w:szCs w:val="28"/>
        </w:rPr>
        <w:t>» на 2023 год предусмотрены Соглашением «О порядке и условиях предоставления из муниципального бюджета субсидии на финансовое обеспечение выполнения муниципального задания на</w:t>
      </w:r>
      <w:proofErr w:type="gramEnd"/>
      <w:r w:rsidRPr="00BD3CB3">
        <w:rPr>
          <w:sz w:val="28"/>
          <w:szCs w:val="28"/>
        </w:rPr>
        <w:t xml:space="preserve"> оказание муниципальных услуг (выполнение работ)» от 30.12.2022 № 1(далее – Соглашение № 1), заключенным  с Администрацией. </w:t>
      </w:r>
      <w:r w:rsidRPr="00BD3CB3">
        <w:rPr>
          <w:sz w:val="28"/>
          <w:szCs w:val="28"/>
        </w:rPr>
        <w:tab/>
      </w:r>
    </w:p>
    <w:p w:rsidR="00173DC8" w:rsidRPr="00BD3CB3" w:rsidRDefault="00173DC8" w:rsidP="00BD3CB3">
      <w:pPr>
        <w:ind w:firstLine="709"/>
        <w:jc w:val="both"/>
        <w:rPr>
          <w:sz w:val="28"/>
          <w:szCs w:val="28"/>
        </w:rPr>
      </w:pPr>
      <w:r w:rsidRPr="00BD3CB3">
        <w:rPr>
          <w:sz w:val="28"/>
          <w:szCs w:val="28"/>
        </w:rPr>
        <w:t>В течени</w:t>
      </w:r>
      <w:r w:rsidR="00A05724">
        <w:rPr>
          <w:sz w:val="28"/>
          <w:szCs w:val="28"/>
        </w:rPr>
        <w:t>е</w:t>
      </w:r>
      <w:r w:rsidRPr="00BD3CB3">
        <w:rPr>
          <w:sz w:val="28"/>
          <w:szCs w:val="28"/>
        </w:rPr>
        <w:t xml:space="preserve"> 2023 года </w:t>
      </w:r>
      <w:r w:rsidR="00A05724">
        <w:rPr>
          <w:sz w:val="28"/>
          <w:szCs w:val="28"/>
        </w:rPr>
        <w:t>заключены следующие</w:t>
      </w:r>
      <w:r w:rsidRPr="00BD3CB3">
        <w:rPr>
          <w:sz w:val="28"/>
          <w:szCs w:val="28"/>
        </w:rPr>
        <w:t xml:space="preserve"> Дополнительны</w:t>
      </w:r>
      <w:r w:rsidR="00A05724">
        <w:rPr>
          <w:sz w:val="28"/>
          <w:szCs w:val="28"/>
        </w:rPr>
        <w:t>е</w:t>
      </w:r>
      <w:r w:rsidRPr="00BD3CB3">
        <w:rPr>
          <w:sz w:val="28"/>
          <w:szCs w:val="28"/>
        </w:rPr>
        <w:t xml:space="preserve"> Соглашени</w:t>
      </w:r>
      <w:r w:rsidR="00A05724">
        <w:rPr>
          <w:sz w:val="28"/>
          <w:szCs w:val="28"/>
        </w:rPr>
        <w:t>я</w:t>
      </w:r>
      <w:r w:rsidRPr="00BD3CB3">
        <w:rPr>
          <w:sz w:val="28"/>
          <w:szCs w:val="28"/>
        </w:rPr>
        <w:t xml:space="preserve"> к Соглашению № 1:</w:t>
      </w:r>
    </w:p>
    <w:p w:rsidR="00173DC8" w:rsidRPr="00BD3CB3" w:rsidRDefault="00173DC8" w:rsidP="00BD3CB3">
      <w:pPr>
        <w:ind w:firstLine="709"/>
        <w:jc w:val="both"/>
        <w:rPr>
          <w:sz w:val="28"/>
          <w:szCs w:val="28"/>
        </w:rPr>
      </w:pPr>
      <w:r w:rsidRPr="00BD3CB3">
        <w:rPr>
          <w:sz w:val="28"/>
          <w:szCs w:val="28"/>
        </w:rPr>
        <w:t>- Дополнительное соглашение № 1 от 24.11.2023 года – общая сумма субсидии не изменилась. Внесены изменения в разрезе расходов по приобретению коммунальных услуг в части дополнительной классификации.</w:t>
      </w:r>
    </w:p>
    <w:p w:rsidR="00173DC8" w:rsidRPr="00BD3CB3" w:rsidRDefault="00173DC8" w:rsidP="00BD3CB3">
      <w:pPr>
        <w:ind w:firstLine="709"/>
        <w:jc w:val="both"/>
        <w:rPr>
          <w:sz w:val="28"/>
          <w:szCs w:val="28"/>
        </w:rPr>
      </w:pPr>
      <w:r w:rsidRPr="00BD3CB3">
        <w:rPr>
          <w:sz w:val="28"/>
          <w:szCs w:val="28"/>
        </w:rPr>
        <w:t>- Дополнительное соглашение № 2 от 06.12.2023 – субсидия увеличена на 170</w:t>
      </w:r>
      <w:r w:rsidR="009E30C6">
        <w:rPr>
          <w:sz w:val="28"/>
          <w:szCs w:val="28"/>
        </w:rPr>
        <w:t> </w:t>
      </w:r>
      <w:r w:rsidRPr="00BD3CB3">
        <w:rPr>
          <w:sz w:val="28"/>
          <w:szCs w:val="28"/>
        </w:rPr>
        <w:t>990</w:t>
      </w:r>
      <w:r w:rsidR="009E30C6">
        <w:rPr>
          <w:sz w:val="28"/>
          <w:szCs w:val="28"/>
        </w:rPr>
        <w:t>,46</w:t>
      </w:r>
      <w:r w:rsidRPr="00BD3CB3">
        <w:rPr>
          <w:sz w:val="28"/>
          <w:szCs w:val="28"/>
        </w:rPr>
        <w:t xml:space="preserve"> руб. </w:t>
      </w:r>
    </w:p>
    <w:p w:rsidR="00173DC8" w:rsidRPr="00BD3CB3" w:rsidRDefault="00173DC8" w:rsidP="00BD3CB3">
      <w:pPr>
        <w:ind w:firstLine="709"/>
        <w:jc w:val="both"/>
        <w:rPr>
          <w:sz w:val="28"/>
          <w:szCs w:val="28"/>
        </w:rPr>
      </w:pPr>
      <w:r w:rsidRPr="00BD3CB3">
        <w:rPr>
          <w:sz w:val="28"/>
          <w:szCs w:val="28"/>
        </w:rPr>
        <w:t>- Дополнительное соглашение № 3 от 13.12.2023 - субсидия увеличена на 326</w:t>
      </w:r>
      <w:r w:rsidR="009E30C6">
        <w:rPr>
          <w:sz w:val="28"/>
          <w:szCs w:val="28"/>
        </w:rPr>
        <w:t> </w:t>
      </w:r>
      <w:r w:rsidRPr="00BD3CB3">
        <w:rPr>
          <w:sz w:val="28"/>
          <w:szCs w:val="28"/>
        </w:rPr>
        <w:t>005</w:t>
      </w:r>
      <w:r w:rsidR="009E30C6">
        <w:rPr>
          <w:sz w:val="28"/>
          <w:szCs w:val="28"/>
        </w:rPr>
        <w:t>,67</w:t>
      </w:r>
      <w:r w:rsidRPr="00BD3CB3">
        <w:rPr>
          <w:sz w:val="28"/>
          <w:szCs w:val="28"/>
        </w:rPr>
        <w:t xml:space="preserve"> руб. </w:t>
      </w:r>
    </w:p>
    <w:p w:rsidR="00173DC8" w:rsidRPr="00BD3CB3" w:rsidRDefault="00173DC8" w:rsidP="00BD3CB3">
      <w:pPr>
        <w:ind w:firstLine="709"/>
        <w:jc w:val="both"/>
        <w:rPr>
          <w:sz w:val="28"/>
          <w:szCs w:val="28"/>
        </w:rPr>
      </w:pPr>
      <w:r w:rsidRPr="00BD3CB3">
        <w:rPr>
          <w:sz w:val="28"/>
          <w:szCs w:val="28"/>
        </w:rPr>
        <w:t>- Дополнительное соглашение № 4 от 15.12.2023 – субсидия увеличена на 983</w:t>
      </w:r>
      <w:r w:rsidR="009E30C6">
        <w:rPr>
          <w:sz w:val="28"/>
          <w:szCs w:val="28"/>
        </w:rPr>
        <w:t> </w:t>
      </w:r>
      <w:r w:rsidRPr="00BD3CB3">
        <w:rPr>
          <w:sz w:val="28"/>
          <w:szCs w:val="28"/>
        </w:rPr>
        <w:t>500</w:t>
      </w:r>
      <w:r w:rsidR="009E30C6">
        <w:rPr>
          <w:sz w:val="28"/>
          <w:szCs w:val="28"/>
        </w:rPr>
        <w:t>,0</w:t>
      </w:r>
      <w:r w:rsidRPr="00BD3CB3">
        <w:rPr>
          <w:sz w:val="28"/>
          <w:szCs w:val="28"/>
        </w:rPr>
        <w:t xml:space="preserve"> руб.</w:t>
      </w:r>
    </w:p>
    <w:p w:rsidR="00173DC8" w:rsidRPr="00BD3CB3" w:rsidRDefault="00173DC8" w:rsidP="00BD3CB3">
      <w:pPr>
        <w:ind w:firstLine="709"/>
        <w:jc w:val="both"/>
        <w:rPr>
          <w:sz w:val="28"/>
          <w:szCs w:val="28"/>
        </w:rPr>
      </w:pPr>
      <w:r w:rsidRPr="00BD3CB3">
        <w:rPr>
          <w:sz w:val="28"/>
          <w:szCs w:val="28"/>
        </w:rPr>
        <w:t>После внесенных изменений  общий объем субсидии</w:t>
      </w:r>
      <w:r w:rsidR="00690CA9">
        <w:rPr>
          <w:sz w:val="28"/>
          <w:szCs w:val="28"/>
        </w:rPr>
        <w:t>,</w:t>
      </w:r>
      <w:r w:rsidRPr="00BD3CB3">
        <w:rPr>
          <w:sz w:val="28"/>
          <w:szCs w:val="28"/>
        </w:rPr>
        <w:t xml:space="preserve"> предусмотренный МАУ «ФСЦ» в бюджете Валдайского муниципального </w:t>
      </w:r>
      <w:r w:rsidRPr="00BD3CB3">
        <w:rPr>
          <w:sz w:val="28"/>
          <w:szCs w:val="28"/>
        </w:rPr>
        <w:lastRenderedPageBreak/>
        <w:t>района на выполнение муниципального задания в 2023 году</w:t>
      </w:r>
      <w:r w:rsidR="00690CA9">
        <w:rPr>
          <w:sz w:val="28"/>
          <w:szCs w:val="28"/>
        </w:rPr>
        <w:t>,</w:t>
      </w:r>
      <w:r w:rsidRPr="00BD3CB3">
        <w:rPr>
          <w:sz w:val="28"/>
          <w:szCs w:val="28"/>
        </w:rPr>
        <w:t xml:space="preserve"> составил 29 021</w:t>
      </w:r>
      <w:r w:rsidR="00690CA9">
        <w:rPr>
          <w:sz w:val="28"/>
          <w:szCs w:val="28"/>
        </w:rPr>
        <w:t> </w:t>
      </w:r>
      <w:r w:rsidRPr="00BD3CB3">
        <w:rPr>
          <w:sz w:val="28"/>
          <w:szCs w:val="28"/>
        </w:rPr>
        <w:t>763</w:t>
      </w:r>
      <w:r w:rsidR="00690CA9">
        <w:rPr>
          <w:sz w:val="28"/>
          <w:szCs w:val="28"/>
        </w:rPr>
        <w:t>,13</w:t>
      </w:r>
      <w:r w:rsidRPr="00BD3CB3">
        <w:rPr>
          <w:sz w:val="28"/>
          <w:szCs w:val="28"/>
        </w:rPr>
        <w:t xml:space="preserve"> руб. </w:t>
      </w:r>
    </w:p>
    <w:p w:rsidR="00173DC8" w:rsidRPr="00BD3CB3" w:rsidRDefault="00173DC8" w:rsidP="00BD3CB3">
      <w:pPr>
        <w:ind w:firstLine="709"/>
        <w:jc w:val="both"/>
        <w:rPr>
          <w:sz w:val="28"/>
          <w:szCs w:val="28"/>
        </w:rPr>
      </w:pPr>
      <w:proofErr w:type="gramStart"/>
      <w:r w:rsidRPr="00BD3CB3">
        <w:rPr>
          <w:sz w:val="28"/>
          <w:szCs w:val="28"/>
        </w:rPr>
        <w:t xml:space="preserve">Изменения в План ФХД, связанные с увеличением объема субсидий на выполнение муниципального задания и заключением Дополнительных соглашений к Соглашению № 1, в проверяемом периоде вносились своевременно, а именно не позднее 15 (пятнадцати) рабочих дней со дня официального опубликования решения о бюджете Валдайского муниципального района и Валдайского городского поселения на очередной финансовый год и на плановый период.    </w:t>
      </w:r>
      <w:proofErr w:type="gramEnd"/>
    </w:p>
    <w:p w:rsidR="00173DC8" w:rsidRPr="00BD3CB3" w:rsidRDefault="00173DC8" w:rsidP="00BD3CB3">
      <w:pPr>
        <w:ind w:firstLine="709"/>
        <w:jc w:val="both"/>
        <w:rPr>
          <w:sz w:val="28"/>
          <w:szCs w:val="28"/>
        </w:rPr>
      </w:pPr>
      <w:proofErr w:type="gramStart"/>
      <w:r w:rsidRPr="00BD3CB3">
        <w:rPr>
          <w:sz w:val="28"/>
          <w:szCs w:val="28"/>
        </w:rPr>
        <w:t xml:space="preserve">Объем бюджетных ассигнований и лимитов бюджетных обязательств, предусмотренный на 2023 финансовый год и плановый период 2024 и 2025 годов Соглашением № 1, соответствует показателю «Утверждено плановых назначений», отраженному в формах квартальной и годовой бухгалтерской отчетности по ОКУД № 0503737 «Отчет об исполнении </w:t>
      </w:r>
      <w:r w:rsidR="00AE49BF">
        <w:rPr>
          <w:sz w:val="28"/>
          <w:szCs w:val="28"/>
        </w:rPr>
        <w:t>учреждением</w:t>
      </w:r>
      <w:r w:rsidRPr="00BD3CB3">
        <w:rPr>
          <w:sz w:val="28"/>
          <w:szCs w:val="28"/>
        </w:rPr>
        <w:t xml:space="preserve"> плана его финансово-хозяйственной деятельности» (вид финансового обеспечения 4»деятельность по выполнению государственного (муниципального) задания).</w:t>
      </w:r>
      <w:proofErr w:type="gramEnd"/>
    </w:p>
    <w:p w:rsidR="00173DC8" w:rsidRPr="00BD3CB3" w:rsidRDefault="00173DC8" w:rsidP="00BD3CB3">
      <w:pPr>
        <w:ind w:firstLine="709"/>
        <w:jc w:val="both"/>
        <w:rPr>
          <w:sz w:val="28"/>
          <w:szCs w:val="28"/>
        </w:rPr>
      </w:pPr>
      <w:r w:rsidRPr="00BD3CB3">
        <w:rPr>
          <w:sz w:val="28"/>
          <w:szCs w:val="28"/>
        </w:rPr>
        <w:t>Объем бюджетных средств, предусмотренный в бюджете Валдайского муниципального района на выполнение муниципального задания МАУ «ФСЦ» по разделу 1101 «Физическая культура», предоставлен в пределах лимитов бюджетных обязательств Администрации Валдайского муниципального района как ГРБС по кодам бюджетной классификации  (далее – КБК):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835"/>
        <w:gridCol w:w="2375"/>
      </w:tblGrid>
      <w:tr w:rsidR="00173DC8" w:rsidRPr="00BD3CB3" w:rsidTr="00590255">
        <w:tc>
          <w:tcPr>
            <w:tcW w:w="4361" w:type="dxa"/>
          </w:tcPr>
          <w:p w:rsidR="00173DC8" w:rsidRPr="00BD3CB3" w:rsidRDefault="00173DC8" w:rsidP="00BD3CB3">
            <w:pPr>
              <w:ind w:firstLine="709"/>
              <w:jc w:val="both"/>
              <w:rPr>
                <w:sz w:val="28"/>
                <w:szCs w:val="28"/>
              </w:rPr>
            </w:pPr>
            <w:r w:rsidRPr="00BD3CB3">
              <w:rPr>
                <w:sz w:val="28"/>
                <w:szCs w:val="28"/>
              </w:rPr>
              <w:t xml:space="preserve"> код БК</w:t>
            </w:r>
          </w:p>
        </w:tc>
        <w:tc>
          <w:tcPr>
            <w:tcW w:w="2835" w:type="dxa"/>
          </w:tcPr>
          <w:p w:rsidR="00173DC8" w:rsidRPr="00BD3CB3" w:rsidRDefault="00173DC8" w:rsidP="00BD3CB3">
            <w:pPr>
              <w:ind w:firstLine="709"/>
              <w:jc w:val="both"/>
              <w:rPr>
                <w:sz w:val="28"/>
                <w:szCs w:val="28"/>
              </w:rPr>
            </w:pPr>
            <w:r w:rsidRPr="00BD3CB3">
              <w:rPr>
                <w:sz w:val="28"/>
                <w:szCs w:val="28"/>
              </w:rPr>
              <w:t>Сумма (в рублях)</w:t>
            </w:r>
          </w:p>
        </w:tc>
        <w:tc>
          <w:tcPr>
            <w:tcW w:w="2375" w:type="dxa"/>
          </w:tcPr>
          <w:p w:rsidR="00173DC8" w:rsidRPr="00BD3CB3" w:rsidRDefault="00173DC8" w:rsidP="00BD3CB3">
            <w:pPr>
              <w:ind w:firstLine="709"/>
              <w:jc w:val="both"/>
              <w:rPr>
                <w:sz w:val="28"/>
                <w:szCs w:val="28"/>
              </w:rPr>
            </w:pPr>
            <w:r w:rsidRPr="00BD3CB3">
              <w:rPr>
                <w:sz w:val="28"/>
                <w:szCs w:val="28"/>
              </w:rPr>
              <w:t>примечание</w:t>
            </w:r>
          </w:p>
        </w:tc>
      </w:tr>
      <w:tr w:rsidR="00173DC8" w:rsidRPr="00BD3CB3" w:rsidTr="00590255">
        <w:tc>
          <w:tcPr>
            <w:tcW w:w="4361" w:type="dxa"/>
          </w:tcPr>
          <w:p w:rsidR="00173DC8" w:rsidRPr="00BD3CB3" w:rsidRDefault="00173DC8" w:rsidP="00C439C8">
            <w:pPr>
              <w:jc w:val="both"/>
              <w:rPr>
                <w:b/>
                <w:sz w:val="28"/>
                <w:szCs w:val="28"/>
              </w:rPr>
            </w:pPr>
            <w:r w:rsidRPr="00BD3CB3">
              <w:rPr>
                <w:b/>
                <w:sz w:val="28"/>
                <w:szCs w:val="28"/>
              </w:rPr>
              <w:t>на 2023 год всего</w:t>
            </w:r>
          </w:p>
        </w:tc>
        <w:tc>
          <w:tcPr>
            <w:tcW w:w="2835" w:type="dxa"/>
          </w:tcPr>
          <w:p w:rsidR="00173DC8" w:rsidRPr="00BD3CB3" w:rsidRDefault="00173DC8" w:rsidP="007A04DF">
            <w:pPr>
              <w:ind w:firstLine="34"/>
              <w:jc w:val="both"/>
              <w:rPr>
                <w:b/>
                <w:sz w:val="28"/>
                <w:szCs w:val="28"/>
              </w:rPr>
            </w:pPr>
            <w:r w:rsidRPr="00BD3CB3">
              <w:rPr>
                <w:b/>
                <w:sz w:val="28"/>
                <w:szCs w:val="28"/>
              </w:rPr>
              <w:t>29 021</w:t>
            </w:r>
            <w:r w:rsidR="007A04DF">
              <w:rPr>
                <w:b/>
                <w:sz w:val="28"/>
                <w:szCs w:val="28"/>
              </w:rPr>
              <w:t> </w:t>
            </w:r>
            <w:r w:rsidRPr="00BD3CB3">
              <w:rPr>
                <w:b/>
                <w:sz w:val="28"/>
                <w:szCs w:val="28"/>
              </w:rPr>
              <w:t>763</w:t>
            </w:r>
            <w:r w:rsidR="007A04DF">
              <w:rPr>
                <w:b/>
                <w:sz w:val="28"/>
                <w:szCs w:val="28"/>
              </w:rPr>
              <w:t>,13</w:t>
            </w:r>
            <w:r w:rsidRPr="00BD3CB3">
              <w:rPr>
                <w:b/>
                <w:sz w:val="28"/>
                <w:szCs w:val="28"/>
              </w:rPr>
              <w:t xml:space="preserve"> руб. </w:t>
            </w:r>
          </w:p>
        </w:tc>
        <w:tc>
          <w:tcPr>
            <w:tcW w:w="2375" w:type="dxa"/>
          </w:tcPr>
          <w:p w:rsidR="00173DC8" w:rsidRPr="00BD3CB3" w:rsidRDefault="00173DC8" w:rsidP="00BD3CB3">
            <w:pPr>
              <w:ind w:firstLine="709"/>
              <w:jc w:val="both"/>
              <w:rPr>
                <w:sz w:val="28"/>
                <w:szCs w:val="28"/>
              </w:rPr>
            </w:pPr>
          </w:p>
        </w:tc>
      </w:tr>
      <w:tr w:rsidR="00173DC8" w:rsidRPr="00BD3CB3" w:rsidTr="00590255">
        <w:tc>
          <w:tcPr>
            <w:tcW w:w="4361" w:type="dxa"/>
          </w:tcPr>
          <w:p w:rsidR="00173DC8" w:rsidRPr="00BD3CB3" w:rsidRDefault="00173DC8" w:rsidP="00C439C8">
            <w:pPr>
              <w:jc w:val="both"/>
              <w:rPr>
                <w:sz w:val="28"/>
                <w:szCs w:val="28"/>
              </w:rPr>
            </w:pPr>
            <w:r w:rsidRPr="00BD3CB3">
              <w:rPr>
                <w:sz w:val="28"/>
                <w:szCs w:val="28"/>
              </w:rPr>
              <w:t>в том числе:</w:t>
            </w:r>
          </w:p>
        </w:tc>
        <w:tc>
          <w:tcPr>
            <w:tcW w:w="2835" w:type="dxa"/>
          </w:tcPr>
          <w:p w:rsidR="00173DC8" w:rsidRPr="00BD3CB3" w:rsidRDefault="00173DC8" w:rsidP="00C439C8">
            <w:pPr>
              <w:ind w:firstLine="34"/>
              <w:jc w:val="both"/>
              <w:rPr>
                <w:sz w:val="28"/>
                <w:szCs w:val="28"/>
              </w:rPr>
            </w:pPr>
          </w:p>
        </w:tc>
        <w:tc>
          <w:tcPr>
            <w:tcW w:w="2375" w:type="dxa"/>
          </w:tcPr>
          <w:p w:rsidR="00173DC8" w:rsidRPr="00BD3CB3" w:rsidRDefault="00173DC8" w:rsidP="00BD3CB3">
            <w:pPr>
              <w:ind w:firstLine="709"/>
              <w:jc w:val="both"/>
              <w:rPr>
                <w:sz w:val="28"/>
                <w:szCs w:val="28"/>
              </w:rPr>
            </w:pPr>
          </w:p>
        </w:tc>
      </w:tr>
      <w:tr w:rsidR="00173DC8" w:rsidRPr="00BD3CB3" w:rsidTr="00590255">
        <w:tc>
          <w:tcPr>
            <w:tcW w:w="4361" w:type="dxa"/>
          </w:tcPr>
          <w:p w:rsidR="00173DC8" w:rsidRPr="00BD3CB3" w:rsidRDefault="00173DC8" w:rsidP="00C439C8">
            <w:pPr>
              <w:jc w:val="both"/>
              <w:rPr>
                <w:sz w:val="28"/>
                <w:szCs w:val="28"/>
              </w:rPr>
            </w:pPr>
            <w:r w:rsidRPr="00BD3CB3">
              <w:rPr>
                <w:sz w:val="28"/>
                <w:szCs w:val="28"/>
              </w:rPr>
              <w:t>1. по коду БК 900 1101 0400201101 621</w:t>
            </w:r>
          </w:p>
          <w:p w:rsidR="00173DC8" w:rsidRPr="00BD3CB3" w:rsidRDefault="00173DC8" w:rsidP="00C439C8">
            <w:pPr>
              <w:jc w:val="both"/>
              <w:rPr>
                <w:i/>
                <w:sz w:val="28"/>
                <w:szCs w:val="28"/>
              </w:rPr>
            </w:pPr>
            <w:r w:rsidRPr="00BD3CB3">
              <w:rPr>
                <w:sz w:val="28"/>
                <w:szCs w:val="28"/>
              </w:rPr>
              <w:t>расходы на заработную плату</w:t>
            </w:r>
          </w:p>
        </w:tc>
        <w:tc>
          <w:tcPr>
            <w:tcW w:w="2835" w:type="dxa"/>
          </w:tcPr>
          <w:p w:rsidR="00173DC8" w:rsidRPr="00BD3CB3" w:rsidRDefault="00173DC8" w:rsidP="00C439C8">
            <w:pPr>
              <w:ind w:firstLine="34"/>
              <w:jc w:val="both"/>
              <w:rPr>
                <w:sz w:val="28"/>
                <w:szCs w:val="28"/>
              </w:rPr>
            </w:pPr>
            <w:r w:rsidRPr="00BD3CB3">
              <w:rPr>
                <w:sz w:val="28"/>
                <w:szCs w:val="28"/>
              </w:rPr>
              <w:t>13 549</w:t>
            </w:r>
            <w:r w:rsidR="007A04DF">
              <w:rPr>
                <w:sz w:val="28"/>
                <w:szCs w:val="28"/>
              </w:rPr>
              <w:t> </w:t>
            </w:r>
            <w:r w:rsidRPr="00BD3CB3">
              <w:rPr>
                <w:sz w:val="28"/>
                <w:szCs w:val="28"/>
              </w:rPr>
              <w:t>800</w:t>
            </w:r>
            <w:r w:rsidR="007A04DF">
              <w:rPr>
                <w:sz w:val="28"/>
                <w:szCs w:val="28"/>
              </w:rPr>
              <w:t>,0</w:t>
            </w:r>
            <w:r w:rsidRPr="00BD3CB3">
              <w:rPr>
                <w:sz w:val="28"/>
                <w:szCs w:val="28"/>
              </w:rPr>
              <w:t xml:space="preserve"> руб. </w:t>
            </w:r>
          </w:p>
        </w:tc>
        <w:tc>
          <w:tcPr>
            <w:tcW w:w="2375" w:type="dxa"/>
          </w:tcPr>
          <w:p w:rsidR="00173DC8" w:rsidRPr="00BD3CB3" w:rsidRDefault="00173DC8" w:rsidP="00C439C8">
            <w:pPr>
              <w:ind w:firstLine="34"/>
              <w:jc w:val="both"/>
              <w:rPr>
                <w:sz w:val="28"/>
                <w:szCs w:val="28"/>
              </w:rPr>
            </w:pPr>
            <w:r w:rsidRPr="00BD3CB3">
              <w:rPr>
                <w:sz w:val="28"/>
                <w:szCs w:val="28"/>
              </w:rPr>
              <w:t>средства бюджета муниципального района</w:t>
            </w:r>
          </w:p>
        </w:tc>
      </w:tr>
      <w:tr w:rsidR="00173DC8" w:rsidRPr="00BD3CB3" w:rsidTr="00590255">
        <w:tc>
          <w:tcPr>
            <w:tcW w:w="4361" w:type="dxa"/>
          </w:tcPr>
          <w:p w:rsidR="00173DC8" w:rsidRPr="00BD3CB3" w:rsidRDefault="00173DC8" w:rsidP="00C439C8">
            <w:pPr>
              <w:jc w:val="both"/>
              <w:rPr>
                <w:sz w:val="28"/>
                <w:szCs w:val="28"/>
              </w:rPr>
            </w:pPr>
            <w:r w:rsidRPr="00BD3CB3">
              <w:rPr>
                <w:sz w:val="28"/>
                <w:szCs w:val="28"/>
              </w:rPr>
              <w:t>2. по коду БК 900 1101 040020102 621</w:t>
            </w:r>
          </w:p>
          <w:p w:rsidR="00173DC8" w:rsidRPr="00BD3CB3" w:rsidRDefault="00173DC8" w:rsidP="00C439C8">
            <w:pPr>
              <w:jc w:val="both"/>
              <w:rPr>
                <w:sz w:val="28"/>
                <w:szCs w:val="28"/>
              </w:rPr>
            </w:pPr>
            <w:r w:rsidRPr="00BD3CB3">
              <w:rPr>
                <w:sz w:val="28"/>
                <w:szCs w:val="28"/>
              </w:rPr>
              <w:t>расходы на начисления на заработную плату</w:t>
            </w:r>
          </w:p>
        </w:tc>
        <w:tc>
          <w:tcPr>
            <w:tcW w:w="2835" w:type="dxa"/>
          </w:tcPr>
          <w:p w:rsidR="00173DC8" w:rsidRPr="00BD3CB3" w:rsidRDefault="00173DC8" w:rsidP="00C439C8">
            <w:pPr>
              <w:ind w:firstLine="34"/>
              <w:jc w:val="both"/>
              <w:rPr>
                <w:sz w:val="28"/>
                <w:szCs w:val="28"/>
              </w:rPr>
            </w:pPr>
            <w:r w:rsidRPr="00BD3CB3">
              <w:rPr>
                <w:sz w:val="28"/>
                <w:szCs w:val="28"/>
              </w:rPr>
              <w:t xml:space="preserve"> 4 092</w:t>
            </w:r>
            <w:r w:rsidR="007A04DF">
              <w:rPr>
                <w:sz w:val="28"/>
                <w:szCs w:val="28"/>
              </w:rPr>
              <w:t> </w:t>
            </w:r>
            <w:r w:rsidRPr="00BD3CB3">
              <w:rPr>
                <w:sz w:val="28"/>
                <w:szCs w:val="28"/>
              </w:rPr>
              <w:t>040</w:t>
            </w:r>
            <w:r w:rsidR="007A04DF">
              <w:rPr>
                <w:sz w:val="28"/>
                <w:szCs w:val="28"/>
              </w:rPr>
              <w:t>,0</w:t>
            </w:r>
            <w:r w:rsidRPr="00BD3CB3">
              <w:rPr>
                <w:sz w:val="28"/>
                <w:szCs w:val="28"/>
              </w:rPr>
              <w:t xml:space="preserve"> руб.</w:t>
            </w:r>
          </w:p>
        </w:tc>
        <w:tc>
          <w:tcPr>
            <w:tcW w:w="2375" w:type="dxa"/>
          </w:tcPr>
          <w:p w:rsidR="00173DC8" w:rsidRPr="00BD3CB3" w:rsidRDefault="00173DC8" w:rsidP="00C439C8">
            <w:pPr>
              <w:ind w:firstLine="34"/>
              <w:jc w:val="both"/>
              <w:rPr>
                <w:sz w:val="28"/>
                <w:szCs w:val="28"/>
              </w:rPr>
            </w:pPr>
            <w:r w:rsidRPr="00BD3CB3">
              <w:rPr>
                <w:sz w:val="28"/>
                <w:szCs w:val="28"/>
              </w:rPr>
              <w:t>средства бюджета муниципального района</w:t>
            </w:r>
          </w:p>
        </w:tc>
      </w:tr>
      <w:tr w:rsidR="00173DC8" w:rsidRPr="00BD3CB3" w:rsidTr="00590255">
        <w:tc>
          <w:tcPr>
            <w:tcW w:w="4361" w:type="dxa"/>
          </w:tcPr>
          <w:p w:rsidR="00173DC8" w:rsidRPr="00BD3CB3" w:rsidRDefault="00173DC8" w:rsidP="00C439C8">
            <w:pPr>
              <w:jc w:val="both"/>
              <w:rPr>
                <w:sz w:val="28"/>
                <w:szCs w:val="28"/>
              </w:rPr>
            </w:pPr>
            <w:r w:rsidRPr="00BD3CB3">
              <w:rPr>
                <w:sz w:val="28"/>
                <w:szCs w:val="28"/>
              </w:rPr>
              <w:t>3. по коду БК 900 0400201103 621</w:t>
            </w:r>
          </w:p>
          <w:p w:rsidR="00173DC8" w:rsidRPr="00BD3CB3" w:rsidRDefault="00173DC8" w:rsidP="00C439C8">
            <w:pPr>
              <w:jc w:val="both"/>
              <w:rPr>
                <w:sz w:val="28"/>
                <w:szCs w:val="28"/>
              </w:rPr>
            </w:pPr>
            <w:r w:rsidRPr="00BD3CB3">
              <w:rPr>
                <w:sz w:val="28"/>
                <w:szCs w:val="28"/>
              </w:rPr>
              <w:t>расходы на материальные затраты и уплату налогов:</w:t>
            </w:r>
          </w:p>
        </w:tc>
        <w:tc>
          <w:tcPr>
            <w:tcW w:w="2835" w:type="dxa"/>
          </w:tcPr>
          <w:p w:rsidR="00173DC8" w:rsidRPr="00BD3CB3" w:rsidRDefault="00173DC8" w:rsidP="00C439C8">
            <w:pPr>
              <w:ind w:firstLine="34"/>
              <w:jc w:val="both"/>
              <w:rPr>
                <w:sz w:val="28"/>
                <w:szCs w:val="28"/>
              </w:rPr>
            </w:pPr>
            <w:r w:rsidRPr="00BD3CB3">
              <w:rPr>
                <w:sz w:val="28"/>
                <w:szCs w:val="28"/>
              </w:rPr>
              <w:t>875</w:t>
            </w:r>
            <w:r w:rsidR="007A04DF">
              <w:rPr>
                <w:sz w:val="28"/>
                <w:szCs w:val="28"/>
              </w:rPr>
              <w:t> </w:t>
            </w:r>
            <w:r w:rsidRPr="00BD3CB3">
              <w:rPr>
                <w:sz w:val="28"/>
                <w:szCs w:val="28"/>
              </w:rPr>
              <w:t>121</w:t>
            </w:r>
            <w:r w:rsidR="007A04DF">
              <w:rPr>
                <w:sz w:val="28"/>
                <w:szCs w:val="28"/>
              </w:rPr>
              <w:t>,0</w:t>
            </w:r>
            <w:r w:rsidRPr="00BD3CB3">
              <w:rPr>
                <w:sz w:val="28"/>
                <w:szCs w:val="28"/>
              </w:rPr>
              <w:t xml:space="preserve"> руб.</w:t>
            </w:r>
          </w:p>
        </w:tc>
        <w:tc>
          <w:tcPr>
            <w:tcW w:w="2375" w:type="dxa"/>
          </w:tcPr>
          <w:p w:rsidR="00173DC8" w:rsidRPr="00BD3CB3" w:rsidRDefault="00173DC8" w:rsidP="00C439C8">
            <w:pPr>
              <w:ind w:firstLine="34"/>
              <w:jc w:val="both"/>
              <w:rPr>
                <w:sz w:val="28"/>
                <w:szCs w:val="28"/>
              </w:rPr>
            </w:pPr>
            <w:r w:rsidRPr="00BD3CB3">
              <w:rPr>
                <w:sz w:val="28"/>
                <w:szCs w:val="28"/>
              </w:rPr>
              <w:t>средства бюджета муниципального района</w:t>
            </w:r>
          </w:p>
        </w:tc>
      </w:tr>
      <w:tr w:rsidR="00173DC8" w:rsidRPr="00BD3CB3" w:rsidTr="00590255">
        <w:tc>
          <w:tcPr>
            <w:tcW w:w="4361" w:type="dxa"/>
          </w:tcPr>
          <w:p w:rsidR="00173DC8" w:rsidRPr="00BD3CB3" w:rsidRDefault="00173DC8" w:rsidP="00932BA7">
            <w:pPr>
              <w:jc w:val="both"/>
              <w:rPr>
                <w:sz w:val="28"/>
                <w:szCs w:val="28"/>
              </w:rPr>
            </w:pPr>
            <w:r w:rsidRPr="00BD3CB3">
              <w:rPr>
                <w:sz w:val="28"/>
                <w:szCs w:val="28"/>
              </w:rPr>
              <w:t>4.По коду БК 1101 0400272300</w:t>
            </w:r>
            <w:r w:rsidR="00932BA7">
              <w:rPr>
                <w:sz w:val="28"/>
                <w:szCs w:val="28"/>
              </w:rPr>
              <w:t xml:space="preserve"> 621 софинансирование расходов </w:t>
            </w:r>
            <w:r w:rsidRPr="00BD3CB3">
              <w:rPr>
                <w:sz w:val="28"/>
                <w:szCs w:val="28"/>
              </w:rPr>
              <w:t xml:space="preserve"> приобретени</w:t>
            </w:r>
            <w:r w:rsidR="00932BA7">
              <w:rPr>
                <w:sz w:val="28"/>
                <w:szCs w:val="28"/>
              </w:rPr>
              <w:t>е</w:t>
            </w:r>
            <w:r w:rsidRPr="00BD3CB3">
              <w:rPr>
                <w:sz w:val="28"/>
                <w:szCs w:val="28"/>
              </w:rPr>
              <w:t xml:space="preserve"> коммунальных услуг</w:t>
            </w:r>
          </w:p>
        </w:tc>
        <w:tc>
          <w:tcPr>
            <w:tcW w:w="2835" w:type="dxa"/>
          </w:tcPr>
          <w:p w:rsidR="00173DC8" w:rsidRPr="00BD3CB3" w:rsidRDefault="00173DC8" w:rsidP="007A04DF">
            <w:pPr>
              <w:ind w:firstLine="34"/>
              <w:jc w:val="both"/>
              <w:rPr>
                <w:sz w:val="28"/>
                <w:szCs w:val="28"/>
              </w:rPr>
            </w:pPr>
            <w:r w:rsidRPr="00BD3CB3">
              <w:rPr>
                <w:sz w:val="28"/>
                <w:szCs w:val="28"/>
              </w:rPr>
              <w:t>8 347</w:t>
            </w:r>
            <w:r w:rsidR="007A04DF">
              <w:rPr>
                <w:sz w:val="28"/>
                <w:szCs w:val="28"/>
              </w:rPr>
              <w:t> </w:t>
            </w:r>
            <w:r w:rsidRPr="00BD3CB3">
              <w:rPr>
                <w:sz w:val="28"/>
                <w:szCs w:val="28"/>
              </w:rPr>
              <w:t>836</w:t>
            </w:r>
            <w:r w:rsidR="007A04DF">
              <w:rPr>
                <w:sz w:val="28"/>
                <w:szCs w:val="28"/>
              </w:rPr>
              <w:t>,89</w:t>
            </w:r>
            <w:r w:rsidRPr="00BD3CB3">
              <w:rPr>
                <w:sz w:val="28"/>
                <w:szCs w:val="28"/>
              </w:rPr>
              <w:t xml:space="preserve"> руб. </w:t>
            </w:r>
          </w:p>
        </w:tc>
        <w:tc>
          <w:tcPr>
            <w:tcW w:w="2375" w:type="dxa"/>
          </w:tcPr>
          <w:p w:rsidR="00173DC8" w:rsidRPr="00BD3CB3" w:rsidRDefault="00173DC8" w:rsidP="00C439C8">
            <w:pPr>
              <w:ind w:firstLine="34"/>
              <w:jc w:val="both"/>
              <w:rPr>
                <w:sz w:val="28"/>
                <w:szCs w:val="28"/>
              </w:rPr>
            </w:pPr>
            <w:r w:rsidRPr="00BD3CB3">
              <w:rPr>
                <w:sz w:val="28"/>
                <w:szCs w:val="28"/>
              </w:rPr>
              <w:t xml:space="preserve">средства областного бюджета </w:t>
            </w:r>
          </w:p>
        </w:tc>
      </w:tr>
      <w:tr w:rsidR="00173DC8" w:rsidRPr="00BD3CB3" w:rsidTr="00590255">
        <w:tc>
          <w:tcPr>
            <w:tcW w:w="4361" w:type="dxa"/>
          </w:tcPr>
          <w:p w:rsidR="00173DC8" w:rsidRPr="00BD3CB3" w:rsidRDefault="00173DC8" w:rsidP="00932BA7">
            <w:pPr>
              <w:jc w:val="both"/>
              <w:rPr>
                <w:sz w:val="28"/>
                <w:szCs w:val="28"/>
              </w:rPr>
            </w:pPr>
            <w:r w:rsidRPr="00BD3CB3">
              <w:rPr>
                <w:sz w:val="28"/>
                <w:szCs w:val="28"/>
              </w:rPr>
              <w:t>5. По коду БК 1101 04002</w:t>
            </w:r>
            <w:r w:rsidRPr="00BD3CB3">
              <w:rPr>
                <w:sz w:val="28"/>
                <w:szCs w:val="28"/>
                <w:lang w:val="en-US"/>
              </w:rPr>
              <w:t>S</w:t>
            </w:r>
            <w:r w:rsidRPr="00BD3CB3">
              <w:rPr>
                <w:sz w:val="28"/>
                <w:szCs w:val="28"/>
              </w:rPr>
              <w:t xml:space="preserve">2300 </w:t>
            </w:r>
            <w:r w:rsidRPr="00BD3CB3">
              <w:rPr>
                <w:sz w:val="28"/>
                <w:szCs w:val="28"/>
              </w:rPr>
              <w:lastRenderedPageBreak/>
              <w:t xml:space="preserve">621 расходы </w:t>
            </w:r>
            <w:r w:rsidR="00932BA7">
              <w:rPr>
                <w:sz w:val="28"/>
                <w:szCs w:val="28"/>
              </w:rPr>
              <w:t>на</w:t>
            </w:r>
            <w:r w:rsidRPr="00BD3CB3">
              <w:rPr>
                <w:sz w:val="28"/>
                <w:szCs w:val="28"/>
              </w:rPr>
              <w:t xml:space="preserve"> приобретени</w:t>
            </w:r>
            <w:r w:rsidR="00932BA7">
              <w:rPr>
                <w:sz w:val="28"/>
                <w:szCs w:val="28"/>
              </w:rPr>
              <w:t>е</w:t>
            </w:r>
            <w:r w:rsidRPr="00BD3CB3">
              <w:rPr>
                <w:sz w:val="28"/>
                <w:szCs w:val="28"/>
              </w:rPr>
              <w:t xml:space="preserve"> коммунальных услуг</w:t>
            </w:r>
          </w:p>
        </w:tc>
        <w:tc>
          <w:tcPr>
            <w:tcW w:w="2835" w:type="dxa"/>
          </w:tcPr>
          <w:p w:rsidR="00173DC8" w:rsidRPr="00BD3CB3" w:rsidRDefault="00173DC8" w:rsidP="007A04DF">
            <w:pPr>
              <w:ind w:firstLine="34"/>
              <w:jc w:val="both"/>
              <w:rPr>
                <w:sz w:val="28"/>
                <w:szCs w:val="28"/>
              </w:rPr>
            </w:pPr>
            <w:r w:rsidRPr="00BD3CB3">
              <w:rPr>
                <w:sz w:val="28"/>
                <w:szCs w:val="28"/>
              </w:rPr>
              <w:lastRenderedPageBreak/>
              <w:t>2 086</w:t>
            </w:r>
            <w:r w:rsidR="007A04DF">
              <w:rPr>
                <w:sz w:val="28"/>
                <w:szCs w:val="28"/>
              </w:rPr>
              <w:t> </w:t>
            </w:r>
            <w:r w:rsidRPr="00BD3CB3">
              <w:rPr>
                <w:sz w:val="28"/>
                <w:szCs w:val="28"/>
              </w:rPr>
              <w:t>959</w:t>
            </w:r>
            <w:r w:rsidR="007A04DF">
              <w:rPr>
                <w:sz w:val="28"/>
                <w:szCs w:val="28"/>
              </w:rPr>
              <w:t>,24</w:t>
            </w:r>
            <w:r w:rsidRPr="00BD3CB3">
              <w:rPr>
                <w:sz w:val="28"/>
                <w:szCs w:val="28"/>
              </w:rPr>
              <w:t xml:space="preserve"> руб. </w:t>
            </w:r>
          </w:p>
        </w:tc>
        <w:tc>
          <w:tcPr>
            <w:tcW w:w="2375" w:type="dxa"/>
          </w:tcPr>
          <w:p w:rsidR="00173DC8" w:rsidRPr="00BD3CB3" w:rsidRDefault="00173DC8" w:rsidP="00C439C8">
            <w:pPr>
              <w:ind w:firstLine="34"/>
              <w:jc w:val="both"/>
              <w:rPr>
                <w:sz w:val="28"/>
                <w:szCs w:val="28"/>
              </w:rPr>
            </w:pPr>
            <w:r w:rsidRPr="00BD3CB3">
              <w:rPr>
                <w:sz w:val="28"/>
                <w:szCs w:val="28"/>
              </w:rPr>
              <w:t xml:space="preserve">средства </w:t>
            </w:r>
            <w:r w:rsidRPr="00BD3CB3">
              <w:rPr>
                <w:sz w:val="28"/>
                <w:szCs w:val="28"/>
              </w:rPr>
              <w:lastRenderedPageBreak/>
              <w:t>бюджета муниципального района</w:t>
            </w:r>
          </w:p>
        </w:tc>
      </w:tr>
      <w:tr w:rsidR="00173DC8" w:rsidRPr="00BD3CB3" w:rsidTr="00590255">
        <w:tc>
          <w:tcPr>
            <w:tcW w:w="4361" w:type="dxa"/>
          </w:tcPr>
          <w:p w:rsidR="00173DC8" w:rsidRPr="00BD3CB3" w:rsidRDefault="00173DC8" w:rsidP="00932BA7">
            <w:pPr>
              <w:jc w:val="both"/>
              <w:rPr>
                <w:sz w:val="28"/>
                <w:szCs w:val="28"/>
              </w:rPr>
            </w:pPr>
            <w:r w:rsidRPr="00BD3CB3">
              <w:rPr>
                <w:sz w:val="28"/>
                <w:szCs w:val="28"/>
              </w:rPr>
              <w:lastRenderedPageBreak/>
              <w:t>6. По коду БК 1101 0400110180 621 расходы на организаци</w:t>
            </w:r>
            <w:r w:rsidR="00932BA7">
              <w:rPr>
                <w:sz w:val="28"/>
                <w:szCs w:val="28"/>
              </w:rPr>
              <w:t>ю</w:t>
            </w:r>
            <w:r w:rsidRPr="00BD3CB3">
              <w:rPr>
                <w:sz w:val="28"/>
                <w:szCs w:val="28"/>
              </w:rPr>
              <w:t xml:space="preserve"> и проведение спортивно-массовых и физкультурных мероприятий с людьми с ограниченными возможностями</w:t>
            </w:r>
          </w:p>
        </w:tc>
        <w:tc>
          <w:tcPr>
            <w:tcW w:w="2835" w:type="dxa"/>
          </w:tcPr>
          <w:p w:rsidR="00173DC8" w:rsidRPr="00BD3CB3" w:rsidRDefault="00173DC8" w:rsidP="00C439C8">
            <w:pPr>
              <w:ind w:firstLine="34"/>
              <w:jc w:val="both"/>
              <w:rPr>
                <w:sz w:val="28"/>
                <w:szCs w:val="28"/>
              </w:rPr>
            </w:pPr>
            <w:r w:rsidRPr="00BD3CB3">
              <w:rPr>
                <w:sz w:val="28"/>
                <w:szCs w:val="28"/>
              </w:rPr>
              <w:t>10</w:t>
            </w:r>
            <w:r w:rsidR="007A04DF">
              <w:rPr>
                <w:sz w:val="28"/>
                <w:szCs w:val="28"/>
              </w:rPr>
              <w:t> </w:t>
            </w:r>
            <w:r w:rsidRPr="00BD3CB3">
              <w:rPr>
                <w:sz w:val="28"/>
                <w:szCs w:val="28"/>
              </w:rPr>
              <w:t>000</w:t>
            </w:r>
            <w:r w:rsidR="007A04DF">
              <w:rPr>
                <w:sz w:val="28"/>
                <w:szCs w:val="28"/>
              </w:rPr>
              <w:t>,0</w:t>
            </w:r>
            <w:r w:rsidRPr="00BD3CB3">
              <w:rPr>
                <w:sz w:val="28"/>
                <w:szCs w:val="28"/>
              </w:rPr>
              <w:t xml:space="preserve"> руб.</w:t>
            </w:r>
          </w:p>
        </w:tc>
        <w:tc>
          <w:tcPr>
            <w:tcW w:w="2375" w:type="dxa"/>
          </w:tcPr>
          <w:p w:rsidR="00173DC8" w:rsidRPr="00BD3CB3" w:rsidRDefault="00173DC8" w:rsidP="00C439C8">
            <w:pPr>
              <w:ind w:firstLine="34"/>
              <w:jc w:val="both"/>
              <w:rPr>
                <w:sz w:val="28"/>
                <w:szCs w:val="28"/>
              </w:rPr>
            </w:pPr>
            <w:r w:rsidRPr="00BD3CB3">
              <w:rPr>
                <w:sz w:val="28"/>
                <w:szCs w:val="28"/>
              </w:rPr>
              <w:t>средства бюджета муниципального района</w:t>
            </w:r>
          </w:p>
        </w:tc>
      </w:tr>
      <w:tr w:rsidR="00173DC8" w:rsidRPr="00BD3CB3" w:rsidTr="00590255">
        <w:tc>
          <w:tcPr>
            <w:tcW w:w="4361" w:type="dxa"/>
          </w:tcPr>
          <w:p w:rsidR="00173DC8" w:rsidRPr="00BD3CB3" w:rsidRDefault="00173DC8" w:rsidP="00C439C8">
            <w:pPr>
              <w:jc w:val="both"/>
              <w:rPr>
                <w:sz w:val="28"/>
                <w:szCs w:val="28"/>
              </w:rPr>
            </w:pPr>
            <w:r w:rsidRPr="00BD3CB3">
              <w:rPr>
                <w:sz w:val="28"/>
                <w:szCs w:val="28"/>
              </w:rPr>
              <w:t>7. По коду БК 1101 0400210184 621 расходы на обеспечение участия в официальных физкультурных (физкультурно-оздоровительных) мероприятиях</w:t>
            </w:r>
          </w:p>
        </w:tc>
        <w:tc>
          <w:tcPr>
            <w:tcW w:w="2835" w:type="dxa"/>
          </w:tcPr>
          <w:p w:rsidR="00173DC8" w:rsidRPr="00BD3CB3" w:rsidRDefault="00173DC8" w:rsidP="00C439C8">
            <w:pPr>
              <w:ind w:firstLine="34"/>
              <w:jc w:val="both"/>
              <w:rPr>
                <w:sz w:val="28"/>
                <w:szCs w:val="28"/>
              </w:rPr>
            </w:pPr>
            <w:r w:rsidRPr="00BD3CB3">
              <w:rPr>
                <w:sz w:val="28"/>
                <w:szCs w:val="28"/>
              </w:rPr>
              <w:t>60</w:t>
            </w:r>
            <w:r w:rsidR="007A04DF">
              <w:rPr>
                <w:sz w:val="28"/>
                <w:szCs w:val="28"/>
              </w:rPr>
              <w:t> </w:t>
            </w:r>
            <w:r w:rsidRPr="00BD3CB3">
              <w:rPr>
                <w:sz w:val="28"/>
                <w:szCs w:val="28"/>
              </w:rPr>
              <w:t>000</w:t>
            </w:r>
            <w:r w:rsidR="007A04DF">
              <w:rPr>
                <w:sz w:val="28"/>
                <w:szCs w:val="28"/>
              </w:rPr>
              <w:t>,0</w:t>
            </w:r>
            <w:r w:rsidRPr="00BD3CB3">
              <w:rPr>
                <w:sz w:val="28"/>
                <w:szCs w:val="28"/>
              </w:rPr>
              <w:t xml:space="preserve"> руб.</w:t>
            </w:r>
          </w:p>
        </w:tc>
        <w:tc>
          <w:tcPr>
            <w:tcW w:w="2375" w:type="dxa"/>
          </w:tcPr>
          <w:p w:rsidR="00173DC8" w:rsidRPr="00BD3CB3" w:rsidRDefault="00173DC8" w:rsidP="00C439C8">
            <w:pPr>
              <w:ind w:firstLine="34"/>
              <w:jc w:val="both"/>
              <w:rPr>
                <w:sz w:val="28"/>
                <w:szCs w:val="28"/>
              </w:rPr>
            </w:pPr>
            <w:r w:rsidRPr="00BD3CB3">
              <w:rPr>
                <w:sz w:val="28"/>
                <w:szCs w:val="28"/>
              </w:rPr>
              <w:t>средства бюджета муниципального района</w:t>
            </w:r>
          </w:p>
        </w:tc>
      </w:tr>
    </w:tbl>
    <w:p w:rsidR="00173DC8" w:rsidRPr="00BD3CB3" w:rsidRDefault="00173DC8" w:rsidP="00BD3CB3">
      <w:pPr>
        <w:ind w:firstLine="709"/>
        <w:jc w:val="both"/>
        <w:rPr>
          <w:sz w:val="28"/>
          <w:szCs w:val="28"/>
        </w:rPr>
      </w:pPr>
      <w:r w:rsidRPr="00BD3CB3">
        <w:rPr>
          <w:sz w:val="28"/>
          <w:szCs w:val="28"/>
        </w:rPr>
        <w:t>Субсидии на выполнение муниципального задания в 2023 году перечислены главным распорядителем бюджетных средств на лицевой счет МАУ «ФСЦ», открыт</w:t>
      </w:r>
      <w:r w:rsidR="000B7EBA">
        <w:rPr>
          <w:sz w:val="28"/>
          <w:szCs w:val="28"/>
        </w:rPr>
        <w:t>ый</w:t>
      </w:r>
      <w:r w:rsidRPr="00BD3CB3">
        <w:rPr>
          <w:sz w:val="28"/>
          <w:szCs w:val="28"/>
        </w:rPr>
        <w:t xml:space="preserve"> в отделении № 8629 ПАО Сбербанк </w:t>
      </w:r>
      <w:proofErr w:type="spellStart"/>
      <w:r w:rsidRPr="00BD3CB3">
        <w:rPr>
          <w:sz w:val="28"/>
          <w:szCs w:val="28"/>
        </w:rPr>
        <w:t>г</w:t>
      </w:r>
      <w:proofErr w:type="gramStart"/>
      <w:r w:rsidRPr="00BD3CB3">
        <w:rPr>
          <w:sz w:val="28"/>
          <w:szCs w:val="28"/>
        </w:rPr>
        <w:t>.В</w:t>
      </w:r>
      <w:proofErr w:type="gramEnd"/>
      <w:r w:rsidRPr="00BD3CB3">
        <w:rPr>
          <w:sz w:val="28"/>
          <w:szCs w:val="28"/>
        </w:rPr>
        <w:t>еликий</w:t>
      </w:r>
      <w:proofErr w:type="spellEnd"/>
      <w:r w:rsidRPr="00BD3CB3">
        <w:rPr>
          <w:sz w:val="28"/>
          <w:szCs w:val="28"/>
        </w:rPr>
        <w:t xml:space="preserve"> Новгород № 40703810143004000101 в  полном объеме, а именно в сумме 29 021</w:t>
      </w:r>
      <w:r w:rsidR="000B7EBA">
        <w:rPr>
          <w:sz w:val="28"/>
          <w:szCs w:val="28"/>
        </w:rPr>
        <w:t> </w:t>
      </w:r>
      <w:r w:rsidRPr="00BD3CB3">
        <w:rPr>
          <w:sz w:val="28"/>
          <w:szCs w:val="28"/>
        </w:rPr>
        <w:t>763</w:t>
      </w:r>
      <w:r w:rsidR="000B7EBA">
        <w:rPr>
          <w:sz w:val="28"/>
          <w:szCs w:val="28"/>
        </w:rPr>
        <w:t>,13</w:t>
      </w:r>
      <w:r w:rsidRPr="00BD3CB3">
        <w:rPr>
          <w:sz w:val="28"/>
          <w:szCs w:val="28"/>
        </w:rPr>
        <w:t xml:space="preserve"> руб. </w:t>
      </w:r>
    </w:p>
    <w:p w:rsidR="00FC43FD" w:rsidRPr="00BD3CB3" w:rsidRDefault="008A53F8" w:rsidP="00BD3CB3">
      <w:pPr>
        <w:ind w:firstLine="709"/>
        <w:jc w:val="both"/>
        <w:rPr>
          <w:sz w:val="28"/>
          <w:szCs w:val="28"/>
        </w:rPr>
      </w:pPr>
      <w:r>
        <w:rPr>
          <w:sz w:val="28"/>
          <w:szCs w:val="28"/>
        </w:rPr>
        <w:t>Согласно Отчету</w:t>
      </w:r>
      <w:r w:rsidR="00173DC8" w:rsidRPr="00BD3CB3">
        <w:rPr>
          <w:sz w:val="28"/>
          <w:szCs w:val="28"/>
        </w:rPr>
        <w:t xml:space="preserve"> о выполнении муниципального задания на 2023 год и на плановый период 2024 и 2025 годов</w:t>
      </w:r>
      <w:r w:rsidR="0001211C">
        <w:rPr>
          <w:sz w:val="28"/>
          <w:szCs w:val="28"/>
        </w:rPr>
        <w:t xml:space="preserve"> </w:t>
      </w:r>
      <w:r w:rsidR="0001211C" w:rsidRPr="00BD3CB3">
        <w:rPr>
          <w:sz w:val="28"/>
          <w:szCs w:val="28"/>
        </w:rPr>
        <w:t>(далее –</w:t>
      </w:r>
      <w:r w:rsidR="0001211C">
        <w:rPr>
          <w:sz w:val="28"/>
          <w:szCs w:val="28"/>
        </w:rPr>
        <w:t xml:space="preserve"> </w:t>
      </w:r>
      <w:r w:rsidR="0001211C" w:rsidRPr="00BD3CB3">
        <w:rPr>
          <w:sz w:val="28"/>
          <w:szCs w:val="28"/>
        </w:rPr>
        <w:t>Отчет о выполнении муниципального задания)</w:t>
      </w:r>
      <w:r w:rsidR="00173DC8" w:rsidRPr="00BD3CB3">
        <w:rPr>
          <w:sz w:val="28"/>
          <w:szCs w:val="28"/>
        </w:rPr>
        <w:t>, муниципальное задание, установленное учредителем МАУ «ФСЦ»</w:t>
      </w:r>
      <w:r w:rsidR="00312A49">
        <w:rPr>
          <w:sz w:val="28"/>
          <w:szCs w:val="28"/>
        </w:rPr>
        <w:t>,</w:t>
      </w:r>
      <w:r w:rsidR="00173DC8" w:rsidRPr="00BD3CB3">
        <w:rPr>
          <w:sz w:val="28"/>
          <w:szCs w:val="28"/>
        </w:rPr>
        <w:t xml:space="preserve"> выполнено </w:t>
      </w:r>
      <w:r w:rsidR="00312A49">
        <w:rPr>
          <w:sz w:val="28"/>
          <w:szCs w:val="28"/>
        </w:rPr>
        <w:t>в полном объеме</w:t>
      </w:r>
      <w:r w:rsidR="00173DC8" w:rsidRPr="00BD3CB3">
        <w:rPr>
          <w:sz w:val="28"/>
          <w:szCs w:val="28"/>
        </w:rPr>
        <w:t xml:space="preserve">. Все спортивные, физкультурно-оздоровительные, физкультурные и т. д. мероприятия проведены в количестве, установленном Администрацией. Подтверждением данного факта являются: </w:t>
      </w:r>
    </w:p>
    <w:p w:rsidR="00FC43FD" w:rsidRPr="00BD3CB3" w:rsidRDefault="00173DC8" w:rsidP="00BD3CB3">
      <w:pPr>
        <w:ind w:firstLine="709"/>
        <w:jc w:val="both"/>
        <w:rPr>
          <w:sz w:val="28"/>
          <w:szCs w:val="28"/>
        </w:rPr>
      </w:pPr>
      <w:r w:rsidRPr="00BD3CB3">
        <w:rPr>
          <w:sz w:val="28"/>
          <w:szCs w:val="28"/>
        </w:rPr>
        <w:t>1.</w:t>
      </w:r>
      <w:r w:rsidR="00FC43FD" w:rsidRPr="00BD3CB3">
        <w:rPr>
          <w:sz w:val="28"/>
          <w:szCs w:val="28"/>
        </w:rPr>
        <w:t xml:space="preserve"> </w:t>
      </w:r>
      <w:r w:rsidRPr="00BD3CB3">
        <w:rPr>
          <w:sz w:val="28"/>
          <w:szCs w:val="28"/>
        </w:rPr>
        <w:t xml:space="preserve">Календарный план официальных физкультурных мероприятий и спортивных мероприятий МАУ «ФСЦ» в 2023 году, утвержденный первым заместителем Главы </w:t>
      </w:r>
      <w:r w:rsidR="00D2784B">
        <w:rPr>
          <w:sz w:val="28"/>
          <w:szCs w:val="28"/>
        </w:rPr>
        <w:t>А</w:t>
      </w:r>
      <w:r w:rsidRPr="00BD3CB3">
        <w:rPr>
          <w:sz w:val="28"/>
          <w:szCs w:val="28"/>
        </w:rPr>
        <w:t>дминистрации</w:t>
      </w:r>
      <w:r w:rsidR="00D2784B">
        <w:rPr>
          <w:sz w:val="28"/>
          <w:szCs w:val="28"/>
        </w:rPr>
        <w:t xml:space="preserve"> </w:t>
      </w:r>
      <w:r w:rsidRPr="00BD3CB3">
        <w:rPr>
          <w:sz w:val="28"/>
          <w:szCs w:val="28"/>
        </w:rPr>
        <w:t>и согласованный с директором МАУ «ФСЦ». Подтверждает выполнение показателя, характеризующего объем муниципальной работы «обеспечение доступа к объектам спорта» (используется для расчета количества часов занятий).</w:t>
      </w:r>
    </w:p>
    <w:p w:rsidR="00173DC8" w:rsidRPr="00BD3CB3" w:rsidRDefault="00173DC8" w:rsidP="00BD3CB3">
      <w:pPr>
        <w:ind w:firstLine="709"/>
        <w:jc w:val="both"/>
        <w:rPr>
          <w:sz w:val="28"/>
          <w:szCs w:val="28"/>
        </w:rPr>
      </w:pPr>
      <w:r w:rsidRPr="00BD3CB3">
        <w:rPr>
          <w:sz w:val="28"/>
          <w:szCs w:val="28"/>
        </w:rPr>
        <w:t>2.</w:t>
      </w:r>
      <w:r w:rsidR="00FC43FD" w:rsidRPr="00BD3CB3">
        <w:rPr>
          <w:sz w:val="28"/>
          <w:szCs w:val="28"/>
        </w:rPr>
        <w:t xml:space="preserve"> </w:t>
      </w:r>
      <w:r w:rsidRPr="00BD3CB3">
        <w:rPr>
          <w:sz w:val="28"/>
          <w:szCs w:val="28"/>
        </w:rPr>
        <w:t xml:space="preserve">Реестр регистрации проведенных спортивно-массовых и физкультурно-оздоровительных мероприятий за 2023 год. Подтверждает выполнение показателей, характеризующих объем следующих муниципальных работ:  </w:t>
      </w:r>
    </w:p>
    <w:p w:rsidR="00173DC8" w:rsidRPr="00BD3CB3" w:rsidRDefault="00173DC8" w:rsidP="00BD3CB3">
      <w:pPr>
        <w:ind w:firstLine="709"/>
        <w:jc w:val="both"/>
        <w:rPr>
          <w:sz w:val="28"/>
          <w:szCs w:val="28"/>
        </w:rPr>
      </w:pPr>
      <w:r w:rsidRPr="00BD3CB3">
        <w:rPr>
          <w:sz w:val="28"/>
          <w:szCs w:val="28"/>
        </w:rPr>
        <w:t>-</w:t>
      </w:r>
      <w:r w:rsidR="00BF6C78">
        <w:rPr>
          <w:sz w:val="28"/>
          <w:szCs w:val="28"/>
        </w:rPr>
        <w:t xml:space="preserve"> </w:t>
      </w:r>
      <w:r w:rsidRPr="00BD3CB3">
        <w:rPr>
          <w:sz w:val="28"/>
          <w:szCs w:val="28"/>
        </w:rPr>
        <w:t>организация и проведение официальных физкультурных и физкультурно-оздоровительных мероприятий;</w:t>
      </w:r>
    </w:p>
    <w:p w:rsidR="00173DC8" w:rsidRPr="00BD3CB3" w:rsidRDefault="00173DC8" w:rsidP="00BD3CB3">
      <w:pPr>
        <w:ind w:firstLine="709"/>
        <w:jc w:val="both"/>
        <w:rPr>
          <w:sz w:val="28"/>
          <w:szCs w:val="28"/>
        </w:rPr>
      </w:pPr>
      <w:r w:rsidRPr="00BD3CB3">
        <w:rPr>
          <w:sz w:val="28"/>
          <w:szCs w:val="28"/>
        </w:rPr>
        <w:t>-</w:t>
      </w:r>
      <w:r w:rsidR="00BF6C78">
        <w:rPr>
          <w:sz w:val="28"/>
          <w:szCs w:val="28"/>
        </w:rPr>
        <w:t xml:space="preserve"> </w:t>
      </w:r>
      <w:r w:rsidRPr="00BD3CB3">
        <w:rPr>
          <w:sz w:val="28"/>
          <w:szCs w:val="28"/>
        </w:rPr>
        <w:t>проведение и тестирование выполнения нормативов (тестов) комплекса ГТО;</w:t>
      </w:r>
    </w:p>
    <w:p w:rsidR="00FC43FD" w:rsidRPr="00BD3CB3" w:rsidRDefault="00173DC8" w:rsidP="00BD3CB3">
      <w:pPr>
        <w:ind w:firstLine="709"/>
        <w:jc w:val="both"/>
        <w:rPr>
          <w:sz w:val="28"/>
          <w:szCs w:val="28"/>
        </w:rPr>
      </w:pPr>
      <w:r w:rsidRPr="00BD3CB3">
        <w:rPr>
          <w:sz w:val="28"/>
          <w:szCs w:val="28"/>
        </w:rPr>
        <w:t xml:space="preserve">- организация и проведение физкультурных и физкультурно-спортивных мероприятий в рамках Всероссийского физкультурно-спортивного комплекса ГТО (за исключением </w:t>
      </w:r>
      <w:proofErr w:type="gramStart"/>
      <w:r w:rsidRPr="00BD3CB3">
        <w:rPr>
          <w:sz w:val="28"/>
          <w:szCs w:val="28"/>
        </w:rPr>
        <w:t>тестирования выполнения нормативов испытаний комплекса</w:t>
      </w:r>
      <w:proofErr w:type="gramEnd"/>
      <w:r w:rsidRPr="00BD3CB3">
        <w:rPr>
          <w:sz w:val="28"/>
          <w:szCs w:val="28"/>
        </w:rPr>
        <w:t xml:space="preserve"> ГТО).</w:t>
      </w:r>
    </w:p>
    <w:p w:rsidR="00173DC8" w:rsidRPr="00BD3CB3" w:rsidRDefault="00173DC8" w:rsidP="00BD3CB3">
      <w:pPr>
        <w:ind w:firstLine="709"/>
        <w:jc w:val="both"/>
        <w:rPr>
          <w:sz w:val="28"/>
          <w:szCs w:val="28"/>
        </w:rPr>
      </w:pPr>
      <w:r w:rsidRPr="00BD3CB3">
        <w:rPr>
          <w:sz w:val="28"/>
          <w:szCs w:val="28"/>
        </w:rPr>
        <w:lastRenderedPageBreak/>
        <w:t>3.</w:t>
      </w:r>
      <w:r w:rsidR="00FC43FD" w:rsidRPr="00BD3CB3">
        <w:rPr>
          <w:sz w:val="28"/>
          <w:szCs w:val="28"/>
        </w:rPr>
        <w:t xml:space="preserve"> </w:t>
      </w:r>
      <w:r w:rsidRPr="00BD3CB3">
        <w:rPr>
          <w:sz w:val="28"/>
          <w:szCs w:val="28"/>
        </w:rPr>
        <w:t xml:space="preserve">Договор  на посещение занятий, которые проводятся с воспитанниками МАУ </w:t>
      </w:r>
      <w:proofErr w:type="gramStart"/>
      <w:r w:rsidRPr="00BD3CB3">
        <w:rPr>
          <w:sz w:val="28"/>
          <w:szCs w:val="28"/>
        </w:rPr>
        <w:t>ДО</w:t>
      </w:r>
      <w:proofErr w:type="gramEnd"/>
      <w:r w:rsidRPr="00BD3CB3">
        <w:rPr>
          <w:sz w:val="28"/>
          <w:szCs w:val="28"/>
        </w:rPr>
        <w:t xml:space="preserve"> «Спортивная школа Валдай» в МАУ «ФСЦ».</w:t>
      </w:r>
    </w:p>
    <w:p w:rsidR="00FC43FD" w:rsidRPr="00BD3CB3" w:rsidRDefault="00173DC8" w:rsidP="00BD3CB3">
      <w:pPr>
        <w:ind w:firstLine="709"/>
        <w:jc w:val="both"/>
        <w:rPr>
          <w:sz w:val="28"/>
          <w:szCs w:val="28"/>
        </w:rPr>
      </w:pPr>
      <w:r w:rsidRPr="00BD3CB3">
        <w:rPr>
          <w:sz w:val="28"/>
          <w:szCs w:val="28"/>
        </w:rPr>
        <w:t>Подтверждает выполнение показателя, характеризующего объем  муниципальной работы «организация и обеспечение подготовки спортивного резерва».</w:t>
      </w:r>
    </w:p>
    <w:p w:rsidR="00173DC8" w:rsidRPr="00BD3CB3" w:rsidRDefault="00173DC8" w:rsidP="00BD3CB3">
      <w:pPr>
        <w:ind w:firstLine="709"/>
        <w:jc w:val="both"/>
        <w:rPr>
          <w:sz w:val="28"/>
          <w:szCs w:val="28"/>
        </w:rPr>
      </w:pPr>
      <w:r w:rsidRPr="00BD3CB3">
        <w:rPr>
          <w:sz w:val="28"/>
          <w:szCs w:val="28"/>
        </w:rPr>
        <w:t>4.</w:t>
      </w:r>
      <w:r w:rsidR="00FC43FD" w:rsidRPr="00BD3CB3">
        <w:rPr>
          <w:sz w:val="28"/>
          <w:szCs w:val="28"/>
        </w:rPr>
        <w:t xml:space="preserve"> </w:t>
      </w:r>
      <w:r w:rsidRPr="00BD3CB3">
        <w:rPr>
          <w:sz w:val="28"/>
          <w:szCs w:val="28"/>
        </w:rPr>
        <w:t xml:space="preserve">Расписание занятий зала по настольному теннису, утвержденное директором МАУ «ФСЦ» для занятий пенсионеров по настольному теннису. Подтверждает выполнение показателя, характеризующего объем муниципальной работы «проведение занятий физкультурно-спортивной направленности по месту проживания граждан». </w:t>
      </w:r>
    </w:p>
    <w:p w:rsidR="00FC43FD" w:rsidRPr="00BD3CB3" w:rsidRDefault="00173DC8" w:rsidP="00BD3CB3">
      <w:pPr>
        <w:ind w:firstLine="709"/>
        <w:jc w:val="both"/>
        <w:rPr>
          <w:sz w:val="28"/>
          <w:szCs w:val="28"/>
        </w:rPr>
      </w:pPr>
      <w:r w:rsidRPr="00BD3CB3">
        <w:rPr>
          <w:sz w:val="28"/>
          <w:szCs w:val="28"/>
        </w:rPr>
        <w:t>5.</w:t>
      </w:r>
      <w:r w:rsidR="00FC43FD" w:rsidRPr="00BD3CB3">
        <w:rPr>
          <w:sz w:val="28"/>
          <w:szCs w:val="28"/>
        </w:rPr>
        <w:t xml:space="preserve"> </w:t>
      </w:r>
      <w:r w:rsidRPr="00BD3CB3">
        <w:rPr>
          <w:sz w:val="28"/>
          <w:szCs w:val="28"/>
        </w:rPr>
        <w:t>Положения Мин</w:t>
      </w:r>
      <w:r w:rsidR="00D2784B">
        <w:rPr>
          <w:sz w:val="28"/>
          <w:szCs w:val="28"/>
        </w:rPr>
        <w:t>истерства</w:t>
      </w:r>
      <w:r w:rsidRPr="00BD3CB3">
        <w:rPr>
          <w:sz w:val="28"/>
          <w:szCs w:val="28"/>
        </w:rPr>
        <w:t xml:space="preserve"> спорта Новгородской области, утверждающие перечень физкультурных и физкультурно-оздоровительных мероприятий, в которых приняли участие команды Валдайского муниципального района. Подтверждает выполнение показателя, характеризующего объем  муниципальной работы «обеспечение участия в официальных физкультурных (физкультурно-оздоровительных) мероприятиях» (5 выездов команд спортсменов для участия в региональных соревнованиях).</w:t>
      </w:r>
    </w:p>
    <w:p w:rsidR="00FC43FD" w:rsidRPr="00BD3CB3" w:rsidRDefault="00173DC8" w:rsidP="00BD3CB3">
      <w:pPr>
        <w:ind w:firstLine="709"/>
        <w:jc w:val="both"/>
        <w:rPr>
          <w:sz w:val="28"/>
          <w:szCs w:val="28"/>
        </w:rPr>
      </w:pPr>
      <w:r w:rsidRPr="00BD3CB3">
        <w:rPr>
          <w:sz w:val="28"/>
          <w:szCs w:val="28"/>
        </w:rPr>
        <w:t>6.</w:t>
      </w:r>
      <w:r w:rsidR="00FC43FD" w:rsidRPr="00BD3CB3">
        <w:rPr>
          <w:sz w:val="28"/>
          <w:szCs w:val="28"/>
        </w:rPr>
        <w:t xml:space="preserve"> </w:t>
      </w:r>
      <w:r w:rsidRPr="00BD3CB3">
        <w:rPr>
          <w:sz w:val="28"/>
          <w:szCs w:val="28"/>
        </w:rPr>
        <w:t>Списки пенсионеров и работников Администрации Валдайского муниципального района, посещающих МАУ «ФСЦ» для занятий спортом на бесплатной основе. Подтверждает выполнение показателя, характеризующего объем муниципальной работы «обеспечение доступа к объектам спорта».</w:t>
      </w:r>
    </w:p>
    <w:p w:rsidR="00173DC8" w:rsidRPr="00BD3CB3" w:rsidRDefault="00173DC8" w:rsidP="00BD3CB3">
      <w:pPr>
        <w:ind w:firstLine="709"/>
        <w:jc w:val="both"/>
        <w:rPr>
          <w:sz w:val="28"/>
          <w:szCs w:val="28"/>
        </w:rPr>
      </w:pPr>
      <w:r w:rsidRPr="00BD3CB3">
        <w:rPr>
          <w:sz w:val="28"/>
          <w:szCs w:val="28"/>
        </w:rPr>
        <w:t>7.</w:t>
      </w:r>
      <w:r w:rsidR="00FC43FD" w:rsidRPr="00BD3CB3">
        <w:rPr>
          <w:sz w:val="28"/>
          <w:szCs w:val="28"/>
        </w:rPr>
        <w:t xml:space="preserve"> </w:t>
      </w:r>
      <w:r w:rsidRPr="00BD3CB3">
        <w:rPr>
          <w:sz w:val="28"/>
          <w:szCs w:val="28"/>
        </w:rPr>
        <w:t>Жалобная книга МАУ «ФСЦ» (проверяемый период 2023 год) Подтверждает выполнение показателя</w:t>
      </w:r>
      <w:r w:rsidR="00D2784B">
        <w:rPr>
          <w:sz w:val="28"/>
          <w:szCs w:val="28"/>
        </w:rPr>
        <w:t xml:space="preserve">, </w:t>
      </w:r>
      <w:r w:rsidR="00BF6C78">
        <w:rPr>
          <w:sz w:val="28"/>
          <w:szCs w:val="28"/>
        </w:rPr>
        <w:t>х</w:t>
      </w:r>
      <w:r w:rsidRPr="00BD3CB3">
        <w:rPr>
          <w:sz w:val="28"/>
          <w:szCs w:val="28"/>
        </w:rPr>
        <w:t>арактеризующего качество оказываемых муниципальных работ:</w:t>
      </w:r>
    </w:p>
    <w:p w:rsidR="00173DC8" w:rsidRPr="00BD3CB3" w:rsidRDefault="00173DC8" w:rsidP="00BD3CB3">
      <w:pPr>
        <w:ind w:firstLine="709"/>
        <w:jc w:val="both"/>
        <w:rPr>
          <w:sz w:val="28"/>
          <w:szCs w:val="28"/>
        </w:rPr>
      </w:pPr>
      <w:r w:rsidRPr="00BD3CB3">
        <w:rPr>
          <w:sz w:val="28"/>
          <w:szCs w:val="28"/>
        </w:rPr>
        <w:t>- организация и проведение официальных физкультурных и физкультурно-оздоровительных мероприятий;</w:t>
      </w:r>
    </w:p>
    <w:p w:rsidR="00173DC8" w:rsidRPr="00BD3CB3" w:rsidRDefault="00173DC8" w:rsidP="00BD3CB3">
      <w:pPr>
        <w:ind w:firstLine="709"/>
        <w:jc w:val="both"/>
        <w:rPr>
          <w:sz w:val="28"/>
          <w:szCs w:val="28"/>
        </w:rPr>
      </w:pPr>
      <w:r w:rsidRPr="00BD3CB3">
        <w:rPr>
          <w:sz w:val="28"/>
          <w:szCs w:val="28"/>
        </w:rPr>
        <w:t>- проведение занятий физкультурно-спортивной направленности по месту проживания граждан;</w:t>
      </w:r>
    </w:p>
    <w:p w:rsidR="00173DC8" w:rsidRPr="00BD3CB3" w:rsidRDefault="00173DC8" w:rsidP="00BD3CB3">
      <w:pPr>
        <w:ind w:firstLine="709"/>
        <w:jc w:val="both"/>
        <w:rPr>
          <w:sz w:val="28"/>
          <w:szCs w:val="28"/>
        </w:rPr>
      </w:pPr>
      <w:r w:rsidRPr="00BD3CB3">
        <w:rPr>
          <w:sz w:val="28"/>
          <w:szCs w:val="28"/>
        </w:rPr>
        <w:t xml:space="preserve">- организация и проведение физкультурных и физкультурно-спортивных мероприятий в рамках Всероссийского физкультурно-спортивного комплекса ГТО (за исключением </w:t>
      </w:r>
      <w:proofErr w:type="gramStart"/>
      <w:r w:rsidRPr="00BD3CB3">
        <w:rPr>
          <w:sz w:val="28"/>
          <w:szCs w:val="28"/>
        </w:rPr>
        <w:t>тестирования выполнения нормативов испытаний комплекса</w:t>
      </w:r>
      <w:proofErr w:type="gramEnd"/>
      <w:r w:rsidRPr="00BD3CB3">
        <w:rPr>
          <w:sz w:val="28"/>
          <w:szCs w:val="28"/>
        </w:rPr>
        <w:t xml:space="preserve"> ГТО);</w:t>
      </w:r>
    </w:p>
    <w:p w:rsidR="00FC43FD" w:rsidRPr="00BD3CB3" w:rsidRDefault="00173DC8" w:rsidP="00BD3CB3">
      <w:pPr>
        <w:ind w:firstLine="709"/>
        <w:jc w:val="both"/>
        <w:rPr>
          <w:sz w:val="28"/>
          <w:szCs w:val="28"/>
        </w:rPr>
      </w:pPr>
      <w:r w:rsidRPr="00BD3CB3">
        <w:rPr>
          <w:sz w:val="28"/>
          <w:szCs w:val="28"/>
        </w:rPr>
        <w:t>- обеспечение доступа к объектам спорта.</w:t>
      </w:r>
    </w:p>
    <w:p w:rsidR="00173DC8" w:rsidRPr="00BD3CB3" w:rsidRDefault="00173DC8" w:rsidP="00BD3CB3">
      <w:pPr>
        <w:ind w:firstLine="709"/>
        <w:jc w:val="both"/>
        <w:rPr>
          <w:sz w:val="28"/>
          <w:szCs w:val="28"/>
        </w:rPr>
      </w:pPr>
      <w:r w:rsidRPr="00BD3CB3">
        <w:rPr>
          <w:sz w:val="28"/>
          <w:szCs w:val="28"/>
        </w:rPr>
        <w:t>8. Ведомость на получение золотых значков «отличник ГТО» и удостоверений к ним. Под</w:t>
      </w:r>
      <w:r w:rsidR="00D2784B">
        <w:rPr>
          <w:sz w:val="28"/>
          <w:szCs w:val="28"/>
        </w:rPr>
        <w:t>тверждает выполнение показателя, х</w:t>
      </w:r>
      <w:r w:rsidRPr="00BD3CB3">
        <w:rPr>
          <w:sz w:val="28"/>
          <w:szCs w:val="28"/>
        </w:rPr>
        <w:t xml:space="preserve">арактеризующего качество оказываемых муниципальной работы «проведение тестирования нормативов испытаний (тестов) комплекса ГТО. </w:t>
      </w:r>
    </w:p>
    <w:p w:rsidR="00FC43FD" w:rsidRPr="00BD3CB3" w:rsidRDefault="00D2784B" w:rsidP="00BD3CB3">
      <w:pPr>
        <w:ind w:firstLine="709"/>
        <w:jc w:val="both"/>
        <w:rPr>
          <w:sz w:val="28"/>
          <w:szCs w:val="28"/>
        </w:rPr>
      </w:pPr>
      <w:r>
        <w:rPr>
          <w:sz w:val="28"/>
          <w:szCs w:val="28"/>
        </w:rPr>
        <w:t>Согласно данным</w:t>
      </w:r>
      <w:r w:rsidR="00173DC8" w:rsidRPr="00BD3CB3">
        <w:rPr>
          <w:sz w:val="28"/>
          <w:szCs w:val="28"/>
        </w:rPr>
        <w:t xml:space="preserve"> формы годовой бухгалтерской отчетности № 0503737 </w:t>
      </w:r>
      <w:r w:rsidR="00173DC8" w:rsidRPr="00BD3CB3">
        <w:rPr>
          <w:color w:val="0D0D0D" w:themeColor="text1" w:themeTint="F2"/>
          <w:sz w:val="28"/>
          <w:szCs w:val="28"/>
        </w:rPr>
        <w:t>«</w:t>
      </w:r>
      <w:r w:rsidR="00173DC8" w:rsidRPr="00BD3CB3">
        <w:rPr>
          <w:color w:val="0D0D0D" w:themeColor="text1" w:themeTint="F2"/>
          <w:sz w:val="28"/>
          <w:szCs w:val="28"/>
          <w:shd w:val="clear" w:color="auto" w:fill="FFFFFF"/>
        </w:rPr>
        <w:t xml:space="preserve">Отчет об исполнении </w:t>
      </w:r>
      <w:r w:rsidR="00AE49BF">
        <w:rPr>
          <w:color w:val="0D0D0D" w:themeColor="text1" w:themeTint="F2"/>
          <w:sz w:val="28"/>
          <w:szCs w:val="28"/>
          <w:shd w:val="clear" w:color="auto" w:fill="FFFFFF"/>
        </w:rPr>
        <w:t>учреждением</w:t>
      </w:r>
      <w:r w:rsidR="00173DC8" w:rsidRPr="00BD3CB3">
        <w:rPr>
          <w:color w:val="0D0D0D" w:themeColor="text1" w:themeTint="F2"/>
          <w:sz w:val="28"/>
          <w:szCs w:val="28"/>
          <w:shd w:val="clear" w:color="auto" w:fill="FFFFFF"/>
        </w:rPr>
        <w:t xml:space="preserve"> плана его финансово-хозяйственной деятельности</w:t>
      </w:r>
      <w:r>
        <w:rPr>
          <w:color w:val="0D0D0D" w:themeColor="text1" w:themeTint="F2"/>
          <w:sz w:val="28"/>
          <w:szCs w:val="28"/>
        </w:rPr>
        <w:t>»</w:t>
      </w:r>
      <w:r w:rsidR="00173DC8" w:rsidRPr="00BD3CB3">
        <w:rPr>
          <w:sz w:val="28"/>
          <w:szCs w:val="28"/>
        </w:rPr>
        <w:t xml:space="preserve"> полученные бюджетные средства в виде субсидии на выполнение муниципального задания в проверяемом периоде израсходованы </w:t>
      </w:r>
      <w:r w:rsidR="00AE49BF">
        <w:rPr>
          <w:sz w:val="28"/>
          <w:szCs w:val="28"/>
        </w:rPr>
        <w:t>учреждением</w:t>
      </w:r>
      <w:r w:rsidR="00173DC8" w:rsidRPr="00BD3CB3">
        <w:rPr>
          <w:sz w:val="28"/>
          <w:szCs w:val="28"/>
        </w:rPr>
        <w:t xml:space="preserve"> следующим образом:</w:t>
      </w:r>
    </w:p>
    <w:p w:rsidR="00FC43FD" w:rsidRPr="00BD3CB3" w:rsidRDefault="00173DC8" w:rsidP="00BD3CB3">
      <w:pPr>
        <w:ind w:firstLine="709"/>
        <w:jc w:val="both"/>
        <w:rPr>
          <w:sz w:val="28"/>
          <w:szCs w:val="28"/>
        </w:rPr>
      </w:pPr>
      <w:r w:rsidRPr="00BD3CB3">
        <w:rPr>
          <w:sz w:val="28"/>
          <w:szCs w:val="28"/>
        </w:rPr>
        <w:t>1.</w:t>
      </w:r>
      <w:r w:rsidR="00FB28F0" w:rsidRPr="00BD3CB3">
        <w:rPr>
          <w:sz w:val="28"/>
          <w:szCs w:val="28"/>
        </w:rPr>
        <w:t xml:space="preserve"> Н</w:t>
      </w:r>
      <w:r w:rsidRPr="00BD3CB3">
        <w:rPr>
          <w:sz w:val="28"/>
          <w:szCs w:val="28"/>
        </w:rPr>
        <w:t>а выплату заработной платы – 13 549</w:t>
      </w:r>
      <w:r w:rsidR="00D2784B">
        <w:rPr>
          <w:sz w:val="28"/>
          <w:szCs w:val="28"/>
        </w:rPr>
        <w:t> </w:t>
      </w:r>
      <w:r w:rsidRPr="00BD3CB3">
        <w:rPr>
          <w:sz w:val="28"/>
          <w:szCs w:val="28"/>
        </w:rPr>
        <w:t>800</w:t>
      </w:r>
      <w:r w:rsidR="00D2784B">
        <w:rPr>
          <w:sz w:val="28"/>
          <w:szCs w:val="28"/>
        </w:rPr>
        <w:t>,0</w:t>
      </w:r>
      <w:r w:rsidRPr="00BD3CB3">
        <w:rPr>
          <w:sz w:val="28"/>
          <w:szCs w:val="28"/>
        </w:rPr>
        <w:t xml:space="preserve"> руб.</w:t>
      </w:r>
    </w:p>
    <w:p w:rsidR="00FC43FD" w:rsidRPr="00BD3CB3" w:rsidRDefault="00173DC8" w:rsidP="00BD3CB3">
      <w:pPr>
        <w:ind w:firstLine="709"/>
        <w:jc w:val="both"/>
        <w:rPr>
          <w:sz w:val="28"/>
          <w:szCs w:val="28"/>
        </w:rPr>
      </w:pPr>
      <w:r w:rsidRPr="00BD3CB3">
        <w:rPr>
          <w:sz w:val="28"/>
          <w:szCs w:val="28"/>
        </w:rPr>
        <w:lastRenderedPageBreak/>
        <w:t>2.</w:t>
      </w:r>
      <w:r w:rsidR="00FB28F0" w:rsidRPr="00BD3CB3">
        <w:rPr>
          <w:sz w:val="28"/>
          <w:szCs w:val="28"/>
        </w:rPr>
        <w:t xml:space="preserve"> Н</w:t>
      </w:r>
      <w:r w:rsidRPr="00BD3CB3">
        <w:rPr>
          <w:sz w:val="28"/>
          <w:szCs w:val="28"/>
        </w:rPr>
        <w:t>а перечисление взносов по обязательному социальному страхованию на выплаты по оплате труда работников и иные выплаты работникам учреждений –  4092 040</w:t>
      </w:r>
      <w:r w:rsidR="00D2784B">
        <w:rPr>
          <w:sz w:val="28"/>
          <w:szCs w:val="28"/>
        </w:rPr>
        <w:t>,0</w:t>
      </w:r>
      <w:r w:rsidRPr="00BD3CB3">
        <w:rPr>
          <w:sz w:val="28"/>
          <w:szCs w:val="28"/>
        </w:rPr>
        <w:t xml:space="preserve"> руб.</w:t>
      </w:r>
    </w:p>
    <w:p w:rsidR="00173DC8" w:rsidRPr="00BD3CB3" w:rsidRDefault="00FB28F0" w:rsidP="00BD3CB3">
      <w:pPr>
        <w:ind w:firstLine="709"/>
        <w:jc w:val="both"/>
        <w:rPr>
          <w:sz w:val="28"/>
          <w:szCs w:val="28"/>
        </w:rPr>
      </w:pPr>
      <w:r w:rsidRPr="00BD3CB3">
        <w:rPr>
          <w:sz w:val="28"/>
          <w:szCs w:val="28"/>
        </w:rPr>
        <w:t>3. Н</w:t>
      </w:r>
      <w:r w:rsidR="00173DC8" w:rsidRPr="00BD3CB3">
        <w:rPr>
          <w:sz w:val="28"/>
          <w:szCs w:val="28"/>
        </w:rPr>
        <w:t xml:space="preserve">а закупку товаров, работ, услуг для обеспечения нужд </w:t>
      </w:r>
      <w:r w:rsidR="00AE49BF">
        <w:rPr>
          <w:sz w:val="28"/>
          <w:szCs w:val="28"/>
        </w:rPr>
        <w:t>учреждения</w:t>
      </w:r>
      <w:r w:rsidR="00173DC8" w:rsidRPr="00BD3CB3">
        <w:rPr>
          <w:sz w:val="28"/>
          <w:szCs w:val="28"/>
        </w:rPr>
        <w:t xml:space="preserve"> – 11 375</w:t>
      </w:r>
      <w:r w:rsidR="00D2784B">
        <w:rPr>
          <w:sz w:val="28"/>
          <w:szCs w:val="28"/>
        </w:rPr>
        <w:t> </w:t>
      </w:r>
      <w:r w:rsidR="00173DC8" w:rsidRPr="00BD3CB3">
        <w:rPr>
          <w:sz w:val="28"/>
          <w:szCs w:val="28"/>
        </w:rPr>
        <w:t>796</w:t>
      </w:r>
      <w:r w:rsidR="00D2784B">
        <w:rPr>
          <w:sz w:val="28"/>
          <w:szCs w:val="28"/>
        </w:rPr>
        <w:t>,13</w:t>
      </w:r>
      <w:r w:rsidR="00173DC8" w:rsidRPr="00BD3CB3">
        <w:rPr>
          <w:sz w:val="28"/>
          <w:szCs w:val="28"/>
        </w:rPr>
        <w:t xml:space="preserve"> руб.:</w:t>
      </w:r>
    </w:p>
    <w:p w:rsidR="00173DC8" w:rsidRPr="00BD3CB3" w:rsidRDefault="00173DC8" w:rsidP="00BD3CB3">
      <w:pPr>
        <w:ind w:firstLine="709"/>
        <w:jc w:val="both"/>
        <w:rPr>
          <w:sz w:val="28"/>
          <w:szCs w:val="28"/>
        </w:rPr>
      </w:pPr>
      <w:r w:rsidRPr="00BD3CB3">
        <w:rPr>
          <w:sz w:val="28"/>
          <w:szCs w:val="28"/>
        </w:rPr>
        <w:t>- на закупку энергетических ресурсов – 9 299</w:t>
      </w:r>
      <w:r w:rsidR="00D2784B">
        <w:rPr>
          <w:sz w:val="28"/>
          <w:szCs w:val="28"/>
        </w:rPr>
        <w:t> </w:t>
      </w:r>
      <w:r w:rsidRPr="00BD3CB3">
        <w:rPr>
          <w:sz w:val="28"/>
          <w:szCs w:val="28"/>
        </w:rPr>
        <w:t>919</w:t>
      </w:r>
      <w:r w:rsidR="00D2784B">
        <w:rPr>
          <w:sz w:val="28"/>
          <w:szCs w:val="28"/>
        </w:rPr>
        <w:t>,06</w:t>
      </w:r>
      <w:r w:rsidRPr="00BD3CB3">
        <w:rPr>
          <w:sz w:val="28"/>
          <w:szCs w:val="28"/>
        </w:rPr>
        <w:t xml:space="preserve"> руб.</w:t>
      </w:r>
    </w:p>
    <w:p w:rsidR="00173DC8" w:rsidRPr="00BD3CB3" w:rsidRDefault="00173DC8" w:rsidP="00BD3CB3">
      <w:pPr>
        <w:ind w:firstLine="709"/>
        <w:jc w:val="both"/>
        <w:rPr>
          <w:sz w:val="28"/>
          <w:szCs w:val="28"/>
        </w:rPr>
      </w:pPr>
      <w:r w:rsidRPr="00BD3CB3">
        <w:rPr>
          <w:sz w:val="28"/>
          <w:szCs w:val="28"/>
        </w:rPr>
        <w:t>- на прочую закупку товаров, работ и услуг – 2 075</w:t>
      </w:r>
      <w:r w:rsidR="00D2784B">
        <w:rPr>
          <w:sz w:val="28"/>
          <w:szCs w:val="28"/>
        </w:rPr>
        <w:t> </w:t>
      </w:r>
      <w:r w:rsidRPr="00BD3CB3">
        <w:rPr>
          <w:sz w:val="28"/>
          <w:szCs w:val="28"/>
        </w:rPr>
        <w:t>877</w:t>
      </w:r>
      <w:r w:rsidR="00D2784B">
        <w:rPr>
          <w:sz w:val="28"/>
          <w:szCs w:val="28"/>
        </w:rPr>
        <w:t>,07</w:t>
      </w:r>
      <w:r w:rsidRPr="00BD3CB3">
        <w:rPr>
          <w:sz w:val="28"/>
          <w:szCs w:val="28"/>
        </w:rPr>
        <w:t xml:space="preserve"> руб.</w:t>
      </w:r>
    </w:p>
    <w:p w:rsidR="00173DC8" w:rsidRPr="00BD3CB3" w:rsidRDefault="00D2784B" w:rsidP="00D2784B">
      <w:pPr>
        <w:jc w:val="both"/>
        <w:rPr>
          <w:sz w:val="28"/>
          <w:szCs w:val="28"/>
        </w:rPr>
      </w:pPr>
      <w:r>
        <w:rPr>
          <w:sz w:val="28"/>
          <w:szCs w:val="28"/>
        </w:rPr>
        <w:t xml:space="preserve">        4. Н</w:t>
      </w:r>
      <w:r w:rsidR="00173DC8" w:rsidRPr="00BD3CB3">
        <w:rPr>
          <w:sz w:val="28"/>
          <w:szCs w:val="28"/>
        </w:rPr>
        <w:t>а уплату налога на имущество и земельного налога – 4</w:t>
      </w:r>
      <w:r>
        <w:rPr>
          <w:sz w:val="28"/>
          <w:szCs w:val="28"/>
        </w:rPr>
        <w:t> </w:t>
      </w:r>
      <w:r w:rsidR="00173DC8" w:rsidRPr="00BD3CB3">
        <w:rPr>
          <w:sz w:val="28"/>
          <w:szCs w:val="28"/>
        </w:rPr>
        <w:t>127</w:t>
      </w:r>
      <w:r>
        <w:rPr>
          <w:sz w:val="28"/>
          <w:szCs w:val="28"/>
        </w:rPr>
        <w:t>,0</w:t>
      </w:r>
      <w:r w:rsidR="00173DC8" w:rsidRPr="00BD3CB3">
        <w:rPr>
          <w:sz w:val="28"/>
          <w:szCs w:val="28"/>
        </w:rPr>
        <w:t xml:space="preserve"> руб.</w:t>
      </w:r>
    </w:p>
    <w:p w:rsidR="00173DC8" w:rsidRPr="00BD3CB3" w:rsidRDefault="00173DC8" w:rsidP="00BD3CB3">
      <w:pPr>
        <w:ind w:firstLine="709"/>
        <w:jc w:val="both"/>
        <w:rPr>
          <w:sz w:val="28"/>
          <w:szCs w:val="28"/>
        </w:rPr>
      </w:pPr>
      <w:r w:rsidRPr="00BD3CB3">
        <w:rPr>
          <w:sz w:val="28"/>
          <w:szCs w:val="28"/>
        </w:rPr>
        <w:t>Вышеуказанные расходы подтверждаются первичными бухгалтерскими документами и регистрами бухгалтерского учета и произведены в объеме, предусмотренном Планом ФХД МАУ «ФСЦ» на 2023 год и плановый период 2024 и 2025 годов.</w:t>
      </w:r>
    </w:p>
    <w:p w:rsidR="00173DC8" w:rsidRPr="00BD3CB3" w:rsidRDefault="00173DC8" w:rsidP="00BD3CB3">
      <w:pPr>
        <w:ind w:firstLine="709"/>
        <w:jc w:val="both"/>
        <w:rPr>
          <w:sz w:val="28"/>
          <w:szCs w:val="28"/>
        </w:rPr>
      </w:pPr>
      <w:r w:rsidRPr="00BD3CB3">
        <w:rPr>
          <w:sz w:val="28"/>
          <w:szCs w:val="28"/>
        </w:rPr>
        <w:t xml:space="preserve">Общая сумма расходов </w:t>
      </w:r>
      <w:r w:rsidR="00512FC5">
        <w:rPr>
          <w:sz w:val="28"/>
          <w:szCs w:val="28"/>
        </w:rPr>
        <w:t xml:space="preserve">за счет </w:t>
      </w:r>
      <w:r w:rsidRPr="00BD3CB3">
        <w:rPr>
          <w:sz w:val="28"/>
          <w:szCs w:val="28"/>
        </w:rPr>
        <w:t>субсидии на выполнение муниципального задания за 2023 год составила 29 021</w:t>
      </w:r>
      <w:r w:rsidR="00D2784B">
        <w:rPr>
          <w:sz w:val="28"/>
          <w:szCs w:val="28"/>
        </w:rPr>
        <w:t> </w:t>
      </w:r>
      <w:r w:rsidRPr="00BD3CB3">
        <w:rPr>
          <w:sz w:val="28"/>
          <w:szCs w:val="28"/>
        </w:rPr>
        <w:t>763</w:t>
      </w:r>
      <w:r w:rsidR="00D2784B">
        <w:rPr>
          <w:sz w:val="28"/>
          <w:szCs w:val="28"/>
        </w:rPr>
        <w:t>,13</w:t>
      </w:r>
      <w:r w:rsidRPr="00BD3CB3">
        <w:rPr>
          <w:sz w:val="28"/>
          <w:szCs w:val="28"/>
        </w:rPr>
        <w:t xml:space="preserve"> руб.</w:t>
      </w:r>
    </w:p>
    <w:p w:rsidR="00173DC8" w:rsidRPr="00BD3CB3" w:rsidRDefault="0092170E" w:rsidP="00BD3CB3">
      <w:pPr>
        <w:ind w:firstLine="709"/>
        <w:jc w:val="both"/>
        <w:rPr>
          <w:sz w:val="28"/>
          <w:szCs w:val="28"/>
        </w:rPr>
      </w:pPr>
      <w:r>
        <w:rPr>
          <w:sz w:val="28"/>
          <w:szCs w:val="28"/>
        </w:rPr>
        <w:t xml:space="preserve">Субсидия использована в полном объеме, что </w:t>
      </w:r>
      <w:proofErr w:type="gramStart"/>
      <w:r>
        <w:rPr>
          <w:sz w:val="28"/>
          <w:szCs w:val="28"/>
        </w:rPr>
        <w:t>подтверждается</w:t>
      </w:r>
      <w:r w:rsidR="00173DC8" w:rsidRPr="00BD3CB3">
        <w:rPr>
          <w:sz w:val="28"/>
          <w:szCs w:val="28"/>
        </w:rPr>
        <w:t xml:space="preserve"> </w:t>
      </w:r>
      <w:r>
        <w:rPr>
          <w:sz w:val="28"/>
          <w:szCs w:val="28"/>
        </w:rPr>
        <w:t>д</w:t>
      </w:r>
      <w:r w:rsidR="00173DC8" w:rsidRPr="00BD3CB3">
        <w:rPr>
          <w:sz w:val="28"/>
          <w:szCs w:val="28"/>
        </w:rPr>
        <w:t>анны</w:t>
      </w:r>
      <w:r>
        <w:rPr>
          <w:sz w:val="28"/>
          <w:szCs w:val="28"/>
        </w:rPr>
        <w:t>ми</w:t>
      </w:r>
      <w:r w:rsidR="00173DC8" w:rsidRPr="00BD3CB3">
        <w:rPr>
          <w:sz w:val="28"/>
          <w:szCs w:val="28"/>
        </w:rPr>
        <w:t xml:space="preserve"> факт подтверждается</w:t>
      </w:r>
      <w:proofErr w:type="gramEnd"/>
      <w:r w:rsidR="00173DC8" w:rsidRPr="00BD3CB3">
        <w:rPr>
          <w:sz w:val="28"/>
          <w:szCs w:val="28"/>
        </w:rPr>
        <w:t xml:space="preserve"> данными формы годовой бухгалтерской отчетности по ОКУД № 0503779 «Сведения об остатках денежных средств </w:t>
      </w:r>
      <w:r w:rsidR="00AE49BF">
        <w:rPr>
          <w:sz w:val="28"/>
          <w:szCs w:val="28"/>
        </w:rPr>
        <w:t>учреждения</w:t>
      </w:r>
      <w:r w:rsidR="00173DC8" w:rsidRPr="00BD3CB3">
        <w:rPr>
          <w:sz w:val="28"/>
          <w:szCs w:val="28"/>
        </w:rPr>
        <w:t xml:space="preserve">» и регистра бухгалтерского учета </w:t>
      </w:r>
      <w:r>
        <w:rPr>
          <w:sz w:val="28"/>
          <w:szCs w:val="28"/>
        </w:rPr>
        <w:t>«</w:t>
      </w:r>
      <w:r w:rsidR="00173DC8" w:rsidRPr="00BD3CB3">
        <w:rPr>
          <w:sz w:val="28"/>
          <w:szCs w:val="28"/>
        </w:rPr>
        <w:t>Журнал операций с безналичными денежными средствами</w:t>
      </w:r>
      <w:r>
        <w:rPr>
          <w:sz w:val="28"/>
          <w:szCs w:val="28"/>
        </w:rPr>
        <w:t>»</w:t>
      </w:r>
      <w:r w:rsidR="00173DC8" w:rsidRPr="00BD3CB3">
        <w:rPr>
          <w:sz w:val="28"/>
          <w:szCs w:val="28"/>
        </w:rPr>
        <w:t xml:space="preserve"> № 2.</w:t>
      </w:r>
    </w:p>
    <w:p w:rsidR="00173DC8" w:rsidRPr="00752DF2" w:rsidRDefault="00173DC8" w:rsidP="00BD3CB3">
      <w:pPr>
        <w:ind w:firstLine="709"/>
        <w:jc w:val="both"/>
        <w:rPr>
          <w:sz w:val="28"/>
          <w:szCs w:val="28"/>
        </w:rPr>
      </w:pPr>
      <w:r w:rsidRPr="00752DF2">
        <w:rPr>
          <w:sz w:val="28"/>
          <w:szCs w:val="28"/>
        </w:rPr>
        <w:t>Нецелевого использования субсидий на выполнение муниципального задания настоящим контрольным мероприятием не установлено.</w:t>
      </w:r>
    </w:p>
    <w:p w:rsidR="00173DC8" w:rsidRPr="00BD3CB3" w:rsidRDefault="00173DC8" w:rsidP="00BD3CB3">
      <w:pPr>
        <w:ind w:firstLine="709"/>
        <w:jc w:val="both"/>
        <w:rPr>
          <w:sz w:val="28"/>
          <w:szCs w:val="28"/>
        </w:rPr>
      </w:pPr>
      <w:r w:rsidRPr="00BD3CB3">
        <w:rPr>
          <w:sz w:val="28"/>
          <w:szCs w:val="28"/>
        </w:rPr>
        <w:t>Бюджетные средства, полученные в виде субсидии на выполнение муниципального задания в 2023 году</w:t>
      </w:r>
      <w:r w:rsidR="00752DF2">
        <w:rPr>
          <w:sz w:val="28"/>
          <w:szCs w:val="28"/>
        </w:rPr>
        <w:t>,</w:t>
      </w:r>
      <w:r w:rsidRPr="00BD3CB3">
        <w:rPr>
          <w:sz w:val="28"/>
          <w:szCs w:val="28"/>
        </w:rPr>
        <w:t xml:space="preserve"> израсходованы </w:t>
      </w:r>
      <w:r w:rsidR="00AE49BF">
        <w:rPr>
          <w:sz w:val="28"/>
          <w:szCs w:val="28"/>
        </w:rPr>
        <w:t>учреждением</w:t>
      </w:r>
      <w:r w:rsidRPr="00BD3CB3">
        <w:rPr>
          <w:sz w:val="28"/>
          <w:szCs w:val="28"/>
        </w:rPr>
        <w:t xml:space="preserve"> в соответствии с направлениями, установленными Соглашением № 1</w:t>
      </w:r>
      <w:r w:rsidR="00752DF2">
        <w:rPr>
          <w:sz w:val="28"/>
          <w:szCs w:val="28"/>
        </w:rPr>
        <w:t>.</w:t>
      </w:r>
      <w:r w:rsidRPr="00BD3CB3">
        <w:rPr>
          <w:sz w:val="28"/>
          <w:szCs w:val="28"/>
        </w:rPr>
        <w:t xml:space="preserve"> </w:t>
      </w:r>
    </w:p>
    <w:p w:rsidR="00173DC8" w:rsidRPr="00CB65D9" w:rsidRDefault="00173DC8" w:rsidP="00BD3CB3">
      <w:pPr>
        <w:ind w:firstLine="709"/>
        <w:jc w:val="both"/>
        <w:rPr>
          <w:b/>
          <w:sz w:val="28"/>
          <w:szCs w:val="28"/>
        </w:rPr>
      </w:pPr>
      <w:r w:rsidRPr="00BD3CB3">
        <w:rPr>
          <w:sz w:val="28"/>
          <w:szCs w:val="28"/>
        </w:rPr>
        <w:t xml:space="preserve"> </w:t>
      </w:r>
      <w:r w:rsidRPr="00CB65D9">
        <w:rPr>
          <w:b/>
          <w:sz w:val="28"/>
          <w:szCs w:val="28"/>
        </w:rPr>
        <w:t xml:space="preserve">При проверке использования </w:t>
      </w:r>
      <w:r w:rsidR="00AE49BF" w:rsidRPr="00CB65D9">
        <w:rPr>
          <w:b/>
          <w:sz w:val="28"/>
          <w:szCs w:val="28"/>
        </w:rPr>
        <w:t>учреждением</w:t>
      </w:r>
      <w:r w:rsidRPr="00CB65D9">
        <w:rPr>
          <w:b/>
          <w:sz w:val="28"/>
          <w:szCs w:val="28"/>
        </w:rPr>
        <w:t xml:space="preserve">  субсидии на выполнение муниципального задания за 2023 год в соответствии с Планом ФХД установлен факт недостоверного отражения показателей Плана ФХД в разделе 2 «Сведения по выплатам на закупку товаров, работ, услуг», в том числе:</w:t>
      </w:r>
    </w:p>
    <w:p w:rsidR="00036774" w:rsidRDefault="00173DC8" w:rsidP="00BD3CB3">
      <w:pPr>
        <w:ind w:firstLine="709"/>
        <w:jc w:val="both"/>
        <w:rPr>
          <w:sz w:val="28"/>
          <w:szCs w:val="28"/>
        </w:rPr>
      </w:pPr>
      <w:r w:rsidRPr="00BD3CB3">
        <w:rPr>
          <w:sz w:val="28"/>
          <w:szCs w:val="28"/>
        </w:rPr>
        <w:t>- по строке 1.4.1 код 26410 «выплаты на закупку товаров, работ, услуг за счет субсидий на финансовое обеспечение государственного (муниципального) задания – следовало отразить показатель в сумме 11 375</w:t>
      </w:r>
      <w:r w:rsidR="00036774">
        <w:rPr>
          <w:sz w:val="28"/>
          <w:szCs w:val="28"/>
        </w:rPr>
        <w:t> </w:t>
      </w:r>
      <w:r w:rsidRPr="00BD3CB3">
        <w:rPr>
          <w:sz w:val="28"/>
          <w:szCs w:val="28"/>
        </w:rPr>
        <w:t>796</w:t>
      </w:r>
      <w:r w:rsidR="00036774">
        <w:rPr>
          <w:sz w:val="28"/>
          <w:szCs w:val="28"/>
        </w:rPr>
        <w:t>,13</w:t>
      </w:r>
      <w:r w:rsidRPr="00BD3CB3">
        <w:rPr>
          <w:sz w:val="28"/>
          <w:szCs w:val="28"/>
        </w:rPr>
        <w:t xml:space="preserve"> руб. Фактически отражен показатель в сумме 11 416</w:t>
      </w:r>
      <w:r w:rsidR="00036774">
        <w:rPr>
          <w:sz w:val="28"/>
          <w:szCs w:val="28"/>
        </w:rPr>
        <w:t> </w:t>
      </w:r>
      <w:r w:rsidRPr="00BD3CB3">
        <w:rPr>
          <w:sz w:val="28"/>
          <w:szCs w:val="28"/>
        </w:rPr>
        <w:t>430</w:t>
      </w:r>
      <w:r w:rsidR="00036774">
        <w:rPr>
          <w:sz w:val="28"/>
          <w:szCs w:val="28"/>
        </w:rPr>
        <w:t>,13</w:t>
      </w:r>
      <w:r w:rsidRPr="00BD3CB3">
        <w:rPr>
          <w:sz w:val="28"/>
          <w:szCs w:val="28"/>
        </w:rPr>
        <w:t xml:space="preserve"> руб. </w:t>
      </w:r>
    </w:p>
    <w:p w:rsidR="00173DC8" w:rsidRPr="00BD3CB3" w:rsidRDefault="00173DC8" w:rsidP="00BD3CB3">
      <w:pPr>
        <w:ind w:firstLine="709"/>
        <w:jc w:val="both"/>
        <w:rPr>
          <w:sz w:val="28"/>
          <w:szCs w:val="28"/>
        </w:rPr>
      </w:pPr>
      <w:r w:rsidRPr="00BD3CB3">
        <w:rPr>
          <w:sz w:val="28"/>
          <w:szCs w:val="28"/>
        </w:rPr>
        <w:t>- по строке 1.4.1.2 код 26412 «выплаты на закупку товаров, работ, услуг в соответствии с Федеральным законом № 223 ФЗ» - следовало отразить показатель в сумме 11 375</w:t>
      </w:r>
      <w:r w:rsidR="00036774">
        <w:rPr>
          <w:sz w:val="28"/>
          <w:szCs w:val="28"/>
        </w:rPr>
        <w:t> </w:t>
      </w:r>
      <w:r w:rsidRPr="00BD3CB3">
        <w:rPr>
          <w:sz w:val="28"/>
          <w:szCs w:val="28"/>
        </w:rPr>
        <w:t>796</w:t>
      </w:r>
      <w:r w:rsidR="00036774">
        <w:rPr>
          <w:sz w:val="28"/>
          <w:szCs w:val="28"/>
        </w:rPr>
        <w:t>,13</w:t>
      </w:r>
      <w:r w:rsidRPr="00BD3CB3">
        <w:rPr>
          <w:sz w:val="28"/>
          <w:szCs w:val="28"/>
        </w:rPr>
        <w:t xml:space="preserve"> руб. Фактически отражен показатель в сумме 11 416</w:t>
      </w:r>
      <w:r w:rsidR="00036774">
        <w:rPr>
          <w:sz w:val="28"/>
          <w:szCs w:val="28"/>
        </w:rPr>
        <w:t> </w:t>
      </w:r>
      <w:r w:rsidRPr="00BD3CB3">
        <w:rPr>
          <w:sz w:val="28"/>
          <w:szCs w:val="28"/>
        </w:rPr>
        <w:t>430</w:t>
      </w:r>
      <w:r w:rsidR="00036774">
        <w:rPr>
          <w:sz w:val="28"/>
          <w:szCs w:val="28"/>
        </w:rPr>
        <w:t>,13</w:t>
      </w:r>
      <w:r w:rsidRPr="00BD3CB3">
        <w:rPr>
          <w:sz w:val="28"/>
          <w:szCs w:val="28"/>
        </w:rPr>
        <w:t xml:space="preserve"> руб. </w:t>
      </w:r>
    </w:p>
    <w:p w:rsidR="00173DC8" w:rsidRPr="00BD3CB3" w:rsidRDefault="00173DC8" w:rsidP="00BD3CB3">
      <w:pPr>
        <w:ind w:firstLine="709"/>
        <w:jc w:val="both"/>
        <w:rPr>
          <w:sz w:val="28"/>
          <w:szCs w:val="28"/>
        </w:rPr>
      </w:pPr>
      <w:r w:rsidRPr="00BD3CB3">
        <w:rPr>
          <w:sz w:val="28"/>
          <w:szCs w:val="28"/>
        </w:rPr>
        <w:t xml:space="preserve">- по строке 1.4.2 </w:t>
      </w:r>
      <w:r w:rsidR="003D4717">
        <w:rPr>
          <w:sz w:val="28"/>
          <w:szCs w:val="28"/>
        </w:rPr>
        <w:t xml:space="preserve">код </w:t>
      </w:r>
      <w:r w:rsidRPr="00BD3CB3">
        <w:rPr>
          <w:sz w:val="28"/>
          <w:szCs w:val="28"/>
        </w:rPr>
        <w:t>26410 «выплаты на закупку товаров, работ, услуг за счет субсидий, предоставляемых в соответствии с абзацем вторым пункта 1 статьи 78.1 Бюджетного кодекса Российской Федерации» - следовало отразить 40</w:t>
      </w:r>
      <w:r w:rsidR="00036774">
        <w:rPr>
          <w:sz w:val="28"/>
          <w:szCs w:val="28"/>
        </w:rPr>
        <w:t> </w:t>
      </w:r>
      <w:r w:rsidRPr="00BD3CB3">
        <w:rPr>
          <w:sz w:val="28"/>
          <w:szCs w:val="28"/>
        </w:rPr>
        <w:t>634</w:t>
      </w:r>
      <w:r w:rsidR="00036774">
        <w:rPr>
          <w:sz w:val="28"/>
          <w:szCs w:val="28"/>
        </w:rPr>
        <w:t>,0</w:t>
      </w:r>
      <w:r w:rsidRPr="00BD3CB3">
        <w:rPr>
          <w:sz w:val="28"/>
          <w:szCs w:val="28"/>
        </w:rPr>
        <w:t xml:space="preserve"> руб. Фактически показатель не отражен.</w:t>
      </w:r>
    </w:p>
    <w:p w:rsidR="00FC43FD" w:rsidRPr="00CB65D9" w:rsidRDefault="00173DC8" w:rsidP="00BD3CB3">
      <w:pPr>
        <w:ind w:firstLine="709"/>
        <w:jc w:val="both"/>
        <w:rPr>
          <w:b/>
          <w:sz w:val="28"/>
          <w:szCs w:val="28"/>
        </w:rPr>
      </w:pPr>
      <w:r w:rsidRPr="00BD3CB3">
        <w:rPr>
          <w:sz w:val="28"/>
          <w:szCs w:val="28"/>
        </w:rPr>
        <w:t xml:space="preserve"> </w:t>
      </w:r>
      <w:proofErr w:type="gramStart"/>
      <w:r w:rsidRPr="00BD3CB3">
        <w:rPr>
          <w:sz w:val="28"/>
          <w:szCs w:val="28"/>
        </w:rPr>
        <w:t>Причиной недостоверного отражения вышеуказанных показателей послужило то, что субсидия в сумме 40</w:t>
      </w:r>
      <w:r w:rsidR="00036774">
        <w:rPr>
          <w:sz w:val="28"/>
          <w:szCs w:val="28"/>
        </w:rPr>
        <w:t> </w:t>
      </w:r>
      <w:r w:rsidRPr="00BD3CB3">
        <w:rPr>
          <w:sz w:val="28"/>
          <w:szCs w:val="28"/>
        </w:rPr>
        <w:t>643</w:t>
      </w:r>
      <w:r w:rsidR="00036774">
        <w:rPr>
          <w:sz w:val="28"/>
          <w:szCs w:val="28"/>
        </w:rPr>
        <w:t>,0</w:t>
      </w:r>
      <w:r w:rsidRPr="00BD3CB3">
        <w:rPr>
          <w:sz w:val="28"/>
          <w:szCs w:val="28"/>
        </w:rPr>
        <w:t xml:space="preserve"> руб., предоставленная МАУ «ФСЦ» в 2023 году из бюджета Валдайского муниципального района в  </w:t>
      </w:r>
      <w:r w:rsidRPr="00BD3CB3">
        <w:rPr>
          <w:sz w:val="28"/>
          <w:szCs w:val="28"/>
        </w:rPr>
        <w:lastRenderedPageBreak/>
        <w:t>соответствии с абзацем вторым пункта 1 статьи 78.1 Бюджетного кодекса Российской Федерации (субсидии на иные цели), отражена в составе средств, планируемых на закупку товаров, работ, услуг за счет субсидии на выполнение муниципального задания.</w:t>
      </w:r>
      <w:proofErr w:type="gramEnd"/>
      <w:r w:rsidRPr="00BD3CB3">
        <w:rPr>
          <w:sz w:val="28"/>
          <w:szCs w:val="28"/>
        </w:rPr>
        <w:t xml:space="preserve"> </w:t>
      </w:r>
      <w:r w:rsidRPr="00CB65D9">
        <w:rPr>
          <w:b/>
          <w:sz w:val="28"/>
          <w:szCs w:val="28"/>
        </w:rPr>
        <w:t xml:space="preserve">Таким образом, имеет место нарушение следующих нормативных правовых актов, регламентирующих порядок составления Плана ФХД автономного </w:t>
      </w:r>
      <w:r w:rsidR="00AE49BF" w:rsidRPr="00CB65D9">
        <w:rPr>
          <w:b/>
          <w:sz w:val="28"/>
          <w:szCs w:val="28"/>
        </w:rPr>
        <w:t>учреждения</w:t>
      </w:r>
      <w:r w:rsidRPr="00CB65D9">
        <w:rPr>
          <w:b/>
          <w:sz w:val="28"/>
          <w:szCs w:val="28"/>
        </w:rPr>
        <w:t>:</w:t>
      </w:r>
    </w:p>
    <w:p w:rsidR="00173DC8" w:rsidRPr="00CB65D9" w:rsidRDefault="00173DC8" w:rsidP="00BD3CB3">
      <w:pPr>
        <w:ind w:firstLine="709"/>
        <w:jc w:val="both"/>
        <w:rPr>
          <w:b/>
          <w:sz w:val="28"/>
          <w:szCs w:val="28"/>
        </w:rPr>
      </w:pPr>
      <w:r w:rsidRPr="00CB65D9">
        <w:rPr>
          <w:b/>
          <w:sz w:val="28"/>
          <w:szCs w:val="28"/>
        </w:rPr>
        <w:t>1.</w:t>
      </w:r>
      <w:r w:rsidR="00FC43FD" w:rsidRPr="00CB65D9">
        <w:rPr>
          <w:b/>
          <w:sz w:val="28"/>
          <w:szCs w:val="28"/>
        </w:rPr>
        <w:t xml:space="preserve"> </w:t>
      </w:r>
      <w:r w:rsidR="00D70BB4" w:rsidRPr="00CB65D9">
        <w:rPr>
          <w:b/>
          <w:sz w:val="28"/>
          <w:szCs w:val="28"/>
        </w:rPr>
        <w:t>П</w:t>
      </w:r>
      <w:r w:rsidRPr="00CB65D9">
        <w:rPr>
          <w:b/>
          <w:sz w:val="28"/>
          <w:szCs w:val="28"/>
        </w:rPr>
        <w:t xml:space="preserve">ункт 9 части </w:t>
      </w:r>
      <w:r w:rsidRPr="00CB65D9">
        <w:rPr>
          <w:b/>
          <w:sz w:val="28"/>
          <w:szCs w:val="28"/>
          <w:lang w:val="en-US"/>
        </w:rPr>
        <w:t>II</w:t>
      </w:r>
      <w:r w:rsidRPr="00CB65D9">
        <w:rPr>
          <w:b/>
          <w:sz w:val="28"/>
          <w:szCs w:val="28"/>
        </w:rPr>
        <w:t xml:space="preserve"> </w:t>
      </w:r>
      <w:r w:rsidR="003D4717" w:rsidRPr="00CB65D9">
        <w:rPr>
          <w:b/>
          <w:sz w:val="28"/>
          <w:szCs w:val="28"/>
        </w:rPr>
        <w:t>Приказа № 186н</w:t>
      </w:r>
      <w:r w:rsidR="00D70BB4" w:rsidRPr="00CB65D9">
        <w:rPr>
          <w:b/>
          <w:sz w:val="28"/>
          <w:szCs w:val="28"/>
        </w:rPr>
        <w:t>.</w:t>
      </w:r>
    </w:p>
    <w:p w:rsidR="00173DC8" w:rsidRPr="00CB65D9" w:rsidRDefault="00173DC8" w:rsidP="00BD3CB3">
      <w:pPr>
        <w:ind w:firstLine="709"/>
        <w:jc w:val="both"/>
        <w:rPr>
          <w:b/>
          <w:sz w:val="28"/>
          <w:szCs w:val="28"/>
        </w:rPr>
      </w:pPr>
      <w:r w:rsidRPr="00CB65D9">
        <w:rPr>
          <w:b/>
          <w:sz w:val="28"/>
          <w:szCs w:val="28"/>
        </w:rPr>
        <w:t>2.</w:t>
      </w:r>
      <w:r w:rsidR="00FC43FD" w:rsidRPr="00CB65D9">
        <w:rPr>
          <w:b/>
          <w:sz w:val="28"/>
          <w:szCs w:val="28"/>
        </w:rPr>
        <w:t xml:space="preserve"> </w:t>
      </w:r>
      <w:r w:rsidR="00D70BB4" w:rsidRPr="00CB65D9">
        <w:rPr>
          <w:b/>
          <w:sz w:val="28"/>
          <w:szCs w:val="28"/>
        </w:rPr>
        <w:t>П</w:t>
      </w:r>
      <w:r w:rsidRPr="00CB65D9">
        <w:rPr>
          <w:b/>
          <w:sz w:val="28"/>
          <w:szCs w:val="28"/>
        </w:rPr>
        <w:t xml:space="preserve">ункт 2.5 Порядка </w:t>
      </w:r>
      <w:r w:rsidR="003D4717" w:rsidRPr="00CB65D9">
        <w:rPr>
          <w:b/>
          <w:sz w:val="28"/>
          <w:szCs w:val="28"/>
        </w:rPr>
        <w:t>№452</w:t>
      </w:r>
      <w:r w:rsidRPr="00CB65D9">
        <w:rPr>
          <w:b/>
          <w:sz w:val="28"/>
          <w:szCs w:val="28"/>
        </w:rPr>
        <w:t xml:space="preserve">.   </w:t>
      </w:r>
    </w:p>
    <w:p w:rsidR="00173DC8" w:rsidRPr="00BD3CB3" w:rsidRDefault="00173DC8" w:rsidP="00BD3CB3">
      <w:pPr>
        <w:ind w:firstLine="709"/>
        <w:jc w:val="both"/>
        <w:rPr>
          <w:sz w:val="28"/>
          <w:szCs w:val="28"/>
        </w:rPr>
      </w:pPr>
      <w:r w:rsidRPr="00BD3CB3">
        <w:rPr>
          <w:sz w:val="28"/>
          <w:szCs w:val="28"/>
        </w:rPr>
        <w:t>Подтверждением данного нарушения является План ФХД на 2023 год и на плановый период 2024 и 2025 годов МА «ФСЦ», утвержденный 09 января 2024 года и Соглашение на иные цели.</w:t>
      </w:r>
    </w:p>
    <w:p w:rsidR="00173DC8" w:rsidRPr="00BD3CB3" w:rsidRDefault="006E70A7" w:rsidP="00BD3CB3">
      <w:pPr>
        <w:ind w:firstLine="709"/>
        <w:jc w:val="both"/>
        <w:rPr>
          <w:sz w:val="28"/>
          <w:szCs w:val="28"/>
        </w:rPr>
      </w:pPr>
      <w:proofErr w:type="gramStart"/>
      <w:r>
        <w:rPr>
          <w:sz w:val="28"/>
          <w:szCs w:val="28"/>
        </w:rPr>
        <w:t>Не</w:t>
      </w:r>
      <w:r w:rsidR="00173DC8" w:rsidRPr="00BD3CB3">
        <w:rPr>
          <w:sz w:val="28"/>
          <w:szCs w:val="28"/>
        </w:rPr>
        <w:t xml:space="preserve">смотря на данное нарушение, форма годовой бухгалтерской отчетности по ОКУД № 0503737 «Отчет об исполнении </w:t>
      </w:r>
      <w:r w:rsidR="00AE49BF">
        <w:rPr>
          <w:sz w:val="28"/>
          <w:szCs w:val="28"/>
        </w:rPr>
        <w:t>учреждением</w:t>
      </w:r>
      <w:r w:rsidR="00173DC8" w:rsidRPr="00BD3CB3">
        <w:rPr>
          <w:sz w:val="28"/>
          <w:szCs w:val="28"/>
        </w:rPr>
        <w:t xml:space="preserve"> плана его финансово-хозяйственной деятельности» вида финансового обеспечения (деятельности) 4 «деятельность по выполнению государственного (муниципального) задания» по состоянию на 01.01.2024 составлена без нарушений и показатель раздела 2 Расходы </w:t>
      </w:r>
      <w:r w:rsidR="00AE49BF">
        <w:rPr>
          <w:sz w:val="28"/>
          <w:szCs w:val="28"/>
        </w:rPr>
        <w:t>учреждения</w:t>
      </w:r>
      <w:r w:rsidR="00173DC8" w:rsidRPr="00BD3CB3">
        <w:rPr>
          <w:sz w:val="28"/>
          <w:szCs w:val="28"/>
        </w:rPr>
        <w:t>» графы 4 «утверждено плановых назначений» по строке «закупка товаров, работ и услуг для обеспечения государственных (муниципальных) нужд</w:t>
      </w:r>
      <w:proofErr w:type="gramEnd"/>
      <w:r>
        <w:rPr>
          <w:sz w:val="28"/>
          <w:szCs w:val="28"/>
        </w:rPr>
        <w:t>»</w:t>
      </w:r>
      <w:r w:rsidR="00173DC8" w:rsidRPr="00BD3CB3">
        <w:rPr>
          <w:sz w:val="28"/>
          <w:szCs w:val="28"/>
        </w:rPr>
        <w:t xml:space="preserve"> отражен достоверно, а именно в сумме 11 375</w:t>
      </w:r>
      <w:r>
        <w:rPr>
          <w:sz w:val="28"/>
          <w:szCs w:val="28"/>
        </w:rPr>
        <w:t> </w:t>
      </w:r>
      <w:r w:rsidR="00173DC8" w:rsidRPr="00BD3CB3">
        <w:rPr>
          <w:sz w:val="28"/>
          <w:szCs w:val="28"/>
        </w:rPr>
        <w:t>796</w:t>
      </w:r>
      <w:r>
        <w:rPr>
          <w:sz w:val="28"/>
          <w:szCs w:val="28"/>
        </w:rPr>
        <w:t>,13</w:t>
      </w:r>
      <w:r w:rsidR="00173DC8" w:rsidRPr="00BD3CB3">
        <w:rPr>
          <w:sz w:val="28"/>
          <w:szCs w:val="28"/>
        </w:rPr>
        <w:t xml:space="preserve"> руб.  </w:t>
      </w:r>
    </w:p>
    <w:p w:rsidR="00173DC8" w:rsidRPr="00BD3CB3" w:rsidRDefault="00173DC8" w:rsidP="00BD3CB3">
      <w:pPr>
        <w:ind w:firstLine="709"/>
        <w:jc w:val="both"/>
        <w:rPr>
          <w:color w:val="0D0D0D" w:themeColor="text1" w:themeTint="F2"/>
          <w:sz w:val="28"/>
          <w:szCs w:val="28"/>
        </w:rPr>
      </w:pPr>
      <w:r w:rsidRPr="00BD3CB3">
        <w:rPr>
          <w:sz w:val="28"/>
          <w:szCs w:val="28"/>
        </w:rPr>
        <w:t xml:space="preserve">Установленное нарушение не является административным правонарушением, так как оно </w:t>
      </w:r>
      <w:r w:rsidRPr="00BD3CB3">
        <w:rPr>
          <w:color w:val="0D0D0D" w:themeColor="text1" w:themeTint="F2"/>
          <w:sz w:val="28"/>
          <w:szCs w:val="28"/>
          <w:shd w:val="clear" w:color="auto" w:fill="FFFFFF"/>
        </w:rPr>
        <w:t>не  привело к искажению информации об активах, и (или) обязательствах, и (или) о финансовом результате.</w:t>
      </w:r>
    </w:p>
    <w:p w:rsidR="00173DC8" w:rsidRPr="00BD3CB3" w:rsidRDefault="00173DC8" w:rsidP="00BD3CB3">
      <w:pPr>
        <w:ind w:firstLine="709"/>
        <w:jc w:val="both"/>
        <w:rPr>
          <w:b/>
          <w:i/>
          <w:sz w:val="28"/>
          <w:szCs w:val="28"/>
        </w:rPr>
      </w:pPr>
      <w:r w:rsidRPr="00BD3CB3">
        <w:rPr>
          <w:b/>
          <w:i/>
          <w:sz w:val="28"/>
          <w:szCs w:val="28"/>
        </w:rPr>
        <w:t>Соответствие данных, отраженных в бухгалтерской отчетности, данным бухгалтерского учета по аналитическим и синтетическим счетам учета расходов за счет средств субсидии, выделенной на  выполнение муниципального задания по оказанию муниципальных услуг (выполнение работ)</w:t>
      </w:r>
    </w:p>
    <w:p w:rsidR="00173DC8" w:rsidRPr="00BD3CB3" w:rsidRDefault="00173DC8" w:rsidP="00BD3CB3">
      <w:pPr>
        <w:ind w:firstLine="709"/>
        <w:jc w:val="both"/>
        <w:rPr>
          <w:sz w:val="28"/>
          <w:szCs w:val="28"/>
        </w:rPr>
      </w:pPr>
      <w:r w:rsidRPr="00BD3CB3">
        <w:rPr>
          <w:sz w:val="28"/>
          <w:szCs w:val="28"/>
        </w:rPr>
        <w:t xml:space="preserve">Учет хозяйственных операций МАУ «ФСЦ» за 2023 год  осуществлялся в регистрах бухгалтерского учета, составленных на основании первичных бухгалтерских документов. Учет видов имущества, обязательств и хозяйственных операций по определенным экономическим признакам в проверяемом периоде осуществлялся на синтетических и аналитических счетах, установленных Рабочим планом счетов </w:t>
      </w:r>
      <w:r w:rsidR="00AE49BF">
        <w:rPr>
          <w:sz w:val="28"/>
          <w:szCs w:val="28"/>
        </w:rPr>
        <w:t>учреждения</w:t>
      </w:r>
      <w:r w:rsidRPr="00BD3CB3">
        <w:rPr>
          <w:sz w:val="28"/>
          <w:szCs w:val="28"/>
        </w:rPr>
        <w:t xml:space="preserve">. Рабочий план счетов утвержден Учетной политикой МАУ «ФСЦ». </w:t>
      </w:r>
    </w:p>
    <w:p w:rsidR="00173DC8" w:rsidRPr="00BD3CB3" w:rsidRDefault="00173DC8" w:rsidP="00BD3CB3">
      <w:pPr>
        <w:ind w:firstLine="709"/>
        <w:jc w:val="both"/>
        <w:rPr>
          <w:sz w:val="28"/>
          <w:szCs w:val="28"/>
        </w:rPr>
      </w:pPr>
      <w:proofErr w:type="gramStart"/>
      <w:r w:rsidRPr="00BD3CB3">
        <w:rPr>
          <w:color w:val="0D0D0D" w:themeColor="text1" w:themeTint="F2"/>
          <w:sz w:val="28"/>
          <w:szCs w:val="28"/>
          <w:shd w:val="clear" w:color="auto" w:fill="FFFFFF"/>
        </w:rPr>
        <w:t>В целях контроля за соблюдением положений правовых актов</w:t>
      </w:r>
      <w:r w:rsidR="00C77D1A">
        <w:rPr>
          <w:color w:val="0D0D0D" w:themeColor="text1" w:themeTint="F2"/>
          <w:sz w:val="28"/>
          <w:szCs w:val="28"/>
          <w:shd w:val="clear" w:color="auto" w:fill="FFFFFF"/>
        </w:rPr>
        <w:t>,</w:t>
      </w:r>
      <w:r w:rsidRPr="00BD3CB3">
        <w:rPr>
          <w:color w:val="0D0D0D" w:themeColor="text1" w:themeTint="F2"/>
          <w:sz w:val="28"/>
          <w:szCs w:val="28"/>
          <w:shd w:val="clear" w:color="auto" w:fill="FFFFFF"/>
        </w:rPr>
        <w:t xml:space="preserve"> устанавливающих требования к бухгалтерскому учету и составлению и представлению бухгалтерской  отчетности МАУ «ФСЦ», проведена проверка достоверности отражения  кредиторской задолженности в форме годовой бухгалтерской отчетности по ОКУД № 0503769 «Сведения по дебиторской и кредиторской задолженности </w:t>
      </w:r>
      <w:r w:rsidR="00AE49BF">
        <w:rPr>
          <w:color w:val="0D0D0D" w:themeColor="text1" w:themeTint="F2"/>
          <w:sz w:val="28"/>
          <w:szCs w:val="28"/>
          <w:shd w:val="clear" w:color="auto" w:fill="FFFFFF"/>
        </w:rPr>
        <w:t>учреждения</w:t>
      </w:r>
      <w:r w:rsidRPr="00BD3CB3">
        <w:rPr>
          <w:color w:val="0D0D0D" w:themeColor="text1" w:themeTint="F2"/>
          <w:sz w:val="28"/>
          <w:szCs w:val="28"/>
          <w:shd w:val="clear" w:color="auto" w:fill="FFFFFF"/>
        </w:rPr>
        <w:t>» (вид финансового обеспечения 4 – «Субсидии на выполнение муниципального задания»).</w:t>
      </w:r>
      <w:proofErr w:type="gramEnd"/>
    </w:p>
    <w:p w:rsidR="00173DC8" w:rsidRPr="00BD3CB3" w:rsidRDefault="00173DC8" w:rsidP="00BD3CB3">
      <w:pPr>
        <w:ind w:firstLine="709"/>
        <w:jc w:val="both"/>
        <w:rPr>
          <w:sz w:val="28"/>
          <w:szCs w:val="28"/>
        </w:rPr>
      </w:pPr>
      <w:r w:rsidRPr="00BD3CB3">
        <w:rPr>
          <w:color w:val="0D0D0D" w:themeColor="text1" w:themeTint="F2"/>
          <w:sz w:val="28"/>
          <w:szCs w:val="28"/>
          <w:shd w:val="clear" w:color="auto" w:fill="FFFFFF"/>
        </w:rPr>
        <w:t xml:space="preserve">Проверка проведена путем сличения сумм кредиторской задолженности, образовавшейся по состоянию на начало и конец </w:t>
      </w:r>
      <w:r w:rsidRPr="00BD3CB3">
        <w:rPr>
          <w:color w:val="0D0D0D" w:themeColor="text1" w:themeTint="F2"/>
          <w:sz w:val="28"/>
          <w:szCs w:val="28"/>
          <w:shd w:val="clear" w:color="auto" w:fill="FFFFFF"/>
        </w:rPr>
        <w:lastRenderedPageBreak/>
        <w:t>проверяемого периода, отраженных в вышеуказанной форме бухгалтерской отчетности</w:t>
      </w:r>
      <w:r w:rsidR="00C77D1A">
        <w:rPr>
          <w:color w:val="0D0D0D" w:themeColor="text1" w:themeTint="F2"/>
          <w:sz w:val="28"/>
          <w:szCs w:val="28"/>
          <w:shd w:val="clear" w:color="auto" w:fill="FFFFFF"/>
        </w:rPr>
        <w:t>,</w:t>
      </w:r>
      <w:r w:rsidRPr="00BD3CB3">
        <w:rPr>
          <w:color w:val="0D0D0D" w:themeColor="text1" w:themeTint="F2"/>
          <w:sz w:val="28"/>
          <w:szCs w:val="28"/>
          <w:shd w:val="clear" w:color="auto" w:fill="FFFFFF"/>
        </w:rPr>
        <w:t xml:space="preserve"> остаткам, отраженным на эти же отчетные даты в журналах операций «Главная книга», № 6 «Расчеты по оплате труда, денежному довольствию и стипендиям», № 2 «</w:t>
      </w:r>
      <w:r w:rsidR="00C77D1A">
        <w:rPr>
          <w:color w:val="0D0D0D" w:themeColor="text1" w:themeTint="F2"/>
          <w:sz w:val="28"/>
          <w:szCs w:val="28"/>
          <w:shd w:val="clear" w:color="auto" w:fill="FFFFFF"/>
        </w:rPr>
        <w:t>Р</w:t>
      </w:r>
      <w:r w:rsidRPr="00BD3CB3">
        <w:rPr>
          <w:color w:val="0D0D0D" w:themeColor="text1" w:themeTint="F2"/>
          <w:sz w:val="28"/>
          <w:szCs w:val="28"/>
          <w:shd w:val="clear" w:color="auto" w:fill="FFFFFF"/>
        </w:rPr>
        <w:t>асчеты с безналичными денежными средствами».</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xml:space="preserve">Искажения показателей  формы  годовой бухгалтерской отчетности по ОКУД № 0503769 «Сведения по дебиторской и кредиторской задолженности </w:t>
      </w:r>
      <w:r w:rsidR="00AE49BF">
        <w:rPr>
          <w:color w:val="0D0D0D" w:themeColor="text1" w:themeTint="F2"/>
          <w:sz w:val="28"/>
          <w:szCs w:val="28"/>
          <w:shd w:val="clear" w:color="auto" w:fill="FFFFFF"/>
        </w:rPr>
        <w:t>учреждения</w:t>
      </w:r>
      <w:r w:rsidRPr="00BD3CB3">
        <w:rPr>
          <w:color w:val="0D0D0D" w:themeColor="text1" w:themeTint="F2"/>
          <w:sz w:val="28"/>
          <w:szCs w:val="28"/>
          <w:shd w:val="clear" w:color="auto" w:fill="FFFFFF"/>
        </w:rPr>
        <w:t>» по состоянию на 01.01.2024, которые привели к искажению информации об активах, обязательствах или финансов</w:t>
      </w:r>
      <w:r w:rsidR="00BC54EA">
        <w:rPr>
          <w:color w:val="0D0D0D" w:themeColor="text1" w:themeTint="F2"/>
          <w:sz w:val="28"/>
          <w:szCs w:val="28"/>
          <w:shd w:val="clear" w:color="auto" w:fill="FFFFFF"/>
        </w:rPr>
        <w:t>ом</w:t>
      </w:r>
      <w:r w:rsidRPr="00BD3CB3">
        <w:rPr>
          <w:color w:val="0D0D0D" w:themeColor="text1" w:themeTint="F2"/>
          <w:sz w:val="28"/>
          <w:szCs w:val="28"/>
          <w:shd w:val="clear" w:color="auto" w:fill="FFFFFF"/>
        </w:rPr>
        <w:t xml:space="preserve"> результат</w:t>
      </w:r>
      <w:r w:rsidR="00BC54EA">
        <w:rPr>
          <w:color w:val="0D0D0D" w:themeColor="text1" w:themeTint="F2"/>
          <w:sz w:val="28"/>
          <w:szCs w:val="28"/>
          <w:shd w:val="clear" w:color="auto" w:fill="FFFFFF"/>
        </w:rPr>
        <w:t>е,</w:t>
      </w:r>
      <w:r w:rsidRPr="00BD3CB3">
        <w:rPr>
          <w:color w:val="0D0D0D" w:themeColor="text1" w:themeTint="F2"/>
          <w:sz w:val="28"/>
          <w:szCs w:val="28"/>
          <w:shd w:val="clear" w:color="auto" w:fill="FFFFFF"/>
        </w:rPr>
        <w:t xml:space="preserve">  настоящей проверкой не установлено. Сведения о дебиторской и кредиторской задолженности МАУ «ФСЦ» в данной форме отражены достоверно. </w:t>
      </w:r>
    </w:p>
    <w:p w:rsidR="00802A04" w:rsidRPr="00BD3CB3" w:rsidRDefault="00173DC8" w:rsidP="00BD3CB3">
      <w:pPr>
        <w:ind w:firstLine="709"/>
        <w:jc w:val="both"/>
        <w:rPr>
          <w:color w:val="0D0D0D" w:themeColor="text1" w:themeTint="F2"/>
          <w:sz w:val="28"/>
          <w:szCs w:val="28"/>
          <w:shd w:val="clear" w:color="auto" w:fill="FFFFFF"/>
        </w:rPr>
      </w:pPr>
      <w:proofErr w:type="gramStart"/>
      <w:r w:rsidRPr="00BD3CB3">
        <w:rPr>
          <w:sz w:val="28"/>
          <w:szCs w:val="28"/>
        </w:rPr>
        <w:t xml:space="preserve">В ходе проверки </w:t>
      </w:r>
      <w:r w:rsidRPr="00BD3CB3">
        <w:rPr>
          <w:color w:val="0D0D0D" w:themeColor="text1" w:themeTint="F2"/>
          <w:sz w:val="28"/>
          <w:szCs w:val="28"/>
          <w:shd w:val="clear" w:color="auto" w:fill="FFFFFF"/>
        </w:rPr>
        <w:t xml:space="preserve">данного вопроса </w:t>
      </w:r>
      <w:r w:rsidRPr="00E917D4">
        <w:rPr>
          <w:b/>
          <w:color w:val="0D0D0D" w:themeColor="text1" w:themeTint="F2"/>
          <w:sz w:val="28"/>
          <w:szCs w:val="28"/>
          <w:shd w:val="clear" w:color="auto" w:fill="FFFFFF"/>
        </w:rPr>
        <w:t xml:space="preserve">установлен факт отражения информации о кредиторской задолженности </w:t>
      </w:r>
      <w:r w:rsidRPr="00BD3CB3">
        <w:rPr>
          <w:color w:val="0D0D0D" w:themeColor="text1" w:themeTint="F2"/>
          <w:sz w:val="28"/>
          <w:szCs w:val="28"/>
          <w:shd w:val="clear" w:color="auto" w:fill="FFFFFF"/>
        </w:rPr>
        <w:t>МАУ «ФСЦ</w:t>
      </w:r>
      <w:r w:rsidR="00BC54EA">
        <w:rPr>
          <w:color w:val="0D0D0D" w:themeColor="text1" w:themeTint="F2"/>
          <w:sz w:val="28"/>
          <w:szCs w:val="28"/>
          <w:shd w:val="clear" w:color="auto" w:fill="FFFFFF"/>
        </w:rPr>
        <w:t>»</w:t>
      </w:r>
      <w:r w:rsidRPr="00BD3CB3">
        <w:rPr>
          <w:color w:val="0D0D0D" w:themeColor="text1" w:themeTint="F2"/>
          <w:sz w:val="28"/>
          <w:szCs w:val="28"/>
          <w:shd w:val="clear" w:color="auto" w:fill="FFFFFF"/>
        </w:rPr>
        <w:t xml:space="preserve"> в регистрах бухгалтерского учета (Главная книга, Журнал операций № 6 расчетов по оплате труда, денежному довольствию и стипендиям, Журнале операций № 8 по прочи</w:t>
      </w:r>
      <w:r w:rsidR="00BF6C78">
        <w:rPr>
          <w:color w:val="0D0D0D" w:themeColor="text1" w:themeTint="F2"/>
          <w:sz w:val="28"/>
          <w:szCs w:val="28"/>
          <w:shd w:val="clear" w:color="auto" w:fill="FFFFFF"/>
        </w:rPr>
        <w:t>м операциям) и в форме годовой</w:t>
      </w:r>
      <w:r w:rsidRPr="00BD3CB3">
        <w:rPr>
          <w:color w:val="0D0D0D" w:themeColor="text1" w:themeTint="F2"/>
          <w:sz w:val="28"/>
          <w:szCs w:val="28"/>
          <w:shd w:val="clear" w:color="auto" w:fill="FFFFFF"/>
        </w:rPr>
        <w:t xml:space="preserve"> бухгалтерской отчетности по ОКУД № 0503769 «Сведения по дебиторской и кредиторской задолженности </w:t>
      </w:r>
      <w:r w:rsidR="00AE49BF">
        <w:rPr>
          <w:color w:val="0D0D0D" w:themeColor="text1" w:themeTint="F2"/>
          <w:sz w:val="28"/>
          <w:szCs w:val="28"/>
          <w:shd w:val="clear" w:color="auto" w:fill="FFFFFF"/>
        </w:rPr>
        <w:t>учреждения</w:t>
      </w:r>
      <w:r w:rsidRPr="00BD3CB3">
        <w:rPr>
          <w:color w:val="0D0D0D" w:themeColor="text1" w:themeTint="F2"/>
          <w:sz w:val="28"/>
          <w:szCs w:val="28"/>
          <w:shd w:val="clear" w:color="auto" w:fill="FFFFFF"/>
        </w:rPr>
        <w:t>» (вид финансового обеспечения 4 – «Субсидии на выполнение</w:t>
      </w:r>
      <w:proofErr w:type="gramEnd"/>
      <w:r w:rsidRPr="00BD3CB3">
        <w:rPr>
          <w:color w:val="0D0D0D" w:themeColor="text1" w:themeTint="F2"/>
          <w:sz w:val="28"/>
          <w:szCs w:val="28"/>
          <w:shd w:val="clear" w:color="auto" w:fill="FFFFFF"/>
        </w:rPr>
        <w:t xml:space="preserve"> муниципального задания») </w:t>
      </w:r>
      <w:r w:rsidRPr="00E917D4">
        <w:rPr>
          <w:b/>
          <w:color w:val="0D0D0D" w:themeColor="text1" w:themeTint="F2"/>
          <w:sz w:val="28"/>
          <w:szCs w:val="28"/>
          <w:shd w:val="clear" w:color="auto" w:fill="FFFFFF"/>
        </w:rPr>
        <w:t>на  счетах синтетического и аналитического учета</w:t>
      </w:r>
      <w:r w:rsidR="00BC54EA" w:rsidRPr="00E917D4">
        <w:rPr>
          <w:b/>
          <w:color w:val="0D0D0D" w:themeColor="text1" w:themeTint="F2"/>
          <w:sz w:val="28"/>
          <w:szCs w:val="28"/>
          <w:shd w:val="clear" w:color="auto" w:fill="FFFFFF"/>
        </w:rPr>
        <w:t>,</w:t>
      </w:r>
      <w:r w:rsidRPr="00E917D4">
        <w:rPr>
          <w:b/>
          <w:color w:val="0D0D0D" w:themeColor="text1" w:themeTint="F2"/>
          <w:sz w:val="28"/>
          <w:szCs w:val="28"/>
          <w:shd w:val="clear" w:color="auto" w:fill="FFFFFF"/>
        </w:rPr>
        <w:t xml:space="preserve"> не включенных в Рабочий план счетов, утвержденный Учетной политикой МАУ «ФСЦ»</w:t>
      </w:r>
      <w:r w:rsidRPr="00BD3CB3">
        <w:rPr>
          <w:color w:val="0D0D0D" w:themeColor="text1" w:themeTint="F2"/>
          <w:sz w:val="28"/>
          <w:szCs w:val="28"/>
          <w:shd w:val="clear" w:color="auto" w:fill="FFFFFF"/>
        </w:rPr>
        <w:t>, а именно:</w:t>
      </w:r>
    </w:p>
    <w:p w:rsidR="00173DC8" w:rsidRPr="00BD3CB3" w:rsidRDefault="00173DC8" w:rsidP="00BD3CB3">
      <w:pPr>
        <w:ind w:firstLine="709"/>
        <w:jc w:val="both"/>
        <w:rPr>
          <w:color w:val="0D0D0D" w:themeColor="text1" w:themeTint="F2"/>
          <w:sz w:val="28"/>
          <w:szCs w:val="28"/>
          <w:shd w:val="clear" w:color="auto" w:fill="FFFFFF"/>
        </w:rPr>
      </w:pPr>
      <w:r w:rsidRPr="00BD3CB3">
        <w:rPr>
          <w:sz w:val="28"/>
          <w:szCs w:val="28"/>
        </w:rPr>
        <w:t>1.</w:t>
      </w:r>
      <w:r w:rsidR="00802A04" w:rsidRPr="00BD3CB3">
        <w:rPr>
          <w:sz w:val="28"/>
          <w:szCs w:val="28"/>
        </w:rPr>
        <w:t xml:space="preserve"> </w:t>
      </w:r>
      <w:r w:rsidR="004241AA" w:rsidRPr="00BD3CB3">
        <w:rPr>
          <w:sz w:val="28"/>
          <w:szCs w:val="28"/>
        </w:rPr>
        <w:t>П</w:t>
      </w:r>
      <w:r w:rsidRPr="00BD3CB3">
        <w:rPr>
          <w:sz w:val="28"/>
          <w:szCs w:val="28"/>
        </w:rPr>
        <w:t xml:space="preserve">о счету 302.66 </w:t>
      </w:r>
      <w:r w:rsidRPr="00BD3CB3">
        <w:rPr>
          <w:color w:val="0D0D0D" w:themeColor="text1" w:themeTint="F2"/>
          <w:sz w:val="28"/>
          <w:szCs w:val="28"/>
        </w:rPr>
        <w:t>«</w:t>
      </w:r>
      <w:r w:rsidRPr="00BD3CB3">
        <w:rPr>
          <w:color w:val="0D0D0D" w:themeColor="text1" w:themeTint="F2"/>
          <w:sz w:val="28"/>
          <w:szCs w:val="28"/>
          <w:shd w:val="clear" w:color="auto" w:fill="FFFFFF"/>
        </w:rPr>
        <w:t>Расчеты по социальным пособиям и компенсациям персоналу в денежной форме» отражен показатель увеличения и уменьшения кредиторской задолженности в сумме 67</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751</w:t>
      </w:r>
      <w:r w:rsidR="00BC54EA">
        <w:rPr>
          <w:color w:val="0D0D0D" w:themeColor="text1" w:themeTint="F2"/>
          <w:sz w:val="28"/>
          <w:szCs w:val="28"/>
          <w:shd w:val="clear" w:color="auto" w:fill="FFFFFF"/>
        </w:rPr>
        <w:t>,19</w:t>
      </w:r>
      <w:r w:rsidRPr="00BD3CB3">
        <w:rPr>
          <w:color w:val="0D0D0D" w:themeColor="text1" w:themeTint="F2"/>
          <w:sz w:val="28"/>
          <w:szCs w:val="28"/>
          <w:shd w:val="clear" w:color="auto" w:fill="FFFFFF"/>
        </w:rPr>
        <w:t xml:space="preserve"> руб.  </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2.</w:t>
      </w:r>
      <w:r w:rsidR="004241AA" w:rsidRPr="00BD3CB3">
        <w:rPr>
          <w:color w:val="0D0D0D" w:themeColor="text1" w:themeTint="F2"/>
          <w:sz w:val="28"/>
          <w:szCs w:val="28"/>
          <w:shd w:val="clear" w:color="auto" w:fill="FFFFFF"/>
        </w:rPr>
        <w:t xml:space="preserve"> П</w:t>
      </w:r>
      <w:r w:rsidRPr="00BD3CB3">
        <w:rPr>
          <w:color w:val="0D0D0D" w:themeColor="text1" w:themeTint="F2"/>
          <w:sz w:val="28"/>
          <w:szCs w:val="28"/>
          <w:shd w:val="clear" w:color="auto" w:fill="FFFFFF"/>
        </w:rPr>
        <w:t>о счету 303.14 «Расчеты по единому налоговому платежу» отражен показатель увеличения и уменьшения кредиторской задолженности в сумме 5 514</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470</w:t>
      </w:r>
      <w:r w:rsidR="00BC54EA">
        <w:rPr>
          <w:color w:val="0D0D0D" w:themeColor="text1" w:themeTint="F2"/>
          <w:sz w:val="28"/>
          <w:szCs w:val="28"/>
          <w:shd w:val="clear" w:color="auto" w:fill="FFFFFF"/>
        </w:rPr>
        <w:t>,53</w:t>
      </w:r>
      <w:r w:rsidRPr="00BD3CB3">
        <w:rPr>
          <w:color w:val="0D0D0D" w:themeColor="text1" w:themeTint="F2"/>
          <w:sz w:val="28"/>
          <w:szCs w:val="28"/>
          <w:shd w:val="clear" w:color="auto" w:fill="FFFFFF"/>
        </w:rPr>
        <w:t xml:space="preserve"> руб. </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3.</w:t>
      </w:r>
      <w:r w:rsidR="004241AA" w:rsidRPr="00BD3CB3">
        <w:rPr>
          <w:color w:val="0D0D0D" w:themeColor="text1" w:themeTint="F2"/>
          <w:sz w:val="28"/>
          <w:szCs w:val="28"/>
          <w:shd w:val="clear" w:color="auto" w:fill="FFFFFF"/>
        </w:rPr>
        <w:t xml:space="preserve"> П</w:t>
      </w:r>
      <w:r w:rsidRPr="00BD3CB3">
        <w:rPr>
          <w:color w:val="0D0D0D" w:themeColor="text1" w:themeTint="F2"/>
          <w:sz w:val="28"/>
          <w:szCs w:val="28"/>
          <w:shd w:val="clear" w:color="auto" w:fill="FFFFFF"/>
        </w:rPr>
        <w:t>о счету 303.15 «Расчеты по единому страховому тарифу» отражен показатель увеличения и уменьшения кредиторской задолженности в сумме 3 879</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057</w:t>
      </w:r>
      <w:r w:rsidR="00BC54EA">
        <w:rPr>
          <w:color w:val="0D0D0D" w:themeColor="text1" w:themeTint="F2"/>
          <w:sz w:val="28"/>
          <w:szCs w:val="28"/>
          <w:shd w:val="clear" w:color="auto" w:fill="FFFFFF"/>
        </w:rPr>
        <w:t>,53</w:t>
      </w:r>
      <w:r w:rsidRPr="00BD3CB3">
        <w:rPr>
          <w:color w:val="0D0D0D" w:themeColor="text1" w:themeTint="F2"/>
          <w:sz w:val="28"/>
          <w:szCs w:val="28"/>
          <w:shd w:val="clear" w:color="auto" w:fill="FFFFFF"/>
        </w:rPr>
        <w:t xml:space="preserve"> руб. </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4.</w:t>
      </w:r>
      <w:r w:rsidR="00802A04" w:rsidRPr="00BD3CB3">
        <w:rPr>
          <w:color w:val="0D0D0D" w:themeColor="text1" w:themeTint="F2"/>
          <w:sz w:val="28"/>
          <w:szCs w:val="28"/>
          <w:shd w:val="clear" w:color="auto" w:fill="FFFFFF"/>
        </w:rPr>
        <w:t xml:space="preserve"> </w:t>
      </w:r>
      <w:r w:rsidR="004241AA" w:rsidRPr="00BD3CB3">
        <w:rPr>
          <w:color w:val="0D0D0D" w:themeColor="text1" w:themeTint="F2"/>
          <w:sz w:val="28"/>
          <w:szCs w:val="28"/>
          <w:shd w:val="clear" w:color="auto" w:fill="FFFFFF"/>
        </w:rPr>
        <w:t>П</w:t>
      </w:r>
      <w:r w:rsidRPr="00BD3CB3">
        <w:rPr>
          <w:color w:val="0D0D0D" w:themeColor="text1" w:themeTint="F2"/>
          <w:sz w:val="28"/>
          <w:szCs w:val="28"/>
          <w:shd w:val="clear" w:color="auto" w:fill="FFFFFF"/>
        </w:rPr>
        <w:t>о счету 401.41</w:t>
      </w:r>
      <w:r w:rsidRPr="00BD3CB3">
        <w:rPr>
          <w:color w:val="22272F"/>
          <w:sz w:val="28"/>
          <w:szCs w:val="28"/>
          <w:shd w:val="clear" w:color="auto" w:fill="FFFFFF"/>
        </w:rPr>
        <w:t xml:space="preserve"> </w:t>
      </w:r>
      <w:r w:rsidRPr="00BD3CB3">
        <w:rPr>
          <w:color w:val="0D0D0D" w:themeColor="text1" w:themeTint="F2"/>
          <w:sz w:val="28"/>
          <w:szCs w:val="28"/>
          <w:shd w:val="clear" w:color="auto" w:fill="FFFFFF"/>
        </w:rPr>
        <w:t>«Доходы будущих периодов к признанию в текущем году» отражены показатели:</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кредиторская задолженность всего на начало года в сумме 27 541</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267</w:t>
      </w:r>
      <w:r w:rsidR="00BC54EA">
        <w:rPr>
          <w:color w:val="0D0D0D" w:themeColor="text1" w:themeTint="F2"/>
          <w:sz w:val="28"/>
          <w:szCs w:val="28"/>
          <w:shd w:val="clear" w:color="auto" w:fill="FFFFFF"/>
        </w:rPr>
        <w:t>,0</w:t>
      </w:r>
      <w:r w:rsidRPr="00BD3CB3">
        <w:rPr>
          <w:color w:val="0D0D0D" w:themeColor="text1" w:themeTint="F2"/>
          <w:sz w:val="28"/>
          <w:szCs w:val="28"/>
          <w:shd w:val="clear" w:color="auto" w:fill="FFFFFF"/>
        </w:rPr>
        <w:t xml:space="preserve"> руб.</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увеличение кредиторской задолженности всего в сумме 31 918</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574</w:t>
      </w:r>
      <w:r w:rsidR="00BC54EA">
        <w:rPr>
          <w:color w:val="0D0D0D" w:themeColor="text1" w:themeTint="F2"/>
          <w:sz w:val="28"/>
          <w:szCs w:val="28"/>
          <w:shd w:val="clear" w:color="auto" w:fill="FFFFFF"/>
        </w:rPr>
        <w:t>,63</w:t>
      </w:r>
      <w:r w:rsidRPr="00BD3CB3">
        <w:rPr>
          <w:color w:val="0D0D0D" w:themeColor="text1" w:themeTint="F2"/>
          <w:sz w:val="28"/>
          <w:szCs w:val="28"/>
          <w:shd w:val="clear" w:color="auto" w:fill="FFFFFF"/>
        </w:rPr>
        <w:t xml:space="preserve"> руб. </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уменьшение кредиторской задолженности всего в сумме 29 021</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763</w:t>
      </w:r>
      <w:r w:rsidR="00BC54EA">
        <w:rPr>
          <w:color w:val="0D0D0D" w:themeColor="text1" w:themeTint="F2"/>
          <w:sz w:val="28"/>
          <w:szCs w:val="28"/>
          <w:shd w:val="clear" w:color="auto" w:fill="FFFFFF"/>
        </w:rPr>
        <w:t>,13</w:t>
      </w:r>
      <w:r w:rsidRPr="00BD3CB3">
        <w:rPr>
          <w:color w:val="0D0D0D" w:themeColor="text1" w:themeTint="F2"/>
          <w:sz w:val="28"/>
          <w:szCs w:val="28"/>
          <w:shd w:val="clear" w:color="auto" w:fill="FFFFFF"/>
        </w:rPr>
        <w:t xml:space="preserve"> руб. </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кредиторская задолженность на конец отчетного периода в сумме 30 438</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078</w:t>
      </w:r>
      <w:r w:rsidR="00BC54EA">
        <w:rPr>
          <w:color w:val="0D0D0D" w:themeColor="text1" w:themeTint="F2"/>
          <w:sz w:val="28"/>
          <w:szCs w:val="28"/>
          <w:shd w:val="clear" w:color="auto" w:fill="FFFFFF"/>
        </w:rPr>
        <w:t>,50</w:t>
      </w:r>
      <w:r w:rsidRPr="00BD3CB3">
        <w:rPr>
          <w:color w:val="0D0D0D" w:themeColor="text1" w:themeTint="F2"/>
          <w:sz w:val="28"/>
          <w:szCs w:val="28"/>
          <w:shd w:val="clear" w:color="auto" w:fill="FFFFFF"/>
        </w:rPr>
        <w:t xml:space="preserve"> руб. </w:t>
      </w:r>
    </w:p>
    <w:p w:rsidR="00173DC8" w:rsidRPr="00BD3CB3" w:rsidRDefault="004241AA"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5. П</w:t>
      </w:r>
      <w:r w:rsidR="00173DC8" w:rsidRPr="00BD3CB3">
        <w:rPr>
          <w:color w:val="0D0D0D" w:themeColor="text1" w:themeTint="F2"/>
          <w:sz w:val="28"/>
          <w:szCs w:val="28"/>
          <w:shd w:val="clear" w:color="auto" w:fill="FFFFFF"/>
        </w:rPr>
        <w:t>о счету 401.49 «Доходы будущих периодов к признанию в очередные года» отражены показатели:</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кредиторская задолженность всего на начало года в сумме 37 053</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934</w:t>
      </w:r>
      <w:r w:rsidR="00BC54EA">
        <w:rPr>
          <w:color w:val="0D0D0D" w:themeColor="text1" w:themeTint="F2"/>
          <w:sz w:val="28"/>
          <w:szCs w:val="28"/>
          <w:shd w:val="clear" w:color="auto" w:fill="FFFFFF"/>
        </w:rPr>
        <w:t>,0</w:t>
      </w:r>
      <w:r w:rsidRPr="00BD3CB3">
        <w:rPr>
          <w:color w:val="0D0D0D" w:themeColor="text1" w:themeTint="F2"/>
          <w:sz w:val="28"/>
          <w:szCs w:val="28"/>
          <w:shd w:val="clear" w:color="auto" w:fill="FFFFFF"/>
        </w:rPr>
        <w:t xml:space="preserve"> руб.</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lastRenderedPageBreak/>
        <w:t>- увеличение кредиторской задолженности всего в сумме 23 822</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223</w:t>
      </w:r>
      <w:r w:rsidR="00BC54EA">
        <w:rPr>
          <w:color w:val="0D0D0D" w:themeColor="text1" w:themeTint="F2"/>
          <w:sz w:val="28"/>
          <w:szCs w:val="28"/>
          <w:shd w:val="clear" w:color="auto" w:fill="FFFFFF"/>
        </w:rPr>
        <w:t>,0</w:t>
      </w:r>
      <w:r w:rsidRPr="00BD3CB3">
        <w:rPr>
          <w:color w:val="0D0D0D" w:themeColor="text1" w:themeTint="F2"/>
          <w:sz w:val="28"/>
          <w:szCs w:val="28"/>
          <w:shd w:val="clear" w:color="auto" w:fill="FFFFFF"/>
        </w:rPr>
        <w:t xml:space="preserve"> руб.</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уменьшение кредиторской задолженности всего в сумме 60 876</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157</w:t>
      </w:r>
      <w:r w:rsidR="00BC54EA">
        <w:rPr>
          <w:color w:val="0D0D0D" w:themeColor="text1" w:themeTint="F2"/>
          <w:sz w:val="28"/>
          <w:szCs w:val="28"/>
          <w:shd w:val="clear" w:color="auto" w:fill="FFFFFF"/>
        </w:rPr>
        <w:t>,0</w:t>
      </w:r>
      <w:r w:rsidRPr="00BD3CB3">
        <w:rPr>
          <w:color w:val="0D0D0D" w:themeColor="text1" w:themeTint="F2"/>
          <w:sz w:val="28"/>
          <w:szCs w:val="28"/>
          <w:shd w:val="clear" w:color="auto" w:fill="FFFFFF"/>
        </w:rPr>
        <w:t xml:space="preserve"> руб.</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6.</w:t>
      </w:r>
      <w:r w:rsidR="004241AA" w:rsidRPr="00BD3CB3">
        <w:rPr>
          <w:color w:val="0D0D0D" w:themeColor="text1" w:themeTint="F2"/>
          <w:sz w:val="28"/>
          <w:szCs w:val="28"/>
          <w:shd w:val="clear" w:color="auto" w:fill="FFFFFF"/>
        </w:rPr>
        <w:t xml:space="preserve"> П</w:t>
      </w:r>
      <w:r w:rsidRPr="00BD3CB3">
        <w:rPr>
          <w:color w:val="0D0D0D" w:themeColor="text1" w:themeTint="F2"/>
          <w:sz w:val="28"/>
          <w:szCs w:val="28"/>
          <w:shd w:val="clear" w:color="auto" w:fill="FFFFFF"/>
        </w:rPr>
        <w:t xml:space="preserve">о счету 401.60 «Резервы предстоящих расходов» отражена сумма начисленного резерва на выплату отпусков за фактически отработанное время, </w:t>
      </w:r>
      <w:r w:rsidRPr="00BD3CB3">
        <w:rPr>
          <w:color w:val="22272F"/>
          <w:sz w:val="28"/>
          <w:szCs w:val="28"/>
          <w:shd w:val="clear" w:color="auto" w:fill="FFFFFF"/>
        </w:rPr>
        <w:t>включая платежи на обязательное социальное страхование сотрудника</w:t>
      </w:r>
      <w:r w:rsidRPr="00BD3CB3">
        <w:rPr>
          <w:color w:val="0D0D0D" w:themeColor="text1" w:themeTint="F2"/>
          <w:sz w:val="28"/>
          <w:szCs w:val="28"/>
          <w:shd w:val="clear" w:color="auto" w:fill="FFFFFF"/>
        </w:rPr>
        <w:t>:</w:t>
      </w:r>
    </w:p>
    <w:p w:rsidR="00BC54EA"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кредиторская задолженность всего на начало года в сумме 403</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898</w:t>
      </w:r>
      <w:r w:rsidR="00BC54EA">
        <w:rPr>
          <w:color w:val="0D0D0D" w:themeColor="text1" w:themeTint="F2"/>
          <w:sz w:val="28"/>
          <w:szCs w:val="28"/>
          <w:shd w:val="clear" w:color="auto" w:fill="FFFFFF"/>
        </w:rPr>
        <w:t>,68</w:t>
      </w:r>
      <w:r w:rsidRPr="00BD3CB3">
        <w:rPr>
          <w:color w:val="0D0D0D" w:themeColor="text1" w:themeTint="F2"/>
          <w:sz w:val="28"/>
          <w:szCs w:val="28"/>
          <w:shd w:val="clear" w:color="auto" w:fill="FFFFFF"/>
        </w:rPr>
        <w:t xml:space="preserve"> руб. </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увеличение кредиторской задолженности всего в сумме 98</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983</w:t>
      </w:r>
      <w:r w:rsidR="00BC54EA">
        <w:rPr>
          <w:color w:val="0D0D0D" w:themeColor="text1" w:themeTint="F2"/>
          <w:sz w:val="28"/>
          <w:szCs w:val="28"/>
          <w:shd w:val="clear" w:color="auto" w:fill="FFFFFF"/>
        </w:rPr>
        <w:t>,14</w:t>
      </w:r>
      <w:r w:rsidRPr="00BD3CB3">
        <w:rPr>
          <w:color w:val="0D0D0D" w:themeColor="text1" w:themeTint="F2"/>
          <w:sz w:val="28"/>
          <w:szCs w:val="28"/>
          <w:shd w:val="clear" w:color="auto" w:fill="FFFFFF"/>
        </w:rPr>
        <w:t xml:space="preserve"> руб. </w:t>
      </w:r>
    </w:p>
    <w:p w:rsidR="00173DC8" w:rsidRPr="00BD3CB3" w:rsidRDefault="00173DC8"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кредиторская задолженность на конец отчетного периода в сумме 502</w:t>
      </w:r>
      <w:r w:rsidR="00BC54EA">
        <w:rPr>
          <w:color w:val="0D0D0D" w:themeColor="text1" w:themeTint="F2"/>
          <w:sz w:val="28"/>
          <w:szCs w:val="28"/>
          <w:shd w:val="clear" w:color="auto" w:fill="FFFFFF"/>
        </w:rPr>
        <w:t> </w:t>
      </w:r>
      <w:r w:rsidRPr="00BD3CB3">
        <w:rPr>
          <w:color w:val="0D0D0D" w:themeColor="text1" w:themeTint="F2"/>
          <w:sz w:val="28"/>
          <w:szCs w:val="28"/>
          <w:shd w:val="clear" w:color="auto" w:fill="FFFFFF"/>
        </w:rPr>
        <w:t>881</w:t>
      </w:r>
      <w:r w:rsidR="00BC54EA">
        <w:rPr>
          <w:color w:val="0D0D0D" w:themeColor="text1" w:themeTint="F2"/>
          <w:sz w:val="28"/>
          <w:szCs w:val="28"/>
          <w:shd w:val="clear" w:color="auto" w:fill="FFFFFF"/>
        </w:rPr>
        <w:t>,82</w:t>
      </w:r>
      <w:r w:rsidRPr="00BD3CB3">
        <w:rPr>
          <w:color w:val="0D0D0D" w:themeColor="text1" w:themeTint="F2"/>
          <w:sz w:val="28"/>
          <w:szCs w:val="28"/>
          <w:shd w:val="clear" w:color="auto" w:fill="FFFFFF"/>
        </w:rPr>
        <w:t xml:space="preserve"> руб. </w:t>
      </w:r>
    </w:p>
    <w:p w:rsidR="00173DC8" w:rsidRPr="00BD3CB3" w:rsidRDefault="00173DC8" w:rsidP="00BD3CB3">
      <w:pPr>
        <w:ind w:firstLine="709"/>
        <w:jc w:val="both"/>
        <w:rPr>
          <w:color w:val="0D0D0D" w:themeColor="text1" w:themeTint="F2"/>
          <w:sz w:val="28"/>
          <w:szCs w:val="28"/>
        </w:rPr>
      </w:pPr>
      <w:proofErr w:type="gramStart"/>
      <w:r w:rsidRPr="00BD3CB3">
        <w:rPr>
          <w:color w:val="0D0D0D" w:themeColor="text1" w:themeTint="F2"/>
          <w:sz w:val="28"/>
          <w:szCs w:val="28"/>
          <w:shd w:val="clear" w:color="auto" w:fill="FFFFFF"/>
        </w:rPr>
        <w:t xml:space="preserve">Применение данных синтетических и аналитических счетов бухгалтерского учета установлено требованиями Приказа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01.12.0210 № 157н (далее – Инструкция </w:t>
      </w:r>
      <w:r w:rsidR="00BC54EA">
        <w:rPr>
          <w:color w:val="0D0D0D" w:themeColor="text1" w:themeTint="F2"/>
          <w:sz w:val="28"/>
          <w:szCs w:val="28"/>
          <w:shd w:val="clear" w:color="auto" w:fill="FFFFFF"/>
        </w:rPr>
        <w:t>№157н</w:t>
      </w:r>
      <w:r w:rsidRPr="00BD3CB3">
        <w:rPr>
          <w:color w:val="0D0D0D" w:themeColor="text1" w:themeTint="F2"/>
          <w:sz w:val="28"/>
          <w:szCs w:val="28"/>
          <w:shd w:val="clear" w:color="auto" w:fill="FFFFFF"/>
        </w:rPr>
        <w:t xml:space="preserve">). </w:t>
      </w:r>
      <w:proofErr w:type="gramEnd"/>
    </w:p>
    <w:p w:rsidR="00173DC8" w:rsidRPr="00BD3CB3" w:rsidRDefault="00173DC8" w:rsidP="00BD3CB3">
      <w:pPr>
        <w:ind w:firstLine="709"/>
        <w:jc w:val="both"/>
        <w:rPr>
          <w:color w:val="0D0D0D" w:themeColor="text1" w:themeTint="F2"/>
          <w:sz w:val="28"/>
          <w:szCs w:val="28"/>
          <w:shd w:val="clear" w:color="auto" w:fill="FFFFFF"/>
        </w:rPr>
      </w:pPr>
      <w:r w:rsidRPr="00BD3CB3">
        <w:rPr>
          <w:sz w:val="28"/>
          <w:szCs w:val="28"/>
        </w:rPr>
        <w:t xml:space="preserve">Отсутствие вышеуказанных счетов в рабочем Плане счетов МАУ «ФСЦ» объясняется несвоевременным внесением изменений в Учетную политику </w:t>
      </w:r>
      <w:r w:rsidR="00AE49BF">
        <w:rPr>
          <w:sz w:val="28"/>
          <w:szCs w:val="28"/>
        </w:rPr>
        <w:t>учреждения</w:t>
      </w:r>
      <w:r w:rsidRPr="00BD3CB3">
        <w:rPr>
          <w:sz w:val="28"/>
          <w:szCs w:val="28"/>
        </w:rPr>
        <w:t xml:space="preserve">. Данный факт не привел в проверяемом периоде к нарушению требований </w:t>
      </w:r>
      <w:r w:rsidRPr="00BD3CB3">
        <w:rPr>
          <w:color w:val="0D0D0D" w:themeColor="text1" w:themeTint="F2"/>
          <w:sz w:val="28"/>
          <w:szCs w:val="28"/>
          <w:shd w:val="clear" w:color="auto" w:fill="FFFFFF"/>
        </w:rPr>
        <w:t>к бухгалтерскому учету и составлению бухгалтерской отчетности МАУ «ФСЦ», так как фактически в регистрах бухгалтерского учета хозяйственные операции отражались с учетом вышеуказанных счетов.</w:t>
      </w:r>
    </w:p>
    <w:p w:rsidR="00173DC8" w:rsidRPr="00BD3CB3" w:rsidRDefault="00173DC8" w:rsidP="00241460">
      <w:pPr>
        <w:ind w:firstLine="709"/>
        <w:jc w:val="both"/>
        <w:rPr>
          <w:sz w:val="28"/>
          <w:szCs w:val="28"/>
        </w:rPr>
      </w:pPr>
      <w:r w:rsidRPr="00BD3CB3">
        <w:rPr>
          <w:sz w:val="28"/>
          <w:szCs w:val="28"/>
        </w:rPr>
        <w:t>В проверяемом периоде МАУ «ФСЦ» заключено 13 договоров на оказание услуг, оплата которых производилась за счет субсидии на вып</w:t>
      </w:r>
      <w:r w:rsidR="00241460">
        <w:rPr>
          <w:sz w:val="28"/>
          <w:szCs w:val="28"/>
        </w:rPr>
        <w:t>олнение муниципального задания.</w:t>
      </w:r>
    </w:p>
    <w:p w:rsidR="00173DC8" w:rsidRPr="00BD3CB3" w:rsidRDefault="00173DC8" w:rsidP="00BD3CB3">
      <w:pPr>
        <w:ind w:firstLine="709"/>
        <w:jc w:val="both"/>
        <w:rPr>
          <w:sz w:val="28"/>
          <w:szCs w:val="28"/>
        </w:rPr>
      </w:pPr>
      <w:r w:rsidRPr="00BD3CB3">
        <w:rPr>
          <w:sz w:val="28"/>
          <w:szCs w:val="28"/>
        </w:rPr>
        <w:t>Хозяйственные операции по принятию обязатель</w:t>
      </w:r>
      <w:proofErr w:type="gramStart"/>
      <w:r w:rsidRPr="00BD3CB3">
        <w:rPr>
          <w:sz w:val="28"/>
          <w:szCs w:val="28"/>
        </w:rPr>
        <w:t>ств в</w:t>
      </w:r>
      <w:r w:rsidR="009D045C">
        <w:rPr>
          <w:sz w:val="28"/>
          <w:szCs w:val="28"/>
        </w:rPr>
        <w:t>сл</w:t>
      </w:r>
      <w:proofErr w:type="gramEnd"/>
      <w:r w:rsidR="009D045C">
        <w:rPr>
          <w:sz w:val="28"/>
          <w:szCs w:val="28"/>
        </w:rPr>
        <w:t>едствие</w:t>
      </w:r>
      <w:r w:rsidRPr="00BD3CB3">
        <w:rPr>
          <w:sz w:val="28"/>
          <w:szCs w:val="28"/>
        </w:rPr>
        <w:t xml:space="preserve"> заключенных договоров и контрактов на приобретение материальных ц</w:t>
      </w:r>
      <w:r w:rsidR="009D045C">
        <w:rPr>
          <w:sz w:val="28"/>
          <w:szCs w:val="28"/>
        </w:rPr>
        <w:t xml:space="preserve">енностей,  их поставку и оплату, </w:t>
      </w:r>
      <w:r w:rsidRPr="00BD3CB3">
        <w:rPr>
          <w:sz w:val="28"/>
          <w:szCs w:val="28"/>
        </w:rPr>
        <w:t>в регистрах бухгалтерского учета отражены своевременно и достоверно.</w:t>
      </w:r>
    </w:p>
    <w:p w:rsidR="00802A04" w:rsidRPr="009D045C" w:rsidRDefault="00173DC8" w:rsidP="00BD3CB3">
      <w:pPr>
        <w:ind w:firstLine="709"/>
        <w:jc w:val="both"/>
        <w:rPr>
          <w:b/>
          <w:sz w:val="28"/>
          <w:szCs w:val="28"/>
        </w:rPr>
      </w:pPr>
      <w:proofErr w:type="gramStart"/>
      <w:r w:rsidRPr="00BD3CB3">
        <w:rPr>
          <w:sz w:val="28"/>
          <w:szCs w:val="28"/>
        </w:rPr>
        <w:t>В ходе контрольного мероприятия установлено, что</w:t>
      </w:r>
      <w:r w:rsidRPr="00BD3CB3">
        <w:rPr>
          <w:color w:val="0D0D0D" w:themeColor="text1" w:themeTint="F2"/>
          <w:sz w:val="28"/>
          <w:szCs w:val="28"/>
          <w:shd w:val="clear" w:color="auto" w:fill="FFFFFF"/>
        </w:rPr>
        <w:t xml:space="preserve"> принятие к учету объектов основных средств и материальных запасов</w:t>
      </w:r>
      <w:r w:rsidR="009D045C">
        <w:rPr>
          <w:color w:val="0D0D0D" w:themeColor="text1" w:themeTint="F2"/>
          <w:sz w:val="28"/>
          <w:szCs w:val="28"/>
          <w:shd w:val="clear" w:color="auto" w:fill="FFFFFF"/>
        </w:rPr>
        <w:t>,</w:t>
      </w:r>
      <w:r w:rsidRPr="00BD3CB3">
        <w:rPr>
          <w:color w:val="0D0D0D" w:themeColor="text1" w:themeTint="F2"/>
          <w:sz w:val="28"/>
          <w:szCs w:val="28"/>
          <w:shd w:val="clear" w:color="auto" w:fill="FFFFFF"/>
        </w:rPr>
        <w:t xml:space="preserve">  приобретенных </w:t>
      </w:r>
      <w:r w:rsidRPr="00BD3CB3">
        <w:rPr>
          <w:sz w:val="28"/>
          <w:szCs w:val="28"/>
        </w:rPr>
        <w:t xml:space="preserve">за счет доходов, полученных от оказания платных услуг, в проверяемом периоде производилось не на основании </w:t>
      </w:r>
      <w:r w:rsidRPr="00BD3CB3">
        <w:rPr>
          <w:color w:val="0D0D0D" w:themeColor="text1" w:themeTint="F2"/>
          <w:sz w:val="28"/>
          <w:szCs w:val="28"/>
        </w:rPr>
        <w:t xml:space="preserve"> решения </w:t>
      </w:r>
      <w:r w:rsidRPr="00BD3CB3">
        <w:rPr>
          <w:color w:val="0D0D0D" w:themeColor="text1" w:themeTint="F2"/>
          <w:sz w:val="28"/>
          <w:szCs w:val="28"/>
          <w:shd w:val="clear" w:color="auto" w:fill="FFFFFF"/>
        </w:rPr>
        <w:t xml:space="preserve">комиссии по приему-передаче и списанию основных средств и материальных запасов, а на основании </w:t>
      </w:r>
      <w:r w:rsidR="0054075F">
        <w:rPr>
          <w:sz w:val="28"/>
          <w:szCs w:val="28"/>
        </w:rPr>
        <w:t xml:space="preserve"> с</w:t>
      </w:r>
      <w:r w:rsidRPr="00BD3CB3">
        <w:rPr>
          <w:sz w:val="28"/>
          <w:szCs w:val="28"/>
        </w:rPr>
        <w:t>чет</w:t>
      </w:r>
      <w:r w:rsidR="0054075F">
        <w:rPr>
          <w:sz w:val="28"/>
          <w:szCs w:val="28"/>
        </w:rPr>
        <w:t>ов на оплату и т</w:t>
      </w:r>
      <w:r w:rsidRPr="00BD3CB3">
        <w:rPr>
          <w:sz w:val="28"/>
          <w:szCs w:val="28"/>
        </w:rPr>
        <w:t>оварных накладных.</w:t>
      </w:r>
      <w:proofErr w:type="gramEnd"/>
      <w:r w:rsidRPr="00BD3CB3">
        <w:rPr>
          <w:sz w:val="28"/>
          <w:szCs w:val="28"/>
        </w:rPr>
        <w:t xml:space="preserve"> </w:t>
      </w:r>
      <w:r w:rsidRPr="009D045C">
        <w:rPr>
          <w:b/>
          <w:sz w:val="28"/>
          <w:szCs w:val="28"/>
        </w:rPr>
        <w:t>Данный факт является нарушением:</w:t>
      </w:r>
      <w:r w:rsidR="00802A04" w:rsidRPr="009D045C">
        <w:rPr>
          <w:b/>
          <w:sz w:val="28"/>
          <w:szCs w:val="28"/>
        </w:rPr>
        <w:t xml:space="preserve"> </w:t>
      </w:r>
    </w:p>
    <w:p w:rsidR="00173DC8" w:rsidRPr="009D045C" w:rsidRDefault="00802A04" w:rsidP="00BD3CB3">
      <w:pPr>
        <w:ind w:firstLine="709"/>
        <w:jc w:val="both"/>
        <w:rPr>
          <w:b/>
          <w:sz w:val="28"/>
          <w:szCs w:val="28"/>
        </w:rPr>
      </w:pPr>
      <w:r w:rsidRPr="009D045C">
        <w:rPr>
          <w:b/>
          <w:sz w:val="28"/>
          <w:szCs w:val="28"/>
        </w:rPr>
        <w:t xml:space="preserve">- </w:t>
      </w:r>
      <w:r w:rsidR="00173DC8" w:rsidRPr="009D045C">
        <w:rPr>
          <w:b/>
          <w:sz w:val="28"/>
          <w:szCs w:val="28"/>
        </w:rPr>
        <w:t>пункта 34 Приказа № 157 н;</w:t>
      </w:r>
    </w:p>
    <w:p w:rsidR="00173DC8" w:rsidRPr="009D045C" w:rsidRDefault="00802A04" w:rsidP="00BD3CB3">
      <w:pPr>
        <w:ind w:firstLine="709"/>
        <w:jc w:val="both"/>
        <w:rPr>
          <w:b/>
          <w:sz w:val="28"/>
          <w:szCs w:val="28"/>
        </w:rPr>
      </w:pPr>
      <w:r w:rsidRPr="009D045C">
        <w:rPr>
          <w:b/>
          <w:sz w:val="28"/>
          <w:szCs w:val="28"/>
        </w:rPr>
        <w:t xml:space="preserve">- </w:t>
      </w:r>
      <w:r w:rsidR="00173DC8" w:rsidRPr="009D045C">
        <w:rPr>
          <w:b/>
          <w:sz w:val="28"/>
          <w:szCs w:val="28"/>
        </w:rPr>
        <w:t>пункта 1.3 Учетной политики</w:t>
      </w:r>
      <w:r w:rsidR="009D045C">
        <w:rPr>
          <w:b/>
          <w:sz w:val="28"/>
          <w:szCs w:val="28"/>
        </w:rPr>
        <w:t>.</w:t>
      </w:r>
    </w:p>
    <w:p w:rsidR="00590255" w:rsidRPr="00BD3CB3" w:rsidRDefault="00590255" w:rsidP="00BD3CB3">
      <w:pPr>
        <w:ind w:firstLine="709"/>
        <w:jc w:val="both"/>
        <w:rPr>
          <w:b/>
          <w:sz w:val="28"/>
          <w:szCs w:val="28"/>
        </w:rPr>
      </w:pPr>
    </w:p>
    <w:p w:rsidR="00590255" w:rsidRPr="00BD3CB3" w:rsidRDefault="00590255" w:rsidP="00BD3CB3">
      <w:pPr>
        <w:ind w:firstLine="709"/>
        <w:jc w:val="both"/>
        <w:rPr>
          <w:sz w:val="28"/>
          <w:szCs w:val="28"/>
        </w:rPr>
      </w:pPr>
      <w:r w:rsidRPr="00BD3CB3">
        <w:rPr>
          <w:b/>
          <w:sz w:val="28"/>
          <w:szCs w:val="28"/>
        </w:rPr>
        <w:lastRenderedPageBreak/>
        <w:t xml:space="preserve">4. </w:t>
      </w:r>
      <w:proofErr w:type="gramStart"/>
      <w:r w:rsidRPr="00BD3CB3">
        <w:rPr>
          <w:b/>
          <w:sz w:val="28"/>
          <w:szCs w:val="28"/>
        </w:rPr>
        <w:t>Контроль за</w:t>
      </w:r>
      <w:proofErr w:type="gramEnd"/>
      <w:r w:rsidRPr="00BD3CB3">
        <w:rPr>
          <w:b/>
          <w:sz w:val="28"/>
          <w:szCs w:val="28"/>
        </w:rPr>
        <w:t xml:space="preserve"> выполнением мероприятий, финансовое обеспечение которых осуществляется за счет субсидий на иные цели</w:t>
      </w:r>
      <w:r w:rsidRPr="00BD3CB3">
        <w:rPr>
          <w:b/>
          <w:sz w:val="28"/>
          <w:szCs w:val="28"/>
        </w:rPr>
        <w:tab/>
      </w:r>
    </w:p>
    <w:p w:rsidR="00590255" w:rsidRPr="00BD3CB3" w:rsidRDefault="00590255" w:rsidP="00BD3CB3">
      <w:pPr>
        <w:ind w:firstLine="709"/>
        <w:jc w:val="both"/>
        <w:rPr>
          <w:i/>
          <w:sz w:val="28"/>
          <w:szCs w:val="28"/>
        </w:rPr>
      </w:pPr>
      <w:r w:rsidRPr="00BD3CB3">
        <w:rPr>
          <w:i/>
          <w:sz w:val="28"/>
          <w:szCs w:val="28"/>
        </w:rPr>
        <w:t>Использование средств субсидии по целевому назначению в соответствии с условиями Соглашения</w:t>
      </w:r>
    </w:p>
    <w:p w:rsidR="00590255" w:rsidRPr="00BD3CB3" w:rsidRDefault="00590255" w:rsidP="00BD3CB3">
      <w:pPr>
        <w:ind w:firstLine="709"/>
        <w:jc w:val="both"/>
        <w:rPr>
          <w:sz w:val="28"/>
          <w:szCs w:val="28"/>
        </w:rPr>
      </w:pPr>
      <w:r w:rsidRPr="00BD3CB3">
        <w:rPr>
          <w:sz w:val="28"/>
          <w:szCs w:val="28"/>
        </w:rPr>
        <w:t xml:space="preserve">Для получения целевых субсидий из бюджета муниципального района в соответствии с абзацем вторым пункта 1 статьи 78.1 Бюджетного Кодекса РФ на реализацию мероприятий в рамках областных и районных целевых программ (субсидии на иные цели) у МАУ «ФСЦ» в УФК по Новгородской области открыт отдельный лицевой счет бюджетного (автономного </w:t>
      </w:r>
      <w:r w:rsidR="00AE49BF">
        <w:rPr>
          <w:sz w:val="28"/>
          <w:szCs w:val="28"/>
        </w:rPr>
        <w:t>учреждения</w:t>
      </w:r>
      <w:r w:rsidRPr="00BD3CB3">
        <w:rPr>
          <w:sz w:val="28"/>
          <w:szCs w:val="28"/>
        </w:rPr>
        <w:t>) № 31506Ш39050.</w:t>
      </w:r>
    </w:p>
    <w:p w:rsidR="00590255" w:rsidRPr="00BD3CB3" w:rsidRDefault="00590255" w:rsidP="00BD3CB3">
      <w:pPr>
        <w:ind w:firstLine="709"/>
        <w:jc w:val="both"/>
        <w:rPr>
          <w:sz w:val="28"/>
          <w:szCs w:val="28"/>
        </w:rPr>
      </w:pPr>
      <w:proofErr w:type="gramStart"/>
      <w:r w:rsidRPr="00BD3CB3">
        <w:rPr>
          <w:sz w:val="28"/>
          <w:szCs w:val="28"/>
        </w:rPr>
        <w:t>В бюджете Валдайского муниципального района на 2023 год на реализацию мероприятий в рамках муниципальной программы «Развитие физической культуры и спорта в Валдайском муниципальном районе на 2018 – 2026 годы» предусмотрена субсидия на иные цели для финансирования расходов на прохождение медицинского осмотра работников МАУ «ФСЦ» по КБК 1101 0400210187 622 в сумме 40</w:t>
      </w:r>
      <w:r w:rsidR="006147E8">
        <w:rPr>
          <w:sz w:val="28"/>
          <w:szCs w:val="28"/>
        </w:rPr>
        <w:t> </w:t>
      </w:r>
      <w:r w:rsidRPr="00BD3CB3">
        <w:rPr>
          <w:sz w:val="28"/>
          <w:szCs w:val="28"/>
        </w:rPr>
        <w:t>634</w:t>
      </w:r>
      <w:r w:rsidR="006147E8">
        <w:rPr>
          <w:sz w:val="28"/>
          <w:szCs w:val="28"/>
        </w:rPr>
        <w:t>,0</w:t>
      </w:r>
      <w:r w:rsidRPr="00BD3CB3">
        <w:rPr>
          <w:sz w:val="28"/>
          <w:szCs w:val="28"/>
        </w:rPr>
        <w:t xml:space="preserve"> руб. </w:t>
      </w:r>
      <w:proofErr w:type="gramEnd"/>
    </w:p>
    <w:p w:rsidR="00590255" w:rsidRPr="00BD3CB3" w:rsidRDefault="00590255" w:rsidP="00BD3CB3">
      <w:pPr>
        <w:ind w:firstLine="709"/>
        <w:jc w:val="both"/>
        <w:rPr>
          <w:sz w:val="28"/>
          <w:szCs w:val="28"/>
        </w:rPr>
      </w:pPr>
      <w:r w:rsidRPr="00BD3CB3">
        <w:rPr>
          <w:sz w:val="28"/>
          <w:szCs w:val="28"/>
        </w:rPr>
        <w:t>Порядок и условия предоставления субсидии на иные цели МАУ «ФСЦ» определены Соглашением от 24 ноября 2023 № 1</w:t>
      </w:r>
      <w:r w:rsidR="006147E8">
        <w:rPr>
          <w:sz w:val="28"/>
          <w:szCs w:val="28"/>
        </w:rPr>
        <w:t>,</w:t>
      </w:r>
      <w:r w:rsidRPr="00BD3CB3">
        <w:rPr>
          <w:sz w:val="28"/>
          <w:szCs w:val="28"/>
        </w:rPr>
        <w:t xml:space="preserve">  заключенным с Администрацией.   </w:t>
      </w:r>
    </w:p>
    <w:p w:rsidR="00590255" w:rsidRPr="00BD3CB3" w:rsidRDefault="00590255" w:rsidP="00BD3CB3">
      <w:pPr>
        <w:ind w:firstLine="709"/>
        <w:jc w:val="both"/>
        <w:rPr>
          <w:sz w:val="28"/>
          <w:szCs w:val="28"/>
        </w:rPr>
      </w:pPr>
      <w:r w:rsidRPr="00BD3CB3">
        <w:rPr>
          <w:sz w:val="28"/>
          <w:szCs w:val="28"/>
        </w:rPr>
        <w:t>Направление расходования субсидии – прохождение медицинского осмотра.</w:t>
      </w:r>
    </w:p>
    <w:p w:rsidR="00590255" w:rsidRPr="00BD3CB3" w:rsidRDefault="00590255" w:rsidP="00BD3CB3">
      <w:pPr>
        <w:ind w:firstLine="709"/>
        <w:jc w:val="both"/>
        <w:outlineLvl w:val="5"/>
        <w:rPr>
          <w:sz w:val="28"/>
          <w:szCs w:val="28"/>
        </w:rPr>
      </w:pPr>
      <w:r w:rsidRPr="00BD3CB3">
        <w:rPr>
          <w:sz w:val="28"/>
          <w:szCs w:val="28"/>
        </w:rPr>
        <w:t xml:space="preserve">Главным распорядителем бюджетных средств (Администрацией Валдайского муниципального района) субсидия на иные цели перечислена  </w:t>
      </w:r>
      <w:r w:rsidR="006147E8" w:rsidRPr="00BD3CB3">
        <w:rPr>
          <w:sz w:val="28"/>
          <w:szCs w:val="28"/>
        </w:rPr>
        <w:t xml:space="preserve">29 ноября 2023 </w:t>
      </w:r>
      <w:r w:rsidRPr="00BD3CB3">
        <w:rPr>
          <w:sz w:val="28"/>
          <w:szCs w:val="28"/>
        </w:rPr>
        <w:t>на отдельный лицевой счет МАУ «ФСЦ» № 31506Ш39050 в сумме 40 643 руб</w:t>
      </w:r>
      <w:r w:rsidRPr="00704AEF">
        <w:rPr>
          <w:sz w:val="28"/>
          <w:szCs w:val="28"/>
        </w:rPr>
        <w:t>. Субсидия перечислена в сроки и в объеме</w:t>
      </w:r>
      <w:r w:rsidR="00704AEF">
        <w:rPr>
          <w:sz w:val="28"/>
          <w:szCs w:val="28"/>
        </w:rPr>
        <w:t>, предусмотренном</w:t>
      </w:r>
      <w:r w:rsidRPr="00704AEF">
        <w:rPr>
          <w:sz w:val="28"/>
          <w:szCs w:val="28"/>
        </w:rPr>
        <w:t xml:space="preserve"> Соглашением от 24 ноября 2023 № 1.  Обязательства учредителя перед </w:t>
      </w:r>
      <w:r w:rsidR="00AE49BF" w:rsidRPr="00704AEF">
        <w:rPr>
          <w:sz w:val="28"/>
          <w:szCs w:val="28"/>
        </w:rPr>
        <w:t>учреждением</w:t>
      </w:r>
      <w:r w:rsidRPr="00704AEF">
        <w:rPr>
          <w:sz w:val="28"/>
          <w:szCs w:val="28"/>
        </w:rPr>
        <w:t>, предусмотренные Соглашением</w:t>
      </w:r>
      <w:r w:rsidRPr="00BD3CB3">
        <w:rPr>
          <w:sz w:val="28"/>
          <w:szCs w:val="28"/>
        </w:rPr>
        <w:t xml:space="preserve"> выполнены. Подтверждением данного факта являются:</w:t>
      </w:r>
    </w:p>
    <w:p w:rsidR="00590255" w:rsidRPr="00BD3CB3" w:rsidRDefault="00590255" w:rsidP="00BD3CB3">
      <w:pPr>
        <w:ind w:firstLine="709"/>
        <w:jc w:val="both"/>
        <w:outlineLvl w:val="5"/>
        <w:rPr>
          <w:sz w:val="28"/>
          <w:szCs w:val="28"/>
        </w:rPr>
      </w:pPr>
      <w:r w:rsidRPr="00BD3CB3">
        <w:rPr>
          <w:sz w:val="28"/>
          <w:szCs w:val="28"/>
        </w:rPr>
        <w:t>- регистр бухгалтерского учета Журнал операций № 2 с безналичными денежными средствами за ноябрь 2023 года.</w:t>
      </w:r>
    </w:p>
    <w:p w:rsidR="00590255" w:rsidRPr="00BD3CB3" w:rsidRDefault="00590255" w:rsidP="00BD3CB3">
      <w:pPr>
        <w:ind w:firstLine="709"/>
        <w:jc w:val="both"/>
        <w:outlineLvl w:val="5"/>
        <w:rPr>
          <w:sz w:val="28"/>
          <w:szCs w:val="28"/>
        </w:rPr>
      </w:pPr>
      <w:r w:rsidRPr="00BD3CB3">
        <w:rPr>
          <w:sz w:val="28"/>
          <w:szCs w:val="28"/>
        </w:rPr>
        <w:t xml:space="preserve">- первичные документы к нему (платежное поручение Администрации № 652658 от 20 ноября 2023 и выписка УФК по Новгородской области из отдельного лицевого счета бюджетного (автономного) </w:t>
      </w:r>
      <w:r w:rsidR="00AE49BF">
        <w:rPr>
          <w:sz w:val="28"/>
          <w:szCs w:val="28"/>
        </w:rPr>
        <w:t>учреждения</w:t>
      </w:r>
      <w:r w:rsidRPr="00BD3CB3">
        <w:rPr>
          <w:sz w:val="28"/>
          <w:szCs w:val="28"/>
        </w:rPr>
        <w:t xml:space="preserve"> № 31506Ш39050 29 за 29.11.2023). </w:t>
      </w:r>
    </w:p>
    <w:p w:rsidR="00590255" w:rsidRPr="00BD3CB3" w:rsidRDefault="00590255" w:rsidP="00BD3CB3">
      <w:pPr>
        <w:ind w:firstLine="709"/>
        <w:jc w:val="both"/>
        <w:outlineLvl w:val="5"/>
        <w:rPr>
          <w:sz w:val="28"/>
          <w:szCs w:val="28"/>
        </w:rPr>
      </w:pPr>
      <w:r w:rsidRPr="00BD3CB3">
        <w:rPr>
          <w:sz w:val="28"/>
          <w:szCs w:val="28"/>
        </w:rPr>
        <w:t>Для прохождения медицинского</w:t>
      </w:r>
      <w:r w:rsidR="00704AEF">
        <w:rPr>
          <w:sz w:val="28"/>
          <w:szCs w:val="28"/>
        </w:rPr>
        <w:t xml:space="preserve"> осмотра</w:t>
      </w:r>
      <w:r w:rsidRPr="00BD3CB3">
        <w:rPr>
          <w:sz w:val="28"/>
          <w:szCs w:val="28"/>
        </w:rPr>
        <w:t xml:space="preserve">, необходимого для осуществления профессиональной деятельности сотрудников в соответствии с действующим законодательством, МАУ «ФСЦ» заключен договор с ФГБУ СЗОНКЦ им. Л. Г. Соколова от 24.07.2023 № 140/7731/В/П.     </w:t>
      </w:r>
    </w:p>
    <w:p w:rsidR="00590255" w:rsidRPr="00BD3CB3" w:rsidRDefault="00590255" w:rsidP="00BD3CB3">
      <w:pPr>
        <w:ind w:firstLine="709"/>
        <w:jc w:val="both"/>
        <w:outlineLvl w:val="5"/>
        <w:rPr>
          <w:sz w:val="28"/>
          <w:szCs w:val="28"/>
        </w:rPr>
      </w:pPr>
      <w:r w:rsidRPr="00BD3CB3">
        <w:rPr>
          <w:sz w:val="28"/>
          <w:szCs w:val="28"/>
        </w:rPr>
        <w:t>Полученные целевые бюджетные средства израсходованы на оплату амбулаторных медицинских услуг</w:t>
      </w:r>
      <w:r w:rsidR="007814B7">
        <w:rPr>
          <w:sz w:val="28"/>
          <w:szCs w:val="28"/>
        </w:rPr>
        <w:t>,</w:t>
      </w:r>
      <w:r w:rsidRPr="00BD3CB3">
        <w:rPr>
          <w:sz w:val="28"/>
          <w:szCs w:val="28"/>
        </w:rPr>
        <w:t xml:space="preserve"> оказанных ФГБУ «Северо-западный окружной научно-клинический центр им. Л. Г. Соколова Федерального медико-биологического агентства» в рамках проведения медицинского осмотра работникам МАУ «ФСЦ» в соответствии с вышеуказанным Договором:</w:t>
      </w:r>
    </w:p>
    <w:p w:rsidR="00590255" w:rsidRPr="00BD3CB3" w:rsidRDefault="00590255" w:rsidP="00BD3CB3">
      <w:pPr>
        <w:ind w:firstLine="709"/>
        <w:jc w:val="both"/>
        <w:outlineLvl w:val="5"/>
        <w:rPr>
          <w:sz w:val="28"/>
          <w:szCs w:val="28"/>
        </w:rPr>
      </w:pPr>
      <w:r w:rsidRPr="00BD3CB3">
        <w:rPr>
          <w:sz w:val="28"/>
          <w:szCs w:val="28"/>
        </w:rPr>
        <w:lastRenderedPageBreak/>
        <w:t>1. По Акту об оказании услуг № 00ГУ-002558 от 31.08.2023 оказаны услуги по проведению медицинского осмотра 37 чел. на сумму 35</w:t>
      </w:r>
      <w:r w:rsidR="007814B7">
        <w:rPr>
          <w:sz w:val="28"/>
          <w:szCs w:val="28"/>
        </w:rPr>
        <w:t> </w:t>
      </w:r>
      <w:r w:rsidRPr="00BD3CB3">
        <w:rPr>
          <w:sz w:val="28"/>
          <w:szCs w:val="28"/>
        </w:rPr>
        <w:t>496</w:t>
      </w:r>
      <w:r w:rsidR="007814B7">
        <w:rPr>
          <w:sz w:val="28"/>
          <w:szCs w:val="28"/>
        </w:rPr>
        <w:t>,0</w:t>
      </w:r>
      <w:r w:rsidRPr="00BD3CB3">
        <w:rPr>
          <w:sz w:val="28"/>
          <w:szCs w:val="28"/>
        </w:rPr>
        <w:t xml:space="preserve"> руб. Оплата произведена за счет средств, полученных от оказания платных услуг (вид финансового обеспечения «2»):</w:t>
      </w:r>
    </w:p>
    <w:p w:rsidR="00590255" w:rsidRPr="00BD3CB3" w:rsidRDefault="00590255" w:rsidP="00BD3CB3">
      <w:pPr>
        <w:ind w:firstLine="709"/>
        <w:jc w:val="both"/>
        <w:outlineLvl w:val="5"/>
        <w:rPr>
          <w:sz w:val="28"/>
          <w:szCs w:val="28"/>
        </w:rPr>
      </w:pPr>
      <w:r w:rsidRPr="00BD3CB3">
        <w:rPr>
          <w:sz w:val="28"/>
          <w:szCs w:val="28"/>
        </w:rPr>
        <w:t>- платежным поручением № 428 от 04.08.2023 в сумме 23</w:t>
      </w:r>
      <w:r w:rsidR="007814B7">
        <w:rPr>
          <w:sz w:val="28"/>
          <w:szCs w:val="28"/>
        </w:rPr>
        <w:t> </w:t>
      </w:r>
      <w:r w:rsidRPr="00BD3CB3">
        <w:rPr>
          <w:sz w:val="28"/>
          <w:szCs w:val="28"/>
        </w:rPr>
        <w:t>603</w:t>
      </w:r>
      <w:r w:rsidR="007814B7">
        <w:rPr>
          <w:sz w:val="28"/>
          <w:szCs w:val="28"/>
        </w:rPr>
        <w:t>,0</w:t>
      </w:r>
      <w:r w:rsidRPr="00BD3CB3">
        <w:rPr>
          <w:sz w:val="28"/>
          <w:szCs w:val="28"/>
        </w:rPr>
        <w:t xml:space="preserve"> руб. (предоплата по условиям Договора);</w:t>
      </w:r>
    </w:p>
    <w:p w:rsidR="00590255" w:rsidRPr="00BD3CB3" w:rsidRDefault="00590255" w:rsidP="00BD3CB3">
      <w:pPr>
        <w:ind w:firstLine="709"/>
        <w:jc w:val="both"/>
        <w:outlineLvl w:val="5"/>
        <w:rPr>
          <w:sz w:val="28"/>
          <w:szCs w:val="28"/>
        </w:rPr>
      </w:pPr>
      <w:r w:rsidRPr="00BD3CB3">
        <w:rPr>
          <w:sz w:val="28"/>
          <w:szCs w:val="28"/>
        </w:rPr>
        <w:t>- платежным поручением № 513 от 19.09 2023 в сумме 11893</w:t>
      </w:r>
      <w:r w:rsidR="007814B7">
        <w:rPr>
          <w:sz w:val="28"/>
          <w:szCs w:val="28"/>
        </w:rPr>
        <w:t>,0</w:t>
      </w:r>
      <w:r w:rsidRPr="00BD3CB3">
        <w:rPr>
          <w:sz w:val="28"/>
          <w:szCs w:val="28"/>
        </w:rPr>
        <w:t xml:space="preserve"> руб.</w:t>
      </w:r>
    </w:p>
    <w:p w:rsidR="00590255" w:rsidRPr="00BD3CB3" w:rsidRDefault="00590255" w:rsidP="00BD3CB3">
      <w:pPr>
        <w:ind w:firstLine="709"/>
        <w:jc w:val="both"/>
        <w:outlineLvl w:val="5"/>
        <w:rPr>
          <w:sz w:val="28"/>
          <w:szCs w:val="28"/>
        </w:rPr>
      </w:pPr>
      <w:r w:rsidRPr="00BD3CB3">
        <w:rPr>
          <w:sz w:val="28"/>
          <w:szCs w:val="28"/>
        </w:rPr>
        <w:t xml:space="preserve">В декабре 2023 года за счет субсидии на иные цели на счет МАУ «ФСЦ» </w:t>
      </w:r>
      <w:r w:rsidR="007814B7" w:rsidRPr="00BD3CB3">
        <w:rPr>
          <w:sz w:val="28"/>
          <w:szCs w:val="28"/>
        </w:rPr>
        <w:t>№ 40703810143004000101</w:t>
      </w:r>
      <w:r w:rsidR="007814B7">
        <w:rPr>
          <w:sz w:val="28"/>
          <w:szCs w:val="28"/>
        </w:rPr>
        <w:t xml:space="preserve">, открытый </w:t>
      </w:r>
      <w:r w:rsidRPr="00BD3CB3">
        <w:rPr>
          <w:sz w:val="28"/>
          <w:szCs w:val="28"/>
        </w:rPr>
        <w:t xml:space="preserve">в отделении № 8629 ПАО Сбербанк </w:t>
      </w:r>
      <w:proofErr w:type="spellStart"/>
      <w:r w:rsidRPr="00BD3CB3">
        <w:rPr>
          <w:sz w:val="28"/>
          <w:szCs w:val="28"/>
        </w:rPr>
        <w:t>г</w:t>
      </w:r>
      <w:proofErr w:type="gramStart"/>
      <w:r w:rsidRPr="00BD3CB3">
        <w:rPr>
          <w:sz w:val="28"/>
          <w:szCs w:val="28"/>
        </w:rPr>
        <w:t>.В</w:t>
      </w:r>
      <w:proofErr w:type="gramEnd"/>
      <w:r w:rsidRPr="00BD3CB3">
        <w:rPr>
          <w:sz w:val="28"/>
          <w:szCs w:val="28"/>
        </w:rPr>
        <w:t>еликий</w:t>
      </w:r>
      <w:proofErr w:type="spellEnd"/>
      <w:r w:rsidRPr="00BD3CB3">
        <w:rPr>
          <w:sz w:val="28"/>
          <w:szCs w:val="28"/>
        </w:rPr>
        <w:t xml:space="preserve"> Новгород</w:t>
      </w:r>
      <w:r w:rsidR="007814B7">
        <w:rPr>
          <w:sz w:val="28"/>
          <w:szCs w:val="28"/>
        </w:rPr>
        <w:t>,</w:t>
      </w:r>
      <w:r w:rsidRPr="00BD3CB3">
        <w:rPr>
          <w:sz w:val="28"/>
          <w:szCs w:val="28"/>
        </w:rPr>
        <w:t xml:space="preserve"> произведено возмещение расходов, направленных </w:t>
      </w:r>
      <w:r w:rsidR="00AE49BF">
        <w:rPr>
          <w:sz w:val="28"/>
          <w:szCs w:val="28"/>
        </w:rPr>
        <w:t>учреждением</w:t>
      </w:r>
      <w:r w:rsidRPr="00BD3CB3">
        <w:rPr>
          <w:sz w:val="28"/>
          <w:szCs w:val="28"/>
        </w:rPr>
        <w:t xml:space="preserve"> на оплату услуг по прохождению медицинского осмотра в сумме 35</w:t>
      </w:r>
      <w:r w:rsidR="007814B7">
        <w:rPr>
          <w:sz w:val="28"/>
          <w:szCs w:val="28"/>
        </w:rPr>
        <w:t> </w:t>
      </w:r>
      <w:r w:rsidRPr="00BD3CB3">
        <w:rPr>
          <w:sz w:val="28"/>
          <w:szCs w:val="28"/>
        </w:rPr>
        <w:t>496</w:t>
      </w:r>
      <w:r w:rsidR="007814B7">
        <w:rPr>
          <w:sz w:val="28"/>
          <w:szCs w:val="28"/>
        </w:rPr>
        <w:t>,0</w:t>
      </w:r>
      <w:r w:rsidRPr="00BD3CB3">
        <w:rPr>
          <w:sz w:val="28"/>
          <w:szCs w:val="28"/>
        </w:rPr>
        <w:t xml:space="preserve"> руб. за счет средств, полученных от оказания платных услуг (платежное поручение № 681051 от 07.12.2023).</w:t>
      </w:r>
    </w:p>
    <w:p w:rsidR="00590255" w:rsidRPr="00BD3CB3" w:rsidRDefault="00590255" w:rsidP="00BD3CB3">
      <w:pPr>
        <w:ind w:firstLine="709"/>
        <w:jc w:val="both"/>
        <w:outlineLvl w:val="5"/>
        <w:rPr>
          <w:sz w:val="28"/>
          <w:szCs w:val="28"/>
        </w:rPr>
      </w:pPr>
      <w:r w:rsidRPr="00BD3CB3">
        <w:rPr>
          <w:sz w:val="28"/>
          <w:szCs w:val="28"/>
        </w:rPr>
        <w:t>2. По Акту об оказании услуг № 00ГУ-002925 от 30.09.2023 оказаны услуги по проведению медицинского осмотра 4 чел. на сумму 1690</w:t>
      </w:r>
      <w:r w:rsidR="007814B7">
        <w:rPr>
          <w:sz w:val="28"/>
          <w:szCs w:val="28"/>
        </w:rPr>
        <w:t>,0</w:t>
      </w:r>
      <w:r w:rsidRPr="00BD3CB3">
        <w:rPr>
          <w:sz w:val="28"/>
          <w:szCs w:val="28"/>
        </w:rPr>
        <w:t xml:space="preserve"> руб. Оплата произведена платежным поручением № 661735 от 01.12.2023.</w:t>
      </w:r>
    </w:p>
    <w:p w:rsidR="00590255" w:rsidRPr="00BD3CB3" w:rsidRDefault="00590255" w:rsidP="00BD3CB3">
      <w:pPr>
        <w:ind w:firstLine="709"/>
        <w:jc w:val="both"/>
        <w:outlineLvl w:val="5"/>
        <w:rPr>
          <w:sz w:val="28"/>
          <w:szCs w:val="28"/>
        </w:rPr>
      </w:pPr>
      <w:r w:rsidRPr="00BD3CB3">
        <w:rPr>
          <w:sz w:val="28"/>
          <w:szCs w:val="28"/>
        </w:rPr>
        <w:t>3. По Акту об оказании услуг № 00ГУ-003135 от 31.10.2023 оказаны услуги по проведению медицинского осмотра 11 чел. на сумму 3</w:t>
      </w:r>
      <w:r w:rsidR="007814B7">
        <w:rPr>
          <w:sz w:val="28"/>
          <w:szCs w:val="28"/>
        </w:rPr>
        <w:t> </w:t>
      </w:r>
      <w:r w:rsidRPr="00BD3CB3">
        <w:rPr>
          <w:sz w:val="28"/>
          <w:szCs w:val="28"/>
        </w:rPr>
        <w:t>448</w:t>
      </w:r>
      <w:r w:rsidR="007814B7">
        <w:rPr>
          <w:sz w:val="28"/>
          <w:szCs w:val="28"/>
        </w:rPr>
        <w:t>,0</w:t>
      </w:r>
      <w:r w:rsidR="00A17A98">
        <w:rPr>
          <w:sz w:val="28"/>
          <w:szCs w:val="28"/>
        </w:rPr>
        <w:t xml:space="preserve"> руб. О</w:t>
      </w:r>
      <w:r w:rsidRPr="00BD3CB3">
        <w:rPr>
          <w:sz w:val="28"/>
          <w:szCs w:val="28"/>
        </w:rPr>
        <w:t>плата произведена платежным поручением № 662922  от 01.12.2023.</w:t>
      </w:r>
    </w:p>
    <w:p w:rsidR="00590255" w:rsidRPr="00BD3CB3" w:rsidRDefault="00590255" w:rsidP="00BD3CB3">
      <w:pPr>
        <w:ind w:firstLine="709"/>
        <w:jc w:val="both"/>
        <w:rPr>
          <w:sz w:val="28"/>
          <w:szCs w:val="28"/>
        </w:rPr>
      </w:pPr>
      <w:r w:rsidRPr="00BD3CB3">
        <w:rPr>
          <w:sz w:val="28"/>
          <w:szCs w:val="28"/>
        </w:rPr>
        <w:t xml:space="preserve">Обязательства </w:t>
      </w:r>
      <w:r w:rsidR="00AE49BF">
        <w:rPr>
          <w:sz w:val="28"/>
          <w:szCs w:val="28"/>
        </w:rPr>
        <w:t>учреждения</w:t>
      </w:r>
      <w:r w:rsidRPr="00BD3CB3">
        <w:rPr>
          <w:sz w:val="28"/>
          <w:szCs w:val="28"/>
        </w:rPr>
        <w:t xml:space="preserve"> по расходованию субсидий на цели, предусмотренные Соглашением</w:t>
      </w:r>
      <w:r w:rsidR="00224288">
        <w:rPr>
          <w:sz w:val="28"/>
          <w:szCs w:val="28"/>
        </w:rPr>
        <w:t>,</w:t>
      </w:r>
      <w:r w:rsidRPr="00BD3CB3">
        <w:rPr>
          <w:sz w:val="28"/>
          <w:szCs w:val="28"/>
        </w:rPr>
        <w:t xml:space="preserve"> выполнены.</w:t>
      </w:r>
    </w:p>
    <w:p w:rsidR="00590255" w:rsidRPr="00BD3CB3" w:rsidRDefault="00590255" w:rsidP="00BD3CB3">
      <w:pPr>
        <w:ind w:firstLine="709"/>
        <w:jc w:val="both"/>
        <w:rPr>
          <w:sz w:val="28"/>
          <w:szCs w:val="28"/>
        </w:rPr>
      </w:pPr>
      <w:r w:rsidRPr="00BD3CB3">
        <w:rPr>
          <w:sz w:val="28"/>
          <w:szCs w:val="28"/>
        </w:rPr>
        <w:t>Нецелевого использования субсидий на иные цели настоящим контрольным мероприятием не установлено.</w:t>
      </w:r>
    </w:p>
    <w:p w:rsidR="00590255" w:rsidRPr="00BD3CB3" w:rsidRDefault="00590255" w:rsidP="00BD3CB3">
      <w:pPr>
        <w:ind w:firstLine="709"/>
        <w:jc w:val="both"/>
        <w:rPr>
          <w:i/>
          <w:sz w:val="28"/>
          <w:szCs w:val="28"/>
        </w:rPr>
      </w:pPr>
      <w:r w:rsidRPr="00BD3CB3">
        <w:rPr>
          <w:i/>
          <w:sz w:val="28"/>
          <w:szCs w:val="28"/>
        </w:rPr>
        <w:t>Обеспечение результативности использования субсидий на иные цели</w:t>
      </w:r>
    </w:p>
    <w:p w:rsidR="00590255" w:rsidRPr="00BD3CB3" w:rsidRDefault="00590255" w:rsidP="00BD3CB3">
      <w:pPr>
        <w:widowControl w:val="0"/>
        <w:autoSpaceDE w:val="0"/>
        <w:autoSpaceDN w:val="0"/>
        <w:adjustRightInd w:val="0"/>
        <w:ind w:firstLine="709"/>
        <w:jc w:val="both"/>
        <w:rPr>
          <w:sz w:val="28"/>
          <w:szCs w:val="28"/>
        </w:rPr>
      </w:pPr>
      <w:r w:rsidRPr="00BD3CB3">
        <w:rPr>
          <w:sz w:val="28"/>
          <w:szCs w:val="28"/>
        </w:rPr>
        <w:t xml:space="preserve">Субсидии на иные цели предоставлялись МАУ «ФСЦ из бюджета Валдайского муниципального района в 2023 году в соответствии с Порядком определения объёма и условий предоставления из бюджета муниципального района субсидий на иные цели муниципальным бюджетным и автономным </w:t>
      </w:r>
      <w:r w:rsidR="00AE49BF">
        <w:rPr>
          <w:sz w:val="28"/>
          <w:szCs w:val="28"/>
        </w:rPr>
        <w:t>учреждения</w:t>
      </w:r>
      <w:r w:rsidRPr="00BD3CB3">
        <w:rPr>
          <w:sz w:val="28"/>
          <w:szCs w:val="28"/>
        </w:rPr>
        <w:t>м</w:t>
      </w:r>
      <w:r w:rsidR="00175EEA">
        <w:rPr>
          <w:sz w:val="28"/>
          <w:szCs w:val="28"/>
        </w:rPr>
        <w:t>,</w:t>
      </w:r>
      <w:r w:rsidRPr="00BD3CB3">
        <w:rPr>
          <w:sz w:val="28"/>
          <w:szCs w:val="28"/>
        </w:rPr>
        <w:t xml:space="preserve"> </w:t>
      </w:r>
      <w:r w:rsidR="00175EEA">
        <w:rPr>
          <w:sz w:val="28"/>
          <w:szCs w:val="28"/>
        </w:rPr>
        <w:t xml:space="preserve">утвержденным </w:t>
      </w:r>
      <w:r w:rsidR="00175EEA" w:rsidRPr="00BD3CB3">
        <w:rPr>
          <w:sz w:val="28"/>
          <w:szCs w:val="28"/>
        </w:rPr>
        <w:t>постановлением Администрации № 666 от 09.04.2014</w:t>
      </w:r>
      <w:r w:rsidR="00175EEA" w:rsidRPr="00BD3CB3">
        <w:rPr>
          <w:sz w:val="28"/>
          <w:szCs w:val="28"/>
        </w:rPr>
        <w:t xml:space="preserve"> </w:t>
      </w:r>
      <w:r w:rsidRPr="00BD3CB3">
        <w:rPr>
          <w:sz w:val="28"/>
          <w:szCs w:val="28"/>
        </w:rPr>
        <w:t>(далее – Порядок на иные цели).</w:t>
      </w:r>
    </w:p>
    <w:p w:rsidR="00590255" w:rsidRPr="00BD3CB3" w:rsidRDefault="00590255" w:rsidP="00BD3CB3">
      <w:pPr>
        <w:widowControl w:val="0"/>
        <w:autoSpaceDE w:val="0"/>
        <w:autoSpaceDN w:val="0"/>
        <w:adjustRightInd w:val="0"/>
        <w:ind w:firstLine="709"/>
        <w:jc w:val="both"/>
        <w:rPr>
          <w:sz w:val="28"/>
          <w:szCs w:val="28"/>
        </w:rPr>
      </w:pPr>
      <w:r w:rsidRPr="00BD3CB3">
        <w:rPr>
          <w:sz w:val="28"/>
          <w:szCs w:val="28"/>
        </w:rPr>
        <w:t>В Соглашение от 24 ноября 2023 № 1 о порядке и условиях предоставления из бюджета муниципального района субсидии на иные цели МАУ «ФСЦ» учредителем включены все  параметры, предусмотренные пунктом 5 Поряд</w:t>
      </w:r>
      <w:r w:rsidR="001D5F1D">
        <w:rPr>
          <w:sz w:val="28"/>
          <w:szCs w:val="28"/>
        </w:rPr>
        <w:t>ка</w:t>
      </w:r>
      <w:r w:rsidRPr="00BD3CB3">
        <w:rPr>
          <w:sz w:val="28"/>
          <w:szCs w:val="28"/>
        </w:rPr>
        <w:t xml:space="preserve"> на иные цели. </w:t>
      </w:r>
    </w:p>
    <w:p w:rsidR="00590255" w:rsidRPr="00BD3CB3" w:rsidRDefault="00590255" w:rsidP="00BD3CB3">
      <w:pPr>
        <w:widowControl w:val="0"/>
        <w:autoSpaceDE w:val="0"/>
        <w:autoSpaceDN w:val="0"/>
        <w:adjustRightInd w:val="0"/>
        <w:ind w:firstLine="709"/>
        <w:jc w:val="both"/>
        <w:rPr>
          <w:sz w:val="28"/>
          <w:szCs w:val="28"/>
        </w:rPr>
      </w:pPr>
      <w:r w:rsidRPr="00BD3CB3">
        <w:rPr>
          <w:sz w:val="28"/>
          <w:szCs w:val="28"/>
        </w:rPr>
        <w:t xml:space="preserve">Требований о предоставлении </w:t>
      </w:r>
      <w:r w:rsidR="00AE49BF">
        <w:rPr>
          <w:sz w:val="28"/>
          <w:szCs w:val="28"/>
        </w:rPr>
        <w:t>учреждением</w:t>
      </w:r>
      <w:r w:rsidRPr="00BD3CB3">
        <w:rPr>
          <w:sz w:val="28"/>
          <w:szCs w:val="28"/>
        </w:rPr>
        <w:t xml:space="preserve"> отчетности</w:t>
      </w:r>
      <w:r w:rsidRPr="00BD3CB3">
        <w:rPr>
          <w:color w:val="22272F"/>
          <w:sz w:val="28"/>
          <w:szCs w:val="28"/>
          <w:shd w:val="clear" w:color="auto" w:fill="FFFFFF"/>
        </w:rPr>
        <w:t xml:space="preserve"> </w:t>
      </w:r>
      <w:r w:rsidRPr="00BD3CB3">
        <w:rPr>
          <w:color w:val="0D0D0D" w:themeColor="text1" w:themeTint="F2"/>
          <w:sz w:val="28"/>
          <w:szCs w:val="28"/>
          <w:shd w:val="clear" w:color="auto" w:fill="FFFFFF"/>
        </w:rPr>
        <w:t xml:space="preserve">о реализации плана мероприятий по достижению результатов предоставления субсидии (показателей результативности) для МАУ «ФСЦ» учредителем не установлены. </w:t>
      </w:r>
    </w:p>
    <w:p w:rsidR="00590255" w:rsidRPr="00BD3CB3" w:rsidRDefault="00590255" w:rsidP="00BD3CB3">
      <w:pPr>
        <w:ind w:firstLine="709"/>
        <w:jc w:val="both"/>
        <w:rPr>
          <w:i/>
          <w:sz w:val="28"/>
          <w:szCs w:val="28"/>
        </w:rPr>
      </w:pPr>
      <w:r w:rsidRPr="00BD3CB3">
        <w:rPr>
          <w:i/>
          <w:sz w:val="28"/>
          <w:szCs w:val="28"/>
        </w:rPr>
        <w:t xml:space="preserve">Проверка использования субсидии на иные цели на предмет полноты и </w:t>
      </w:r>
      <w:r w:rsidR="00FD3EB1">
        <w:rPr>
          <w:i/>
          <w:sz w:val="28"/>
          <w:szCs w:val="28"/>
        </w:rPr>
        <w:t>правильности постановки на учет</w:t>
      </w:r>
    </w:p>
    <w:p w:rsidR="00590255" w:rsidRPr="00494638" w:rsidRDefault="00590255" w:rsidP="00BD3CB3">
      <w:pPr>
        <w:ind w:firstLine="709"/>
        <w:jc w:val="both"/>
        <w:rPr>
          <w:sz w:val="28"/>
          <w:szCs w:val="28"/>
          <w:shd w:val="clear" w:color="auto" w:fill="FFFFFF"/>
        </w:rPr>
      </w:pPr>
      <w:r w:rsidRPr="00BD3CB3">
        <w:rPr>
          <w:sz w:val="28"/>
          <w:szCs w:val="28"/>
        </w:rPr>
        <w:t>Факты хозяйственной жизни, связанные с получением и использованием субсидий на иные цели</w:t>
      </w:r>
      <w:r w:rsidR="00346D6B">
        <w:rPr>
          <w:sz w:val="28"/>
          <w:szCs w:val="28"/>
        </w:rPr>
        <w:t>,</w:t>
      </w:r>
      <w:r w:rsidRPr="00BD3CB3">
        <w:rPr>
          <w:sz w:val="28"/>
          <w:szCs w:val="28"/>
        </w:rPr>
        <w:t xml:space="preserve"> отражены в регистрах бухгалтерского учета своевременно. Формы годовой бухгалтерской отчетности (вид финансового обеспечения – 5 «субсидии на иные це</w:t>
      </w:r>
      <w:r w:rsidR="00346D6B">
        <w:rPr>
          <w:sz w:val="28"/>
          <w:szCs w:val="28"/>
        </w:rPr>
        <w:t>ли») по состоянию на 01.01.2024</w:t>
      </w:r>
      <w:r w:rsidRPr="00BD3CB3">
        <w:rPr>
          <w:sz w:val="28"/>
          <w:szCs w:val="28"/>
        </w:rPr>
        <w:t xml:space="preserve"> составлены достоверно и в соответствии с </w:t>
      </w:r>
      <w:r w:rsidRPr="00494638">
        <w:rPr>
          <w:sz w:val="28"/>
          <w:szCs w:val="28"/>
          <w:shd w:val="clear" w:color="auto" w:fill="FFFFFF"/>
        </w:rPr>
        <w:lastRenderedPageBreak/>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33н), а именно:</w:t>
      </w:r>
    </w:p>
    <w:p w:rsidR="00590255" w:rsidRPr="00BD3CB3" w:rsidRDefault="00590255" w:rsidP="00BD3CB3">
      <w:pPr>
        <w:ind w:firstLine="709"/>
        <w:jc w:val="both"/>
        <w:rPr>
          <w:color w:val="0D0D0D" w:themeColor="text1" w:themeTint="F2"/>
          <w:sz w:val="28"/>
          <w:szCs w:val="28"/>
          <w:shd w:val="clear" w:color="auto" w:fill="FFFFFF"/>
        </w:rPr>
      </w:pPr>
      <w:r w:rsidRPr="00494638">
        <w:rPr>
          <w:sz w:val="28"/>
          <w:szCs w:val="28"/>
        </w:rPr>
        <w:t xml:space="preserve">- № 0503737 «Отчет об исполнении </w:t>
      </w:r>
      <w:r w:rsidR="00AE49BF" w:rsidRPr="00494638">
        <w:rPr>
          <w:sz w:val="28"/>
          <w:szCs w:val="28"/>
        </w:rPr>
        <w:t>учреждением</w:t>
      </w:r>
      <w:r w:rsidRPr="00494638">
        <w:rPr>
          <w:sz w:val="28"/>
          <w:szCs w:val="28"/>
        </w:rPr>
        <w:t xml:space="preserve"> Плана его </w:t>
      </w:r>
      <w:r w:rsidRPr="00BD3CB3">
        <w:rPr>
          <w:sz w:val="28"/>
          <w:szCs w:val="28"/>
        </w:rPr>
        <w:t>финансово-хозяйственной деятельности»;</w:t>
      </w:r>
    </w:p>
    <w:p w:rsidR="00590255" w:rsidRPr="00BD3CB3" w:rsidRDefault="00590255"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xml:space="preserve">- № 0503738 «Отчет об обязательствах </w:t>
      </w:r>
      <w:r w:rsidR="00AE49BF">
        <w:rPr>
          <w:color w:val="0D0D0D" w:themeColor="text1" w:themeTint="F2"/>
          <w:sz w:val="28"/>
          <w:szCs w:val="28"/>
          <w:shd w:val="clear" w:color="auto" w:fill="FFFFFF"/>
        </w:rPr>
        <w:t>учреждения</w:t>
      </w:r>
      <w:r w:rsidRPr="00BD3CB3">
        <w:rPr>
          <w:color w:val="0D0D0D" w:themeColor="text1" w:themeTint="F2"/>
          <w:sz w:val="28"/>
          <w:szCs w:val="28"/>
          <w:shd w:val="clear" w:color="auto" w:fill="FFFFFF"/>
        </w:rPr>
        <w:t>»;</w:t>
      </w:r>
    </w:p>
    <w:p w:rsidR="00590255" w:rsidRPr="00BD3CB3" w:rsidRDefault="00590255"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 0503768 «Сведения о движении нефинансовых активов»;</w:t>
      </w:r>
    </w:p>
    <w:p w:rsidR="00590255" w:rsidRPr="00BD3CB3" w:rsidRDefault="00590255"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xml:space="preserve">- № 05030769 «Сведения по дебиторской и кредиторской задолженности </w:t>
      </w:r>
      <w:r w:rsidR="00AE49BF">
        <w:rPr>
          <w:color w:val="0D0D0D" w:themeColor="text1" w:themeTint="F2"/>
          <w:sz w:val="28"/>
          <w:szCs w:val="28"/>
          <w:shd w:val="clear" w:color="auto" w:fill="FFFFFF"/>
        </w:rPr>
        <w:t>учреждения</w:t>
      </w:r>
      <w:r w:rsidRPr="00BD3CB3">
        <w:rPr>
          <w:color w:val="0D0D0D" w:themeColor="text1" w:themeTint="F2"/>
          <w:sz w:val="28"/>
          <w:szCs w:val="28"/>
          <w:shd w:val="clear" w:color="auto" w:fill="FFFFFF"/>
        </w:rPr>
        <w:t>»;</w:t>
      </w:r>
    </w:p>
    <w:p w:rsidR="00590255" w:rsidRPr="00BD3CB3" w:rsidRDefault="00590255" w:rsidP="00BD3CB3">
      <w:pPr>
        <w:ind w:firstLine="709"/>
        <w:jc w:val="both"/>
        <w:rPr>
          <w:color w:val="0D0D0D" w:themeColor="text1" w:themeTint="F2"/>
          <w:sz w:val="28"/>
          <w:szCs w:val="28"/>
          <w:shd w:val="clear" w:color="auto" w:fill="FFFFFF"/>
        </w:rPr>
      </w:pPr>
      <w:r w:rsidRPr="00BD3CB3">
        <w:rPr>
          <w:color w:val="0D0D0D" w:themeColor="text1" w:themeTint="F2"/>
          <w:sz w:val="28"/>
          <w:szCs w:val="28"/>
          <w:shd w:val="clear" w:color="auto" w:fill="FFFFFF"/>
        </w:rPr>
        <w:t xml:space="preserve">- № 0503779 «Сведения об остатках денежных средств </w:t>
      </w:r>
      <w:r w:rsidR="00AE49BF">
        <w:rPr>
          <w:color w:val="0D0D0D" w:themeColor="text1" w:themeTint="F2"/>
          <w:sz w:val="28"/>
          <w:szCs w:val="28"/>
          <w:shd w:val="clear" w:color="auto" w:fill="FFFFFF"/>
        </w:rPr>
        <w:t>учреждения</w:t>
      </w:r>
      <w:r w:rsidRPr="00BD3CB3">
        <w:rPr>
          <w:color w:val="0D0D0D" w:themeColor="text1" w:themeTint="F2"/>
          <w:sz w:val="28"/>
          <w:szCs w:val="28"/>
          <w:shd w:val="clear" w:color="auto" w:fill="FFFFFF"/>
        </w:rPr>
        <w:t>».</w:t>
      </w:r>
    </w:p>
    <w:p w:rsidR="00590255" w:rsidRPr="00BD3CB3" w:rsidRDefault="00590255" w:rsidP="00BD3CB3">
      <w:pPr>
        <w:ind w:firstLine="709"/>
        <w:jc w:val="both"/>
        <w:outlineLvl w:val="5"/>
        <w:rPr>
          <w:sz w:val="28"/>
          <w:szCs w:val="28"/>
        </w:rPr>
      </w:pPr>
      <w:r w:rsidRPr="00BD3CB3">
        <w:rPr>
          <w:sz w:val="28"/>
          <w:szCs w:val="28"/>
        </w:rPr>
        <w:t>Подтверждением являются данные регистров бухгалтерского учета  Журнала операций № 2 с безналичными денежны</w:t>
      </w:r>
      <w:r w:rsidR="008D51DB">
        <w:rPr>
          <w:sz w:val="28"/>
          <w:szCs w:val="28"/>
        </w:rPr>
        <w:t>ми средствами, Журнала</w:t>
      </w:r>
      <w:r w:rsidRPr="00BD3CB3">
        <w:rPr>
          <w:sz w:val="28"/>
          <w:szCs w:val="28"/>
        </w:rPr>
        <w:t xml:space="preserve"> операций и расчетов с поставщиками и подрядчиками</w:t>
      </w:r>
      <w:r w:rsidR="008D51DB" w:rsidRPr="00BD3CB3">
        <w:rPr>
          <w:sz w:val="28"/>
          <w:szCs w:val="28"/>
        </w:rPr>
        <w:t>№ 4</w:t>
      </w:r>
      <w:r w:rsidRPr="00BD3CB3">
        <w:rPr>
          <w:sz w:val="28"/>
          <w:szCs w:val="28"/>
        </w:rPr>
        <w:t xml:space="preserve">, первичные документы к ним. </w:t>
      </w:r>
    </w:p>
    <w:p w:rsidR="008D51DB" w:rsidRDefault="00590255" w:rsidP="00BD3CB3">
      <w:pPr>
        <w:ind w:firstLine="709"/>
        <w:jc w:val="both"/>
        <w:outlineLvl w:val="5"/>
        <w:rPr>
          <w:i/>
          <w:sz w:val="28"/>
          <w:szCs w:val="28"/>
        </w:rPr>
      </w:pPr>
      <w:r w:rsidRPr="00BD3CB3">
        <w:rPr>
          <w:i/>
          <w:sz w:val="28"/>
          <w:szCs w:val="28"/>
        </w:rPr>
        <w:t>Соблюдение порядка подтверждения и использования остатка субсидии на иные цели</w:t>
      </w:r>
    </w:p>
    <w:p w:rsidR="00590255" w:rsidRPr="00BD3CB3" w:rsidRDefault="008D51DB" w:rsidP="00BD3CB3">
      <w:pPr>
        <w:ind w:firstLine="709"/>
        <w:jc w:val="both"/>
        <w:outlineLvl w:val="5"/>
        <w:rPr>
          <w:sz w:val="28"/>
          <w:szCs w:val="28"/>
        </w:rPr>
      </w:pPr>
      <w:r w:rsidRPr="00BD3CB3">
        <w:rPr>
          <w:sz w:val="28"/>
          <w:szCs w:val="28"/>
        </w:rPr>
        <w:t xml:space="preserve"> </w:t>
      </w:r>
      <w:r w:rsidR="00590255" w:rsidRPr="00BD3CB3">
        <w:rPr>
          <w:sz w:val="28"/>
          <w:szCs w:val="28"/>
        </w:rPr>
        <w:t xml:space="preserve">На начало 2023 года на </w:t>
      </w:r>
      <w:proofErr w:type="gramStart"/>
      <w:r w:rsidR="00590255" w:rsidRPr="00BD3CB3">
        <w:rPr>
          <w:sz w:val="28"/>
          <w:szCs w:val="28"/>
        </w:rPr>
        <w:t>отдельном</w:t>
      </w:r>
      <w:proofErr w:type="gramEnd"/>
      <w:r w:rsidR="00590255" w:rsidRPr="00BD3CB3">
        <w:rPr>
          <w:sz w:val="28"/>
          <w:szCs w:val="28"/>
        </w:rPr>
        <w:t xml:space="preserve"> лицевом счет бюджетного (автономного </w:t>
      </w:r>
      <w:r w:rsidR="00AE49BF">
        <w:rPr>
          <w:sz w:val="28"/>
          <w:szCs w:val="28"/>
        </w:rPr>
        <w:t>учреждения</w:t>
      </w:r>
      <w:r w:rsidR="00590255" w:rsidRPr="00BD3CB3">
        <w:rPr>
          <w:sz w:val="28"/>
          <w:szCs w:val="28"/>
        </w:rPr>
        <w:t xml:space="preserve">) № 31506Ш39050 остатка неиспользованных субсидий на иные цели не имелось. Подтверждением вышеуказанного факта являются данные регистра бухгалтерского учета Журнал операций № 2 с безналичными денежными средствами и первичные документы к нему (Отчеты о состоянии отдельного лицевого счета бюджетного (автономного) </w:t>
      </w:r>
      <w:r w:rsidR="00AE49BF">
        <w:rPr>
          <w:sz w:val="28"/>
          <w:szCs w:val="28"/>
        </w:rPr>
        <w:t>учреждения</w:t>
      </w:r>
      <w:r w:rsidR="00590255" w:rsidRPr="00BD3CB3">
        <w:rPr>
          <w:sz w:val="28"/>
          <w:szCs w:val="28"/>
        </w:rPr>
        <w:t xml:space="preserve"> № 31506Ш39050 УФ</w:t>
      </w:r>
      <w:r w:rsidR="00BF6C78">
        <w:rPr>
          <w:sz w:val="28"/>
          <w:szCs w:val="28"/>
        </w:rPr>
        <w:t>К</w:t>
      </w:r>
      <w:r w:rsidR="00590255" w:rsidRPr="00BD3CB3">
        <w:rPr>
          <w:sz w:val="28"/>
          <w:szCs w:val="28"/>
        </w:rPr>
        <w:t xml:space="preserve"> по Новгородской области, выписки из отдельного счета бюджетного (автономного) </w:t>
      </w:r>
      <w:r w:rsidR="00AE49BF">
        <w:rPr>
          <w:sz w:val="28"/>
          <w:szCs w:val="28"/>
        </w:rPr>
        <w:t>учреждения</w:t>
      </w:r>
      <w:r w:rsidR="00590255" w:rsidRPr="00BD3CB3">
        <w:rPr>
          <w:sz w:val="28"/>
          <w:szCs w:val="28"/>
        </w:rPr>
        <w:t xml:space="preserve"> № 31506Ш39050  УФ</w:t>
      </w:r>
      <w:r w:rsidR="00055930">
        <w:rPr>
          <w:sz w:val="28"/>
          <w:szCs w:val="28"/>
        </w:rPr>
        <w:t>К</w:t>
      </w:r>
      <w:r w:rsidR="00590255" w:rsidRPr="00BD3CB3">
        <w:rPr>
          <w:sz w:val="28"/>
          <w:szCs w:val="28"/>
        </w:rPr>
        <w:t xml:space="preserve"> по Новгородской области).</w:t>
      </w:r>
    </w:p>
    <w:p w:rsidR="00590255" w:rsidRPr="00BD3CB3" w:rsidRDefault="00590255" w:rsidP="00BD3CB3">
      <w:pPr>
        <w:ind w:firstLine="709"/>
        <w:jc w:val="both"/>
        <w:outlineLvl w:val="5"/>
        <w:rPr>
          <w:sz w:val="28"/>
          <w:szCs w:val="28"/>
        </w:rPr>
      </w:pPr>
      <w:r w:rsidRPr="00BD3CB3">
        <w:rPr>
          <w:sz w:val="28"/>
          <w:szCs w:val="28"/>
        </w:rPr>
        <w:t xml:space="preserve">Поступившие бюджетные средства в виде субсидии на иные цели использованы </w:t>
      </w:r>
      <w:r w:rsidR="00AE49BF">
        <w:rPr>
          <w:sz w:val="28"/>
          <w:szCs w:val="28"/>
        </w:rPr>
        <w:t>учреждением</w:t>
      </w:r>
      <w:r w:rsidRPr="00BD3CB3">
        <w:rPr>
          <w:sz w:val="28"/>
          <w:szCs w:val="28"/>
        </w:rPr>
        <w:t xml:space="preserve"> полностью. Остатка неиспользованных субсидий на начало 2024 года не имеется.</w:t>
      </w:r>
    </w:p>
    <w:p w:rsidR="00590255" w:rsidRPr="00BD3CB3" w:rsidRDefault="00590255" w:rsidP="00BD3CB3">
      <w:pPr>
        <w:ind w:firstLine="709"/>
        <w:jc w:val="both"/>
        <w:outlineLvl w:val="5"/>
        <w:rPr>
          <w:i/>
          <w:sz w:val="28"/>
          <w:szCs w:val="28"/>
        </w:rPr>
      </w:pPr>
      <w:r w:rsidRPr="00BD3CB3">
        <w:rPr>
          <w:i/>
          <w:sz w:val="28"/>
          <w:szCs w:val="28"/>
        </w:rPr>
        <w:t>Проверка правильности составления и своевременности представления отчетности об использовании субсидии на иные цели в порядке и на условиях, предусмотренных соглашением о предоставлении субсидий из бюджета Валдайского муниципального района, заключенного между Администрацией Валдайского муниципального района и МАУ «ФСЦ»</w:t>
      </w:r>
    </w:p>
    <w:p w:rsidR="00590255" w:rsidRPr="00BD3CB3" w:rsidRDefault="00590255" w:rsidP="00BD3CB3">
      <w:pPr>
        <w:ind w:firstLine="709"/>
        <w:jc w:val="both"/>
        <w:outlineLvl w:val="5"/>
        <w:rPr>
          <w:i/>
          <w:sz w:val="28"/>
          <w:szCs w:val="28"/>
        </w:rPr>
      </w:pPr>
      <w:r w:rsidRPr="00BD3CB3">
        <w:rPr>
          <w:sz w:val="28"/>
          <w:szCs w:val="28"/>
        </w:rPr>
        <w:t>Порядок и условия предоставления учредителю Отчета об использовании субсидии на иные цели установлены пунктом 2.3.2 раздела 2 «Права и обязанности сторон» Соглашения о предоставлении из бюджета муниципального района субсидии на иные цели МАУ «ФСЦ» от 24 ноября 2023 № 1.</w:t>
      </w:r>
    </w:p>
    <w:p w:rsidR="00590255" w:rsidRPr="00BD3CB3" w:rsidRDefault="00590255" w:rsidP="00BD3CB3">
      <w:pPr>
        <w:ind w:firstLine="709"/>
        <w:jc w:val="both"/>
        <w:outlineLvl w:val="5"/>
        <w:rPr>
          <w:i/>
          <w:sz w:val="28"/>
          <w:szCs w:val="28"/>
        </w:rPr>
      </w:pPr>
      <w:r w:rsidRPr="00BD3CB3">
        <w:rPr>
          <w:sz w:val="28"/>
          <w:szCs w:val="28"/>
        </w:rPr>
        <w:t xml:space="preserve">Обязательства </w:t>
      </w:r>
      <w:r w:rsidR="00AE49BF">
        <w:rPr>
          <w:sz w:val="28"/>
          <w:szCs w:val="28"/>
        </w:rPr>
        <w:t>учреждения</w:t>
      </w:r>
      <w:r w:rsidRPr="00BD3CB3">
        <w:rPr>
          <w:sz w:val="28"/>
          <w:szCs w:val="28"/>
        </w:rPr>
        <w:t xml:space="preserve"> по предоставлению Отчета об использовании субсидий учредителю выполнены. Отчет предоставлен своевременно, в срок не позднее 10-го числя месяца, следующего за отчетным ква</w:t>
      </w:r>
      <w:r w:rsidR="009505DE">
        <w:rPr>
          <w:sz w:val="28"/>
          <w:szCs w:val="28"/>
        </w:rPr>
        <w:t>рталом, а именно 09 января 2024</w:t>
      </w:r>
      <w:r w:rsidRPr="00BD3CB3">
        <w:rPr>
          <w:sz w:val="28"/>
          <w:szCs w:val="28"/>
        </w:rPr>
        <w:t xml:space="preserve">. Подтверждением данного факта является отметка </w:t>
      </w:r>
      <w:r w:rsidR="00F86816" w:rsidRPr="00BD3CB3">
        <w:rPr>
          <w:sz w:val="28"/>
          <w:szCs w:val="28"/>
        </w:rPr>
        <w:t>главного бухгалтера Администрации Валдайского муниципального района</w:t>
      </w:r>
      <w:r w:rsidR="00F86816">
        <w:rPr>
          <w:sz w:val="28"/>
          <w:szCs w:val="28"/>
        </w:rPr>
        <w:t xml:space="preserve"> о принятии Отчета.</w:t>
      </w:r>
    </w:p>
    <w:p w:rsidR="00590255" w:rsidRPr="00BD3CB3" w:rsidRDefault="00590255" w:rsidP="00BD3CB3">
      <w:pPr>
        <w:ind w:firstLine="709"/>
        <w:jc w:val="both"/>
        <w:outlineLvl w:val="5"/>
        <w:rPr>
          <w:i/>
          <w:sz w:val="28"/>
          <w:szCs w:val="28"/>
        </w:rPr>
      </w:pPr>
      <w:r w:rsidRPr="00BD3CB3">
        <w:rPr>
          <w:sz w:val="28"/>
          <w:szCs w:val="28"/>
        </w:rPr>
        <w:lastRenderedPageBreak/>
        <w:t>Сведения, отраженные в Отчете об использовании субсидии на иные цели, совпадают с данными бухгалтерского учета МАУ «ФСЦ».</w:t>
      </w:r>
    </w:p>
    <w:p w:rsidR="00590255" w:rsidRPr="00BD3CB3" w:rsidRDefault="00590255" w:rsidP="00BD3CB3">
      <w:pPr>
        <w:autoSpaceDE w:val="0"/>
        <w:autoSpaceDN w:val="0"/>
        <w:adjustRightInd w:val="0"/>
        <w:ind w:firstLine="709"/>
        <w:jc w:val="both"/>
        <w:rPr>
          <w:b/>
          <w:sz w:val="28"/>
          <w:szCs w:val="28"/>
        </w:rPr>
      </w:pPr>
    </w:p>
    <w:p w:rsidR="00590255" w:rsidRPr="00BD3CB3" w:rsidRDefault="00590255" w:rsidP="00BD3CB3">
      <w:pPr>
        <w:autoSpaceDE w:val="0"/>
        <w:autoSpaceDN w:val="0"/>
        <w:adjustRightInd w:val="0"/>
        <w:ind w:firstLine="709"/>
        <w:jc w:val="both"/>
        <w:rPr>
          <w:b/>
          <w:sz w:val="28"/>
          <w:szCs w:val="28"/>
        </w:rPr>
      </w:pPr>
      <w:r w:rsidRPr="00BD3CB3">
        <w:rPr>
          <w:b/>
          <w:sz w:val="28"/>
          <w:szCs w:val="28"/>
        </w:rPr>
        <w:t>5.</w:t>
      </w:r>
      <w:r w:rsidRPr="00BD3CB3">
        <w:rPr>
          <w:sz w:val="28"/>
          <w:szCs w:val="28"/>
        </w:rPr>
        <w:t xml:space="preserve"> </w:t>
      </w:r>
      <w:proofErr w:type="gramStart"/>
      <w:r w:rsidRPr="00BD3CB3">
        <w:rPr>
          <w:b/>
          <w:sz w:val="28"/>
          <w:szCs w:val="28"/>
        </w:rPr>
        <w:t>Контроль за</w:t>
      </w:r>
      <w:proofErr w:type="gramEnd"/>
      <w:r w:rsidRPr="00BD3CB3">
        <w:rPr>
          <w:b/>
          <w:sz w:val="28"/>
          <w:szCs w:val="28"/>
        </w:rPr>
        <w:t xml:space="preserve"> оказанием </w:t>
      </w:r>
      <w:r w:rsidR="00AE49BF">
        <w:rPr>
          <w:b/>
          <w:sz w:val="28"/>
          <w:szCs w:val="28"/>
        </w:rPr>
        <w:t>учреждением</w:t>
      </w:r>
      <w:r w:rsidRPr="00BD3CB3">
        <w:rPr>
          <w:b/>
          <w:sz w:val="28"/>
          <w:szCs w:val="28"/>
        </w:rPr>
        <w:t xml:space="preserve"> платных услуг (выполнением работ) и осуществлением иной приносящей доход деятельности</w:t>
      </w:r>
    </w:p>
    <w:p w:rsidR="00590255" w:rsidRPr="00BD3CB3" w:rsidRDefault="00590255" w:rsidP="00BD3CB3">
      <w:pPr>
        <w:autoSpaceDE w:val="0"/>
        <w:autoSpaceDN w:val="0"/>
        <w:adjustRightInd w:val="0"/>
        <w:ind w:firstLine="709"/>
        <w:jc w:val="both"/>
        <w:rPr>
          <w:b/>
          <w:i/>
          <w:sz w:val="28"/>
          <w:szCs w:val="28"/>
        </w:rPr>
      </w:pPr>
      <w:r w:rsidRPr="00BD3CB3">
        <w:rPr>
          <w:b/>
          <w:i/>
          <w:sz w:val="28"/>
          <w:szCs w:val="28"/>
        </w:rPr>
        <w:t>Правильность применения нормативных правовых актов и учредительных документов, регулирующих вопросы осуществления предпринимательской и иной приносящей доход деятельности</w:t>
      </w:r>
    </w:p>
    <w:p w:rsidR="00590255" w:rsidRPr="00BD3CB3" w:rsidRDefault="00590255" w:rsidP="00BD3CB3">
      <w:pPr>
        <w:autoSpaceDE w:val="0"/>
        <w:autoSpaceDN w:val="0"/>
        <w:adjustRightInd w:val="0"/>
        <w:ind w:firstLine="709"/>
        <w:jc w:val="both"/>
        <w:rPr>
          <w:i/>
          <w:sz w:val="28"/>
          <w:szCs w:val="28"/>
        </w:rPr>
      </w:pPr>
      <w:r w:rsidRPr="00BD3CB3">
        <w:rPr>
          <w:sz w:val="28"/>
          <w:szCs w:val="28"/>
        </w:rPr>
        <w:t xml:space="preserve">Согласно п. 2 ст. 10 Федерального закона от 12.01.1996 г. № 7-ФЗ «О некоммерческих организациях» (далее Закон «О некоммерческих организациях») </w:t>
      </w:r>
      <w:r w:rsidRPr="00BD3CB3">
        <w:rPr>
          <w:i/>
          <w:sz w:val="28"/>
          <w:szCs w:val="28"/>
        </w:rPr>
        <w:t>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590255" w:rsidRPr="00BD3CB3" w:rsidRDefault="00590255" w:rsidP="00BD3CB3">
      <w:pPr>
        <w:autoSpaceDE w:val="0"/>
        <w:autoSpaceDN w:val="0"/>
        <w:adjustRightInd w:val="0"/>
        <w:ind w:firstLine="709"/>
        <w:jc w:val="both"/>
        <w:rPr>
          <w:i/>
          <w:sz w:val="28"/>
          <w:szCs w:val="28"/>
        </w:rPr>
      </w:pPr>
      <w:r w:rsidRPr="00BD3CB3">
        <w:rPr>
          <w:sz w:val="28"/>
          <w:szCs w:val="28"/>
        </w:rPr>
        <w:t xml:space="preserve">В соответствии с пунктом 4 Устава муниципального автономного </w:t>
      </w:r>
      <w:r w:rsidR="00AE49BF">
        <w:rPr>
          <w:sz w:val="28"/>
          <w:szCs w:val="28"/>
        </w:rPr>
        <w:t>учреждения</w:t>
      </w:r>
      <w:r w:rsidRPr="00BD3CB3">
        <w:rPr>
          <w:sz w:val="28"/>
          <w:szCs w:val="28"/>
        </w:rPr>
        <w:t xml:space="preserve"> «Физкультурно-спортивный центр», утвержденного постановлением Администрации от 27.01.2014 №136 (с изменениями) (далее – Устав) </w:t>
      </w:r>
      <w:r w:rsidRPr="00BD3CB3">
        <w:rPr>
          <w:i/>
          <w:sz w:val="28"/>
          <w:szCs w:val="28"/>
        </w:rPr>
        <w:t>центр вправе осуществлять иные виды деятельности (в том числе приносящие доход) лишь постольку, поскольку это служит достижению целей, ради которых оно создано, и соответствующие этим целям. Доходы, полученные от такой деятельности, и приобретенное за счет этих документов имущество поступают в самостоятельное распоряжение Центра и используются им для достижения целей, ради которых оно создано.</w:t>
      </w:r>
    </w:p>
    <w:p w:rsidR="00590255" w:rsidRPr="00BD3CB3" w:rsidRDefault="00590255" w:rsidP="00BD3CB3">
      <w:pPr>
        <w:autoSpaceDE w:val="0"/>
        <w:autoSpaceDN w:val="0"/>
        <w:adjustRightInd w:val="0"/>
        <w:ind w:firstLine="709"/>
        <w:jc w:val="both"/>
        <w:rPr>
          <w:i/>
          <w:sz w:val="28"/>
          <w:szCs w:val="28"/>
        </w:rPr>
      </w:pPr>
      <w:r w:rsidRPr="00BD3CB3">
        <w:rPr>
          <w:i/>
          <w:sz w:val="28"/>
          <w:szCs w:val="28"/>
        </w:rPr>
        <w:t>Центр вправе осуществлять следующие иные виды деятельности (в том числе приносящие доход):</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сдача в аренду (в прокат) спортивного инвентаря и оборудования;</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предоставление услуг релаксации (сауны и массажа);</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предоставление услуг общепита;</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предоставление гостиничного комплекса услуг;</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сдача в аренду помещений Центра;</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сдача в аренду открытых спортивных площадок;</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оказание посреднических услуг;</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предоставление парковочных мест;</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использование здания Центра для рекламных целей;</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долевое участие в деятельности коммерческих мероприятий; и другие виды деятельности незапрещенные действующим законодательством.</w:t>
      </w:r>
    </w:p>
    <w:p w:rsidR="00590255" w:rsidRPr="00BD3CB3" w:rsidRDefault="00590255" w:rsidP="00BD3CB3">
      <w:pPr>
        <w:autoSpaceDE w:val="0"/>
        <w:autoSpaceDN w:val="0"/>
        <w:adjustRightInd w:val="0"/>
        <w:ind w:firstLine="709"/>
        <w:jc w:val="both"/>
        <w:rPr>
          <w:i/>
          <w:sz w:val="28"/>
          <w:szCs w:val="28"/>
        </w:rPr>
      </w:pPr>
      <w:r w:rsidRPr="00BD3CB3">
        <w:rPr>
          <w:i/>
          <w:sz w:val="28"/>
          <w:szCs w:val="28"/>
        </w:rPr>
        <w:t xml:space="preserve">Порядок определения платы устанавливается Учредителем. </w:t>
      </w:r>
      <w:proofErr w:type="gramStart"/>
      <w:r w:rsidRPr="00BD3CB3">
        <w:rPr>
          <w:i/>
          <w:sz w:val="28"/>
          <w:szCs w:val="28"/>
        </w:rPr>
        <w:t>Доходы</w:t>
      </w:r>
      <w:proofErr w:type="gramEnd"/>
      <w:r w:rsidRPr="00BD3CB3">
        <w:rPr>
          <w:i/>
          <w:sz w:val="28"/>
          <w:szCs w:val="28"/>
        </w:rPr>
        <w:t xml:space="preserve"> полученные Центром от указанной деятельности, и приобретенные за счет этих доходов имущество поступает в самостоятельное распоряжение Центра.</w:t>
      </w:r>
    </w:p>
    <w:p w:rsidR="00590255" w:rsidRPr="00BD3CB3" w:rsidRDefault="00590255" w:rsidP="00BD3CB3">
      <w:pPr>
        <w:autoSpaceDE w:val="0"/>
        <w:autoSpaceDN w:val="0"/>
        <w:adjustRightInd w:val="0"/>
        <w:ind w:firstLine="709"/>
        <w:jc w:val="both"/>
        <w:rPr>
          <w:b/>
          <w:sz w:val="28"/>
          <w:szCs w:val="28"/>
        </w:rPr>
      </w:pPr>
      <w:proofErr w:type="gramStart"/>
      <w:r w:rsidRPr="00BD3CB3">
        <w:rPr>
          <w:sz w:val="28"/>
          <w:szCs w:val="28"/>
        </w:rPr>
        <w:t xml:space="preserve">На основании постановления Администрации от 21.05.2013 № 698 «Об утверждении Порядка определения платы за оказание услуг (выполнения работ), относящихся к основным видам деятельности муниципальных </w:t>
      </w:r>
      <w:r w:rsidRPr="00BD3CB3">
        <w:rPr>
          <w:sz w:val="28"/>
          <w:szCs w:val="28"/>
        </w:rPr>
        <w:lastRenderedPageBreak/>
        <w:t xml:space="preserve">бюджетных учреждений, подведомственных Администрации Валдайского муниципального района для граждан и юридических лиц» приказом </w:t>
      </w:r>
      <w:r w:rsidR="00AE49BF">
        <w:rPr>
          <w:sz w:val="28"/>
          <w:szCs w:val="28"/>
        </w:rPr>
        <w:t>учреждения</w:t>
      </w:r>
      <w:r w:rsidRPr="00BD3CB3">
        <w:rPr>
          <w:sz w:val="28"/>
          <w:szCs w:val="28"/>
        </w:rPr>
        <w:t xml:space="preserve"> от 22.12.2017 №33 «Об утверждении Положения о порядке предоставления платных услуг МАУ «Физкультурно-спортивный центр» утверждено положение о порядке предоставления платных услуг </w:t>
      </w:r>
      <w:r w:rsidR="00AE49BF">
        <w:rPr>
          <w:sz w:val="28"/>
          <w:szCs w:val="28"/>
        </w:rPr>
        <w:t>учреждением</w:t>
      </w:r>
      <w:r w:rsidRPr="00BD3CB3">
        <w:rPr>
          <w:sz w:val="28"/>
          <w:szCs w:val="28"/>
        </w:rPr>
        <w:t>.</w:t>
      </w:r>
      <w:proofErr w:type="gramEnd"/>
      <w:r w:rsidRPr="00BD3CB3">
        <w:rPr>
          <w:sz w:val="28"/>
          <w:szCs w:val="28"/>
        </w:rPr>
        <w:t xml:space="preserve"> </w:t>
      </w:r>
      <w:proofErr w:type="gramStart"/>
      <w:r w:rsidRPr="00BD3CB3">
        <w:rPr>
          <w:sz w:val="28"/>
          <w:szCs w:val="28"/>
        </w:rPr>
        <w:t xml:space="preserve">В соответствии с постановлением Администрации от 30.08.2023 №1654 «Об утверждении Порядка определения стоимости оказания физкультурно-оздоровительных услуг, предоставляемых муниципальными автономными </w:t>
      </w:r>
      <w:r w:rsidR="00AE49BF">
        <w:rPr>
          <w:sz w:val="28"/>
          <w:szCs w:val="28"/>
        </w:rPr>
        <w:t>учреждения</w:t>
      </w:r>
      <w:r w:rsidRPr="00BD3CB3">
        <w:rPr>
          <w:sz w:val="28"/>
          <w:szCs w:val="28"/>
        </w:rPr>
        <w:t xml:space="preserve">ми, подведомственными Администрации» (далее – Постановление №1654), </w:t>
      </w:r>
      <w:r w:rsidR="00AE49BF">
        <w:rPr>
          <w:sz w:val="28"/>
          <w:szCs w:val="28"/>
        </w:rPr>
        <w:t>учреждением</w:t>
      </w:r>
      <w:r w:rsidRPr="00BD3CB3">
        <w:rPr>
          <w:sz w:val="28"/>
          <w:szCs w:val="28"/>
        </w:rPr>
        <w:t xml:space="preserve"> разработано Положение о порядке предоставления платных услуг, утвержденное приказом директора от 01.09.2023 №49 «Об утверждении Положения о порядке предоставления платных услуг МАУ «Физкультурно-спортивный центр» (далее – Приказ №49), которое вступило в силу с 01.09.2023 (далее</w:t>
      </w:r>
      <w:proofErr w:type="gramEnd"/>
      <w:r w:rsidRPr="00BD3CB3">
        <w:rPr>
          <w:sz w:val="28"/>
          <w:szCs w:val="28"/>
        </w:rPr>
        <w:t xml:space="preserve"> - </w:t>
      </w:r>
      <w:proofErr w:type="gramStart"/>
      <w:r w:rsidRPr="00BD3CB3">
        <w:rPr>
          <w:sz w:val="28"/>
          <w:szCs w:val="28"/>
        </w:rPr>
        <w:t>Положение о платных услугах).</w:t>
      </w:r>
      <w:proofErr w:type="gramEnd"/>
      <w:r w:rsidRPr="00BD3CB3">
        <w:rPr>
          <w:sz w:val="28"/>
          <w:szCs w:val="28"/>
        </w:rPr>
        <w:t xml:space="preserve"> Приказ </w:t>
      </w:r>
      <w:r w:rsidR="00AE49BF">
        <w:rPr>
          <w:sz w:val="28"/>
          <w:szCs w:val="28"/>
        </w:rPr>
        <w:t>учреждения</w:t>
      </w:r>
      <w:r w:rsidRPr="00BD3CB3">
        <w:rPr>
          <w:sz w:val="28"/>
          <w:szCs w:val="28"/>
        </w:rPr>
        <w:t xml:space="preserve"> от 22.12.2017 №37 «Об утверждении Положения о порядке предоставления платных услуг МАУ «Физкультурно-спортивный центр» признан утратившим силу. В то же время Положение было утверждено приказом №33 от 22.12.2017. </w:t>
      </w:r>
      <w:r w:rsidRPr="00BD3CB3">
        <w:rPr>
          <w:b/>
          <w:sz w:val="28"/>
          <w:szCs w:val="28"/>
        </w:rPr>
        <w:t xml:space="preserve">Допущена техническая ошибка. </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Изменения в Положение о платных услугах внесены приказом директора от 02.10.2023 №54 на основании постановления Администрации от 26.09.2023 №1835 «О внесении изменений в Порядок определения стоимости оказания физкультурно-оздоровительных услуг, предоставляемых муниципальными автономными </w:t>
      </w:r>
      <w:r w:rsidR="00AE49BF">
        <w:rPr>
          <w:sz w:val="28"/>
          <w:szCs w:val="28"/>
        </w:rPr>
        <w:t>учреждения</w:t>
      </w:r>
      <w:r w:rsidRPr="00BD3CB3">
        <w:rPr>
          <w:sz w:val="28"/>
          <w:szCs w:val="28"/>
        </w:rPr>
        <w:t>ми, подведомственными Администрации».</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Согласно пункту 2.6 Положения о платных услугах </w:t>
      </w:r>
      <w:proofErr w:type="spellStart"/>
      <w:r w:rsidR="00AE49BF">
        <w:rPr>
          <w:sz w:val="28"/>
          <w:szCs w:val="28"/>
        </w:rPr>
        <w:t>чреждение</w:t>
      </w:r>
      <w:proofErr w:type="spellEnd"/>
      <w:r w:rsidRPr="00BD3CB3">
        <w:rPr>
          <w:sz w:val="28"/>
          <w:szCs w:val="28"/>
        </w:rPr>
        <w:t xml:space="preserve"> издает приказы об утверждении перечня предоставляемых платных услуг с указанием их стоимости (далее – Прейскурант). В проверяемом периоде утверждено два Прейскуранта. Перечни платных услуг и цены согласованы с комитетом экономического развития Администрации и утверждены приказами директора </w:t>
      </w:r>
      <w:r w:rsidR="00AE49BF">
        <w:rPr>
          <w:sz w:val="28"/>
          <w:szCs w:val="28"/>
        </w:rPr>
        <w:t>учреждения</w:t>
      </w:r>
      <w:r w:rsidRPr="00BD3CB3">
        <w:rPr>
          <w:sz w:val="28"/>
          <w:szCs w:val="28"/>
        </w:rPr>
        <w:t>, что соответствует пунктам 1.6 и 1.7 приложения №3 к Положению о платных услугах.</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Информация на информационных стендах и  официальном сайте </w:t>
      </w:r>
      <w:r w:rsidR="00AE49BF">
        <w:rPr>
          <w:sz w:val="28"/>
          <w:szCs w:val="28"/>
        </w:rPr>
        <w:t>учреждения</w:t>
      </w:r>
      <w:r w:rsidRPr="00BD3CB3">
        <w:rPr>
          <w:sz w:val="28"/>
          <w:szCs w:val="28"/>
        </w:rPr>
        <w:t xml:space="preserve"> http://valdaycentr.ru/ в сети «Интернет», размещена в полном объеме, что соответствует пункту 2.7 Положения о платных услугах</w:t>
      </w:r>
    </w:p>
    <w:p w:rsidR="00590255" w:rsidRPr="00BD3CB3" w:rsidRDefault="00590255" w:rsidP="00BD3CB3">
      <w:pPr>
        <w:autoSpaceDE w:val="0"/>
        <w:autoSpaceDN w:val="0"/>
        <w:adjustRightInd w:val="0"/>
        <w:ind w:firstLine="709"/>
        <w:jc w:val="both"/>
        <w:rPr>
          <w:b/>
          <w:i/>
          <w:sz w:val="28"/>
          <w:szCs w:val="28"/>
        </w:rPr>
      </w:pPr>
      <w:r w:rsidRPr="00BD3CB3">
        <w:rPr>
          <w:b/>
          <w:i/>
          <w:sz w:val="28"/>
          <w:szCs w:val="28"/>
        </w:rPr>
        <w:t>Правильность и полнота отражения кассовых операций в регистрах бухгалтерского учета, соблюдение требований порядка ведения кассовых операций</w:t>
      </w:r>
    </w:p>
    <w:p w:rsidR="00590255" w:rsidRPr="00BD3CB3" w:rsidRDefault="00590255" w:rsidP="00BD3CB3">
      <w:pPr>
        <w:shd w:val="clear" w:color="auto" w:fill="FFFFFF"/>
        <w:ind w:firstLine="709"/>
        <w:jc w:val="both"/>
        <w:rPr>
          <w:sz w:val="28"/>
          <w:szCs w:val="28"/>
        </w:rPr>
      </w:pPr>
      <w:r w:rsidRPr="00BD3CB3">
        <w:rPr>
          <w:sz w:val="28"/>
          <w:szCs w:val="28"/>
        </w:rPr>
        <w:t xml:space="preserve">В ходе мероприятия было установлено, что при планировании поступлений от приносящей доход деятельности </w:t>
      </w:r>
      <w:r w:rsidR="00AE49BF">
        <w:rPr>
          <w:sz w:val="28"/>
          <w:szCs w:val="28"/>
        </w:rPr>
        <w:t>учреждением</w:t>
      </w:r>
      <w:r w:rsidRPr="00BD3CB3">
        <w:rPr>
          <w:sz w:val="28"/>
          <w:szCs w:val="28"/>
        </w:rPr>
        <w:t xml:space="preserve"> используется План ФХД. Доходы, полученные </w:t>
      </w:r>
      <w:r w:rsidR="00AE49BF">
        <w:rPr>
          <w:sz w:val="28"/>
          <w:szCs w:val="28"/>
        </w:rPr>
        <w:t>учреждением</w:t>
      </w:r>
      <w:r w:rsidRPr="00BD3CB3">
        <w:rPr>
          <w:sz w:val="28"/>
          <w:szCs w:val="28"/>
        </w:rPr>
        <w:t xml:space="preserve"> от оказания платных услуг, отражаются по аналитической группе подвида доходов 130 «Доходы от оказания платных услуг, компенсаций затрат» и относятся на подстатью 131 «Доходы от оказания платных услуг (работ)».</w:t>
      </w:r>
    </w:p>
    <w:p w:rsidR="00590255" w:rsidRPr="00BD3CB3" w:rsidRDefault="00590255" w:rsidP="00BD3CB3">
      <w:pPr>
        <w:autoSpaceDE w:val="0"/>
        <w:autoSpaceDN w:val="0"/>
        <w:adjustRightInd w:val="0"/>
        <w:ind w:firstLine="709"/>
        <w:jc w:val="both"/>
        <w:rPr>
          <w:sz w:val="28"/>
          <w:szCs w:val="28"/>
        </w:rPr>
      </w:pPr>
      <w:r w:rsidRPr="00BD3CB3">
        <w:rPr>
          <w:sz w:val="28"/>
          <w:szCs w:val="28"/>
        </w:rPr>
        <w:lastRenderedPageBreak/>
        <w:t>Общая сумма доходов, поступившая от приносящей доход деятельности за 2023 год</w:t>
      </w:r>
      <w:r w:rsidR="00A45738">
        <w:rPr>
          <w:sz w:val="28"/>
          <w:szCs w:val="28"/>
        </w:rPr>
        <w:t>,</w:t>
      </w:r>
      <w:r w:rsidRPr="00BD3CB3">
        <w:rPr>
          <w:sz w:val="28"/>
          <w:szCs w:val="28"/>
        </w:rPr>
        <w:t xml:space="preserve"> составляет 11 091 886,74 руб., в том числе: </w:t>
      </w:r>
    </w:p>
    <w:p w:rsidR="00590255" w:rsidRPr="00BD3CB3" w:rsidRDefault="00590255" w:rsidP="00BD3CB3">
      <w:pPr>
        <w:autoSpaceDE w:val="0"/>
        <w:autoSpaceDN w:val="0"/>
        <w:adjustRightInd w:val="0"/>
        <w:ind w:firstLine="709"/>
        <w:jc w:val="both"/>
        <w:rPr>
          <w:sz w:val="28"/>
          <w:szCs w:val="28"/>
        </w:rPr>
      </w:pPr>
      <w:r w:rsidRPr="00BD3CB3">
        <w:rPr>
          <w:sz w:val="28"/>
          <w:szCs w:val="28"/>
        </w:rPr>
        <w:t>- доходы от собственности в сумме 795 886,80 руб. или 7,2% от общей суммы доходов;</w:t>
      </w:r>
    </w:p>
    <w:p w:rsidR="00590255" w:rsidRPr="00BD3CB3" w:rsidRDefault="00590255" w:rsidP="00BD3CB3">
      <w:pPr>
        <w:autoSpaceDE w:val="0"/>
        <w:autoSpaceDN w:val="0"/>
        <w:adjustRightInd w:val="0"/>
        <w:ind w:firstLine="709"/>
        <w:jc w:val="both"/>
        <w:rPr>
          <w:sz w:val="28"/>
          <w:szCs w:val="28"/>
        </w:rPr>
      </w:pPr>
      <w:r w:rsidRPr="00BD3CB3">
        <w:rPr>
          <w:sz w:val="28"/>
          <w:szCs w:val="28"/>
        </w:rPr>
        <w:t>- доходы от оказания платных услуг (работ) компенсации затрат в сумме 10 295 999,94 руб. или 92,8% от общей суммы доходов.</w:t>
      </w:r>
    </w:p>
    <w:p w:rsidR="00590255" w:rsidRPr="00BD3CB3" w:rsidRDefault="00590255" w:rsidP="00BD3CB3">
      <w:pPr>
        <w:autoSpaceDE w:val="0"/>
        <w:autoSpaceDN w:val="0"/>
        <w:adjustRightInd w:val="0"/>
        <w:ind w:firstLine="709"/>
        <w:jc w:val="both"/>
        <w:rPr>
          <w:sz w:val="28"/>
          <w:szCs w:val="28"/>
        </w:rPr>
      </w:pPr>
      <w:r w:rsidRPr="00BD3CB3">
        <w:rPr>
          <w:sz w:val="28"/>
          <w:szCs w:val="28"/>
        </w:rPr>
        <w:t>Из них:</w:t>
      </w:r>
    </w:p>
    <w:p w:rsidR="00590255" w:rsidRPr="00BD3CB3" w:rsidRDefault="00590255" w:rsidP="00BD3CB3">
      <w:pPr>
        <w:autoSpaceDE w:val="0"/>
        <w:autoSpaceDN w:val="0"/>
        <w:adjustRightInd w:val="0"/>
        <w:ind w:firstLine="709"/>
        <w:jc w:val="both"/>
        <w:rPr>
          <w:sz w:val="28"/>
          <w:szCs w:val="28"/>
        </w:rPr>
      </w:pPr>
      <w:r w:rsidRPr="00BD3CB3">
        <w:rPr>
          <w:sz w:val="28"/>
          <w:szCs w:val="28"/>
        </w:rPr>
        <w:t>- через банковские счета в сумме 8 997 721,74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через кассу </w:t>
      </w:r>
      <w:r w:rsidR="00AE49BF">
        <w:rPr>
          <w:sz w:val="28"/>
          <w:szCs w:val="28"/>
        </w:rPr>
        <w:t>учреждения</w:t>
      </w:r>
      <w:r w:rsidRPr="00BD3CB3">
        <w:rPr>
          <w:sz w:val="28"/>
          <w:szCs w:val="28"/>
        </w:rPr>
        <w:t xml:space="preserve"> в сумме 2 094 165,0 руб.</w:t>
      </w:r>
    </w:p>
    <w:p w:rsidR="00590255" w:rsidRPr="00BD3CB3" w:rsidRDefault="00590255" w:rsidP="00BD3CB3">
      <w:pPr>
        <w:shd w:val="clear" w:color="auto" w:fill="FFFFFF"/>
        <w:ind w:firstLine="709"/>
        <w:jc w:val="both"/>
        <w:rPr>
          <w:sz w:val="28"/>
          <w:szCs w:val="28"/>
        </w:rPr>
      </w:pPr>
      <w:r w:rsidRPr="00BD3CB3">
        <w:rPr>
          <w:sz w:val="28"/>
          <w:szCs w:val="28"/>
        </w:rPr>
        <w:t xml:space="preserve">Ответственность за сохранность денег и других ценностей, находящихся в кассе </w:t>
      </w:r>
      <w:r w:rsidR="00AE49BF">
        <w:rPr>
          <w:sz w:val="28"/>
          <w:szCs w:val="28"/>
        </w:rPr>
        <w:t>учреждения</w:t>
      </w:r>
      <w:r w:rsidRPr="00BD3CB3">
        <w:rPr>
          <w:sz w:val="28"/>
          <w:szCs w:val="28"/>
        </w:rPr>
        <w:t xml:space="preserve">, учет кассовых операций возложены на кассиров, с которыми заключены договоры о полной индивидуальной материальной ответственности (от 30.04.2021 №000000001, от01.02.2022 №000000002, от 30.09.2022 №000000003). Проверка кассовых операций проведена выборочным методом за период с 01.01.2023г. по 31.12.2023 путем сопоставления сведений </w:t>
      </w:r>
      <w:proofErr w:type="gramStart"/>
      <w:r w:rsidRPr="00BD3CB3">
        <w:rPr>
          <w:sz w:val="28"/>
          <w:szCs w:val="28"/>
        </w:rPr>
        <w:t>в</w:t>
      </w:r>
      <w:proofErr w:type="gramEnd"/>
      <w:r w:rsidRPr="00BD3CB3">
        <w:rPr>
          <w:sz w:val="28"/>
          <w:szCs w:val="28"/>
        </w:rPr>
        <w:t xml:space="preserve"> </w:t>
      </w:r>
      <w:proofErr w:type="gramStart"/>
      <w:r w:rsidRPr="00BD3CB3">
        <w:rPr>
          <w:sz w:val="28"/>
          <w:szCs w:val="28"/>
        </w:rPr>
        <w:t>кассовой</w:t>
      </w:r>
      <w:proofErr w:type="gramEnd"/>
      <w:r w:rsidRPr="00BD3CB3">
        <w:rPr>
          <w:sz w:val="28"/>
          <w:szCs w:val="28"/>
        </w:rPr>
        <w:t xml:space="preserve"> книги, отчетов кассира с приложенными к ним оправдательными документами и записей в журнале операций по счету «Касса». Применяемая в учете кассовая книга ведется по форме 0504514. Для учета поступления денежных сре</w:t>
      </w:r>
      <w:proofErr w:type="gramStart"/>
      <w:r w:rsidRPr="00BD3CB3">
        <w:rPr>
          <w:sz w:val="28"/>
          <w:szCs w:val="28"/>
        </w:rPr>
        <w:t>дств в к</w:t>
      </w:r>
      <w:proofErr w:type="gramEnd"/>
      <w:r w:rsidRPr="00BD3CB3">
        <w:rPr>
          <w:sz w:val="28"/>
          <w:szCs w:val="28"/>
        </w:rPr>
        <w:t xml:space="preserve">ассу </w:t>
      </w:r>
      <w:r w:rsidR="00AE49BF">
        <w:rPr>
          <w:sz w:val="28"/>
          <w:szCs w:val="28"/>
        </w:rPr>
        <w:t>учреждения</w:t>
      </w:r>
      <w:r w:rsidRPr="00BD3CB3">
        <w:rPr>
          <w:sz w:val="28"/>
          <w:szCs w:val="28"/>
        </w:rPr>
        <w:t xml:space="preserve"> используются приходные кассовые ордера (ф. 0310001), для учета расходования денежных средств из кассы </w:t>
      </w:r>
      <w:r w:rsidR="00AE49BF">
        <w:rPr>
          <w:sz w:val="28"/>
          <w:szCs w:val="28"/>
        </w:rPr>
        <w:t>учреждения</w:t>
      </w:r>
      <w:r w:rsidRPr="00BD3CB3">
        <w:rPr>
          <w:sz w:val="28"/>
          <w:szCs w:val="28"/>
        </w:rPr>
        <w:t xml:space="preserve"> применяются расходные кассовые ордера (ф. 0310002), что соответствует формам, предусмотренным в Приказе №52н. </w:t>
      </w:r>
    </w:p>
    <w:p w:rsidR="00590255" w:rsidRPr="00BD3CB3" w:rsidRDefault="00590255" w:rsidP="00BD3CB3">
      <w:pPr>
        <w:shd w:val="clear" w:color="auto" w:fill="FFFFFF"/>
        <w:ind w:firstLine="709"/>
        <w:jc w:val="both"/>
        <w:rPr>
          <w:sz w:val="28"/>
          <w:szCs w:val="28"/>
        </w:rPr>
      </w:pPr>
      <w:r w:rsidRPr="00BD3CB3">
        <w:rPr>
          <w:sz w:val="28"/>
          <w:szCs w:val="28"/>
        </w:rPr>
        <w:t xml:space="preserve">Наличные денежные средства в 2023 году поступали в кассу </w:t>
      </w:r>
      <w:r w:rsidR="00AE49BF">
        <w:rPr>
          <w:sz w:val="28"/>
          <w:szCs w:val="28"/>
        </w:rPr>
        <w:t>учреждения</w:t>
      </w:r>
      <w:r w:rsidRPr="00BD3CB3">
        <w:rPr>
          <w:sz w:val="28"/>
          <w:szCs w:val="28"/>
        </w:rPr>
        <w:t xml:space="preserve"> в виде выручки от физических лиц за платные услуги. </w:t>
      </w:r>
    </w:p>
    <w:p w:rsidR="00590255" w:rsidRPr="00BD3CB3" w:rsidRDefault="00590255" w:rsidP="00BD3CB3">
      <w:pPr>
        <w:ind w:firstLine="709"/>
        <w:jc w:val="both"/>
        <w:rPr>
          <w:sz w:val="28"/>
          <w:szCs w:val="28"/>
        </w:rPr>
      </w:pPr>
      <w:r w:rsidRPr="00BD3CB3">
        <w:rPr>
          <w:sz w:val="28"/>
          <w:szCs w:val="28"/>
        </w:rPr>
        <w:t xml:space="preserve">Директор </w:t>
      </w:r>
      <w:r w:rsidR="00AE49BF">
        <w:rPr>
          <w:sz w:val="28"/>
          <w:szCs w:val="28"/>
        </w:rPr>
        <w:t>учреждения</w:t>
      </w:r>
      <w:r w:rsidRPr="00BD3CB3">
        <w:rPr>
          <w:sz w:val="28"/>
          <w:szCs w:val="28"/>
        </w:rPr>
        <w:t xml:space="preserve"> наделил правом сдавать выручку из кассы на расчетный счет </w:t>
      </w:r>
      <w:r w:rsidR="00AE49BF">
        <w:rPr>
          <w:sz w:val="28"/>
          <w:szCs w:val="28"/>
        </w:rPr>
        <w:t>учреждения</w:t>
      </w:r>
      <w:r w:rsidRPr="00BD3CB3">
        <w:rPr>
          <w:sz w:val="28"/>
          <w:szCs w:val="28"/>
        </w:rPr>
        <w:t xml:space="preserve">, открытый в кредитной организации ПАО Сбербанк г. Великий Новгород, главного бухгалтера, на основании доверенности оформленной в электронной форме (от 26.09.2023 сроком действия по 31.12.2023). </w:t>
      </w:r>
    </w:p>
    <w:p w:rsidR="00590255" w:rsidRPr="00C44966" w:rsidRDefault="00590255" w:rsidP="00C44966">
      <w:pPr>
        <w:pStyle w:val="a7"/>
        <w:ind w:firstLine="709"/>
        <w:jc w:val="both"/>
        <w:rPr>
          <w:sz w:val="28"/>
          <w:szCs w:val="28"/>
        </w:rPr>
      </w:pPr>
      <w:r w:rsidRPr="00C44966">
        <w:rPr>
          <w:sz w:val="28"/>
          <w:szCs w:val="28"/>
        </w:rPr>
        <w:t>Выдача денежных средств из кассы для внесения на расчетный счет оформляется расходным кассовым ордером (ф.0310002), который следует заполнять следующим образом:</w:t>
      </w:r>
    </w:p>
    <w:p w:rsidR="00590255" w:rsidRPr="00C44966" w:rsidRDefault="00590255" w:rsidP="00C44966">
      <w:pPr>
        <w:pStyle w:val="a7"/>
        <w:ind w:firstLine="709"/>
        <w:jc w:val="both"/>
        <w:rPr>
          <w:sz w:val="28"/>
          <w:szCs w:val="28"/>
        </w:rPr>
      </w:pPr>
      <w:r w:rsidRPr="00C44966">
        <w:rPr>
          <w:sz w:val="28"/>
          <w:szCs w:val="28"/>
        </w:rPr>
        <w:t xml:space="preserve">- по строке </w:t>
      </w:r>
      <w:r w:rsidR="00A1583B" w:rsidRPr="00C44966">
        <w:rPr>
          <w:sz w:val="28"/>
          <w:szCs w:val="28"/>
        </w:rPr>
        <w:t>«</w:t>
      </w:r>
      <w:r w:rsidRPr="00C44966">
        <w:rPr>
          <w:sz w:val="28"/>
          <w:szCs w:val="28"/>
        </w:rPr>
        <w:t>Выдать</w:t>
      </w:r>
      <w:r w:rsidR="00A1583B" w:rsidRPr="00C44966">
        <w:rPr>
          <w:sz w:val="28"/>
          <w:szCs w:val="28"/>
        </w:rPr>
        <w:t>»</w:t>
      </w:r>
      <w:r w:rsidRPr="00C44966">
        <w:rPr>
          <w:sz w:val="28"/>
          <w:szCs w:val="28"/>
        </w:rPr>
        <w:t xml:space="preserve"> указывается фамилия, имя, отчество сотрудника, сдающего средства в банк;</w:t>
      </w:r>
    </w:p>
    <w:p w:rsidR="00590255" w:rsidRPr="00C44966" w:rsidRDefault="00A1583B" w:rsidP="00C44966">
      <w:pPr>
        <w:pStyle w:val="a7"/>
        <w:ind w:firstLine="709"/>
        <w:jc w:val="both"/>
        <w:rPr>
          <w:sz w:val="28"/>
          <w:szCs w:val="28"/>
        </w:rPr>
      </w:pPr>
      <w:r w:rsidRPr="00C44966">
        <w:rPr>
          <w:sz w:val="28"/>
          <w:szCs w:val="28"/>
        </w:rPr>
        <w:t>- по строке «</w:t>
      </w:r>
      <w:r w:rsidR="00590255" w:rsidRPr="00C44966">
        <w:rPr>
          <w:sz w:val="28"/>
          <w:szCs w:val="28"/>
        </w:rPr>
        <w:t>Основание</w:t>
      </w:r>
      <w:r w:rsidRPr="00C44966">
        <w:rPr>
          <w:sz w:val="28"/>
          <w:szCs w:val="28"/>
        </w:rPr>
        <w:t>»</w:t>
      </w:r>
      <w:r w:rsidR="00590255" w:rsidRPr="00C44966">
        <w:rPr>
          <w:sz w:val="28"/>
          <w:szCs w:val="28"/>
        </w:rPr>
        <w:t xml:space="preserve"> - сдача наличных сре</w:t>
      </w:r>
      <w:proofErr w:type="gramStart"/>
      <w:r w:rsidR="00590255" w:rsidRPr="00C44966">
        <w:rPr>
          <w:sz w:val="28"/>
          <w:szCs w:val="28"/>
        </w:rPr>
        <w:t>дств в б</w:t>
      </w:r>
      <w:proofErr w:type="gramEnd"/>
      <w:r w:rsidR="00590255" w:rsidRPr="00C44966">
        <w:rPr>
          <w:sz w:val="28"/>
          <w:szCs w:val="28"/>
        </w:rPr>
        <w:t>анк;</w:t>
      </w:r>
    </w:p>
    <w:p w:rsidR="00590255" w:rsidRPr="00C44966" w:rsidRDefault="00590255" w:rsidP="00C44966">
      <w:pPr>
        <w:pStyle w:val="a7"/>
        <w:ind w:firstLine="709"/>
        <w:jc w:val="both"/>
        <w:rPr>
          <w:sz w:val="28"/>
          <w:szCs w:val="28"/>
        </w:rPr>
      </w:pPr>
      <w:r w:rsidRPr="00C44966">
        <w:rPr>
          <w:sz w:val="28"/>
          <w:szCs w:val="28"/>
        </w:rPr>
        <w:t xml:space="preserve">- по строке </w:t>
      </w:r>
      <w:r w:rsidR="00A1583B" w:rsidRPr="00C44966">
        <w:rPr>
          <w:sz w:val="28"/>
          <w:szCs w:val="28"/>
        </w:rPr>
        <w:t>«</w:t>
      </w:r>
      <w:r w:rsidRPr="00C44966">
        <w:rPr>
          <w:sz w:val="28"/>
          <w:szCs w:val="28"/>
        </w:rPr>
        <w:t>Сумма</w:t>
      </w:r>
      <w:r w:rsidR="00A1583B" w:rsidRPr="00C44966">
        <w:rPr>
          <w:sz w:val="28"/>
          <w:szCs w:val="28"/>
        </w:rPr>
        <w:t>»</w:t>
      </w:r>
      <w:r w:rsidRPr="00C44966">
        <w:rPr>
          <w:sz w:val="28"/>
          <w:szCs w:val="28"/>
        </w:rPr>
        <w:t xml:space="preserve"> - сумма сдаваемых средств;</w:t>
      </w:r>
    </w:p>
    <w:p w:rsidR="00590255" w:rsidRPr="00C44966" w:rsidRDefault="00A1583B" w:rsidP="00C44966">
      <w:pPr>
        <w:pStyle w:val="a7"/>
        <w:ind w:firstLine="709"/>
        <w:jc w:val="both"/>
        <w:rPr>
          <w:sz w:val="28"/>
          <w:szCs w:val="28"/>
        </w:rPr>
      </w:pPr>
      <w:r w:rsidRPr="00C44966">
        <w:rPr>
          <w:sz w:val="28"/>
          <w:szCs w:val="28"/>
        </w:rPr>
        <w:t>- по строке «</w:t>
      </w:r>
      <w:r w:rsidR="00590255" w:rsidRPr="00C44966">
        <w:rPr>
          <w:sz w:val="28"/>
          <w:szCs w:val="28"/>
        </w:rPr>
        <w:t>Приложение</w:t>
      </w:r>
      <w:r w:rsidRPr="00C44966">
        <w:rPr>
          <w:sz w:val="28"/>
          <w:szCs w:val="28"/>
        </w:rPr>
        <w:t>»</w:t>
      </w:r>
      <w:r w:rsidR="00590255" w:rsidRPr="00C44966">
        <w:rPr>
          <w:sz w:val="28"/>
          <w:szCs w:val="28"/>
        </w:rPr>
        <w:t xml:space="preserve"> - реквизиты квитанции банка;</w:t>
      </w:r>
    </w:p>
    <w:p w:rsidR="00590255" w:rsidRPr="00C44966" w:rsidRDefault="00A1583B" w:rsidP="00C44966">
      <w:pPr>
        <w:pStyle w:val="a7"/>
        <w:ind w:firstLine="709"/>
        <w:jc w:val="both"/>
        <w:rPr>
          <w:sz w:val="28"/>
          <w:szCs w:val="28"/>
        </w:rPr>
      </w:pPr>
      <w:r w:rsidRPr="00C44966">
        <w:rPr>
          <w:sz w:val="28"/>
          <w:szCs w:val="28"/>
        </w:rPr>
        <w:t>- по строке «</w:t>
      </w:r>
      <w:r w:rsidR="00590255" w:rsidRPr="00C44966">
        <w:rPr>
          <w:sz w:val="28"/>
          <w:szCs w:val="28"/>
        </w:rPr>
        <w:t>Получил</w:t>
      </w:r>
      <w:r w:rsidRPr="00C44966">
        <w:rPr>
          <w:sz w:val="28"/>
          <w:szCs w:val="28"/>
        </w:rPr>
        <w:t>»</w:t>
      </w:r>
      <w:r w:rsidR="00590255" w:rsidRPr="00C44966">
        <w:rPr>
          <w:sz w:val="28"/>
          <w:szCs w:val="28"/>
        </w:rPr>
        <w:t xml:space="preserve"> - также сумма сдаваемых средств;</w:t>
      </w:r>
    </w:p>
    <w:p w:rsidR="00590255" w:rsidRPr="00C44966" w:rsidRDefault="00590255" w:rsidP="00C44966">
      <w:pPr>
        <w:pStyle w:val="a7"/>
        <w:ind w:firstLine="709"/>
        <w:jc w:val="both"/>
        <w:rPr>
          <w:sz w:val="28"/>
          <w:szCs w:val="28"/>
        </w:rPr>
      </w:pPr>
      <w:r w:rsidRPr="00C44966">
        <w:rPr>
          <w:sz w:val="28"/>
          <w:szCs w:val="28"/>
        </w:rPr>
        <w:t xml:space="preserve">- по строке </w:t>
      </w:r>
      <w:r w:rsidR="00A1583B" w:rsidRPr="00C44966">
        <w:rPr>
          <w:sz w:val="28"/>
          <w:szCs w:val="28"/>
        </w:rPr>
        <w:t>«</w:t>
      </w:r>
      <w:r w:rsidRPr="00C44966">
        <w:rPr>
          <w:sz w:val="28"/>
          <w:szCs w:val="28"/>
        </w:rPr>
        <w:t>По</w:t>
      </w:r>
      <w:r w:rsidR="00A1583B" w:rsidRPr="00C44966">
        <w:rPr>
          <w:sz w:val="28"/>
          <w:szCs w:val="28"/>
        </w:rPr>
        <w:t>»</w:t>
      </w:r>
      <w:r w:rsidRPr="00C44966">
        <w:rPr>
          <w:sz w:val="28"/>
          <w:szCs w:val="28"/>
        </w:rPr>
        <w:t xml:space="preserve"> - наименование, номер, дата и место выдачи документа, удостоверяющего личность получателя денег.</w:t>
      </w:r>
    </w:p>
    <w:p w:rsidR="00590255" w:rsidRPr="003E7E15" w:rsidRDefault="00590255" w:rsidP="003E7E15">
      <w:pPr>
        <w:pStyle w:val="a7"/>
        <w:ind w:firstLine="709"/>
        <w:jc w:val="both"/>
        <w:rPr>
          <w:sz w:val="28"/>
          <w:szCs w:val="28"/>
        </w:rPr>
      </w:pPr>
      <w:r w:rsidRPr="003E7E15">
        <w:rPr>
          <w:sz w:val="28"/>
          <w:szCs w:val="28"/>
        </w:rPr>
        <w:t xml:space="preserve">В нарушение </w:t>
      </w:r>
      <w:r w:rsidRPr="003E7E15">
        <w:rPr>
          <w:color w:val="000000"/>
          <w:sz w:val="28"/>
          <w:szCs w:val="28"/>
          <w:shd w:val="clear" w:color="auto" w:fill="FFFFFF"/>
        </w:rPr>
        <w:t xml:space="preserve">Постановления Госкомстата РФ №88 заполнение </w:t>
      </w:r>
      <w:r w:rsidRPr="003E7E15">
        <w:rPr>
          <w:sz w:val="28"/>
          <w:szCs w:val="28"/>
        </w:rPr>
        <w:t>расходных кассовых ордеров не соответствует порядку установленному данным постановлением.</w:t>
      </w:r>
    </w:p>
    <w:p w:rsidR="00590255" w:rsidRPr="003E7E15" w:rsidRDefault="00590255" w:rsidP="003E7E15">
      <w:pPr>
        <w:pStyle w:val="a7"/>
        <w:ind w:firstLine="709"/>
        <w:jc w:val="both"/>
        <w:rPr>
          <w:color w:val="1A1A1A"/>
          <w:sz w:val="28"/>
          <w:szCs w:val="28"/>
        </w:rPr>
      </w:pPr>
      <w:r w:rsidRPr="003E7E15">
        <w:rPr>
          <w:color w:val="1A1A1A"/>
          <w:sz w:val="28"/>
          <w:szCs w:val="28"/>
        </w:rPr>
        <w:t xml:space="preserve">Приказом </w:t>
      </w:r>
      <w:r w:rsidR="00AE49BF">
        <w:rPr>
          <w:color w:val="1A1A1A"/>
          <w:sz w:val="28"/>
          <w:szCs w:val="28"/>
        </w:rPr>
        <w:t>учреждения</w:t>
      </w:r>
      <w:r w:rsidRPr="003E7E15">
        <w:rPr>
          <w:color w:val="1A1A1A"/>
          <w:sz w:val="28"/>
          <w:szCs w:val="28"/>
        </w:rPr>
        <w:t xml:space="preserve"> от 30.12.2022 №77 «Об установлении лимита остатка денежных сре</w:t>
      </w:r>
      <w:proofErr w:type="gramStart"/>
      <w:r w:rsidRPr="003E7E15">
        <w:rPr>
          <w:color w:val="1A1A1A"/>
          <w:sz w:val="28"/>
          <w:szCs w:val="28"/>
        </w:rPr>
        <w:t>дств в к</w:t>
      </w:r>
      <w:proofErr w:type="gramEnd"/>
      <w:r w:rsidRPr="003E7E15">
        <w:rPr>
          <w:color w:val="1A1A1A"/>
          <w:sz w:val="28"/>
          <w:szCs w:val="28"/>
        </w:rPr>
        <w:t xml:space="preserve">ассе </w:t>
      </w:r>
      <w:r w:rsidR="00AE49BF">
        <w:rPr>
          <w:color w:val="1A1A1A"/>
          <w:sz w:val="28"/>
          <w:szCs w:val="28"/>
        </w:rPr>
        <w:t>учреждения</w:t>
      </w:r>
      <w:r w:rsidRPr="003E7E15">
        <w:rPr>
          <w:color w:val="1A1A1A"/>
          <w:sz w:val="28"/>
          <w:szCs w:val="28"/>
        </w:rPr>
        <w:t xml:space="preserve">» установлен лимит остатка </w:t>
      </w:r>
      <w:r w:rsidRPr="003E7E15">
        <w:rPr>
          <w:color w:val="1A1A1A"/>
          <w:sz w:val="28"/>
          <w:szCs w:val="28"/>
        </w:rPr>
        <w:lastRenderedPageBreak/>
        <w:t xml:space="preserve">денежных средств в кассе </w:t>
      </w:r>
      <w:r w:rsidR="00AE49BF">
        <w:rPr>
          <w:color w:val="1A1A1A"/>
          <w:sz w:val="28"/>
          <w:szCs w:val="28"/>
        </w:rPr>
        <w:t>учреждения</w:t>
      </w:r>
      <w:r w:rsidRPr="003E7E15">
        <w:rPr>
          <w:color w:val="1A1A1A"/>
          <w:sz w:val="28"/>
          <w:szCs w:val="28"/>
        </w:rPr>
        <w:t xml:space="preserve"> на 2023 год в сумме 167 602,0 руб. Превышения лимита остатка денежных средств в кассе </w:t>
      </w:r>
      <w:r w:rsidR="00AE49BF">
        <w:rPr>
          <w:color w:val="1A1A1A"/>
          <w:sz w:val="28"/>
          <w:szCs w:val="28"/>
        </w:rPr>
        <w:t>учреждения</w:t>
      </w:r>
      <w:r w:rsidRPr="003E7E15">
        <w:rPr>
          <w:color w:val="1A1A1A"/>
          <w:sz w:val="28"/>
          <w:szCs w:val="28"/>
        </w:rPr>
        <w:t xml:space="preserve"> за проверяемый период не установлено.</w:t>
      </w:r>
    </w:p>
    <w:p w:rsidR="00590255" w:rsidRPr="00BD3CB3" w:rsidRDefault="00590255" w:rsidP="00BD3CB3">
      <w:pPr>
        <w:autoSpaceDE w:val="0"/>
        <w:autoSpaceDN w:val="0"/>
        <w:adjustRightInd w:val="0"/>
        <w:ind w:firstLine="709"/>
        <w:jc w:val="both"/>
        <w:rPr>
          <w:b/>
          <w:i/>
          <w:sz w:val="28"/>
          <w:szCs w:val="28"/>
        </w:rPr>
      </w:pPr>
      <w:r w:rsidRPr="00BD3CB3">
        <w:rPr>
          <w:b/>
          <w:i/>
          <w:sz w:val="28"/>
          <w:szCs w:val="28"/>
        </w:rPr>
        <w:t>Правильность и полнота отражения фактов хозяйственной жизни в регистрах бухгалтерского учета</w:t>
      </w:r>
    </w:p>
    <w:p w:rsidR="00590255" w:rsidRPr="00BD3CB3" w:rsidRDefault="00590255" w:rsidP="00BD3CB3">
      <w:pPr>
        <w:shd w:val="clear" w:color="auto" w:fill="FFFFFF"/>
        <w:ind w:firstLine="709"/>
        <w:jc w:val="both"/>
        <w:rPr>
          <w:bCs/>
          <w:sz w:val="28"/>
          <w:szCs w:val="28"/>
        </w:rPr>
      </w:pPr>
      <w:proofErr w:type="gramStart"/>
      <w:r w:rsidRPr="00BD3CB3">
        <w:rPr>
          <w:color w:val="1A1A1A"/>
          <w:sz w:val="28"/>
          <w:szCs w:val="28"/>
        </w:rPr>
        <w:t xml:space="preserve">Доходы, поступившие от оказания платных услуг на расчетный счет </w:t>
      </w:r>
      <w:r w:rsidR="00AE49BF">
        <w:rPr>
          <w:color w:val="1A1A1A"/>
          <w:sz w:val="28"/>
          <w:szCs w:val="28"/>
        </w:rPr>
        <w:t>учреждения</w:t>
      </w:r>
      <w:r w:rsidRPr="00BD3CB3">
        <w:rPr>
          <w:color w:val="1A1A1A"/>
          <w:sz w:val="28"/>
          <w:szCs w:val="28"/>
        </w:rPr>
        <w:t xml:space="preserve"> отражены</w:t>
      </w:r>
      <w:proofErr w:type="gramEnd"/>
      <w:r w:rsidRPr="00BD3CB3">
        <w:rPr>
          <w:color w:val="1A1A1A"/>
          <w:sz w:val="28"/>
          <w:szCs w:val="28"/>
        </w:rPr>
        <w:t xml:space="preserve"> по </w:t>
      </w:r>
      <w:proofErr w:type="spellStart"/>
      <w:r w:rsidRPr="00BD3CB3">
        <w:rPr>
          <w:color w:val="1A1A1A"/>
          <w:sz w:val="28"/>
          <w:szCs w:val="28"/>
        </w:rPr>
        <w:t>Дт</w:t>
      </w:r>
      <w:proofErr w:type="spellEnd"/>
      <w:r w:rsidRPr="00BD3CB3">
        <w:rPr>
          <w:color w:val="1A1A1A"/>
          <w:sz w:val="28"/>
          <w:szCs w:val="28"/>
        </w:rPr>
        <w:t xml:space="preserve"> счета 201.23 и </w:t>
      </w:r>
      <w:proofErr w:type="spellStart"/>
      <w:r w:rsidRPr="00BD3CB3">
        <w:rPr>
          <w:color w:val="1A1A1A"/>
          <w:sz w:val="28"/>
          <w:szCs w:val="28"/>
        </w:rPr>
        <w:t>Кт</w:t>
      </w:r>
      <w:proofErr w:type="spellEnd"/>
      <w:r w:rsidRPr="00BD3CB3">
        <w:rPr>
          <w:color w:val="1A1A1A"/>
          <w:sz w:val="28"/>
          <w:szCs w:val="28"/>
        </w:rPr>
        <w:t xml:space="preserve"> 205.31 в ж</w:t>
      </w:r>
      <w:r w:rsidRPr="00BD3CB3">
        <w:rPr>
          <w:bCs/>
          <w:sz w:val="28"/>
          <w:szCs w:val="28"/>
        </w:rPr>
        <w:t xml:space="preserve">урнале операций с безналичными денежными средствами (ф.0504071) (далее – Журнал операций). Записи в журнале операций производятся на основании первичных учетных документов, прилагаемых к ежедневным выпискам по счету. Обороты по операциям, отраженным в журнале операций, соответствуют данным в Главной книге </w:t>
      </w:r>
      <w:hyperlink r:id="rId16" w:history="1">
        <w:r w:rsidRPr="00BD3CB3">
          <w:rPr>
            <w:bCs/>
            <w:sz w:val="28"/>
            <w:szCs w:val="28"/>
          </w:rPr>
          <w:t>(ф. 0504072)</w:t>
        </w:r>
      </w:hyperlink>
      <w:r w:rsidRPr="00BD3CB3">
        <w:rPr>
          <w:bCs/>
          <w:sz w:val="28"/>
          <w:szCs w:val="28"/>
        </w:rPr>
        <w:t>. Нарушений не установлено.</w:t>
      </w:r>
    </w:p>
    <w:p w:rsidR="00590255" w:rsidRPr="00BD3CB3" w:rsidRDefault="00590255" w:rsidP="00BD3CB3">
      <w:pPr>
        <w:shd w:val="clear" w:color="auto" w:fill="FFFFFF"/>
        <w:ind w:firstLine="709"/>
        <w:jc w:val="both"/>
        <w:rPr>
          <w:bCs/>
          <w:sz w:val="28"/>
          <w:szCs w:val="28"/>
        </w:rPr>
      </w:pPr>
      <w:r w:rsidRPr="00BD3CB3">
        <w:rPr>
          <w:sz w:val="28"/>
          <w:szCs w:val="28"/>
        </w:rPr>
        <w:t xml:space="preserve">Кроме доходов от оказания платных услуг (работ) </w:t>
      </w:r>
      <w:r w:rsidR="00AE49BF">
        <w:rPr>
          <w:sz w:val="28"/>
          <w:szCs w:val="28"/>
        </w:rPr>
        <w:t>учреждение</w:t>
      </w:r>
      <w:r w:rsidRPr="00BD3CB3">
        <w:rPr>
          <w:sz w:val="28"/>
          <w:szCs w:val="28"/>
        </w:rPr>
        <w:t xml:space="preserve"> получает доходы от собственности (аренды).</w:t>
      </w:r>
    </w:p>
    <w:p w:rsidR="00590255" w:rsidRPr="00BD3CB3" w:rsidRDefault="00590255" w:rsidP="00BD3CB3">
      <w:pPr>
        <w:autoSpaceDE w:val="0"/>
        <w:autoSpaceDN w:val="0"/>
        <w:adjustRightInd w:val="0"/>
        <w:ind w:firstLine="709"/>
        <w:jc w:val="both"/>
        <w:rPr>
          <w:i/>
          <w:sz w:val="28"/>
          <w:szCs w:val="28"/>
        </w:rPr>
      </w:pPr>
      <w:r w:rsidRPr="00BD3CB3">
        <w:rPr>
          <w:bCs/>
          <w:sz w:val="28"/>
          <w:szCs w:val="28"/>
        </w:rPr>
        <w:t xml:space="preserve">Согласно пункту 2 статьи 298 «Гражданского кодекса Российской Федерации» от 30.11.1994 N 51-ФЗ (далее – Гражданский кодекс РФ) </w:t>
      </w:r>
      <w:r w:rsidRPr="00BD3CB3">
        <w:rPr>
          <w:bCs/>
          <w:i/>
          <w:sz w:val="28"/>
          <w:szCs w:val="28"/>
        </w:rPr>
        <w:t>а</w:t>
      </w:r>
      <w:r w:rsidRPr="00BD3CB3">
        <w:rPr>
          <w:i/>
          <w:sz w:val="28"/>
          <w:szCs w:val="28"/>
        </w:rPr>
        <w:t xml:space="preserve">втономное </w:t>
      </w:r>
      <w:r w:rsidR="00AE49BF">
        <w:rPr>
          <w:i/>
          <w:sz w:val="28"/>
          <w:szCs w:val="28"/>
        </w:rPr>
        <w:t>учреждение</w:t>
      </w:r>
      <w:r w:rsidRPr="00BD3CB3">
        <w:rPr>
          <w:i/>
          <w:sz w:val="28"/>
          <w:szCs w:val="28"/>
        </w:rPr>
        <w:t xml:space="preserve">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w:t>
      </w:r>
      <w:r w:rsidR="00AE49BF">
        <w:rPr>
          <w:i/>
          <w:sz w:val="28"/>
          <w:szCs w:val="28"/>
        </w:rPr>
        <w:t>учреждением</w:t>
      </w:r>
      <w:r w:rsidRPr="00BD3CB3">
        <w:rPr>
          <w:i/>
          <w:sz w:val="28"/>
          <w:szCs w:val="28"/>
        </w:rPr>
        <w:t xml:space="preserve">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w:t>
      </w:r>
      <w:r w:rsidR="00AE49BF">
        <w:rPr>
          <w:i/>
          <w:sz w:val="28"/>
          <w:szCs w:val="28"/>
        </w:rPr>
        <w:t>учреждение</w:t>
      </w:r>
      <w:r w:rsidRPr="00BD3CB3">
        <w:rPr>
          <w:i/>
          <w:sz w:val="28"/>
          <w:szCs w:val="28"/>
        </w:rPr>
        <w:t xml:space="preserve"> вправе распоряжаться самостоятельно, если иное не установлено </w:t>
      </w:r>
      <w:hyperlink r:id="rId17" w:history="1">
        <w:r w:rsidRPr="00BD3CB3">
          <w:rPr>
            <w:i/>
            <w:sz w:val="28"/>
            <w:szCs w:val="28"/>
          </w:rPr>
          <w:t>законом</w:t>
        </w:r>
      </w:hyperlink>
      <w:r w:rsidRPr="00BD3CB3">
        <w:rPr>
          <w:i/>
          <w:sz w:val="28"/>
          <w:szCs w:val="28"/>
        </w:rPr>
        <w:t>.</w:t>
      </w:r>
    </w:p>
    <w:p w:rsidR="00590255" w:rsidRPr="00BD3CB3" w:rsidRDefault="00AE49BF" w:rsidP="00BD3CB3">
      <w:pPr>
        <w:autoSpaceDE w:val="0"/>
        <w:autoSpaceDN w:val="0"/>
        <w:adjustRightInd w:val="0"/>
        <w:ind w:firstLine="709"/>
        <w:jc w:val="both"/>
        <w:rPr>
          <w:sz w:val="28"/>
          <w:szCs w:val="28"/>
        </w:rPr>
      </w:pPr>
      <w:r>
        <w:rPr>
          <w:sz w:val="28"/>
          <w:szCs w:val="28"/>
        </w:rPr>
        <w:t>Учреждением</w:t>
      </w:r>
      <w:r w:rsidR="00590255" w:rsidRPr="00BD3CB3">
        <w:rPr>
          <w:sz w:val="28"/>
          <w:szCs w:val="28"/>
        </w:rPr>
        <w:t xml:space="preserve"> представлены договоры аренды, заключенные в 2023 году, в том числе:</w:t>
      </w:r>
    </w:p>
    <w:p w:rsidR="00590255" w:rsidRPr="00BD3CB3" w:rsidRDefault="00590255" w:rsidP="00BD3CB3">
      <w:pPr>
        <w:shd w:val="clear" w:color="auto" w:fill="FFFFFF"/>
        <w:ind w:firstLine="709"/>
        <w:jc w:val="both"/>
        <w:rPr>
          <w:bCs/>
          <w:sz w:val="28"/>
          <w:szCs w:val="28"/>
        </w:rPr>
      </w:pPr>
      <w:r w:rsidRPr="00BD3CB3">
        <w:rPr>
          <w:bCs/>
          <w:sz w:val="28"/>
          <w:szCs w:val="28"/>
        </w:rPr>
        <w:t>- от 13.02.2023 №35 с Ивановой И.А. Имеется согласие Администрации от 23.12.2022 №7108 «О предоставлении в аренду нежилых помещений»;</w:t>
      </w:r>
    </w:p>
    <w:p w:rsidR="00590255" w:rsidRPr="00BD3CB3" w:rsidRDefault="00590255" w:rsidP="00BD3CB3">
      <w:pPr>
        <w:shd w:val="clear" w:color="auto" w:fill="FFFFFF"/>
        <w:ind w:firstLine="709"/>
        <w:jc w:val="both"/>
        <w:rPr>
          <w:bCs/>
          <w:sz w:val="28"/>
          <w:szCs w:val="28"/>
        </w:rPr>
      </w:pPr>
      <w:r w:rsidRPr="00BD3CB3">
        <w:rPr>
          <w:bCs/>
          <w:sz w:val="28"/>
          <w:szCs w:val="28"/>
        </w:rPr>
        <w:t>- от 05.04.2023 №74 с ИП Курочкиным В.В. Имеется согласие Администрации от 27.03.2023 №1577 «О согласовании предоставления недвижимого имущества в аренду на новый срок» в связи с истечением срока действия договора аренды от 05.05.2022 №107;</w:t>
      </w:r>
    </w:p>
    <w:p w:rsidR="00590255" w:rsidRPr="00BD3CB3" w:rsidRDefault="00590255" w:rsidP="00BD3CB3">
      <w:pPr>
        <w:shd w:val="clear" w:color="auto" w:fill="FFFFFF"/>
        <w:ind w:firstLine="709"/>
        <w:jc w:val="both"/>
        <w:rPr>
          <w:bCs/>
          <w:sz w:val="28"/>
          <w:szCs w:val="28"/>
        </w:rPr>
      </w:pPr>
      <w:r w:rsidRPr="00BD3CB3">
        <w:rPr>
          <w:bCs/>
          <w:sz w:val="28"/>
          <w:szCs w:val="28"/>
        </w:rPr>
        <w:t>- от 23.04.2023 №84 с Гельдыевой Е.М. Имеется согласие Администрации от 21.04.2023 №2235 «О согласовании предоставления недвижимого имущества в аренду на новый срок», в связи с истечением срока действия договора аренды от 23.05.2022 №110;</w:t>
      </w:r>
    </w:p>
    <w:p w:rsidR="00590255" w:rsidRPr="00BD3CB3" w:rsidRDefault="00590255" w:rsidP="00BD3CB3">
      <w:pPr>
        <w:shd w:val="clear" w:color="auto" w:fill="FFFFFF"/>
        <w:ind w:firstLine="709"/>
        <w:jc w:val="both"/>
        <w:rPr>
          <w:bCs/>
          <w:sz w:val="28"/>
          <w:szCs w:val="28"/>
        </w:rPr>
      </w:pPr>
      <w:r w:rsidRPr="00BD3CB3">
        <w:rPr>
          <w:bCs/>
          <w:sz w:val="28"/>
          <w:szCs w:val="28"/>
        </w:rPr>
        <w:t>- от 21.07.2023 №126 с ООО «Фабрика спорта». Имеется согласие Администрации от 10.05.2023 №2528 «О предоставлении в аренду нежилых помещений»;</w:t>
      </w:r>
    </w:p>
    <w:p w:rsidR="00590255" w:rsidRPr="00BD3CB3" w:rsidRDefault="00590255" w:rsidP="00BD3CB3">
      <w:pPr>
        <w:shd w:val="clear" w:color="auto" w:fill="FFFFFF"/>
        <w:ind w:firstLine="709"/>
        <w:jc w:val="both"/>
        <w:rPr>
          <w:bCs/>
          <w:sz w:val="28"/>
          <w:szCs w:val="28"/>
        </w:rPr>
      </w:pPr>
      <w:r w:rsidRPr="00BD3CB3">
        <w:rPr>
          <w:bCs/>
          <w:sz w:val="28"/>
          <w:szCs w:val="28"/>
        </w:rPr>
        <w:t xml:space="preserve">- от 14.05.2023 №98 с </w:t>
      </w:r>
      <w:proofErr w:type="spellStart"/>
      <w:r w:rsidRPr="00BD3CB3">
        <w:rPr>
          <w:bCs/>
          <w:sz w:val="28"/>
          <w:szCs w:val="28"/>
        </w:rPr>
        <w:t>Просовиковой</w:t>
      </w:r>
      <w:proofErr w:type="spellEnd"/>
      <w:r w:rsidRPr="00BD3CB3">
        <w:rPr>
          <w:bCs/>
          <w:sz w:val="28"/>
          <w:szCs w:val="28"/>
        </w:rPr>
        <w:t xml:space="preserve"> Н.И. Имеется согласие Администрации от 12.05.2023 №2663 «О согласовании предоставления недвижимого имущества в аренду на новый срок», в связи с истечением срока действия договора аренды от 14.06.2022 №118;</w:t>
      </w:r>
    </w:p>
    <w:p w:rsidR="00590255" w:rsidRPr="00BD3CB3" w:rsidRDefault="00590255" w:rsidP="00BD3CB3">
      <w:pPr>
        <w:shd w:val="clear" w:color="auto" w:fill="FFFFFF"/>
        <w:ind w:firstLine="709"/>
        <w:jc w:val="both"/>
        <w:rPr>
          <w:bCs/>
          <w:sz w:val="28"/>
          <w:szCs w:val="28"/>
        </w:rPr>
      </w:pPr>
      <w:r w:rsidRPr="00BD3CB3">
        <w:rPr>
          <w:bCs/>
          <w:sz w:val="28"/>
          <w:szCs w:val="28"/>
        </w:rPr>
        <w:t xml:space="preserve">- от 17.05.2023 №100 с </w:t>
      </w:r>
      <w:proofErr w:type="spellStart"/>
      <w:r w:rsidRPr="00BD3CB3">
        <w:rPr>
          <w:bCs/>
          <w:sz w:val="28"/>
          <w:szCs w:val="28"/>
        </w:rPr>
        <w:t>Вихровой</w:t>
      </w:r>
      <w:proofErr w:type="spellEnd"/>
      <w:r w:rsidRPr="00BD3CB3">
        <w:rPr>
          <w:bCs/>
          <w:sz w:val="28"/>
          <w:szCs w:val="28"/>
        </w:rPr>
        <w:t xml:space="preserve"> А.С. Имеется согласие Администрации от 12.05.2023 №2662 «О согласовании предоставления </w:t>
      </w:r>
      <w:r w:rsidRPr="00BD3CB3">
        <w:rPr>
          <w:bCs/>
          <w:sz w:val="28"/>
          <w:szCs w:val="28"/>
        </w:rPr>
        <w:lastRenderedPageBreak/>
        <w:t>недвижимого имущества в аренду на новый срок», в связи с истечением срока действия договора аренды от 17.06.2022 №109;</w:t>
      </w:r>
    </w:p>
    <w:p w:rsidR="00590255" w:rsidRPr="00BD3CB3" w:rsidRDefault="00590255" w:rsidP="00BD3CB3">
      <w:pPr>
        <w:shd w:val="clear" w:color="auto" w:fill="FFFFFF"/>
        <w:ind w:firstLine="709"/>
        <w:jc w:val="both"/>
        <w:rPr>
          <w:bCs/>
          <w:sz w:val="28"/>
          <w:szCs w:val="28"/>
        </w:rPr>
      </w:pPr>
      <w:r w:rsidRPr="00BD3CB3">
        <w:rPr>
          <w:bCs/>
          <w:sz w:val="28"/>
          <w:szCs w:val="28"/>
        </w:rPr>
        <w:t>- от 08.08.2023 №138 с ИП Ивановой М.А. Имеется согласие Администрации от 30.06.2023 №3655 «О предоставлении в аренду нежилых помещений»;</w:t>
      </w:r>
    </w:p>
    <w:p w:rsidR="00590255" w:rsidRPr="00BD3CB3" w:rsidRDefault="00590255" w:rsidP="00BD3CB3">
      <w:pPr>
        <w:shd w:val="clear" w:color="auto" w:fill="FFFFFF"/>
        <w:ind w:firstLine="709"/>
        <w:jc w:val="both"/>
        <w:rPr>
          <w:bCs/>
          <w:sz w:val="28"/>
          <w:szCs w:val="28"/>
        </w:rPr>
      </w:pPr>
      <w:r w:rsidRPr="00BD3CB3">
        <w:rPr>
          <w:bCs/>
          <w:sz w:val="28"/>
          <w:szCs w:val="28"/>
        </w:rPr>
        <w:t xml:space="preserve">- от 09.10.2023 №166 с </w:t>
      </w:r>
      <w:proofErr w:type="spellStart"/>
      <w:r w:rsidRPr="00BD3CB3">
        <w:rPr>
          <w:bCs/>
          <w:sz w:val="28"/>
          <w:szCs w:val="28"/>
        </w:rPr>
        <w:t>Дюрдь</w:t>
      </w:r>
      <w:proofErr w:type="spellEnd"/>
      <w:r w:rsidRPr="00BD3CB3">
        <w:rPr>
          <w:bCs/>
          <w:sz w:val="28"/>
          <w:szCs w:val="28"/>
        </w:rPr>
        <w:t xml:space="preserve"> М.С. Имеется согласие Администрации от 23.08.2023 №4756 «О предоставлении в аренду нежилых помещений»;</w:t>
      </w:r>
    </w:p>
    <w:p w:rsidR="00590255" w:rsidRPr="00BD3CB3" w:rsidRDefault="00590255" w:rsidP="00BD3CB3">
      <w:pPr>
        <w:shd w:val="clear" w:color="auto" w:fill="FFFFFF"/>
        <w:ind w:firstLine="709"/>
        <w:jc w:val="both"/>
        <w:rPr>
          <w:bCs/>
          <w:sz w:val="28"/>
          <w:szCs w:val="28"/>
        </w:rPr>
      </w:pPr>
      <w:r w:rsidRPr="00BD3CB3">
        <w:rPr>
          <w:bCs/>
          <w:sz w:val="28"/>
          <w:szCs w:val="28"/>
        </w:rPr>
        <w:t xml:space="preserve">- от 09.10.2023 №168 с ИП </w:t>
      </w:r>
      <w:proofErr w:type="spellStart"/>
      <w:r w:rsidRPr="00BD3CB3">
        <w:rPr>
          <w:bCs/>
          <w:sz w:val="28"/>
          <w:szCs w:val="28"/>
        </w:rPr>
        <w:t>Халиулиной</w:t>
      </w:r>
      <w:proofErr w:type="spellEnd"/>
      <w:r w:rsidRPr="00BD3CB3">
        <w:rPr>
          <w:bCs/>
          <w:sz w:val="28"/>
          <w:szCs w:val="28"/>
        </w:rPr>
        <w:t xml:space="preserve"> Ю.А. Имеется согласие Администрации от 23.08.2023 №4758 «О предоставлении в аренду нежилых помещений»;</w:t>
      </w:r>
    </w:p>
    <w:p w:rsidR="00590255" w:rsidRPr="00BD3CB3" w:rsidRDefault="00590255" w:rsidP="00BD3CB3">
      <w:pPr>
        <w:shd w:val="clear" w:color="auto" w:fill="FFFFFF"/>
        <w:ind w:firstLine="709"/>
        <w:jc w:val="both"/>
        <w:rPr>
          <w:bCs/>
          <w:sz w:val="28"/>
          <w:szCs w:val="28"/>
        </w:rPr>
      </w:pPr>
      <w:r w:rsidRPr="00BD3CB3">
        <w:rPr>
          <w:bCs/>
          <w:sz w:val="28"/>
          <w:szCs w:val="28"/>
        </w:rPr>
        <w:t>- от 10.09.2023 №157 с Герасимовым М.Ю. Имеется согласие Администрации от 23.08.2023 №4757 «О согласовании предоставления недвижимого имущества в аренду на новый срок», в связи с истечением срока действия договора аренды от 10.10.2022 №177;</w:t>
      </w:r>
    </w:p>
    <w:p w:rsidR="00590255" w:rsidRPr="00BD3CB3" w:rsidRDefault="00590255" w:rsidP="00BD3CB3">
      <w:pPr>
        <w:shd w:val="clear" w:color="auto" w:fill="FFFFFF"/>
        <w:ind w:firstLine="709"/>
        <w:jc w:val="both"/>
        <w:rPr>
          <w:bCs/>
          <w:sz w:val="28"/>
          <w:szCs w:val="28"/>
        </w:rPr>
      </w:pPr>
      <w:r w:rsidRPr="00BD3CB3">
        <w:rPr>
          <w:bCs/>
          <w:sz w:val="28"/>
          <w:szCs w:val="28"/>
        </w:rPr>
        <w:t xml:space="preserve">- от 20.12.2023 №95 с Красовским А.А. Имеется согласие Администрации от 12.12.2023 №7048 «О согласовании предоставления недвижимого имущества в аренду на новый срок», в связи с истечением срока действия договора аренды от 20.01.2023 №25177. </w:t>
      </w:r>
    </w:p>
    <w:p w:rsidR="00590255" w:rsidRPr="00BD3CB3" w:rsidRDefault="00590255" w:rsidP="00BD3CB3">
      <w:pPr>
        <w:shd w:val="clear" w:color="auto" w:fill="FFFFFF"/>
        <w:ind w:firstLine="709"/>
        <w:jc w:val="both"/>
        <w:rPr>
          <w:bCs/>
          <w:sz w:val="28"/>
          <w:szCs w:val="28"/>
        </w:rPr>
      </w:pPr>
      <w:r w:rsidRPr="00BD3CB3">
        <w:rPr>
          <w:bCs/>
          <w:sz w:val="28"/>
          <w:szCs w:val="28"/>
        </w:rPr>
        <w:t>Все заключенные договоры имеют согласие учредителя.</w:t>
      </w:r>
    </w:p>
    <w:p w:rsidR="00590255" w:rsidRPr="00BD3CB3" w:rsidRDefault="00590255" w:rsidP="00BD3CB3">
      <w:pPr>
        <w:shd w:val="clear" w:color="auto" w:fill="FFFFFF"/>
        <w:ind w:firstLine="709"/>
        <w:jc w:val="both"/>
        <w:rPr>
          <w:bCs/>
          <w:sz w:val="28"/>
          <w:szCs w:val="28"/>
        </w:rPr>
      </w:pPr>
      <w:r w:rsidRPr="00BD3CB3">
        <w:rPr>
          <w:bCs/>
          <w:sz w:val="28"/>
          <w:szCs w:val="28"/>
        </w:rPr>
        <w:t>Договоры аренды заключены в письменной форме с указанием данных, позволяющих определенно установить имущество, подлежащее передаче арендатору в качестве объекта аренды. Требования, указанные в ст. 607, 609 Гражданского кодекса РФ соблюдены.</w:t>
      </w:r>
    </w:p>
    <w:p w:rsidR="00590255" w:rsidRPr="00BD3CB3" w:rsidRDefault="00590255" w:rsidP="00BD3CB3">
      <w:pPr>
        <w:autoSpaceDE w:val="0"/>
        <w:autoSpaceDN w:val="0"/>
        <w:adjustRightInd w:val="0"/>
        <w:ind w:firstLine="709"/>
        <w:jc w:val="both"/>
        <w:rPr>
          <w:sz w:val="28"/>
          <w:szCs w:val="28"/>
        </w:rPr>
      </w:pPr>
      <w:r w:rsidRPr="00BD3CB3">
        <w:rPr>
          <w:bCs/>
          <w:sz w:val="28"/>
          <w:szCs w:val="28"/>
        </w:rPr>
        <w:t xml:space="preserve">В соответствии со статьей 8 Федерального закона от 29 июля 1998 г. № 135-ФЗ «Об оценочной деятельности в Российской Федерации» </w:t>
      </w:r>
      <w:r w:rsidRPr="00BD3CB3">
        <w:rPr>
          <w:bCs/>
          <w:i/>
          <w:sz w:val="28"/>
          <w:szCs w:val="28"/>
        </w:rPr>
        <w:t xml:space="preserve">проведение </w:t>
      </w:r>
      <w:r w:rsidRPr="00BD3CB3">
        <w:rPr>
          <w:i/>
          <w:sz w:val="28"/>
          <w:szCs w:val="28"/>
        </w:rPr>
        <w:t xml:space="preserve">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w:t>
      </w:r>
      <w:proofErr w:type="gramStart"/>
      <w:r w:rsidR="00AE49BF">
        <w:rPr>
          <w:sz w:val="28"/>
          <w:szCs w:val="28"/>
        </w:rPr>
        <w:t>Учреждением</w:t>
      </w:r>
      <w:r w:rsidRPr="00BD3CB3">
        <w:rPr>
          <w:sz w:val="28"/>
          <w:szCs w:val="28"/>
        </w:rPr>
        <w:t xml:space="preserve"> представлен отчет об оценке рыночной стоимости арендной платы 1 кв. м. сдаваемых в аренду помещений в здании спортивного комплекса с универсальным игровым залом и плавательным бассейном от 06.01.2023 №1/01 (далее – Отчет об оценке), составленный ООО «Аудит-Оценка», согласно которому стоимость 1 </w:t>
      </w:r>
      <w:proofErr w:type="spellStart"/>
      <w:r w:rsidRPr="00BD3CB3">
        <w:rPr>
          <w:sz w:val="28"/>
          <w:szCs w:val="28"/>
        </w:rPr>
        <w:t>кв.м</w:t>
      </w:r>
      <w:proofErr w:type="spellEnd"/>
      <w:r w:rsidRPr="00BD3CB3">
        <w:rPr>
          <w:sz w:val="28"/>
          <w:szCs w:val="28"/>
        </w:rPr>
        <w:t>. сдаваемых в аренду помещений первого этажа составляет 392,0 руб., второго этажа - 232,0 руб.</w:t>
      </w:r>
      <w:proofErr w:type="gramEnd"/>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Основанием для определения арендной платы за 1 </w:t>
      </w:r>
      <w:proofErr w:type="spellStart"/>
      <w:r w:rsidRPr="00BD3CB3">
        <w:rPr>
          <w:sz w:val="28"/>
          <w:szCs w:val="28"/>
        </w:rPr>
        <w:t>кв.м</w:t>
      </w:r>
      <w:proofErr w:type="spellEnd"/>
      <w:r w:rsidRPr="00BD3CB3">
        <w:rPr>
          <w:sz w:val="28"/>
          <w:szCs w:val="28"/>
        </w:rPr>
        <w:t>. площади является Отчет об оценке. Заключение договоров аренды производилось по результатам проведения аукциона, что соответствует статье 17.1 Федерального закона от 26.07.2006 г. №135-ФЗ «О защите конкуренции».</w:t>
      </w:r>
    </w:p>
    <w:p w:rsidR="00590255" w:rsidRPr="00BD3CB3" w:rsidRDefault="00590255" w:rsidP="00BD3CB3">
      <w:pPr>
        <w:shd w:val="clear" w:color="auto" w:fill="FFFFFF"/>
        <w:ind w:firstLine="709"/>
        <w:jc w:val="both"/>
        <w:rPr>
          <w:color w:val="1A1A1A"/>
          <w:sz w:val="28"/>
          <w:szCs w:val="28"/>
        </w:rPr>
      </w:pPr>
      <w:r w:rsidRPr="00BD3CB3">
        <w:rPr>
          <w:color w:val="1A1A1A"/>
          <w:sz w:val="28"/>
          <w:szCs w:val="28"/>
        </w:rPr>
        <w:t>Отражение операций по поступлению дох</w:t>
      </w:r>
      <w:r w:rsidR="00AE49BF">
        <w:rPr>
          <w:color w:val="1A1A1A"/>
          <w:sz w:val="28"/>
          <w:szCs w:val="28"/>
        </w:rPr>
        <w:t>одов от платной деятельности в учреждении</w:t>
      </w:r>
      <w:r w:rsidRPr="00BD3CB3">
        <w:rPr>
          <w:color w:val="1A1A1A"/>
          <w:sz w:val="28"/>
          <w:szCs w:val="28"/>
        </w:rPr>
        <w:t xml:space="preserve"> осуществляется в Журнале операций  расчетов с дебиторами по доходам (ф. 0504071). </w:t>
      </w:r>
      <w:r w:rsidRPr="00BD3CB3">
        <w:rPr>
          <w:color w:val="000000"/>
          <w:sz w:val="28"/>
          <w:szCs w:val="28"/>
        </w:rPr>
        <w:t>Записи в журнале отражаются на основании первичных учетных документов по начислению доходов и их поступлению. Сведения в ж</w:t>
      </w:r>
      <w:r w:rsidRPr="00BD3CB3">
        <w:rPr>
          <w:color w:val="1A1A1A"/>
          <w:sz w:val="28"/>
          <w:szCs w:val="28"/>
        </w:rPr>
        <w:t>урнале хронологически подобраны и прошиты.</w:t>
      </w:r>
    </w:p>
    <w:p w:rsidR="00590255" w:rsidRPr="00BD3CB3" w:rsidRDefault="00590255" w:rsidP="00BD3CB3">
      <w:pPr>
        <w:shd w:val="clear" w:color="auto" w:fill="FFFFFF"/>
        <w:ind w:firstLine="709"/>
        <w:jc w:val="both"/>
        <w:rPr>
          <w:b/>
          <w:color w:val="1A1A1A"/>
          <w:sz w:val="28"/>
          <w:szCs w:val="28"/>
        </w:rPr>
      </w:pPr>
    </w:p>
    <w:p w:rsidR="00590255" w:rsidRPr="00BD3CB3" w:rsidRDefault="00590255" w:rsidP="00BD3CB3">
      <w:pPr>
        <w:shd w:val="clear" w:color="auto" w:fill="FFFFFF"/>
        <w:ind w:firstLine="709"/>
        <w:jc w:val="both"/>
        <w:rPr>
          <w:b/>
          <w:color w:val="1A1A1A"/>
          <w:sz w:val="28"/>
          <w:szCs w:val="28"/>
        </w:rPr>
      </w:pPr>
      <w:r w:rsidRPr="00BD3CB3">
        <w:rPr>
          <w:b/>
          <w:color w:val="1A1A1A"/>
          <w:sz w:val="28"/>
          <w:szCs w:val="28"/>
        </w:rPr>
        <w:lastRenderedPageBreak/>
        <w:t>6. Правильность ведения бюджетного (бухгалтерского) учета в соответствии с законодательством и иными нормативными правовыми актами, полнота отражения фактов хозяйственной жизни в регистрах бюджетного (бухгалтерского) учета</w:t>
      </w:r>
    </w:p>
    <w:p w:rsidR="00590255" w:rsidRPr="00BD3CB3" w:rsidRDefault="00590255" w:rsidP="00BD3CB3">
      <w:pPr>
        <w:autoSpaceDE w:val="0"/>
        <w:autoSpaceDN w:val="0"/>
        <w:adjustRightInd w:val="0"/>
        <w:ind w:firstLine="709"/>
        <w:jc w:val="both"/>
        <w:rPr>
          <w:i/>
          <w:sz w:val="28"/>
          <w:szCs w:val="28"/>
        </w:rPr>
      </w:pPr>
      <w:r w:rsidRPr="00BD3CB3">
        <w:rPr>
          <w:sz w:val="28"/>
          <w:szCs w:val="28"/>
        </w:rPr>
        <w:t xml:space="preserve">Согласно пункту 6.3. </w:t>
      </w:r>
      <w:proofErr w:type="gramStart"/>
      <w:r w:rsidRPr="00BD3CB3">
        <w:rPr>
          <w:sz w:val="28"/>
          <w:szCs w:val="28"/>
        </w:rPr>
        <w:t xml:space="preserve">Указания Центрального Банка Российской Федерации от 11 марта 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пункту 213 Приказа </w:t>
      </w:r>
      <w:r w:rsidR="009E24AE">
        <w:rPr>
          <w:sz w:val="28"/>
          <w:szCs w:val="28"/>
        </w:rPr>
        <w:t>№</w:t>
      </w:r>
      <w:r w:rsidRPr="00BD3CB3">
        <w:rPr>
          <w:sz w:val="28"/>
          <w:szCs w:val="28"/>
        </w:rPr>
        <w:t xml:space="preserve"> 157н </w:t>
      </w:r>
      <w:r w:rsidRPr="00BD3CB3">
        <w:rPr>
          <w:i/>
          <w:sz w:val="28"/>
          <w:szCs w:val="28"/>
        </w:rPr>
        <w:t xml:space="preserve">для выдачи наличных денег работнику под отчет на расходы, связанные с осуществлением деятельности юридического лица, индивидуального предпринимателя, расходный кассовый ордер </w:t>
      </w:r>
      <w:hyperlink r:id="rId18" w:history="1">
        <w:r w:rsidRPr="00BD3CB3">
          <w:rPr>
            <w:i/>
            <w:sz w:val="28"/>
            <w:szCs w:val="28"/>
          </w:rPr>
          <w:t>0310002</w:t>
        </w:r>
      </w:hyperlink>
      <w:r w:rsidRPr="00BD3CB3">
        <w:rPr>
          <w:i/>
          <w:sz w:val="28"/>
          <w:szCs w:val="28"/>
        </w:rPr>
        <w:t xml:space="preserve"> должен оформляться согласно распорядительному документу</w:t>
      </w:r>
      <w:proofErr w:type="gramEnd"/>
      <w:r w:rsidRPr="00BD3CB3">
        <w:rPr>
          <w:i/>
          <w:sz w:val="28"/>
          <w:szCs w:val="28"/>
        </w:rPr>
        <w:t xml:space="preserve"> юридического лица, индивидуального предпринимателя либо письменному заявлению подотчетного лица, содержащего назначение аванса, расчет (обоснование) размера аванса и срок, на который он выдается. </w:t>
      </w:r>
    </w:p>
    <w:p w:rsidR="00590255" w:rsidRPr="00BD3CB3" w:rsidRDefault="00590255" w:rsidP="00BD3CB3">
      <w:pPr>
        <w:pStyle w:val="ConsPlusNormal"/>
        <w:ind w:firstLine="709"/>
        <w:jc w:val="both"/>
        <w:rPr>
          <w:rFonts w:ascii="Times New Roman" w:hAnsi="Times New Roman" w:cs="Times New Roman"/>
          <w:b/>
          <w:iCs/>
          <w:sz w:val="28"/>
          <w:szCs w:val="28"/>
        </w:rPr>
      </w:pPr>
      <w:proofErr w:type="gramStart"/>
      <w:r w:rsidRPr="00BD3CB3">
        <w:rPr>
          <w:rFonts w:ascii="Times New Roman" w:hAnsi="Times New Roman" w:cs="Times New Roman"/>
          <w:b/>
          <w:sz w:val="28"/>
          <w:szCs w:val="28"/>
        </w:rPr>
        <w:t>В нарушение данной нормы законодательства по ряду</w:t>
      </w:r>
      <w:r w:rsidRPr="00BD3CB3">
        <w:rPr>
          <w:rFonts w:ascii="Times New Roman" w:hAnsi="Times New Roman" w:cs="Times New Roman"/>
          <w:b/>
          <w:iCs/>
          <w:sz w:val="28"/>
          <w:szCs w:val="28"/>
        </w:rPr>
        <w:t xml:space="preserve"> письменных заявлений подотчетных лиц </w:t>
      </w:r>
      <w:r w:rsidR="00AE49BF">
        <w:rPr>
          <w:rFonts w:ascii="Times New Roman" w:hAnsi="Times New Roman" w:cs="Times New Roman"/>
          <w:b/>
          <w:iCs/>
          <w:sz w:val="28"/>
          <w:szCs w:val="28"/>
        </w:rPr>
        <w:t>учреждения</w:t>
      </w:r>
      <w:r w:rsidRPr="00BD3CB3">
        <w:rPr>
          <w:rFonts w:ascii="Times New Roman" w:hAnsi="Times New Roman" w:cs="Times New Roman"/>
          <w:b/>
          <w:iCs/>
          <w:sz w:val="28"/>
          <w:szCs w:val="28"/>
        </w:rPr>
        <w:t xml:space="preserve"> сроки, на которые выдавались наличные денежные средства, не прописаны, расчеты размера аванса отсутствуют, </w:t>
      </w:r>
      <w:r w:rsidRPr="00BD3CB3">
        <w:rPr>
          <w:rFonts w:ascii="Times New Roman" w:hAnsi="Times New Roman" w:cs="Times New Roman"/>
          <w:b/>
          <w:sz w:val="28"/>
          <w:szCs w:val="28"/>
        </w:rPr>
        <w:t>к отдельным расходным кассовым ордерам (далее – РКО) не приложено письменное заявление подотчетного лица (РКО от 28.02.2023 №7, от 30.03.2023 №6, от 06.04.2023 №9, от 18.04.2023 №13, от 24.05.2023 №18, от 31.05.2023 №21, от 15.06.2023 №23).</w:t>
      </w:r>
      <w:proofErr w:type="gramEnd"/>
    </w:p>
    <w:p w:rsidR="00590255" w:rsidRPr="00BD3CB3" w:rsidRDefault="00590255" w:rsidP="00BD3CB3">
      <w:pPr>
        <w:pStyle w:val="ConsPlusNormal"/>
        <w:ind w:firstLine="709"/>
        <w:jc w:val="both"/>
        <w:rPr>
          <w:rFonts w:ascii="Times New Roman" w:hAnsi="Times New Roman" w:cs="Times New Roman"/>
          <w:sz w:val="28"/>
          <w:szCs w:val="28"/>
        </w:rPr>
      </w:pPr>
      <w:r w:rsidRPr="00BD3CB3">
        <w:rPr>
          <w:rFonts w:ascii="Times New Roman" w:hAnsi="Times New Roman" w:cs="Times New Roman"/>
          <w:sz w:val="28"/>
          <w:szCs w:val="28"/>
        </w:rPr>
        <w:t xml:space="preserve">Согласно пункту 9.4. Учетной политики </w:t>
      </w:r>
      <w:r w:rsidRPr="00BD3CB3">
        <w:rPr>
          <w:rFonts w:ascii="Times New Roman" w:hAnsi="Times New Roman" w:cs="Times New Roman"/>
          <w:i/>
          <w:sz w:val="28"/>
          <w:szCs w:val="28"/>
        </w:rPr>
        <w:t>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w:t>
      </w:r>
      <w:proofErr w:type="gramStart"/>
      <w:r w:rsidRPr="00BD3CB3">
        <w:rPr>
          <w:rFonts w:ascii="Times New Roman" w:hAnsi="Times New Roman" w:cs="Times New Roman"/>
          <w:i/>
          <w:sz w:val="28"/>
          <w:szCs w:val="28"/>
        </w:rPr>
        <w:t>и</w:t>
      </w:r>
      <w:proofErr w:type="gramEnd"/>
      <w:r w:rsidRPr="00BD3CB3">
        <w:rPr>
          <w:rFonts w:ascii="Times New Roman" w:hAnsi="Times New Roman" w:cs="Times New Roman"/>
          <w:i/>
          <w:sz w:val="28"/>
          <w:szCs w:val="28"/>
        </w:rPr>
        <w:t xml:space="preserve"> трех рабочих дней. </w:t>
      </w:r>
    </w:p>
    <w:p w:rsidR="00590255" w:rsidRPr="00BD3CB3" w:rsidRDefault="00590255" w:rsidP="00BD3CB3">
      <w:pPr>
        <w:autoSpaceDE w:val="0"/>
        <w:autoSpaceDN w:val="0"/>
        <w:adjustRightInd w:val="0"/>
        <w:ind w:firstLine="709"/>
        <w:jc w:val="both"/>
        <w:rPr>
          <w:b/>
          <w:i/>
          <w:sz w:val="28"/>
          <w:szCs w:val="28"/>
        </w:rPr>
      </w:pPr>
      <w:r w:rsidRPr="00BD3CB3">
        <w:rPr>
          <w:sz w:val="28"/>
          <w:szCs w:val="28"/>
        </w:rPr>
        <w:t xml:space="preserve">Согласно письму Федеральной налоговой службы от 24 января 2005 № 04-1-02/704 «Об уплате налога на доходы физических лиц» </w:t>
      </w:r>
      <w:r w:rsidRPr="00BD3CB3">
        <w:rPr>
          <w:i/>
          <w:sz w:val="28"/>
          <w:szCs w:val="28"/>
        </w:rPr>
        <w:t xml:space="preserve">приказом по организации утверждается перечень лиц, которые имеют право на получение денежных средств под отчет. В приказе должны быть установлены, в частности, сроки, на которые выдаются подотчетные суммы, и их предельный размер и порядок представления авансовых отчетов. Если такого приказа в организации нет, то можно считать, что срок выдачи подотчетных сумм не установлен и, значит, расчеты по подотчетным суммам должны быть осуществлены </w:t>
      </w:r>
      <w:r w:rsidRPr="00BD3CB3">
        <w:rPr>
          <w:b/>
          <w:i/>
          <w:sz w:val="28"/>
          <w:szCs w:val="28"/>
        </w:rPr>
        <w:t>в пределах одного рабочего дня.</w:t>
      </w:r>
    </w:p>
    <w:p w:rsidR="00590255" w:rsidRPr="00BD3CB3" w:rsidRDefault="00590255" w:rsidP="00BD3CB3">
      <w:pPr>
        <w:ind w:firstLine="709"/>
        <w:jc w:val="both"/>
        <w:rPr>
          <w:sz w:val="28"/>
          <w:szCs w:val="28"/>
        </w:rPr>
      </w:pPr>
      <w:proofErr w:type="gramStart"/>
      <w:r w:rsidRPr="00BD3CB3">
        <w:rPr>
          <w:sz w:val="28"/>
          <w:szCs w:val="28"/>
        </w:rPr>
        <w:t>Приказ об утверждении перечня лиц, которые имеют право на получение денежных средств под отчет, в котором должны быть установлены сроки, на которые выдаются подотчетные суммы, и их предельный размер и порядок представления а</w:t>
      </w:r>
      <w:r w:rsidR="00AE49BF">
        <w:rPr>
          <w:sz w:val="28"/>
          <w:szCs w:val="28"/>
        </w:rPr>
        <w:t>вансовых отчетов на 2023 год в учреждении</w:t>
      </w:r>
      <w:r w:rsidRPr="00BD3CB3">
        <w:rPr>
          <w:sz w:val="28"/>
          <w:szCs w:val="28"/>
        </w:rPr>
        <w:t xml:space="preserve"> отсутствует.</w:t>
      </w:r>
      <w:proofErr w:type="gramEnd"/>
      <w:r w:rsidRPr="00BD3CB3">
        <w:rPr>
          <w:sz w:val="28"/>
          <w:szCs w:val="28"/>
        </w:rPr>
        <w:t xml:space="preserve"> Следовательно, расчеты по подотчетным суммам должны быть осуществлены </w:t>
      </w:r>
      <w:r w:rsidRPr="00BD3CB3">
        <w:rPr>
          <w:b/>
          <w:sz w:val="28"/>
          <w:szCs w:val="28"/>
        </w:rPr>
        <w:t>в пределах одного рабочего дня.</w:t>
      </w:r>
      <w:r w:rsidRPr="00BD3CB3">
        <w:rPr>
          <w:sz w:val="28"/>
          <w:szCs w:val="28"/>
        </w:rPr>
        <w:t xml:space="preserve"> </w:t>
      </w:r>
    </w:p>
    <w:p w:rsidR="00590255" w:rsidRPr="00BD3CB3" w:rsidRDefault="00590255" w:rsidP="00BD3CB3">
      <w:pPr>
        <w:ind w:firstLine="709"/>
        <w:jc w:val="both"/>
        <w:rPr>
          <w:b/>
          <w:sz w:val="28"/>
          <w:szCs w:val="28"/>
        </w:rPr>
      </w:pPr>
      <w:proofErr w:type="gramStart"/>
      <w:r w:rsidRPr="00BD3CB3">
        <w:rPr>
          <w:sz w:val="28"/>
          <w:szCs w:val="28"/>
        </w:rPr>
        <w:lastRenderedPageBreak/>
        <w:t xml:space="preserve">В соответствии с Приложением №5 «О выдаче под отчет денежных средств, о составлении и представлении отчетов подотчетными лицами» Учетной политики (далее – Приложение №5) </w:t>
      </w:r>
      <w:r w:rsidRPr="00BD3CB3">
        <w:rPr>
          <w:i/>
          <w:sz w:val="28"/>
          <w:szCs w:val="28"/>
        </w:rPr>
        <w:t xml:space="preserve">максимальный срок выдачи денежных средств под отчет на расходы по приобретению товаров, работ, услуг составляет 14 календарных дней, </w:t>
      </w:r>
      <w:r w:rsidRPr="00BD3CB3">
        <w:rPr>
          <w:b/>
          <w:sz w:val="28"/>
          <w:szCs w:val="28"/>
        </w:rPr>
        <w:t>что не соответствует пункту 9.4 Учетной политики: не более пяти рабочих дней.</w:t>
      </w:r>
      <w:proofErr w:type="gramEnd"/>
    </w:p>
    <w:p w:rsidR="00590255" w:rsidRPr="00BD3CB3" w:rsidRDefault="00590255" w:rsidP="00BD3CB3">
      <w:pPr>
        <w:ind w:firstLine="709"/>
        <w:jc w:val="both"/>
        <w:rPr>
          <w:sz w:val="28"/>
          <w:szCs w:val="28"/>
        </w:rPr>
      </w:pPr>
      <w:r w:rsidRPr="00BD3CB3">
        <w:rPr>
          <w:sz w:val="28"/>
          <w:szCs w:val="28"/>
        </w:rPr>
        <w:t xml:space="preserve">Кроме того, п.2.2 Приложения №5 Учетной политики гласит, что </w:t>
      </w:r>
      <w:r w:rsidRPr="00BD3CB3">
        <w:rPr>
          <w:i/>
          <w:sz w:val="28"/>
          <w:szCs w:val="28"/>
        </w:rPr>
        <w:t xml:space="preserve">выдача наличных денежных средств под отчет на хозяйственные нужды осуществляется только работникам </w:t>
      </w:r>
      <w:r w:rsidR="00AE49BF">
        <w:rPr>
          <w:i/>
          <w:sz w:val="28"/>
          <w:szCs w:val="28"/>
        </w:rPr>
        <w:t>учреждения</w:t>
      </w:r>
      <w:r w:rsidRPr="00BD3CB3">
        <w:rPr>
          <w:i/>
          <w:sz w:val="28"/>
          <w:szCs w:val="28"/>
        </w:rPr>
        <w:t xml:space="preserve">. Перечень должностей сотрудников, имеющих право получать деньги под отчет: заведующий хозяйством, энергетик. </w:t>
      </w:r>
      <w:r w:rsidRPr="00BD3CB3">
        <w:rPr>
          <w:sz w:val="28"/>
          <w:szCs w:val="28"/>
        </w:rPr>
        <w:t xml:space="preserve">В нарушение вышеуказанного пункта заключен договор о полной индивидуальной материальной ответственности </w:t>
      </w:r>
      <w:r w:rsidRPr="00BD3CB3">
        <w:rPr>
          <w:b/>
          <w:sz w:val="28"/>
          <w:szCs w:val="28"/>
        </w:rPr>
        <w:t>от 25.03.2016 с медицинской сестрой</w:t>
      </w:r>
      <w:r w:rsidRPr="00BD3CB3">
        <w:rPr>
          <w:sz w:val="28"/>
          <w:szCs w:val="28"/>
        </w:rPr>
        <w:t>.</w:t>
      </w:r>
    </w:p>
    <w:p w:rsidR="00590255" w:rsidRPr="00BD3CB3" w:rsidRDefault="00590255" w:rsidP="00BD3CB3">
      <w:pPr>
        <w:ind w:firstLine="709"/>
        <w:jc w:val="both"/>
        <w:rPr>
          <w:sz w:val="28"/>
          <w:szCs w:val="28"/>
        </w:rPr>
      </w:pPr>
      <w:r w:rsidRPr="00BD3CB3">
        <w:rPr>
          <w:sz w:val="28"/>
          <w:szCs w:val="28"/>
        </w:rPr>
        <w:t xml:space="preserve">По ряду заявлений срок, на который выдаются денежные средства под отчет, указан раньше, чем дата заявления, так, например, заявление подписано 19.07.2023, а срок, на который выдаются денежные </w:t>
      </w:r>
      <w:proofErr w:type="gramStart"/>
      <w:r w:rsidRPr="00BD3CB3">
        <w:rPr>
          <w:sz w:val="28"/>
          <w:szCs w:val="28"/>
        </w:rPr>
        <w:t>средства</w:t>
      </w:r>
      <w:proofErr w:type="gramEnd"/>
      <w:r w:rsidRPr="00BD3CB3">
        <w:rPr>
          <w:sz w:val="28"/>
          <w:szCs w:val="28"/>
        </w:rPr>
        <w:t xml:space="preserve"> указан 10.07.2023. </w:t>
      </w:r>
    </w:p>
    <w:p w:rsidR="00590255" w:rsidRPr="00BD3CB3" w:rsidRDefault="00590255" w:rsidP="00BD3CB3">
      <w:pPr>
        <w:ind w:firstLine="709"/>
        <w:jc w:val="both"/>
        <w:rPr>
          <w:sz w:val="28"/>
          <w:szCs w:val="28"/>
        </w:rPr>
      </w:pPr>
      <w:r w:rsidRPr="00BD3CB3">
        <w:rPr>
          <w:sz w:val="28"/>
          <w:szCs w:val="28"/>
        </w:rPr>
        <w:t xml:space="preserve">Предельный объем денежных средств,  выдаваемых под отчет, в размере 20 000,0 руб., установленный пунктом 9.3 Учетной политики </w:t>
      </w:r>
      <w:r w:rsidR="00AE49BF">
        <w:rPr>
          <w:sz w:val="28"/>
          <w:szCs w:val="28"/>
        </w:rPr>
        <w:t>учреждения</w:t>
      </w:r>
      <w:r w:rsidRPr="00BD3CB3">
        <w:rPr>
          <w:sz w:val="28"/>
          <w:szCs w:val="28"/>
        </w:rPr>
        <w:t>, соблюден.</w:t>
      </w:r>
    </w:p>
    <w:p w:rsidR="00590255" w:rsidRPr="003E7E15" w:rsidRDefault="00590255" w:rsidP="003E7E15">
      <w:pPr>
        <w:pStyle w:val="a7"/>
        <w:ind w:firstLine="709"/>
        <w:jc w:val="both"/>
        <w:rPr>
          <w:sz w:val="28"/>
          <w:szCs w:val="28"/>
        </w:rPr>
      </w:pPr>
      <w:r w:rsidRPr="003E7E15">
        <w:rPr>
          <w:sz w:val="28"/>
          <w:szCs w:val="28"/>
          <w:shd w:val="clear" w:color="auto" w:fill="FFFFFF"/>
        </w:rPr>
        <w:t xml:space="preserve">Выдача денег в подотчет из кассы </w:t>
      </w:r>
      <w:r w:rsidR="00AE49BF">
        <w:rPr>
          <w:sz w:val="28"/>
          <w:szCs w:val="28"/>
          <w:shd w:val="clear" w:color="auto" w:fill="FFFFFF"/>
        </w:rPr>
        <w:t>учреждения</w:t>
      </w:r>
      <w:r w:rsidRPr="003E7E15">
        <w:rPr>
          <w:sz w:val="28"/>
          <w:szCs w:val="28"/>
          <w:shd w:val="clear" w:color="auto" w:fill="FFFFFF"/>
        </w:rPr>
        <w:t xml:space="preserve"> оформляется расходным кассовым ордером (ф. 0310002). </w:t>
      </w:r>
      <w:proofErr w:type="gramStart"/>
      <w:r w:rsidRPr="003E7E15">
        <w:rPr>
          <w:sz w:val="28"/>
          <w:szCs w:val="28"/>
          <w:shd w:val="clear" w:color="auto" w:fill="FFFFFF"/>
        </w:rPr>
        <w:t xml:space="preserve">Согласно постановлению Госкомстата РФ от 18.08.1998 N 88 «Об утверждении унифицированных форм первичной учетной документации по учету кассовых операций, по учету результатов инвентаризации» (далее – Постановление Госкомстата РФ №88) </w:t>
      </w:r>
      <w:r w:rsidRPr="003E7E15">
        <w:rPr>
          <w:i/>
          <w:sz w:val="28"/>
          <w:szCs w:val="28"/>
        </w:rPr>
        <w:t>в расходном кассовом ордере по строке «Основание» указывается содержание хозяйственной операции, а по строке «Приложение» перечисляются прилагаемые первичные и другие документы с указанием их номеров и дат составления.</w:t>
      </w:r>
      <w:proofErr w:type="gramEnd"/>
      <w:r w:rsidRPr="003E7E15">
        <w:rPr>
          <w:i/>
          <w:sz w:val="28"/>
          <w:szCs w:val="28"/>
        </w:rPr>
        <w:t xml:space="preserve"> </w:t>
      </w:r>
      <w:r w:rsidRPr="003E7E15">
        <w:rPr>
          <w:b/>
          <w:sz w:val="28"/>
          <w:szCs w:val="28"/>
        </w:rPr>
        <w:t>В нарушение данной нормы законодательства основание выдачи денежных средств не указано.</w:t>
      </w:r>
      <w:r w:rsidRPr="003E7E15">
        <w:rPr>
          <w:sz w:val="28"/>
          <w:szCs w:val="28"/>
          <w:shd w:val="clear" w:color="auto" w:fill="FFFFFF"/>
        </w:rPr>
        <w:t> </w:t>
      </w:r>
      <w:r w:rsidRPr="003E7E15">
        <w:rPr>
          <w:sz w:val="28"/>
          <w:szCs w:val="28"/>
        </w:rPr>
        <w:t xml:space="preserve"> </w:t>
      </w:r>
    </w:p>
    <w:p w:rsidR="00590255" w:rsidRPr="003E7E15" w:rsidRDefault="00590255" w:rsidP="003E7E15">
      <w:pPr>
        <w:pStyle w:val="a7"/>
        <w:ind w:firstLine="709"/>
        <w:jc w:val="both"/>
        <w:rPr>
          <w:b/>
          <w:sz w:val="28"/>
          <w:szCs w:val="28"/>
        </w:rPr>
      </w:pPr>
      <w:r w:rsidRPr="003E7E15">
        <w:rPr>
          <w:sz w:val="28"/>
          <w:szCs w:val="28"/>
        </w:rPr>
        <w:t xml:space="preserve">Для учета расчетов с подотчетными лицами </w:t>
      </w:r>
      <w:r w:rsidR="00AE49BF">
        <w:rPr>
          <w:sz w:val="28"/>
          <w:szCs w:val="28"/>
        </w:rPr>
        <w:t>учреждением</w:t>
      </w:r>
      <w:r w:rsidRPr="003E7E15">
        <w:rPr>
          <w:sz w:val="28"/>
          <w:szCs w:val="28"/>
        </w:rPr>
        <w:t xml:space="preserve"> применяется Авансовый отчет </w:t>
      </w:r>
      <w:hyperlink r:id="rId19" w:history="1">
        <w:r w:rsidRPr="003E7E15">
          <w:rPr>
            <w:sz w:val="28"/>
            <w:szCs w:val="28"/>
          </w:rPr>
          <w:t>(ф. 0504505)</w:t>
        </w:r>
      </w:hyperlink>
      <w:r w:rsidRPr="003E7E15">
        <w:rPr>
          <w:sz w:val="28"/>
          <w:szCs w:val="28"/>
        </w:rPr>
        <w:t xml:space="preserve">. Согласно </w:t>
      </w:r>
      <w:r w:rsidRPr="003E7E15">
        <w:rPr>
          <w:sz w:val="28"/>
          <w:szCs w:val="28"/>
          <w:shd w:val="clear" w:color="auto" w:fill="FFFFFF"/>
        </w:rPr>
        <w:t xml:space="preserve">Приказу №52н </w:t>
      </w:r>
      <w:r w:rsidRPr="003E7E15">
        <w:rPr>
          <w:i/>
          <w:sz w:val="28"/>
          <w:szCs w:val="28"/>
          <w:shd w:val="clear" w:color="auto" w:fill="FFFFFF"/>
        </w:rPr>
        <w:t>а</w:t>
      </w:r>
      <w:r w:rsidRPr="003E7E15">
        <w:rPr>
          <w:i/>
          <w:sz w:val="28"/>
          <w:szCs w:val="28"/>
        </w:rPr>
        <w:t xml:space="preserve">вансовый отчет </w:t>
      </w:r>
      <w:hyperlink r:id="rId20" w:history="1">
        <w:r w:rsidRPr="003E7E15">
          <w:rPr>
            <w:i/>
            <w:sz w:val="28"/>
            <w:szCs w:val="28"/>
          </w:rPr>
          <w:t>(ф. 0504505)</w:t>
        </w:r>
      </w:hyperlink>
      <w:r w:rsidRPr="003E7E15">
        <w:rPr>
          <w:i/>
          <w:sz w:val="28"/>
          <w:szCs w:val="28"/>
        </w:rPr>
        <w:t xml:space="preserve"> применяется для учета расчетов с подотчетными лицами, при условии оформления на бумажном носителе. Подотчетное лицо приводит сведения о себе на лицевой стороне Авансового отчета </w:t>
      </w:r>
      <w:hyperlink r:id="rId21" w:history="1">
        <w:r w:rsidRPr="003E7E15">
          <w:rPr>
            <w:i/>
            <w:sz w:val="28"/>
            <w:szCs w:val="28"/>
          </w:rPr>
          <w:t>(ф. 0504505)</w:t>
        </w:r>
      </w:hyperlink>
      <w:r w:rsidRPr="003E7E15">
        <w:rPr>
          <w:i/>
          <w:sz w:val="28"/>
          <w:szCs w:val="28"/>
        </w:rPr>
        <w:t xml:space="preserve"> и заполняет графы 1 - 6 на оборотной стороне о фактически израсходованных им суммах с указанием документов, подтверждающих произведенные расходы. </w:t>
      </w:r>
      <w:r w:rsidRPr="003E7E15">
        <w:rPr>
          <w:b/>
          <w:sz w:val="28"/>
          <w:szCs w:val="28"/>
        </w:rPr>
        <w:t>В нарушение данной нормы законодательства</w:t>
      </w:r>
      <w:r w:rsidRPr="003E7E15">
        <w:rPr>
          <w:b/>
          <w:i/>
          <w:sz w:val="28"/>
          <w:szCs w:val="28"/>
        </w:rPr>
        <w:t xml:space="preserve"> </w:t>
      </w:r>
      <w:r w:rsidRPr="003E7E15">
        <w:rPr>
          <w:b/>
          <w:sz w:val="28"/>
          <w:szCs w:val="28"/>
        </w:rPr>
        <w:t>графа 4 «Кому, за что и по какому документу уплачено» авансового отчета заполнена ненадлежащим образом, по ряду авансовых отчетов графа не заполнена.</w:t>
      </w:r>
    </w:p>
    <w:p w:rsidR="00590255" w:rsidRPr="003E7E15" w:rsidRDefault="00590255" w:rsidP="003E7E15">
      <w:pPr>
        <w:pStyle w:val="a7"/>
        <w:ind w:firstLine="709"/>
        <w:jc w:val="both"/>
        <w:rPr>
          <w:b/>
          <w:sz w:val="28"/>
          <w:szCs w:val="28"/>
        </w:rPr>
      </w:pPr>
      <w:proofErr w:type="gramStart"/>
      <w:r w:rsidRPr="003E7E15">
        <w:rPr>
          <w:sz w:val="28"/>
          <w:szCs w:val="28"/>
        </w:rPr>
        <w:t xml:space="preserve">Согласно пункту 21 приказа Минфина России от 16.04.2021 N 62н (ред. от 23.12.2021) «Об утверждении Федерального стандарта бухгалтерского учета ФСБУ 27/2021 «Документы и документооборот в бухгалтерском учете» (Зарегистрировано в Минюсте России 07.06.2021 N 63814) </w:t>
      </w:r>
      <w:r w:rsidRPr="003E7E15">
        <w:rPr>
          <w:i/>
          <w:sz w:val="28"/>
          <w:szCs w:val="28"/>
        </w:rPr>
        <w:t xml:space="preserve">исправление в </w:t>
      </w:r>
      <w:r w:rsidRPr="003E7E15">
        <w:rPr>
          <w:i/>
          <w:sz w:val="28"/>
          <w:szCs w:val="28"/>
        </w:rPr>
        <w:lastRenderedPageBreak/>
        <w:t>документе бухгалтерского учета, составленном на бумажном носителе, производится путем зачеркивания ошибочного текста или суммы и указания исправленного текста или суммы над зачеркнутым.</w:t>
      </w:r>
      <w:proofErr w:type="gramEnd"/>
      <w:r w:rsidRPr="003E7E15">
        <w:rPr>
          <w:i/>
          <w:sz w:val="28"/>
          <w:szCs w:val="28"/>
        </w:rPr>
        <w:t xml:space="preserve"> Зачеркивание производится чертой таким образом, чтобы можно было прочитать ошибочный текст или сумму. </w:t>
      </w:r>
      <w:proofErr w:type="gramStart"/>
      <w:r w:rsidRPr="003E7E15">
        <w:rPr>
          <w:i/>
          <w:sz w:val="28"/>
          <w:szCs w:val="28"/>
        </w:rPr>
        <w:t>Исправление в документе бухгалтерского учета, составленном на бумажном носителе, должно сопровождаться надписью «Исправлено» и содержать дату исправления, а также подписи лиц, составивших первичный учетный документ (при исправлении первичного учетного документа) или ответственных за ведение регистра бухгалтерского учета (при исправлении регистра бухгалтерского учета), в котором произведено исправление, с указанием их должностей, фамилий и инициалов либо иных реквизитов, необходимых для идентификации этих</w:t>
      </w:r>
      <w:proofErr w:type="gramEnd"/>
      <w:r w:rsidRPr="003E7E15">
        <w:rPr>
          <w:i/>
          <w:sz w:val="28"/>
          <w:szCs w:val="28"/>
        </w:rPr>
        <w:t xml:space="preserve"> лиц. Исправления в виде подчисток (в частности, замазывания, стирания) в документе бухгалтерского учета, составленном на бумажном носителе, не допускаются.</w:t>
      </w:r>
      <w:r w:rsidRPr="003E7E15">
        <w:rPr>
          <w:b/>
          <w:i/>
          <w:sz w:val="28"/>
          <w:szCs w:val="28"/>
        </w:rPr>
        <w:t xml:space="preserve"> </w:t>
      </w:r>
      <w:r w:rsidRPr="003E7E15">
        <w:rPr>
          <w:b/>
          <w:sz w:val="28"/>
          <w:szCs w:val="28"/>
        </w:rPr>
        <w:t>В нарушение данной нормы законодательства в авансовом отчете от 07.11.2023 №00ГУ-000039 допущена ошибка, исправление которой произведено замазыванием.</w:t>
      </w:r>
    </w:p>
    <w:p w:rsidR="00590255" w:rsidRPr="00BD3CB3" w:rsidRDefault="00590255" w:rsidP="00BD3CB3">
      <w:pPr>
        <w:autoSpaceDE w:val="0"/>
        <w:autoSpaceDN w:val="0"/>
        <w:adjustRightInd w:val="0"/>
        <w:ind w:firstLine="709"/>
        <w:jc w:val="both"/>
        <w:rPr>
          <w:b/>
          <w:sz w:val="28"/>
          <w:szCs w:val="28"/>
        </w:rPr>
      </w:pPr>
      <w:r w:rsidRPr="00BD3CB3">
        <w:rPr>
          <w:sz w:val="28"/>
          <w:szCs w:val="28"/>
        </w:rPr>
        <w:t xml:space="preserve">Следует отметить, что в представленном на проверку авансовом отчете от 25.12.2023 №00ГУ-000050 бухгалтерская запись, свидетельствующая о выбытии денежных средств из кассы </w:t>
      </w:r>
      <w:r w:rsidR="00AE49BF">
        <w:rPr>
          <w:sz w:val="28"/>
          <w:szCs w:val="28"/>
        </w:rPr>
        <w:t>учреждения</w:t>
      </w:r>
      <w:r w:rsidRPr="00BD3CB3">
        <w:rPr>
          <w:sz w:val="28"/>
          <w:szCs w:val="28"/>
        </w:rPr>
        <w:t xml:space="preserve"> (Кредит 201.34), составлена 25.12.2023. В то же время денежные средства из кассы </w:t>
      </w:r>
      <w:r w:rsidR="00AE49BF">
        <w:rPr>
          <w:sz w:val="28"/>
          <w:szCs w:val="28"/>
        </w:rPr>
        <w:t>учреждения</w:t>
      </w:r>
      <w:r w:rsidRPr="00BD3CB3">
        <w:rPr>
          <w:sz w:val="28"/>
          <w:szCs w:val="28"/>
        </w:rPr>
        <w:t xml:space="preserve"> выплачены по расходному ордеру от 26.12.2023 № 63, то же касается и авансового отчета от 25.12.2023 № 00ГУ-000051 (выплата произошла по расходному кассовому ордеру от 26.12.2023 №64). </w:t>
      </w:r>
      <w:r w:rsidRPr="00BD3CB3">
        <w:rPr>
          <w:b/>
          <w:sz w:val="28"/>
          <w:szCs w:val="28"/>
        </w:rPr>
        <w:t xml:space="preserve">В результате, в нарушение статьи 9 Федерального закона от 06.12.2011 N 402-ФЗ «О бухгалтерском учете», бухгалтерская запись оформлена до момента выдачи денежных средств сотруднику, а, следовательно, до совершения хозяйственной операции. </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Журнал операций «Расчеты с подотчетными лицами» (ф. 0504071) в проверяемом периоде формировался в соответствии с Приказом №52н, в разрезе материально-ответственных лиц. </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Для оформления выдачи материальных ценностей в пользование для хозяйственных целей, </w:t>
      </w:r>
      <w:r w:rsidR="00AE49BF">
        <w:rPr>
          <w:sz w:val="28"/>
          <w:szCs w:val="28"/>
        </w:rPr>
        <w:t>учреждением</w:t>
      </w:r>
      <w:r w:rsidRPr="00BD3CB3">
        <w:rPr>
          <w:sz w:val="28"/>
          <w:szCs w:val="28"/>
        </w:rPr>
        <w:t xml:space="preserve"> применяется ведомость выдачи материальных ценностей на нужды </w:t>
      </w:r>
      <w:r w:rsidR="00AE49BF">
        <w:rPr>
          <w:sz w:val="28"/>
          <w:szCs w:val="28"/>
        </w:rPr>
        <w:t>учреждения</w:t>
      </w:r>
      <w:r w:rsidRPr="00BD3CB3">
        <w:rPr>
          <w:sz w:val="28"/>
          <w:szCs w:val="28"/>
        </w:rPr>
        <w:t xml:space="preserve"> </w:t>
      </w:r>
      <w:hyperlink r:id="rId22" w:history="1">
        <w:r w:rsidRPr="00BD3CB3">
          <w:rPr>
            <w:sz w:val="28"/>
            <w:szCs w:val="28"/>
          </w:rPr>
          <w:t>(ф. 0504210)</w:t>
        </w:r>
      </w:hyperlink>
      <w:r w:rsidRPr="00BD3CB3">
        <w:rPr>
          <w:sz w:val="28"/>
          <w:szCs w:val="28"/>
        </w:rPr>
        <w:t xml:space="preserve"> (далее – Ведомость). Порядок ведения Ведомости соответствует требованиям Приказа № 52н.</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Для оформления решения о списании материальных запасов </w:t>
      </w:r>
      <w:r w:rsidR="00AE49BF">
        <w:rPr>
          <w:sz w:val="28"/>
          <w:szCs w:val="28"/>
        </w:rPr>
        <w:t>учреждением</w:t>
      </w:r>
      <w:r w:rsidRPr="00BD3CB3">
        <w:rPr>
          <w:sz w:val="28"/>
          <w:szCs w:val="28"/>
        </w:rPr>
        <w:t xml:space="preserve"> применяется акт о списании материальных запасов </w:t>
      </w:r>
      <w:hyperlink r:id="rId23" w:history="1">
        <w:r w:rsidRPr="00BD3CB3">
          <w:rPr>
            <w:sz w:val="28"/>
            <w:szCs w:val="28"/>
          </w:rPr>
          <w:t>(ф. 0504230)</w:t>
        </w:r>
      </w:hyperlink>
      <w:r w:rsidRPr="00BD3CB3">
        <w:rPr>
          <w:sz w:val="28"/>
          <w:szCs w:val="28"/>
        </w:rPr>
        <w:t xml:space="preserve">, который служит основанием для отражения в бухгалтерском учете </w:t>
      </w:r>
      <w:r w:rsidR="00AE49BF">
        <w:rPr>
          <w:sz w:val="28"/>
          <w:szCs w:val="28"/>
        </w:rPr>
        <w:t>Учреждения</w:t>
      </w:r>
      <w:r w:rsidRPr="00BD3CB3">
        <w:rPr>
          <w:sz w:val="28"/>
          <w:szCs w:val="28"/>
        </w:rPr>
        <w:t xml:space="preserve"> выбытия со счетов бухгалтерского учета материальных запасов. Расходование материальных запасов подтверждается актом на списание материальных запасов, утвержденным руководителем </w:t>
      </w:r>
      <w:r w:rsidR="00AE49BF">
        <w:rPr>
          <w:sz w:val="28"/>
          <w:szCs w:val="28"/>
        </w:rPr>
        <w:t>учреждения</w:t>
      </w:r>
      <w:r w:rsidRPr="00BD3CB3">
        <w:rPr>
          <w:sz w:val="28"/>
          <w:szCs w:val="28"/>
        </w:rPr>
        <w:t>, что соответствует требованиям Приказа № 52н.</w:t>
      </w:r>
    </w:p>
    <w:p w:rsidR="00BD3CB3" w:rsidRPr="00BD3CB3" w:rsidRDefault="00590255" w:rsidP="00BD3CB3">
      <w:pPr>
        <w:autoSpaceDE w:val="0"/>
        <w:autoSpaceDN w:val="0"/>
        <w:adjustRightInd w:val="0"/>
        <w:ind w:firstLine="709"/>
        <w:jc w:val="both"/>
        <w:rPr>
          <w:sz w:val="28"/>
          <w:szCs w:val="28"/>
        </w:rPr>
      </w:pPr>
      <w:r w:rsidRPr="00BD3CB3">
        <w:rPr>
          <w:sz w:val="28"/>
          <w:szCs w:val="28"/>
        </w:rPr>
        <w:t xml:space="preserve">Согласно журналу операций №7 по выбытию и перемещению нефинансовых активов (ф. 0504071) остаток материальных запасов (по всем </w:t>
      </w:r>
      <w:r w:rsidRPr="00BD3CB3">
        <w:rPr>
          <w:sz w:val="28"/>
          <w:szCs w:val="28"/>
        </w:rPr>
        <w:lastRenderedPageBreak/>
        <w:t xml:space="preserve">источникам финансирования) на 01.01.2023 составил 2 232 728,52 руб., на 31.12.2023 – 2 214 040,10 руб., что соответствует сведениям в Главной книге и форме 0503730 «Баланс государственного (муниципального) </w:t>
      </w:r>
      <w:r w:rsidR="00AE49BF">
        <w:rPr>
          <w:sz w:val="28"/>
          <w:szCs w:val="28"/>
        </w:rPr>
        <w:t>учреждения</w:t>
      </w:r>
      <w:r w:rsidRPr="00BD3CB3">
        <w:rPr>
          <w:sz w:val="28"/>
          <w:szCs w:val="28"/>
        </w:rPr>
        <w:t>».</w:t>
      </w:r>
    </w:p>
    <w:p w:rsidR="00BD3CB3" w:rsidRPr="00BD3CB3" w:rsidRDefault="00BD3CB3" w:rsidP="00BD3CB3">
      <w:pPr>
        <w:autoSpaceDE w:val="0"/>
        <w:autoSpaceDN w:val="0"/>
        <w:adjustRightInd w:val="0"/>
        <w:ind w:firstLine="709"/>
        <w:jc w:val="both"/>
        <w:rPr>
          <w:sz w:val="28"/>
          <w:szCs w:val="28"/>
        </w:rPr>
      </w:pPr>
    </w:p>
    <w:p w:rsidR="00590255" w:rsidRPr="00BD3CB3" w:rsidRDefault="00BD3CB3" w:rsidP="00BD3CB3">
      <w:pPr>
        <w:autoSpaceDE w:val="0"/>
        <w:autoSpaceDN w:val="0"/>
        <w:adjustRightInd w:val="0"/>
        <w:ind w:firstLine="709"/>
        <w:jc w:val="both"/>
        <w:rPr>
          <w:sz w:val="28"/>
          <w:szCs w:val="28"/>
        </w:rPr>
      </w:pPr>
      <w:r w:rsidRPr="00BD3CB3">
        <w:rPr>
          <w:b/>
          <w:sz w:val="28"/>
          <w:szCs w:val="28"/>
        </w:rPr>
        <w:t>7.</w:t>
      </w:r>
      <w:r w:rsidRPr="00BD3CB3">
        <w:rPr>
          <w:sz w:val="28"/>
          <w:szCs w:val="28"/>
        </w:rPr>
        <w:t xml:space="preserve"> </w:t>
      </w:r>
      <w:proofErr w:type="gramStart"/>
      <w:r w:rsidR="00590255" w:rsidRPr="00BD3CB3">
        <w:rPr>
          <w:b/>
          <w:sz w:val="28"/>
          <w:szCs w:val="28"/>
        </w:rPr>
        <w:t>Контроль за</w:t>
      </w:r>
      <w:proofErr w:type="gramEnd"/>
      <w:r w:rsidR="00590255" w:rsidRPr="00BD3CB3">
        <w:rPr>
          <w:b/>
          <w:sz w:val="28"/>
          <w:szCs w:val="28"/>
        </w:rPr>
        <w:t xml:space="preserve"> фактическим наличием, сохранностью и правильностью использования материальных ценностей, находящихся в муниципальной собственности и полученных в оперативное управление, а также находящихся в собственности </w:t>
      </w:r>
      <w:r w:rsidR="00AE49BF">
        <w:rPr>
          <w:b/>
          <w:sz w:val="28"/>
          <w:szCs w:val="28"/>
        </w:rPr>
        <w:t>учреждения</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Согласно постановлению Администрации от 28.05.2014 №998 «О принятии в казну и передаче в оперативное управление объекта недвижимого имущества» здание «Спортивный комплекс с универсальным игровым залом и плавательным бассейном», с кадастровым номером 53:03:0102002:58, общей площадью 5365,4 кв. метров, 2014 года ввода в эксплуатацию, расположенное по адресу: Новгородская область, г. Валдай, ул. Молодежная, д. 18, первоначальной стоимостью 356 695 955,95 руб., остаточной стоимостью 356 695 955,95 руб. передано в оперативно</w:t>
      </w:r>
      <w:r w:rsidR="00AE49BF">
        <w:rPr>
          <w:rFonts w:cs="Times New Roman"/>
          <w:sz w:val="28"/>
          <w:szCs w:val="28"/>
        </w:rPr>
        <w:t>е управление у</w:t>
      </w:r>
      <w:r w:rsidRPr="00BD3CB3">
        <w:rPr>
          <w:rFonts w:cs="Times New Roman"/>
          <w:sz w:val="28"/>
          <w:szCs w:val="28"/>
        </w:rPr>
        <w:t>чреждению.</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На основании постановления Администрации от 02.09.2014 №1787 «О предоставлении земельного участка в постоянное (бессрочное) пользование» </w:t>
      </w:r>
      <w:r w:rsidR="00AE49BF">
        <w:rPr>
          <w:rFonts w:cs="Times New Roman"/>
          <w:sz w:val="28"/>
          <w:szCs w:val="28"/>
        </w:rPr>
        <w:t>учреждением</w:t>
      </w:r>
      <w:r w:rsidRPr="00BD3CB3">
        <w:rPr>
          <w:rFonts w:cs="Times New Roman"/>
          <w:sz w:val="28"/>
          <w:szCs w:val="28"/>
        </w:rPr>
        <w:t xml:space="preserve"> получено свидетельство о государственной регистрации права от 19.09.2014 на земельный участок, категория земель: земли населенных пунктов, разрешенное использование: для размещения физкультурно-спортивного центра, общей площадью 11003 </w:t>
      </w:r>
      <w:proofErr w:type="spellStart"/>
      <w:r w:rsidRPr="00BD3CB3">
        <w:rPr>
          <w:rFonts w:cs="Times New Roman"/>
          <w:sz w:val="28"/>
          <w:szCs w:val="28"/>
        </w:rPr>
        <w:t>кв.м</w:t>
      </w:r>
      <w:proofErr w:type="spellEnd"/>
      <w:r w:rsidRPr="00BD3CB3">
        <w:rPr>
          <w:rFonts w:cs="Times New Roman"/>
          <w:sz w:val="28"/>
          <w:szCs w:val="28"/>
        </w:rPr>
        <w:t xml:space="preserve">., адрес местонахождения объекта: </w:t>
      </w:r>
      <w:proofErr w:type="gramStart"/>
      <w:r w:rsidRPr="00BD3CB3">
        <w:rPr>
          <w:rFonts w:cs="Times New Roman"/>
          <w:sz w:val="28"/>
          <w:szCs w:val="28"/>
        </w:rPr>
        <w:t>Новгородская область, Валдайский район, Валдайское городское поселение, г. Валдай, ул. Молодежная, д.18 в постоянное (бессрочное) пользование.</w:t>
      </w:r>
      <w:proofErr w:type="gramEnd"/>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Постановлением Администрации от 23.09.2014 №1953 «Об утверждении Перечня особо ценного движимого имущества, закрепленного за муниципальным автономным </w:t>
      </w:r>
      <w:r w:rsidR="00AE49BF">
        <w:rPr>
          <w:rFonts w:cs="Times New Roman"/>
          <w:sz w:val="28"/>
          <w:szCs w:val="28"/>
        </w:rPr>
        <w:t>учреждением</w:t>
      </w:r>
      <w:r w:rsidRPr="00BD3CB3">
        <w:rPr>
          <w:rFonts w:cs="Times New Roman"/>
          <w:sz w:val="28"/>
          <w:szCs w:val="28"/>
        </w:rPr>
        <w:t xml:space="preserve"> «Физкультурно-спортивный центр»» Администрацией утвержден перечень особо ценного движимого имущества, закрепленного за </w:t>
      </w:r>
      <w:r w:rsidR="004E5500">
        <w:rPr>
          <w:rFonts w:cs="Times New Roman"/>
          <w:sz w:val="28"/>
          <w:szCs w:val="28"/>
        </w:rPr>
        <w:t>у</w:t>
      </w:r>
      <w:r w:rsidR="00AE49BF">
        <w:rPr>
          <w:rFonts w:cs="Times New Roman"/>
          <w:sz w:val="28"/>
          <w:szCs w:val="28"/>
        </w:rPr>
        <w:t>чреждением</w:t>
      </w:r>
      <w:r w:rsidRPr="00BD3CB3">
        <w:rPr>
          <w:rFonts w:cs="Times New Roman"/>
          <w:sz w:val="28"/>
          <w:szCs w:val="28"/>
        </w:rPr>
        <w:t xml:space="preserve"> (далее – Перечень). Согласно постановлению Администрации от 02.04.2019 №518 «О внесении изменения в Перечень особо ценного движимого имущества, закрепленного за муниципальным автономным </w:t>
      </w:r>
      <w:r w:rsidR="00AE49BF">
        <w:rPr>
          <w:rFonts w:cs="Times New Roman"/>
          <w:sz w:val="28"/>
          <w:szCs w:val="28"/>
        </w:rPr>
        <w:t>учреждением</w:t>
      </w:r>
      <w:r w:rsidRPr="00BD3CB3">
        <w:rPr>
          <w:rFonts w:cs="Times New Roman"/>
          <w:sz w:val="28"/>
          <w:szCs w:val="28"/>
        </w:rPr>
        <w:t xml:space="preserve"> «Физкультурно-спортивный центр» Администрацией внесены изменения в Перечень, дополнив его рядом позиций имущества.</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На 01.01.2023 на балансе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числятся основные средства балансовой стоимостью 506 531 699,96 руб., из них:</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1. За счет средств субсидии на выполнение муниципального задания в сумме 505 437 662,52 руб., в том числе:</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нежилые помещения (здания и сооружения) в сумме 472 839 896,72 руб. Поступление и выбытие основных сре</w:t>
      </w:r>
      <w:proofErr w:type="gramStart"/>
      <w:r w:rsidRPr="00BD3CB3">
        <w:rPr>
          <w:rFonts w:cs="Times New Roman"/>
          <w:sz w:val="28"/>
          <w:szCs w:val="28"/>
        </w:rPr>
        <w:t>дств в т</w:t>
      </w:r>
      <w:proofErr w:type="gramEnd"/>
      <w:r w:rsidRPr="00BD3CB3">
        <w:rPr>
          <w:rFonts w:cs="Times New Roman"/>
          <w:sz w:val="28"/>
          <w:szCs w:val="28"/>
        </w:rPr>
        <w:t>ечение 2023 года не происходило.</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lastRenderedPageBreak/>
        <w:t>- машины и оборудование в сумме 8 030 135,36 руб. В течение 2023 года поступление не происходило, выбытие произошло на сумму 73 487,10 руб.</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инвентарь производственный и хозяйственный в сумме 24 567 630,44 руб. В течение 2023 года поступление не происходило, выбытие произошло на сумму 41 767,69 руб.</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2. За счет средств от приносящей доход деятельности в сумме 1 094 037,44 руб., в том числе:</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машины и оборудование в сумме 386 127,28 руб. В течение 2023 года поступление произошло на сумму 61 099,0 руб., выбытие на сумму 9 420,0 руб.</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инвентарь производственный и хозяйственный в сумме 707 910,16 руб. Поступление и выбытие основных сре</w:t>
      </w:r>
      <w:proofErr w:type="gramStart"/>
      <w:r w:rsidRPr="00BD3CB3">
        <w:rPr>
          <w:rFonts w:cs="Times New Roman"/>
          <w:sz w:val="28"/>
          <w:szCs w:val="28"/>
        </w:rPr>
        <w:t>дств в т</w:t>
      </w:r>
      <w:proofErr w:type="gramEnd"/>
      <w:r w:rsidRPr="00BD3CB3">
        <w:rPr>
          <w:rFonts w:cs="Times New Roman"/>
          <w:sz w:val="28"/>
          <w:szCs w:val="28"/>
        </w:rPr>
        <w:t>ечение 2023 года не происходило.</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На 31.12.2023 на балансе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числятся основные средства балансовой стоимостью 506 468 124,17 руб., из них:</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1. За счет средств субсидии на выполнение муниципального задания в сумме 505 322 407,73 руб., в том числе:</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нежилые помещения (здания и сооружения) в сумме 472 839 896,72 руб.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машины и оборудование в сумме 7 956 648,26 руб.</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инвентарь производственный и хозяйственный в сумме 24 525 862,75 руб.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2. За счет средств от приносящей доход деятельности в сумме 1 145 716,44 руб., в том числе:</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машины и оборудование в сумме 437 806,28 руб.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инвентарь производственный и хозяйственный в сумме 707 910,16 руб.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Показатели в формах 0503730 «Баланса </w:t>
      </w:r>
      <w:r w:rsidR="00AE49BF">
        <w:rPr>
          <w:rFonts w:cs="Times New Roman"/>
          <w:sz w:val="28"/>
          <w:szCs w:val="28"/>
        </w:rPr>
        <w:t>Учреждения</w:t>
      </w:r>
      <w:r w:rsidRPr="00BD3CB3">
        <w:rPr>
          <w:rFonts w:cs="Times New Roman"/>
          <w:sz w:val="28"/>
          <w:szCs w:val="28"/>
        </w:rPr>
        <w:t xml:space="preserve">» и 0503768 «Сведения о движении нефинансовых активов </w:t>
      </w:r>
      <w:r w:rsidR="00AE49BF">
        <w:rPr>
          <w:rFonts w:cs="Times New Roman"/>
          <w:sz w:val="28"/>
          <w:szCs w:val="28"/>
        </w:rPr>
        <w:t>учреждения</w:t>
      </w:r>
      <w:r w:rsidRPr="00BD3CB3">
        <w:rPr>
          <w:rFonts w:cs="Times New Roman"/>
          <w:sz w:val="28"/>
          <w:szCs w:val="28"/>
        </w:rPr>
        <w:t xml:space="preserve">» по счетам учета основных средств соответствуют показателям Главной книги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Поступление основных сре</w:t>
      </w:r>
      <w:proofErr w:type="gramStart"/>
      <w:r w:rsidRPr="00BD3CB3">
        <w:rPr>
          <w:rFonts w:cs="Times New Roman"/>
          <w:sz w:val="28"/>
          <w:szCs w:val="28"/>
        </w:rPr>
        <w:t>дств пр</w:t>
      </w:r>
      <w:proofErr w:type="gramEnd"/>
      <w:r w:rsidRPr="00BD3CB3">
        <w:rPr>
          <w:rFonts w:cs="Times New Roman"/>
          <w:sz w:val="28"/>
          <w:szCs w:val="28"/>
        </w:rPr>
        <w:t xml:space="preserve">оизошло за счет средств от приносящей доход деятельности в сумме 61 099,0 руб. Все поступившие основные средства отражены в бухгалтерском учете на счете аналитического учета счета </w:t>
      </w:r>
      <w:r w:rsidRPr="00BD3CB3">
        <w:rPr>
          <w:rFonts w:cs="Times New Roman"/>
          <w:sz w:val="28"/>
          <w:szCs w:val="28"/>
          <w:shd w:val="clear" w:color="auto" w:fill="FFFFFF"/>
        </w:rPr>
        <w:t xml:space="preserve">101.34 «Машины и оборудование – иное движимое имущество </w:t>
      </w:r>
      <w:r w:rsidR="00AE49BF">
        <w:rPr>
          <w:rFonts w:cs="Times New Roman"/>
          <w:sz w:val="28"/>
          <w:szCs w:val="28"/>
          <w:shd w:val="clear" w:color="auto" w:fill="FFFFFF"/>
        </w:rPr>
        <w:t>учреждения</w:t>
      </w:r>
      <w:r w:rsidRPr="00BD3CB3">
        <w:rPr>
          <w:rFonts w:cs="Times New Roman"/>
          <w:sz w:val="28"/>
          <w:szCs w:val="28"/>
          <w:shd w:val="clear" w:color="auto" w:fill="FFFFFF"/>
        </w:rPr>
        <w:t>». Нефинансовые активы за счет средств бюджета Валдайского муниципального района не приобретались.</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Выбытие основных сре</w:t>
      </w:r>
      <w:proofErr w:type="gramStart"/>
      <w:r w:rsidRPr="00BD3CB3">
        <w:rPr>
          <w:rFonts w:cs="Times New Roman"/>
          <w:sz w:val="28"/>
          <w:szCs w:val="28"/>
        </w:rPr>
        <w:t>дств пр</w:t>
      </w:r>
      <w:proofErr w:type="gramEnd"/>
      <w:r w:rsidRPr="00BD3CB3">
        <w:rPr>
          <w:rFonts w:cs="Times New Roman"/>
          <w:sz w:val="28"/>
          <w:szCs w:val="28"/>
        </w:rPr>
        <w:t>оизошло на сумму 124 674,79 руб., в том числе:</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За счет средств от приносящей доход деятельности в сумме 9 420,0 руб. Согласно пункту 50 Инструкции №157н, средства списаны в момент ввода в эксплуатацию и приняты на </w:t>
      </w:r>
      <w:proofErr w:type="spellStart"/>
      <w:r w:rsidRPr="00BD3CB3">
        <w:rPr>
          <w:rFonts w:cs="Times New Roman"/>
          <w:sz w:val="28"/>
          <w:szCs w:val="28"/>
        </w:rPr>
        <w:t>забалансовый</w:t>
      </w:r>
      <w:proofErr w:type="spellEnd"/>
      <w:r w:rsidRPr="00BD3CB3">
        <w:rPr>
          <w:rFonts w:cs="Times New Roman"/>
          <w:sz w:val="28"/>
          <w:szCs w:val="28"/>
        </w:rPr>
        <w:t xml:space="preserve"> счет 21. Операции по поступлению, выбытию и перемещению основных средств по </w:t>
      </w:r>
      <w:proofErr w:type="spellStart"/>
      <w:r w:rsidRPr="00BD3CB3">
        <w:rPr>
          <w:rFonts w:cs="Times New Roman"/>
          <w:sz w:val="28"/>
          <w:szCs w:val="28"/>
        </w:rPr>
        <w:t>забалансовому</w:t>
      </w:r>
      <w:proofErr w:type="spellEnd"/>
      <w:r w:rsidRPr="00BD3CB3">
        <w:rPr>
          <w:rFonts w:cs="Times New Roman"/>
          <w:sz w:val="28"/>
          <w:szCs w:val="28"/>
        </w:rPr>
        <w:t xml:space="preserve"> счету 21 отражаются в журнале операций по </w:t>
      </w:r>
      <w:proofErr w:type="spellStart"/>
      <w:r w:rsidRPr="00BD3CB3">
        <w:rPr>
          <w:rFonts w:cs="Times New Roman"/>
          <w:sz w:val="28"/>
          <w:szCs w:val="28"/>
        </w:rPr>
        <w:t>забалансовому</w:t>
      </w:r>
      <w:proofErr w:type="spellEnd"/>
      <w:r w:rsidRPr="00BD3CB3">
        <w:rPr>
          <w:rFonts w:cs="Times New Roman"/>
          <w:sz w:val="28"/>
          <w:szCs w:val="28"/>
        </w:rPr>
        <w:t xml:space="preserve"> счету (ф. 0509213).</w:t>
      </w:r>
    </w:p>
    <w:p w:rsidR="00590255" w:rsidRPr="00BD3CB3" w:rsidRDefault="00590255" w:rsidP="00BD3CB3">
      <w:pPr>
        <w:pStyle w:val="a3"/>
        <w:numPr>
          <w:ilvl w:val="0"/>
          <w:numId w:val="3"/>
        </w:numPr>
        <w:spacing w:after="160"/>
        <w:ind w:left="0" w:firstLine="709"/>
        <w:jc w:val="both"/>
        <w:rPr>
          <w:sz w:val="28"/>
          <w:szCs w:val="28"/>
        </w:rPr>
      </w:pPr>
      <w:r w:rsidRPr="00BD3CB3">
        <w:rPr>
          <w:sz w:val="28"/>
          <w:szCs w:val="28"/>
        </w:rPr>
        <w:lastRenderedPageBreak/>
        <w:t>За счет средств субсидии на выполнение муниципального задания в сумме 115 254,79 руб. Средства списаны в результате полного физического износа и невозможности дальнейшей эксплуатации и восстановления на основании:</w:t>
      </w:r>
    </w:p>
    <w:p w:rsidR="00590255" w:rsidRPr="00BD3CB3" w:rsidRDefault="00590255" w:rsidP="00BD3CB3">
      <w:pPr>
        <w:pStyle w:val="a3"/>
        <w:ind w:left="0" w:firstLine="709"/>
        <w:jc w:val="both"/>
        <w:rPr>
          <w:sz w:val="28"/>
          <w:szCs w:val="28"/>
        </w:rPr>
      </w:pPr>
      <w:r w:rsidRPr="00BD3CB3">
        <w:rPr>
          <w:sz w:val="28"/>
          <w:szCs w:val="28"/>
        </w:rPr>
        <w:t>- постановления Администрации от 21.04.2023 №699 «О разрешении списания движимого имущества» (далее – Постановление №699);</w:t>
      </w:r>
    </w:p>
    <w:p w:rsidR="00590255" w:rsidRPr="00BD3CB3" w:rsidRDefault="00590255" w:rsidP="00BD3CB3">
      <w:pPr>
        <w:pStyle w:val="a3"/>
        <w:ind w:left="0" w:firstLine="709"/>
        <w:jc w:val="both"/>
        <w:rPr>
          <w:sz w:val="28"/>
          <w:szCs w:val="28"/>
        </w:rPr>
      </w:pPr>
      <w:r w:rsidRPr="00BD3CB3">
        <w:rPr>
          <w:sz w:val="28"/>
          <w:szCs w:val="28"/>
        </w:rPr>
        <w:t xml:space="preserve">- приказа </w:t>
      </w:r>
      <w:r w:rsidR="004E5500">
        <w:rPr>
          <w:sz w:val="28"/>
          <w:szCs w:val="28"/>
        </w:rPr>
        <w:t>у</w:t>
      </w:r>
      <w:r w:rsidR="00AE49BF">
        <w:rPr>
          <w:sz w:val="28"/>
          <w:szCs w:val="28"/>
        </w:rPr>
        <w:t>чреждения</w:t>
      </w:r>
      <w:r w:rsidRPr="00BD3CB3">
        <w:rPr>
          <w:sz w:val="28"/>
          <w:szCs w:val="28"/>
        </w:rPr>
        <w:t xml:space="preserve"> от 27.03.2023 №15 «Об утверждении перечня движимого имущества, подлежащего списанию»;</w:t>
      </w:r>
    </w:p>
    <w:p w:rsidR="00590255" w:rsidRPr="00BD3CB3" w:rsidRDefault="00590255" w:rsidP="00BD3CB3">
      <w:pPr>
        <w:pStyle w:val="a3"/>
        <w:ind w:left="0" w:firstLine="709"/>
        <w:jc w:val="both"/>
        <w:rPr>
          <w:sz w:val="28"/>
          <w:szCs w:val="28"/>
        </w:rPr>
      </w:pPr>
      <w:r w:rsidRPr="00BD3CB3">
        <w:rPr>
          <w:sz w:val="28"/>
          <w:szCs w:val="28"/>
        </w:rPr>
        <w:t xml:space="preserve">- протоколов заседания комиссии по поступлению и выбытию активов </w:t>
      </w:r>
      <w:r w:rsidR="004E5500">
        <w:rPr>
          <w:sz w:val="28"/>
          <w:szCs w:val="28"/>
        </w:rPr>
        <w:t>у</w:t>
      </w:r>
      <w:r w:rsidR="00AE49BF">
        <w:rPr>
          <w:sz w:val="28"/>
          <w:szCs w:val="28"/>
        </w:rPr>
        <w:t>чреждения</w:t>
      </w:r>
      <w:r w:rsidRPr="00BD3CB3">
        <w:rPr>
          <w:sz w:val="28"/>
          <w:szCs w:val="28"/>
        </w:rPr>
        <w:t xml:space="preserve"> от 27.03.2023;</w:t>
      </w:r>
    </w:p>
    <w:p w:rsidR="00590255" w:rsidRPr="00BD3CB3" w:rsidRDefault="00590255" w:rsidP="00BD3CB3">
      <w:pPr>
        <w:pStyle w:val="a3"/>
        <w:ind w:left="0" w:firstLine="709"/>
        <w:jc w:val="both"/>
        <w:rPr>
          <w:sz w:val="28"/>
          <w:szCs w:val="28"/>
        </w:rPr>
      </w:pPr>
      <w:r w:rsidRPr="00BD3CB3">
        <w:rPr>
          <w:sz w:val="28"/>
          <w:szCs w:val="28"/>
        </w:rPr>
        <w:t>- актов обследования основных средств от 27.03.2023;</w:t>
      </w:r>
    </w:p>
    <w:p w:rsidR="00590255" w:rsidRPr="00BD3CB3" w:rsidRDefault="00590255" w:rsidP="00BD3CB3">
      <w:pPr>
        <w:autoSpaceDE w:val="0"/>
        <w:autoSpaceDN w:val="0"/>
        <w:adjustRightInd w:val="0"/>
        <w:ind w:firstLine="709"/>
        <w:jc w:val="both"/>
        <w:rPr>
          <w:b/>
          <w:sz w:val="28"/>
          <w:szCs w:val="28"/>
        </w:rPr>
      </w:pPr>
      <w:r w:rsidRPr="00BD3CB3">
        <w:rPr>
          <w:sz w:val="28"/>
          <w:szCs w:val="28"/>
        </w:rPr>
        <w:t xml:space="preserve">- актов о списании объектов нефинансовых активов (кроме транспортных средств) (ф. 0510454) от 27.03.2023 № 00ГУ-000001, 00ГУ-000002, 00ГУ-000003, 00ГУ-000004, 00ГУ-000005, 00ГУ-000006. В нарушение пункта 4.5.13. </w:t>
      </w:r>
      <w:proofErr w:type="gramStart"/>
      <w:r w:rsidRPr="00BD3CB3">
        <w:rPr>
          <w:sz w:val="28"/>
          <w:szCs w:val="28"/>
        </w:rPr>
        <w:t xml:space="preserve">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№200 «Об утверждении Положения о порядке управления и распоряжения имуществом Валдайского муниципального района» (далее – Положение о порядке управления и распоряжения имуществом), акты на списание муниципального имущества, </w:t>
      </w:r>
      <w:r w:rsidRPr="00BD3CB3">
        <w:rPr>
          <w:b/>
          <w:sz w:val="28"/>
          <w:szCs w:val="28"/>
        </w:rPr>
        <w:t>не согласованные</w:t>
      </w:r>
      <w:r w:rsidRPr="00BD3CB3">
        <w:rPr>
          <w:sz w:val="28"/>
          <w:szCs w:val="28"/>
        </w:rPr>
        <w:t xml:space="preserve"> </w:t>
      </w:r>
      <w:r w:rsidRPr="00BD3CB3">
        <w:rPr>
          <w:b/>
          <w:sz w:val="28"/>
          <w:szCs w:val="28"/>
        </w:rPr>
        <w:t xml:space="preserve">с соответствующим отраслевым органом Администрации муниципального района либо должностным лицом Администрации, курирующим деятельность </w:t>
      </w:r>
      <w:r w:rsidR="00AE49BF">
        <w:rPr>
          <w:b/>
          <w:sz w:val="28"/>
          <w:szCs w:val="28"/>
        </w:rPr>
        <w:t>учреждения</w:t>
      </w:r>
      <w:r w:rsidRPr="00BD3CB3">
        <w:rPr>
          <w:b/>
          <w:sz w:val="28"/>
          <w:szCs w:val="28"/>
        </w:rPr>
        <w:t>.</w:t>
      </w:r>
      <w:proofErr w:type="gramEnd"/>
    </w:p>
    <w:p w:rsidR="00590255" w:rsidRPr="00BD3CB3" w:rsidRDefault="00590255" w:rsidP="00BD3CB3">
      <w:pPr>
        <w:autoSpaceDE w:val="0"/>
        <w:autoSpaceDN w:val="0"/>
        <w:adjustRightInd w:val="0"/>
        <w:ind w:firstLine="709"/>
        <w:jc w:val="both"/>
        <w:rPr>
          <w:b/>
          <w:sz w:val="28"/>
          <w:szCs w:val="28"/>
        </w:rPr>
      </w:pPr>
      <w:r w:rsidRPr="00BD3CB3">
        <w:rPr>
          <w:sz w:val="28"/>
          <w:szCs w:val="28"/>
        </w:rPr>
        <w:t>Согласно пункту 4.5.15. Положения о порядке управления и распоряжения имуществом</w:t>
      </w:r>
      <w:r w:rsidRPr="00BD3CB3">
        <w:rPr>
          <w:i/>
          <w:sz w:val="28"/>
          <w:szCs w:val="28"/>
        </w:rPr>
        <w:t xml:space="preserve"> после получения постановления Администрации Валдайского муниципального района руководитель муниципального унитарного предприятия или муниципального </w:t>
      </w:r>
      <w:r w:rsidR="00AE49BF">
        <w:rPr>
          <w:i/>
          <w:sz w:val="28"/>
          <w:szCs w:val="28"/>
        </w:rPr>
        <w:t>учреждения</w:t>
      </w:r>
      <w:r w:rsidRPr="00BD3CB3">
        <w:rPr>
          <w:i/>
          <w:sz w:val="28"/>
          <w:szCs w:val="28"/>
        </w:rPr>
        <w:t xml:space="preserve"> издает приказ о списании имущества и дает указание о разборке и демонтаже списанных основных средств.</w:t>
      </w:r>
      <w:r w:rsidRPr="00BD3CB3">
        <w:rPr>
          <w:sz w:val="28"/>
          <w:szCs w:val="28"/>
        </w:rPr>
        <w:t xml:space="preserve"> </w:t>
      </w:r>
      <w:r w:rsidRPr="00BD3CB3">
        <w:rPr>
          <w:b/>
          <w:sz w:val="28"/>
          <w:szCs w:val="28"/>
        </w:rPr>
        <w:t xml:space="preserve">В нарушение данного пункта приказ об утверждении перечня движимого имущества, подлежащего списанию, издан </w:t>
      </w:r>
      <w:r w:rsidR="004E5500">
        <w:rPr>
          <w:b/>
          <w:sz w:val="28"/>
          <w:szCs w:val="28"/>
        </w:rPr>
        <w:t>у</w:t>
      </w:r>
      <w:r w:rsidR="00AE49BF">
        <w:rPr>
          <w:b/>
          <w:sz w:val="28"/>
          <w:szCs w:val="28"/>
        </w:rPr>
        <w:t>чреждением</w:t>
      </w:r>
      <w:r w:rsidRPr="00BD3CB3">
        <w:rPr>
          <w:b/>
          <w:sz w:val="28"/>
          <w:szCs w:val="28"/>
        </w:rPr>
        <w:t xml:space="preserve"> 27.03.2023, что является недопустимым, поскольку Постановление №699 издано 21.04.2023, то есть позднее приказа </w:t>
      </w:r>
      <w:r w:rsidR="004E5500">
        <w:rPr>
          <w:b/>
          <w:sz w:val="28"/>
          <w:szCs w:val="28"/>
        </w:rPr>
        <w:t>у</w:t>
      </w:r>
      <w:r w:rsidR="00AE49BF">
        <w:rPr>
          <w:b/>
          <w:sz w:val="28"/>
          <w:szCs w:val="28"/>
        </w:rPr>
        <w:t>чреждения</w:t>
      </w:r>
      <w:r w:rsidRPr="00BD3CB3">
        <w:rPr>
          <w:b/>
          <w:sz w:val="28"/>
          <w:szCs w:val="28"/>
        </w:rPr>
        <w:t xml:space="preserve"> о списании имущества.  </w:t>
      </w:r>
    </w:p>
    <w:p w:rsidR="00590255" w:rsidRPr="00BD3CB3" w:rsidRDefault="00590255" w:rsidP="00BD3CB3">
      <w:pPr>
        <w:pStyle w:val="a3"/>
        <w:ind w:left="0" w:firstLine="709"/>
        <w:jc w:val="both"/>
        <w:rPr>
          <w:sz w:val="28"/>
          <w:szCs w:val="28"/>
        </w:rPr>
      </w:pPr>
      <w:r w:rsidRPr="00BD3CB3">
        <w:rPr>
          <w:sz w:val="28"/>
          <w:szCs w:val="28"/>
        </w:rPr>
        <w:t xml:space="preserve">Аналитический учет объектов основных средств </w:t>
      </w:r>
      <w:r w:rsidR="004E5500">
        <w:rPr>
          <w:sz w:val="28"/>
          <w:szCs w:val="28"/>
        </w:rPr>
        <w:t>у</w:t>
      </w:r>
      <w:r w:rsidR="00AE49BF">
        <w:rPr>
          <w:sz w:val="28"/>
          <w:szCs w:val="28"/>
        </w:rPr>
        <w:t>чреждением</w:t>
      </w:r>
      <w:r w:rsidRPr="00BD3CB3">
        <w:rPr>
          <w:sz w:val="28"/>
          <w:szCs w:val="28"/>
        </w:rPr>
        <w:t xml:space="preserve"> ведется (по отдельным инвентарным объектам в разрезе групп (видов) объектов основных средств, мест их нахождения и материально-ответственным лицам) в Инвентарных карточках учета нефинансовых активов (ф. 0509215). В то же время, согласно пункту 4.5 Учетной политики, каждому объекту основных средств заводится инвентарная карточка (ф. 0504031).</w:t>
      </w:r>
    </w:p>
    <w:p w:rsidR="00590255" w:rsidRPr="00BD3CB3" w:rsidRDefault="00590255" w:rsidP="00BD3CB3">
      <w:pPr>
        <w:ind w:firstLine="709"/>
        <w:jc w:val="both"/>
        <w:rPr>
          <w:sz w:val="28"/>
          <w:szCs w:val="28"/>
        </w:rPr>
      </w:pPr>
      <w:r w:rsidRPr="00BD3CB3">
        <w:rPr>
          <w:sz w:val="28"/>
          <w:szCs w:val="28"/>
        </w:rPr>
        <w:t>Начисление амортизации основных сре</w:t>
      </w:r>
      <w:proofErr w:type="gramStart"/>
      <w:r w:rsidRPr="00BD3CB3">
        <w:rPr>
          <w:sz w:val="28"/>
          <w:szCs w:val="28"/>
        </w:rPr>
        <w:t>дств в б</w:t>
      </w:r>
      <w:proofErr w:type="gramEnd"/>
      <w:r w:rsidRPr="00BD3CB3">
        <w:rPr>
          <w:sz w:val="28"/>
          <w:szCs w:val="28"/>
        </w:rPr>
        <w:t>ухгалтерском учете производится линейным способом в соответствии со сроками полезного использования, что соответствует требованиям пункта 85 Инструкции №157н и  пункту 4.6 Учетной политики.</w:t>
      </w:r>
    </w:p>
    <w:p w:rsidR="00590255" w:rsidRPr="00BD3CB3" w:rsidRDefault="00590255" w:rsidP="00BD3CB3">
      <w:pPr>
        <w:ind w:firstLine="709"/>
        <w:jc w:val="both"/>
        <w:rPr>
          <w:sz w:val="28"/>
          <w:szCs w:val="28"/>
        </w:rPr>
      </w:pPr>
      <w:r w:rsidRPr="00BD3CB3">
        <w:rPr>
          <w:sz w:val="28"/>
          <w:szCs w:val="28"/>
        </w:rPr>
        <w:t xml:space="preserve">Приказом </w:t>
      </w:r>
      <w:r w:rsidR="004E5500">
        <w:rPr>
          <w:sz w:val="28"/>
          <w:szCs w:val="28"/>
        </w:rPr>
        <w:t>у</w:t>
      </w:r>
      <w:r w:rsidR="00AE49BF">
        <w:rPr>
          <w:sz w:val="28"/>
          <w:szCs w:val="28"/>
        </w:rPr>
        <w:t>чреждения</w:t>
      </w:r>
      <w:r w:rsidRPr="00BD3CB3">
        <w:rPr>
          <w:sz w:val="28"/>
          <w:szCs w:val="28"/>
        </w:rPr>
        <w:t xml:space="preserve"> от 30.10.2023 №62 «О проведении инвентаризации» определено провести инвентаризацию имущества </w:t>
      </w:r>
      <w:r w:rsidR="004E5500">
        <w:rPr>
          <w:sz w:val="28"/>
          <w:szCs w:val="28"/>
        </w:rPr>
        <w:lastRenderedPageBreak/>
        <w:t>у</w:t>
      </w:r>
      <w:r w:rsidR="00AE49BF">
        <w:rPr>
          <w:sz w:val="28"/>
          <w:szCs w:val="28"/>
        </w:rPr>
        <w:t>чреждения</w:t>
      </w:r>
      <w:r w:rsidRPr="00BD3CB3">
        <w:rPr>
          <w:sz w:val="28"/>
          <w:szCs w:val="28"/>
        </w:rPr>
        <w:t xml:space="preserve"> по состоянию на 01.11.2023 в целях осуществления </w:t>
      </w:r>
      <w:proofErr w:type="gramStart"/>
      <w:r w:rsidRPr="00BD3CB3">
        <w:rPr>
          <w:sz w:val="28"/>
          <w:szCs w:val="28"/>
        </w:rPr>
        <w:t>контроля за</w:t>
      </w:r>
      <w:proofErr w:type="gramEnd"/>
      <w:r w:rsidRPr="00BD3CB3">
        <w:rPr>
          <w:sz w:val="28"/>
          <w:szCs w:val="28"/>
        </w:rPr>
        <w:t xml:space="preserve"> состоянием и наличием имущества, находящегося в муниципальной собственности, и во исполнение постановления Администрации от 25.10.2023 №2052 «О проведении инвентаризации имущества» в период с 01.11.2023 по 24.11.2023.</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Для отражения результатов проведенной в </w:t>
      </w:r>
      <w:r w:rsidR="004E5500">
        <w:rPr>
          <w:sz w:val="28"/>
          <w:szCs w:val="28"/>
        </w:rPr>
        <w:t>у</w:t>
      </w:r>
      <w:r w:rsidR="00AE49BF">
        <w:rPr>
          <w:sz w:val="28"/>
          <w:szCs w:val="28"/>
        </w:rPr>
        <w:t>чреждении</w:t>
      </w:r>
      <w:r w:rsidRPr="00BD3CB3">
        <w:rPr>
          <w:sz w:val="28"/>
          <w:szCs w:val="28"/>
        </w:rPr>
        <w:t xml:space="preserve"> инвентаризации объектов нефинансовых активов применяется инвентаризационная опись (сличительная ведомость) по объектам нефинансовых активов </w:t>
      </w:r>
      <w:hyperlink r:id="rId24" w:history="1">
        <w:r w:rsidRPr="00BD3CB3">
          <w:rPr>
            <w:sz w:val="28"/>
            <w:szCs w:val="28"/>
          </w:rPr>
          <w:t>(ф. 0504087)</w:t>
        </w:r>
      </w:hyperlink>
      <w:r w:rsidRPr="00BD3CB3">
        <w:rPr>
          <w:sz w:val="28"/>
          <w:szCs w:val="28"/>
        </w:rPr>
        <w:t xml:space="preserve">. </w:t>
      </w:r>
    </w:p>
    <w:p w:rsidR="00590255" w:rsidRPr="00BD3CB3" w:rsidRDefault="00590255" w:rsidP="00BD3CB3">
      <w:pPr>
        <w:ind w:firstLine="709"/>
        <w:jc w:val="both"/>
        <w:rPr>
          <w:sz w:val="28"/>
          <w:szCs w:val="28"/>
        </w:rPr>
      </w:pPr>
      <w:r w:rsidRPr="00BD3CB3">
        <w:rPr>
          <w:sz w:val="28"/>
          <w:szCs w:val="28"/>
        </w:rPr>
        <w:t xml:space="preserve">Во всех инвентаризационных описях указана дата начала инвентаризации 01.11.2023, дата окончания инвентаризации 24.11.2023, расписка материально-ответственного лица 01.11.2023. </w:t>
      </w:r>
    </w:p>
    <w:p w:rsidR="00590255" w:rsidRPr="00BD3CB3" w:rsidRDefault="00590255" w:rsidP="00BD3CB3">
      <w:pPr>
        <w:ind w:firstLine="709"/>
        <w:jc w:val="both"/>
        <w:rPr>
          <w:b/>
          <w:i/>
          <w:sz w:val="28"/>
          <w:szCs w:val="28"/>
        </w:rPr>
      </w:pPr>
      <w:r w:rsidRPr="00BD3CB3">
        <w:rPr>
          <w:sz w:val="28"/>
          <w:szCs w:val="28"/>
        </w:rPr>
        <w:t>По результатам проведенной инвентаризации излишки и недостачи не обнаружены.</w:t>
      </w:r>
    </w:p>
    <w:p w:rsidR="00590255" w:rsidRPr="00BD3CB3" w:rsidRDefault="00590255" w:rsidP="00BD3CB3">
      <w:pPr>
        <w:ind w:firstLine="709"/>
        <w:jc w:val="both"/>
        <w:rPr>
          <w:bCs/>
          <w:iCs/>
          <w:sz w:val="28"/>
          <w:szCs w:val="28"/>
        </w:rPr>
      </w:pPr>
      <w:r w:rsidRPr="00BD3CB3">
        <w:rPr>
          <w:sz w:val="28"/>
          <w:szCs w:val="28"/>
          <w:shd w:val="clear" w:color="auto" w:fill="FFFFFF"/>
        </w:rPr>
        <w:t>Согласно Приказу №52н для обобщения результатов инвентаризации применяется акт о результатах инвентаризации</w:t>
      </w:r>
      <w:r w:rsidRPr="00BD3CB3">
        <w:rPr>
          <w:bCs/>
          <w:iCs/>
          <w:sz w:val="28"/>
          <w:szCs w:val="28"/>
        </w:rPr>
        <w:t xml:space="preserve"> </w:t>
      </w:r>
      <w:hyperlink r:id="rId25" w:history="1">
        <w:r w:rsidRPr="00BD3CB3">
          <w:rPr>
            <w:bCs/>
            <w:iCs/>
            <w:sz w:val="28"/>
            <w:szCs w:val="28"/>
          </w:rPr>
          <w:t>(ф. 0504835)</w:t>
        </w:r>
      </w:hyperlink>
      <w:r w:rsidRPr="00BD3CB3">
        <w:rPr>
          <w:bCs/>
          <w:iCs/>
          <w:sz w:val="28"/>
          <w:szCs w:val="28"/>
        </w:rPr>
        <w:t xml:space="preserve"> (далее - Акт (ф. 0504835)), который составляется комиссией, назначенной приказом (распоряжением) руководителя </w:t>
      </w:r>
      <w:r w:rsidR="00AE49BF">
        <w:rPr>
          <w:bCs/>
          <w:iCs/>
          <w:sz w:val="28"/>
          <w:szCs w:val="28"/>
        </w:rPr>
        <w:t>учреждения</w:t>
      </w:r>
      <w:r w:rsidRPr="00BD3CB3">
        <w:rPr>
          <w:bCs/>
          <w:iCs/>
          <w:sz w:val="28"/>
          <w:szCs w:val="28"/>
        </w:rPr>
        <w:t>.</w:t>
      </w:r>
      <w:r w:rsidRPr="00BD3CB3">
        <w:rPr>
          <w:sz w:val="28"/>
          <w:szCs w:val="28"/>
        </w:rPr>
        <w:t xml:space="preserve"> </w:t>
      </w:r>
      <w:r w:rsidRPr="00BD3CB3">
        <w:rPr>
          <w:bCs/>
          <w:iCs/>
          <w:sz w:val="28"/>
          <w:szCs w:val="28"/>
        </w:rPr>
        <w:t xml:space="preserve">Основанием для составления Акта </w:t>
      </w:r>
      <w:hyperlink r:id="rId26" w:history="1">
        <w:r w:rsidRPr="00BD3CB3">
          <w:rPr>
            <w:bCs/>
            <w:iCs/>
            <w:sz w:val="28"/>
            <w:szCs w:val="28"/>
          </w:rPr>
          <w:t>(ф. 0504835)</w:t>
        </w:r>
      </w:hyperlink>
      <w:r w:rsidRPr="00BD3CB3">
        <w:rPr>
          <w:bCs/>
          <w:iCs/>
          <w:sz w:val="28"/>
          <w:szCs w:val="28"/>
        </w:rPr>
        <w:t xml:space="preserve"> являются инвентаризационные описи (сличительные ведомости).</w:t>
      </w:r>
      <w:r w:rsidRPr="00BD3CB3">
        <w:rPr>
          <w:sz w:val="28"/>
          <w:szCs w:val="28"/>
        </w:rPr>
        <w:t xml:space="preserve"> </w:t>
      </w:r>
      <w:r w:rsidRPr="00BD3CB3">
        <w:rPr>
          <w:bCs/>
          <w:iCs/>
          <w:sz w:val="28"/>
          <w:szCs w:val="28"/>
        </w:rPr>
        <w:t xml:space="preserve">Акт </w:t>
      </w:r>
      <w:hyperlink r:id="rId27" w:history="1">
        <w:r w:rsidRPr="00BD3CB3">
          <w:rPr>
            <w:bCs/>
            <w:iCs/>
            <w:sz w:val="28"/>
            <w:szCs w:val="28"/>
          </w:rPr>
          <w:t>(ф. 0504835)</w:t>
        </w:r>
      </w:hyperlink>
      <w:r w:rsidRPr="00BD3CB3">
        <w:rPr>
          <w:bCs/>
          <w:iCs/>
          <w:sz w:val="28"/>
          <w:szCs w:val="28"/>
        </w:rPr>
        <w:t xml:space="preserve"> подписывается членами комиссии и утверждается руководителем </w:t>
      </w:r>
      <w:r w:rsidR="00AE49BF">
        <w:rPr>
          <w:bCs/>
          <w:iCs/>
          <w:sz w:val="28"/>
          <w:szCs w:val="28"/>
        </w:rPr>
        <w:t>учреждения</w:t>
      </w:r>
      <w:r w:rsidRPr="00BD3CB3">
        <w:rPr>
          <w:bCs/>
          <w:iCs/>
          <w:sz w:val="28"/>
          <w:szCs w:val="28"/>
        </w:rPr>
        <w:t xml:space="preserve">. </w:t>
      </w:r>
      <w:r w:rsidRPr="00BD3CB3">
        <w:rPr>
          <w:b/>
          <w:bCs/>
          <w:iCs/>
          <w:sz w:val="28"/>
          <w:szCs w:val="28"/>
        </w:rPr>
        <w:t>В нарушение данной нормы законодательства Акт (ф. 0504835) не составлялся.</w:t>
      </w:r>
    </w:p>
    <w:p w:rsidR="00590255" w:rsidRPr="00BD3CB3" w:rsidRDefault="00590255" w:rsidP="00BD3CB3">
      <w:pPr>
        <w:autoSpaceDE w:val="0"/>
        <w:autoSpaceDN w:val="0"/>
        <w:adjustRightInd w:val="0"/>
        <w:ind w:firstLine="709"/>
        <w:jc w:val="both"/>
        <w:rPr>
          <w:b/>
          <w:sz w:val="28"/>
          <w:szCs w:val="28"/>
        </w:rPr>
      </w:pPr>
      <w:r w:rsidRPr="00BD3CB3">
        <w:rPr>
          <w:color w:val="000000"/>
          <w:sz w:val="28"/>
          <w:szCs w:val="28"/>
          <w:shd w:val="clear" w:color="auto" w:fill="FFFFFF"/>
        </w:rPr>
        <w:t>Согласно статье 11 Федерального закона от 06.12.2011 N 402-ФЗ «О бухгалтерском учете» и пункту 1.3 Приказа Минфина РФ от 13.06.1995 N 49 «Об утверждении Методических указаний по инвентаризации имущества и финансовых обязательств», и</w:t>
      </w:r>
      <w:r w:rsidRPr="00BD3CB3">
        <w:rPr>
          <w:sz w:val="28"/>
          <w:szCs w:val="28"/>
        </w:rPr>
        <w:t xml:space="preserve">нвентаризации подлежит все имущество организации независимо от его местонахождения и все виды финансовых обязательств. </w:t>
      </w:r>
      <w:r w:rsidRPr="00BD3CB3">
        <w:rPr>
          <w:b/>
          <w:sz w:val="28"/>
          <w:szCs w:val="28"/>
        </w:rPr>
        <w:t xml:space="preserve">В нарушение данных норм законодательства инвентаризация основных средств и нефинансовых активов, числящихся на </w:t>
      </w:r>
      <w:proofErr w:type="spellStart"/>
      <w:r w:rsidRPr="00BD3CB3">
        <w:rPr>
          <w:b/>
          <w:sz w:val="28"/>
          <w:szCs w:val="28"/>
        </w:rPr>
        <w:t>забалансовых</w:t>
      </w:r>
      <w:proofErr w:type="spellEnd"/>
      <w:r w:rsidRPr="00BD3CB3">
        <w:rPr>
          <w:b/>
          <w:sz w:val="28"/>
          <w:szCs w:val="28"/>
        </w:rPr>
        <w:t xml:space="preserve"> счетах, не проведена.</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В 2023 году произошло перемещение внутри </w:t>
      </w:r>
      <w:r w:rsidR="00AE49BF">
        <w:rPr>
          <w:sz w:val="28"/>
          <w:szCs w:val="28"/>
        </w:rPr>
        <w:t>учреждения</w:t>
      </w:r>
      <w:r w:rsidRPr="00BD3CB3">
        <w:rPr>
          <w:sz w:val="28"/>
          <w:szCs w:val="28"/>
        </w:rPr>
        <w:t xml:space="preserve"> объектов нефинансовых активов от одного ответственного лица, другому ответственному лицу, на основании накладных на внутреннее перемещение нефинансовых активов (ф. 0510450) от 29.06.2023 №00ГУ-000001, от 01.08.2023 №00ГУ-000002. В то же время форма 0510450, утвержденная приказом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не предусмотрена для целей бухгалтерского учета </w:t>
      </w:r>
      <w:r w:rsidR="004E5500">
        <w:rPr>
          <w:sz w:val="28"/>
          <w:szCs w:val="28"/>
        </w:rPr>
        <w:t>у</w:t>
      </w:r>
      <w:r w:rsidR="00AE49BF">
        <w:rPr>
          <w:sz w:val="28"/>
          <w:szCs w:val="28"/>
        </w:rPr>
        <w:t>чреждения</w:t>
      </w:r>
      <w:r w:rsidRPr="00BD3CB3">
        <w:rPr>
          <w:sz w:val="28"/>
          <w:szCs w:val="28"/>
        </w:rPr>
        <w:t xml:space="preserve"> в Учетной политике.</w:t>
      </w:r>
    </w:p>
    <w:p w:rsidR="00BD3CB3" w:rsidRPr="00BD3CB3" w:rsidRDefault="00590255" w:rsidP="00BD3CB3">
      <w:pPr>
        <w:autoSpaceDE w:val="0"/>
        <w:autoSpaceDN w:val="0"/>
        <w:adjustRightInd w:val="0"/>
        <w:ind w:firstLine="709"/>
        <w:jc w:val="both"/>
        <w:rPr>
          <w:sz w:val="28"/>
          <w:szCs w:val="28"/>
        </w:rPr>
      </w:pPr>
      <w:proofErr w:type="gramStart"/>
      <w:r w:rsidRPr="00BD3CB3">
        <w:rPr>
          <w:sz w:val="28"/>
          <w:szCs w:val="28"/>
        </w:rPr>
        <w:t xml:space="preserve">Для учета операций по выбытию и перемещению объектов нефинансовых активов (объектов основных средств, нематериальных, непроизведенных активов, материальных запасов), а также операций по отражению операций по суммам амортизации, в том числе принятой к учету, начисленной за месяц, </w:t>
      </w:r>
      <w:r w:rsidR="004E5500">
        <w:rPr>
          <w:sz w:val="28"/>
          <w:szCs w:val="28"/>
        </w:rPr>
        <w:t>у</w:t>
      </w:r>
      <w:r w:rsidR="00AE49BF">
        <w:rPr>
          <w:sz w:val="28"/>
          <w:szCs w:val="28"/>
        </w:rPr>
        <w:t>чреждением</w:t>
      </w:r>
      <w:r w:rsidRPr="00BD3CB3">
        <w:rPr>
          <w:sz w:val="28"/>
          <w:szCs w:val="28"/>
        </w:rPr>
        <w:t xml:space="preserve"> применяется журнал операций по </w:t>
      </w:r>
      <w:r w:rsidRPr="00BD3CB3">
        <w:rPr>
          <w:sz w:val="28"/>
          <w:szCs w:val="28"/>
        </w:rPr>
        <w:lastRenderedPageBreak/>
        <w:t>выбытию и перемещению нефинансовых активов (ф. 0504071), что соответствует Приказу №52н.</w:t>
      </w:r>
      <w:proofErr w:type="gramEnd"/>
    </w:p>
    <w:p w:rsidR="00BD3CB3" w:rsidRPr="00BD3CB3" w:rsidRDefault="00BD3CB3" w:rsidP="00BD3CB3">
      <w:pPr>
        <w:autoSpaceDE w:val="0"/>
        <w:autoSpaceDN w:val="0"/>
        <w:adjustRightInd w:val="0"/>
        <w:ind w:firstLine="709"/>
        <w:jc w:val="both"/>
        <w:rPr>
          <w:sz w:val="28"/>
          <w:szCs w:val="28"/>
        </w:rPr>
      </w:pPr>
    </w:p>
    <w:p w:rsidR="00590255" w:rsidRPr="00BD3CB3" w:rsidRDefault="00BD3CB3" w:rsidP="00BD3CB3">
      <w:pPr>
        <w:autoSpaceDE w:val="0"/>
        <w:autoSpaceDN w:val="0"/>
        <w:adjustRightInd w:val="0"/>
        <w:ind w:firstLine="709"/>
        <w:jc w:val="both"/>
        <w:rPr>
          <w:sz w:val="28"/>
          <w:szCs w:val="28"/>
        </w:rPr>
      </w:pPr>
      <w:r w:rsidRPr="00BD3CB3">
        <w:rPr>
          <w:b/>
          <w:sz w:val="28"/>
          <w:szCs w:val="28"/>
        </w:rPr>
        <w:t xml:space="preserve">8. </w:t>
      </w:r>
      <w:proofErr w:type="gramStart"/>
      <w:r w:rsidR="00590255" w:rsidRPr="00BD3CB3">
        <w:rPr>
          <w:b/>
          <w:sz w:val="28"/>
          <w:szCs w:val="28"/>
        </w:rPr>
        <w:t>Контроль за</w:t>
      </w:r>
      <w:proofErr w:type="gramEnd"/>
      <w:r w:rsidR="00590255" w:rsidRPr="00BD3CB3">
        <w:rPr>
          <w:b/>
          <w:sz w:val="28"/>
          <w:szCs w:val="28"/>
        </w:rPr>
        <w:t xml:space="preserve"> соблюдением </w:t>
      </w:r>
      <w:r w:rsidR="00AE49BF">
        <w:rPr>
          <w:b/>
          <w:sz w:val="28"/>
          <w:szCs w:val="28"/>
        </w:rPr>
        <w:t>учреждением</w:t>
      </w:r>
      <w:r w:rsidR="00590255" w:rsidRPr="00BD3CB3">
        <w:rPr>
          <w:b/>
          <w:sz w:val="28"/>
          <w:szCs w:val="28"/>
        </w:rPr>
        <w:t xml:space="preserve"> требований действующего законодательства, включая положения об оплате труда по соответствующему виду деятельности в части обоснованности оплаты труда работников (с учетом показателей для установления качественных и количественных показателей для установления стимулирующих выплат работникам </w:t>
      </w:r>
      <w:r w:rsidR="00AE49BF">
        <w:rPr>
          <w:b/>
          <w:sz w:val="28"/>
          <w:szCs w:val="28"/>
        </w:rPr>
        <w:t>учреждения</w:t>
      </w:r>
      <w:r w:rsidR="00590255" w:rsidRPr="00BD3CB3">
        <w:rPr>
          <w:b/>
          <w:sz w:val="28"/>
          <w:szCs w:val="28"/>
        </w:rPr>
        <w:t>)</w:t>
      </w:r>
    </w:p>
    <w:p w:rsidR="00590255" w:rsidRPr="00BD3CB3" w:rsidRDefault="00590255" w:rsidP="00BD3CB3">
      <w:pPr>
        <w:ind w:firstLine="709"/>
        <w:jc w:val="both"/>
        <w:rPr>
          <w:b/>
          <w:i/>
          <w:sz w:val="28"/>
          <w:szCs w:val="28"/>
        </w:rPr>
      </w:pPr>
      <w:proofErr w:type="gramStart"/>
      <w:r w:rsidRPr="00BD3CB3">
        <w:rPr>
          <w:b/>
          <w:i/>
          <w:sz w:val="28"/>
          <w:szCs w:val="28"/>
        </w:rPr>
        <w:t xml:space="preserve">Проверка расчетов с работниками по оплате труда (соответствие фактической численности работников утвержденному штатному расписанию и нормативной численности, правильность начисления заработной платы сотрудникам в соответствии с законодательством Российской Федерации и локальными правовыми актами </w:t>
      </w:r>
      <w:r w:rsidR="00AE49BF">
        <w:rPr>
          <w:b/>
          <w:i/>
          <w:sz w:val="28"/>
          <w:szCs w:val="28"/>
        </w:rPr>
        <w:t>учреждения</w:t>
      </w:r>
      <w:r w:rsidRPr="00BD3CB3">
        <w:rPr>
          <w:b/>
          <w:i/>
          <w:sz w:val="28"/>
          <w:szCs w:val="28"/>
        </w:rPr>
        <w:t>, обоснованность премирования, оказания материальной помощи и иных видов материального поощрения, правильность начисления, выплаты отпускных пособий и компенсаций за неиспользованный отпуск)</w:t>
      </w:r>
      <w:proofErr w:type="gramEnd"/>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Численность сотрудников в Муниципальном автономном </w:t>
      </w:r>
      <w:r w:rsidR="00AE49BF">
        <w:rPr>
          <w:rFonts w:cs="Times New Roman"/>
          <w:sz w:val="28"/>
          <w:szCs w:val="28"/>
        </w:rPr>
        <w:t>учреждении</w:t>
      </w:r>
      <w:r w:rsidRPr="00BD3CB3">
        <w:rPr>
          <w:rFonts w:cs="Times New Roman"/>
          <w:sz w:val="28"/>
          <w:szCs w:val="28"/>
        </w:rPr>
        <w:t xml:space="preserve"> «Физкультурно-спортивном центре» устанавливается на основе штатных расписаний.</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На 01.01.2023 года штатная численность работников составляет 60 единиц, фактически списочный состав составляет 51 человек, 4,5 ставки заняты на условиях совмещения, 2,5 ставки заняты на условиях внутреннего совместительства, 2 ставки являются вакантными (инструктор по спорту, медицинская сестра).</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На 01.01.2024 года штатная численность работников составляет 60 единиц, фактически списочный состав составляет 51 человек, 4,5 ставки заняты на условиях совмещения, 2,5 ставки заняты на условиях внутреннего совместительства, 2 ставки являются вакантными (электромонтер, медицинская сестра). </w:t>
      </w:r>
    </w:p>
    <w:p w:rsidR="00590255" w:rsidRPr="00BD3CB3" w:rsidRDefault="00590255" w:rsidP="00BD3CB3">
      <w:pPr>
        <w:pStyle w:val="a7"/>
        <w:ind w:firstLine="709"/>
        <w:jc w:val="both"/>
        <w:rPr>
          <w:rFonts w:cs="Times New Roman"/>
          <w:b/>
          <w:sz w:val="28"/>
          <w:szCs w:val="28"/>
        </w:rPr>
      </w:pPr>
      <w:r w:rsidRPr="00BD3CB3">
        <w:rPr>
          <w:rFonts w:cs="Times New Roman"/>
          <w:b/>
          <w:sz w:val="28"/>
          <w:szCs w:val="28"/>
        </w:rPr>
        <w:t xml:space="preserve">В нарушении пункта 1.8 Положения об оплате труда </w:t>
      </w:r>
      <w:r w:rsidR="004E5500">
        <w:rPr>
          <w:rFonts w:cs="Times New Roman"/>
          <w:b/>
          <w:sz w:val="28"/>
          <w:szCs w:val="28"/>
        </w:rPr>
        <w:t>у</w:t>
      </w:r>
      <w:r w:rsidR="00AE49BF">
        <w:rPr>
          <w:rFonts w:cs="Times New Roman"/>
          <w:b/>
          <w:sz w:val="28"/>
          <w:szCs w:val="28"/>
        </w:rPr>
        <w:t>чреждения</w:t>
      </w:r>
      <w:r w:rsidRPr="00BD3CB3">
        <w:rPr>
          <w:rFonts w:cs="Times New Roman"/>
          <w:b/>
          <w:sz w:val="28"/>
          <w:szCs w:val="28"/>
        </w:rPr>
        <w:t xml:space="preserve"> штатное расписание не согласованно со структурным подразделением Администрации Валдайского муниципального района, курирующим отрасль «Физическая культура и спорт».</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Основанием для начисления заработной платы являются: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приказы директора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регламентирующие оплату труда.</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 штатные расписания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трудовые договоры;</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табели учета рабочего времени.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Проверка правильности расходования денежных средств на оплату труда, установления должностных окладов и надбавок за 2023 год проведена в соответствии с Положением об оплате труда работников муниципального автономного </w:t>
      </w:r>
      <w:r w:rsidR="00AE49BF">
        <w:rPr>
          <w:rFonts w:cs="Times New Roman"/>
          <w:sz w:val="28"/>
          <w:szCs w:val="28"/>
        </w:rPr>
        <w:t>учреждения</w:t>
      </w:r>
      <w:r w:rsidRPr="00BD3CB3">
        <w:rPr>
          <w:rFonts w:cs="Times New Roman"/>
          <w:sz w:val="28"/>
          <w:szCs w:val="28"/>
        </w:rPr>
        <w:t xml:space="preserve"> «Физкультурно-спортивный центр», подведомственного Администрации, утвержденным постановлением </w:t>
      </w:r>
      <w:r w:rsidRPr="00BD3CB3">
        <w:rPr>
          <w:rFonts w:cs="Times New Roman"/>
          <w:sz w:val="28"/>
          <w:szCs w:val="28"/>
        </w:rPr>
        <w:lastRenderedPageBreak/>
        <w:t>Администрации от 29.04.2019 № 701 (с изменениями) (далее - Положение об оплате труда).</w:t>
      </w:r>
    </w:p>
    <w:p w:rsidR="00590255" w:rsidRPr="00BD3CB3" w:rsidRDefault="00590255" w:rsidP="00BD3CB3">
      <w:pPr>
        <w:pStyle w:val="a7"/>
        <w:ind w:firstLine="709"/>
        <w:jc w:val="both"/>
        <w:rPr>
          <w:rFonts w:cs="Times New Roman"/>
          <w:i/>
          <w:sz w:val="28"/>
          <w:szCs w:val="28"/>
        </w:rPr>
      </w:pPr>
      <w:r w:rsidRPr="00BD3CB3">
        <w:rPr>
          <w:rFonts w:cs="Times New Roman"/>
          <w:sz w:val="28"/>
          <w:szCs w:val="28"/>
        </w:rPr>
        <w:t xml:space="preserve">Согласно пункту 1.7 Положения об оплате труда </w:t>
      </w:r>
      <w:r w:rsidRPr="00BD3CB3">
        <w:rPr>
          <w:rFonts w:cs="Times New Roman"/>
          <w:i/>
          <w:sz w:val="28"/>
          <w:szCs w:val="28"/>
        </w:rPr>
        <w:t xml:space="preserve">фонд оплаты труда работников </w:t>
      </w:r>
      <w:r w:rsidR="00AE49BF">
        <w:rPr>
          <w:rFonts w:cs="Times New Roman"/>
          <w:i/>
          <w:sz w:val="28"/>
          <w:szCs w:val="28"/>
        </w:rPr>
        <w:t>Учреждения</w:t>
      </w:r>
      <w:r w:rsidRPr="00BD3CB3">
        <w:rPr>
          <w:rFonts w:cs="Times New Roman"/>
          <w:i/>
          <w:sz w:val="28"/>
          <w:szCs w:val="28"/>
        </w:rPr>
        <w:t xml:space="preserve"> формируется исходя из объема субсидий, поступающих в установленном порядке Учреждению из бюджета Валдайского муниципального района, и средств, поступающих от приносящей доход деятельности.</w:t>
      </w:r>
    </w:p>
    <w:p w:rsidR="00590255" w:rsidRPr="00BD3CB3" w:rsidRDefault="00590255" w:rsidP="00BD3CB3">
      <w:pPr>
        <w:pStyle w:val="a7"/>
        <w:ind w:firstLine="709"/>
        <w:jc w:val="both"/>
        <w:rPr>
          <w:rFonts w:cs="Times New Roman"/>
          <w:b/>
          <w:sz w:val="28"/>
          <w:szCs w:val="28"/>
        </w:rPr>
      </w:pPr>
      <w:proofErr w:type="gramStart"/>
      <w:r w:rsidRPr="00BD3CB3">
        <w:rPr>
          <w:rFonts w:cs="Times New Roman"/>
          <w:sz w:val="28"/>
          <w:szCs w:val="28"/>
        </w:rPr>
        <w:t xml:space="preserve">Соглашением Администрации «О порядке и условиях предоставления из муниципального бюджета субсидии на финансовое обеспечение выполнения муниципального задания на оказание муниципальных услуг (выполнение работ) от 30.12.2022 №1 предусмотрены бюджетные ассигнования на оплату труда в сумме 17 641 840,0 руб., в том числе: заработная плата 13 549 800,0 руб., начисления 4 092 040,0 руб. </w:t>
      </w:r>
      <w:r w:rsidRPr="00BD3CB3">
        <w:rPr>
          <w:rFonts w:cs="Times New Roman"/>
          <w:b/>
          <w:sz w:val="28"/>
          <w:szCs w:val="28"/>
        </w:rPr>
        <w:t>В то же время обоснований формирования фонда оплаты</w:t>
      </w:r>
      <w:proofErr w:type="gramEnd"/>
      <w:r w:rsidRPr="00BD3CB3">
        <w:rPr>
          <w:rFonts w:cs="Times New Roman"/>
          <w:b/>
          <w:sz w:val="28"/>
          <w:szCs w:val="28"/>
        </w:rPr>
        <w:t xml:space="preserve"> труда </w:t>
      </w:r>
      <w:r w:rsidR="004E5500">
        <w:rPr>
          <w:rFonts w:cs="Times New Roman"/>
          <w:b/>
          <w:sz w:val="28"/>
          <w:szCs w:val="28"/>
        </w:rPr>
        <w:t>у</w:t>
      </w:r>
      <w:r w:rsidR="00AE49BF">
        <w:rPr>
          <w:rFonts w:cs="Times New Roman"/>
          <w:b/>
          <w:sz w:val="28"/>
          <w:szCs w:val="28"/>
        </w:rPr>
        <w:t>чреждения</w:t>
      </w:r>
      <w:r w:rsidRPr="00BD3CB3">
        <w:rPr>
          <w:rFonts w:cs="Times New Roman"/>
          <w:b/>
          <w:sz w:val="28"/>
          <w:szCs w:val="28"/>
        </w:rPr>
        <w:t xml:space="preserve"> не представлено.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Согласно Плану ФХД, утвержденному 20.01.2023, по состоянию на 01.01.2023 объем средств, предусмотренный на оплату труда, составил 18 517 807,0 руб., на 31.12.2023 (План ФХД от 09.01.2024) - 18 964 623,01 руб. Увеличение фонда заработной платы произошло на сумму 446 816,01 руб. за счет средств от приносящей доход деятельности. По состоянию на 31.12.2024 исполнение, согласно форме 0503737 «Отчет об исполнении </w:t>
      </w:r>
      <w:r w:rsidR="00AE49BF">
        <w:rPr>
          <w:rFonts w:cs="Times New Roman"/>
          <w:sz w:val="28"/>
          <w:szCs w:val="28"/>
        </w:rPr>
        <w:t>учреждением</w:t>
      </w:r>
      <w:r w:rsidRPr="00BD3CB3">
        <w:rPr>
          <w:rFonts w:cs="Times New Roman"/>
          <w:sz w:val="28"/>
          <w:szCs w:val="28"/>
        </w:rPr>
        <w:t xml:space="preserve"> плана его финансово-хозяйственной деятельности», составило 18 964 623,01 руб., в том числе: за счет средств субсидии в сумме 13 549 800,0 руб., за счет средств от приносящей доход деятельности в сумме 5 414 823,01 руб.</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Проведена проверка соответствия оклада, директора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указанного в штатных расписаниях, с окладом, указанным в трудовом договоре и дополнительных соглашениях, нарушений не установлено.</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Заработная плата директора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состоит из должностного оклада выплат компенсационного и стимулирующего характера.</w:t>
      </w:r>
    </w:p>
    <w:p w:rsidR="00590255" w:rsidRPr="00BD3CB3" w:rsidRDefault="00590255" w:rsidP="00BD3CB3">
      <w:pPr>
        <w:pStyle w:val="a7"/>
        <w:ind w:firstLine="709"/>
        <w:jc w:val="both"/>
        <w:rPr>
          <w:rFonts w:cs="Times New Roman"/>
          <w:sz w:val="28"/>
          <w:szCs w:val="28"/>
        </w:rPr>
      </w:pPr>
      <w:proofErr w:type="gramStart"/>
      <w:r w:rsidRPr="00BD3CB3">
        <w:rPr>
          <w:rFonts w:cs="Times New Roman"/>
          <w:sz w:val="28"/>
          <w:szCs w:val="28"/>
        </w:rPr>
        <w:t xml:space="preserve">Согласно пункту 2.4 Положения об оплате труда, условия оплаты труда руководителя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определяются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w:t>
      </w:r>
      <w:r w:rsidR="00AE49BF">
        <w:rPr>
          <w:rFonts w:cs="Times New Roman"/>
          <w:sz w:val="28"/>
          <w:szCs w:val="28"/>
        </w:rPr>
        <w:t>учреждения</w:t>
      </w:r>
      <w:r w:rsidRPr="00BD3CB3">
        <w:rPr>
          <w:rFonts w:cs="Times New Roman"/>
          <w:sz w:val="28"/>
          <w:szCs w:val="28"/>
        </w:rPr>
        <w:t>» в порядке, установленном федеральными законами и иными нормативными правовыми актами Российской Федерации, областными нормативными правовыми актами</w:t>
      </w:r>
      <w:proofErr w:type="gramEnd"/>
      <w:r w:rsidRPr="00BD3CB3">
        <w:rPr>
          <w:rFonts w:cs="Times New Roman"/>
          <w:sz w:val="28"/>
          <w:szCs w:val="28"/>
        </w:rPr>
        <w:t>, и муниципальными нормативными актами.</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В поверяемом периоде директору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произведены выплаты стимулирующего характера в пределах, установленных распоряжением Главы Администрации на основании Положения об оплате труда.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С 01 октября 2023 года произошло увеличение размера должностного оклада работников. Изменение размера должностного оклада отражено в постановлении Администрации от 30.10.2023 №2067 «О внесении изменений </w:t>
      </w:r>
      <w:r w:rsidRPr="00BD3CB3">
        <w:rPr>
          <w:rFonts w:cs="Times New Roman"/>
          <w:sz w:val="28"/>
          <w:szCs w:val="28"/>
        </w:rPr>
        <w:lastRenderedPageBreak/>
        <w:t xml:space="preserve">в Положение об оплате труда работников муниципального автономного </w:t>
      </w:r>
      <w:r w:rsidR="00AE49BF">
        <w:rPr>
          <w:rFonts w:cs="Times New Roman"/>
          <w:sz w:val="28"/>
          <w:szCs w:val="28"/>
        </w:rPr>
        <w:t>учреждения</w:t>
      </w:r>
      <w:r w:rsidRPr="00BD3CB3">
        <w:rPr>
          <w:rFonts w:cs="Times New Roman"/>
          <w:sz w:val="28"/>
          <w:szCs w:val="28"/>
        </w:rPr>
        <w:t xml:space="preserve"> «Физкультурно-спортивный центр», подведомственного Администрации Валдайского муниципального района», а так же в распоряжении Администрации от 19.10.2023 №223-рг «Об установлении размера должностного оклада». Действие вышеуказанных документов распространяется на правоотношения, возникшие с 01.10.2023 года.</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Должностные оклады работников физической культуры и спорта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утверждены Положением об оплате труда (в редакции от 30.10.2023), устанавливаются на основании отнесения занимаемых ими должностей к ПКГ (профессиональные квалификационные группы), утвержденным приказом </w:t>
      </w:r>
      <w:proofErr w:type="spellStart"/>
      <w:r w:rsidRPr="00BD3CB3">
        <w:rPr>
          <w:rFonts w:cs="Times New Roman"/>
          <w:sz w:val="28"/>
          <w:szCs w:val="28"/>
        </w:rPr>
        <w:t>Минздравсоцразвития</w:t>
      </w:r>
      <w:proofErr w:type="spellEnd"/>
      <w:r w:rsidRPr="00BD3CB3">
        <w:rPr>
          <w:rFonts w:cs="Times New Roman"/>
          <w:sz w:val="28"/>
          <w:szCs w:val="28"/>
        </w:rPr>
        <w:t xml:space="preserve"> России от 27.02.2012 № 165н «Об утверждении профессиональных квалификационных групп должностей работников физической культуры и спорта». В ходе </w:t>
      </w:r>
      <w:proofErr w:type="gramStart"/>
      <w:r w:rsidRPr="00BD3CB3">
        <w:rPr>
          <w:rFonts w:cs="Times New Roman"/>
          <w:sz w:val="28"/>
          <w:szCs w:val="28"/>
        </w:rPr>
        <w:t>проверки правильности установления должностных окладов нарушений</w:t>
      </w:r>
      <w:proofErr w:type="gramEnd"/>
      <w:r w:rsidRPr="00BD3CB3">
        <w:rPr>
          <w:rFonts w:cs="Times New Roman"/>
          <w:sz w:val="28"/>
          <w:szCs w:val="28"/>
        </w:rPr>
        <w:t xml:space="preserve"> не установлено.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Фактов начисления заработной платы работникам при отсутствии рабочих табелей не установлено. </w:t>
      </w:r>
      <w:proofErr w:type="gramStart"/>
      <w:r w:rsidRPr="00BD3CB3">
        <w:rPr>
          <w:rFonts w:cs="Times New Roman"/>
          <w:sz w:val="28"/>
          <w:szCs w:val="28"/>
        </w:rPr>
        <w:t xml:space="preserve">Табель учета рабочего времени составляется по форме 0504421, которая соответствует приказу Минфина России от 30.03.2015 N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w:t>
      </w:r>
      <w:r w:rsidR="00AE49BF">
        <w:rPr>
          <w:rFonts w:cs="Times New Roman"/>
          <w:sz w:val="28"/>
          <w:szCs w:val="28"/>
        </w:rPr>
        <w:t>учреждения</w:t>
      </w:r>
      <w:r w:rsidRPr="00BD3CB3">
        <w:rPr>
          <w:rFonts w:cs="Times New Roman"/>
          <w:sz w:val="28"/>
          <w:szCs w:val="28"/>
        </w:rPr>
        <w:t xml:space="preserve">ми, и Методических указаний по их применению» (далее – Приказ №52н). </w:t>
      </w:r>
      <w:proofErr w:type="gramEnd"/>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Проверка начисления заработной платы работникам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проведена выборочным методом по данным бухгалтерского учета и отчетности, путем анализа документов, материалов и сведений, представленных к проверке. Установление работникам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стимулирующих выплат в проверяемом периоде осуществлялось согласно Положению об оплате труда.</w:t>
      </w:r>
    </w:p>
    <w:p w:rsidR="00590255" w:rsidRPr="00BD3CB3" w:rsidRDefault="00590255" w:rsidP="00BD3CB3">
      <w:pPr>
        <w:pStyle w:val="a7"/>
        <w:ind w:firstLine="709"/>
        <w:jc w:val="both"/>
        <w:rPr>
          <w:rFonts w:cs="Times New Roman"/>
          <w:color w:val="FF0000"/>
          <w:sz w:val="28"/>
          <w:szCs w:val="28"/>
        </w:rPr>
      </w:pPr>
      <w:r w:rsidRPr="00BD3CB3">
        <w:rPr>
          <w:rFonts w:cs="Times New Roman"/>
          <w:sz w:val="28"/>
          <w:szCs w:val="28"/>
        </w:rPr>
        <w:t xml:space="preserve">В соответствии с пунктами 2.14, 3.6.4 Положения об оплате труда премиальные выплаты по итогам работы (за квартал, полугодие, 9 месяцев, год) руководителя, главного бухгалтера, работников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осуществляются на основании отчета оценки эффективности их деятельности. </w:t>
      </w:r>
    </w:p>
    <w:p w:rsidR="00590255" w:rsidRPr="00BD3CB3" w:rsidRDefault="00590255" w:rsidP="00BD3CB3">
      <w:pPr>
        <w:pStyle w:val="a7"/>
        <w:ind w:firstLine="709"/>
        <w:jc w:val="both"/>
        <w:rPr>
          <w:rFonts w:cs="Times New Roman"/>
          <w:sz w:val="28"/>
          <w:szCs w:val="28"/>
        </w:rPr>
      </w:pPr>
      <w:proofErr w:type="gramStart"/>
      <w:r w:rsidRPr="00BD3CB3">
        <w:rPr>
          <w:rFonts w:cs="Times New Roman"/>
          <w:sz w:val="28"/>
          <w:szCs w:val="28"/>
        </w:rPr>
        <w:t>Согласно подпунктов</w:t>
      </w:r>
      <w:proofErr w:type="gramEnd"/>
      <w:r w:rsidRPr="00BD3CB3">
        <w:rPr>
          <w:rFonts w:cs="Times New Roman"/>
          <w:sz w:val="28"/>
          <w:szCs w:val="28"/>
        </w:rPr>
        <w:t xml:space="preserve"> 2.14.3 и 3.6.4 Положения об оплате труда по решению комиссии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(на основании личного заявления) устанавливается единовременная премиальная выплата к профессиональному праздни</w:t>
      </w:r>
      <w:r w:rsidR="004E5500">
        <w:rPr>
          <w:rFonts w:cs="Times New Roman"/>
          <w:sz w:val="28"/>
          <w:szCs w:val="28"/>
        </w:rPr>
        <w:t xml:space="preserve">ку. </w:t>
      </w:r>
      <w:r w:rsidRPr="00BD3CB3">
        <w:rPr>
          <w:rFonts w:cs="Times New Roman"/>
          <w:sz w:val="28"/>
          <w:szCs w:val="28"/>
        </w:rPr>
        <w:t xml:space="preserve">При проверке протоколов оценочной комиссии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по начислению баллов и процентов премиальных выплат установлено, что отчеты оценки эффективности деятельности работников подшиты к каждому протоколу.</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 В ходе мероприятия выявлено </w:t>
      </w:r>
      <w:proofErr w:type="spellStart"/>
      <w:r w:rsidRPr="00BD3CB3">
        <w:rPr>
          <w:rFonts w:cs="Times New Roman"/>
          <w:sz w:val="28"/>
          <w:szCs w:val="28"/>
        </w:rPr>
        <w:t>недоначисление</w:t>
      </w:r>
      <w:proofErr w:type="spellEnd"/>
      <w:r w:rsidRPr="00BD3CB3">
        <w:rPr>
          <w:rFonts w:cs="Times New Roman"/>
          <w:sz w:val="28"/>
          <w:szCs w:val="28"/>
        </w:rPr>
        <w:t xml:space="preserve"> заработной платы по одному сотруднику. </w:t>
      </w:r>
      <w:proofErr w:type="gramStart"/>
      <w:r w:rsidRPr="00BD3CB3">
        <w:rPr>
          <w:rFonts w:cs="Times New Roman"/>
          <w:sz w:val="28"/>
          <w:szCs w:val="28"/>
        </w:rPr>
        <w:t xml:space="preserve">Согласно приказу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от 29.09.2023 № 101-к «Об исполнении обязанностей временно отсутствующего директора МАУ </w:t>
      </w:r>
      <w:r w:rsidRPr="00BD3CB3">
        <w:rPr>
          <w:rFonts w:cs="Times New Roman"/>
          <w:sz w:val="28"/>
          <w:szCs w:val="28"/>
        </w:rPr>
        <w:lastRenderedPageBreak/>
        <w:t xml:space="preserve">«Физкультурно-спортивный центр»» на период с 02.10.2023 по дату окончания периода временной нетрудоспособности директора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исполнение обязанностей временно отсутствующего директора возложены на, главного инженера, с доплатой за выполнение дополнительной работы в размере 50% от должностного оклада директора (23 866,54 руб.).</w:t>
      </w:r>
      <w:proofErr w:type="gramEnd"/>
      <w:r w:rsidRPr="00BD3CB3">
        <w:rPr>
          <w:rFonts w:cs="Times New Roman"/>
          <w:sz w:val="28"/>
          <w:szCs w:val="28"/>
        </w:rPr>
        <w:t xml:space="preserve"> В то же время распоряжением Администрации Валдайского муниципального района от 19.10.2023 №223-рг «Об установлении размера должностного оклада» с 01.10.2023 установлен должностной оклад в размере 25 179,20 руб. В результате </w:t>
      </w:r>
      <w:proofErr w:type="spellStart"/>
      <w:r w:rsidRPr="00BD3CB3">
        <w:rPr>
          <w:rFonts w:cs="Times New Roman"/>
          <w:sz w:val="28"/>
          <w:szCs w:val="28"/>
        </w:rPr>
        <w:t>недоначислено</w:t>
      </w:r>
      <w:proofErr w:type="spellEnd"/>
      <w:r w:rsidRPr="00BD3CB3">
        <w:rPr>
          <w:rFonts w:cs="Times New Roman"/>
          <w:sz w:val="28"/>
          <w:szCs w:val="28"/>
        </w:rPr>
        <w:t xml:space="preserve"> заработной платы за октябрь 2023 года в сумме  656,33 руб.</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В декабре 2023 года начислена заработная плата в сумме 85 699,61 руб. В результате пересчета заработной платы сумма к начислению составила 87 983,44 руб., </w:t>
      </w:r>
      <w:proofErr w:type="spellStart"/>
      <w:r w:rsidRPr="00BD3CB3">
        <w:rPr>
          <w:rFonts w:cs="Times New Roman"/>
          <w:sz w:val="28"/>
          <w:szCs w:val="28"/>
        </w:rPr>
        <w:t>недоначислено</w:t>
      </w:r>
      <w:proofErr w:type="spellEnd"/>
      <w:r w:rsidRPr="00BD3CB3">
        <w:rPr>
          <w:rFonts w:cs="Times New Roman"/>
          <w:sz w:val="28"/>
          <w:szCs w:val="28"/>
        </w:rPr>
        <w:t xml:space="preserve"> 2 283,83 руб.</w:t>
      </w:r>
    </w:p>
    <w:p w:rsidR="00590255" w:rsidRPr="00BD3CB3" w:rsidRDefault="00590255" w:rsidP="00BD3CB3">
      <w:pPr>
        <w:pStyle w:val="a7"/>
        <w:ind w:firstLine="709"/>
        <w:jc w:val="both"/>
        <w:rPr>
          <w:rFonts w:cs="Times New Roman"/>
          <w:b/>
          <w:sz w:val="28"/>
          <w:szCs w:val="28"/>
        </w:rPr>
      </w:pPr>
      <w:r w:rsidRPr="00BD3CB3">
        <w:rPr>
          <w:rFonts w:cs="Times New Roman"/>
          <w:b/>
          <w:sz w:val="28"/>
          <w:szCs w:val="28"/>
        </w:rPr>
        <w:t xml:space="preserve">Итого </w:t>
      </w:r>
      <w:proofErr w:type="spellStart"/>
      <w:r w:rsidRPr="00BD3CB3">
        <w:rPr>
          <w:rFonts w:cs="Times New Roman"/>
          <w:b/>
          <w:sz w:val="28"/>
          <w:szCs w:val="28"/>
        </w:rPr>
        <w:t>недоначисление</w:t>
      </w:r>
      <w:proofErr w:type="spellEnd"/>
      <w:r w:rsidRPr="00BD3CB3">
        <w:rPr>
          <w:rFonts w:cs="Times New Roman"/>
          <w:b/>
          <w:sz w:val="28"/>
          <w:szCs w:val="28"/>
        </w:rPr>
        <w:t xml:space="preserve"> заработной платы за два месяца (октябрь, декабрь) составило 2 940,16 руб.   </w:t>
      </w:r>
    </w:p>
    <w:p w:rsidR="00590255" w:rsidRPr="00BD3CB3" w:rsidRDefault="00590255" w:rsidP="00BD3CB3">
      <w:pPr>
        <w:pStyle w:val="a7"/>
        <w:ind w:firstLine="709"/>
        <w:jc w:val="both"/>
        <w:rPr>
          <w:rFonts w:cs="Times New Roman"/>
          <w:b/>
          <w:sz w:val="28"/>
          <w:szCs w:val="28"/>
        </w:rPr>
      </w:pPr>
      <w:r w:rsidRPr="00BD3CB3">
        <w:rPr>
          <w:rFonts w:cs="Times New Roman"/>
          <w:b/>
          <w:sz w:val="28"/>
          <w:szCs w:val="28"/>
        </w:rPr>
        <w:t xml:space="preserve">Кроме того, в результате перерасчета налога на доходы физических лиц, подлежащего удержанию с заработной платы вышеуказанного работника, </w:t>
      </w:r>
      <w:proofErr w:type="spellStart"/>
      <w:r w:rsidRPr="00BD3CB3">
        <w:rPr>
          <w:rFonts w:cs="Times New Roman"/>
          <w:b/>
          <w:sz w:val="28"/>
          <w:szCs w:val="28"/>
        </w:rPr>
        <w:t>недоудержанный</w:t>
      </w:r>
      <w:proofErr w:type="spellEnd"/>
      <w:r w:rsidRPr="00BD3CB3">
        <w:rPr>
          <w:rFonts w:cs="Times New Roman"/>
          <w:b/>
          <w:sz w:val="28"/>
          <w:szCs w:val="28"/>
        </w:rPr>
        <w:t xml:space="preserve"> налог составил 564,0 руб.</w:t>
      </w:r>
    </w:p>
    <w:p w:rsidR="00590255" w:rsidRPr="00BD3CB3" w:rsidRDefault="00590255" w:rsidP="00BD3CB3">
      <w:pPr>
        <w:pStyle w:val="a7"/>
        <w:ind w:firstLine="709"/>
        <w:jc w:val="both"/>
        <w:rPr>
          <w:rFonts w:cs="Times New Roman"/>
          <w:b/>
          <w:sz w:val="28"/>
          <w:szCs w:val="28"/>
        </w:rPr>
      </w:pPr>
      <w:r w:rsidRPr="00BD3CB3">
        <w:rPr>
          <w:rFonts w:cs="Times New Roman"/>
          <w:b/>
          <w:sz w:val="28"/>
          <w:szCs w:val="28"/>
        </w:rPr>
        <w:t>По результатам произведенного Контрольно-счетной палатой перерасчета сумма, причитающая к выплате сотруднику, составит 2 376,16 руб.</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Сведения о заработной плате приведены в Приложении №1к акту.</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В 2023 году </w:t>
      </w:r>
      <w:r w:rsidR="004E5500">
        <w:rPr>
          <w:rFonts w:cs="Times New Roman"/>
          <w:sz w:val="28"/>
          <w:szCs w:val="28"/>
        </w:rPr>
        <w:t>у</w:t>
      </w:r>
      <w:r w:rsidR="00AE49BF">
        <w:rPr>
          <w:rFonts w:cs="Times New Roman"/>
          <w:sz w:val="28"/>
          <w:szCs w:val="28"/>
        </w:rPr>
        <w:t>чреждением</w:t>
      </w:r>
      <w:r w:rsidRPr="00BD3CB3">
        <w:rPr>
          <w:rFonts w:cs="Times New Roman"/>
          <w:sz w:val="28"/>
          <w:szCs w:val="28"/>
        </w:rPr>
        <w:t xml:space="preserve"> начислено и выплачено две материальные помощи, в том числе: в связи со смертью, в связи с необходимостью длительного лечения (более одного месяца). Нарушений не выявлено.</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В соответствии со статьей 136 Трудового кодекса Российской Федерации сроки выплаты заработной платы в проверяемом </w:t>
      </w:r>
      <w:r w:rsidR="004E5500">
        <w:rPr>
          <w:rFonts w:cs="Times New Roman"/>
          <w:sz w:val="28"/>
          <w:szCs w:val="28"/>
        </w:rPr>
        <w:t>у</w:t>
      </w:r>
      <w:r w:rsidR="00AE49BF">
        <w:rPr>
          <w:rFonts w:cs="Times New Roman"/>
          <w:sz w:val="28"/>
          <w:szCs w:val="28"/>
        </w:rPr>
        <w:t>чреждении</w:t>
      </w:r>
      <w:r w:rsidRPr="00BD3CB3">
        <w:rPr>
          <w:rFonts w:cs="Times New Roman"/>
          <w:sz w:val="28"/>
          <w:szCs w:val="28"/>
        </w:rPr>
        <w:t xml:space="preserve"> определены Правилами внутреннего трудового распорядка. </w:t>
      </w:r>
      <w:proofErr w:type="gramStart"/>
      <w:r w:rsidRPr="00BD3CB3">
        <w:rPr>
          <w:rFonts w:cs="Times New Roman"/>
          <w:sz w:val="28"/>
          <w:szCs w:val="28"/>
        </w:rPr>
        <w:t xml:space="preserve">Согласно пункту 4.2.16 Правил внутреннего трудового распорядка заработная плата выплачивается </w:t>
      </w:r>
      <w:r w:rsidRPr="00BD3CB3">
        <w:rPr>
          <w:rFonts w:cs="Times New Roman"/>
          <w:sz w:val="28"/>
          <w:szCs w:val="28"/>
          <w:lang w:eastAsia="ru-RU"/>
        </w:rPr>
        <w:t>не реже чем каждые полмесяца (29-го числа текущего месяца – за первую половину месяца и 14-го числа месяца, следующего за отработанным – окончательный расчет за отработанный месяц</w:t>
      </w:r>
      <w:r w:rsidRPr="00BD3CB3">
        <w:rPr>
          <w:rFonts w:cs="Times New Roman"/>
          <w:sz w:val="28"/>
          <w:szCs w:val="28"/>
        </w:rPr>
        <w:t>).</w:t>
      </w:r>
      <w:proofErr w:type="gramEnd"/>
      <w:r w:rsidRPr="00BD3CB3">
        <w:rPr>
          <w:rFonts w:cs="Times New Roman"/>
          <w:sz w:val="28"/>
          <w:szCs w:val="28"/>
        </w:rPr>
        <w:t xml:space="preserve"> При совпадении дня выплаты с выходным или нерабочим праздничным днем выплата заработной платы производить накануне этого дня. Нарушений своевременности выплат не выявлено, оплата произведена в установленный срок.</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При выплате заработной платы все сотрудники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извещены в письменной форме:</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1) о составных частях заработной платы, причитающейся ему за соответствующий период;</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2) о размерах иных сумм, начисленных работнику, в том числе оплаты отпуска, выплат при увольнении и (или) других выплат, причитающихся работнику;</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3) о размерах и об основаниях произведенных удержаний;</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lastRenderedPageBreak/>
        <w:t xml:space="preserve">4) об общей денежной сумме, подлежащей выплате, путем выдачи  расчетных листков.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Нарушений не выявлено.</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Остатки начисленной, но не выплаченной заработной платы, по состоянию на 01.01.2023 в </w:t>
      </w:r>
      <w:r w:rsidR="004E5500">
        <w:rPr>
          <w:rFonts w:cs="Times New Roman"/>
          <w:sz w:val="28"/>
          <w:szCs w:val="28"/>
        </w:rPr>
        <w:t>у</w:t>
      </w:r>
      <w:r w:rsidR="00AE49BF">
        <w:rPr>
          <w:rFonts w:cs="Times New Roman"/>
          <w:sz w:val="28"/>
          <w:szCs w:val="28"/>
        </w:rPr>
        <w:t>чреждении</w:t>
      </w:r>
      <w:r w:rsidRPr="00BD3CB3">
        <w:rPr>
          <w:rFonts w:cs="Times New Roman"/>
          <w:sz w:val="28"/>
          <w:szCs w:val="28"/>
        </w:rPr>
        <w:t xml:space="preserve"> отсутствуют. </w:t>
      </w:r>
    </w:p>
    <w:p w:rsidR="00590255" w:rsidRPr="00BD3CB3" w:rsidRDefault="00590255" w:rsidP="00BD3CB3">
      <w:pPr>
        <w:ind w:firstLine="709"/>
        <w:jc w:val="both"/>
        <w:rPr>
          <w:sz w:val="28"/>
          <w:szCs w:val="28"/>
        </w:rPr>
      </w:pPr>
      <w:r w:rsidRPr="00BD3CB3">
        <w:rPr>
          <w:sz w:val="28"/>
          <w:szCs w:val="28"/>
        </w:rPr>
        <w:t xml:space="preserve">Выборочно проверены трудовые договоры и дополнительные соглашения по сотрудникам </w:t>
      </w:r>
      <w:r w:rsidR="004E5500">
        <w:rPr>
          <w:sz w:val="28"/>
          <w:szCs w:val="28"/>
        </w:rPr>
        <w:t>у</w:t>
      </w:r>
      <w:r w:rsidR="00AE49BF">
        <w:rPr>
          <w:sz w:val="28"/>
          <w:szCs w:val="28"/>
        </w:rPr>
        <w:t>чреждения</w:t>
      </w:r>
      <w:r w:rsidRPr="00BD3CB3">
        <w:rPr>
          <w:sz w:val="28"/>
          <w:szCs w:val="28"/>
        </w:rPr>
        <w:t>. Нарушений не установлено.</w:t>
      </w:r>
    </w:p>
    <w:p w:rsidR="00590255" w:rsidRPr="00BD3CB3" w:rsidRDefault="00590255" w:rsidP="00BD3CB3">
      <w:pPr>
        <w:pStyle w:val="a7"/>
        <w:ind w:firstLine="709"/>
        <w:jc w:val="both"/>
        <w:rPr>
          <w:rFonts w:cs="Times New Roman"/>
          <w:b/>
          <w:i/>
          <w:sz w:val="28"/>
          <w:szCs w:val="28"/>
        </w:rPr>
      </w:pPr>
      <w:r w:rsidRPr="00BD3CB3">
        <w:rPr>
          <w:rFonts w:cs="Times New Roman"/>
          <w:b/>
          <w:i/>
          <w:sz w:val="28"/>
          <w:szCs w:val="28"/>
        </w:rPr>
        <w:t>Правильность ведения учета расчетов по оплате труда и расчетов по оплате труда и расчетов по удержанным из начисленной оплаты труда налогам в журнале операций расчетов по оплате труда и в карточках учета средств и расчетов</w:t>
      </w:r>
    </w:p>
    <w:p w:rsidR="00590255" w:rsidRPr="00BD3CB3" w:rsidRDefault="00590255" w:rsidP="00BD3CB3">
      <w:pPr>
        <w:pStyle w:val="a7"/>
        <w:ind w:firstLine="709"/>
        <w:jc w:val="both"/>
        <w:rPr>
          <w:rFonts w:cs="Times New Roman"/>
          <w:i/>
          <w:sz w:val="28"/>
          <w:szCs w:val="28"/>
        </w:rPr>
      </w:pPr>
      <w:proofErr w:type="gramStart"/>
      <w:r w:rsidRPr="00BD3CB3">
        <w:rPr>
          <w:rFonts w:cs="Times New Roman"/>
          <w:sz w:val="28"/>
          <w:szCs w:val="28"/>
        </w:rPr>
        <w:t xml:space="preserve">Согласно Приказу №52н и Учетной политике для целей бухгалтерского учета, утвержденной приказом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xml:space="preserve"> от 28.12.2018 № 55 (далее – Учетная политика), </w:t>
      </w:r>
      <w:r w:rsidRPr="00BD3CB3">
        <w:rPr>
          <w:rFonts w:cs="Times New Roman"/>
          <w:i/>
          <w:sz w:val="28"/>
          <w:szCs w:val="28"/>
        </w:rPr>
        <w:t xml:space="preserve">журнал операций расчетов по заработной плате, денежному довольствию и стипендиям составляется </w:t>
      </w:r>
      <w:r w:rsidR="00AE49BF">
        <w:rPr>
          <w:rFonts w:cs="Times New Roman"/>
          <w:i/>
          <w:sz w:val="28"/>
          <w:szCs w:val="28"/>
        </w:rPr>
        <w:t>учреждением</w:t>
      </w:r>
      <w:r w:rsidRPr="00BD3CB3">
        <w:rPr>
          <w:rFonts w:cs="Times New Roman"/>
          <w:i/>
          <w:sz w:val="28"/>
          <w:szCs w:val="28"/>
        </w:rPr>
        <w:t xml:space="preserve"> на основании свода Расчетно-платежных ведомостей </w:t>
      </w:r>
      <w:hyperlink r:id="rId28" w:history="1">
        <w:r w:rsidRPr="00BD3CB3">
          <w:rPr>
            <w:rFonts w:cs="Times New Roman"/>
            <w:i/>
            <w:sz w:val="28"/>
            <w:szCs w:val="28"/>
          </w:rPr>
          <w:t>(ф. 0504401)</w:t>
        </w:r>
      </w:hyperlink>
      <w:r w:rsidRPr="00BD3CB3">
        <w:rPr>
          <w:rFonts w:cs="Times New Roman"/>
          <w:i/>
          <w:sz w:val="28"/>
          <w:szCs w:val="28"/>
        </w:rPr>
        <w:t xml:space="preserve"> (Расчетных ведомостей </w:t>
      </w:r>
      <w:hyperlink r:id="rId29" w:history="1">
        <w:r w:rsidRPr="00BD3CB3">
          <w:rPr>
            <w:rFonts w:cs="Times New Roman"/>
            <w:i/>
            <w:sz w:val="28"/>
            <w:szCs w:val="28"/>
          </w:rPr>
          <w:t>(ф. 0504402)</w:t>
        </w:r>
      </w:hyperlink>
      <w:r w:rsidRPr="00BD3CB3">
        <w:rPr>
          <w:rFonts w:cs="Times New Roman"/>
          <w:i/>
          <w:sz w:val="28"/>
          <w:szCs w:val="28"/>
        </w:rPr>
        <w:t xml:space="preserve"> с приложением первичных документов:</w:t>
      </w:r>
      <w:proofErr w:type="gramEnd"/>
      <w:r w:rsidRPr="00BD3CB3">
        <w:rPr>
          <w:rFonts w:cs="Times New Roman"/>
          <w:i/>
          <w:sz w:val="28"/>
          <w:szCs w:val="28"/>
        </w:rPr>
        <w:t xml:space="preserve"> </w:t>
      </w:r>
      <w:proofErr w:type="gramStart"/>
      <w:r w:rsidRPr="00BD3CB3">
        <w:rPr>
          <w:rFonts w:cs="Times New Roman"/>
          <w:i/>
          <w:sz w:val="28"/>
          <w:szCs w:val="28"/>
        </w:rPr>
        <w:t xml:space="preserve">Табелей учета использования рабочего времени </w:t>
      </w:r>
      <w:hyperlink r:id="rId30" w:history="1">
        <w:r w:rsidRPr="00BD3CB3">
          <w:rPr>
            <w:rFonts w:cs="Times New Roman"/>
            <w:i/>
            <w:sz w:val="28"/>
            <w:szCs w:val="28"/>
          </w:rPr>
          <w:t>(ф. 0504421)</w:t>
        </w:r>
      </w:hyperlink>
      <w:r w:rsidRPr="00BD3CB3">
        <w:rPr>
          <w:rFonts w:cs="Times New Roman"/>
          <w:i/>
          <w:sz w:val="28"/>
          <w:szCs w:val="28"/>
        </w:rPr>
        <w:t>,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roofErr w:type="gramEnd"/>
    </w:p>
    <w:p w:rsidR="00590255" w:rsidRPr="00BD3CB3" w:rsidRDefault="00590255" w:rsidP="00BD3CB3">
      <w:pPr>
        <w:pStyle w:val="a7"/>
        <w:ind w:firstLine="709"/>
        <w:jc w:val="both"/>
        <w:rPr>
          <w:rFonts w:cs="Times New Roman"/>
          <w:i/>
          <w:sz w:val="28"/>
          <w:szCs w:val="28"/>
        </w:rPr>
      </w:pPr>
      <w:r w:rsidRPr="00BD3CB3">
        <w:rPr>
          <w:rFonts w:cs="Times New Roman"/>
          <w:i/>
          <w:sz w:val="28"/>
          <w:szCs w:val="28"/>
        </w:rPr>
        <w:t>Свод ведомостей составляется раздельно по операциям за счет различных источников финансового обеспечения.</w:t>
      </w:r>
    </w:p>
    <w:p w:rsidR="00590255" w:rsidRPr="00BD3CB3" w:rsidRDefault="00590255" w:rsidP="00BD3CB3">
      <w:pPr>
        <w:pStyle w:val="a7"/>
        <w:ind w:firstLine="709"/>
        <w:jc w:val="both"/>
        <w:rPr>
          <w:rFonts w:cs="Times New Roman"/>
          <w:b/>
          <w:sz w:val="28"/>
          <w:szCs w:val="28"/>
        </w:rPr>
      </w:pPr>
      <w:r w:rsidRPr="00BD3CB3">
        <w:rPr>
          <w:rFonts w:cs="Times New Roman"/>
          <w:b/>
          <w:sz w:val="28"/>
          <w:szCs w:val="28"/>
        </w:rPr>
        <w:t xml:space="preserve">В нарушение федерального законодательства и Учетной политики свод расчетных платежных ведомостей составлен без разбивки по источникам финансирования.  </w:t>
      </w:r>
    </w:p>
    <w:p w:rsidR="00590255" w:rsidRPr="00BD3CB3" w:rsidRDefault="00590255" w:rsidP="00BD3CB3">
      <w:pPr>
        <w:pStyle w:val="a7"/>
        <w:ind w:firstLine="709"/>
        <w:jc w:val="both"/>
        <w:rPr>
          <w:rFonts w:cs="Times New Roman"/>
          <w:color w:val="000000"/>
          <w:sz w:val="28"/>
          <w:szCs w:val="28"/>
          <w:shd w:val="clear" w:color="auto" w:fill="FFFFFF"/>
        </w:rPr>
      </w:pPr>
      <w:r w:rsidRPr="00BD3CB3">
        <w:rPr>
          <w:rFonts w:cs="Times New Roman"/>
          <w:color w:val="000000"/>
          <w:sz w:val="28"/>
          <w:szCs w:val="28"/>
          <w:shd w:val="clear" w:color="auto" w:fill="FFFFFF"/>
        </w:rPr>
        <w:t xml:space="preserve">В ходе мероприятия проведена  выборочная проверка соответствия оборотов по операциям, отраженным в Журнале операций по заработной плате по счету 302.11 «Расчеты по заработной плате» и счету </w:t>
      </w:r>
      <w:r w:rsidRPr="00BD3CB3">
        <w:rPr>
          <w:rFonts w:cs="Times New Roman"/>
          <w:sz w:val="28"/>
          <w:szCs w:val="28"/>
          <w:shd w:val="clear" w:color="auto" w:fill="FFFFFF"/>
        </w:rPr>
        <w:t xml:space="preserve">304.03 «Расчеты по удержаниям из выплат по оплате труда», </w:t>
      </w:r>
      <w:r w:rsidRPr="00BD3CB3">
        <w:rPr>
          <w:rFonts w:cs="Times New Roman"/>
          <w:color w:val="000000"/>
          <w:sz w:val="28"/>
          <w:szCs w:val="28"/>
          <w:shd w:val="clear" w:color="auto" w:fill="FFFFFF"/>
        </w:rPr>
        <w:t>сведениям в Главной книге </w:t>
      </w:r>
      <w:hyperlink r:id="rId31" w:history="1">
        <w:r w:rsidRPr="00BD3CB3">
          <w:rPr>
            <w:rStyle w:val="a4"/>
            <w:rFonts w:cs="Times New Roman"/>
            <w:sz w:val="28"/>
            <w:szCs w:val="28"/>
            <w:bdr w:val="none" w:sz="0" w:space="0" w:color="auto" w:frame="1"/>
            <w:shd w:val="clear" w:color="auto" w:fill="FFFFFF"/>
          </w:rPr>
          <w:t>(ф.0504072)</w:t>
        </w:r>
      </w:hyperlink>
      <w:r w:rsidRPr="00BD3CB3">
        <w:rPr>
          <w:rFonts w:cs="Times New Roman"/>
          <w:color w:val="000000"/>
          <w:sz w:val="28"/>
          <w:szCs w:val="28"/>
          <w:shd w:val="clear" w:color="auto" w:fill="FFFFFF"/>
        </w:rPr>
        <w:t xml:space="preserve">. Нарушений не выявлено.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В </w:t>
      </w:r>
      <w:r w:rsidR="004E5500">
        <w:rPr>
          <w:rFonts w:cs="Times New Roman"/>
          <w:sz w:val="28"/>
          <w:szCs w:val="28"/>
        </w:rPr>
        <w:t>у</w:t>
      </w:r>
      <w:r w:rsidR="00AE49BF">
        <w:rPr>
          <w:rFonts w:cs="Times New Roman"/>
          <w:sz w:val="28"/>
          <w:szCs w:val="28"/>
        </w:rPr>
        <w:t>чреждении</w:t>
      </w:r>
      <w:r w:rsidRPr="00BD3CB3">
        <w:rPr>
          <w:rFonts w:cs="Times New Roman"/>
          <w:sz w:val="28"/>
          <w:szCs w:val="28"/>
        </w:rPr>
        <w:t xml:space="preserve"> ведутся, в том числе:</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карточки-справки (ф.0504417), порядок заполнения карточек соответствует Приказу №52н;</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карточки учета сумм начисленных выплат и иных вознаграждений и сумм начисленных страховых взносов;</w:t>
      </w:r>
    </w:p>
    <w:p w:rsidR="00590255" w:rsidRPr="00BD3CB3" w:rsidRDefault="00590255" w:rsidP="00BD3CB3">
      <w:pPr>
        <w:pStyle w:val="a7"/>
        <w:ind w:firstLine="709"/>
        <w:jc w:val="both"/>
        <w:rPr>
          <w:rFonts w:cs="Times New Roman"/>
          <w:sz w:val="28"/>
          <w:szCs w:val="28"/>
        </w:rPr>
      </w:pPr>
      <w:r w:rsidRPr="00BD3CB3">
        <w:rPr>
          <w:rFonts w:cs="Times New Roman"/>
          <w:sz w:val="28"/>
          <w:szCs w:val="28"/>
          <w:shd w:val="clear" w:color="auto" w:fill="FFFFFF"/>
        </w:rPr>
        <w:t>- регистры налогового учета по налогу на доходы физических лиц ведутся в электронном виде.</w:t>
      </w:r>
    </w:p>
    <w:p w:rsidR="00BD3CB3" w:rsidRPr="00BD3CB3" w:rsidRDefault="00590255" w:rsidP="00BD3CB3">
      <w:pPr>
        <w:pStyle w:val="a7"/>
        <w:ind w:firstLine="709"/>
        <w:jc w:val="both"/>
        <w:rPr>
          <w:rFonts w:cs="Times New Roman"/>
          <w:sz w:val="28"/>
          <w:szCs w:val="28"/>
        </w:rPr>
      </w:pPr>
      <w:r w:rsidRPr="00BD3CB3">
        <w:rPr>
          <w:rFonts w:cs="Times New Roman"/>
          <w:sz w:val="28"/>
          <w:szCs w:val="28"/>
        </w:rPr>
        <w:t>Нарушений не установлено.</w:t>
      </w:r>
    </w:p>
    <w:p w:rsidR="00BD3CB3" w:rsidRPr="00BD3CB3" w:rsidRDefault="00BD3CB3" w:rsidP="00BD3CB3">
      <w:pPr>
        <w:pStyle w:val="a7"/>
        <w:ind w:firstLine="709"/>
        <w:jc w:val="both"/>
        <w:rPr>
          <w:rFonts w:cs="Times New Roman"/>
          <w:sz w:val="28"/>
          <w:szCs w:val="28"/>
        </w:rPr>
      </w:pPr>
    </w:p>
    <w:p w:rsidR="00590255" w:rsidRPr="00BD3CB3" w:rsidRDefault="00BD3CB3" w:rsidP="00BD3CB3">
      <w:pPr>
        <w:pStyle w:val="a7"/>
        <w:ind w:firstLine="709"/>
        <w:jc w:val="both"/>
        <w:rPr>
          <w:rFonts w:cs="Times New Roman"/>
          <w:sz w:val="28"/>
          <w:szCs w:val="28"/>
        </w:rPr>
      </w:pPr>
      <w:r w:rsidRPr="00BD3CB3">
        <w:rPr>
          <w:rFonts w:cs="Times New Roman"/>
          <w:b/>
          <w:sz w:val="28"/>
          <w:szCs w:val="28"/>
        </w:rPr>
        <w:t>9.</w:t>
      </w:r>
      <w:r w:rsidRPr="00BD3CB3">
        <w:rPr>
          <w:rFonts w:cs="Times New Roman"/>
          <w:sz w:val="28"/>
          <w:szCs w:val="28"/>
        </w:rPr>
        <w:t xml:space="preserve"> </w:t>
      </w:r>
      <w:r w:rsidR="00590255" w:rsidRPr="00BD3CB3">
        <w:rPr>
          <w:rFonts w:cs="Times New Roman"/>
          <w:b/>
          <w:sz w:val="28"/>
          <w:szCs w:val="28"/>
        </w:rPr>
        <w:t>Проверка соответствия данных, отраженных в бюджетной (бухгалтерской) отчетности</w:t>
      </w:r>
    </w:p>
    <w:p w:rsidR="00590255" w:rsidRPr="00BD3CB3" w:rsidRDefault="00590255" w:rsidP="00BD3CB3">
      <w:pPr>
        <w:pStyle w:val="a7"/>
        <w:ind w:firstLine="709"/>
        <w:jc w:val="both"/>
        <w:rPr>
          <w:rFonts w:cs="Times New Roman"/>
          <w:b/>
          <w:i/>
          <w:sz w:val="28"/>
          <w:szCs w:val="28"/>
        </w:rPr>
      </w:pPr>
      <w:r w:rsidRPr="00BD3CB3">
        <w:rPr>
          <w:rFonts w:cs="Times New Roman"/>
          <w:b/>
          <w:i/>
          <w:sz w:val="28"/>
          <w:szCs w:val="28"/>
        </w:rPr>
        <w:t>Формирование и предоставление бюджетной (бухгалтерской) отчетности</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lastRenderedPageBreak/>
        <w:t>Согласно приказу Администрации от 13.12.2023 № 33 «О сроках представления годовой отчетности бюджета муниципального района, бюджета городского поселения и бюджетов сельских поселений, сводной отчетности муниципальных бюджетных и автономных учреждений за 2023 год» срок сдачи годовой бухгалтерской отчетности 31.01.2024 года</w:t>
      </w:r>
      <w:proofErr w:type="gramStart"/>
      <w:r w:rsidRPr="00BD3CB3">
        <w:rPr>
          <w:rFonts w:cs="Times New Roman"/>
          <w:sz w:val="28"/>
          <w:szCs w:val="28"/>
        </w:rPr>
        <w:t>.</w:t>
      </w:r>
      <w:proofErr w:type="gramEnd"/>
      <w:r w:rsidRPr="00BD3CB3">
        <w:rPr>
          <w:rFonts w:cs="Times New Roman"/>
          <w:sz w:val="28"/>
          <w:szCs w:val="28"/>
        </w:rPr>
        <w:t xml:space="preserve"> </w:t>
      </w:r>
      <w:proofErr w:type="gramStart"/>
      <w:r w:rsidR="004E5500">
        <w:rPr>
          <w:rFonts w:cs="Times New Roman"/>
          <w:sz w:val="28"/>
          <w:szCs w:val="28"/>
        </w:rPr>
        <w:t>у</w:t>
      </w:r>
      <w:proofErr w:type="gramEnd"/>
      <w:r w:rsidR="00AE49BF">
        <w:rPr>
          <w:rFonts w:cs="Times New Roman"/>
          <w:sz w:val="28"/>
          <w:szCs w:val="28"/>
        </w:rPr>
        <w:t>чреждением</w:t>
      </w:r>
      <w:r w:rsidRPr="00BD3CB3">
        <w:rPr>
          <w:rFonts w:cs="Times New Roman"/>
          <w:sz w:val="28"/>
          <w:szCs w:val="28"/>
        </w:rPr>
        <w:t xml:space="preserve"> представлена в бухгалтерию Администрации бухгалтерская отчетность своевременно и в полном объеме (26.01.2024).</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Указанные формы отчётности сформированы в целом в соответствии с требованиями Инструкции </w:t>
      </w:r>
      <w:r w:rsidR="00346D6B">
        <w:rPr>
          <w:rFonts w:cs="Times New Roman"/>
          <w:sz w:val="28"/>
          <w:szCs w:val="28"/>
        </w:rPr>
        <w:t>№ 33н</w:t>
      </w:r>
      <w:r w:rsidRPr="00BD3CB3">
        <w:rPr>
          <w:rFonts w:cs="Times New Roman"/>
          <w:sz w:val="28"/>
          <w:szCs w:val="28"/>
        </w:rPr>
        <w:t>. Нарушений не установлено.</w:t>
      </w:r>
    </w:p>
    <w:p w:rsidR="00590255" w:rsidRPr="00BD3CB3" w:rsidRDefault="00590255" w:rsidP="00BD3CB3">
      <w:pPr>
        <w:pStyle w:val="a7"/>
        <w:ind w:firstLine="709"/>
        <w:jc w:val="both"/>
        <w:rPr>
          <w:rFonts w:cs="Times New Roman"/>
          <w:b/>
          <w:i/>
          <w:sz w:val="28"/>
          <w:szCs w:val="28"/>
        </w:rPr>
      </w:pPr>
      <w:r w:rsidRPr="00BD3CB3">
        <w:rPr>
          <w:rFonts w:cs="Times New Roman"/>
          <w:b/>
          <w:i/>
          <w:sz w:val="28"/>
          <w:szCs w:val="28"/>
        </w:rPr>
        <w:t>Соответствие данных, отраженных в бюджетной (бухгалтерской) отчетности, данным бюджетного (бухгалтерского) учета по аналитическим и синтетическим счетам учета, результатам инвентаризации имущества и обязательств</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Утвержденные бюджетные назначения по расходам в бюджетной отчетности соответствуют решению Думы Валдайского муниципального района от 27.12.2023 № 274 «О внесении изменений в решение Думы Валдайского муниципального района от 28.12.2022 № 191 «О бюджете Валдайского муниципального района на 2023 год и на плановый период 2024 и 2025 годов» (29 062 397,13 руб.).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Данные об остатках основных средств и материальных запасах на начало и конец отчетного года, отраженные в сведениях о движении нефинансовых активов (ф. 0503768), соответствуют показателям баланса государственного (муниципального) </w:t>
      </w:r>
      <w:r w:rsidR="00AE49BF">
        <w:rPr>
          <w:rFonts w:cs="Times New Roman"/>
          <w:sz w:val="28"/>
          <w:szCs w:val="28"/>
        </w:rPr>
        <w:t>учреждения</w:t>
      </w:r>
      <w:r w:rsidRPr="00BD3CB3">
        <w:rPr>
          <w:rFonts w:cs="Times New Roman"/>
          <w:sz w:val="28"/>
          <w:szCs w:val="28"/>
        </w:rPr>
        <w:t xml:space="preserve"> (ф. 0503730), отражающим стоимость основных средств и материальных запасов. </w:t>
      </w:r>
    </w:p>
    <w:p w:rsidR="00590255" w:rsidRPr="00BD3CB3" w:rsidRDefault="00590255" w:rsidP="00BD3CB3">
      <w:pPr>
        <w:pStyle w:val="a7"/>
        <w:ind w:firstLine="709"/>
        <w:jc w:val="both"/>
        <w:rPr>
          <w:rFonts w:cs="Times New Roman"/>
          <w:i/>
          <w:sz w:val="28"/>
          <w:szCs w:val="28"/>
        </w:rPr>
      </w:pPr>
      <w:r w:rsidRPr="00BD3CB3">
        <w:rPr>
          <w:rFonts w:cs="Times New Roman"/>
          <w:sz w:val="28"/>
          <w:szCs w:val="28"/>
        </w:rPr>
        <w:t xml:space="preserve">Согласно пункту 9 Инструкции 33н, </w:t>
      </w:r>
      <w:r w:rsidRPr="00BD3CB3">
        <w:rPr>
          <w:rFonts w:cs="Times New Roman"/>
          <w:i/>
          <w:sz w:val="28"/>
          <w:szCs w:val="28"/>
        </w:rPr>
        <w:t>бюджетная отчетность составляется:</w:t>
      </w:r>
    </w:p>
    <w:p w:rsidR="00590255" w:rsidRPr="00BD3CB3" w:rsidRDefault="00590255" w:rsidP="00BD3CB3">
      <w:pPr>
        <w:pStyle w:val="a7"/>
        <w:ind w:firstLine="709"/>
        <w:jc w:val="both"/>
        <w:rPr>
          <w:rFonts w:cs="Times New Roman"/>
          <w:i/>
          <w:sz w:val="28"/>
          <w:szCs w:val="28"/>
        </w:rPr>
      </w:pPr>
      <w:r w:rsidRPr="00BD3CB3">
        <w:rPr>
          <w:rFonts w:cs="Times New Roman"/>
          <w:i/>
          <w:sz w:val="28"/>
          <w:szCs w:val="28"/>
        </w:rPr>
        <w:t>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590255" w:rsidRPr="00BD3CB3" w:rsidRDefault="00590255" w:rsidP="00BD3CB3">
      <w:pPr>
        <w:pStyle w:val="a7"/>
        <w:ind w:firstLine="709"/>
        <w:jc w:val="both"/>
        <w:rPr>
          <w:rFonts w:cs="Times New Roman"/>
          <w:i/>
          <w:sz w:val="28"/>
          <w:szCs w:val="28"/>
        </w:rPr>
      </w:pPr>
      <w:r w:rsidRPr="00BD3CB3">
        <w:rPr>
          <w:rFonts w:cs="Times New Roman"/>
          <w:i/>
          <w:sz w:val="28"/>
          <w:szCs w:val="28"/>
        </w:rPr>
        <w:t>на основе плановых (прогнозных) и (или) аналитических (управленческих) данных, сформированных в ходе осуществления субъектом учета своей деятельности;</w:t>
      </w:r>
    </w:p>
    <w:p w:rsidR="00590255" w:rsidRPr="00BD3CB3" w:rsidRDefault="00590255" w:rsidP="00BD3CB3">
      <w:pPr>
        <w:pStyle w:val="a7"/>
        <w:ind w:firstLine="709"/>
        <w:jc w:val="both"/>
        <w:rPr>
          <w:rFonts w:cs="Times New Roman"/>
          <w:i/>
          <w:sz w:val="28"/>
          <w:szCs w:val="28"/>
        </w:rPr>
      </w:pPr>
      <w:r w:rsidRPr="00BD3CB3">
        <w:rPr>
          <w:rFonts w:cs="Times New Roman"/>
          <w:i/>
          <w:sz w:val="28"/>
          <w:szCs w:val="28"/>
        </w:rPr>
        <w:t>на основании показателей последней бухгалтерской отчетности, представленной субъекту консолидированной отчетности.</w:t>
      </w:r>
    </w:p>
    <w:p w:rsidR="00590255" w:rsidRPr="00BD3CB3" w:rsidRDefault="00590255" w:rsidP="00BD3CB3">
      <w:pPr>
        <w:widowControl w:val="0"/>
        <w:autoSpaceDE w:val="0"/>
        <w:autoSpaceDN w:val="0"/>
        <w:adjustRightInd w:val="0"/>
        <w:ind w:firstLine="709"/>
        <w:jc w:val="both"/>
        <w:rPr>
          <w:sz w:val="28"/>
          <w:szCs w:val="28"/>
        </w:rPr>
      </w:pPr>
      <w:r w:rsidRPr="00BD3CB3">
        <w:rPr>
          <w:sz w:val="28"/>
          <w:szCs w:val="28"/>
        </w:rPr>
        <w:t xml:space="preserve">Для проведения проверки годовой отчетности </w:t>
      </w:r>
      <w:r w:rsidR="004E5500">
        <w:rPr>
          <w:sz w:val="28"/>
          <w:szCs w:val="28"/>
        </w:rPr>
        <w:t>у</w:t>
      </w:r>
      <w:r w:rsidR="00AE49BF">
        <w:rPr>
          <w:sz w:val="28"/>
          <w:szCs w:val="28"/>
        </w:rPr>
        <w:t>чреждением</w:t>
      </w:r>
      <w:r w:rsidRPr="00BD3CB3">
        <w:rPr>
          <w:sz w:val="28"/>
          <w:szCs w:val="28"/>
        </w:rPr>
        <w:t xml:space="preserve"> представлена Главная книга. В ходе проведения мероприятия выборочно были сверены итоги Главной книги с данными представленных форм бюджетной отчетности.</w:t>
      </w:r>
    </w:p>
    <w:p w:rsidR="00590255" w:rsidRPr="00BD3CB3" w:rsidRDefault="00590255" w:rsidP="00BD3CB3">
      <w:pPr>
        <w:autoSpaceDE w:val="0"/>
        <w:autoSpaceDN w:val="0"/>
        <w:adjustRightInd w:val="0"/>
        <w:ind w:firstLine="709"/>
        <w:jc w:val="both"/>
        <w:rPr>
          <w:b/>
          <w:bCs/>
          <w:sz w:val="28"/>
          <w:szCs w:val="28"/>
        </w:rPr>
      </w:pPr>
      <w:r w:rsidRPr="00BD3CB3">
        <w:rPr>
          <w:b/>
          <w:bCs/>
          <w:sz w:val="28"/>
          <w:szCs w:val="28"/>
        </w:rPr>
        <w:t xml:space="preserve">Справка по заключению </w:t>
      </w:r>
      <w:r w:rsidR="00AE49BF">
        <w:rPr>
          <w:b/>
          <w:bCs/>
          <w:sz w:val="28"/>
          <w:szCs w:val="28"/>
        </w:rPr>
        <w:t>учреждением</w:t>
      </w:r>
      <w:r w:rsidRPr="00BD3CB3">
        <w:rPr>
          <w:b/>
          <w:bCs/>
          <w:sz w:val="28"/>
          <w:szCs w:val="28"/>
        </w:rPr>
        <w:t xml:space="preserve"> счетов бухгалтерского учета отчетного финансового года (ф. 0503710)</w:t>
      </w:r>
    </w:p>
    <w:p w:rsidR="00590255" w:rsidRPr="00BD3CB3" w:rsidRDefault="00590255" w:rsidP="00BD3CB3">
      <w:pPr>
        <w:autoSpaceDE w:val="0"/>
        <w:autoSpaceDN w:val="0"/>
        <w:adjustRightInd w:val="0"/>
        <w:ind w:firstLine="709"/>
        <w:jc w:val="both"/>
        <w:rPr>
          <w:bCs/>
          <w:sz w:val="28"/>
          <w:szCs w:val="28"/>
        </w:rPr>
      </w:pPr>
      <w:r w:rsidRPr="00BD3CB3">
        <w:rPr>
          <w:bCs/>
          <w:sz w:val="28"/>
          <w:szCs w:val="28"/>
        </w:rPr>
        <w:t xml:space="preserve">Сведения в форме 0503710 раздела 1 «Заключение счетов бухгалтерского учета отчетного финансового года» по счетам 2.401.10.131 (715 422,60 руб.) и 4.401.10.131 (16 285 288,49 руб.) не соответствуют </w:t>
      </w:r>
      <w:r w:rsidRPr="00BD3CB3">
        <w:rPr>
          <w:bCs/>
          <w:sz w:val="28"/>
          <w:szCs w:val="28"/>
        </w:rPr>
        <w:lastRenderedPageBreak/>
        <w:t>сведениям в Главной книге (21 082 656,14 руб. и 74 328 814,75 руб. соответственно).</w:t>
      </w:r>
    </w:p>
    <w:p w:rsidR="00590255" w:rsidRPr="00BD3CB3" w:rsidRDefault="00590255" w:rsidP="00BD3CB3">
      <w:pPr>
        <w:spacing w:after="1"/>
        <w:ind w:firstLine="709"/>
        <w:jc w:val="both"/>
        <w:rPr>
          <w:b/>
          <w:sz w:val="28"/>
          <w:szCs w:val="28"/>
        </w:rPr>
      </w:pPr>
      <w:r w:rsidRPr="00BD3CB3">
        <w:rPr>
          <w:bCs/>
          <w:sz w:val="28"/>
          <w:szCs w:val="28"/>
        </w:rPr>
        <w:t>Сведения в форме 0503710 раздела 2 «Расшифровка расходов, принятых в уменьшение доходов отчетного периода» соответствуют сведениям по счету 109.60 в Главной книге.</w:t>
      </w:r>
      <w:r w:rsidRPr="00BD3CB3">
        <w:rPr>
          <w:b/>
          <w:sz w:val="28"/>
          <w:szCs w:val="28"/>
        </w:rPr>
        <w:t xml:space="preserve"> </w:t>
      </w:r>
    </w:p>
    <w:p w:rsidR="00590255" w:rsidRPr="00BD3CB3" w:rsidRDefault="00590255" w:rsidP="00BD3CB3">
      <w:pPr>
        <w:spacing w:after="1"/>
        <w:ind w:firstLine="709"/>
        <w:jc w:val="both"/>
        <w:rPr>
          <w:b/>
          <w:sz w:val="28"/>
          <w:szCs w:val="28"/>
        </w:rPr>
      </w:pPr>
      <w:r w:rsidRPr="00BD3CB3">
        <w:rPr>
          <w:b/>
          <w:sz w:val="28"/>
          <w:szCs w:val="28"/>
        </w:rPr>
        <w:t xml:space="preserve">Отчет о финансовых результатах деятельности </w:t>
      </w:r>
      <w:hyperlink r:id="rId32" w:history="1">
        <w:r w:rsidRPr="00BD3CB3">
          <w:rPr>
            <w:b/>
            <w:sz w:val="28"/>
            <w:szCs w:val="28"/>
          </w:rPr>
          <w:t xml:space="preserve">(ф. 0503721) </w:t>
        </w:r>
      </w:hyperlink>
    </w:p>
    <w:p w:rsidR="00590255" w:rsidRPr="00BD3CB3" w:rsidRDefault="00590255" w:rsidP="00BD3CB3">
      <w:pPr>
        <w:autoSpaceDE w:val="0"/>
        <w:autoSpaceDN w:val="0"/>
        <w:adjustRightInd w:val="0"/>
        <w:ind w:firstLine="709"/>
        <w:jc w:val="both"/>
        <w:rPr>
          <w:sz w:val="28"/>
          <w:szCs w:val="28"/>
        </w:rPr>
      </w:pPr>
      <w:r w:rsidRPr="00BD3CB3">
        <w:rPr>
          <w:sz w:val="28"/>
          <w:szCs w:val="28"/>
        </w:rPr>
        <w:t>Сумма доходов в форме 0503721 по строке 040 в графе 5  (29 021 763,13 руб.) не соответствует сумме по счету 401.10 «</w:t>
      </w:r>
      <w:r w:rsidRPr="00BD3CB3">
        <w:rPr>
          <w:bCs/>
          <w:sz w:val="28"/>
          <w:szCs w:val="28"/>
        </w:rPr>
        <w:t>Доходы от оказания платных услуг (работ), компенсаций затрат</w:t>
      </w:r>
      <w:r w:rsidRPr="00BD3CB3">
        <w:rPr>
          <w:sz w:val="28"/>
          <w:szCs w:val="28"/>
        </w:rPr>
        <w:t xml:space="preserve">»  в Главной книге (74 328 814,75 руб.). </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Сумма расходов (56 478 822,34 руб.) соответствует итогам счета 401.20 «Расходы текущего финансового года» (272 731,35 руб.), счета 109.60 «Себестоимость готовой продукции, работ, услуг» (56 206 090,99 руб.) в Главной книге. </w:t>
      </w:r>
    </w:p>
    <w:p w:rsidR="00590255" w:rsidRPr="003E7E15" w:rsidRDefault="00590255" w:rsidP="003E7E15">
      <w:pPr>
        <w:pStyle w:val="a7"/>
        <w:ind w:firstLine="709"/>
        <w:jc w:val="both"/>
        <w:rPr>
          <w:b/>
          <w:sz w:val="28"/>
          <w:szCs w:val="28"/>
        </w:rPr>
      </w:pPr>
      <w:r w:rsidRPr="003E7E15">
        <w:rPr>
          <w:b/>
          <w:sz w:val="28"/>
          <w:szCs w:val="28"/>
        </w:rPr>
        <w:t xml:space="preserve">Отчет о движении денежных средств </w:t>
      </w:r>
      <w:r w:rsidR="00AE49BF">
        <w:rPr>
          <w:b/>
          <w:sz w:val="28"/>
          <w:szCs w:val="28"/>
        </w:rPr>
        <w:t>учреждения</w:t>
      </w:r>
      <w:r w:rsidRPr="003E7E15">
        <w:rPr>
          <w:b/>
          <w:sz w:val="28"/>
          <w:szCs w:val="28"/>
        </w:rPr>
        <w:t xml:space="preserve"> (ф. 0503723)</w:t>
      </w:r>
    </w:p>
    <w:p w:rsidR="00590255" w:rsidRPr="003E7E15" w:rsidRDefault="00590255" w:rsidP="003E7E15">
      <w:pPr>
        <w:pStyle w:val="a7"/>
        <w:ind w:firstLine="709"/>
        <w:jc w:val="both"/>
        <w:rPr>
          <w:sz w:val="28"/>
          <w:szCs w:val="28"/>
        </w:rPr>
      </w:pPr>
      <w:r w:rsidRPr="003E7E15">
        <w:rPr>
          <w:sz w:val="28"/>
          <w:szCs w:val="28"/>
        </w:rPr>
        <w:t>Сведения в форме 0503723 по разделам 1 «Поступление» и 2 «Выбытие» не соответствуют сведениям в Главной книге.</w:t>
      </w:r>
    </w:p>
    <w:p w:rsidR="00590255" w:rsidRPr="003E7E15" w:rsidRDefault="00590255" w:rsidP="003E7E15">
      <w:pPr>
        <w:pStyle w:val="a7"/>
        <w:ind w:firstLine="709"/>
        <w:jc w:val="both"/>
        <w:rPr>
          <w:b/>
          <w:sz w:val="28"/>
          <w:szCs w:val="28"/>
        </w:rPr>
      </w:pPr>
      <w:r w:rsidRPr="003E7E15">
        <w:rPr>
          <w:b/>
          <w:sz w:val="28"/>
          <w:szCs w:val="28"/>
        </w:rPr>
        <w:t xml:space="preserve">Баланс государственного (муниципального) </w:t>
      </w:r>
      <w:r w:rsidR="00AE49BF">
        <w:rPr>
          <w:b/>
          <w:sz w:val="28"/>
          <w:szCs w:val="28"/>
        </w:rPr>
        <w:t>учреждения</w:t>
      </w:r>
      <w:r w:rsidRPr="003E7E15">
        <w:rPr>
          <w:b/>
          <w:sz w:val="28"/>
          <w:szCs w:val="28"/>
        </w:rPr>
        <w:t xml:space="preserve"> (форма 0503730)</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xml:space="preserve">В ходе выборочной проверки сведений с данными, отраженными в Главной книге, выявлены следующие расхождения: </w:t>
      </w:r>
    </w:p>
    <w:p w:rsidR="00590255" w:rsidRPr="00BD3CB3" w:rsidRDefault="00590255" w:rsidP="00BD3CB3">
      <w:pPr>
        <w:pStyle w:val="a7"/>
        <w:ind w:firstLine="709"/>
        <w:jc w:val="both"/>
        <w:rPr>
          <w:rFonts w:cs="Times New Roman"/>
          <w:sz w:val="28"/>
          <w:szCs w:val="28"/>
        </w:rPr>
      </w:pPr>
      <w:r w:rsidRPr="00BD3CB3">
        <w:rPr>
          <w:rFonts w:cs="Times New Roman"/>
          <w:sz w:val="28"/>
          <w:szCs w:val="28"/>
        </w:rPr>
        <w:t>- сумма по строке 010 «Основные средства (балансовая стоимость, 101.0)» в графе деятельность по государственному заданию на конец отчетного периода (505 322 407,73 руб.) не соответствует стоимости основных средств по счету 101.0 в Главной книге (505 335 532,35 руб.). Разница составила 13 124,62 руб.</w:t>
      </w:r>
    </w:p>
    <w:p w:rsidR="00590255" w:rsidRPr="00BD3CB3" w:rsidRDefault="00590255" w:rsidP="00BD3CB3">
      <w:pPr>
        <w:pStyle w:val="a7"/>
        <w:ind w:firstLine="709"/>
        <w:jc w:val="both"/>
        <w:rPr>
          <w:rFonts w:cs="Times New Roman"/>
          <w:b/>
          <w:sz w:val="28"/>
          <w:szCs w:val="28"/>
        </w:rPr>
      </w:pPr>
      <w:r w:rsidRPr="00BD3CB3">
        <w:rPr>
          <w:rFonts w:cs="Times New Roman"/>
          <w:sz w:val="28"/>
          <w:szCs w:val="28"/>
        </w:rPr>
        <w:t>- сумма по строке 020 «Уменьшение стоимости основных средств» в графе деятельность по государственному заданию на конец отчетного периода (157 773 186,67 руб.) не соответствует сумме начисленной амортизации по счету 104.0 в Главной книге (157 786 311,29 руб.). Разница составила 13 124,62 руб.</w:t>
      </w:r>
    </w:p>
    <w:p w:rsidR="00590255" w:rsidRPr="00BD3CB3" w:rsidRDefault="00590255" w:rsidP="00BD3CB3">
      <w:pPr>
        <w:spacing w:after="1"/>
        <w:ind w:firstLine="709"/>
        <w:jc w:val="both"/>
        <w:rPr>
          <w:sz w:val="28"/>
          <w:szCs w:val="28"/>
        </w:rPr>
      </w:pPr>
      <w:proofErr w:type="gramStart"/>
      <w:r w:rsidRPr="00BD3CB3">
        <w:rPr>
          <w:sz w:val="28"/>
          <w:szCs w:val="28"/>
        </w:rPr>
        <w:t xml:space="preserve">Из устного пояснения главного бухгалтера </w:t>
      </w:r>
      <w:r w:rsidR="004E5500">
        <w:rPr>
          <w:sz w:val="28"/>
          <w:szCs w:val="28"/>
        </w:rPr>
        <w:t>у</w:t>
      </w:r>
      <w:r w:rsidR="00AE49BF">
        <w:rPr>
          <w:sz w:val="28"/>
          <w:szCs w:val="28"/>
        </w:rPr>
        <w:t>чреждения</w:t>
      </w:r>
      <w:r w:rsidRPr="00BD3CB3">
        <w:rPr>
          <w:sz w:val="28"/>
          <w:szCs w:val="28"/>
        </w:rPr>
        <w:t xml:space="preserve"> следует, что на дату составления отчетности хозяйственная операция по списанию основных средств, а именно: стол судейский стоимостью 6 036,06 руб., счетчик очков механический в количестве двух штук общей стоимостью 7 088,56 руб. (3 544,28 руб. за одну штуку) не сформирована, следовательно, не нашла своего отражения в Главной книге, что повлекло искажение сведений в вышеуказанном</w:t>
      </w:r>
      <w:proofErr w:type="gramEnd"/>
      <w:r w:rsidRPr="00BD3CB3">
        <w:rPr>
          <w:sz w:val="28"/>
          <w:szCs w:val="28"/>
        </w:rPr>
        <w:t xml:space="preserve"> </w:t>
      </w:r>
      <w:proofErr w:type="gramStart"/>
      <w:r w:rsidRPr="00BD3CB3">
        <w:rPr>
          <w:sz w:val="28"/>
          <w:szCs w:val="28"/>
        </w:rPr>
        <w:t>регистре</w:t>
      </w:r>
      <w:proofErr w:type="gramEnd"/>
      <w:r w:rsidRPr="00BD3CB3">
        <w:rPr>
          <w:sz w:val="28"/>
          <w:szCs w:val="28"/>
        </w:rPr>
        <w:t xml:space="preserve"> бухгалтерского учета. В ходе проведения контрольного мероприятия несоответствие устранено.</w:t>
      </w:r>
    </w:p>
    <w:p w:rsidR="00590255" w:rsidRPr="00BD3CB3" w:rsidRDefault="00590255" w:rsidP="00BD3CB3">
      <w:pPr>
        <w:widowControl w:val="0"/>
        <w:autoSpaceDE w:val="0"/>
        <w:autoSpaceDN w:val="0"/>
        <w:adjustRightInd w:val="0"/>
        <w:ind w:right="141" w:firstLine="709"/>
        <w:jc w:val="both"/>
        <w:rPr>
          <w:b/>
          <w:sz w:val="28"/>
          <w:szCs w:val="28"/>
        </w:rPr>
      </w:pPr>
      <w:r w:rsidRPr="00BD3CB3">
        <w:rPr>
          <w:b/>
          <w:sz w:val="28"/>
          <w:szCs w:val="28"/>
        </w:rPr>
        <w:t xml:space="preserve">Отчет об исполнении </w:t>
      </w:r>
      <w:r w:rsidR="00AE49BF">
        <w:rPr>
          <w:b/>
          <w:sz w:val="28"/>
          <w:szCs w:val="28"/>
        </w:rPr>
        <w:t>учреждением</w:t>
      </w:r>
      <w:r w:rsidRPr="00BD3CB3">
        <w:rPr>
          <w:b/>
          <w:sz w:val="28"/>
          <w:szCs w:val="28"/>
        </w:rPr>
        <w:t xml:space="preserve"> плана его финансово-хозяйственной деятельности (ф. 0503737)</w:t>
      </w:r>
    </w:p>
    <w:p w:rsidR="00590255" w:rsidRPr="00BD3CB3" w:rsidRDefault="00590255" w:rsidP="00BD3CB3">
      <w:pPr>
        <w:widowControl w:val="0"/>
        <w:autoSpaceDE w:val="0"/>
        <w:autoSpaceDN w:val="0"/>
        <w:adjustRightInd w:val="0"/>
        <w:ind w:right="141" w:firstLine="709"/>
        <w:jc w:val="both"/>
        <w:rPr>
          <w:sz w:val="28"/>
          <w:szCs w:val="28"/>
        </w:rPr>
      </w:pPr>
      <w:r w:rsidRPr="00BD3CB3">
        <w:rPr>
          <w:sz w:val="28"/>
          <w:szCs w:val="28"/>
        </w:rPr>
        <w:t xml:space="preserve">В ходе проверки сведений формы отчетности по приносящей доход деятельности (собственные доходы </w:t>
      </w:r>
      <w:r w:rsidR="00AE49BF">
        <w:rPr>
          <w:sz w:val="28"/>
          <w:szCs w:val="28"/>
        </w:rPr>
        <w:t>учреждения</w:t>
      </w:r>
      <w:r w:rsidRPr="00BD3CB3">
        <w:rPr>
          <w:sz w:val="28"/>
          <w:szCs w:val="28"/>
        </w:rPr>
        <w:t>) выявлены следующие расхождения:</w:t>
      </w:r>
    </w:p>
    <w:p w:rsidR="00590255" w:rsidRPr="00BD3CB3" w:rsidRDefault="00590255" w:rsidP="00BD3CB3">
      <w:pPr>
        <w:widowControl w:val="0"/>
        <w:autoSpaceDE w:val="0"/>
        <w:autoSpaceDN w:val="0"/>
        <w:adjustRightInd w:val="0"/>
        <w:ind w:right="141" w:firstLine="709"/>
        <w:jc w:val="both"/>
        <w:rPr>
          <w:sz w:val="28"/>
          <w:szCs w:val="28"/>
        </w:rPr>
      </w:pPr>
      <w:r w:rsidRPr="00BD3CB3">
        <w:rPr>
          <w:sz w:val="28"/>
          <w:szCs w:val="28"/>
        </w:rPr>
        <w:t xml:space="preserve">- в разделе 1 «Доходы </w:t>
      </w:r>
      <w:r w:rsidR="00AE49BF">
        <w:rPr>
          <w:sz w:val="28"/>
          <w:szCs w:val="28"/>
        </w:rPr>
        <w:t>учреждения</w:t>
      </w:r>
      <w:r w:rsidRPr="00BD3CB3">
        <w:rPr>
          <w:sz w:val="28"/>
          <w:szCs w:val="28"/>
        </w:rPr>
        <w:t xml:space="preserve">» формы 0503737 по строке 010 в </w:t>
      </w:r>
      <w:r w:rsidRPr="00BD3CB3">
        <w:rPr>
          <w:sz w:val="28"/>
          <w:szCs w:val="28"/>
        </w:rPr>
        <w:lastRenderedPageBreak/>
        <w:t>графе 6 доходы составили 8 997 721,74 руб., в графе 7 (2 094 165,0 руб.), что не соответствует сведениям в Главной книге по счету 2.201.21 (10 754 311,38 руб.), счету 2.201.34 (2 094 276,80 руб.) соответственно.</w:t>
      </w:r>
    </w:p>
    <w:p w:rsidR="00590255" w:rsidRPr="00BD3CB3" w:rsidRDefault="00590255" w:rsidP="00BD3CB3">
      <w:pPr>
        <w:widowControl w:val="0"/>
        <w:autoSpaceDE w:val="0"/>
        <w:autoSpaceDN w:val="0"/>
        <w:adjustRightInd w:val="0"/>
        <w:ind w:right="141" w:firstLine="709"/>
        <w:jc w:val="both"/>
        <w:rPr>
          <w:sz w:val="28"/>
          <w:szCs w:val="28"/>
        </w:rPr>
      </w:pPr>
      <w:r w:rsidRPr="00BD3CB3">
        <w:rPr>
          <w:sz w:val="28"/>
          <w:szCs w:val="28"/>
        </w:rPr>
        <w:t xml:space="preserve">- в разделе 2 «Расходы </w:t>
      </w:r>
      <w:r w:rsidR="00AE49BF">
        <w:rPr>
          <w:sz w:val="28"/>
          <w:szCs w:val="28"/>
        </w:rPr>
        <w:t>учреждения</w:t>
      </w:r>
      <w:r w:rsidRPr="00BD3CB3">
        <w:rPr>
          <w:sz w:val="28"/>
          <w:szCs w:val="28"/>
        </w:rPr>
        <w:t>» формы 0503737 по строке 200 в графе 6 расходы составили 10 664 005,21 руб., в графе 7 (323 459,37 руб.), что не соответствует сведениям в Главной книге по счету 2.201.21 (10 655 594,85 руб.), счету 2.201.34 (2 088 571,17 руб.) соответственно.</w:t>
      </w:r>
    </w:p>
    <w:p w:rsidR="00590255" w:rsidRPr="00BD3CB3" w:rsidRDefault="00590255" w:rsidP="00BD3CB3">
      <w:pPr>
        <w:widowControl w:val="0"/>
        <w:autoSpaceDE w:val="0"/>
        <w:autoSpaceDN w:val="0"/>
        <w:adjustRightInd w:val="0"/>
        <w:ind w:right="141" w:firstLine="709"/>
        <w:jc w:val="both"/>
        <w:rPr>
          <w:b/>
          <w:sz w:val="28"/>
          <w:szCs w:val="28"/>
        </w:rPr>
      </w:pPr>
      <w:r w:rsidRPr="00BD3CB3">
        <w:rPr>
          <w:b/>
          <w:sz w:val="28"/>
          <w:szCs w:val="28"/>
        </w:rPr>
        <w:t xml:space="preserve">Отчет </w:t>
      </w:r>
      <w:proofErr w:type="gramStart"/>
      <w:r w:rsidRPr="00BD3CB3">
        <w:rPr>
          <w:b/>
          <w:sz w:val="28"/>
          <w:szCs w:val="28"/>
        </w:rPr>
        <w:t>о</w:t>
      </w:r>
      <w:proofErr w:type="gramEnd"/>
      <w:r w:rsidRPr="00BD3CB3">
        <w:rPr>
          <w:b/>
          <w:sz w:val="28"/>
          <w:szCs w:val="28"/>
        </w:rPr>
        <w:t xml:space="preserve"> принятых </w:t>
      </w:r>
      <w:r w:rsidR="00AE49BF">
        <w:rPr>
          <w:b/>
          <w:sz w:val="28"/>
          <w:szCs w:val="28"/>
        </w:rPr>
        <w:t>учреждением</w:t>
      </w:r>
      <w:r w:rsidRPr="00BD3CB3">
        <w:rPr>
          <w:b/>
          <w:sz w:val="28"/>
          <w:szCs w:val="28"/>
        </w:rPr>
        <w:t xml:space="preserve"> обязательств </w:t>
      </w:r>
      <w:hyperlink r:id="rId33" w:history="1">
        <w:r w:rsidRPr="00BD3CB3">
          <w:rPr>
            <w:b/>
            <w:sz w:val="28"/>
            <w:szCs w:val="28"/>
          </w:rPr>
          <w:t>(ф. 0503738)</w:t>
        </w:r>
      </w:hyperlink>
    </w:p>
    <w:p w:rsidR="00590255" w:rsidRPr="00BD3CB3" w:rsidRDefault="00590255" w:rsidP="00BD3CB3">
      <w:pPr>
        <w:widowControl w:val="0"/>
        <w:autoSpaceDE w:val="0"/>
        <w:autoSpaceDN w:val="0"/>
        <w:adjustRightInd w:val="0"/>
        <w:ind w:right="141" w:firstLine="709"/>
        <w:jc w:val="both"/>
        <w:rPr>
          <w:sz w:val="28"/>
          <w:szCs w:val="28"/>
        </w:rPr>
      </w:pPr>
      <w:r w:rsidRPr="00BD3CB3">
        <w:rPr>
          <w:sz w:val="28"/>
          <w:szCs w:val="28"/>
        </w:rPr>
        <w:t>Согласно пункту 48 Инструкции 33н:</w:t>
      </w:r>
    </w:p>
    <w:p w:rsidR="00590255" w:rsidRPr="00BD3CB3" w:rsidRDefault="00590255" w:rsidP="00BD3CB3">
      <w:pPr>
        <w:autoSpaceDE w:val="0"/>
        <w:autoSpaceDN w:val="0"/>
        <w:adjustRightInd w:val="0"/>
        <w:ind w:firstLine="709"/>
        <w:jc w:val="both"/>
        <w:rPr>
          <w:b/>
          <w:i/>
          <w:sz w:val="28"/>
          <w:szCs w:val="28"/>
        </w:rPr>
      </w:pPr>
      <w:r w:rsidRPr="00BD3CB3">
        <w:rPr>
          <w:i/>
          <w:sz w:val="28"/>
          <w:szCs w:val="28"/>
        </w:rPr>
        <w:t>в</w:t>
      </w:r>
      <w:r w:rsidRPr="00BD3CB3">
        <w:rPr>
          <w:sz w:val="28"/>
          <w:szCs w:val="28"/>
        </w:rPr>
        <w:t xml:space="preserve"> </w:t>
      </w:r>
      <w:hyperlink r:id="rId34" w:history="1">
        <w:r w:rsidRPr="00BD3CB3">
          <w:rPr>
            <w:i/>
            <w:sz w:val="28"/>
            <w:szCs w:val="28"/>
          </w:rPr>
          <w:t>графе 4</w:t>
        </w:r>
      </w:hyperlink>
      <w:r w:rsidRPr="00BD3CB3">
        <w:rPr>
          <w:i/>
          <w:sz w:val="28"/>
          <w:szCs w:val="28"/>
        </w:rPr>
        <w:t xml:space="preserve"> отражаются годовые объемы утвержденных сметных назначений по расходам (выплатам), с учетом изменений, оформленных в установленном порядке на отчетную дату. Показатели отражаются на основании данных по соответствующим счетам аналитического учета счета 050410000 "Сметные (плановые, прогнозные) назначения текущего финансового года" (050410200, 050410300, 050410500, 050410800). </w:t>
      </w:r>
      <w:r w:rsidRPr="00BD3CB3">
        <w:rPr>
          <w:b/>
          <w:sz w:val="28"/>
          <w:szCs w:val="28"/>
        </w:rPr>
        <w:t xml:space="preserve">В нарушение законодательства, а также Учетной политики </w:t>
      </w:r>
      <w:r w:rsidR="004E5500">
        <w:rPr>
          <w:b/>
          <w:sz w:val="28"/>
          <w:szCs w:val="28"/>
        </w:rPr>
        <w:t>у</w:t>
      </w:r>
      <w:r w:rsidR="00AE49BF">
        <w:rPr>
          <w:b/>
          <w:sz w:val="28"/>
          <w:szCs w:val="28"/>
        </w:rPr>
        <w:t>чреждения</w:t>
      </w:r>
      <w:r w:rsidRPr="00BD3CB3">
        <w:rPr>
          <w:b/>
          <w:sz w:val="28"/>
          <w:szCs w:val="28"/>
        </w:rPr>
        <w:t>,</w:t>
      </w:r>
      <w:r w:rsidRPr="00BD3CB3">
        <w:rPr>
          <w:b/>
          <w:i/>
          <w:sz w:val="28"/>
          <w:szCs w:val="28"/>
        </w:rPr>
        <w:t xml:space="preserve"> </w:t>
      </w:r>
      <w:r w:rsidRPr="00BD3CB3">
        <w:rPr>
          <w:b/>
          <w:sz w:val="28"/>
          <w:szCs w:val="28"/>
        </w:rPr>
        <w:t>счет 504.10 в Главной книге отсутствует.</w:t>
      </w:r>
    </w:p>
    <w:p w:rsidR="00590255" w:rsidRPr="00BD3CB3" w:rsidRDefault="00590255" w:rsidP="00BD3CB3">
      <w:pPr>
        <w:autoSpaceDE w:val="0"/>
        <w:autoSpaceDN w:val="0"/>
        <w:adjustRightInd w:val="0"/>
        <w:ind w:firstLine="709"/>
        <w:jc w:val="both"/>
        <w:rPr>
          <w:b/>
          <w:sz w:val="28"/>
          <w:szCs w:val="28"/>
        </w:rPr>
      </w:pPr>
      <w:r w:rsidRPr="00BD3CB3">
        <w:rPr>
          <w:i/>
          <w:sz w:val="28"/>
          <w:szCs w:val="28"/>
        </w:rPr>
        <w:t xml:space="preserve">в графе 6 по </w:t>
      </w:r>
      <w:hyperlink r:id="rId35" w:history="1">
        <w:r w:rsidRPr="00BD3CB3">
          <w:rPr>
            <w:i/>
            <w:sz w:val="28"/>
            <w:szCs w:val="28"/>
          </w:rPr>
          <w:t>строке 860</w:t>
        </w:r>
      </w:hyperlink>
      <w:r w:rsidRPr="00BD3CB3">
        <w:rPr>
          <w:i/>
          <w:sz w:val="28"/>
          <w:szCs w:val="28"/>
        </w:rPr>
        <w:t xml:space="preserve"> отражается сумма показателей (остатков) соответствующих счетов аналитического учета счета 050299000 "Отложенные обязательства" на конец отчетного периода. При этом показатель графы 6 и графы 10 по </w:t>
      </w:r>
      <w:hyperlink r:id="rId36" w:history="1">
        <w:r w:rsidRPr="00BD3CB3">
          <w:rPr>
            <w:i/>
            <w:sz w:val="28"/>
            <w:szCs w:val="28"/>
          </w:rPr>
          <w:t>строке 860</w:t>
        </w:r>
      </w:hyperlink>
      <w:r w:rsidRPr="00BD3CB3">
        <w:rPr>
          <w:i/>
          <w:sz w:val="28"/>
          <w:szCs w:val="28"/>
        </w:rPr>
        <w:t xml:space="preserve"> должны быть </w:t>
      </w:r>
      <w:proofErr w:type="spellStart"/>
      <w:r w:rsidRPr="00BD3CB3">
        <w:rPr>
          <w:i/>
          <w:sz w:val="28"/>
          <w:szCs w:val="28"/>
        </w:rPr>
        <w:t>идентичны</w:t>
      </w:r>
      <w:proofErr w:type="gramStart"/>
      <w:r w:rsidRPr="00BD3CB3">
        <w:rPr>
          <w:i/>
          <w:sz w:val="28"/>
          <w:szCs w:val="28"/>
        </w:rPr>
        <w:t>.</w:t>
      </w:r>
      <w:r w:rsidRPr="00BD3CB3">
        <w:rPr>
          <w:b/>
          <w:sz w:val="28"/>
          <w:szCs w:val="28"/>
        </w:rPr>
        <w:t>В</w:t>
      </w:r>
      <w:proofErr w:type="spellEnd"/>
      <w:proofErr w:type="gramEnd"/>
      <w:r w:rsidRPr="00BD3CB3">
        <w:rPr>
          <w:b/>
          <w:sz w:val="28"/>
          <w:szCs w:val="28"/>
        </w:rPr>
        <w:t xml:space="preserve"> нарушение законодательства, а также Учетной политики </w:t>
      </w:r>
      <w:r w:rsidR="004E5500">
        <w:rPr>
          <w:b/>
          <w:sz w:val="28"/>
          <w:szCs w:val="28"/>
        </w:rPr>
        <w:t>у</w:t>
      </w:r>
      <w:r w:rsidR="00AE49BF">
        <w:rPr>
          <w:b/>
          <w:sz w:val="28"/>
          <w:szCs w:val="28"/>
        </w:rPr>
        <w:t>чреждения</w:t>
      </w:r>
      <w:r w:rsidRPr="00BD3CB3">
        <w:rPr>
          <w:b/>
          <w:sz w:val="28"/>
          <w:szCs w:val="28"/>
        </w:rPr>
        <w:t>, счет 502.99 в Главной книге отсутствует.</w:t>
      </w:r>
    </w:p>
    <w:p w:rsidR="00590255" w:rsidRPr="00BD3CB3" w:rsidRDefault="00590255" w:rsidP="00BD3CB3">
      <w:pPr>
        <w:pStyle w:val="a7"/>
        <w:ind w:firstLine="709"/>
        <w:jc w:val="both"/>
        <w:rPr>
          <w:rFonts w:cs="Times New Roman"/>
          <w:i/>
          <w:sz w:val="28"/>
          <w:szCs w:val="28"/>
        </w:rPr>
      </w:pPr>
      <w:r w:rsidRPr="00BD3CB3">
        <w:rPr>
          <w:rFonts w:cs="Times New Roman"/>
          <w:i/>
          <w:sz w:val="28"/>
          <w:szCs w:val="28"/>
        </w:rPr>
        <w:t>При формировании разделов "</w:t>
      </w:r>
      <w:hyperlink r:id="rId37" w:history="1">
        <w:r w:rsidRPr="00BD3CB3">
          <w:rPr>
            <w:rFonts w:cs="Times New Roman"/>
            <w:i/>
            <w:sz w:val="28"/>
            <w:szCs w:val="28"/>
          </w:rPr>
          <w:t>Обязательства</w:t>
        </w:r>
      </w:hyperlink>
      <w:r w:rsidRPr="00BD3CB3">
        <w:rPr>
          <w:rFonts w:cs="Times New Roman"/>
          <w:i/>
          <w:sz w:val="28"/>
          <w:szCs w:val="28"/>
        </w:rPr>
        <w:t xml:space="preserve"> текущего (отчетного) финансового года по расходам" и "</w:t>
      </w:r>
      <w:hyperlink r:id="rId38" w:history="1">
        <w:r w:rsidRPr="00BD3CB3">
          <w:rPr>
            <w:rFonts w:cs="Times New Roman"/>
            <w:i/>
            <w:sz w:val="28"/>
            <w:szCs w:val="28"/>
          </w:rPr>
          <w:t>Обязательства</w:t>
        </w:r>
      </w:hyperlink>
      <w:r w:rsidRPr="00BD3CB3">
        <w:rPr>
          <w:rFonts w:cs="Times New Roman"/>
          <w:i/>
          <w:sz w:val="28"/>
          <w:szCs w:val="28"/>
        </w:rPr>
        <w:t xml:space="preserve"> текущего (отчетного) финансового года по выплатам источников финансирования дефицита </w:t>
      </w:r>
      <w:r w:rsidR="00AE49BF">
        <w:rPr>
          <w:rFonts w:cs="Times New Roman"/>
          <w:i/>
          <w:sz w:val="28"/>
          <w:szCs w:val="28"/>
        </w:rPr>
        <w:t>учреждения</w:t>
      </w:r>
      <w:r w:rsidRPr="00BD3CB3">
        <w:rPr>
          <w:rFonts w:cs="Times New Roman"/>
          <w:i/>
          <w:sz w:val="28"/>
          <w:szCs w:val="28"/>
        </w:rPr>
        <w:t xml:space="preserve">" </w:t>
      </w:r>
      <w:r w:rsidR="00AE49BF">
        <w:rPr>
          <w:rFonts w:cs="Times New Roman"/>
          <w:i/>
          <w:sz w:val="28"/>
          <w:szCs w:val="28"/>
        </w:rPr>
        <w:t>учреждения</w:t>
      </w:r>
      <w:r w:rsidRPr="00BD3CB3">
        <w:rPr>
          <w:rFonts w:cs="Times New Roman"/>
          <w:i/>
          <w:sz w:val="28"/>
          <w:szCs w:val="28"/>
        </w:rPr>
        <w:t xml:space="preserve"> отражают показатели:</w:t>
      </w:r>
    </w:p>
    <w:p w:rsidR="00590255" w:rsidRPr="00BD3CB3" w:rsidRDefault="00590255" w:rsidP="00BD3CB3">
      <w:pPr>
        <w:pStyle w:val="a7"/>
        <w:ind w:firstLine="709"/>
        <w:jc w:val="both"/>
        <w:rPr>
          <w:rFonts w:cs="Times New Roman"/>
          <w:i/>
          <w:sz w:val="28"/>
          <w:szCs w:val="28"/>
        </w:rPr>
      </w:pPr>
      <w:r w:rsidRPr="00BD3CB3">
        <w:rPr>
          <w:rFonts w:cs="Times New Roman"/>
          <w:i/>
          <w:sz w:val="28"/>
          <w:szCs w:val="28"/>
        </w:rPr>
        <w:t xml:space="preserve">в </w:t>
      </w:r>
      <w:hyperlink r:id="rId39" w:history="1">
        <w:r w:rsidRPr="00BD3CB3">
          <w:rPr>
            <w:rFonts w:cs="Times New Roman"/>
            <w:i/>
            <w:sz w:val="28"/>
            <w:szCs w:val="28"/>
          </w:rPr>
          <w:t>графе 5</w:t>
        </w:r>
      </w:hyperlink>
      <w:r w:rsidRPr="00BD3CB3">
        <w:rPr>
          <w:rFonts w:cs="Times New Roman"/>
          <w:i/>
          <w:sz w:val="28"/>
          <w:szCs w:val="28"/>
        </w:rPr>
        <w:t xml:space="preserve"> - на основании данных по соответствующим счетам аналитического учета счета 050217000 "Принимаемые обязательства на текущий финансовый год" в сумме кредитовых остатков по счету;</w:t>
      </w:r>
    </w:p>
    <w:p w:rsidR="00590255" w:rsidRPr="00BD3CB3" w:rsidRDefault="00590255" w:rsidP="00BD3CB3">
      <w:pPr>
        <w:pStyle w:val="a7"/>
        <w:ind w:firstLine="709"/>
        <w:jc w:val="both"/>
        <w:rPr>
          <w:rFonts w:cs="Times New Roman"/>
          <w:sz w:val="28"/>
          <w:szCs w:val="28"/>
        </w:rPr>
      </w:pPr>
      <w:r w:rsidRPr="00BD3CB3">
        <w:rPr>
          <w:rFonts w:cs="Times New Roman"/>
          <w:i/>
          <w:sz w:val="28"/>
          <w:szCs w:val="28"/>
        </w:rPr>
        <w:t xml:space="preserve">В </w:t>
      </w:r>
      <w:hyperlink r:id="rId40" w:history="1">
        <w:r w:rsidRPr="00BD3CB3">
          <w:rPr>
            <w:rFonts w:cs="Times New Roman"/>
            <w:i/>
            <w:sz w:val="28"/>
            <w:szCs w:val="28"/>
          </w:rPr>
          <w:t>графе 6</w:t>
        </w:r>
      </w:hyperlink>
      <w:r w:rsidRPr="00BD3CB3">
        <w:rPr>
          <w:rFonts w:cs="Times New Roman"/>
          <w:i/>
          <w:sz w:val="28"/>
          <w:szCs w:val="28"/>
        </w:rPr>
        <w:t xml:space="preserve"> - на основании данных по соответствующим счетам аналитического учета счета 050211000 "Принятые обязательства на текущий финансовый год" в сумме кредитовых оборотов по счету. </w:t>
      </w:r>
      <w:r w:rsidRPr="00BD3CB3">
        <w:rPr>
          <w:rFonts w:cs="Times New Roman"/>
          <w:b/>
          <w:sz w:val="28"/>
          <w:szCs w:val="28"/>
        </w:rPr>
        <w:t xml:space="preserve">В нарушение законодательства, а также Учетной политики </w:t>
      </w:r>
      <w:r w:rsidR="004E5500">
        <w:rPr>
          <w:rFonts w:cs="Times New Roman"/>
          <w:b/>
          <w:sz w:val="28"/>
          <w:szCs w:val="28"/>
        </w:rPr>
        <w:t>у</w:t>
      </w:r>
      <w:r w:rsidR="00AE49BF">
        <w:rPr>
          <w:rFonts w:cs="Times New Roman"/>
          <w:b/>
          <w:sz w:val="28"/>
          <w:szCs w:val="28"/>
        </w:rPr>
        <w:t>чреждения</w:t>
      </w:r>
      <w:r w:rsidRPr="00BD3CB3">
        <w:rPr>
          <w:rFonts w:cs="Times New Roman"/>
          <w:b/>
          <w:sz w:val="28"/>
          <w:szCs w:val="28"/>
        </w:rPr>
        <w:t>, счета 502.17 и 502.11 в Главной книге отсутствуют.</w:t>
      </w:r>
    </w:p>
    <w:p w:rsidR="00590255" w:rsidRPr="00BD3CB3" w:rsidRDefault="00590255" w:rsidP="00BD3CB3">
      <w:pPr>
        <w:widowControl w:val="0"/>
        <w:autoSpaceDE w:val="0"/>
        <w:autoSpaceDN w:val="0"/>
        <w:adjustRightInd w:val="0"/>
        <w:ind w:right="141" w:firstLine="709"/>
        <w:jc w:val="both"/>
        <w:rPr>
          <w:sz w:val="28"/>
          <w:szCs w:val="28"/>
        </w:rPr>
      </w:pPr>
      <w:r w:rsidRPr="00BD3CB3">
        <w:rPr>
          <w:sz w:val="28"/>
          <w:szCs w:val="28"/>
        </w:rPr>
        <w:t>Сведения в форме 0503738 соответствуют сведениям в форме 0503737.</w:t>
      </w:r>
    </w:p>
    <w:p w:rsidR="00590255" w:rsidRPr="00BD3CB3" w:rsidRDefault="00590255" w:rsidP="00BD3CB3">
      <w:pPr>
        <w:widowControl w:val="0"/>
        <w:autoSpaceDE w:val="0"/>
        <w:autoSpaceDN w:val="0"/>
        <w:adjustRightInd w:val="0"/>
        <w:ind w:right="141" w:firstLine="709"/>
        <w:jc w:val="both"/>
        <w:rPr>
          <w:b/>
          <w:sz w:val="28"/>
          <w:szCs w:val="28"/>
        </w:rPr>
      </w:pPr>
      <w:r w:rsidRPr="00BD3CB3">
        <w:rPr>
          <w:b/>
          <w:sz w:val="28"/>
          <w:szCs w:val="28"/>
        </w:rPr>
        <w:t>Сведения об исполнении плана финансово-хозяйственной деятельности (ф. 0503766)</w:t>
      </w:r>
    </w:p>
    <w:p w:rsidR="00590255" w:rsidRPr="00BD3CB3" w:rsidRDefault="00590255" w:rsidP="00BD3CB3">
      <w:pPr>
        <w:widowControl w:val="0"/>
        <w:autoSpaceDE w:val="0"/>
        <w:autoSpaceDN w:val="0"/>
        <w:adjustRightInd w:val="0"/>
        <w:ind w:right="141" w:firstLine="709"/>
        <w:jc w:val="both"/>
        <w:rPr>
          <w:sz w:val="28"/>
          <w:szCs w:val="28"/>
        </w:rPr>
      </w:pPr>
      <w:r w:rsidRPr="00BD3CB3">
        <w:rPr>
          <w:sz w:val="28"/>
          <w:szCs w:val="28"/>
        </w:rPr>
        <w:t>Сведения в разделах 1 «Доходы» и 2 «Расходы» в форме 0503766 соответствуют сведениям формы 0503737 (деятельность, осуществляемая за счет средств субсидии на иные цели).</w:t>
      </w:r>
    </w:p>
    <w:p w:rsidR="00590255" w:rsidRPr="00BD3CB3" w:rsidRDefault="00590255" w:rsidP="00BD3CB3">
      <w:pPr>
        <w:widowControl w:val="0"/>
        <w:autoSpaceDE w:val="0"/>
        <w:autoSpaceDN w:val="0"/>
        <w:adjustRightInd w:val="0"/>
        <w:ind w:right="141" w:firstLine="709"/>
        <w:jc w:val="both"/>
        <w:rPr>
          <w:b/>
          <w:sz w:val="28"/>
          <w:szCs w:val="28"/>
        </w:rPr>
      </w:pPr>
      <w:r w:rsidRPr="00BD3CB3">
        <w:rPr>
          <w:b/>
          <w:sz w:val="28"/>
          <w:szCs w:val="28"/>
        </w:rPr>
        <w:t xml:space="preserve">Сведения о движении нефинансовых активов </w:t>
      </w:r>
      <w:r w:rsidR="00AE49BF">
        <w:rPr>
          <w:b/>
          <w:sz w:val="28"/>
          <w:szCs w:val="28"/>
        </w:rPr>
        <w:t>учреждения</w:t>
      </w:r>
      <w:r w:rsidRPr="00BD3CB3">
        <w:rPr>
          <w:b/>
          <w:sz w:val="28"/>
          <w:szCs w:val="28"/>
        </w:rPr>
        <w:t xml:space="preserve"> (ф. 0503768)</w:t>
      </w:r>
    </w:p>
    <w:p w:rsidR="00590255" w:rsidRPr="00BD3CB3" w:rsidRDefault="00590255" w:rsidP="00BD3CB3">
      <w:pPr>
        <w:widowControl w:val="0"/>
        <w:autoSpaceDE w:val="0"/>
        <w:autoSpaceDN w:val="0"/>
        <w:adjustRightInd w:val="0"/>
        <w:ind w:right="141" w:firstLine="709"/>
        <w:jc w:val="both"/>
        <w:rPr>
          <w:sz w:val="28"/>
          <w:szCs w:val="28"/>
        </w:rPr>
      </w:pPr>
      <w:r w:rsidRPr="00BD3CB3">
        <w:rPr>
          <w:sz w:val="28"/>
          <w:szCs w:val="28"/>
        </w:rPr>
        <w:t xml:space="preserve">Сведения в форме 0503768 соответствуют сведениям в форме 0503730 </w:t>
      </w:r>
      <w:r w:rsidRPr="00BD3CB3">
        <w:rPr>
          <w:sz w:val="28"/>
          <w:szCs w:val="28"/>
        </w:rPr>
        <w:lastRenderedPageBreak/>
        <w:t>и Главной книге.</w:t>
      </w:r>
    </w:p>
    <w:p w:rsidR="00590255" w:rsidRPr="00BD3CB3" w:rsidRDefault="00590255" w:rsidP="00BD3CB3">
      <w:pPr>
        <w:widowControl w:val="0"/>
        <w:autoSpaceDE w:val="0"/>
        <w:autoSpaceDN w:val="0"/>
        <w:adjustRightInd w:val="0"/>
        <w:ind w:right="141" w:firstLine="709"/>
        <w:jc w:val="both"/>
        <w:rPr>
          <w:b/>
          <w:sz w:val="28"/>
          <w:szCs w:val="28"/>
        </w:rPr>
      </w:pPr>
      <w:r w:rsidRPr="00BD3CB3">
        <w:rPr>
          <w:b/>
          <w:sz w:val="28"/>
          <w:szCs w:val="28"/>
        </w:rPr>
        <w:t xml:space="preserve">Сведения об остатках денежных средств </w:t>
      </w:r>
      <w:r w:rsidR="00AE49BF">
        <w:rPr>
          <w:b/>
          <w:sz w:val="28"/>
          <w:szCs w:val="28"/>
        </w:rPr>
        <w:t>учреждения</w:t>
      </w:r>
      <w:r w:rsidRPr="00BD3CB3">
        <w:rPr>
          <w:b/>
          <w:sz w:val="28"/>
          <w:szCs w:val="28"/>
        </w:rPr>
        <w:t xml:space="preserve"> (ф. 0503779)</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Сведения в форме 0503779 на </w:t>
      </w:r>
      <w:proofErr w:type="gramStart"/>
      <w:r w:rsidRPr="00BD3CB3">
        <w:rPr>
          <w:sz w:val="28"/>
          <w:szCs w:val="28"/>
        </w:rPr>
        <w:t>начало</w:t>
      </w:r>
      <w:proofErr w:type="gramEnd"/>
      <w:r w:rsidRPr="00BD3CB3">
        <w:rPr>
          <w:sz w:val="28"/>
          <w:szCs w:val="28"/>
        </w:rPr>
        <w:t xml:space="preserve"> и конец отчетного периода соответствуют сведениям в Главной книге.</w:t>
      </w:r>
    </w:p>
    <w:p w:rsidR="00590255" w:rsidRPr="00BD3CB3" w:rsidRDefault="00590255" w:rsidP="00BD3CB3">
      <w:pPr>
        <w:ind w:firstLine="709"/>
        <w:jc w:val="both"/>
        <w:rPr>
          <w:b/>
          <w:i/>
          <w:sz w:val="28"/>
          <w:szCs w:val="28"/>
        </w:rPr>
      </w:pPr>
      <w:proofErr w:type="gramStart"/>
      <w:r w:rsidRPr="00BD3CB3">
        <w:rPr>
          <w:b/>
          <w:i/>
          <w:sz w:val="28"/>
          <w:szCs w:val="28"/>
        </w:rPr>
        <w:t>Полнота и достоверность отражения дебиторской и кредиторской задолженностей в отчетности</w:t>
      </w:r>
      <w:proofErr w:type="gramEnd"/>
    </w:p>
    <w:p w:rsidR="00590255" w:rsidRPr="00BD3CB3" w:rsidRDefault="00590255" w:rsidP="00BD3CB3">
      <w:pPr>
        <w:tabs>
          <w:tab w:val="right" w:pos="9496"/>
        </w:tabs>
        <w:autoSpaceDE w:val="0"/>
        <w:autoSpaceDN w:val="0"/>
        <w:adjustRightInd w:val="0"/>
        <w:ind w:firstLine="709"/>
        <w:jc w:val="both"/>
        <w:rPr>
          <w:b/>
          <w:sz w:val="28"/>
          <w:szCs w:val="28"/>
        </w:rPr>
      </w:pPr>
      <w:r w:rsidRPr="00BD3CB3">
        <w:rPr>
          <w:b/>
          <w:sz w:val="28"/>
          <w:szCs w:val="28"/>
        </w:rPr>
        <w:t xml:space="preserve"> Сведения по дебиторской и кредиторской задолженности </w:t>
      </w:r>
      <w:r w:rsidR="00AE49BF">
        <w:rPr>
          <w:b/>
          <w:sz w:val="28"/>
          <w:szCs w:val="28"/>
        </w:rPr>
        <w:t>учреждения</w:t>
      </w:r>
      <w:r w:rsidRPr="00BD3CB3">
        <w:rPr>
          <w:b/>
          <w:sz w:val="28"/>
          <w:szCs w:val="28"/>
        </w:rPr>
        <w:t xml:space="preserve"> (ф. 0503769)</w:t>
      </w:r>
      <w:r w:rsidRPr="00BD3CB3">
        <w:rPr>
          <w:b/>
          <w:sz w:val="28"/>
          <w:szCs w:val="28"/>
        </w:rPr>
        <w:tab/>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Общая сумма дебиторской задолженности составила 91 848 827,95 руб., в том числе долгосрочная в сумме 60 876 157,0 руб., из них:  </w:t>
      </w:r>
    </w:p>
    <w:p w:rsidR="00590255" w:rsidRPr="00BD3CB3" w:rsidRDefault="00590255" w:rsidP="00BD3CB3">
      <w:pPr>
        <w:autoSpaceDE w:val="0"/>
        <w:autoSpaceDN w:val="0"/>
        <w:adjustRightInd w:val="0"/>
        <w:ind w:firstLine="709"/>
        <w:jc w:val="both"/>
        <w:rPr>
          <w:sz w:val="28"/>
          <w:szCs w:val="28"/>
        </w:rPr>
      </w:pPr>
      <w:r w:rsidRPr="00BD3CB3">
        <w:rPr>
          <w:sz w:val="28"/>
          <w:szCs w:val="28"/>
        </w:rPr>
        <w:t>1. Субсидия на выполнение муниципального задания в сумме 91 751 970,78 руб. Основные дебиторы:</w:t>
      </w:r>
    </w:p>
    <w:p w:rsidR="00590255" w:rsidRPr="00BD3CB3" w:rsidRDefault="00590255" w:rsidP="00BD3CB3">
      <w:pPr>
        <w:autoSpaceDE w:val="0"/>
        <w:autoSpaceDN w:val="0"/>
        <w:adjustRightInd w:val="0"/>
        <w:ind w:firstLine="709"/>
        <w:jc w:val="both"/>
        <w:rPr>
          <w:sz w:val="28"/>
          <w:szCs w:val="28"/>
        </w:rPr>
      </w:pPr>
      <w:r w:rsidRPr="00BD3CB3">
        <w:rPr>
          <w:sz w:val="28"/>
          <w:szCs w:val="28"/>
        </w:rPr>
        <w:t>- Администрация (субсидия на выполнение муниципального задания) в сумме 91 314 235,50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ООО «Газпром </w:t>
      </w:r>
      <w:proofErr w:type="spellStart"/>
      <w:r w:rsidRPr="00BD3CB3">
        <w:rPr>
          <w:sz w:val="28"/>
          <w:szCs w:val="28"/>
        </w:rPr>
        <w:t>межрегионгаз</w:t>
      </w:r>
      <w:proofErr w:type="spellEnd"/>
      <w:r w:rsidRPr="00BD3CB3">
        <w:rPr>
          <w:sz w:val="28"/>
          <w:szCs w:val="28"/>
        </w:rPr>
        <w:t xml:space="preserve"> Великий Новгород» (за услуги газоснабжения за декабрь 2023 года) в сумме 8 606,06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ООО «СУ-53» (за услуги водоснабжения за декабрь 2023 года) в сумме 804,71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ООО «ТНС </w:t>
      </w:r>
      <w:proofErr w:type="spellStart"/>
      <w:r w:rsidRPr="00BD3CB3">
        <w:rPr>
          <w:sz w:val="28"/>
          <w:szCs w:val="28"/>
        </w:rPr>
        <w:t>энерго</w:t>
      </w:r>
      <w:proofErr w:type="spellEnd"/>
      <w:r w:rsidRPr="00BD3CB3">
        <w:rPr>
          <w:sz w:val="28"/>
          <w:szCs w:val="28"/>
        </w:rPr>
        <w:t xml:space="preserve"> Великий Новгород» (за услуги электроснабжения за декабрь 2023 года) в сумме 428 324,51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2. Приносящая доход деятельность в сумме 96 857,17 руб. Основные дебиторы:</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w:t>
      </w:r>
      <w:proofErr w:type="spellStart"/>
      <w:r w:rsidRPr="00BD3CB3">
        <w:rPr>
          <w:sz w:val="28"/>
          <w:szCs w:val="28"/>
        </w:rPr>
        <w:t>Вихрова</w:t>
      </w:r>
      <w:proofErr w:type="spellEnd"/>
      <w:r w:rsidRPr="00BD3CB3">
        <w:rPr>
          <w:sz w:val="28"/>
          <w:szCs w:val="28"/>
        </w:rPr>
        <w:t xml:space="preserve"> А.С. (аренда помещения) в сумме 2 707,0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Гельдыева Е.М. (аренда помещения) в сумме 4 640,0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Герасимов М.Ю. (аренда помещения) в сумме 15 312,0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w:t>
      </w:r>
      <w:proofErr w:type="spellStart"/>
      <w:r w:rsidRPr="00BD3CB3">
        <w:rPr>
          <w:sz w:val="28"/>
          <w:szCs w:val="28"/>
        </w:rPr>
        <w:t>Дюрдь</w:t>
      </w:r>
      <w:proofErr w:type="spellEnd"/>
      <w:r w:rsidRPr="00BD3CB3">
        <w:rPr>
          <w:sz w:val="28"/>
          <w:szCs w:val="28"/>
        </w:rPr>
        <w:t xml:space="preserve"> М.С. (аренда помещения) в сумме 2 900,0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Егорова Е.А. (аренда помещения) в сумме 1 960,0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Курочкин В.В. (аренда помещения) в сумме 1 960,0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Красовский А.А. (аренда помещения) в сумме 3 572,80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ООО «Фабрика спорта» (аренда помещения) в сумме 2 900,0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w:t>
      </w:r>
      <w:proofErr w:type="spellStart"/>
      <w:r w:rsidRPr="00BD3CB3">
        <w:rPr>
          <w:sz w:val="28"/>
          <w:szCs w:val="28"/>
        </w:rPr>
        <w:t>Просовикова</w:t>
      </w:r>
      <w:proofErr w:type="spellEnd"/>
      <w:r w:rsidRPr="00BD3CB3">
        <w:rPr>
          <w:sz w:val="28"/>
          <w:szCs w:val="28"/>
        </w:rPr>
        <w:t xml:space="preserve"> Н.И. (аренда помещения) в сумме 5 266,40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ЗАО «Завод Юпитер» (услуги универсального зала) в сумме 8 400,0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ИП </w:t>
      </w:r>
      <w:proofErr w:type="spellStart"/>
      <w:r w:rsidRPr="00BD3CB3">
        <w:rPr>
          <w:sz w:val="28"/>
          <w:szCs w:val="28"/>
        </w:rPr>
        <w:t>Халлиулина</w:t>
      </w:r>
      <w:proofErr w:type="spellEnd"/>
      <w:r w:rsidRPr="00BD3CB3">
        <w:rPr>
          <w:sz w:val="28"/>
          <w:szCs w:val="28"/>
        </w:rPr>
        <w:t xml:space="preserve"> Ю.А. (возмещение коммунальных услуг) в сумме 2 418,97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ППО Невского УПХГ (услуги предоставления бассейна) в сумме 1 620,0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ООО «Мир Чистоты» (предоплата за покрытие </w:t>
      </w:r>
      <w:proofErr w:type="spellStart"/>
      <w:r w:rsidRPr="00BD3CB3">
        <w:rPr>
          <w:sz w:val="28"/>
          <w:szCs w:val="28"/>
        </w:rPr>
        <w:t>антискольжения</w:t>
      </w:r>
      <w:proofErr w:type="spellEnd"/>
      <w:r w:rsidRPr="00BD3CB3">
        <w:rPr>
          <w:sz w:val="28"/>
          <w:szCs w:val="28"/>
        </w:rPr>
        <w:t>) в сумме 43 200,0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Подтверждается данными Главной книги и данными формы 0503730. Просроченная дебиторская задолженность отсутствует.</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Общая сумма кредиторской задолженности составила 388 180,35 руб., из них:  </w:t>
      </w:r>
    </w:p>
    <w:p w:rsidR="00590255" w:rsidRPr="00BD3CB3" w:rsidRDefault="00590255" w:rsidP="00BD3CB3">
      <w:pPr>
        <w:autoSpaceDE w:val="0"/>
        <w:autoSpaceDN w:val="0"/>
        <w:adjustRightInd w:val="0"/>
        <w:ind w:firstLine="709"/>
        <w:jc w:val="both"/>
        <w:rPr>
          <w:sz w:val="28"/>
          <w:szCs w:val="28"/>
        </w:rPr>
      </w:pPr>
      <w:r w:rsidRPr="00BD3CB3">
        <w:rPr>
          <w:sz w:val="28"/>
          <w:szCs w:val="28"/>
        </w:rPr>
        <w:t>1. Субсидия на выполнение муниципального задания в сумме 236 397,10 руб. Основные кредиторы:</w:t>
      </w:r>
    </w:p>
    <w:p w:rsidR="00590255" w:rsidRPr="00BD3CB3" w:rsidRDefault="00590255" w:rsidP="00BD3CB3">
      <w:pPr>
        <w:autoSpaceDE w:val="0"/>
        <w:autoSpaceDN w:val="0"/>
        <w:adjustRightInd w:val="0"/>
        <w:ind w:firstLine="709"/>
        <w:jc w:val="both"/>
        <w:rPr>
          <w:sz w:val="28"/>
          <w:szCs w:val="28"/>
        </w:rPr>
      </w:pPr>
      <w:r w:rsidRPr="00BD3CB3">
        <w:rPr>
          <w:sz w:val="28"/>
          <w:szCs w:val="28"/>
        </w:rPr>
        <w:lastRenderedPageBreak/>
        <w:t>- ПАО «Ростелеком» (за услуги связи за декабрь 2023 года) в сумме 10 000,0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ООО «СК </w:t>
      </w:r>
      <w:proofErr w:type="spellStart"/>
      <w:r w:rsidRPr="00BD3CB3">
        <w:rPr>
          <w:sz w:val="28"/>
          <w:szCs w:val="28"/>
        </w:rPr>
        <w:t>ТехноСтрой</w:t>
      </w:r>
      <w:proofErr w:type="spellEnd"/>
      <w:r w:rsidRPr="00BD3CB3">
        <w:rPr>
          <w:sz w:val="28"/>
          <w:szCs w:val="28"/>
        </w:rPr>
        <w:t>» (за техобслуживание газовой котельной) в сумме 24 990,0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ИП </w:t>
      </w:r>
      <w:proofErr w:type="spellStart"/>
      <w:r w:rsidRPr="00BD3CB3">
        <w:rPr>
          <w:sz w:val="28"/>
          <w:szCs w:val="28"/>
        </w:rPr>
        <w:t>Шаварин</w:t>
      </w:r>
      <w:proofErr w:type="spellEnd"/>
      <w:r w:rsidRPr="00BD3CB3">
        <w:rPr>
          <w:sz w:val="28"/>
          <w:szCs w:val="28"/>
        </w:rPr>
        <w:t xml:space="preserve"> А.Н. (за техобслуживание системы видеонаблюдения) в сумме 35 850,0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ФНС России (единый налоговый платеж за декабрь 2023 года) в сумме 165 557,10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2. Приносящая доход деятельность в сумме 151 783,25 руб. Основные кредиторы:</w:t>
      </w:r>
    </w:p>
    <w:p w:rsidR="00590255" w:rsidRPr="00BD3CB3" w:rsidRDefault="00590255" w:rsidP="00BD3CB3">
      <w:pPr>
        <w:autoSpaceDE w:val="0"/>
        <w:autoSpaceDN w:val="0"/>
        <w:adjustRightInd w:val="0"/>
        <w:ind w:firstLine="709"/>
        <w:jc w:val="both"/>
        <w:rPr>
          <w:sz w:val="28"/>
          <w:szCs w:val="28"/>
        </w:rPr>
      </w:pPr>
      <w:r w:rsidRPr="00BD3CB3">
        <w:rPr>
          <w:sz w:val="28"/>
          <w:szCs w:val="28"/>
        </w:rPr>
        <w:t>- ПАО «Ростелеком» (за услуги связи за декабрь 2023 года) в сумме 4 754,75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ООО «Газпром </w:t>
      </w:r>
      <w:proofErr w:type="spellStart"/>
      <w:r w:rsidRPr="00BD3CB3">
        <w:rPr>
          <w:sz w:val="28"/>
          <w:szCs w:val="28"/>
        </w:rPr>
        <w:t>межрегионгаз</w:t>
      </w:r>
      <w:proofErr w:type="spellEnd"/>
      <w:r w:rsidRPr="00BD3CB3">
        <w:rPr>
          <w:sz w:val="28"/>
          <w:szCs w:val="28"/>
        </w:rPr>
        <w:t xml:space="preserve"> Великий Новгород» (за услуги газоснабжения за декабрь 2023 года) в сумме 13 430,37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ООО «СУ-53» (за услуги водоснабжения за декабрь 2023 года) в сумме 2 230,66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ООО «ТНС </w:t>
      </w:r>
      <w:proofErr w:type="spellStart"/>
      <w:r w:rsidRPr="00BD3CB3">
        <w:rPr>
          <w:sz w:val="28"/>
          <w:szCs w:val="28"/>
        </w:rPr>
        <w:t>энерго</w:t>
      </w:r>
      <w:proofErr w:type="spellEnd"/>
      <w:r w:rsidRPr="00BD3CB3">
        <w:rPr>
          <w:sz w:val="28"/>
          <w:szCs w:val="28"/>
        </w:rPr>
        <w:t xml:space="preserve"> Великий Новгород» (за услуги электроснабжения за декабрь 2023 года) в сумме 12 504,20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ИП </w:t>
      </w:r>
      <w:proofErr w:type="spellStart"/>
      <w:r w:rsidRPr="00BD3CB3">
        <w:rPr>
          <w:sz w:val="28"/>
          <w:szCs w:val="28"/>
        </w:rPr>
        <w:t>Ветиорец</w:t>
      </w:r>
      <w:proofErr w:type="spellEnd"/>
      <w:r w:rsidRPr="00BD3CB3">
        <w:rPr>
          <w:sz w:val="28"/>
          <w:szCs w:val="28"/>
        </w:rPr>
        <w:t xml:space="preserve"> Р.П. (за техобслуживание видеонаблюдения стадиона за декабрь 2023 года) в сумме 5 000,0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ООО «</w:t>
      </w:r>
      <w:proofErr w:type="spellStart"/>
      <w:r w:rsidRPr="00BD3CB3">
        <w:rPr>
          <w:sz w:val="28"/>
          <w:szCs w:val="28"/>
        </w:rPr>
        <w:t>Линдейли</w:t>
      </w:r>
      <w:proofErr w:type="spellEnd"/>
      <w:r w:rsidRPr="00BD3CB3">
        <w:rPr>
          <w:sz w:val="28"/>
          <w:szCs w:val="28"/>
        </w:rPr>
        <w:t>» (за замену ковров) в сумме 2 608,27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ООО «Новгородское аварийно-спасательное формирование» (за абонентское обслуживание опасного объекта за декабрь 2023 года) в сумме 18 360,0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 ИП </w:t>
      </w:r>
      <w:proofErr w:type="spellStart"/>
      <w:r w:rsidRPr="00BD3CB3">
        <w:rPr>
          <w:sz w:val="28"/>
          <w:szCs w:val="28"/>
        </w:rPr>
        <w:t>Дзейтов</w:t>
      </w:r>
      <w:proofErr w:type="spellEnd"/>
      <w:r w:rsidRPr="00BD3CB3">
        <w:rPr>
          <w:sz w:val="28"/>
          <w:szCs w:val="28"/>
        </w:rPr>
        <w:t xml:space="preserve"> Тимур Якубович (предоплата за проведение спортивных сборов) в сумме 68 280,0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 ООО «Спортивный клуб «Кайман» (предоплата за проведение спортивных сборов) в сумме 24 615,0 руб.</w:t>
      </w:r>
    </w:p>
    <w:p w:rsidR="00590255" w:rsidRPr="00BD3CB3" w:rsidRDefault="00590255" w:rsidP="00BD3CB3">
      <w:pPr>
        <w:autoSpaceDE w:val="0"/>
        <w:autoSpaceDN w:val="0"/>
        <w:adjustRightInd w:val="0"/>
        <w:ind w:firstLine="709"/>
        <w:jc w:val="both"/>
        <w:rPr>
          <w:sz w:val="28"/>
          <w:szCs w:val="28"/>
        </w:rPr>
      </w:pPr>
      <w:r w:rsidRPr="00BD3CB3">
        <w:rPr>
          <w:sz w:val="28"/>
          <w:szCs w:val="28"/>
        </w:rPr>
        <w:t>Подтверждается данными Главной книги и данными формы 0503730. Просроченная кредиторская задолженность отсутствует.</w:t>
      </w:r>
    </w:p>
    <w:p w:rsidR="00590255" w:rsidRPr="00BD3CB3" w:rsidRDefault="00590255" w:rsidP="00BD3CB3">
      <w:pPr>
        <w:autoSpaceDE w:val="0"/>
        <w:autoSpaceDN w:val="0"/>
        <w:adjustRightInd w:val="0"/>
        <w:ind w:firstLine="709"/>
        <w:jc w:val="both"/>
        <w:rPr>
          <w:b/>
          <w:bCs/>
          <w:sz w:val="28"/>
          <w:szCs w:val="28"/>
        </w:rPr>
      </w:pPr>
      <w:r w:rsidRPr="00BD3CB3">
        <w:rPr>
          <w:sz w:val="28"/>
          <w:szCs w:val="28"/>
        </w:rPr>
        <w:t xml:space="preserve">В </w:t>
      </w:r>
      <w:r w:rsidR="004E5500">
        <w:rPr>
          <w:sz w:val="28"/>
          <w:szCs w:val="28"/>
        </w:rPr>
        <w:t>у</w:t>
      </w:r>
      <w:r w:rsidR="00AE49BF">
        <w:rPr>
          <w:sz w:val="28"/>
          <w:szCs w:val="28"/>
        </w:rPr>
        <w:t>чреждении</w:t>
      </w:r>
      <w:r w:rsidRPr="00BD3CB3">
        <w:rPr>
          <w:sz w:val="28"/>
          <w:szCs w:val="28"/>
        </w:rPr>
        <w:t xml:space="preserve"> проведена инвентаризация расчетов с покупателями, поставщиками и прочими дебиторами и кредиторами по состоянию на 31.12.2023. Результаты инвентаризации отражены в инвентаризационной описи расчетов с покупателями, поставщиками и прочими дебиторами и кредиторами от 31.12.2023 № 00ГУ-000001 (ф. 0504089) (далее – Инвентаризационная опись), что соответствует требованиям Приказа № 52н.  </w:t>
      </w:r>
      <w:r w:rsidRPr="00BD3CB3">
        <w:rPr>
          <w:b/>
          <w:sz w:val="28"/>
          <w:szCs w:val="28"/>
        </w:rPr>
        <w:t xml:space="preserve">Акты сверки взаиморасчетов по ряду поставщиков и подрядчиков отсутствуют, что не позволяет определить достоверность учетных данных. </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По результатам инвентаризации дебиторская задолженность составила 92 498 864,46 руб., из них: </w:t>
      </w:r>
    </w:p>
    <w:p w:rsidR="00590255" w:rsidRPr="00BD3CB3" w:rsidRDefault="00590255" w:rsidP="00BD3CB3">
      <w:pPr>
        <w:autoSpaceDE w:val="0"/>
        <w:autoSpaceDN w:val="0"/>
        <w:adjustRightInd w:val="0"/>
        <w:ind w:firstLine="709"/>
        <w:jc w:val="both"/>
        <w:rPr>
          <w:sz w:val="28"/>
          <w:szCs w:val="28"/>
        </w:rPr>
      </w:pPr>
      <w:r w:rsidRPr="00BD3CB3">
        <w:rPr>
          <w:sz w:val="28"/>
          <w:szCs w:val="28"/>
        </w:rPr>
        <w:t>- дебиторская задолженность по доходам и выплатам в сумме 91 848 827,95 руб. соответствует сведениям в формах 0503769 и 0503730;</w:t>
      </w:r>
    </w:p>
    <w:p w:rsidR="00590255" w:rsidRPr="00BD3CB3" w:rsidRDefault="00590255" w:rsidP="00BD3CB3">
      <w:pPr>
        <w:pStyle w:val="a7"/>
        <w:ind w:firstLine="709"/>
        <w:jc w:val="both"/>
        <w:rPr>
          <w:rFonts w:cs="Times New Roman"/>
          <w:i/>
          <w:sz w:val="28"/>
          <w:szCs w:val="28"/>
        </w:rPr>
      </w:pPr>
      <w:r w:rsidRPr="00BD3CB3">
        <w:rPr>
          <w:rFonts w:cs="Times New Roman"/>
          <w:sz w:val="28"/>
          <w:szCs w:val="28"/>
        </w:rPr>
        <w:t xml:space="preserve">- дебиторская задолженность неплатежеспособных дебиторов в сумме 650 036,51 руб. числится на </w:t>
      </w:r>
      <w:proofErr w:type="spellStart"/>
      <w:r w:rsidRPr="00BD3CB3">
        <w:rPr>
          <w:rFonts w:cs="Times New Roman"/>
          <w:sz w:val="28"/>
          <w:szCs w:val="28"/>
        </w:rPr>
        <w:t>забалансовом</w:t>
      </w:r>
      <w:proofErr w:type="spellEnd"/>
      <w:r w:rsidRPr="00BD3CB3">
        <w:rPr>
          <w:rFonts w:cs="Times New Roman"/>
          <w:sz w:val="28"/>
          <w:szCs w:val="28"/>
        </w:rPr>
        <w:t xml:space="preserve"> счете 04 «Задолженность </w:t>
      </w:r>
      <w:r w:rsidRPr="00BD3CB3">
        <w:rPr>
          <w:rFonts w:cs="Times New Roman"/>
          <w:sz w:val="28"/>
          <w:szCs w:val="28"/>
        </w:rPr>
        <w:lastRenderedPageBreak/>
        <w:t xml:space="preserve">неплатежеспособных дебиторов», в том числе: Администрация (субсидия) в сумме 511 551,41 руб., ИП Кузнецова Г.А. в сумме 138 485,10 руб. Согласно п. 1 статьи 196 ГК РФ </w:t>
      </w:r>
      <w:r w:rsidRPr="00BD3CB3">
        <w:rPr>
          <w:rFonts w:cs="Times New Roman"/>
          <w:i/>
          <w:sz w:val="28"/>
          <w:szCs w:val="28"/>
        </w:rPr>
        <w:t xml:space="preserve">общий срок исковой давности составляет три года со дня, определяемого в соответствии со </w:t>
      </w:r>
      <w:hyperlink r:id="rId41" w:history="1">
        <w:r w:rsidRPr="00BD3CB3">
          <w:rPr>
            <w:rStyle w:val="a4"/>
            <w:rFonts w:cs="Times New Roman"/>
            <w:i/>
            <w:sz w:val="28"/>
            <w:szCs w:val="28"/>
          </w:rPr>
          <w:t>статьей 200</w:t>
        </w:r>
      </w:hyperlink>
      <w:r w:rsidRPr="00BD3CB3">
        <w:rPr>
          <w:rFonts w:cs="Times New Roman"/>
          <w:i/>
          <w:sz w:val="28"/>
          <w:szCs w:val="28"/>
        </w:rPr>
        <w:t xml:space="preserve"> настоящего Кодекса. </w:t>
      </w:r>
      <w:r w:rsidRPr="00BD3CB3">
        <w:rPr>
          <w:rFonts w:cs="Times New Roman"/>
          <w:sz w:val="28"/>
          <w:szCs w:val="28"/>
        </w:rPr>
        <w:t>Статья 200 ГК РФ гласит,</w:t>
      </w:r>
      <w:r w:rsidRPr="00BD3CB3">
        <w:rPr>
          <w:rFonts w:cs="Times New Roman"/>
          <w:i/>
          <w:sz w:val="28"/>
          <w:szCs w:val="28"/>
        </w:rPr>
        <w:t xml:space="preserve"> что:</w:t>
      </w:r>
    </w:p>
    <w:p w:rsidR="00590255" w:rsidRPr="00BD3CB3" w:rsidRDefault="00590255" w:rsidP="00BD3CB3">
      <w:pPr>
        <w:pStyle w:val="a7"/>
        <w:ind w:firstLine="709"/>
        <w:jc w:val="both"/>
        <w:rPr>
          <w:rFonts w:cs="Times New Roman"/>
          <w:i/>
          <w:sz w:val="28"/>
          <w:szCs w:val="28"/>
        </w:rPr>
      </w:pPr>
      <w:r w:rsidRPr="00BD3CB3">
        <w:rPr>
          <w:rFonts w:cs="Times New Roman"/>
          <w:i/>
          <w:sz w:val="28"/>
          <w:szCs w:val="28"/>
        </w:rPr>
        <w:t xml:space="preserve"> </w:t>
      </w:r>
      <w:r w:rsidRPr="00BD3CB3">
        <w:rPr>
          <w:rFonts w:cs="Times New Roman"/>
          <w:i/>
          <w:iCs/>
          <w:sz w:val="28"/>
          <w:szCs w:val="28"/>
        </w:rP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90255" w:rsidRPr="00BD3CB3" w:rsidRDefault="00590255" w:rsidP="00BD3CB3">
      <w:pPr>
        <w:pStyle w:val="a7"/>
        <w:ind w:firstLine="709"/>
        <w:jc w:val="both"/>
        <w:rPr>
          <w:rFonts w:cs="Times New Roman"/>
          <w:i/>
          <w:iCs/>
          <w:sz w:val="28"/>
          <w:szCs w:val="28"/>
        </w:rPr>
      </w:pPr>
      <w:r w:rsidRPr="00BD3CB3">
        <w:rPr>
          <w:rFonts w:cs="Times New Roman"/>
          <w:i/>
          <w:iCs/>
          <w:sz w:val="28"/>
          <w:szCs w:val="28"/>
        </w:rPr>
        <w:t>2. По обязательствам с определенным сроком исполнения течение срока исковой давности начинается по окончании срока исполнения.</w:t>
      </w:r>
    </w:p>
    <w:p w:rsidR="00590255" w:rsidRPr="00BD3CB3" w:rsidRDefault="00590255" w:rsidP="00BD3CB3">
      <w:pPr>
        <w:pStyle w:val="a7"/>
        <w:ind w:firstLine="709"/>
        <w:jc w:val="both"/>
        <w:rPr>
          <w:rFonts w:cs="Times New Roman"/>
          <w:i/>
          <w:iCs/>
          <w:sz w:val="28"/>
          <w:szCs w:val="28"/>
        </w:rPr>
      </w:pPr>
      <w:r w:rsidRPr="00BD3CB3">
        <w:rPr>
          <w:rFonts w:cs="Times New Roman"/>
          <w:i/>
          <w:iCs/>
          <w:sz w:val="28"/>
          <w:szCs w:val="28"/>
        </w:rP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w:t>
      </w:r>
      <w:proofErr w:type="gramStart"/>
      <w:r w:rsidRPr="00BD3CB3">
        <w:rPr>
          <w:rFonts w:cs="Times New Roman"/>
          <w:i/>
          <w:iCs/>
          <w:sz w:val="28"/>
          <w:szCs w:val="28"/>
        </w:rPr>
        <w:t>давности</w:t>
      </w:r>
      <w:proofErr w:type="gramEnd"/>
      <w:r w:rsidRPr="00BD3CB3">
        <w:rPr>
          <w:rFonts w:cs="Times New Roman"/>
          <w:i/>
          <w:iCs/>
          <w:sz w:val="28"/>
          <w:szCs w:val="28"/>
        </w:rPr>
        <w:t xml:space="preserve"> во всяком случае не может превышать десять лет со дня возникновения обязательства.</w:t>
      </w:r>
    </w:p>
    <w:p w:rsidR="00590255" w:rsidRPr="00BD3CB3" w:rsidRDefault="00590255" w:rsidP="00BD3CB3">
      <w:pPr>
        <w:pStyle w:val="a7"/>
        <w:ind w:firstLine="709"/>
        <w:jc w:val="both"/>
        <w:rPr>
          <w:rFonts w:cs="Times New Roman"/>
          <w:i/>
          <w:iCs/>
          <w:sz w:val="28"/>
          <w:szCs w:val="28"/>
        </w:rPr>
      </w:pPr>
      <w:r w:rsidRPr="00BD3CB3">
        <w:rPr>
          <w:rFonts w:cs="Times New Roman"/>
          <w:sz w:val="28"/>
          <w:szCs w:val="28"/>
        </w:rPr>
        <w:t>Согласно бюджетной отчетности Администрации задолженность, не востребованная кредиторами, в сумме</w:t>
      </w:r>
      <w:r w:rsidRPr="00BD3CB3">
        <w:rPr>
          <w:rFonts w:cs="Times New Roman"/>
          <w:i/>
          <w:sz w:val="28"/>
          <w:szCs w:val="28"/>
        </w:rPr>
        <w:t xml:space="preserve"> </w:t>
      </w:r>
      <w:r w:rsidRPr="00BD3CB3">
        <w:rPr>
          <w:rFonts w:cs="Times New Roman"/>
          <w:sz w:val="28"/>
          <w:szCs w:val="28"/>
        </w:rPr>
        <w:t xml:space="preserve">511 551,41 руб. списана с </w:t>
      </w:r>
      <w:proofErr w:type="spellStart"/>
      <w:r w:rsidRPr="00BD3CB3">
        <w:rPr>
          <w:rFonts w:cs="Times New Roman"/>
          <w:sz w:val="28"/>
          <w:szCs w:val="28"/>
        </w:rPr>
        <w:t>забалансового</w:t>
      </w:r>
      <w:proofErr w:type="spellEnd"/>
      <w:r w:rsidRPr="00BD3CB3">
        <w:rPr>
          <w:rFonts w:cs="Times New Roman"/>
          <w:sz w:val="28"/>
          <w:szCs w:val="28"/>
        </w:rPr>
        <w:t xml:space="preserve"> учета в 2023 году. В результате необходимо произвести списание данной задолженности с </w:t>
      </w:r>
      <w:proofErr w:type="spellStart"/>
      <w:r w:rsidRPr="00BD3CB3">
        <w:rPr>
          <w:rFonts w:cs="Times New Roman"/>
          <w:sz w:val="28"/>
          <w:szCs w:val="28"/>
        </w:rPr>
        <w:t>забалансового</w:t>
      </w:r>
      <w:proofErr w:type="spellEnd"/>
      <w:r w:rsidRPr="00BD3CB3">
        <w:rPr>
          <w:rFonts w:cs="Times New Roman"/>
          <w:sz w:val="28"/>
          <w:szCs w:val="28"/>
        </w:rPr>
        <w:t xml:space="preserve"> учета </w:t>
      </w:r>
      <w:r w:rsidR="004E5500">
        <w:rPr>
          <w:rFonts w:cs="Times New Roman"/>
          <w:sz w:val="28"/>
          <w:szCs w:val="28"/>
        </w:rPr>
        <w:t>у</w:t>
      </w:r>
      <w:r w:rsidR="00AE49BF">
        <w:rPr>
          <w:rFonts w:cs="Times New Roman"/>
          <w:sz w:val="28"/>
          <w:szCs w:val="28"/>
        </w:rPr>
        <w:t>чреждения</w:t>
      </w:r>
      <w:r w:rsidRPr="00BD3CB3">
        <w:rPr>
          <w:rFonts w:cs="Times New Roman"/>
          <w:sz w:val="28"/>
          <w:szCs w:val="28"/>
        </w:rPr>
        <w:t>, кроме того, оценить срок исковой давности по задолженности ИП Кузнецовой Г.А. в сумме 138 458,10 руб. и, в случае его истечения, произвести списание вышеуказанной задолженности.</w:t>
      </w:r>
    </w:p>
    <w:p w:rsidR="00590255" w:rsidRPr="00BD3CB3" w:rsidRDefault="00590255" w:rsidP="00BD3CB3">
      <w:pPr>
        <w:autoSpaceDE w:val="0"/>
        <w:autoSpaceDN w:val="0"/>
        <w:adjustRightInd w:val="0"/>
        <w:ind w:firstLine="709"/>
        <w:jc w:val="both"/>
        <w:rPr>
          <w:sz w:val="28"/>
          <w:szCs w:val="28"/>
        </w:rPr>
      </w:pPr>
      <w:r w:rsidRPr="00BD3CB3">
        <w:rPr>
          <w:sz w:val="28"/>
          <w:szCs w:val="28"/>
        </w:rPr>
        <w:t xml:space="preserve">В составе бюджетной отчетности за 2023 год представлена Справка о наличии имущества и обязательств на </w:t>
      </w:r>
      <w:proofErr w:type="spellStart"/>
      <w:r w:rsidRPr="00BD3CB3">
        <w:rPr>
          <w:sz w:val="28"/>
          <w:szCs w:val="28"/>
        </w:rPr>
        <w:t>забалансовых</w:t>
      </w:r>
      <w:proofErr w:type="spellEnd"/>
      <w:r w:rsidRPr="00BD3CB3">
        <w:rPr>
          <w:sz w:val="28"/>
          <w:szCs w:val="28"/>
        </w:rPr>
        <w:t xml:space="preserve"> счетах, согласно которой дебиторская задолженность неплатежеспособных дебиторов в сумме 650 036,51 руб. отражена на </w:t>
      </w:r>
      <w:proofErr w:type="spellStart"/>
      <w:r w:rsidRPr="00BD3CB3">
        <w:rPr>
          <w:sz w:val="28"/>
          <w:szCs w:val="28"/>
        </w:rPr>
        <w:t>забалансовом</w:t>
      </w:r>
      <w:proofErr w:type="spellEnd"/>
      <w:r w:rsidRPr="00BD3CB3">
        <w:rPr>
          <w:sz w:val="28"/>
          <w:szCs w:val="28"/>
        </w:rPr>
        <w:t xml:space="preserve"> счете 20 «Задолженность, не востребованная кредиторами», что не соответствует сведениям в Инвентаризационной описи и нарушает положения Инструкции №157н.</w:t>
      </w:r>
    </w:p>
    <w:p w:rsidR="00590255" w:rsidRDefault="00590255" w:rsidP="00BD3CB3">
      <w:pPr>
        <w:autoSpaceDE w:val="0"/>
        <w:autoSpaceDN w:val="0"/>
        <w:adjustRightInd w:val="0"/>
        <w:ind w:firstLine="709"/>
        <w:jc w:val="both"/>
        <w:rPr>
          <w:sz w:val="28"/>
          <w:szCs w:val="28"/>
        </w:rPr>
      </w:pPr>
      <w:r w:rsidRPr="00BD3CB3">
        <w:rPr>
          <w:sz w:val="28"/>
          <w:szCs w:val="28"/>
        </w:rPr>
        <w:t>Кредиторская задолженность составила 388 180,35 руб.</w:t>
      </w:r>
    </w:p>
    <w:p w:rsidR="003E7E15" w:rsidRDefault="003E7E15" w:rsidP="00BD3CB3">
      <w:pPr>
        <w:autoSpaceDE w:val="0"/>
        <w:autoSpaceDN w:val="0"/>
        <w:adjustRightInd w:val="0"/>
        <w:ind w:firstLine="709"/>
        <w:jc w:val="both"/>
        <w:rPr>
          <w:sz w:val="28"/>
          <w:szCs w:val="28"/>
        </w:rPr>
      </w:pPr>
    </w:p>
    <w:p w:rsidR="003E7E15" w:rsidRDefault="00B45807" w:rsidP="00BD3CB3">
      <w:pPr>
        <w:autoSpaceDE w:val="0"/>
        <w:autoSpaceDN w:val="0"/>
        <w:adjustRightInd w:val="0"/>
        <w:ind w:firstLine="709"/>
        <w:jc w:val="both"/>
        <w:rPr>
          <w:b/>
          <w:sz w:val="28"/>
          <w:szCs w:val="28"/>
        </w:rPr>
      </w:pPr>
      <w:r w:rsidRPr="00B45807">
        <w:rPr>
          <w:b/>
          <w:sz w:val="28"/>
          <w:szCs w:val="28"/>
        </w:rPr>
        <w:t>Выводы:</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В нарушение Приказа Минфина России от 31.08.2018 N 186н  «О Требованиях к составлению и утверждению плана финансово-хозяйственной деятельности государственного (муниципального) учреждения»</w:t>
      </w:r>
      <w:r>
        <w:rPr>
          <w:rFonts w:cs="Times New Roman"/>
          <w:sz w:val="28"/>
          <w:szCs w:val="28"/>
        </w:rPr>
        <w:t xml:space="preserve"> </w:t>
      </w:r>
      <w:r w:rsidRPr="00EB6114">
        <w:rPr>
          <w:rFonts w:cs="Times New Roman"/>
          <w:sz w:val="28"/>
          <w:szCs w:val="28"/>
        </w:rPr>
        <w:t>План ФХД</w:t>
      </w:r>
      <w:r>
        <w:rPr>
          <w:rFonts w:cs="Times New Roman"/>
          <w:sz w:val="28"/>
          <w:szCs w:val="28"/>
        </w:rPr>
        <w:t xml:space="preserve"> </w:t>
      </w:r>
      <w:r w:rsidRPr="00EB6114">
        <w:rPr>
          <w:rFonts w:cs="Times New Roman"/>
          <w:sz w:val="28"/>
          <w:szCs w:val="28"/>
        </w:rPr>
        <w:t xml:space="preserve"> утвержден с нарушением установленного срока.</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В нарушение П</w:t>
      </w:r>
      <w:r w:rsidRPr="00EB6114">
        <w:rPr>
          <w:rFonts w:cs="Times New Roman"/>
          <w:color w:val="000000"/>
          <w:sz w:val="28"/>
          <w:szCs w:val="28"/>
          <w:shd w:val="clear" w:color="auto" w:fill="FFFFFF"/>
        </w:rPr>
        <w:t xml:space="preserve">остановления Госкомстата РФ от 18.08.1998 N 88 «Об утверждении унифицированных форм первичной учетной документации по учету кассовых операций, по учету результатов инвентаризации» заполнение </w:t>
      </w:r>
      <w:r w:rsidRPr="00EB6114">
        <w:rPr>
          <w:rFonts w:cs="Times New Roman"/>
          <w:sz w:val="28"/>
          <w:szCs w:val="28"/>
        </w:rPr>
        <w:t>расходных кассовых ордеров не соответствует порядку, установленному данным постановлением.</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lastRenderedPageBreak/>
        <w:t xml:space="preserve">В нарушение пункта 6.3. </w:t>
      </w:r>
      <w:proofErr w:type="gramStart"/>
      <w:r w:rsidRPr="00EB6114">
        <w:rPr>
          <w:rFonts w:cs="Times New Roman"/>
          <w:sz w:val="28"/>
          <w:szCs w:val="28"/>
        </w:rPr>
        <w:t>Указания Центрального Банка Российской Федерации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пункт</w:t>
      </w:r>
      <w:r>
        <w:rPr>
          <w:rFonts w:cs="Times New Roman"/>
          <w:sz w:val="28"/>
          <w:szCs w:val="28"/>
        </w:rPr>
        <w:t>а</w:t>
      </w:r>
      <w:r w:rsidRPr="00EB6114">
        <w:rPr>
          <w:rFonts w:cs="Times New Roman"/>
          <w:sz w:val="28"/>
          <w:szCs w:val="28"/>
        </w:rPr>
        <w:t xml:space="preserve"> 213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w:t>
      </w:r>
      <w:proofErr w:type="gramEnd"/>
      <w:r w:rsidRPr="00EB6114">
        <w:rPr>
          <w:rFonts w:cs="Times New Roman"/>
          <w:sz w:val="28"/>
          <w:szCs w:val="28"/>
        </w:rPr>
        <w:t xml:space="preserve"> </w:t>
      </w:r>
      <w:proofErr w:type="gramStart"/>
      <w:r w:rsidRPr="00EB6114">
        <w:rPr>
          <w:rFonts w:cs="Times New Roman"/>
          <w:sz w:val="28"/>
          <w:szCs w:val="28"/>
        </w:rPr>
        <w:t>фондами, государственных академий наук, государственных (муниципальных) учреждений и Инструкции по его применению» по ряду письменных заявлений подотчетных лиц Учреждения сроки, на которые выдавались наличные денежные средства, не прописаны, расчеты размера аванса отсутствуют, к отдельным расходным кассовым ордерам (далее – РКО) не приложено письменное заявление подотчетного лица (РКО от 28.02.2023 №7, от 30.03.2023 №6, от 06.04.2023 №9, от 18.04.2023 №13, от 24.05.2023</w:t>
      </w:r>
      <w:proofErr w:type="gramEnd"/>
      <w:r w:rsidRPr="00EB6114">
        <w:rPr>
          <w:rFonts w:cs="Times New Roman"/>
          <w:sz w:val="28"/>
          <w:szCs w:val="28"/>
        </w:rPr>
        <w:t xml:space="preserve"> №</w:t>
      </w:r>
      <w:proofErr w:type="gramStart"/>
      <w:r w:rsidRPr="00EB6114">
        <w:rPr>
          <w:rFonts w:cs="Times New Roman"/>
          <w:sz w:val="28"/>
          <w:szCs w:val="28"/>
        </w:rPr>
        <w:t>18, от 31.05.2023 №21, от 15.06.2023 №23).</w:t>
      </w:r>
      <w:proofErr w:type="gramEnd"/>
    </w:p>
    <w:p w:rsidR="00B45807" w:rsidRPr="007C5076"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 xml:space="preserve">Сведения в приложении №5 «О выдаче под отчет денежных средств, о составлении и представлении отчетов подотчетными лицами» Учетной политики </w:t>
      </w:r>
      <w:r w:rsidRPr="007C5076">
        <w:rPr>
          <w:rFonts w:cs="Times New Roman"/>
          <w:sz w:val="28"/>
          <w:szCs w:val="28"/>
        </w:rPr>
        <w:t>(максимальный срок выдачи денежных средств под отчет на расходы по приобретению товаров, работ, услуг составляет 14 календарных дней) не соответствует пункту 9.4 Учетной политики (не более пяти рабочих дней).</w:t>
      </w:r>
    </w:p>
    <w:p w:rsidR="00B45807" w:rsidRPr="007C5076" w:rsidRDefault="00B45807" w:rsidP="00B45807">
      <w:pPr>
        <w:pStyle w:val="a7"/>
        <w:numPr>
          <w:ilvl w:val="0"/>
          <w:numId w:val="5"/>
        </w:numPr>
        <w:ind w:left="0" w:firstLine="709"/>
        <w:jc w:val="both"/>
        <w:rPr>
          <w:rFonts w:cs="Times New Roman"/>
          <w:sz w:val="28"/>
          <w:szCs w:val="28"/>
        </w:rPr>
      </w:pPr>
      <w:r w:rsidRPr="007C5076">
        <w:rPr>
          <w:rFonts w:cs="Times New Roman"/>
          <w:sz w:val="28"/>
          <w:szCs w:val="28"/>
        </w:rPr>
        <w:t>В нарушение п.2.2 Приложения №5 Учетной политики выдача денег в подотчет производилась лицу, отсутствующему в перечне должностей сотрудников, имеющих право получать деньги под отчет.</w:t>
      </w:r>
    </w:p>
    <w:p w:rsidR="00B45807" w:rsidRDefault="00B45807" w:rsidP="00B45807">
      <w:pPr>
        <w:pStyle w:val="a7"/>
        <w:numPr>
          <w:ilvl w:val="0"/>
          <w:numId w:val="5"/>
        </w:numPr>
        <w:ind w:left="0" w:firstLine="709"/>
        <w:jc w:val="both"/>
        <w:rPr>
          <w:rFonts w:cs="Times New Roman"/>
          <w:sz w:val="28"/>
          <w:szCs w:val="28"/>
        </w:rPr>
      </w:pPr>
      <w:proofErr w:type="gramStart"/>
      <w:r w:rsidRPr="00EB6114">
        <w:rPr>
          <w:rFonts w:cs="Times New Roman"/>
          <w:sz w:val="28"/>
          <w:szCs w:val="28"/>
        </w:rPr>
        <w:t xml:space="preserve">В нарушение </w:t>
      </w:r>
      <w:r w:rsidRPr="00EB6114">
        <w:rPr>
          <w:rFonts w:cs="Times New Roman"/>
          <w:color w:val="000000"/>
          <w:sz w:val="28"/>
          <w:szCs w:val="28"/>
          <w:shd w:val="clear" w:color="auto" w:fill="FFFFFF"/>
        </w:rPr>
        <w:t xml:space="preserve">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w:t>
      </w:r>
      <w:r w:rsidRPr="00EB6114">
        <w:rPr>
          <w:rFonts w:cs="Times New Roman"/>
          <w:sz w:val="28"/>
          <w:szCs w:val="28"/>
        </w:rPr>
        <w:t>графа 4 «Кому, за что и по какому документу уплачено» авансовых отчетов заполнена ненадлежащим образом, по</w:t>
      </w:r>
      <w:proofErr w:type="gramEnd"/>
      <w:r w:rsidRPr="00EB6114">
        <w:rPr>
          <w:rFonts w:cs="Times New Roman"/>
          <w:sz w:val="28"/>
          <w:szCs w:val="28"/>
        </w:rPr>
        <w:t xml:space="preserve"> ряду авансовых отчетов графа не заполнена.</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В нарушение пункта 21 приказа Минфина России от 16.04.2021 N 62н «Об утверждении Федерального стандарта бухгалтерского учета ФСБУ 27/2021 «Документы и документооборот в бухгалтерском учете» исправление ошибки в авансовом отчете произведено замазыванием.</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 xml:space="preserve">В нарушение статьи 9 Федерального закона от 06.12.2011 N 402-ФЗ «О бухгалтерском учете» бухгалтерская запись в авансовом отчете, свидетельствующая о выбытии денежных средств из кассы Учреждения, оформлена до момента выдачи денежных средств сотруднику, а, следовательно, до совершения хозяйственной операции. </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 xml:space="preserve">В нарушение пункта 4.5.13. </w:t>
      </w:r>
      <w:proofErr w:type="gramStart"/>
      <w:r w:rsidRPr="00EB6114">
        <w:rPr>
          <w:rFonts w:cs="Times New Roman"/>
          <w:sz w:val="28"/>
          <w:szCs w:val="28"/>
        </w:rPr>
        <w:t xml:space="preserve">Положения о порядке управления и распоряжения имуществом Валдайского муниципального района, </w:t>
      </w:r>
      <w:r w:rsidRPr="00EB6114">
        <w:rPr>
          <w:rFonts w:cs="Times New Roman"/>
          <w:sz w:val="28"/>
          <w:szCs w:val="28"/>
        </w:rPr>
        <w:lastRenderedPageBreak/>
        <w:t>утвержденного решением Думы Валдайского муниципального района от 25.04.2013 №200 «Об утверждении Положения о порядке управления и распоряжения имуществом Валдайского муниципального района» (далее – Положение о порядке управления и распоряжения имуществом) акты на списание муниципального имущества не согласованы с соответствующим отраслевым органом Администрации муниципального района либо должностным лицом Администрации, курирующим деятельность учреждения.</w:t>
      </w:r>
      <w:proofErr w:type="gramEnd"/>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В нарушение пункта 4.5.15. Положения о порядке управления и распоряжения имуществом</w:t>
      </w:r>
      <w:r w:rsidRPr="00EB6114">
        <w:rPr>
          <w:rFonts w:cs="Times New Roman"/>
          <w:i/>
          <w:sz w:val="28"/>
          <w:szCs w:val="28"/>
        </w:rPr>
        <w:t xml:space="preserve"> </w:t>
      </w:r>
      <w:r w:rsidRPr="00EB6114">
        <w:rPr>
          <w:rFonts w:cs="Times New Roman"/>
          <w:sz w:val="28"/>
          <w:szCs w:val="28"/>
        </w:rPr>
        <w:t xml:space="preserve">приказ об утверждении перечня движимого имущества, подлежащего списанию, издан Учреждением ранее Постановления Администрации  о списании имущества.  </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shd w:val="clear" w:color="auto" w:fill="FFFFFF"/>
        </w:rPr>
        <w:t>В нарушение Приказа №52н акт о результатах инвентаризации</w:t>
      </w:r>
      <w:r w:rsidRPr="00EB6114">
        <w:rPr>
          <w:rFonts w:cs="Times New Roman"/>
          <w:bCs/>
          <w:sz w:val="28"/>
          <w:szCs w:val="28"/>
        </w:rPr>
        <w:t xml:space="preserve"> </w:t>
      </w:r>
      <w:hyperlink r:id="rId42" w:history="1">
        <w:r w:rsidRPr="00EB6114">
          <w:rPr>
            <w:rFonts w:cs="Times New Roman"/>
            <w:bCs/>
            <w:sz w:val="28"/>
            <w:szCs w:val="28"/>
          </w:rPr>
          <w:t>(ф. 0504835)</w:t>
        </w:r>
      </w:hyperlink>
      <w:r w:rsidRPr="00EB6114">
        <w:rPr>
          <w:rFonts w:cs="Times New Roman"/>
          <w:bCs/>
          <w:sz w:val="28"/>
          <w:szCs w:val="28"/>
        </w:rPr>
        <w:t xml:space="preserve"> в  учреждении не составлялся.</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В нарушение</w:t>
      </w:r>
      <w:r w:rsidRPr="00EB6114">
        <w:rPr>
          <w:rFonts w:cs="Times New Roman"/>
          <w:color w:val="000000"/>
          <w:sz w:val="28"/>
          <w:szCs w:val="28"/>
          <w:shd w:val="clear" w:color="auto" w:fill="FFFFFF"/>
        </w:rPr>
        <w:t xml:space="preserve"> статьи 11 Федерального закона от 06.12.2011 N 402-ФЗ «О бухгалтерском учете» и пункт</w:t>
      </w:r>
      <w:r>
        <w:rPr>
          <w:rFonts w:cs="Times New Roman"/>
          <w:color w:val="000000"/>
          <w:sz w:val="28"/>
          <w:szCs w:val="28"/>
          <w:shd w:val="clear" w:color="auto" w:fill="FFFFFF"/>
        </w:rPr>
        <w:t>а</w:t>
      </w:r>
      <w:r w:rsidRPr="00EB6114">
        <w:rPr>
          <w:rFonts w:cs="Times New Roman"/>
          <w:color w:val="000000"/>
          <w:sz w:val="28"/>
          <w:szCs w:val="28"/>
          <w:shd w:val="clear" w:color="auto" w:fill="FFFFFF"/>
        </w:rPr>
        <w:t> 1.3 Приказа Минфина РФ от 13.06.1995 N 49 «Об утверждении Методических указаний по инвентаризации имущества и финансовых обязательств»</w:t>
      </w:r>
      <w:r w:rsidRPr="00EB6114">
        <w:rPr>
          <w:rFonts w:cs="Times New Roman"/>
          <w:sz w:val="28"/>
          <w:szCs w:val="28"/>
        </w:rPr>
        <w:t xml:space="preserve"> инвентаризация основных средств и нефинансовых активов, числящихся на </w:t>
      </w:r>
      <w:proofErr w:type="spellStart"/>
      <w:r w:rsidRPr="00EB6114">
        <w:rPr>
          <w:rFonts w:cs="Times New Roman"/>
          <w:sz w:val="28"/>
          <w:szCs w:val="28"/>
        </w:rPr>
        <w:t>забалансовых</w:t>
      </w:r>
      <w:proofErr w:type="spellEnd"/>
      <w:r w:rsidRPr="00EB6114">
        <w:rPr>
          <w:rFonts w:cs="Times New Roman"/>
          <w:sz w:val="28"/>
          <w:szCs w:val="28"/>
        </w:rPr>
        <w:t xml:space="preserve"> счетах в учреждении, не проводилась.</w:t>
      </w:r>
    </w:p>
    <w:p w:rsidR="00B45807" w:rsidRDefault="00B45807" w:rsidP="00B45807">
      <w:pPr>
        <w:pStyle w:val="a7"/>
        <w:numPr>
          <w:ilvl w:val="0"/>
          <w:numId w:val="5"/>
        </w:numPr>
        <w:ind w:left="0" w:firstLine="709"/>
        <w:jc w:val="both"/>
        <w:rPr>
          <w:rFonts w:cs="Times New Roman"/>
          <w:sz w:val="28"/>
          <w:szCs w:val="28"/>
        </w:rPr>
      </w:pPr>
      <w:proofErr w:type="spellStart"/>
      <w:r w:rsidRPr="00EB6114">
        <w:rPr>
          <w:rFonts w:cs="Times New Roman"/>
          <w:sz w:val="28"/>
          <w:szCs w:val="28"/>
        </w:rPr>
        <w:t>Недоначислено</w:t>
      </w:r>
      <w:proofErr w:type="spellEnd"/>
      <w:r w:rsidRPr="00EB6114">
        <w:rPr>
          <w:rFonts w:cs="Times New Roman"/>
          <w:sz w:val="28"/>
          <w:szCs w:val="28"/>
        </w:rPr>
        <w:t xml:space="preserve"> заработной платы </w:t>
      </w:r>
      <w:r w:rsidR="00BE17DA">
        <w:rPr>
          <w:rFonts w:cs="Times New Roman"/>
          <w:sz w:val="28"/>
          <w:szCs w:val="28"/>
        </w:rPr>
        <w:t xml:space="preserve">работнику </w:t>
      </w:r>
      <w:r w:rsidRPr="00EB6114">
        <w:rPr>
          <w:rFonts w:cs="Times New Roman"/>
          <w:sz w:val="28"/>
          <w:szCs w:val="28"/>
        </w:rPr>
        <w:t xml:space="preserve">в сумме 2 940,16 руб. </w:t>
      </w:r>
      <w:bookmarkStart w:id="0" w:name="_GoBack"/>
      <w:bookmarkEnd w:id="0"/>
      <w:r w:rsidRPr="00EB6114">
        <w:rPr>
          <w:rFonts w:cs="Times New Roman"/>
          <w:sz w:val="28"/>
          <w:szCs w:val="28"/>
        </w:rPr>
        <w:t>(за октябрь, декабрь 2023 года).</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Не</w:t>
      </w:r>
      <w:r>
        <w:rPr>
          <w:rFonts w:cs="Times New Roman"/>
          <w:sz w:val="28"/>
          <w:szCs w:val="28"/>
        </w:rPr>
        <w:t xml:space="preserve"> </w:t>
      </w:r>
      <w:r w:rsidRPr="00EB6114">
        <w:rPr>
          <w:rFonts w:cs="Times New Roman"/>
          <w:sz w:val="28"/>
          <w:szCs w:val="28"/>
        </w:rPr>
        <w:t>удержан налог на доходы физических лиц, подлежащ</w:t>
      </w:r>
      <w:r>
        <w:rPr>
          <w:rFonts w:cs="Times New Roman"/>
          <w:sz w:val="28"/>
          <w:szCs w:val="28"/>
        </w:rPr>
        <w:t>ий</w:t>
      </w:r>
      <w:r w:rsidRPr="00EB6114">
        <w:rPr>
          <w:rFonts w:cs="Times New Roman"/>
          <w:sz w:val="28"/>
          <w:szCs w:val="28"/>
        </w:rPr>
        <w:t xml:space="preserve"> удержанию с заработной платы вышеуказанного работника, в сумме 564,0 руб.</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В нарушение Приказа №52н и Учетной политик</w:t>
      </w:r>
      <w:r>
        <w:rPr>
          <w:rFonts w:cs="Times New Roman"/>
          <w:sz w:val="28"/>
          <w:szCs w:val="28"/>
        </w:rPr>
        <w:t>и</w:t>
      </w:r>
      <w:r w:rsidRPr="00EB6114">
        <w:rPr>
          <w:rFonts w:cs="Times New Roman"/>
          <w:sz w:val="28"/>
          <w:szCs w:val="28"/>
        </w:rPr>
        <w:t xml:space="preserve"> свод расчетных платежных ведомостей составлен без разбивки по источникам финансирования.  </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В нарушение Приказа Минфина РФ от 25.03.2011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а также Учетной политики Учреждения,</w:t>
      </w:r>
      <w:r w:rsidRPr="00EB6114">
        <w:rPr>
          <w:rFonts w:cs="Times New Roman"/>
          <w:i/>
          <w:sz w:val="28"/>
          <w:szCs w:val="28"/>
        </w:rPr>
        <w:t xml:space="preserve"> </w:t>
      </w:r>
      <w:r w:rsidRPr="00EB6114">
        <w:rPr>
          <w:rFonts w:cs="Times New Roman"/>
          <w:sz w:val="28"/>
          <w:szCs w:val="28"/>
        </w:rPr>
        <w:t>счета 504.10, 502.99,  502.17,  502.11 в Главной книге отсутству</w:t>
      </w:r>
      <w:r>
        <w:rPr>
          <w:rFonts w:cs="Times New Roman"/>
          <w:sz w:val="28"/>
          <w:szCs w:val="28"/>
        </w:rPr>
        <w:t>ю</w:t>
      </w:r>
      <w:r w:rsidRPr="00EB6114">
        <w:rPr>
          <w:rFonts w:cs="Times New Roman"/>
          <w:sz w:val="28"/>
          <w:szCs w:val="28"/>
        </w:rPr>
        <w:t xml:space="preserve">т. </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Сведения в бюджетной отчетности не соответству</w:t>
      </w:r>
      <w:r>
        <w:rPr>
          <w:rFonts w:cs="Times New Roman"/>
          <w:sz w:val="28"/>
          <w:szCs w:val="28"/>
        </w:rPr>
        <w:t>ю</w:t>
      </w:r>
      <w:r w:rsidRPr="00EB6114">
        <w:rPr>
          <w:rFonts w:cs="Times New Roman"/>
          <w:sz w:val="28"/>
          <w:szCs w:val="28"/>
        </w:rPr>
        <w:t>т сведениям в Главной книге учреждения.</w:t>
      </w:r>
    </w:p>
    <w:p w:rsidR="00B45807"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Отсутствуют акты сверки взаиморасчетов по ряду поставщиков и подрядчиков, что не позволяет определить достоверность учетных данных.</w:t>
      </w:r>
    </w:p>
    <w:p w:rsidR="00B45807" w:rsidRPr="00EB6114" w:rsidRDefault="00B45807" w:rsidP="00B45807">
      <w:pPr>
        <w:pStyle w:val="a7"/>
        <w:numPr>
          <w:ilvl w:val="0"/>
          <w:numId w:val="5"/>
        </w:numPr>
        <w:ind w:left="0" w:firstLine="709"/>
        <w:jc w:val="both"/>
        <w:rPr>
          <w:rFonts w:cs="Times New Roman"/>
          <w:sz w:val="28"/>
          <w:szCs w:val="28"/>
        </w:rPr>
      </w:pPr>
      <w:r w:rsidRPr="00EB6114">
        <w:rPr>
          <w:rFonts w:cs="Times New Roman"/>
          <w:sz w:val="28"/>
          <w:szCs w:val="28"/>
        </w:rPr>
        <w:t xml:space="preserve">На </w:t>
      </w:r>
      <w:proofErr w:type="spellStart"/>
      <w:r w:rsidRPr="00EB6114">
        <w:rPr>
          <w:rFonts w:cs="Times New Roman"/>
          <w:sz w:val="28"/>
          <w:szCs w:val="28"/>
        </w:rPr>
        <w:t>забалансовом</w:t>
      </w:r>
      <w:proofErr w:type="spellEnd"/>
      <w:r w:rsidRPr="00EB6114">
        <w:rPr>
          <w:rFonts w:cs="Times New Roman"/>
          <w:sz w:val="28"/>
          <w:szCs w:val="28"/>
        </w:rPr>
        <w:t xml:space="preserve"> счете 04 «Задолженность неплатежеспособных дебиторов» Учреждения числится дебиторская задолженность Администрации (субсидия на выполнение муниципального задания) в сумме 511 551,41 руб.</w:t>
      </w:r>
      <w:r>
        <w:rPr>
          <w:rFonts w:cs="Times New Roman"/>
          <w:sz w:val="28"/>
          <w:szCs w:val="28"/>
        </w:rPr>
        <w:t>,</w:t>
      </w:r>
      <w:r w:rsidRPr="00EB6114">
        <w:rPr>
          <w:rFonts w:cs="Times New Roman"/>
          <w:sz w:val="28"/>
          <w:szCs w:val="28"/>
        </w:rPr>
        <w:t xml:space="preserve"> которая списана с </w:t>
      </w:r>
      <w:proofErr w:type="spellStart"/>
      <w:r w:rsidRPr="00EB6114">
        <w:rPr>
          <w:rFonts w:cs="Times New Roman"/>
          <w:sz w:val="28"/>
          <w:szCs w:val="28"/>
        </w:rPr>
        <w:t>забалансового</w:t>
      </w:r>
      <w:proofErr w:type="spellEnd"/>
      <w:r w:rsidRPr="00EB6114">
        <w:rPr>
          <w:rFonts w:cs="Times New Roman"/>
          <w:sz w:val="28"/>
          <w:szCs w:val="28"/>
        </w:rPr>
        <w:t xml:space="preserve"> учета дебитора в 2023 году. </w:t>
      </w:r>
    </w:p>
    <w:p w:rsidR="00B45807" w:rsidRPr="00B45807" w:rsidRDefault="00B45807" w:rsidP="0054075F">
      <w:pPr>
        <w:pStyle w:val="a3"/>
        <w:numPr>
          <w:ilvl w:val="0"/>
          <w:numId w:val="5"/>
        </w:numPr>
        <w:ind w:left="0" w:firstLine="709"/>
        <w:jc w:val="both"/>
        <w:rPr>
          <w:color w:val="0D0D0D" w:themeColor="text1" w:themeTint="F2"/>
          <w:sz w:val="28"/>
          <w:szCs w:val="28"/>
          <w:shd w:val="clear" w:color="auto" w:fill="FFFFFF"/>
        </w:rPr>
      </w:pPr>
      <w:r w:rsidRPr="00B45807">
        <w:rPr>
          <w:color w:val="0D0D0D" w:themeColor="text1" w:themeTint="F2"/>
          <w:sz w:val="28"/>
          <w:szCs w:val="28"/>
          <w:shd w:val="clear" w:color="auto" w:fill="FFFFFF"/>
        </w:rPr>
        <w:t>В Учетную политику МАУ «ФСЦ», утвержденную Приказом МАУ «ФСЦ» № 55 от 28.12.2018</w:t>
      </w:r>
      <w:r w:rsidR="0054075F">
        <w:rPr>
          <w:color w:val="0D0D0D" w:themeColor="text1" w:themeTint="F2"/>
          <w:sz w:val="28"/>
          <w:szCs w:val="28"/>
          <w:shd w:val="clear" w:color="auto" w:fill="FFFFFF"/>
        </w:rPr>
        <w:t>,</w:t>
      </w:r>
      <w:r w:rsidRPr="00B45807">
        <w:rPr>
          <w:color w:val="0D0D0D" w:themeColor="text1" w:themeTint="F2"/>
          <w:sz w:val="28"/>
          <w:szCs w:val="28"/>
          <w:shd w:val="clear" w:color="auto" w:fill="FFFFFF"/>
        </w:rPr>
        <w:t xml:space="preserve">  не внесены изменения, установленные федеральными стандартами бухгалтерского учета</w:t>
      </w:r>
      <w:r w:rsidR="0054075F">
        <w:rPr>
          <w:color w:val="0D0D0D" w:themeColor="text1" w:themeTint="F2"/>
          <w:sz w:val="28"/>
          <w:szCs w:val="28"/>
          <w:shd w:val="clear" w:color="auto" w:fill="FFFFFF"/>
        </w:rPr>
        <w:t>.</w:t>
      </w:r>
    </w:p>
    <w:p w:rsidR="00B45807" w:rsidRPr="00B45807" w:rsidRDefault="00B45807" w:rsidP="0054075F">
      <w:pPr>
        <w:pStyle w:val="a3"/>
        <w:numPr>
          <w:ilvl w:val="0"/>
          <w:numId w:val="5"/>
        </w:numPr>
        <w:ind w:left="0" w:firstLine="709"/>
        <w:jc w:val="both"/>
        <w:rPr>
          <w:sz w:val="28"/>
          <w:szCs w:val="28"/>
        </w:rPr>
      </w:pPr>
      <w:r w:rsidRPr="00B45807">
        <w:rPr>
          <w:color w:val="0D0D0D" w:themeColor="text1" w:themeTint="F2"/>
          <w:sz w:val="28"/>
          <w:szCs w:val="28"/>
          <w:shd w:val="clear" w:color="auto" w:fill="FFFFFF"/>
        </w:rPr>
        <w:lastRenderedPageBreak/>
        <w:t xml:space="preserve">Установлены </w:t>
      </w:r>
      <w:r w:rsidRPr="00B45807">
        <w:rPr>
          <w:sz w:val="28"/>
          <w:szCs w:val="28"/>
        </w:rPr>
        <w:t>факты несвоевременного размещения информации о деятельности МАУ «ФСЦ» и документов, подтверждающих данную информацию</w:t>
      </w:r>
      <w:r w:rsidRPr="00B45807">
        <w:rPr>
          <w:b/>
          <w:sz w:val="28"/>
          <w:szCs w:val="28"/>
        </w:rPr>
        <w:t xml:space="preserve"> </w:t>
      </w:r>
      <w:r w:rsidRPr="00B45807">
        <w:rPr>
          <w:sz w:val="28"/>
          <w:szCs w:val="28"/>
        </w:rPr>
        <w:t>на официальном сайте в сети Интернет сайте</w:t>
      </w:r>
      <w:r w:rsidRPr="00B45807">
        <w:rPr>
          <w:rFonts w:ascii="Arial" w:hAnsi="Arial" w:cs="Arial"/>
          <w:color w:val="333333"/>
          <w:sz w:val="18"/>
          <w:szCs w:val="18"/>
          <w:shd w:val="clear" w:color="auto" w:fill="FFFFFF"/>
        </w:rPr>
        <w:t xml:space="preserve"> </w:t>
      </w:r>
      <w:hyperlink r:id="rId43" w:history="1">
        <w:r w:rsidRPr="00B45807">
          <w:rPr>
            <w:rStyle w:val="a4"/>
            <w:color w:val="0D0D0D" w:themeColor="text1" w:themeTint="F2"/>
            <w:sz w:val="28"/>
            <w:szCs w:val="28"/>
            <w:shd w:val="clear" w:color="auto" w:fill="FFFFFF"/>
          </w:rPr>
          <w:t>www.bus.gov.ru</w:t>
        </w:r>
      </w:hyperlink>
      <w:r w:rsidR="0054075F">
        <w:rPr>
          <w:color w:val="0D0D0D" w:themeColor="text1" w:themeTint="F2"/>
        </w:rPr>
        <w:t>.</w:t>
      </w:r>
    </w:p>
    <w:p w:rsidR="00B45807" w:rsidRPr="00B45807" w:rsidRDefault="00B45807" w:rsidP="0054075F">
      <w:pPr>
        <w:pStyle w:val="a3"/>
        <w:numPr>
          <w:ilvl w:val="0"/>
          <w:numId w:val="5"/>
        </w:numPr>
        <w:ind w:left="0" w:firstLine="709"/>
        <w:jc w:val="both"/>
        <w:rPr>
          <w:color w:val="0D0D0D" w:themeColor="text1" w:themeTint="F2"/>
          <w:sz w:val="28"/>
          <w:szCs w:val="28"/>
          <w:shd w:val="clear" w:color="auto" w:fill="FFFFFF"/>
        </w:rPr>
      </w:pPr>
      <w:proofErr w:type="gramStart"/>
      <w:r w:rsidRPr="00B45807">
        <w:rPr>
          <w:sz w:val="28"/>
          <w:szCs w:val="28"/>
        </w:rPr>
        <w:t>При размещении структурированной информации</w:t>
      </w:r>
      <w:r w:rsidRPr="00B45807">
        <w:rPr>
          <w:rFonts w:ascii="Arial" w:hAnsi="Arial" w:cs="Arial"/>
          <w:color w:val="333333"/>
          <w:sz w:val="18"/>
          <w:szCs w:val="18"/>
          <w:shd w:val="clear" w:color="auto" w:fill="FFFFFF"/>
        </w:rPr>
        <w:t xml:space="preserve"> </w:t>
      </w:r>
      <w:r w:rsidRPr="00B45807">
        <w:rPr>
          <w:sz w:val="28"/>
          <w:szCs w:val="28"/>
        </w:rPr>
        <w:t>на официальном сайте в сети Интернет сайте</w:t>
      </w:r>
      <w:r w:rsidRPr="00B45807">
        <w:rPr>
          <w:rFonts w:ascii="Arial" w:hAnsi="Arial" w:cs="Arial"/>
          <w:color w:val="333333"/>
          <w:sz w:val="18"/>
          <w:szCs w:val="18"/>
          <w:shd w:val="clear" w:color="auto" w:fill="FFFFFF"/>
        </w:rPr>
        <w:t xml:space="preserve"> </w:t>
      </w:r>
      <w:hyperlink r:id="rId44" w:history="1">
        <w:r w:rsidRPr="00B45807">
          <w:rPr>
            <w:rStyle w:val="a4"/>
            <w:color w:val="0D0D0D" w:themeColor="text1" w:themeTint="F2"/>
            <w:sz w:val="28"/>
            <w:szCs w:val="28"/>
            <w:shd w:val="clear" w:color="auto" w:fill="FFFFFF"/>
          </w:rPr>
          <w:t>www.bus.gov.ru</w:t>
        </w:r>
      </w:hyperlink>
      <w:r w:rsidRPr="00B45807">
        <w:rPr>
          <w:color w:val="0D0D0D" w:themeColor="text1" w:themeTint="F2"/>
        </w:rPr>
        <w:t>.</w:t>
      </w:r>
      <w:r w:rsidRPr="00B45807">
        <w:rPr>
          <w:color w:val="0D0D0D" w:themeColor="text1" w:themeTint="F2"/>
          <w:sz w:val="28"/>
          <w:szCs w:val="28"/>
          <w:shd w:val="clear" w:color="auto" w:fill="FFFFFF"/>
        </w:rPr>
        <w:t xml:space="preserve"> об установленном муниципальном задании и его выполнении, в разделе «Информация о государственном (муниципальном) задании на оказание государственных (муниципальных) услуг (выполнение работ) и его исполнении» в части  «Работы»,  части «Документы» и части «Отчеты», не отражен показатель «Допустимое (возможное) отклонение».</w:t>
      </w:r>
      <w:proofErr w:type="gramEnd"/>
    </w:p>
    <w:p w:rsidR="00B45807" w:rsidRPr="00B45807" w:rsidRDefault="00B45807" w:rsidP="0054075F">
      <w:pPr>
        <w:pStyle w:val="a3"/>
        <w:numPr>
          <w:ilvl w:val="0"/>
          <w:numId w:val="5"/>
        </w:numPr>
        <w:ind w:left="0" w:firstLine="709"/>
        <w:jc w:val="both"/>
        <w:rPr>
          <w:sz w:val="28"/>
          <w:szCs w:val="28"/>
        </w:rPr>
      </w:pPr>
      <w:r w:rsidRPr="00B45807">
        <w:rPr>
          <w:sz w:val="28"/>
          <w:szCs w:val="28"/>
        </w:rPr>
        <w:t>При проверке использования учреждением  субсидии на выполнение муниципального задания за 2023 год в соответствии с Планом ФХД установлен факт недостоверного отражения показателей Плана ФХД в разделе 2 «Сведения по выплатам на закупку товаров, работ, услуг»</w:t>
      </w:r>
      <w:r w:rsidR="0054075F">
        <w:rPr>
          <w:sz w:val="28"/>
          <w:szCs w:val="28"/>
        </w:rPr>
        <w:t>.</w:t>
      </w:r>
      <w:r w:rsidRPr="00B45807">
        <w:rPr>
          <w:sz w:val="28"/>
          <w:szCs w:val="28"/>
        </w:rPr>
        <w:t xml:space="preserve"> </w:t>
      </w:r>
    </w:p>
    <w:p w:rsidR="00B45807" w:rsidRPr="00B45807" w:rsidRDefault="00B45807" w:rsidP="0054075F">
      <w:pPr>
        <w:pStyle w:val="a3"/>
        <w:numPr>
          <w:ilvl w:val="0"/>
          <w:numId w:val="5"/>
        </w:numPr>
        <w:ind w:left="0" w:firstLine="709"/>
        <w:jc w:val="both"/>
        <w:rPr>
          <w:color w:val="0D0D0D" w:themeColor="text1" w:themeTint="F2"/>
          <w:sz w:val="28"/>
          <w:szCs w:val="28"/>
          <w:shd w:val="clear" w:color="auto" w:fill="FFFFFF"/>
        </w:rPr>
      </w:pPr>
      <w:r w:rsidRPr="00B45807">
        <w:rPr>
          <w:color w:val="0D0D0D" w:themeColor="text1" w:themeTint="F2"/>
          <w:sz w:val="28"/>
          <w:szCs w:val="28"/>
          <w:shd w:val="clear" w:color="auto" w:fill="FFFFFF"/>
        </w:rPr>
        <w:t xml:space="preserve">В  Рабочий план счетов, утвержденный Учетной политикой МАУ «ФСЦ», не включены </w:t>
      </w:r>
      <w:r w:rsidR="0054075F">
        <w:rPr>
          <w:color w:val="0D0D0D" w:themeColor="text1" w:themeTint="F2"/>
          <w:sz w:val="28"/>
          <w:szCs w:val="28"/>
          <w:shd w:val="clear" w:color="auto" w:fill="FFFFFF"/>
        </w:rPr>
        <w:t>отдельные</w:t>
      </w:r>
      <w:r w:rsidRPr="00B45807">
        <w:rPr>
          <w:color w:val="0D0D0D" w:themeColor="text1" w:themeTint="F2"/>
          <w:sz w:val="28"/>
          <w:szCs w:val="28"/>
          <w:shd w:val="clear" w:color="auto" w:fill="FFFFFF"/>
        </w:rPr>
        <w:t xml:space="preserve"> счета синтетического и аналитического учета</w:t>
      </w:r>
      <w:r w:rsidR="0054075F">
        <w:rPr>
          <w:color w:val="0D0D0D" w:themeColor="text1" w:themeTint="F2"/>
          <w:sz w:val="28"/>
          <w:szCs w:val="28"/>
          <w:shd w:val="clear" w:color="auto" w:fill="FFFFFF"/>
        </w:rPr>
        <w:t>.</w:t>
      </w:r>
    </w:p>
    <w:p w:rsidR="00B45807" w:rsidRPr="0054075F" w:rsidRDefault="00B45807" w:rsidP="0054075F">
      <w:pPr>
        <w:pStyle w:val="a3"/>
        <w:numPr>
          <w:ilvl w:val="0"/>
          <w:numId w:val="5"/>
        </w:numPr>
        <w:ind w:left="0" w:firstLine="568"/>
        <w:jc w:val="both"/>
        <w:rPr>
          <w:sz w:val="28"/>
          <w:szCs w:val="28"/>
        </w:rPr>
      </w:pPr>
      <w:r w:rsidRPr="0054075F">
        <w:rPr>
          <w:color w:val="0D0D0D" w:themeColor="text1" w:themeTint="F2"/>
          <w:sz w:val="28"/>
          <w:szCs w:val="28"/>
          <w:shd w:val="clear" w:color="auto" w:fill="FFFFFF"/>
        </w:rPr>
        <w:t>Принятие к учету объектов основных средств и материальных запасов</w:t>
      </w:r>
      <w:r w:rsidR="0054075F" w:rsidRPr="0054075F">
        <w:rPr>
          <w:color w:val="0D0D0D" w:themeColor="text1" w:themeTint="F2"/>
          <w:sz w:val="28"/>
          <w:szCs w:val="28"/>
          <w:shd w:val="clear" w:color="auto" w:fill="FFFFFF"/>
        </w:rPr>
        <w:t>,</w:t>
      </w:r>
      <w:r w:rsidRPr="0054075F">
        <w:rPr>
          <w:color w:val="0D0D0D" w:themeColor="text1" w:themeTint="F2"/>
          <w:sz w:val="28"/>
          <w:szCs w:val="28"/>
          <w:shd w:val="clear" w:color="auto" w:fill="FFFFFF"/>
        </w:rPr>
        <w:t xml:space="preserve">  приобретенных </w:t>
      </w:r>
      <w:r w:rsidRPr="0054075F">
        <w:rPr>
          <w:sz w:val="28"/>
          <w:szCs w:val="28"/>
        </w:rPr>
        <w:t xml:space="preserve">за счет доходов, полученных от  оказания платных услуг, в проверяемом периоде производилось не на основании </w:t>
      </w:r>
      <w:r w:rsidRPr="0054075F">
        <w:rPr>
          <w:color w:val="0D0D0D" w:themeColor="text1" w:themeTint="F2"/>
          <w:sz w:val="28"/>
          <w:szCs w:val="28"/>
        </w:rPr>
        <w:t xml:space="preserve"> решения </w:t>
      </w:r>
      <w:r w:rsidRPr="0054075F">
        <w:rPr>
          <w:color w:val="0D0D0D" w:themeColor="text1" w:themeTint="F2"/>
          <w:sz w:val="28"/>
          <w:szCs w:val="28"/>
          <w:shd w:val="clear" w:color="auto" w:fill="FFFFFF"/>
        </w:rPr>
        <w:t xml:space="preserve">комиссии по приему-передаче и списанию основных средств и материальных запасов, а на основании </w:t>
      </w:r>
      <w:r w:rsidR="0054075F">
        <w:rPr>
          <w:sz w:val="28"/>
          <w:szCs w:val="28"/>
        </w:rPr>
        <w:t xml:space="preserve"> с</w:t>
      </w:r>
      <w:r w:rsidRPr="0054075F">
        <w:rPr>
          <w:sz w:val="28"/>
          <w:szCs w:val="28"/>
        </w:rPr>
        <w:t>четов на  оплату и</w:t>
      </w:r>
      <w:r w:rsidR="0054075F">
        <w:rPr>
          <w:sz w:val="28"/>
          <w:szCs w:val="28"/>
        </w:rPr>
        <w:t xml:space="preserve"> т</w:t>
      </w:r>
      <w:r w:rsidRPr="0054075F">
        <w:rPr>
          <w:sz w:val="28"/>
          <w:szCs w:val="28"/>
        </w:rPr>
        <w:t xml:space="preserve">оварных накладных. </w:t>
      </w:r>
    </w:p>
    <w:p w:rsidR="00B11FC4" w:rsidRDefault="00B11FC4" w:rsidP="00B11FC4">
      <w:pPr>
        <w:autoSpaceDE w:val="0"/>
        <w:autoSpaceDN w:val="0"/>
        <w:adjustRightInd w:val="0"/>
        <w:ind w:firstLine="709"/>
        <w:jc w:val="both"/>
        <w:rPr>
          <w:b/>
          <w:sz w:val="28"/>
          <w:szCs w:val="28"/>
        </w:rPr>
      </w:pPr>
    </w:p>
    <w:p w:rsidR="00B45807" w:rsidRDefault="00B11FC4" w:rsidP="00B11FC4">
      <w:pPr>
        <w:autoSpaceDE w:val="0"/>
        <w:autoSpaceDN w:val="0"/>
        <w:adjustRightInd w:val="0"/>
        <w:ind w:firstLine="709"/>
        <w:jc w:val="both"/>
        <w:rPr>
          <w:b/>
          <w:sz w:val="28"/>
          <w:szCs w:val="28"/>
        </w:rPr>
      </w:pPr>
      <w:r>
        <w:rPr>
          <w:b/>
          <w:sz w:val="28"/>
          <w:szCs w:val="28"/>
        </w:rPr>
        <w:t>Предложения:</w:t>
      </w:r>
    </w:p>
    <w:p w:rsidR="00B11FC4" w:rsidRPr="00B45807" w:rsidRDefault="00B11FC4" w:rsidP="00B11FC4">
      <w:pPr>
        <w:autoSpaceDE w:val="0"/>
        <w:autoSpaceDN w:val="0"/>
        <w:adjustRightInd w:val="0"/>
        <w:ind w:firstLine="709"/>
        <w:jc w:val="both"/>
        <w:rPr>
          <w:b/>
          <w:sz w:val="28"/>
          <w:szCs w:val="28"/>
        </w:rPr>
      </w:pPr>
    </w:p>
    <w:p w:rsidR="003E7E15" w:rsidRDefault="00B11FC4" w:rsidP="00B11FC4">
      <w:pPr>
        <w:pStyle w:val="a3"/>
        <w:numPr>
          <w:ilvl w:val="0"/>
          <w:numId w:val="6"/>
        </w:numPr>
        <w:autoSpaceDE w:val="0"/>
        <w:autoSpaceDN w:val="0"/>
        <w:adjustRightInd w:val="0"/>
        <w:ind w:left="0" w:firstLine="709"/>
        <w:jc w:val="both"/>
        <w:rPr>
          <w:sz w:val="28"/>
          <w:szCs w:val="28"/>
        </w:rPr>
      </w:pPr>
      <w:r>
        <w:rPr>
          <w:sz w:val="28"/>
          <w:szCs w:val="28"/>
        </w:rPr>
        <w:t>Направить информацию о результатах контрольного мероприятия Главе Валдайского муниципального района.</w:t>
      </w:r>
    </w:p>
    <w:p w:rsidR="00B11FC4" w:rsidRDefault="00B11FC4" w:rsidP="00B11FC4">
      <w:pPr>
        <w:pStyle w:val="a3"/>
        <w:numPr>
          <w:ilvl w:val="0"/>
          <w:numId w:val="6"/>
        </w:numPr>
        <w:autoSpaceDE w:val="0"/>
        <w:autoSpaceDN w:val="0"/>
        <w:adjustRightInd w:val="0"/>
        <w:ind w:left="0" w:firstLine="709"/>
        <w:jc w:val="both"/>
        <w:rPr>
          <w:sz w:val="28"/>
          <w:szCs w:val="28"/>
        </w:rPr>
      </w:pPr>
      <w:r>
        <w:rPr>
          <w:sz w:val="28"/>
          <w:szCs w:val="28"/>
        </w:rPr>
        <w:t xml:space="preserve">Направить отчет </w:t>
      </w:r>
      <w:r>
        <w:rPr>
          <w:sz w:val="28"/>
          <w:szCs w:val="28"/>
        </w:rPr>
        <w:t>о результатах контрольного мероприятия</w:t>
      </w:r>
      <w:r>
        <w:rPr>
          <w:sz w:val="28"/>
          <w:szCs w:val="28"/>
        </w:rPr>
        <w:t xml:space="preserve"> в прокуратуру Валдайского района.</w:t>
      </w:r>
    </w:p>
    <w:p w:rsidR="00B11FC4" w:rsidRDefault="00B11FC4" w:rsidP="00B11FC4">
      <w:pPr>
        <w:pStyle w:val="a3"/>
        <w:numPr>
          <w:ilvl w:val="0"/>
          <w:numId w:val="6"/>
        </w:numPr>
        <w:autoSpaceDE w:val="0"/>
        <w:autoSpaceDN w:val="0"/>
        <w:adjustRightInd w:val="0"/>
        <w:ind w:left="0" w:firstLine="709"/>
        <w:jc w:val="both"/>
        <w:rPr>
          <w:sz w:val="28"/>
          <w:szCs w:val="28"/>
        </w:rPr>
      </w:pPr>
      <w:r w:rsidRPr="00B11FC4">
        <w:rPr>
          <w:sz w:val="28"/>
          <w:szCs w:val="28"/>
        </w:rPr>
        <w:t>Направить МАУ «ФСЦ» представление</w:t>
      </w:r>
      <w:r>
        <w:rPr>
          <w:sz w:val="28"/>
          <w:szCs w:val="28"/>
        </w:rPr>
        <w:t xml:space="preserve"> и предложить </w:t>
      </w:r>
      <w:r w:rsidR="00D65349">
        <w:rPr>
          <w:sz w:val="28"/>
          <w:szCs w:val="28"/>
        </w:rPr>
        <w:t xml:space="preserve">директору учреждения </w:t>
      </w:r>
      <w:r w:rsidRPr="00EB6114">
        <w:rPr>
          <w:sz w:val="28"/>
          <w:szCs w:val="28"/>
        </w:rPr>
        <w:t>принят</w:t>
      </w:r>
      <w:r>
        <w:rPr>
          <w:sz w:val="28"/>
          <w:szCs w:val="28"/>
        </w:rPr>
        <w:t>ь</w:t>
      </w:r>
      <w:r w:rsidRPr="00EB6114">
        <w:rPr>
          <w:sz w:val="28"/>
          <w:szCs w:val="28"/>
        </w:rPr>
        <w:t xml:space="preserve"> мер</w:t>
      </w:r>
      <w:r>
        <w:rPr>
          <w:sz w:val="28"/>
          <w:szCs w:val="28"/>
        </w:rPr>
        <w:t>ы</w:t>
      </w:r>
      <w:r w:rsidRPr="00EB6114">
        <w:rPr>
          <w:sz w:val="28"/>
          <w:szCs w:val="28"/>
        </w:rPr>
        <w:t xml:space="preserve"> </w:t>
      </w:r>
      <w:r w:rsidR="001D4047">
        <w:rPr>
          <w:sz w:val="28"/>
          <w:szCs w:val="28"/>
        </w:rPr>
        <w:t>по</w:t>
      </w:r>
      <w:r w:rsidRPr="00EB6114">
        <w:rPr>
          <w:sz w:val="28"/>
          <w:szCs w:val="28"/>
        </w:rPr>
        <w:t xml:space="preserve"> устранению выявленных нарушений и недостатков, предупреждению подобных нарушений, привлеч</w:t>
      </w:r>
      <w:r w:rsidR="00D65349">
        <w:rPr>
          <w:sz w:val="28"/>
          <w:szCs w:val="28"/>
        </w:rPr>
        <w:t>ению</w:t>
      </w:r>
      <w:r w:rsidRPr="00EB6114">
        <w:rPr>
          <w:sz w:val="28"/>
          <w:szCs w:val="28"/>
        </w:rPr>
        <w:t xml:space="preserve"> к дисциплинарной ответственности лиц, виновных в допущенных нарушениях.</w:t>
      </w:r>
      <w:r w:rsidRPr="00B11FC4">
        <w:rPr>
          <w:sz w:val="28"/>
          <w:szCs w:val="28"/>
        </w:rPr>
        <w:t xml:space="preserve"> </w:t>
      </w:r>
    </w:p>
    <w:p w:rsidR="00B11FC4" w:rsidRPr="00B11FC4" w:rsidRDefault="00B11FC4" w:rsidP="008869C0">
      <w:pPr>
        <w:pStyle w:val="a3"/>
        <w:numPr>
          <w:ilvl w:val="0"/>
          <w:numId w:val="6"/>
        </w:numPr>
        <w:autoSpaceDE w:val="0"/>
        <w:autoSpaceDN w:val="0"/>
        <w:adjustRightInd w:val="0"/>
        <w:ind w:left="0" w:firstLine="709"/>
        <w:jc w:val="both"/>
        <w:rPr>
          <w:sz w:val="28"/>
          <w:szCs w:val="28"/>
        </w:rPr>
      </w:pPr>
      <w:r w:rsidRPr="00B11FC4">
        <w:rPr>
          <w:sz w:val="28"/>
          <w:szCs w:val="28"/>
        </w:rPr>
        <w:t xml:space="preserve">О принятых по результатам выполнения представления решениях и мерах </w:t>
      </w:r>
      <w:r w:rsidR="008869C0">
        <w:rPr>
          <w:sz w:val="28"/>
          <w:szCs w:val="28"/>
        </w:rPr>
        <w:t xml:space="preserve">МАУ «ФСЦ» </w:t>
      </w:r>
      <w:r w:rsidRPr="00B11FC4">
        <w:rPr>
          <w:sz w:val="28"/>
          <w:szCs w:val="28"/>
        </w:rPr>
        <w:t>проинформировать Контрольно – счетную палату Валдайского муниципального района в письменной форме, с приложением копий подтверждающих документов</w:t>
      </w:r>
      <w:r w:rsidR="001D4047">
        <w:rPr>
          <w:sz w:val="28"/>
          <w:szCs w:val="28"/>
        </w:rPr>
        <w:t>, в срок</w:t>
      </w:r>
      <w:r w:rsidRPr="00B11FC4">
        <w:rPr>
          <w:sz w:val="28"/>
          <w:szCs w:val="28"/>
        </w:rPr>
        <w:t xml:space="preserve"> </w:t>
      </w:r>
      <w:r>
        <w:rPr>
          <w:sz w:val="28"/>
          <w:szCs w:val="28"/>
        </w:rPr>
        <w:t>до 22 ноября 2024 года</w:t>
      </w:r>
      <w:r w:rsidRPr="00B11FC4">
        <w:rPr>
          <w:sz w:val="28"/>
          <w:szCs w:val="28"/>
        </w:rPr>
        <w:t>.</w:t>
      </w:r>
    </w:p>
    <w:p w:rsidR="003E7E15" w:rsidRPr="00BD3CB3" w:rsidRDefault="003E7E15" w:rsidP="00BD3CB3">
      <w:pPr>
        <w:autoSpaceDE w:val="0"/>
        <w:autoSpaceDN w:val="0"/>
        <w:adjustRightInd w:val="0"/>
        <w:ind w:firstLine="709"/>
        <w:jc w:val="both"/>
        <w:rPr>
          <w:sz w:val="28"/>
          <w:szCs w:val="28"/>
        </w:rPr>
      </w:pPr>
    </w:p>
    <w:tbl>
      <w:tblPr>
        <w:tblW w:w="0" w:type="auto"/>
        <w:tblLook w:val="01E0" w:firstRow="1" w:lastRow="1" w:firstColumn="1" w:lastColumn="1" w:noHBand="0" w:noVBand="0"/>
      </w:tblPr>
      <w:tblGrid>
        <w:gridCol w:w="4854"/>
        <w:gridCol w:w="4717"/>
      </w:tblGrid>
      <w:tr w:rsidR="00E4790A" w:rsidRPr="00E4790A" w:rsidTr="00E4790A">
        <w:tc>
          <w:tcPr>
            <w:tcW w:w="4854" w:type="dxa"/>
            <w:hideMark/>
          </w:tcPr>
          <w:p w:rsidR="00E4790A" w:rsidRPr="00E4790A" w:rsidRDefault="00D65349">
            <w:pPr>
              <w:pStyle w:val="7"/>
              <w:spacing w:before="0"/>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Председатель</w:t>
            </w:r>
            <w:r w:rsidR="00E4790A" w:rsidRPr="00E4790A">
              <w:rPr>
                <w:rFonts w:ascii="Times New Roman" w:hAnsi="Times New Roman" w:cs="Times New Roman"/>
                <w:i w:val="0"/>
                <w:color w:val="auto"/>
                <w:sz w:val="28"/>
                <w:szCs w:val="28"/>
              </w:rPr>
              <w:t xml:space="preserve"> </w:t>
            </w:r>
          </w:p>
          <w:p w:rsidR="00E4790A" w:rsidRPr="00E4790A" w:rsidRDefault="00E4790A">
            <w:pPr>
              <w:pStyle w:val="7"/>
              <w:spacing w:before="0"/>
              <w:jc w:val="both"/>
              <w:rPr>
                <w:rFonts w:ascii="Times New Roman" w:hAnsi="Times New Roman" w:cs="Times New Roman"/>
                <w:i w:val="0"/>
                <w:color w:val="auto"/>
                <w:sz w:val="28"/>
                <w:szCs w:val="28"/>
              </w:rPr>
            </w:pPr>
            <w:r w:rsidRPr="00E4790A">
              <w:rPr>
                <w:rFonts w:ascii="Times New Roman" w:hAnsi="Times New Roman" w:cs="Times New Roman"/>
                <w:i w:val="0"/>
                <w:color w:val="auto"/>
                <w:sz w:val="28"/>
                <w:szCs w:val="28"/>
              </w:rPr>
              <w:t xml:space="preserve">Контрольно-счетной палаты </w:t>
            </w:r>
          </w:p>
          <w:p w:rsidR="00E4790A" w:rsidRPr="00E4790A" w:rsidRDefault="00E4790A">
            <w:pPr>
              <w:pStyle w:val="7"/>
              <w:spacing w:before="0"/>
              <w:jc w:val="both"/>
              <w:rPr>
                <w:color w:val="auto"/>
                <w:sz w:val="28"/>
                <w:szCs w:val="28"/>
              </w:rPr>
            </w:pPr>
            <w:r w:rsidRPr="00E4790A">
              <w:rPr>
                <w:rFonts w:ascii="Times New Roman" w:hAnsi="Times New Roman" w:cs="Times New Roman"/>
                <w:i w:val="0"/>
                <w:color w:val="auto"/>
                <w:sz w:val="28"/>
                <w:szCs w:val="28"/>
              </w:rPr>
              <w:t xml:space="preserve">Валдайского муниципального района                                                                                   </w:t>
            </w:r>
          </w:p>
        </w:tc>
        <w:tc>
          <w:tcPr>
            <w:tcW w:w="4717" w:type="dxa"/>
          </w:tcPr>
          <w:p w:rsidR="00E4790A" w:rsidRPr="00E4790A" w:rsidRDefault="00E4790A">
            <w:pPr>
              <w:jc w:val="both"/>
              <w:rPr>
                <w:sz w:val="20"/>
                <w:szCs w:val="20"/>
              </w:rPr>
            </w:pPr>
          </w:p>
          <w:p w:rsidR="00E4790A" w:rsidRPr="00E4790A" w:rsidRDefault="00E4790A">
            <w:pPr>
              <w:jc w:val="both"/>
              <w:rPr>
                <w:sz w:val="20"/>
                <w:szCs w:val="20"/>
              </w:rPr>
            </w:pPr>
          </w:p>
          <w:p w:rsidR="00E4790A" w:rsidRPr="00E4790A" w:rsidRDefault="00E4790A">
            <w:pPr>
              <w:jc w:val="both"/>
              <w:rPr>
                <w:sz w:val="20"/>
                <w:szCs w:val="20"/>
              </w:rPr>
            </w:pPr>
            <w:r w:rsidRPr="00E4790A">
              <w:rPr>
                <w:sz w:val="20"/>
                <w:szCs w:val="20"/>
              </w:rPr>
              <w:t xml:space="preserve">                         </w:t>
            </w:r>
          </w:p>
          <w:p w:rsidR="00E4790A" w:rsidRPr="00E4790A" w:rsidRDefault="00E4790A" w:rsidP="00D65349">
            <w:pPr>
              <w:jc w:val="both"/>
              <w:rPr>
                <w:sz w:val="20"/>
                <w:szCs w:val="20"/>
              </w:rPr>
            </w:pPr>
            <w:r w:rsidRPr="00E4790A">
              <w:rPr>
                <w:sz w:val="20"/>
                <w:szCs w:val="20"/>
              </w:rPr>
              <w:t xml:space="preserve">              ___________                 </w:t>
            </w:r>
            <w:r w:rsidR="00D65349">
              <w:rPr>
                <w:sz w:val="28"/>
                <w:szCs w:val="28"/>
              </w:rPr>
              <w:t xml:space="preserve">Е.А. </w:t>
            </w:r>
            <w:proofErr w:type="spellStart"/>
            <w:r w:rsidR="00D65349">
              <w:rPr>
                <w:sz w:val="28"/>
                <w:szCs w:val="28"/>
              </w:rPr>
              <w:t>Леванина</w:t>
            </w:r>
            <w:proofErr w:type="spellEnd"/>
          </w:p>
        </w:tc>
      </w:tr>
    </w:tbl>
    <w:p w:rsidR="00590255" w:rsidRPr="00E4790A" w:rsidRDefault="00590255" w:rsidP="00173DC8">
      <w:pPr>
        <w:ind w:firstLine="709"/>
        <w:rPr>
          <w:b/>
          <w:sz w:val="28"/>
          <w:szCs w:val="28"/>
        </w:rPr>
      </w:pPr>
    </w:p>
    <w:sectPr w:rsidR="00590255" w:rsidRPr="00E47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2F62"/>
    <w:multiLevelType w:val="hybridMultilevel"/>
    <w:tmpl w:val="8E1C489E"/>
    <w:lvl w:ilvl="0" w:tplc="5C5A862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0D568E8"/>
    <w:multiLevelType w:val="hybridMultilevel"/>
    <w:tmpl w:val="D6A03CFE"/>
    <w:lvl w:ilvl="0" w:tplc="F80EEA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736E01"/>
    <w:multiLevelType w:val="hybridMultilevel"/>
    <w:tmpl w:val="CAC6C5DA"/>
    <w:lvl w:ilvl="0" w:tplc="477CE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E95593"/>
    <w:multiLevelType w:val="hybridMultilevel"/>
    <w:tmpl w:val="DD64BEDE"/>
    <w:lvl w:ilvl="0" w:tplc="9C2CE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511D66"/>
    <w:multiLevelType w:val="hybridMultilevel"/>
    <w:tmpl w:val="C8086356"/>
    <w:lvl w:ilvl="0" w:tplc="40C8B0B2">
      <w:start w:val="1"/>
      <w:numFmt w:val="decimal"/>
      <w:lvlText w:val="%1."/>
      <w:lvlJc w:val="left"/>
      <w:pPr>
        <w:ind w:left="1069" w:hanging="360"/>
      </w:pPr>
      <w:rPr>
        <w:rFonts w:hint="default"/>
        <w:b/>
        <w:color w:val="0D0D0D" w:themeColor="text1" w:themeTint="F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0325EC"/>
    <w:multiLevelType w:val="hybridMultilevel"/>
    <w:tmpl w:val="EB7A4352"/>
    <w:lvl w:ilvl="0" w:tplc="EA2C5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4A"/>
    <w:rsid w:val="0001211C"/>
    <w:rsid w:val="00036774"/>
    <w:rsid w:val="00053320"/>
    <w:rsid w:val="00055930"/>
    <w:rsid w:val="0008505E"/>
    <w:rsid w:val="0008537D"/>
    <w:rsid w:val="000A545C"/>
    <w:rsid w:val="000B7EBA"/>
    <w:rsid w:val="000D6D9D"/>
    <w:rsid w:val="00154ED5"/>
    <w:rsid w:val="00173DC8"/>
    <w:rsid w:val="00175EEA"/>
    <w:rsid w:val="001A68E2"/>
    <w:rsid w:val="001D33F6"/>
    <w:rsid w:val="001D4047"/>
    <w:rsid w:val="001D5F1D"/>
    <w:rsid w:val="00214118"/>
    <w:rsid w:val="00224288"/>
    <w:rsid w:val="00241460"/>
    <w:rsid w:val="00287D48"/>
    <w:rsid w:val="002B2C61"/>
    <w:rsid w:val="002C394A"/>
    <w:rsid w:val="00312A49"/>
    <w:rsid w:val="00346D6B"/>
    <w:rsid w:val="003821BA"/>
    <w:rsid w:val="003A71E9"/>
    <w:rsid w:val="003D4717"/>
    <w:rsid w:val="003E7E15"/>
    <w:rsid w:val="00421ED0"/>
    <w:rsid w:val="004241AA"/>
    <w:rsid w:val="00494638"/>
    <w:rsid w:val="004E5500"/>
    <w:rsid w:val="00505B95"/>
    <w:rsid w:val="005122F8"/>
    <w:rsid w:val="00512FC5"/>
    <w:rsid w:val="0054075F"/>
    <w:rsid w:val="0054302D"/>
    <w:rsid w:val="00550150"/>
    <w:rsid w:val="00590255"/>
    <w:rsid w:val="005922FE"/>
    <w:rsid w:val="005D1BC6"/>
    <w:rsid w:val="006147E8"/>
    <w:rsid w:val="00626AA3"/>
    <w:rsid w:val="00631968"/>
    <w:rsid w:val="0065390F"/>
    <w:rsid w:val="00674017"/>
    <w:rsid w:val="00690CA9"/>
    <w:rsid w:val="006C7FC7"/>
    <w:rsid w:val="006E70A7"/>
    <w:rsid w:val="006F3D28"/>
    <w:rsid w:val="00704AEF"/>
    <w:rsid w:val="00752DF2"/>
    <w:rsid w:val="007814B7"/>
    <w:rsid w:val="0078156A"/>
    <w:rsid w:val="007A04DF"/>
    <w:rsid w:val="00802A04"/>
    <w:rsid w:val="00815A28"/>
    <w:rsid w:val="00880AE9"/>
    <w:rsid w:val="008869C0"/>
    <w:rsid w:val="008A53F8"/>
    <w:rsid w:val="008D51DB"/>
    <w:rsid w:val="008E10D0"/>
    <w:rsid w:val="0091212D"/>
    <w:rsid w:val="0091366A"/>
    <w:rsid w:val="00920496"/>
    <w:rsid w:val="0092170E"/>
    <w:rsid w:val="00932BA7"/>
    <w:rsid w:val="009335AD"/>
    <w:rsid w:val="009505DE"/>
    <w:rsid w:val="00965188"/>
    <w:rsid w:val="00977A08"/>
    <w:rsid w:val="00986E96"/>
    <w:rsid w:val="009A6074"/>
    <w:rsid w:val="009B4577"/>
    <w:rsid w:val="009B6DB3"/>
    <w:rsid w:val="009C2055"/>
    <w:rsid w:val="009D045C"/>
    <w:rsid w:val="009D5F27"/>
    <w:rsid w:val="009E24AE"/>
    <w:rsid w:val="009E30C6"/>
    <w:rsid w:val="00A04AFB"/>
    <w:rsid w:val="00A05724"/>
    <w:rsid w:val="00A12CE0"/>
    <w:rsid w:val="00A145E8"/>
    <w:rsid w:val="00A1583B"/>
    <w:rsid w:val="00A17A98"/>
    <w:rsid w:val="00A45738"/>
    <w:rsid w:val="00A55531"/>
    <w:rsid w:val="00A6431C"/>
    <w:rsid w:val="00AE37C4"/>
    <w:rsid w:val="00AE49BF"/>
    <w:rsid w:val="00B07B9B"/>
    <w:rsid w:val="00B11FC4"/>
    <w:rsid w:val="00B15DB7"/>
    <w:rsid w:val="00B45807"/>
    <w:rsid w:val="00B84FAE"/>
    <w:rsid w:val="00BC54EA"/>
    <w:rsid w:val="00BD3392"/>
    <w:rsid w:val="00BD3CB3"/>
    <w:rsid w:val="00BE17DA"/>
    <w:rsid w:val="00BE7241"/>
    <w:rsid w:val="00BF6C78"/>
    <w:rsid w:val="00C1085C"/>
    <w:rsid w:val="00C22BB5"/>
    <w:rsid w:val="00C371F5"/>
    <w:rsid w:val="00C439C8"/>
    <w:rsid w:val="00C44966"/>
    <w:rsid w:val="00C65F41"/>
    <w:rsid w:val="00C77D1A"/>
    <w:rsid w:val="00C87F72"/>
    <w:rsid w:val="00CA748F"/>
    <w:rsid w:val="00CB65D9"/>
    <w:rsid w:val="00D02E1B"/>
    <w:rsid w:val="00D2784B"/>
    <w:rsid w:val="00D40B2F"/>
    <w:rsid w:val="00D44EDF"/>
    <w:rsid w:val="00D65349"/>
    <w:rsid w:val="00D70BB4"/>
    <w:rsid w:val="00DC64DE"/>
    <w:rsid w:val="00E27ADB"/>
    <w:rsid w:val="00E4790A"/>
    <w:rsid w:val="00E62762"/>
    <w:rsid w:val="00E917D4"/>
    <w:rsid w:val="00E9793C"/>
    <w:rsid w:val="00F17257"/>
    <w:rsid w:val="00F20FCB"/>
    <w:rsid w:val="00F86816"/>
    <w:rsid w:val="00FA6A4C"/>
    <w:rsid w:val="00FB28F0"/>
    <w:rsid w:val="00FC43FD"/>
    <w:rsid w:val="00FD3EB1"/>
    <w:rsid w:val="00FE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4A"/>
    <w:rPr>
      <w:rFonts w:eastAsia="Times New Roman" w:cs="Times New Roman"/>
      <w:szCs w:val="24"/>
      <w:lang w:eastAsia="ru-RU"/>
    </w:rPr>
  </w:style>
  <w:style w:type="paragraph" w:styleId="1">
    <w:name w:val="heading 1"/>
    <w:basedOn w:val="a"/>
    <w:link w:val="10"/>
    <w:uiPriority w:val="9"/>
    <w:qFormat/>
    <w:rsid w:val="00173DC8"/>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E479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ED0"/>
    <w:pPr>
      <w:ind w:left="720"/>
      <w:contextualSpacing/>
    </w:pPr>
  </w:style>
  <w:style w:type="character" w:customStyle="1" w:styleId="10">
    <w:name w:val="Заголовок 1 Знак"/>
    <w:basedOn w:val="a0"/>
    <w:link w:val="1"/>
    <w:uiPriority w:val="9"/>
    <w:rsid w:val="00173DC8"/>
    <w:rPr>
      <w:rFonts w:eastAsia="Times New Roman" w:cs="Times New Roman"/>
      <w:b/>
      <w:bCs/>
      <w:kern w:val="36"/>
      <w:sz w:val="48"/>
      <w:szCs w:val="48"/>
      <w:lang w:eastAsia="ru-RU"/>
    </w:rPr>
  </w:style>
  <w:style w:type="character" w:styleId="a4">
    <w:name w:val="Hyperlink"/>
    <w:basedOn w:val="a0"/>
    <w:unhideWhenUsed/>
    <w:rsid w:val="00173DC8"/>
    <w:rPr>
      <w:color w:val="0000FF"/>
      <w:u w:val="single"/>
    </w:rPr>
  </w:style>
  <w:style w:type="table" w:styleId="a5">
    <w:name w:val="Table Grid"/>
    <w:basedOn w:val="a1"/>
    <w:uiPriority w:val="59"/>
    <w:rsid w:val="00173DC8"/>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basedOn w:val="a0"/>
    <w:link w:val="a7"/>
    <w:uiPriority w:val="1"/>
    <w:locked/>
    <w:rsid w:val="00590255"/>
  </w:style>
  <w:style w:type="paragraph" w:styleId="a7">
    <w:name w:val="No Spacing"/>
    <w:link w:val="a6"/>
    <w:uiPriority w:val="1"/>
    <w:qFormat/>
    <w:rsid w:val="00590255"/>
  </w:style>
  <w:style w:type="paragraph" w:customStyle="1" w:styleId="ConsPlusNormal">
    <w:name w:val="ConsPlusNormal"/>
    <w:rsid w:val="00590255"/>
    <w:pPr>
      <w:autoSpaceDE w:val="0"/>
      <w:autoSpaceDN w:val="0"/>
      <w:adjustRightInd w:val="0"/>
    </w:pPr>
    <w:rPr>
      <w:rFonts w:ascii="Arial" w:eastAsiaTheme="minorEastAsia" w:hAnsi="Arial" w:cs="Arial"/>
      <w:sz w:val="20"/>
      <w:szCs w:val="20"/>
      <w:lang w:eastAsia="ru-RU"/>
    </w:rPr>
  </w:style>
  <w:style w:type="paragraph" w:styleId="a8">
    <w:name w:val="Normal (Web)"/>
    <w:basedOn w:val="a"/>
    <w:uiPriority w:val="99"/>
    <w:unhideWhenUsed/>
    <w:rsid w:val="00590255"/>
    <w:pPr>
      <w:spacing w:after="208"/>
    </w:pPr>
  </w:style>
  <w:style w:type="character" w:customStyle="1" w:styleId="70">
    <w:name w:val="Заголовок 7 Знак"/>
    <w:basedOn w:val="a0"/>
    <w:link w:val="7"/>
    <w:uiPriority w:val="9"/>
    <w:semiHidden/>
    <w:rsid w:val="00E4790A"/>
    <w:rPr>
      <w:rFonts w:asciiTheme="majorHAnsi" w:eastAsiaTheme="majorEastAsia" w:hAnsiTheme="majorHAnsi" w:cstheme="majorBidi"/>
      <w:i/>
      <w:iCs/>
      <w:color w:val="404040" w:themeColor="text1" w:themeTint="BF"/>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4A"/>
    <w:rPr>
      <w:rFonts w:eastAsia="Times New Roman" w:cs="Times New Roman"/>
      <w:szCs w:val="24"/>
      <w:lang w:eastAsia="ru-RU"/>
    </w:rPr>
  </w:style>
  <w:style w:type="paragraph" w:styleId="1">
    <w:name w:val="heading 1"/>
    <w:basedOn w:val="a"/>
    <w:link w:val="10"/>
    <w:uiPriority w:val="9"/>
    <w:qFormat/>
    <w:rsid w:val="00173DC8"/>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E479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ED0"/>
    <w:pPr>
      <w:ind w:left="720"/>
      <w:contextualSpacing/>
    </w:pPr>
  </w:style>
  <w:style w:type="character" w:customStyle="1" w:styleId="10">
    <w:name w:val="Заголовок 1 Знак"/>
    <w:basedOn w:val="a0"/>
    <w:link w:val="1"/>
    <w:uiPriority w:val="9"/>
    <w:rsid w:val="00173DC8"/>
    <w:rPr>
      <w:rFonts w:eastAsia="Times New Roman" w:cs="Times New Roman"/>
      <w:b/>
      <w:bCs/>
      <w:kern w:val="36"/>
      <w:sz w:val="48"/>
      <w:szCs w:val="48"/>
      <w:lang w:eastAsia="ru-RU"/>
    </w:rPr>
  </w:style>
  <w:style w:type="character" w:styleId="a4">
    <w:name w:val="Hyperlink"/>
    <w:basedOn w:val="a0"/>
    <w:unhideWhenUsed/>
    <w:rsid w:val="00173DC8"/>
    <w:rPr>
      <w:color w:val="0000FF"/>
      <w:u w:val="single"/>
    </w:rPr>
  </w:style>
  <w:style w:type="table" w:styleId="a5">
    <w:name w:val="Table Grid"/>
    <w:basedOn w:val="a1"/>
    <w:uiPriority w:val="59"/>
    <w:rsid w:val="00173DC8"/>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basedOn w:val="a0"/>
    <w:link w:val="a7"/>
    <w:uiPriority w:val="1"/>
    <w:locked/>
    <w:rsid w:val="00590255"/>
  </w:style>
  <w:style w:type="paragraph" w:styleId="a7">
    <w:name w:val="No Spacing"/>
    <w:link w:val="a6"/>
    <w:uiPriority w:val="1"/>
    <w:qFormat/>
    <w:rsid w:val="00590255"/>
  </w:style>
  <w:style w:type="paragraph" w:customStyle="1" w:styleId="ConsPlusNormal">
    <w:name w:val="ConsPlusNormal"/>
    <w:rsid w:val="00590255"/>
    <w:pPr>
      <w:autoSpaceDE w:val="0"/>
      <w:autoSpaceDN w:val="0"/>
      <w:adjustRightInd w:val="0"/>
    </w:pPr>
    <w:rPr>
      <w:rFonts w:ascii="Arial" w:eastAsiaTheme="minorEastAsia" w:hAnsi="Arial" w:cs="Arial"/>
      <w:sz w:val="20"/>
      <w:szCs w:val="20"/>
      <w:lang w:eastAsia="ru-RU"/>
    </w:rPr>
  </w:style>
  <w:style w:type="paragraph" w:styleId="a8">
    <w:name w:val="Normal (Web)"/>
    <w:basedOn w:val="a"/>
    <w:uiPriority w:val="99"/>
    <w:unhideWhenUsed/>
    <w:rsid w:val="00590255"/>
    <w:pPr>
      <w:spacing w:after="208"/>
    </w:pPr>
  </w:style>
  <w:style w:type="character" w:customStyle="1" w:styleId="70">
    <w:name w:val="Заголовок 7 Знак"/>
    <w:basedOn w:val="a0"/>
    <w:link w:val="7"/>
    <w:uiPriority w:val="9"/>
    <w:semiHidden/>
    <w:rsid w:val="00E4790A"/>
    <w:rPr>
      <w:rFonts w:asciiTheme="majorHAnsi" w:eastAsiaTheme="majorEastAsia" w:hAnsiTheme="majorHAnsi" w:cstheme="majorBidi"/>
      <w:i/>
      <w:iCs/>
      <w:color w:val="404040" w:themeColor="text1" w:themeTint="BF"/>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870483">
      <w:bodyDiv w:val="1"/>
      <w:marLeft w:val="0"/>
      <w:marRight w:val="0"/>
      <w:marTop w:val="0"/>
      <w:marBottom w:val="0"/>
      <w:divBdr>
        <w:top w:val="none" w:sz="0" w:space="0" w:color="auto"/>
        <w:left w:val="none" w:sz="0" w:space="0" w:color="auto"/>
        <w:bottom w:val="none" w:sz="0" w:space="0" w:color="auto"/>
        <w:right w:val="none" w:sz="0" w:space="0" w:color="auto"/>
      </w:divBdr>
    </w:div>
    <w:div w:id="16591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www.bus.gov.ru" TargetMode="External"/><Relationship Id="rId18" Type="http://schemas.openxmlformats.org/officeDocument/2006/relationships/hyperlink" Target="https://login.consultant.ru/link/?req=doc&amp;base=LAW&amp;n=27261&amp;dst=100135" TargetMode="External"/><Relationship Id="rId26" Type="http://schemas.openxmlformats.org/officeDocument/2006/relationships/hyperlink" Target="https://login.consultant.ru/link/?req=doc&amp;base=LAW&amp;n=362627&amp;dst=102390" TargetMode="External"/><Relationship Id="rId39" Type="http://schemas.openxmlformats.org/officeDocument/2006/relationships/hyperlink" Target="https://login.consultant.ru/link/?req=doc&amp;base=LAW&amp;n=462704&amp;dst=655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62627&amp;dst=102021" TargetMode="External"/><Relationship Id="rId34" Type="http://schemas.openxmlformats.org/officeDocument/2006/relationships/hyperlink" Target="https://login.consultant.ru/link/?req=doc&amp;base=LAW&amp;n=462704&amp;dst=6552" TargetMode="External"/><Relationship Id="rId42" Type="http://schemas.openxmlformats.org/officeDocument/2006/relationships/hyperlink" Target="https://login.consultant.ru/link/?req=doc&amp;base=LAW&amp;n=362627&amp;dst=102390" TargetMode="External"/><Relationship Id="rId7" Type="http://schemas.openxmlformats.org/officeDocument/2006/relationships/hyperlink" Target="http://valdaycenr.ru" TargetMode="External"/><Relationship Id="rId12" Type="http://schemas.openxmlformats.org/officeDocument/2006/relationships/hyperlink" Target="http://www.bus.gov.ru" TargetMode="External"/><Relationship Id="rId17" Type="http://schemas.openxmlformats.org/officeDocument/2006/relationships/hyperlink" Target="https://login.consultant.ru/link/?req=doc&amp;base=LAW&amp;n=431880&amp;dst=18" TargetMode="External"/><Relationship Id="rId25" Type="http://schemas.openxmlformats.org/officeDocument/2006/relationships/hyperlink" Target="https://login.consultant.ru/link/?req=doc&amp;base=LAW&amp;n=362627&amp;dst=102390" TargetMode="External"/><Relationship Id="rId33" Type="http://schemas.openxmlformats.org/officeDocument/2006/relationships/hyperlink" Target="consultantplus://offline/ref=C82A0AD86682AA82485B711E96B656E2EDE6105089F9679247761463423FA14A18B28DF30DCB4870z7s3N" TargetMode="External"/><Relationship Id="rId38" Type="http://schemas.openxmlformats.org/officeDocument/2006/relationships/hyperlink" Target="https://login.consultant.ru/link/?req=doc&amp;base=LAW&amp;n=462704&amp;dst=656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62627&amp;dst=104298" TargetMode="External"/><Relationship Id="rId20" Type="http://schemas.openxmlformats.org/officeDocument/2006/relationships/hyperlink" Target="https://login.consultant.ru/link/?req=doc&amp;base=LAW&amp;n=362627&amp;dst=102021" TargetMode="External"/><Relationship Id="rId29" Type="http://schemas.openxmlformats.org/officeDocument/2006/relationships/hyperlink" Target="https://login.consultant.ru/link/?req=doc&amp;base=LAW&amp;n=362627&amp;dst=101477" TargetMode="External"/><Relationship Id="rId41" Type="http://schemas.openxmlformats.org/officeDocument/2006/relationships/hyperlink" Target="consultantplus://offline/ref=6562AC468121DC417C385610097AD8F943D0F5A4DDB4D453A5A3B97BC05912DA2E468504AA6F2E5FB2C31577E96A13C8C5BD5FDA17767772s1K2L"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www.bus.gov.ru" TargetMode="External"/><Relationship Id="rId24" Type="http://schemas.openxmlformats.org/officeDocument/2006/relationships/hyperlink" Target="https://login.consultant.ru/link/?req=doc&amp;base=LAW&amp;n=362627&amp;dst=10" TargetMode="External"/><Relationship Id="rId32" Type="http://schemas.openxmlformats.org/officeDocument/2006/relationships/hyperlink" Target="consultantplus://offline/ref=8715890CDB4700D3D7CA7992B9A6F8C4AE004BEC5B44FAA32B4471D4CF5A90D4D10404F5E953CBE3C81AAFD4367246ED19A361170E55C1DFH4H0G" TargetMode="External"/><Relationship Id="rId37" Type="http://schemas.openxmlformats.org/officeDocument/2006/relationships/hyperlink" Target="https://login.consultant.ru/link/?req=doc&amp;base=LAW&amp;n=462704&amp;dst=6560" TargetMode="External"/><Relationship Id="rId40" Type="http://schemas.openxmlformats.org/officeDocument/2006/relationships/hyperlink" Target="https://login.consultant.ru/link/?req=doc&amp;base=LAW&amp;n=462704&amp;dst=655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s://login.consultant.ru/link/?req=doc&amp;base=LAW&amp;n=362627&amp;dst=101314" TargetMode="External"/><Relationship Id="rId28" Type="http://schemas.openxmlformats.org/officeDocument/2006/relationships/hyperlink" Target="https://login.consultant.ru/link/?req=doc&amp;base=LAW&amp;n=362627&amp;dst=101374" TargetMode="External"/><Relationship Id="rId36" Type="http://schemas.openxmlformats.org/officeDocument/2006/relationships/hyperlink" Target="https://login.consultant.ru/link/?req=doc&amp;base=LAW&amp;n=462704&amp;dst=6629"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2627&amp;dst=102021" TargetMode="External"/><Relationship Id="rId31" Type="http://schemas.openxmlformats.org/officeDocument/2006/relationships/hyperlink" Target="https://sudact.ru/law/prikaz-minfina-rossii-ot-30032015-n-52n/prilozhenie-n-4/glavnaia-kniga-forma-po-okud/" TargetMode="External"/><Relationship Id="rId44"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www.bus.gov.ru" TargetMode="External"/><Relationship Id="rId22" Type="http://schemas.openxmlformats.org/officeDocument/2006/relationships/hyperlink" Target="https://login.consultant.ru/link/?req=doc&amp;base=LAW&amp;n=362627&amp;dst=101127" TargetMode="External"/><Relationship Id="rId27" Type="http://schemas.openxmlformats.org/officeDocument/2006/relationships/hyperlink" Target="https://login.consultant.ru/link/?req=doc&amp;base=LAW&amp;n=362627&amp;dst=102390" TargetMode="External"/><Relationship Id="rId30" Type="http://schemas.openxmlformats.org/officeDocument/2006/relationships/hyperlink" Target="https://login.consultant.ru/link/?req=doc&amp;base=LAW&amp;n=362627&amp;dst=101786" TargetMode="External"/><Relationship Id="rId35" Type="http://schemas.openxmlformats.org/officeDocument/2006/relationships/hyperlink" Target="https://login.consultant.ru/link/?req=doc&amp;base=LAW&amp;n=462704&amp;dst=6629" TargetMode="External"/><Relationship Id="rId43"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50</Pages>
  <Words>18480</Words>
  <Characters>105338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Ольга Сергеевна</dc:creator>
  <cp:lastModifiedBy>Кузнецова Ольга Сергеевна</cp:lastModifiedBy>
  <cp:revision>142</cp:revision>
  <dcterms:created xsi:type="dcterms:W3CDTF">2024-10-24T08:08:00Z</dcterms:created>
  <dcterms:modified xsi:type="dcterms:W3CDTF">2024-10-30T10:09:00Z</dcterms:modified>
</cp:coreProperties>
</file>