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C7" w:rsidRPr="005B773D" w:rsidRDefault="005B773D" w:rsidP="00B713C7">
      <w:pPr>
        <w:ind w:left="9000"/>
        <w:jc w:val="center"/>
      </w:pPr>
      <w:bookmarkStart w:id="0" w:name="_GoBack"/>
      <w:bookmarkEnd w:id="0"/>
      <w:r>
        <w:t xml:space="preserve">Утвержден протоколом заседания комиссии по противодействию коррупции в Валдайском муниципальном районе от </w:t>
      </w:r>
      <w:r w:rsidR="00993A92">
        <w:t>24 декабря 2018 года</w:t>
      </w:r>
      <w:r w:rsidR="00682988">
        <w:t xml:space="preserve"> </w:t>
      </w:r>
      <w:r w:rsidR="00283CC7">
        <w:t xml:space="preserve"> №4</w:t>
      </w:r>
    </w:p>
    <w:p w:rsidR="00B713C7" w:rsidRPr="005B773D" w:rsidRDefault="00B713C7" w:rsidP="00B713C7">
      <w:pPr>
        <w:jc w:val="center"/>
        <w:rPr>
          <w:b/>
        </w:rPr>
      </w:pPr>
      <w:r w:rsidRPr="005B773D">
        <w:rPr>
          <w:b/>
        </w:rPr>
        <w:t>ПЛАН</w:t>
      </w:r>
    </w:p>
    <w:p w:rsidR="00B713C7" w:rsidRPr="005B773D" w:rsidRDefault="00B713C7" w:rsidP="00B713C7">
      <w:pPr>
        <w:jc w:val="center"/>
        <w:rPr>
          <w:b/>
        </w:rPr>
      </w:pPr>
      <w:r w:rsidRPr="005B773D">
        <w:rPr>
          <w:b/>
        </w:rPr>
        <w:t>заседаний комиссии по противодействию коррупции в</w:t>
      </w:r>
    </w:p>
    <w:p w:rsidR="00B713C7" w:rsidRPr="005B773D" w:rsidRDefault="00B713C7" w:rsidP="00B713C7">
      <w:pPr>
        <w:jc w:val="center"/>
        <w:rPr>
          <w:b/>
        </w:rPr>
      </w:pPr>
      <w:r w:rsidRPr="005B773D">
        <w:rPr>
          <w:b/>
        </w:rPr>
        <w:t xml:space="preserve"> Валдайском муниципальном районе на 201</w:t>
      </w:r>
      <w:r w:rsidR="00283CC7">
        <w:rPr>
          <w:b/>
        </w:rPr>
        <w:t>9</w:t>
      </w:r>
      <w:r w:rsidRPr="005B773D">
        <w:rPr>
          <w:b/>
        </w:rPr>
        <w:t xml:space="preserve"> год</w:t>
      </w:r>
    </w:p>
    <w:p w:rsidR="00B713C7" w:rsidRPr="005B773D" w:rsidRDefault="00B713C7" w:rsidP="00B713C7">
      <w:pPr>
        <w:jc w:val="center"/>
        <w:rPr>
          <w:b/>
        </w:rPr>
      </w:pPr>
    </w:p>
    <w:tbl>
      <w:tblPr>
        <w:tblW w:w="154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7740"/>
        <w:gridCol w:w="3420"/>
        <w:gridCol w:w="3541"/>
      </w:tblGrid>
      <w:tr w:rsidR="00B713C7" w:rsidRPr="005B773D" w:rsidTr="00DB05F5">
        <w:tc>
          <w:tcPr>
            <w:tcW w:w="7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13C7" w:rsidRPr="005B773D" w:rsidRDefault="00B713C7" w:rsidP="00DB05F5">
            <w:pPr>
              <w:jc w:val="center"/>
            </w:pPr>
            <w:r w:rsidRPr="005B773D">
              <w:t>№</w:t>
            </w:r>
          </w:p>
          <w:p w:rsidR="00B713C7" w:rsidRPr="005B773D" w:rsidRDefault="00B713C7" w:rsidP="00DB05F5">
            <w:pPr>
              <w:jc w:val="center"/>
            </w:pPr>
            <w:proofErr w:type="spellStart"/>
            <w:r w:rsidRPr="005B773D">
              <w:t>п</w:t>
            </w:r>
            <w:proofErr w:type="spellEnd"/>
            <w:r w:rsidRPr="005B773D">
              <w:t>/</w:t>
            </w:r>
            <w:proofErr w:type="spellStart"/>
            <w:r w:rsidRPr="005B773D">
              <w:t>п</w:t>
            </w:r>
            <w:proofErr w:type="spellEnd"/>
          </w:p>
        </w:tc>
        <w:tc>
          <w:tcPr>
            <w:tcW w:w="7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3C7" w:rsidRPr="005B773D" w:rsidRDefault="00B713C7" w:rsidP="00DB05F5">
            <w:pPr>
              <w:jc w:val="center"/>
            </w:pPr>
            <w:r w:rsidRPr="005B773D">
              <w:t>Наименование вопросов повестки заседаний комиссии*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3C7" w:rsidRPr="005B773D" w:rsidRDefault="00B713C7" w:rsidP="00DB05F5">
            <w:pPr>
              <w:jc w:val="center"/>
            </w:pPr>
            <w:r w:rsidRPr="005B773D">
              <w:t>Исполнители</w:t>
            </w:r>
          </w:p>
        </w:tc>
        <w:tc>
          <w:tcPr>
            <w:tcW w:w="3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13C7" w:rsidRPr="005B773D" w:rsidRDefault="00B713C7" w:rsidP="00DB05F5">
            <w:pPr>
              <w:jc w:val="center"/>
            </w:pPr>
            <w:r w:rsidRPr="005B773D">
              <w:t>Место проведения</w:t>
            </w:r>
          </w:p>
        </w:tc>
      </w:tr>
      <w:tr w:rsidR="00B713C7" w:rsidRPr="005B773D" w:rsidTr="00DB05F5">
        <w:trPr>
          <w:trHeight w:val="567"/>
        </w:trPr>
        <w:tc>
          <w:tcPr>
            <w:tcW w:w="154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13C7" w:rsidRPr="00DB05F5" w:rsidRDefault="00B713C7" w:rsidP="00DB05F5">
            <w:pPr>
              <w:jc w:val="both"/>
              <w:rPr>
                <w:b/>
              </w:rPr>
            </w:pPr>
            <w:r w:rsidRPr="00DB05F5">
              <w:rPr>
                <w:b/>
              </w:rPr>
              <w:t>1 квартал</w:t>
            </w:r>
          </w:p>
        </w:tc>
      </w:tr>
      <w:tr w:rsidR="00993A92" w:rsidRPr="005B773D" w:rsidTr="00DB05F5"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jc w:val="both"/>
            </w:pPr>
            <w:r w:rsidRPr="005B773D">
              <w:t>1. О состоянии работы по противодействию коррупции и деятельности правоохранительных органов по данному направлению в муниципальном районе в 201</w:t>
            </w:r>
            <w:r>
              <w:t>8</w:t>
            </w:r>
            <w:r w:rsidRPr="005B773D">
              <w:t xml:space="preserve"> году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>
            <w:r w:rsidRPr="005B773D">
              <w:t xml:space="preserve">Прокуратура Валдайского района </w:t>
            </w:r>
          </w:p>
        </w:tc>
        <w:tc>
          <w:tcPr>
            <w:tcW w:w="354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jc w:val="both"/>
            </w:pPr>
            <w:r w:rsidRPr="005B773D">
              <w:t>Администрация муниципального района</w:t>
            </w:r>
          </w:p>
        </w:tc>
      </w:tr>
      <w:tr w:rsidR="00993A92" w:rsidRPr="005B773D" w:rsidTr="00DB05F5">
        <w:trPr>
          <w:trHeight w:val="878"/>
        </w:trPr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jc w:val="both"/>
            </w:pPr>
            <w:r w:rsidRPr="005B773D">
              <w:t xml:space="preserve">2. </w:t>
            </w:r>
            <w:r>
              <w:t>Анализ обстоятельств, способствовавших совершению преступлений коррупционной направленности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Default="00993A92" w:rsidP="004337CF">
            <w:r w:rsidRPr="005B773D">
              <w:t>Прокуратура Валдайского района</w:t>
            </w:r>
          </w:p>
          <w:p w:rsidR="00993A92" w:rsidRPr="005B773D" w:rsidRDefault="00993A92" w:rsidP="004337CF">
            <w:r>
              <w:t>ОМВД России в Валдайском районе</w:t>
            </w:r>
          </w:p>
        </w:tc>
        <w:tc>
          <w:tcPr>
            <w:tcW w:w="35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jc w:val="both"/>
            </w:pPr>
          </w:p>
        </w:tc>
      </w:tr>
      <w:tr w:rsidR="00993A92" w:rsidRPr="005B773D" w:rsidTr="00993A92">
        <w:trPr>
          <w:trHeight w:val="1245"/>
        </w:trPr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310E9F">
            <w:pPr>
              <w:jc w:val="both"/>
            </w:pPr>
            <w:r w:rsidRPr="005B773D">
              <w:t xml:space="preserve">3. </w:t>
            </w:r>
            <w:r w:rsidRPr="006852FB">
              <w:t xml:space="preserve">О результатах проверки законности и результативности </w:t>
            </w:r>
            <w:r>
              <w:t>распоряжения муниципальным имуществом, земельными участками.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4337CF">
            <w:r>
              <w:t>Контрольно-счетная палата Администрации Валдайского муниципального района</w:t>
            </w:r>
          </w:p>
        </w:tc>
        <w:tc>
          <w:tcPr>
            <w:tcW w:w="35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jc w:val="both"/>
            </w:pPr>
          </w:p>
        </w:tc>
      </w:tr>
      <w:tr w:rsidR="00993A92" w:rsidRPr="005B773D" w:rsidTr="00DB05F5">
        <w:trPr>
          <w:trHeight w:val="1245"/>
        </w:trPr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310E9F">
            <w:pPr>
              <w:jc w:val="both"/>
            </w:pPr>
            <w:r>
              <w:t>4. Об исполнении плана противодействия коррупции в Администрации Валдайского муниципального района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Default="00993A92" w:rsidP="004337CF">
            <w:r>
              <w:t>Отдел правового регулирования</w:t>
            </w:r>
          </w:p>
        </w:tc>
        <w:tc>
          <w:tcPr>
            <w:tcW w:w="354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jc w:val="both"/>
            </w:pPr>
          </w:p>
        </w:tc>
      </w:tr>
      <w:tr w:rsidR="00C8074B" w:rsidRPr="005B773D" w:rsidTr="00DB05F5">
        <w:trPr>
          <w:trHeight w:val="555"/>
        </w:trPr>
        <w:tc>
          <w:tcPr>
            <w:tcW w:w="154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74B" w:rsidRPr="005B773D" w:rsidRDefault="00C8074B">
            <w:r w:rsidRPr="00DB05F5">
              <w:rPr>
                <w:b/>
              </w:rPr>
              <w:t>2 квартал</w:t>
            </w:r>
          </w:p>
        </w:tc>
      </w:tr>
      <w:tr w:rsidR="00D97308" w:rsidRPr="005B773D" w:rsidTr="00DB05F5"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308" w:rsidRPr="00DB05F5" w:rsidRDefault="00D97308" w:rsidP="0028301C">
            <w:pPr>
              <w:rPr>
                <w:color w:val="000000"/>
              </w:rPr>
            </w:pPr>
            <w:r w:rsidRPr="005B773D">
              <w:t xml:space="preserve">1. О </w:t>
            </w:r>
            <w:r w:rsidR="00283CC7">
              <w:t>соблюдении лицами, замещающими муниципальные должности и муниципальными служащими Валдайского муниципального района обязанностей по предоставлению сведений о доходах, расходах, об имуществе и обязательствах имущественного характера, установленных ограничений и запретов, а также требований о предотвращении или урегулировании конфликта интересов.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308" w:rsidRPr="005B773D" w:rsidRDefault="000A1469" w:rsidP="00DB05F5">
            <w:pPr>
              <w:jc w:val="both"/>
            </w:pPr>
            <w:r w:rsidRPr="005B773D">
              <w:t>Комитет по организационным и общим вопросам Администрации муниципального района</w:t>
            </w:r>
          </w:p>
        </w:tc>
        <w:tc>
          <w:tcPr>
            <w:tcW w:w="354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97308" w:rsidRPr="005B773D" w:rsidRDefault="00D97308" w:rsidP="0028301C">
            <w:r w:rsidRPr="005B773D">
              <w:t>Администрация муниципального района</w:t>
            </w:r>
          </w:p>
        </w:tc>
      </w:tr>
      <w:tr w:rsidR="00993A92" w:rsidRPr="005B773D" w:rsidTr="00993A92"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jc w:val="both"/>
            </w:pPr>
            <w:r>
              <w:t>2. О состоянии работы по противодействию коррупции в муниципальном унитарном предприятии «Банно-прачечное хозяйство»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0A1469">
            <w:r>
              <w:t>МУП «Банно-прачечное хозяйство»</w:t>
            </w:r>
          </w:p>
        </w:tc>
        <w:tc>
          <w:tcPr>
            <w:tcW w:w="3541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93A92" w:rsidRPr="005B773D" w:rsidRDefault="00993A92" w:rsidP="00F1384E"/>
        </w:tc>
      </w:tr>
      <w:tr w:rsidR="00993A92" w:rsidRPr="005B773D" w:rsidTr="00993A92"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Default="00993A92" w:rsidP="00DB05F5">
            <w:pPr>
              <w:jc w:val="both"/>
            </w:pPr>
            <w:r>
              <w:t>3. О состоянии работы по противодействию коррупции в муниципальном бюджетном учреждении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имени Б.С. </w:t>
            </w:r>
            <w:r>
              <w:lastRenderedPageBreak/>
              <w:t>Романова Валдайского района»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Default="00993A92" w:rsidP="000A1469">
            <w:r>
              <w:lastRenderedPageBreak/>
              <w:t>МБУ  «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имени Б.С. </w:t>
            </w:r>
            <w:r>
              <w:lastRenderedPageBreak/>
              <w:t>Романова Валдайского района»</w:t>
            </w:r>
          </w:p>
        </w:tc>
        <w:tc>
          <w:tcPr>
            <w:tcW w:w="354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3A92" w:rsidRPr="005B773D" w:rsidRDefault="00993A92" w:rsidP="00F1384E"/>
        </w:tc>
      </w:tr>
      <w:tr w:rsidR="00D97308" w:rsidRPr="005B773D" w:rsidTr="00DB05F5">
        <w:trPr>
          <w:trHeight w:val="567"/>
        </w:trPr>
        <w:tc>
          <w:tcPr>
            <w:tcW w:w="154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7308" w:rsidRPr="005B773D" w:rsidRDefault="00D97308">
            <w:r w:rsidRPr="00DB05F5">
              <w:rPr>
                <w:b/>
              </w:rPr>
              <w:lastRenderedPageBreak/>
              <w:t>3 квартал</w:t>
            </w:r>
          </w:p>
        </w:tc>
      </w:tr>
      <w:tr w:rsidR="00993A92" w:rsidRPr="005B773D" w:rsidTr="00DB05F5">
        <w:trPr>
          <w:trHeight w:val="855"/>
        </w:trPr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jc w:val="both"/>
            </w:pPr>
            <w:r w:rsidRPr="005B773D">
              <w:t xml:space="preserve">1. </w:t>
            </w:r>
            <w:r w:rsidRPr="000D6FEA">
              <w:t>О повышении информированности населения о принимаемых мерах по противодействию коррупции и формировании у населения негативного отношения к фактам коррупции.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>
            <w:r w:rsidRPr="005B773D">
              <w:t>Комитет по организационным и общим вопросам Администрации муниципального района</w:t>
            </w:r>
          </w:p>
        </w:tc>
        <w:tc>
          <w:tcPr>
            <w:tcW w:w="354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93A92" w:rsidRPr="005B773D" w:rsidRDefault="00993A92" w:rsidP="0028301C">
            <w:r w:rsidRPr="005B773D">
              <w:t xml:space="preserve">Администрация </w:t>
            </w:r>
          </w:p>
          <w:p w:rsidR="00993A92" w:rsidRPr="005B773D" w:rsidRDefault="00993A92" w:rsidP="00DB05F5">
            <w:pPr>
              <w:jc w:val="both"/>
            </w:pPr>
            <w:r w:rsidRPr="005B773D">
              <w:t>муниципального района</w:t>
            </w:r>
          </w:p>
        </w:tc>
      </w:tr>
      <w:tr w:rsidR="00993A92" w:rsidRPr="005B773D" w:rsidTr="00DB05F5">
        <w:trPr>
          <w:trHeight w:val="840"/>
        </w:trPr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6561F1">
            <w:r>
              <w:t xml:space="preserve">2. Об организации деятельности по противодействию коррупции в </w:t>
            </w:r>
            <w:proofErr w:type="spellStart"/>
            <w:r>
              <w:t>Короцком</w:t>
            </w:r>
            <w:proofErr w:type="spellEnd"/>
            <w:r>
              <w:t xml:space="preserve"> сельском поселении.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28301C">
            <w:proofErr w:type="spellStart"/>
            <w:r>
              <w:t>Короцкое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54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A92" w:rsidRPr="005B773D" w:rsidRDefault="00993A92"/>
        </w:tc>
      </w:tr>
      <w:tr w:rsidR="00993A92" w:rsidRPr="005B773D" w:rsidTr="00DB05F5">
        <w:trPr>
          <w:trHeight w:val="840"/>
        </w:trPr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Default="00993A92" w:rsidP="00993A92">
            <w:r>
              <w:t xml:space="preserve">3. Об организации деятельности по противодействию коррупции в </w:t>
            </w:r>
            <w:proofErr w:type="spellStart"/>
            <w:r>
              <w:t>Ивантеевском</w:t>
            </w:r>
            <w:proofErr w:type="spellEnd"/>
            <w:r>
              <w:t xml:space="preserve"> сельском поселении.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28301C">
            <w:proofErr w:type="spellStart"/>
            <w:r>
              <w:t>Ивантеевское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54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A92" w:rsidRPr="005B773D" w:rsidRDefault="00993A92"/>
        </w:tc>
      </w:tr>
      <w:tr w:rsidR="00D97308" w:rsidRPr="005B773D" w:rsidTr="00DB05F5">
        <w:trPr>
          <w:trHeight w:val="583"/>
        </w:trPr>
        <w:tc>
          <w:tcPr>
            <w:tcW w:w="154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7308" w:rsidRPr="005B773D" w:rsidRDefault="00D97308">
            <w:r w:rsidRPr="00DB05F5">
              <w:rPr>
                <w:b/>
              </w:rPr>
              <w:t xml:space="preserve">4 квартал </w:t>
            </w:r>
          </w:p>
        </w:tc>
      </w:tr>
      <w:tr w:rsidR="00993A92" w:rsidRPr="005B773D" w:rsidTr="00DB05F5"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autoSpaceDE w:val="0"/>
              <w:autoSpaceDN w:val="0"/>
              <w:adjustRightInd w:val="0"/>
              <w:jc w:val="both"/>
            </w:pPr>
            <w:r w:rsidRPr="005B773D">
              <w:t xml:space="preserve">1. </w:t>
            </w:r>
            <w:r w:rsidRPr="00DB05F5">
              <w:rPr>
                <w:color w:val="000000"/>
              </w:rPr>
              <w:t xml:space="preserve">О соблюдении мер </w:t>
            </w:r>
            <w:proofErr w:type="spellStart"/>
            <w:r w:rsidRPr="00DB05F5">
              <w:rPr>
                <w:color w:val="000000"/>
              </w:rPr>
              <w:t>антикоррупционной</w:t>
            </w:r>
            <w:proofErr w:type="spellEnd"/>
            <w:r w:rsidRPr="00DB05F5">
              <w:rPr>
                <w:color w:val="000000"/>
              </w:rPr>
              <w:t xml:space="preserve"> направленности в сфере закупок товаров, работ и услуг для муниципальных нужд </w:t>
            </w:r>
          </w:p>
          <w:p w:rsidR="00993A92" w:rsidRPr="005B773D" w:rsidRDefault="00993A92" w:rsidP="00DB05F5">
            <w:pPr>
              <w:jc w:val="both"/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>
            <w:r w:rsidRPr="005B773D">
              <w:t>Комитет экономического развития Администрации муниципального района</w:t>
            </w:r>
          </w:p>
        </w:tc>
        <w:tc>
          <w:tcPr>
            <w:tcW w:w="354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93A92" w:rsidRPr="005B773D" w:rsidRDefault="00993A92">
            <w:r w:rsidRPr="005B773D">
              <w:t xml:space="preserve">Администрация </w:t>
            </w:r>
          </w:p>
          <w:p w:rsidR="00993A92" w:rsidRPr="005B773D" w:rsidRDefault="00993A92">
            <w:r w:rsidRPr="005B773D">
              <w:t>муниципального района</w:t>
            </w:r>
          </w:p>
        </w:tc>
      </w:tr>
      <w:tr w:rsidR="00993A92" w:rsidRPr="005B773D" w:rsidTr="00DB05F5"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2. </w:t>
            </w:r>
            <w:r w:rsidRPr="005B773D">
              <w:rPr>
                <w:color w:val="000000"/>
              </w:rPr>
              <w:t>О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color w:val="000000"/>
              </w:rPr>
              <w:t>, а также о наиболее распространенных случаях конфликта интересов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FA65A3" w:rsidRDefault="00993A92" w:rsidP="00FA65A3">
            <w:r w:rsidRPr="00FA65A3">
              <w:rPr>
                <w:color w:val="000000"/>
              </w:rPr>
              <w:t>Аппарат комиссии по соблюдению требований к служебному поведению муниципальных служащих и урегулированию конфликта интересов</w:t>
            </w:r>
            <w:r w:rsidRPr="00FA65A3">
              <w:t xml:space="preserve"> </w:t>
            </w:r>
          </w:p>
        </w:tc>
        <w:tc>
          <w:tcPr>
            <w:tcW w:w="354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A92" w:rsidRPr="005B773D" w:rsidRDefault="00993A92"/>
        </w:tc>
      </w:tr>
      <w:tr w:rsidR="00993A92" w:rsidRPr="005B773D" w:rsidTr="00993A92"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jc w:val="both"/>
            </w:pPr>
            <w:r>
              <w:t>3</w:t>
            </w:r>
            <w:r w:rsidRPr="005B773D">
              <w:t>. О</w:t>
            </w:r>
            <w:r>
              <w:t>тчет об исполнении решений комиссии.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4337CF">
            <w:r>
              <w:t>Отдел правового регулирования Администрации Валдайского муниципального района</w:t>
            </w:r>
          </w:p>
        </w:tc>
        <w:tc>
          <w:tcPr>
            <w:tcW w:w="354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93A92" w:rsidRPr="005B773D" w:rsidRDefault="00993A92"/>
        </w:tc>
      </w:tr>
      <w:tr w:rsidR="00993A92" w:rsidRPr="005B773D" w:rsidTr="00DB05F5">
        <w:tc>
          <w:tcPr>
            <w:tcW w:w="8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 w:rsidP="00DB05F5">
            <w:pPr>
              <w:jc w:val="both"/>
            </w:pPr>
            <w:r>
              <w:t>4</w:t>
            </w:r>
            <w:r w:rsidRPr="005B773D">
              <w:t>. Утверждение плана заседаний комиссии по противодействию коррупции в Валдайском мун</w:t>
            </w:r>
            <w:r>
              <w:t>иципальном районе на 2020</w:t>
            </w:r>
            <w:r w:rsidRPr="005B773D">
              <w:t xml:space="preserve"> год</w:t>
            </w:r>
          </w:p>
          <w:p w:rsidR="00993A92" w:rsidRPr="005B773D" w:rsidRDefault="00993A92" w:rsidP="00DB05F5">
            <w:pPr>
              <w:jc w:val="both"/>
            </w:pP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>
            <w:r w:rsidRPr="005B773D">
              <w:t>Аппарат комиссии</w:t>
            </w:r>
          </w:p>
        </w:tc>
        <w:tc>
          <w:tcPr>
            <w:tcW w:w="354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3A92" w:rsidRPr="005B773D" w:rsidRDefault="00993A92"/>
        </w:tc>
      </w:tr>
    </w:tbl>
    <w:p w:rsidR="00B713C7" w:rsidRPr="005B773D" w:rsidRDefault="00B713C7" w:rsidP="00B713C7">
      <w:pPr>
        <w:jc w:val="both"/>
      </w:pPr>
    </w:p>
    <w:p w:rsidR="00B713C7" w:rsidRPr="005B773D" w:rsidRDefault="00B713C7" w:rsidP="00B713C7">
      <w:pPr>
        <w:jc w:val="both"/>
        <w:rPr>
          <w:b/>
        </w:rPr>
      </w:pPr>
      <w:r w:rsidRPr="005B773D">
        <w:t>* - на заседании комиссии дополнительно могут рассматриваться вопросы, рекомендованные комиссией по противодействию коррупции в Новгородской области, другими федеральными и областными структурами</w:t>
      </w:r>
    </w:p>
    <w:p w:rsidR="00B713C7" w:rsidRDefault="00B713C7" w:rsidP="00B713C7"/>
    <w:p w:rsidR="002261A1" w:rsidRDefault="002261A1"/>
    <w:sectPr w:rsidR="002261A1" w:rsidSect="005B773D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C7"/>
    <w:rsid w:val="000124DE"/>
    <w:rsid w:val="00017D10"/>
    <w:rsid w:val="00055BDF"/>
    <w:rsid w:val="000656D4"/>
    <w:rsid w:val="00094395"/>
    <w:rsid w:val="000A1469"/>
    <w:rsid w:val="000A4C3E"/>
    <w:rsid w:val="000D7A52"/>
    <w:rsid w:val="000F7775"/>
    <w:rsid w:val="00105D97"/>
    <w:rsid w:val="00170931"/>
    <w:rsid w:val="00177844"/>
    <w:rsid w:val="00195350"/>
    <w:rsid w:val="001C39B6"/>
    <w:rsid w:val="001E1EE9"/>
    <w:rsid w:val="001E2984"/>
    <w:rsid w:val="0020652B"/>
    <w:rsid w:val="00217ABC"/>
    <w:rsid w:val="002261A1"/>
    <w:rsid w:val="0024351B"/>
    <w:rsid w:val="00274C42"/>
    <w:rsid w:val="0028301C"/>
    <w:rsid w:val="00283CC7"/>
    <w:rsid w:val="002C6DB7"/>
    <w:rsid w:val="003100B6"/>
    <w:rsid w:val="00310E9F"/>
    <w:rsid w:val="0032504C"/>
    <w:rsid w:val="00351C51"/>
    <w:rsid w:val="00352271"/>
    <w:rsid w:val="00361401"/>
    <w:rsid w:val="00364533"/>
    <w:rsid w:val="003939D8"/>
    <w:rsid w:val="003B7960"/>
    <w:rsid w:val="003C0ACF"/>
    <w:rsid w:val="003D76F6"/>
    <w:rsid w:val="00402264"/>
    <w:rsid w:val="00433480"/>
    <w:rsid w:val="004337CF"/>
    <w:rsid w:val="00461DCD"/>
    <w:rsid w:val="004922F4"/>
    <w:rsid w:val="004F090F"/>
    <w:rsid w:val="004F3D24"/>
    <w:rsid w:val="004F4F62"/>
    <w:rsid w:val="0055085A"/>
    <w:rsid w:val="005A64C6"/>
    <w:rsid w:val="005B20F1"/>
    <w:rsid w:val="005B773D"/>
    <w:rsid w:val="00610327"/>
    <w:rsid w:val="00637CC3"/>
    <w:rsid w:val="00644EDF"/>
    <w:rsid w:val="00651814"/>
    <w:rsid w:val="0065238C"/>
    <w:rsid w:val="006561F1"/>
    <w:rsid w:val="00682988"/>
    <w:rsid w:val="00693748"/>
    <w:rsid w:val="006C5EEA"/>
    <w:rsid w:val="006C6D4F"/>
    <w:rsid w:val="007217EA"/>
    <w:rsid w:val="00736A36"/>
    <w:rsid w:val="00745416"/>
    <w:rsid w:val="0074759B"/>
    <w:rsid w:val="00750174"/>
    <w:rsid w:val="00777E7B"/>
    <w:rsid w:val="00781BF5"/>
    <w:rsid w:val="00797DFA"/>
    <w:rsid w:val="007C5489"/>
    <w:rsid w:val="007F6368"/>
    <w:rsid w:val="00801DBF"/>
    <w:rsid w:val="0080568E"/>
    <w:rsid w:val="00856544"/>
    <w:rsid w:val="00876360"/>
    <w:rsid w:val="00897D54"/>
    <w:rsid w:val="008A0C3E"/>
    <w:rsid w:val="008B3FB2"/>
    <w:rsid w:val="008E3915"/>
    <w:rsid w:val="00923837"/>
    <w:rsid w:val="009314BC"/>
    <w:rsid w:val="00951770"/>
    <w:rsid w:val="0097544D"/>
    <w:rsid w:val="00993A92"/>
    <w:rsid w:val="009A4804"/>
    <w:rsid w:val="009B5937"/>
    <w:rsid w:val="009C5DF6"/>
    <w:rsid w:val="009E4ED6"/>
    <w:rsid w:val="009F1582"/>
    <w:rsid w:val="009F4650"/>
    <w:rsid w:val="00A16230"/>
    <w:rsid w:val="00A26E99"/>
    <w:rsid w:val="00A952F4"/>
    <w:rsid w:val="00AC5601"/>
    <w:rsid w:val="00AE0B01"/>
    <w:rsid w:val="00B04423"/>
    <w:rsid w:val="00B219A2"/>
    <w:rsid w:val="00B4039A"/>
    <w:rsid w:val="00B650FD"/>
    <w:rsid w:val="00B713C7"/>
    <w:rsid w:val="00B84CC4"/>
    <w:rsid w:val="00BB01A4"/>
    <w:rsid w:val="00BF2D13"/>
    <w:rsid w:val="00C00182"/>
    <w:rsid w:val="00C058F4"/>
    <w:rsid w:val="00C46193"/>
    <w:rsid w:val="00C548A1"/>
    <w:rsid w:val="00C8074B"/>
    <w:rsid w:val="00C82AE2"/>
    <w:rsid w:val="00CC4AF1"/>
    <w:rsid w:val="00CE73F9"/>
    <w:rsid w:val="00D316D8"/>
    <w:rsid w:val="00D91F26"/>
    <w:rsid w:val="00D935CC"/>
    <w:rsid w:val="00D96663"/>
    <w:rsid w:val="00D96F53"/>
    <w:rsid w:val="00D97308"/>
    <w:rsid w:val="00DB05F5"/>
    <w:rsid w:val="00DC54D1"/>
    <w:rsid w:val="00DF23A7"/>
    <w:rsid w:val="00E15730"/>
    <w:rsid w:val="00E2667D"/>
    <w:rsid w:val="00E30DBB"/>
    <w:rsid w:val="00E57704"/>
    <w:rsid w:val="00E725C9"/>
    <w:rsid w:val="00E97A61"/>
    <w:rsid w:val="00ED3BEB"/>
    <w:rsid w:val="00EF4922"/>
    <w:rsid w:val="00F1384E"/>
    <w:rsid w:val="00F3260F"/>
    <w:rsid w:val="00F80CDA"/>
    <w:rsid w:val="00F824D0"/>
    <w:rsid w:val="00FA65A3"/>
    <w:rsid w:val="00FC36C6"/>
    <w:rsid w:val="00FC3BDF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3C7"/>
    <w:rPr>
      <w:sz w:val="24"/>
      <w:szCs w:val="24"/>
    </w:rPr>
  </w:style>
  <w:style w:type="paragraph" w:styleId="1">
    <w:name w:val="heading 1"/>
    <w:basedOn w:val="a"/>
    <w:qFormat/>
    <w:rsid w:val="00B713C7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13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mall1">
    <w:name w:val="textsmall1"/>
    <w:basedOn w:val="a0"/>
    <w:rsid w:val="00C8074B"/>
    <w:rPr>
      <w:rFonts w:ascii="Verdana" w:hAnsi="Verdana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3C7"/>
    <w:rPr>
      <w:sz w:val="24"/>
      <w:szCs w:val="24"/>
    </w:rPr>
  </w:style>
  <w:style w:type="paragraph" w:styleId="1">
    <w:name w:val="heading 1"/>
    <w:basedOn w:val="a"/>
    <w:qFormat/>
    <w:rsid w:val="00B713C7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13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small1">
    <w:name w:val="textsmall1"/>
    <w:basedOn w:val="a0"/>
    <w:rsid w:val="00C8074B"/>
    <w:rPr>
      <w:rFonts w:ascii="Verdana" w:hAnsi="Verdana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318">
              <w:marLeft w:val="0"/>
              <w:marRight w:val="7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Мария Владиславовна</dc:creator>
  <cp:lastModifiedBy>Москалькова Людмила Алексеевна</cp:lastModifiedBy>
  <cp:revision>2</cp:revision>
  <cp:lastPrinted>2019-01-10T08:05:00Z</cp:lastPrinted>
  <dcterms:created xsi:type="dcterms:W3CDTF">2019-01-10T10:50:00Z</dcterms:created>
  <dcterms:modified xsi:type="dcterms:W3CDTF">2019-01-10T10:50:00Z</dcterms:modified>
</cp:coreProperties>
</file>