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65" w:rsidRDefault="00E27765" w:rsidP="00E27765">
      <w:pPr>
        <w:pStyle w:val="a3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765" w:rsidRDefault="00E27765" w:rsidP="00E27765">
      <w:pPr>
        <w:pStyle w:val="a3"/>
      </w:pPr>
      <w:r>
        <w:t>Российская Федерация</w:t>
      </w:r>
    </w:p>
    <w:p w:rsidR="00E27765" w:rsidRDefault="00E27765" w:rsidP="00E27765">
      <w:pPr>
        <w:pStyle w:val="a3"/>
      </w:pPr>
      <w:r>
        <w:t>Новгородская область</w:t>
      </w:r>
    </w:p>
    <w:p w:rsidR="00E27765" w:rsidRDefault="00E27765" w:rsidP="00E27765">
      <w:pPr>
        <w:jc w:val="center"/>
        <w:rPr>
          <w:b/>
          <w:sz w:val="28"/>
        </w:rPr>
      </w:pPr>
    </w:p>
    <w:p w:rsidR="00E27765" w:rsidRDefault="00E27765" w:rsidP="00E2776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E27765" w:rsidRDefault="00E27765" w:rsidP="00E27765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E27765" w:rsidRDefault="00E27765" w:rsidP="00E27765">
      <w:pPr>
        <w:jc w:val="both"/>
        <w:rPr>
          <w:b/>
          <w:sz w:val="28"/>
        </w:rPr>
      </w:pPr>
    </w:p>
    <w:p w:rsidR="00E27765" w:rsidRDefault="00E27765" w:rsidP="00E27765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E27765" w:rsidRDefault="00E27765" w:rsidP="00E27765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E27765" w:rsidTr="00E27765">
        <w:trPr>
          <w:jc w:val="center"/>
        </w:trPr>
        <w:tc>
          <w:tcPr>
            <w:tcW w:w="3528" w:type="dxa"/>
            <w:hideMark/>
          </w:tcPr>
          <w:p w:rsidR="00E27765" w:rsidRDefault="0020402F" w:rsidP="00E2776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от  29 апреля</w:t>
            </w:r>
            <w:r w:rsidR="00E27765">
              <w:rPr>
                <w:sz w:val="28"/>
              </w:rPr>
              <w:t xml:space="preserve"> 2022 года</w:t>
            </w:r>
          </w:p>
        </w:tc>
        <w:tc>
          <w:tcPr>
            <w:tcW w:w="2662" w:type="dxa"/>
          </w:tcPr>
          <w:p w:rsidR="00E27765" w:rsidRDefault="00E27765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E27765" w:rsidRDefault="004A33E1" w:rsidP="00E27765">
            <w:pPr>
              <w:spacing w:after="12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№ 27</w:t>
            </w:r>
            <w:r w:rsidR="00E27765">
              <w:rPr>
                <w:sz w:val="28"/>
              </w:rPr>
              <w:t>/1-4</w:t>
            </w:r>
          </w:p>
        </w:tc>
      </w:tr>
      <w:tr w:rsidR="00E27765" w:rsidTr="00E27765">
        <w:trPr>
          <w:jc w:val="center"/>
        </w:trPr>
        <w:tc>
          <w:tcPr>
            <w:tcW w:w="3528" w:type="dxa"/>
            <w:hideMark/>
          </w:tcPr>
          <w:p w:rsidR="00E27765" w:rsidRDefault="00E277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62" w:type="dxa"/>
            <w:hideMark/>
          </w:tcPr>
          <w:p w:rsidR="00E27765" w:rsidRDefault="00E27765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г. Валдай</w:t>
            </w:r>
          </w:p>
        </w:tc>
        <w:tc>
          <w:tcPr>
            <w:tcW w:w="3038" w:type="dxa"/>
          </w:tcPr>
          <w:p w:rsidR="00E27765" w:rsidRDefault="00E27765">
            <w:pPr>
              <w:spacing w:after="120" w:line="276" w:lineRule="auto"/>
              <w:jc w:val="both"/>
              <w:rPr>
                <w:sz w:val="28"/>
              </w:rPr>
            </w:pPr>
          </w:p>
        </w:tc>
      </w:tr>
    </w:tbl>
    <w:p w:rsidR="00E27765" w:rsidRDefault="00E27765" w:rsidP="00E27765">
      <w:pPr>
        <w:ind w:firstLine="900"/>
        <w:jc w:val="center"/>
        <w:rPr>
          <w:b/>
          <w:sz w:val="28"/>
          <w:szCs w:val="28"/>
        </w:rPr>
      </w:pPr>
    </w:p>
    <w:p w:rsidR="00E27765" w:rsidRDefault="00E27765" w:rsidP="00E27765">
      <w:pPr>
        <w:ind w:firstLine="900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Об осв</w:t>
      </w:r>
      <w:r w:rsidR="004A33E1">
        <w:rPr>
          <w:b/>
          <w:sz w:val="28"/>
          <w:szCs w:val="28"/>
        </w:rPr>
        <w:t>обождении от обязанностей  членов</w:t>
      </w:r>
      <w:r>
        <w:rPr>
          <w:b/>
          <w:sz w:val="28"/>
          <w:szCs w:val="28"/>
        </w:rPr>
        <w:t xml:space="preserve"> участков</w:t>
      </w:r>
      <w:r w:rsidR="004A33E1">
        <w:rPr>
          <w:b/>
          <w:sz w:val="28"/>
          <w:szCs w:val="28"/>
        </w:rPr>
        <w:t>ых избирательных комиссий</w:t>
      </w:r>
      <w:r>
        <w:rPr>
          <w:b/>
          <w:sz w:val="28"/>
          <w:szCs w:val="28"/>
        </w:rPr>
        <w:t xml:space="preserve">  № 318</w:t>
      </w:r>
      <w:r w:rsidR="004A33E1">
        <w:rPr>
          <w:b/>
          <w:sz w:val="28"/>
          <w:szCs w:val="28"/>
        </w:rPr>
        <w:t>, № 324</w:t>
      </w:r>
      <w:r>
        <w:rPr>
          <w:b/>
          <w:sz w:val="28"/>
          <w:szCs w:val="28"/>
        </w:rPr>
        <w:t xml:space="preserve"> с правом решающего  голоса </w:t>
      </w:r>
    </w:p>
    <w:p w:rsidR="00E27765" w:rsidRDefault="00E27765" w:rsidP="00E27765">
      <w:pPr>
        <w:ind w:firstLine="900"/>
      </w:pPr>
    </w:p>
    <w:p w:rsidR="00E27765" w:rsidRDefault="00E27765" w:rsidP="00E2776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27765" w:rsidRDefault="00E27765" w:rsidP="00E2776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«а» пункта 6 статьи 29 Федерального закона от 12 июня 2002 года № 67-ФЗ « Об основных гарантиях избирательных прав и права на участие в референдуме граждан Российской Федерации», и на основании личного письменного  заявления </w:t>
      </w:r>
      <w:r w:rsidR="00492385">
        <w:rPr>
          <w:sz w:val="28"/>
          <w:szCs w:val="28"/>
        </w:rPr>
        <w:t>Алфеевой В.А  от 25 марта 2022 года  и</w:t>
      </w:r>
      <w:r>
        <w:rPr>
          <w:sz w:val="28"/>
          <w:szCs w:val="28"/>
        </w:rPr>
        <w:t xml:space="preserve"> Ивановой У.Н  от 29 апреля 2022 года </w:t>
      </w:r>
    </w:p>
    <w:p w:rsidR="00E27765" w:rsidRDefault="00E27765" w:rsidP="00E2776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Валдайского района</w:t>
      </w:r>
    </w:p>
    <w:p w:rsidR="00E27765" w:rsidRDefault="00E27765" w:rsidP="00E277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A33E1" w:rsidRDefault="00492385" w:rsidP="004923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33E1" w:rsidRPr="004A33E1">
        <w:rPr>
          <w:sz w:val="28"/>
          <w:szCs w:val="28"/>
        </w:rPr>
        <w:t xml:space="preserve"> </w:t>
      </w:r>
      <w:r w:rsidR="004A33E1">
        <w:rPr>
          <w:sz w:val="28"/>
          <w:szCs w:val="28"/>
        </w:rPr>
        <w:t>Освободить от обязанностей члена участковой избирательной комиссии № 318 с правом решающего голоса Иванову Ульяну Николаевну, предложенную Новгородским региональным отделением Политической партии ЛДПР-</w:t>
      </w:r>
      <w:r w:rsidR="002B73A1">
        <w:rPr>
          <w:sz w:val="28"/>
          <w:szCs w:val="28"/>
        </w:rPr>
        <w:t xml:space="preserve"> </w:t>
      </w:r>
      <w:r w:rsidR="004A33E1">
        <w:rPr>
          <w:sz w:val="28"/>
          <w:szCs w:val="28"/>
        </w:rPr>
        <w:t>Либерально-демократической партии России</w:t>
      </w:r>
      <w:r w:rsidR="002B73A1">
        <w:rPr>
          <w:sz w:val="28"/>
          <w:szCs w:val="28"/>
        </w:rPr>
        <w:t>.</w:t>
      </w:r>
    </w:p>
    <w:p w:rsidR="00E27765" w:rsidRDefault="004A33E1" w:rsidP="00E277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2385">
        <w:rPr>
          <w:sz w:val="28"/>
          <w:szCs w:val="28"/>
        </w:rPr>
        <w:t xml:space="preserve"> Освободить от обязанностей члена участковой избирательной комиссии № 324</w:t>
      </w:r>
      <w:r w:rsidR="00492385" w:rsidRPr="00A31F98">
        <w:rPr>
          <w:sz w:val="28"/>
          <w:szCs w:val="28"/>
        </w:rPr>
        <w:t xml:space="preserve"> </w:t>
      </w:r>
      <w:r w:rsidR="00492385">
        <w:rPr>
          <w:sz w:val="28"/>
          <w:szCs w:val="28"/>
        </w:rPr>
        <w:t>с правом решающего голоса Алфееву Веру Александровну, предложенную к назначению   собранием</w:t>
      </w:r>
      <w:r>
        <w:rPr>
          <w:sz w:val="28"/>
          <w:szCs w:val="28"/>
        </w:rPr>
        <w:t xml:space="preserve"> избирателей </w:t>
      </w:r>
      <w:r w:rsidR="00492385">
        <w:rPr>
          <w:sz w:val="28"/>
          <w:szCs w:val="28"/>
        </w:rPr>
        <w:t xml:space="preserve"> по месту жительства.</w:t>
      </w:r>
    </w:p>
    <w:p w:rsidR="00E27765" w:rsidRDefault="00E27765" w:rsidP="00E277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Направить настоящее постановление в участко</w:t>
      </w:r>
      <w:r w:rsidR="004A33E1">
        <w:rPr>
          <w:sz w:val="28"/>
          <w:szCs w:val="28"/>
        </w:rPr>
        <w:t>вые избирательные комиссии</w:t>
      </w:r>
      <w:r>
        <w:rPr>
          <w:sz w:val="28"/>
          <w:szCs w:val="28"/>
        </w:rPr>
        <w:t xml:space="preserve"> № 318 </w:t>
      </w:r>
      <w:r w:rsidR="004A33E1">
        <w:rPr>
          <w:sz w:val="28"/>
          <w:szCs w:val="28"/>
        </w:rPr>
        <w:t xml:space="preserve"> и 324 </w:t>
      </w:r>
      <w:r>
        <w:rPr>
          <w:sz w:val="28"/>
          <w:szCs w:val="28"/>
        </w:rPr>
        <w:t>для сведения.</w:t>
      </w:r>
    </w:p>
    <w:p w:rsidR="00E27765" w:rsidRDefault="00E27765" w:rsidP="00E2776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7. Направить настоящее постановление в Избирательную комиссию Новгородской области.</w:t>
      </w:r>
    </w:p>
    <w:p w:rsidR="00E27765" w:rsidRDefault="00E27765" w:rsidP="00E277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Разместить настоящее постановление на странице Территориальной избирательной комиссии Валдайского района официального сайта Администрации Валдайского муниципального района  в информационно-телекоммуникационной сети Интернет.</w:t>
      </w:r>
    </w:p>
    <w:p w:rsidR="00E27765" w:rsidRDefault="00E27765" w:rsidP="00E27765">
      <w:pPr>
        <w:pStyle w:val="a5"/>
        <w:ind w:firstLine="900"/>
      </w:pPr>
    </w:p>
    <w:tbl>
      <w:tblPr>
        <w:tblW w:w="0" w:type="auto"/>
        <w:tblLayout w:type="fixed"/>
        <w:tblLook w:val="04A0"/>
      </w:tblPr>
      <w:tblGrid>
        <w:gridCol w:w="4608"/>
        <w:gridCol w:w="2304"/>
        <w:gridCol w:w="2304"/>
      </w:tblGrid>
      <w:tr w:rsidR="00E27765" w:rsidTr="00E27765">
        <w:tc>
          <w:tcPr>
            <w:tcW w:w="4608" w:type="dxa"/>
            <w:hideMark/>
          </w:tcPr>
          <w:p w:rsidR="00E27765" w:rsidRDefault="00E27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27765" w:rsidRDefault="00E27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Валдайского  района</w:t>
            </w:r>
          </w:p>
        </w:tc>
        <w:tc>
          <w:tcPr>
            <w:tcW w:w="2304" w:type="dxa"/>
          </w:tcPr>
          <w:p w:rsidR="00E27765" w:rsidRDefault="00E277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E27765" w:rsidRDefault="00E27765">
            <w:pPr>
              <w:rPr>
                <w:sz w:val="28"/>
                <w:szCs w:val="28"/>
              </w:rPr>
            </w:pPr>
          </w:p>
          <w:p w:rsidR="00E27765" w:rsidRDefault="00E27765">
            <w:pPr>
              <w:rPr>
                <w:sz w:val="28"/>
                <w:szCs w:val="28"/>
              </w:rPr>
            </w:pPr>
          </w:p>
          <w:p w:rsidR="00E27765" w:rsidRDefault="00E27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О.Я.Рудина</w:t>
            </w:r>
          </w:p>
        </w:tc>
      </w:tr>
      <w:tr w:rsidR="00E27765" w:rsidTr="00E27765">
        <w:tc>
          <w:tcPr>
            <w:tcW w:w="4608" w:type="dxa"/>
          </w:tcPr>
          <w:p w:rsidR="00E27765" w:rsidRDefault="00E277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E27765" w:rsidRDefault="00E27765">
            <w:pPr>
              <w:pStyle w:val="1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304" w:type="dxa"/>
          </w:tcPr>
          <w:p w:rsidR="00E27765" w:rsidRDefault="00E27765">
            <w:pPr>
              <w:pStyle w:val="1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E27765" w:rsidTr="00E27765">
        <w:tc>
          <w:tcPr>
            <w:tcW w:w="4608" w:type="dxa"/>
          </w:tcPr>
          <w:p w:rsidR="00E27765" w:rsidRDefault="00E277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E27765" w:rsidRDefault="00E277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E27765" w:rsidRDefault="00E27765">
            <w:pPr>
              <w:jc w:val="right"/>
              <w:rPr>
                <w:sz w:val="28"/>
                <w:szCs w:val="28"/>
              </w:rPr>
            </w:pPr>
          </w:p>
        </w:tc>
      </w:tr>
      <w:tr w:rsidR="00E27765" w:rsidTr="00E27765">
        <w:tc>
          <w:tcPr>
            <w:tcW w:w="4608" w:type="dxa"/>
            <w:hideMark/>
          </w:tcPr>
          <w:p w:rsidR="00E27765" w:rsidRDefault="00E27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Секретарь</w:t>
            </w:r>
          </w:p>
          <w:p w:rsidR="00E27765" w:rsidRDefault="00E27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    </w:t>
            </w:r>
          </w:p>
          <w:p w:rsidR="00E27765" w:rsidRDefault="00E27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комиссии Валдайского района</w:t>
            </w:r>
          </w:p>
        </w:tc>
        <w:tc>
          <w:tcPr>
            <w:tcW w:w="2304" w:type="dxa"/>
          </w:tcPr>
          <w:p w:rsidR="00E27765" w:rsidRDefault="00E277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E27765" w:rsidRDefault="00E27765">
            <w:pPr>
              <w:jc w:val="right"/>
              <w:rPr>
                <w:sz w:val="28"/>
                <w:szCs w:val="28"/>
              </w:rPr>
            </w:pPr>
          </w:p>
          <w:p w:rsidR="00E27765" w:rsidRDefault="00E27765">
            <w:pPr>
              <w:jc w:val="right"/>
              <w:rPr>
                <w:sz w:val="28"/>
                <w:szCs w:val="28"/>
              </w:rPr>
            </w:pPr>
          </w:p>
          <w:p w:rsidR="00E27765" w:rsidRDefault="00E277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Е.В.Емельянова</w:t>
            </w:r>
          </w:p>
        </w:tc>
      </w:tr>
      <w:tr w:rsidR="00E27765" w:rsidTr="00E27765">
        <w:tc>
          <w:tcPr>
            <w:tcW w:w="4608" w:type="dxa"/>
          </w:tcPr>
          <w:p w:rsidR="00E27765" w:rsidRDefault="00E277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E27765" w:rsidRDefault="00E277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04" w:type="dxa"/>
            <w:hideMark/>
          </w:tcPr>
          <w:p w:rsidR="00E27765" w:rsidRDefault="00E277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27765" w:rsidRDefault="00E277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27765" w:rsidRDefault="00E27765" w:rsidP="00E27765"/>
    <w:p w:rsidR="00E27765" w:rsidRDefault="00E27765" w:rsidP="00E27765"/>
    <w:p w:rsidR="003B7EA1" w:rsidRDefault="003B7EA1"/>
    <w:sectPr w:rsidR="003B7EA1" w:rsidSect="003B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765"/>
    <w:rsid w:val="000E64F9"/>
    <w:rsid w:val="00160B6E"/>
    <w:rsid w:val="0020402F"/>
    <w:rsid w:val="002B73A1"/>
    <w:rsid w:val="003B7EA1"/>
    <w:rsid w:val="00492385"/>
    <w:rsid w:val="004A33E1"/>
    <w:rsid w:val="00AD5D4E"/>
    <w:rsid w:val="00E27765"/>
    <w:rsid w:val="00F2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65"/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7765"/>
    <w:pPr>
      <w:keepNext/>
      <w:ind w:firstLine="567"/>
      <w:jc w:val="both"/>
      <w:outlineLvl w:val="0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76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27765"/>
    <w:pPr>
      <w:spacing w:after="12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E27765"/>
    <w:rPr>
      <w:rFonts w:eastAsia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27765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27765"/>
    <w:rPr>
      <w:rFonts w:eastAsia="Times New Roman" w:cs="Times New Roman"/>
      <w:sz w:val="28"/>
      <w:lang w:eastAsia="ru-RU"/>
    </w:rPr>
  </w:style>
  <w:style w:type="paragraph" w:customStyle="1" w:styleId="xl35">
    <w:name w:val="xl35"/>
    <w:basedOn w:val="a"/>
    <w:rsid w:val="00E27765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77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7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A3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2022-05-04T13:37:00Z</cp:lastPrinted>
  <dcterms:created xsi:type="dcterms:W3CDTF">2022-07-01T11:40:00Z</dcterms:created>
  <dcterms:modified xsi:type="dcterms:W3CDTF">2022-07-01T11:40:00Z</dcterms:modified>
</cp:coreProperties>
</file>