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7A6" w:rsidRDefault="004907A6" w:rsidP="004907A6">
      <w:pPr>
        <w:pStyle w:val="a3"/>
        <w:jc w:val="left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2667000</wp:posOffset>
            </wp:positionH>
            <wp:positionV relativeFrom="paragraph">
              <wp:posOffset>-3810</wp:posOffset>
            </wp:positionV>
            <wp:extent cx="609600" cy="666750"/>
            <wp:effectExtent l="19050" t="0" r="0" b="0"/>
            <wp:wrapSquare wrapText="left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4907A6" w:rsidRDefault="004907A6" w:rsidP="004907A6">
      <w:pPr>
        <w:pStyle w:val="a3"/>
      </w:pPr>
      <w:r>
        <w:t>Российская Федерация</w:t>
      </w:r>
    </w:p>
    <w:p w:rsidR="004907A6" w:rsidRDefault="004907A6" w:rsidP="004907A6">
      <w:pPr>
        <w:pStyle w:val="a3"/>
      </w:pPr>
      <w:r>
        <w:t>Новгородская область</w:t>
      </w:r>
    </w:p>
    <w:p w:rsidR="004907A6" w:rsidRDefault="004907A6" w:rsidP="004907A6">
      <w:pPr>
        <w:jc w:val="center"/>
      </w:pPr>
      <w:r>
        <w:rPr>
          <w:b/>
        </w:rPr>
        <w:t>ТЕРРИТОРИАЛЬНАЯ ИЗБИРАТЕЛЬНАЯ КОМИССИЯ</w:t>
      </w:r>
    </w:p>
    <w:p w:rsidR="004907A6" w:rsidRDefault="004907A6" w:rsidP="004907A6">
      <w:pPr>
        <w:jc w:val="center"/>
      </w:pPr>
      <w:r>
        <w:rPr>
          <w:b/>
        </w:rPr>
        <w:t>ВАЛДАЙСКОГО РАЙОНА</w:t>
      </w:r>
    </w:p>
    <w:p w:rsidR="004907A6" w:rsidRDefault="004907A6" w:rsidP="004907A6">
      <w:pPr>
        <w:pStyle w:val="3"/>
        <w:widowControl/>
        <w:autoSpaceDE/>
        <w:adjustRightInd/>
        <w:rPr>
          <w:bCs w:val="0"/>
          <w:szCs w:val="24"/>
        </w:rPr>
      </w:pPr>
      <w:r>
        <w:rPr>
          <w:bCs w:val="0"/>
          <w:szCs w:val="24"/>
        </w:rPr>
        <w:t>ПОСТАНОВЛЕНИЕ</w:t>
      </w:r>
    </w:p>
    <w:p w:rsidR="004907A6" w:rsidRDefault="004907A6" w:rsidP="004907A6"/>
    <w:tbl>
      <w:tblPr>
        <w:tblW w:w="0" w:type="auto"/>
        <w:jc w:val="center"/>
        <w:tblLayout w:type="fixed"/>
        <w:tblLook w:val="04A0"/>
      </w:tblPr>
      <w:tblGrid>
        <w:gridCol w:w="3528"/>
        <w:gridCol w:w="2662"/>
        <w:gridCol w:w="3038"/>
      </w:tblGrid>
      <w:tr w:rsidR="004907A6" w:rsidTr="004907A6">
        <w:trPr>
          <w:jc w:val="center"/>
        </w:trPr>
        <w:tc>
          <w:tcPr>
            <w:tcW w:w="3528" w:type="dxa"/>
            <w:hideMark/>
          </w:tcPr>
          <w:p w:rsidR="004907A6" w:rsidRDefault="004907A6">
            <w:pPr>
              <w:spacing w:after="0"/>
              <w:ind w:firstLine="0"/>
              <w:jc w:val="left"/>
            </w:pPr>
            <w:r>
              <w:t>от 24 марта 2022 года</w:t>
            </w:r>
          </w:p>
        </w:tc>
        <w:tc>
          <w:tcPr>
            <w:tcW w:w="2662" w:type="dxa"/>
          </w:tcPr>
          <w:p w:rsidR="004907A6" w:rsidRDefault="004907A6">
            <w:pPr>
              <w:pStyle w:val="xl35"/>
              <w:spacing w:before="0" w:after="0"/>
              <w:rPr>
                <w:rFonts w:ascii="Times New Roman" w:eastAsia="Times New Roman" w:hAnsi="Times New Roman"/>
                <w:snapToGrid w:val="0"/>
                <w:sz w:val="28"/>
                <w:szCs w:val="24"/>
              </w:rPr>
            </w:pPr>
          </w:p>
        </w:tc>
        <w:tc>
          <w:tcPr>
            <w:tcW w:w="3038" w:type="dxa"/>
            <w:hideMark/>
          </w:tcPr>
          <w:p w:rsidR="004907A6" w:rsidRDefault="004907A6">
            <w:pPr>
              <w:spacing w:after="0"/>
              <w:jc w:val="right"/>
            </w:pPr>
            <w:r>
              <w:t>№ 25/2-4</w:t>
            </w:r>
          </w:p>
        </w:tc>
      </w:tr>
      <w:tr w:rsidR="004907A6" w:rsidTr="004907A6">
        <w:trPr>
          <w:trHeight w:val="242"/>
          <w:jc w:val="center"/>
        </w:trPr>
        <w:tc>
          <w:tcPr>
            <w:tcW w:w="3528" w:type="dxa"/>
          </w:tcPr>
          <w:p w:rsidR="004907A6" w:rsidRDefault="004907A6">
            <w:pPr>
              <w:spacing w:after="0"/>
            </w:pPr>
          </w:p>
        </w:tc>
        <w:tc>
          <w:tcPr>
            <w:tcW w:w="2662" w:type="dxa"/>
            <w:hideMark/>
          </w:tcPr>
          <w:p w:rsidR="004907A6" w:rsidRDefault="004907A6">
            <w:pPr>
              <w:pStyle w:val="xl35"/>
              <w:spacing w:before="0" w:after="0"/>
              <w:rPr>
                <w:rFonts w:ascii="Times New Roman" w:eastAsia="Times New Roman" w:hAnsi="Times New Roman"/>
                <w:b w:val="0"/>
                <w:snapToGrid w:val="0"/>
                <w:sz w:val="28"/>
                <w:szCs w:val="24"/>
              </w:rPr>
            </w:pPr>
            <w:r>
              <w:rPr>
                <w:rFonts w:ascii="Times New Roman" w:hAnsi="Times New Roman"/>
                <w:b w:val="0"/>
              </w:rPr>
              <w:t>г.Валдай</w:t>
            </w:r>
          </w:p>
        </w:tc>
        <w:tc>
          <w:tcPr>
            <w:tcW w:w="3038" w:type="dxa"/>
          </w:tcPr>
          <w:p w:rsidR="004907A6" w:rsidRDefault="004907A6">
            <w:pPr>
              <w:spacing w:after="0"/>
            </w:pPr>
          </w:p>
        </w:tc>
      </w:tr>
    </w:tbl>
    <w:p w:rsidR="004907A6" w:rsidRDefault="004907A6" w:rsidP="004907A6">
      <w:pPr>
        <w:spacing w:after="0"/>
        <w:ind w:firstLine="0"/>
        <w:jc w:val="center"/>
        <w:rPr>
          <w:b/>
        </w:rPr>
      </w:pPr>
    </w:p>
    <w:p w:rsidR="004907A6" w:rsidRDefault="004907A6" w:rsidP="004907A6">
      <w:pPr>
        <w:spacing w:after="0"/>
        <w:ind w:firstLine="0"/>
        <w:jc w:val="center"/>
        <w:rPr>
          <w:b/>
        </w:rPr>
      </w:pPr>
    </w:p>
    <w:p w:rsidR="004907A6" w:rsidRDefault="004907A6" w:rsidP="004907A6">
      <w:pPr>
        <w:spacing w:after="0"/>
        <w:ind w:firstLine="0"/>
        <w:jc w:val="center"/>
        <w:rPr>
          <w:b/>
        </w:rPr>
      </w:pPr>
      <w:r>
        <w:rPr>
          <w:b/>
        </w:rPr>
        <w:t>О внес</w:t>
      </w:r>
      <w:r w:rsidR="005D641A">
        <w:rPr>
          <w:b/>
        </w:rPr>
        <w:t>ении изменений в постановление Т</w:t>
      </w:r>
      <w:r>
        <w:rPr>
          <w:b/>
        </w:rPr>
        <w:t xml:space="preserve">ерриториальной избирательной комиссии Валдайского </w:t>
      </w:r>
      <w:r w:rsidR="005D641A">
        <w:rPr>
          <w:b/>
        </w:rPr>
        <w:t xml:space="preserve">района от 08.02.2021 </w:t>
      </w:r>
      <w:r>
        <w:rPr>
          <w:b/>
        </w:rPr>
        <w:t xml:space="preserve"> № 4/3-4</w:t>
      </w:r>
    </w:p>
    <w:p w:rsidR="004907A6" w:rsidRDefault="004907A6" w:rsidP="004907A6">
      <w:pPr>
        <w:spacing w:after="0"/>
        <w:ind w:firstLine="0"/>
        <w:jc w:val="center"/>
        <w:rPr>
          <w:b/>
        </w:rPr>
      </w:pPr>
      <w:r>
        <w:rPr>
          <w:b/>
        </w:rPr>
        <w:t>«О составе экспертной комиссии Территориальной избирательной комиссии Валдайского района»</w:t>
      </w:r>
    </w:p>
    <w:p w:rsidR="004907A6" w:rsidRDefault="004907A6" w:rsidP="004907A6">
      <w:pPr>
        <w:spacing w:after="0"/>
        <w:ind w:firstLine="0"/>
        <w:jc w:val="center"/>
        <w:rPr>
          <w:b/>
        </w:rPr>
      </w:pPr>
    </w:p>
    <w:p w:rsidR="00104515" w:rsidRPr="00104515" w:rsidRDefault="00104515" w:rsidP="00104515">
      <w:pPr>
        <w:spacing w:after="0"/>
        <w:ind w:firstLine="0"/>
        <w:jc w:val="left"/>
      </w:pPr>
      <w:r>
        <w:tab/>
      </w:r>
      <w:r w:rsidR="00B54FA5">
        <w:t xml:space="preserve">На основании статьи </w:t>
      </w:r>
      <w:r>
        <w:t>26 Федерального закона от 12</w:t>
      </w:r>
      <w:r w:rsidR="00B54FA5">
        <w:t xml:space="preserve"> июня </w:t>
      </w:r>
      <w:r>
        <w:t>2002 года № 67-ФЗ « Об основных гарантиях избирательных прав и права на участие в референдуме граждан Российской Федерации», Федерального закона  от 22.10.</w:t>
      </w:r>
      <w:r w:rsidR="00B54FA5">
        <w:t xml:space="preserve">2004 </w:t>
      </w:r>
      <w:r>
        <w:t xml:space="preserve"> № 125-ФЗ « Об архивном деле в Российской Федерации»</w:t>
      </w:r>
      <w:r w:rsidR="00B54FA5">
        <w:t>, статьи 13 О</w:t>
      </w:r>
      <w:r>
        <w:t>бластного закона от</w:t>
      </w:r>
      <w:r w:rsidR="00B54FA5">
        <w:t xml:space="preserve"> 19.10.2006  № 737-ОЗ « Об Избирательной комиссии Новгородской области и территориальных</w:t>
      </w:r>
      <w:r>
        <w:t xml:space="preserve"> </w:t>
      </w:r>
      <w:r w:rsidR="00B54FA5">
        <w:t>избирательных комиссиях Новгородской области в системе избирательных комиссий»</w:t>
      </w:r>
    </w:p>
    <w:p w:rsidR="004907A6" w:rsidRDefault="004907A6" w:rsidP="004907A6">
      <w:pPr>
        <w:widowControl w:val="0"/>
        <w:spacing w:after="0" w:line="320" w:lineRule="exact"/>
        <w:rPr>
          <w:szCs w:val="28"/>
        </w:rPr>
      </w:pPr>
      <w:r>
        <w:rPr>
          <w:szCs w:val="28"/>
        </w:rPr>
        <w:t>Территориальная избирательная комиссия Валдайского района</w:t>
      </w:r>
    </w:p>
    <w:p w:rsidR="004907A6" w:rsidRDefault="004907A6" w:rsidP="004907A6">
      <w:pPr>
        <w:widowControl w:val="0"/>
        <w:spacing w:after="0" w:line="320" w:lineRule="exact"/>
        <w:rPr>
          <w:szCs w:val="28"/>
        </w:rPr>
      </w:pPr>
      <w:r>
        <w:rPr>
          <w:szCs w:val="28"/>
        </w:rPr>
        <w:t>ПОСТАНОВЛЯЕТ:</w:t>
      </w:r>
    </w:p>
    <w:p w:rsidR="00F2590A" w:rsidRDefault="00F2590A" w:rsidP="00F2590A">
      <w:pPr>
        <w:spacing w:after="0"/>
        <w:ind w:firstLine="0"/>
        <w:jc w:val="left"/>
      </w:pPr>
      <w:r>
        <w:tab/>
      </w:r>
      <w:r w:rsidR="004907A6" w:rsidRPr="00F2590A">
        <w:t>1. </w:t>
      </w:r>
      <w:r w:rsidRPr="00F2590A">
        <w:t>В</w:t>
      </w:r>
      <w:r w:rsidR="006F6025">
        <w:t>нести изменения</w:t>
      </w:r>
      <w:r w:rsidRPr="00F2590A">
        <w:t xml:space="preserve"> в постановление территориальной избирательной ком</w:t>
      </w:r>
      <w:r>
        <w:t>иссии Валдайского района от 08.</w:t>
      </w:r>
      <w:r w:rsidR="005D641A">
        <w:t xml:space="preserve">02.2021 </w:t>
      </w:r>
      <w:r w:rsidRPr="00F2590A">
        <w:t xml:space="preserve"> № 4/3-4</w:t>
      </w:r>
      <w:r w:rsidR="006F6025">
        <w:t xml:space="preserve"> </w:t>
      </w:r>
      <w:r w:rsidRPr="00F2590A">
        <w:t>«О составе экспертной комиссии Территориальной избирательной комиссии Валдайского района»</w:t>
      </w:r>
      <w:r>
        <w:t>, изложив состав Экспертной комиссии в следующем составе:</w:t>
      </w:r>
    </w:p>
    <w:p w:rsidR="00807021" w:rsidRPr="00104515" w:rsidRDefault="00807021" w:rsidP="00F2590A">
      <w:pPr>
        <w:spacing w:after="0"/>
        <w:ind w:firstLine="0"/>
        <w:jc w:val="left"/>
        <w:rPr>
          <w:b/>
        </w:rPr>
      </w:pPr>
      <w:r w:rsidRPr="00104515">
        <w:rPr>
          <w:b/>
        </w:rPr>
        <w:t>Председатель экспертной комиссии:</w:t>
      </w:r>
    </w:p>
    <w:p w:rsidR="00F2590A" w:rsidRDefault="00807021" w:rsidP="00807021">
      <w:pPr>
        <w:spacing w:after="0"/>
        <w:ind w:firstLine="0"/>
        <w:jc w:val="left"/>
      </w:pPr>
      <w:r>
        <w:tab/>
      </w:r>
      <w:r w:rsidRPr="00807021">
        <w:t>Зороян Ирина Анатольевна</w:t>
      </w:r>
      <w:r>
        <w:t>, заместитель председателя Территориальной избирательной комиссии Валдайского района;</w:t>
      </w:r>
    </w:p>
    <w:p w:rsidR="00807021" w:rsidRPr="00104515" w:rsidRDefault="00807021" w:rsidP="00807021">
      <w:pPr>
        <w:spacing w:after="0"/>
        <w:ind w:firstLine="0"/>
        <w:jc w:val="left"/>
        <w:rPr>
          <w:b/>
        </w:rPr>
      </w:pPr>
      <w:r w:rsidRPr="00104515">
        <w:rPr>
          <w:b/>
        </w:rPr>
        <w:t>Секретарь экспертной комиссии:</w:t>
      </w:r>
    </w:p>
    <w:p w:rsidR="00807021" w:rsidRDefault="00807021" w:rsidP="00807021">
      <w:pPr>
        <w:spacing w:after="0"/>
        <w:ind w:firstLine="0"/>
        <w:jc w:val="left"/>
      </w:pPr>
      <w:r>
        <w:tab/>
        <w:t>Пограницкая Ольга  Владимировна, член</w:t>
      </w:r>
      <w:r w:rsidRPr="00807021">
        <w:t xml:space="preserve"> </w:t>
      </w:r>
      <w:r>
        <w:t>Территориальной избирательной комиссии Валдайского района;</w:t>
      </w:r>
    </w:p>
    <w:p w:rsidR="00807021" w:rsidRDefault="00807021" w:rsidP="00807021">
      <w:pPr>
        <w:spacing w:after="0"/>
        <w:ind w:firstLine="0"/>
        <w:jc w:val="left"/>
      </w:pPr>
      <w:r w:rsidRPr="00104515">
        <w:rPr>
          <w:b/>
        </w:rPr>
        <w:t>Члены экспертной комиссии</w:t>
      </w:r>
      <w:r>
        <w:t>:</w:t>
      </w:r>
    </w:p>
    <w:p w:rsidR="00807021" w:rsidRDefault="00807021" w:rsidP="00807021">
      <w:pPr>
        <w:spacing w:after="0"/>
        <w:ind w:firstLine="0"/>
        <w:jc w:val="left"/>
        <w:rPr>
          <w:szCs w:val="28"/>
        </w:rPr>
      </w:pPr>
      <w:r>
        <w:tab/>
      </w:r>
      <w:r>
        <w:rPr>
          <w:szCs w:val="28"/>
        </w:rPr>
        <w:t>Багрецов Сергей Николаевич -</w:t>
      </w:r>
      <w:r w:rsidRPr="00321889">
        <w:rPr>
          <w:szCs w:val="28"/>
        </w:rPr>
        <w:t xml:space="preserve"> </w:t>
      </w:r>
      <w:r>
        <w:rPr>
          <w:szCs w:val="28"/>
        </w:rPr>
        <w:t>член территориальной избирательной комиссии с правом решающего голоса;</w:t>
      </w:r>
    </w:p>
    <w:p w:rsidR="00807021" w:rsidRDefault="00807021" w:rsidP="00807021">
      <w:pPr>
        <w:spacing w:after="0"/>
        <w:ind w:firstLine="0"/>
        <w:jc w:val="left"/>
        <w:rPr>
          <w:szCs w:val="28"/>
        </w:rPr>
      </w:pPr>
      <w:r>
        <w:rPr>
          <w:szCs w:val="28"/>
        </w:rPr>
        <w:tab/>
        <w:t>Демьянова Ольга Евгеньевна - член территориальной избирательной комиссии</w:t>
      </w:r>
      <w:r w:rsidRPr="00321889">
        <w:rPr>
          <w:szCs w:val="28"/>
        </w:rPr>
        <w:t xml:space="preserve"> </w:t>
      </w:r>
      <w:r>
        <w:rPr>
          <w:szCs w:val="28"/>
        </w:rPr>
        <w:t>с правом решающего голоса;</w:t>
      </w:r>
    </w:p>
    <w:p w:rsidR="00807021" w:rsidRDefault="00807021" w:rsidP="00807021">
      <w:pPr>
        <w:spacing w:after="0"/>
        <w:ind w:firstLine="0"/>
        <w:jc w:val="left"/>
        <w:rPr>
          <w:szCs w:val="28"/>
        </w:rPr>
      </w:pPr>
      <w:r>
        <w:rPr>
          <w:szCs w:val="28"/>
        </w:rPr>
        <w:lastRenderedPageBreak/>
        <w:tab/>
        <w:t>Михайлов Игорь Радомирович- член территориальной избирательной комиссии</w:t>
      </w:r>
      <w:r w:rsidRPr="00321889">
        <w:rPr>
          <w:szCs w:val="28"/>
        </w:rPr>
        <w:t xml:space="preserve"> </w:t>
      </w:r>
      <w:r>
        <w:rPr>
          <w:szCs w:val="28"/>
        </w:rPr>
        <w:t>с правом решающего голоса.</w:t>
      </w:r>
    </w:p>
    <w:p w:rsidR="00807021" w:rsidRDefault="00807021" w:rsidP="00807021">
      <w:pPr>
        <w:spacing w:after="0"/>
        <w:ind w:firstLine="0"/>
        <w:jc w:val="left"/>
        <w:rPr>
          <w:szCs w:val="28"/>
        </w:rPr>
      </w:pPr>
      <w:r>
        <w:rPr>
          <w:szCs w:val="28"/>
        </w:rPr>
        <w:tab/>
        <w:t>2. Постановление Территориальной избирательной комиссии Валдайского района  от 08.02.2021 г. № 4/3-4 «</w:t>
      </w:r>
      <w:r w:rsidRPr="00F2590A">
        <w:t>О составе экспертной комиссии Территориальной избирательной комиссии Валдайского района»</w:t>
      </w:r>
      <w:r>
        <w:t xml:space="preserve"> считать утратившим силу.</w:t>
      </w:r>
    </w:p>
    <w:p w:rsidR="00807021" w:rsidRDefault="00807021" w:rsidP="00807021">
      <w:pPr>
        <w:spacing w:after="0"/>
        <w:ind w:firstLine="0"/>
        <w:jc w:val="left"/>
        <w:rPr>
          <w:szCs w:val="28"/>
        </w:rPr>
      </w:pPr>
      <w:r>
        <w:rPr>
          <w:szCs w:val="28"/>
        </w:rPr>
        <w:t>3</w:t>
      </w:r>
      <w:r w:rsidRPr="007F7866">
        <w:rPr>
          <w:szCs w:val="28"/>
        </w:rPr>
        <w:t>. </w:t>
      </w:r>
      <w:r>
        <w:rPr>
          <w:szCs w:val="28"/>
        </w:rPr>
        <w:t>Разместить настоящее постановление на странице Территориальной избирательной комиссии Валдайского района в информационно-телекоммуникационной сети Интернет.</w:t>
      </w:r>
    </w:p>
    <w:p w:rsidR="00807021" w:rsidRPr="00807021" w:rsidRDefault="00807021" w:rsidP="00807021">
      <w:pPr>
        <w:spacing w:after="0"/>
        <w:ind w:firstLine="0"/>
        <w:jc w:val="left"/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4907A6" w:rsidTr="004907A6">
        <w:tc>
          <w:tcPr>
            <w:tcW w:w="4785" w:type="dxa"/>
            <w:hideMark/>
          </w:tcPr>
          <w:p w:rsidR="004907A6" w:rsidRDefault="004907A6">
            <w:pPr>
              <w:spacing w:after="0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Председатель</w:t>
            </w:r>
          </w:p>
          <w:p w:rsidR="004907A6" w:rsidRDefault="004907A6">
            <w:pPr>
              <w:spacing w:after="0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Территориальной избирательной </w:t>
            </w:r>
          </w:p>
          <w:p w:rsidR="004907A6" w:rsidRDefault="004907A6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комиссии Валдайского района</w:t>
            </w:r>
          </w:p>
        </w:tc>
        <w:tc>
          <w:tcPr>
            <w:tcW w:w="4786" w:type="dxa"/>
          </w:tcPr>
          <w:p w:rsidR="004907A6" w:rsidRDefault="004907A6">
            <w:pPr>
              <w:spacing w:after="0"/>
              <w:ind w:left="2161" w:firstLine="0"/>
              <w:jc w:val="left"/>
              <w:rPr>
                <w:bCs/>
                <w:lang w:eastAsia="en-US"/>
              </w:rPr>
            </w:pPr>
          </w:p>
          <w:p w:rsidR="004907A6" w:rsidRDefault="004907A6">
            <w:pPr>
              <w:spacing w:after="0"/>
              <w:ind w:left="2161" w:firstLine="0"/>
              <w:jc w:val="left"/>
              <w:rPr>
                <w:bCs/>
                <w:lang w:eastAsia="en-US"/>
              </w:rPr>
            </w:pPr>
          </w:p>
          <w:p w:rsidR="004907A6" w:rsidRDefault="004907A6">
            <w:pPr>
              <w:spacing w:after="0"/>
              <w:ind w:left="2161" w:firstLine="0"/>
              <w:jc w:val="left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О.Я. Рудина</w:t>
            </w:r>
          </w:p>
        </w:tc>
      </w:tr>
      <w:tr w:rsidR="004907A6" w:rsidTr="004907A6">
        <w:tc>
          <w:tcPr>
            <w:tcW w:w="4785" w:type="dxa"/>
          </w:tcPr>
          <w:p w:rsidR="004907A6" w:rsidRDefault="004907A6">
            <w:pPr>
              <w:spacing w:after="0"/>
              <w:ind w:firstLine="0"/>
              <w:jc w:val="center"/>
              <w:rPr>
                <w:rFonts w:ascii="Times New Roman CYR" w:hAnsi="Times New Roman CYR"/>
                <w:b/>
                <w:szCs w:val="28"/>
                <w:lang w:eastAsia="en-US"/>
              </w:rPr>
            </w:pPr>
          </w:p>
        </w:tc>
        <w:tc>
          <w:tcPr>
            <w:tcW w:w="4786" w:type="dxa"/>
          </w:tcPr>
          <w:p w:rsidR="004907A6" w:rsidRDefault="004907A6">
            <w:pPr>
              <w:spacing w:after="0"/>
              <w:ind w:left="2161" w:firstLine="0"/>
              <w:jc w:val="left"/>
              <w:rPr>
                <w:rFonts w:ascii="Times New Roman CYR" w:hAnsi="Times New Roman CYR"/>
                <w:b/>
                <w:szCs w:val="28"/>
                <w:lang w:eastAsia="en-US"/>
              </w:rPr>
            </w:pPr>
          </w:p>
        </w:tc>
      </w:tr>
      <w:tr w:rsidR="004907A6" w:rsidTr="004907A6">
        <w:tc>
          <w:tcPr>
            <w:tcW w:w="4785" w:type="dxa"/>
            <w:hideMark/>
          </w:tcPr>
          <w:p w:rsidR="004907A6" w:rsidRDefault="004907A6">
            <w:pPr>
              <w:spacing w:after="0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Секретарь </w:t>
            </w:r>
          </w:p>
          <w:p w:rsidR="004907A6" w:rsidRDefault="004907A6">
            <w:pPr>
              <w:spacing w:after="0"/>
              <w:ind w:firstLine="0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 xml:space="preserve">Территориальной избирательной </w:t>
            </w:r>
          </w:p>
          <w:p w:rsidR="004907A6" w:rsidRDefault="004907A6">
            <w:pPr>
              <w:spacing w:after="0"/>
              <w:ind w:firstLine="0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 xml:space="preserve">комиссии Валдайского района                          </w:t>
            </w:r>
          </w:p>
        </w:tc>
        <w:tc>
          <w:tcPr>
            <w:tcW w:w="4786" w:type="dxa"/>
          </w:tcPr>
          <w:p w:rsidR="004907A6" w:rsidRDefault="004907A6">
            <w:pPr>
              <w:spacing w:after="0"/>
              <w:ind w:left="2161" w:firstLine="0"/>
              <w:jc w:val="left"/>
              <w:rPr>
                <w:bCs/>
                <w:lang w:eastAsia="en-US"/>
              </w:rPr>
            </w:pPr>
          </w:p>
          <w:p w:rsidR="004907A6" w:rsidRDefault="004907A6">
            <w:pPr>
              <w:spacing w:after="0"/>
              <w:ind w:left="2161" w:firstLine="0"/>
              <w:jc w:val="left"/>
              <w:rPr>
                <w:bCs/>
                <w:lang w:eastAsia="en-US"/>
              </w:rPr>
            </w:pPr>
          </w:p>
          <w:p w:rsidR="004907A6" w:rsidRDefault="004907A6">
            <w:pPr>
              <w:spacing w:after="0"/>
              <w:ind w:left="2161" w:firstLine="0"/>
              <w:jc w:val="left"/>
              <w:rPr>
                <w:rFonts w:ascii="Times New Roman CYR" w:hAnsi="Times New Roman CYR"/>
                <w:b/>
                <w:szCs w:val="28"/>
                <w:lang w:eastAsia="en-US"/>
              </w:rPr>
            </w:pPr>
            <w:r>
              <w:rPr>
                <w:bCs/>
                <w:lang w:eastAsia="en-US"/>
              </w:rPr>
              <w:t>Е.В. Емельянова</w:t>
            </w:r>
          </w:p>
        </w:tc>
      </w:tr>
    </w:tbl>
    <w:p w:rsidR="004907A6" w:rsidRDefault="004907A6" w:rsidP="004907A6">
      <w:pPr>
        <w:spacing w:after="0"/>
        <w:ind w:firstLine="0"/>
        <w:rPr>
          <w:bCs/>
        </w:rPr>
      </w:pPr>
    </w:p>
    <w:p w:rsidR="003834E2" w:rsidRDefault="003834E2"/>
    <w:sectPr w:rsidR="003834E2" w:rsidSect="00383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07A6"/>
    <w:rsid w:val="00104515"/>
    <w:rsid w:val="002A0B9F"/>
    <w:rsid w:val="003834E2"/>
    <w:rsid w:val="004907A6"/>
    <w:rsid w:val="00571AE4"/>
    <w:rsid w:val="005D641A"/>
    <w:rsid w:val="006F6025"/>
    <w:rsid w:val="00750D82"/>
    <w:rsid w:val="00807021"/>
    <w:rsid w:val="00B0031C"/>
    <w:rsid w:val="00B54FA5"/>
    <w:rsid w:val="00D562D7"/>
    <w:rsid w:val="00F259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7A6"/>
    <w:pPr>
      <w:spacing w:after="120"/>
      <w:ind w:firstLine="720"/>
      <w:jc w:val="both"/>
    </w:pPr>
    <w:rPr>
      <w:rFonts w:eastAsia="Times New Roman" w:cs="Times New Roman"/>
      <w:sz w:val="28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4907A6"/>
    <w:pPr>
      <w:keepNext/>
      <w:widowControl w:val="0"/>
      <w:autoSpaceDE w:val="0"/>
      <w:autoSpaceDN w:val="0"/>
      <w:adjustRightInd w:val="0"/>
      <w:spacing w:after="0"/>
      <w:ind w:firstLine="0"/>
      <w:jc w:val="center"/>
      <w:outlineLvl w:val="2"/>
    </w:pPr>
    <w:rPr>
      <w:rFonts w:eastAsia="Arial Unicode MS"/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4907A6"/>
    <w:rPr>
      <w:rFonts w:eastAsia="Arial Unicode MS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4907A6"/>
    <w:pPr>
      <w:spacing w:after="0"/>
      <w:ind w:firstLine="0"/>
      <w:jc w:val="center"/>
    </w:pPr>
    <w:rPr>
      <w:b/>
      <w:sz w:val="26"/>
    </w:rPr>
  </w:style>
  <w:style w:type="character" w:customStyle="1" w:styleId="a4">
    <w:name w:val="Название Знак"/>
    <w:basedOn w:val="a0"/>
    <w:link w:val="a3"/>
    <w:rsid w:val="004907A6"/>
    <w:rPr>
      <w:rFonts w:eastAsia="Times New Roman" w:cs="Times New Roman"/>
      <w:b/>
      <w:sz w:val="26"/>
      <w:szCs w:val="20"/>
      <w:lang w:eastAsia="ru-RU"/>
    </w:rPr>
  </w:style>
  <w:style w:type="paragraph" w:customStyle="1" w:styleId="xl35">
    <w:name w:val="xl35"/>
    <w:basedOn w:val="a"/>
    <w:rsid w:val="004907A6"/>
    <w:pPr>
      <w:spacing w:before="100" w:after="100"/>
      <w:ind w:firstLine="0"/>
      <w:jc w:val="center"/>
    </w:pPr>
    <w:rPr>
      <w:rFonts w:ascii="Arial CYR" w:eastAsia="Arial Unicode MS" w:hAnsi="Arial CYR"/>
      <w:b/>
      <w:sz w:val="24"/>
    </w:rPr>
  </w:style>
  <w:style w:type="table" w:styleId="a5">
    <w:name w:val="Table Grid"/>
    <w:basedOn w:val="a1"/>
    <w:uiPriority w:val="59"/>
    <w:rsid w:val="004907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85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2022-04-27T13:07:00Z</cp:lastPrinted>
  <dcterms:created xsi:type="dcterms:W3CDTF">2022-07-01T11:37:00Z</dcterms:created>
  <dcterms:modified xsi:type="dcterms:W3CDTF">2022-07-01T11:37:00Z</dcterms:modified>
</cp:coreProperties>
</file>