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28701803"/>
    <w:bookmarkEnd w:id="0"/>
    <w:p w:rsidR="00F73D8C" w:rsidRDefault="00F73D8C" w:rsidP="00F73D8C">
      <w:pPr>
        <w:tabs>
          <w:tab w:val="left" w:pos="9720"/>
        </w:tabs>
        <w:ind w:right="-365"/>
        <w:outlineLvl w:val="0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63.15pt" o:ole="" fillcolor="window">
            <v:imagedata r:id="rId5" o:title=""/>
          </v:shape>
          <o:OLEObject Type="Embed" ProgID="Word.Picture.8" ShapeID="_x0000_i1025" DrawAspect="Content" ObjectID="_1718192431" r:id="rId6"/>
        </w:object>
      </w:r>
    </w:p>
    <w:p w:rsidR="00F73D8C" w:rsidRPr="009E1C64" w:rsidRDefault="00F73D8C" w:rsidP="00F73D8C">
      <w:pPr>
        <w:tabs>
          <w:tab w:val="left" w:pos="9720"/>
        </w:tabs>
        <w:ind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9E1C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73D8C" w:rsidRPr="009E1C64" w:rsidRDefault="00F73D8C" w:rsidP="00F73D8C">
      <w:pPr>
        <w:tabs>
          <w:tab w:val="left" w:pos="9720"/>
        </w:tabs>
        <w:ind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9E1C64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F73D8C" w:rsidRPr="009E1C64" w:rsidRDefault="00F73D8C" w:rsidP="00F73D8C">
      <w:pPr>
        <w:pStyle w:val="a3"/>
      </w:pPr>
      <w:r w:rsidRPr="009E1C64">
        <w:t>Новгородская область</w:t>
      </w:r>
    </w:p>
    <w:p w:rsidR="00F73D8C" w:rsidRPr="009E1C64" w:rsidRDefault="00F73D8C" w:rsidP="00F73D8C">
      <w:pPr>
        <w:rPr>
          <w:rFonts w:ascii="Times New Roman" w:hAnsi="Times New Roman" w:cs="Times New Roman"/>
          <w:b/>
          <w:sz w:val="28"/>
        </w:rPr>
      </w:pPr>
    </w:p>
    <w:p w:rsidR="00F73D8C" w:rsidRPr="009E1C64" w:rsidRDefault="00F73D8C" w:rsidP="00F73D8C">
      <w:pPr>
        <w:rPr>
          <w:rFonts w:ascii="Times New Roman" w:hAnsi="Times New Roman" w:cs="Times New Roman"/>
          <w:b/>
          <w:sz w:val="28"/>
        </w:rPr>
      </w:pPr>
      <w:r w:rsidRPr="009E1C64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F73D8C" w:rsidRPr="009E1C64" w:rsidRDefault="00F73D8C" w:rsidP="00F73D8C">
      <w:pPr>
        <w:rPr>
          <w:rFonts w:ascii="Times New Roman" w:hAnsi="Times New Roman" w:cs="Times New Roman"/>
          <w:b/>
          <w:sz w:val="28"/>
        </w:rPr>
      </w:pPr>
      <w:r w:rsidRPr="009E1C64">
        <w:rPr>
          <w:rFonts w:ascii="Times New Roman" w:hAnsi="Times New Roman" w:cs="Times New Roman"/>
          <w:b/>
          <w:sz w:val="28"/>
        </w:rPr>
        <w:t>ВАЛДАЙСКОГО РАЙОНА</w:t>
      </w:r>
    </w:p>
    <w:p w:rsidR="00F73D8C" w:rsidRPr="009E1C64" w:rsidRDefault="00F73D8C" w:rsidP="00F73D8C">
      <w:pPr>
        <w:jc w:val="both"/>
        <w:rPr>
          <w:rFonts w:ascii="Times New Roman" w:hAnsi="Times New Roman" w:cs="Times New Roman"/>
          <w:b/>
          <w:sz w:val="28"/>
        </w:rPr>
      </w:pPr>
    </w:p>
    <w:p w:rsidR="00F73D8C" w:rsidRPr="009E1C64" w:rsidRDefault="00F73D8C" w:rsidP="00F73D8C">
      <w:pPr>
        <w:rPr>
          <w:rFonts w:ascii="Times New Roman" w:hAnsi="Times New Roman" w:cs="Times New Roman"/>
          <w:sz w:val="28"/>
        </w:rPr>
      </w:pPr>
      <w:r w:rsidRPr="009E1C64">
        <w:rPr>
          <w:rFonts w:ascii="Times New Roman" w:hAnsi="Times New Roman" w:cs="Times New Roman"/>
          <w:b/>
          <w:sz w:val="28"/>
        </w:rPr>
        <w:t>ПОСТАНОВЛЕНИЕ</w:t>
      </w:r>
    </w:p>
    <w:p w:rsidR="00F73D8C" w:rsidRPr="009E1C64" w:rsidRDefault="00F73D8C" w:rsidP="00F73D8C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F73D8C" w:rsidRPr="009E1C64" w:rsidTr="003D6F56">
        <w:trPr>
          <w:jc w:val="center"/>
        </w:trPr>
        <w:tc>
          <w:tcPr>
            <w:tcW w:w="3528" w:type="dxa"/>
            <w:hideMark/>
          </w:tcPr>
          <w:p w:rsidR="00F73D8C" w:rsidRPr="009E1C64" w:rsidRDefault="00F73D8C" w:rsidP="003D6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30 июня</w:t>
            </w:r>
            <w:r w:rsidRPr="009E1C64">
              <w:rPr>
                <w:rFonts w:ascii="Times New Roman" w:hAnsi="Times New Roman" w:cs="Times New Roman"/>
                <w:sz w:val="28"/>
              </w:rPr>
              <w:t xml:space="preserve">  2022 г.</w:t>
            </w:r>
          </w:p>
        </w:tc>
        <w:tc>
          <w:tcPr>
            <w:tcW w:w="2662" w:type="dxa"/>
          </w:tcPr>
          <w:p w:rsidR="00F73D8C" w:rsidRPr="009E1C64" w:rsidRDefault="00F73D8C" w:rsidP="003D6F56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F73D8C" w:rsidRPr="009E1C64" w:rsidRDefault="00F73D8C" w:rsidP="003D6F5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1C64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31/3-4</w:t>
            </w:r>
          </w:p>
        </w:tc>
      </w:tr>
      <w:tr w:rsidR="00F73D8C" w:rsidRPr="009E1C64" w:rsidTr="003D6F56">
        <w:trPr>
          <w:jc w:val="center"/>
        </w:trPr>
        <w:tc>
          <w:tcPr>
            <w:tcW w:w="3528" w:type="dxa"/>
            <w:hideMark/>
          </w:tcPr>
          <w:p w:rsidR="00F73D8C" w:rsidRPr="009E1C64" w:rsidRDefault="00F73D8C" w:rsidP="003D6F5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62" w:type="dxa"/>
            <w:hideMark/>
          </w:tcPr>
          <w:p w:rsidR="00F73D8C" w:rsidRPr="009E1C64" w:rsidRDefault="00F73D8C" w:rsidP="003D6F56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 w:rsidRPr="009E1C64">
              <w:rPr>
                <w:rFonts w:ascii="Times New Roman" w:hAnsi="Times New Roman"/>
                <w:b w:val="0"/>
                <w:sz w:val="28"/>
              </w:rPr>
              <w:t>г.Валдай</w:t>
            </w:r>
          </w:p>
        </w:tc>
        <w:tc>
          <w:tcPr>
            <w:tcW w:w="3038" w:type="dxa"/>
          </w:tcPr>
          <w:p w:rsidR="00F73D8C" w:rsidRPr="009E1C64" w:rsidRDefault="00F73D8C" w:rsidP="003D6F5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3D8C" w:rsidRPr="002C289F" w:rsidRDefault="00F73D8C" w:rsidP="00F73D8C">
      <w:pPr>
        <w:widowControl w:val="0"/>
        <w:ind w:right="-6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2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времени предо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ставления помещений для встреч </w:t>
      </w:r>
      <w:r w:rsidRPr="002C2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избирателями зарегистрированным кандидатам, их доверенным</w:t>
      </w:r>
      <w:r w:rsidRPr="002C2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 при </w:t>
      </w:r>
      <w:r w:rsidRPr="002C2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 агитационных публичных мероприятий в форме собраний в период подготовки и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2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Ивантеевского  сельского поселения Валдайского  муниципального района Новгородской области </w:t>
      </w:r>
    </w:p>
    <w:p w:rsidR="00F73D8C" w:rsidRPr="002C289F" w:rsidRDefault="00F73D8C" w:rsidP="00F73D8C">
      <w:pPr>
        <w:widowControl w:val="0"/>
        <w:ind w:right="-6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3D8C" w:rsidRPr="006645D8" w:rsidRDefault="00F73D8C" w:rsidP="00F73D8C">
      <w:pPr>
        <w:widowControl w:val="0"/>
        <w:spacing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частями 3 и 8 статьи 42 </w:t>
      </w:r>
      <w:r w:rsidRPr="002C2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21 июня 2007 </w:t>
      </w:r>
      <w:r w:rsidRPr="002C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121-ОЗ «О выборах Главы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C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Новгородской области», в целях обеспечения равных условий при проведении предвыборной агитации посредством публичных мероприятий в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рме собраний зарегистрированным кандидатам</w:t>
      </w:r>
      <w:r w:rsidRPr="002C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доверенным лицам </w:t>
      </w:r>
      <w:r w:rsidRPr="002C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66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Ивантеевского</w:t>
      </w:r>
      <w:r w:rsidRPr="0066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Валдайского </w:t>
      </w:r>
      <w:r w:rsidRPr="0066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Новгородской области,</w:t>
      </w:r>
    </w:p>
    <w:p w:rsidR="00F73D8C" w:rsidRPr="00DC5628" w:rsidRDefault="00F73D8C" w:rsidP="00F73D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Валдайского</w:t>
      </w:r>
      <w:r w:rsidRPr="00DC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F73D8C" w:rsidRPr="00DC5628" w:rsidRDefault="00F73D8C" w:rsidP="00F73D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3D8C" w:rsidRDefault="00F73D8C" w:rsidP="00F73D8C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4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время предоставления помещений, пригодных для проведения агитационных публичных мероприятий в форме собраний  и находящихся в государственной или муниципальной собственности, зарегистрированным кандидатам, их доверенным лицам для встреч с избирателями – ежедневно с 8.00 час до 20.00 час, продолжительностью не более двух часов для каждого зарегистрированного кандидата,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доверенного лица.</w:t>
      </w:r>
    </w:p>
    <w:p w:rsidR="00F73D8C" w:rsidRPr="00A1492B" w:rsidRDefault="00F73D8C" w:rsidP="00F73D8C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A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Предложить органам местного самоуправления </w:t>
      </w:r>
      <w:r w:rsidRPr="00F73D8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 Межмуниципальному отделу МВД России «Демянский»</w:t>
      </w:r>
      <w:r w:rsidRPr="00A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безопасность при проведении агитационных публичных мероприятий в соответствии с законодательством Российской Федерации.</w:t>
      </w:r>
    </w:p>
    <w:p w:rsidR="00F73D8C" w:rsidRPr="00F71918" w:rsidRDefault="00F73D8C" w:rsidP="00F73D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918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 в информационно-телекоммуникационной сети «Интернет».</w:t>
      </w:r>
    </w:p>
    <w:p w:rsidR="00F73D8C" w:rsidRPr="00F71918" w:rsidRDefault="00F73D8C" w:rsidP="00F73D8C">
      <w:pPr>
        <w:spacing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73D8C" w:rsidRPr="002C289F" w:rsidRDefault="00F73D8C" w:rsidP="00F73D8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tbl>
      <w:tblPr>
        <w:tblW w:w="0" w:type="auto"/>
        <w:tblLayout w:type="fixed"/>
        <w:tblLook w:val="04A0"/>
      </w:tblPr>
      <w:tblGrid>
        <w:gridCol w:w="4608"/>
        <w:gridCol w:w="2304"/>
        <w:gridCol w:w="2304"/>
      </w:tblGrid>
      <w:tr w:rsidR="00F73D8C" w:rsidRPr="009E1C64" w:rsidTr="003D6F56">
        <w:tc>
          <w:tcPr>
            <w:tcW w:w="4608" w:type="dxa"/>
            <w:hideMark/>
          </w:tcPr>
          <w:p w:rsidR="00F73D8C" w:rsidRDefault="00F73D8C" w:rsidP="003D6F56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73D8C" w:rsidRPr="009E1C64" w:rsidRDefault="00F73D8C" w:rsidP="00F73D8C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Валдайского  района</w:t>
            </w:r>
          </w:p>
        </w:tc>
        <w:tc>
          <w:tcPr>
            <w:tcW w:w="2304" w:type="dxa"/>
          </w:tcPr>
          <w:p w:rsidR="00F73D8C" w:rsidRPr="009E1C64" w:rsidRDefault="00F73D8C" w:rsidP="003D6F5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73D8C" w:rsidRPr="009E1C64" w:rsidRDefault="00F73D8C" w:rsidP="003D6F56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8C" w:rsidRPr="009E1C64" w:rsidRDefault="00F73D8C" w:rsidP="003D6F56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8C" w:rsidRPr="009E1C64" w:rsidRDefault="00F73D8C" w:rsidP="003D6F56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О.Я.Рудина</w:t>
            </w:r>
          </w:p>
        </w:tc>
      </w:tr>
      <w:tr w:rsidR="00F73D8C" w:rsidTr="003D6F56">
        <w:tc>
          <w:tcPr>
            <w:tcW w:w="4608" w:type="dxa"/>
          </w:tcPr>
          <w:p w:rsidR="00F73D8C" w:rsidRDefault="00F73D8C" w:rsidP="003D6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73D8C" w:rsidRDefault="00F73D8C" w:rsidP="003D6F56">
            <w:pPr>
              <w:pStyle w:val="1"/>
              <w:spacing w:line="276" w:lineRule="auto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304" w:type="dxa"/>
          </w:tcPr>
          <w:p w:rsidR="00F73D8C" w:rsidRDefault="00F73D8C" w:rsidP="003D6F56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F73D8C" w:rsidTr="003D6F56">
        <w:tc>
          <w:tcPr>
            <w:tcW w:w="4608" w:type="dxa"/>
          </w:tcPr>
          <w:p w:rsidR="00F73D8C" w:rsidRDefault="00F73D8C" w:rsidP="003D6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73D8C" w:rsidRDefault="00F73D8C" w:rsidP="003D6F5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73D8C" w:rsidRDefault="00F73D8C" w:rsidP="003D6F5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8C" w:rsidRPr="009E1C64" w:rsidTr="003D6F56">
        <w:tc>
          <w:tcPr>
            <w:tcW w:w="4608" w:type="dxa"/>
            <w:hideMark/>
          </w:tcPr>
          <w:p w:rsidR="00F73D8C" w:rsidRDefault="00F73D8C" w:rsidP="003D6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73D8C" w:rsidRPr="009E1C64" w:rsidRDefault="00F73D8C" w:rsidP="00F73D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Валдайского  района</w:t>
            </w:r>
          </w:p>
        </w:tc>
        <w:tc>
          <w:tcPr>
            <w:tcW w:w="2304" w:type="dxa"/>
          </w:tcPr>
          <w:p w:rsidR="00F73D8C" w:rsidRPr="009E1C64" w:rsidRDefault="00F73D8C" w:rsidP="003D6F5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73D8C" w:rsidRDefault="00F73D8C" w:rsidP="003D6F5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8C" w:rsidRDefault="00F73D8C" w:rsidP="003D6F5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8C" w:rsidRPr="009E1C64" w:rsidRDefault="00F73D8C" w:rsidP="003D6F5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Е.В.Емельянова</w:t>
            </w:r>
          </w:p>
        </w:tc>
      </w:tr>
      <w:tr w:rsidR="00F73D8C" w:rsidRPr="009E1C64" w:rsidTr="003D6F56">
        <w:tc>
          <w:tcPr>
            <w:tcW w:w="4608" w:type="dxa"/>
            <w:hideMark/>
          </w:tcPr>
          <w:p w:rsidR="00F73D8C" w:rsidRPr="009E1C64" w:rsidRDefault="00F73D8C" w:rsidP="003D6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73D8C" w:rsidRPr="009E1C64" w:rsidRDefault="00F73D8C" w:rsidP="003D6F5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hideMark/>
          </w:tcPr>
          <w:p w:rsidR="00F73D8C" w:rsidRPr="009E1C64" w:rsidRDefault="00F73D8C" w:rsidP="003D6F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F73D8C" w:rsidRDefault="00F73D8C" w:rsidP="00F73D8C"/>
    <w:p w:rsidR="004243DA" w:rsidRDefault="004243DA"/>
    <w:sectPr w:rsidR="004243DA" w:rsidSect="0042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EC8"/>
    <w:multiLevelType w:val="hybridMultilevel"/>
    <w:tmpl w:val="B7E4351A"/>
    <w:lvl w:ilvl="0" w:tplc="091025CE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D8C"/>
    <w:rsid w:val="00264D62"/>
    <w:rsid w:val="004243DA"/>
    <w:rsid w:val="00A151EC"/>
    <w:rsid w:val="00F7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8C"/>
    <w:pPr>
      <w:jc w:val="center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73D8C"/>
    <w:pPr>
      <w:keepNext/>
      <w:autoSpaceDE w:val="0"/>
      <w:autoSpaceDN w:val="0"/>
      <w:ind w:left="2268" w:right="2238"/>
      <w:jc w:val="lef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D8C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73D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3D8C"/>
    <w:rPr>
      <w:rFonts w:eastAsia="Times New Roman" w:cs="Times New Roman"/>
      <w:b/>
      <w:szCs w:val="20"/>
      <w:lang w:eastAsia="ru-RU"/>
    </w:rPr>
  </w:style>
  <w:style w:type="paragraph" w:customStyle="1" w:styleId="xl35">
    <w:name w:val="xl35"/>
    <w:basedOn w:val="a"/>
    <w:rsid w:val="00F73D8C"/>
    <w:pPr>
      <w:spacing w:before="100" w:after="100"/>
    </w:pPr>
    <w:rPr>
      <w:rFonts w:ascii="Arial CYR" w:eastAsia="Arial Unicode MS" w:hAnsi="Arial CYR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2022-07-01T11:54:00Z</dcterms:created>
  <dcterms:modified xsi:type="dcterms:W3CDTF">2022-07-01T11:54:00Z</dcterms:modified>
</cp:coreProperties>
</file>