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E3" w:rsidRDefault="00BA2979" w:rsidP="00AE502C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BA2979" w:rsidRPr="00BA2979" w:rsidRDefault="00BA2979" w:rsidP="006B07E1">
      <w:pPr>
        <w:keepNext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Контрольно – счетной палаты</w:t>
      </w:r>
      <w:r w:rsidR="0064191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Валдайского муниципального района</w:t>
      </w:r>
      <w:r w:rsidR="00DB7A6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10313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="0064191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проект решения Думы </w:t>
      </w:r>
      <w:r w:rsidR="001C67D7">
        <w:rPr>
          <w:rFonts w:ascii="Times New Roman CYR" w:hAnsi="Times New Roman CYR" w:cs="Times New Roman CYR"/>
          <w:b/>
          <w:bCs/>
          <w:sz w:val="28"/>
          <w:szCs w:val="28"/>
        </w:rPr>
        <w:t>Костковского</w:t>
      </w:r>
      <w:r w:rsidR="00810313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  <w:r w:rsidR="006B07E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b/>
          <w:bCs/>
          <w:sz w:val="28"/>
          <w:szCs w:val="28"/>
        </w:rPr>
        <w:t>«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</w:t>
      </w:r>
      <w:r w:rsidR="001C67D7">
        <w:rPr>
          <w:rFonts w:ascii="Times New Roman CYR" w:hAnsi="Times New Roman CYR" w:cs="Times New Roman CYR"/>
          <w:b/>
          <w:bCs/>
          <w:sz w:val="28"/>
          <w:szCs w:val="28"/>
        </w:rPr>
        <w:t>Костковского</w:t>
      </w:r>
      <w:r w:rsidR="00810313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</w:t>
      </w:r>
      <w:r w:rsidR="007E34D3">
        <w:rPr>
          <w:rFonts w:ascii="Times New Roman CYR" w:hAnsi="Times New Roman CYR" w:cs="Times New Roman CYR"/>
          <w:b/>
          <w:bCs/>
          <w:sz w:val="28"/>
          <w:szCs w:val="28"/>
        </w:rPr>
        <w:t>202</w:t>
      </w:r>
      <w:r w:rsidR="006B07E1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  <w:r w:rsidR="00CC7A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>и на плановый период 20</w:t>
      </w:r>
      <w:r w:rsidR="00BE20A7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6B07E1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20</w:t>
      </w:r>
      <w:r w:rsidR="0048305B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6B07E1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>г.</w:t>
      </w:r>
      <w:proofErr w:type="gramStart"/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proofErr w:type="spellEnd"/>
      <w:proofErr w:type="gramEnd"/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BA2979">
        <w:rPr>
          <w:b/>
          <w:bCs/>
          <w:sz w:val="28"/>
          <w:szCs w:val="28"/>
        </w:rPr>
        <w:t>»</w:t>
      </w:r>
    </w:p>
    <w:p w:rsidR="00BA2979" w:rsidRPr="00BA2979" w:rsidRDefault="00BA2979" w:rsidP="00BA2979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2979" w:rsidRPr="00472D4B" w:rsidRDefault="00BA2979" w:rsidP="00BA29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472D4B">
        <w:rPr>
          <w:rFonts w:ascii="Times New Roman CYR" w:hAnsi="Times New Roman CYR" w:cs="Times New Roman CYR"/>
          <w:bCs/>
          <w:sz w:val="28"/>
          <w:szCs w:val="28"/>
        </w:rPr>
        <w:t xml:space="preserve">г. Валдай                                                     </w:t>
      </w:r>
      <w:r w:rsidR="00F33E2B" w:rsidRPr="00472D4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E7754" w:rsidRPr="00472D4B">
        <w:rPr>
          <w:rFonts w:ascii="Times New Roman CYR" w:hAnsi="Times New Roman CYR" w:cs="Times New Roman CYR"/>
          <w:bCs/>
          <w:sz w:val="28"/>
          <w:szCs w:val="28"/>
        </w:rPr>
        <w:t xml:space="preserve">                    </w:t>
      </w:r>
      <w:r w:rsidR="00671F67" w:rsidRPr="00472D4B">
        <w:rPr>
          <w:rFonts w:ascii="Times New Roman CYR" w:hAnsi="Times New Roman CYR" w:cs="Times New Roman CYR"/>
          <w:bCs/>
          <w:sz w:val="28"/>
          <w:szCs w:val="28"/>
        </w:rPr>
        <w:t xml:space="preserve">     </w:t>
      </w:r>
      <w:r w:rsidR="002E1A46" w:rsidRPr="00472D4B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305ECF" w:rsidRPr="00472D4B">
        <w:rPr>
          <w:rFonts w:ascii="Times New Roman CYR" w:hAnsi="Times New Roman CYR" w:cs="Times New Roman CYR"/>
          <w:bCs/>
          <w:sz w:val="28"/>
          <w:szCs w:val="28"/>
        </w:rPr>
        <w:t>6</w:t>
      </w:r>
      <w:r w:rsidR="001C67D7" w:rsidRPr="00472D4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706497" w:rsidRPr="00472D4B">
        <w:rPr>
          <w:rFonts w:ascii="Times New Roman CYR" w:hAnsi="Times New Roman CYR" w:cs="Times New Roman CYR"/>
          <w:bCs/>
          <w:sz w:val="28"/>
          <w:szCs w:val="28"/>
        </w:rPr>
        <w:t>декабря</w:t>
      </w:r>
      <w:r w:rsidR="00F33E2B" w:rsidRPr="00472D4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472D4B">
        <w:rPr>
          <w:rFonts w:ascii="Times New Roman CYR" w:hAnsi="Times New Roman CYR" w:cs="Times New Roman CYR"/>
          <w:bCs/>
          <w:sz w:val="28"/>
          <w:szCs w:val="28"/>
        </w:rPr>
        <w:t>20</w:t>
      </w:r>
      <w:r w:rsidR="00D131A3" w:rsidRPr="00472D4B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CC7A01" w:rsidRPr="00472D4B">
        <w:rPr>
          <w:rFonts w:ascii="Times New Roman CYR" w:hAnsi="Times New Roman CYR" w:cs="Times New Roman CYR"/>
          <w:bCs/>
          <w:sz w:val="28"/>
          <w:szCs w:val="28"/>
        </w:rPr>
        <w:t>4</w:t>
      </w:r>
      <w:r w:rsidRPr="00472D4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E7754" w:rsidRPr="00472D4B">
        <w:rPr>
          <w:rFonts w:ascii="Times New Roman CYR" w:hAnsi="Times New Roman CYR" w:cs="Times New Roman CYR"/>
          <w:bCs/>
          <w:sz w:val="28"/>
          <w:szCs w:val="28"/>
        </w:rPr>
        <w:t>года</w:t>
      </w:r>
    </w:p>
    <w:p w:rsidR="00BA2979" w:rsidRDefault="00BA2979" w:rsidP="00BA29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131A3" w:rsidRPr="002F0345" w:rsidRDefault="00D131A3" w:rsidP="002F034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F0345">
        <w:rPr>
          <w:sz w:val="28"/>
          <w:szCs w:val="28"/>
        </w:rPr>
        <w:t xml:space="preserve">Заключение Контрольно – счетной палаты Валдайского муниципального района на проект решения Совета депутатов </w:t>
      </w:r>
      <w:r w:rsidR="001C67D7" w:rsidRPr="002F0345">
        <w:rPr>
          <w:sz w:val="28"/>
          <w:szCs w:val="28"/>
        </w:rPr>
        <w:t>Костковского</w:t>
      </w:r>
      <w:r w:rsidRPr="002F0345">
        <w:rPr>
          <w:sz w:val="28"/>
          <w:szCs w:val="28"/>
        </w:rPr>
        <w:t xml:space="preserve"> сельского поселения «О бюджете </w:t>
      </w:r>
      <w:r w:rsidR="001C67D7" w:rsidRPr="002F0345">
        <w:rPr>
          <w:sz w:val="28"/>
          <w:szCs w:val="28"/>
        </w:rPr>
        <w:t>Костковского</w:t>
      </w:r>
      <w:r w:rsidRPr="002F0345">
        <w:rPr>
          <w:sz w:val="28"/>
          <w:szCs w:val="28"/>
        </w:rPr>
        <w:t xml:space="preserve"> сельского поселения на 202</w:t>
      </w:r>
      <w:r w:rsidR="00275D30">
        <w:rPr>
          <w:sz w:val="28"/>
          <w:szCs w:val="28"/>
        </w:rPr>
        <w:t>5</w:t>
      </w:r>
      <w:r w:rsidRPr="002F0345">
        <w:rPr>
          <w:sz w:val="28"/>
          <w:szCs w:val="28"/>
        </w:rPr>
        <w:t xml:space="preserve"> год и на плановый период 202</w:t>
      </w:r>
      <w:r w:rsidR="00275D30">
        <w:rPr>
          <w:sz w:val="28"/>
          <w:szCs w:val="28"/>
        </w:rPr>
        <w:t>6</w:t>
      </w:r>
      <w:r w:rsidRPr="002F0345">
        <w:rPr>
          <w:sz w:val="28"/>
          <w:szCs w:val="28"/>
        </w:rPr>
        <w:t xml:space="preserve"> и 202</w:t>
      </w:r>
      <w:r w:rsidR="00275D30">
        <w:rPr>
          <w:sz w:val="28"/>
          <w:szCs w:val="28"/>
        </w:rPr>
        <w:t>7</w:t>
      </w:r>
      <w:r w:rsidRPr="002F0345">
        <w:rPr>
          <w:sz w:val="28"/>
          <w:szCs w:val="28"/>
        </w:rPr>
        <w:t xml:space="preserve"> </w:t>
      </w:r>
      <w:proofErr w:type="spellStart"/>
      <w:r w:rsidRPr="002F0345">
        <w:rPr>
          <w:sz w:val="28"/>
          <w:szCs w:val="28"/>
        </w:rPr>
        <w:t>г.г</w:t>
      </w:r>
      <w:proofErr w:type="spellEnd"/>
      <w:r w:rsidRPr="002F0345">
        <w:rPr>
          <w:sz w:val="28"/>
          <w:szCs w:val="28"/>
        </w:rPr>
        <w:t>.»</w:t>
      </w:r>
      <w:r w:rsidR="00240259">
        <w:rPr>
          <w:sz w:val="28"/>
          <w:szCs w:val="28"/>
        </w:rPr>
        <w:t xml:space="preserve"> (далее – проект решения о бюджете)</w:t>
      </w:r>
      <w:r w:rsidRPr="002F0345">
        <w:rPr>
          <w:sz w:val="28"/>
          <w:szCs w:val="28"/>
        </w:rPr>
        <w:t xml:space="preserve"> подготовлено по результатам экспертизы проекта решения Совета депутатов </w:t>
      </w:r>
      <w:r w:rsidR="001C67D7" w:rsidRPr="002F0345">
        <w:rPr>
          <w:sz w:val="28"/>
          <w:szCs w:val="28"/>
        </w:rPr>
        <w:t>Костковского</w:t>
      </w:r>
      <w:r w:rsidR="009334C9" w:rsidRPr="002F0345">
        <w:rPr>
          <w:sz w:val="28"/>
          <w:szCs w:val="28"/>
        </w:rPr>
        <w:t xml:space="preserve"> </w:t>
      </w:r>
      <w:r w:rsidRPr="002F0345">
        <w:rPr>
          <w:sz w:val="28"/>
          <w:szCs w:val="28"/>
        </w:rPr>
        <w:t xml:space="preserve">сельского поселения «О бюджете </w:t>
      </w:r>
      <w:r w:rsidR="001C67D7" w:rsidRPr="002F0345">
        <w:rPr>
          <w:sz w:val="28"/>
          <w:szCs w:val="28"/>
        </w:rPr>
        <w:t>Костковского</w:t>
      </w:r>
      <w:r w:rsidRPr="002F0345">
        <w:rPr>
          <w:sz w:val="28"/>
          <w:szCs w:val="28"/>
        </w:rPr>
        <w:t xml:space="preserve"> сельского поселения на 202</w:t>
      </w:r>
      <w:r w:rsidR="00275D30">
        <w:rPr>
          <w:sz w:val="28"/>
          <w:szCs w:val="28"/>
        </w:rPr>
        <w:t>5</w:t>
      </w:r>
      <w:r w:rsidRPr="002F0345">
        <w:rPr>
          <w:sz w:val="28"/>
          <w:szCs w:val="28"/>
        </w:rPr>
        <w:t xml:space="preserve"> год и на плановый период</w:t>
      </w:r>
      <w:proofErr w:type="gramEnd"/>
      <w:r w:rsidRPr="002F0345">
        <w:rPr>
          <w:sz w:val="28"/>
          <w:szCs w:val="28"/>
        </w:rPr>
        <w:t xml:space="preserve"> </w:t>
      </w:r>
      <w:proofErr w:type="gramStart"/>
      <w:r w:rsidRPr="002F0345">
        <w:rPr>
          <w:sz w:val="28"/>
          <w:szCs w:val="28"/>
        </w:rPr>
        <w:t>202</w:t>
      </w:r>
      <w:r w:rsidR="00275D30">
        <w:rPr>
          <w:sz w:val="28"/>
          <w:szCs w:val="28"/>
        </w:rPr>
        <w:t>6</w:t>
      </w:r>
      <w:r w:rsidRPr="002F0345">
        <w:rPr>
          <w:sz w:val="28"/>
          <w:szCs w:val="28"/>
        </w:rPr>
        <w:t xml:space="preserve"> и 202</w:t>
      </w:r>
      <w:r w:rsidR="00275D30">
        <w:rPr>
          <w:sz w:val="28"/>
          <w:szCs w:val="28"/>
        </w:rPr>
        <w:t>7</w:t>
      </w:r>
      <w:r w:rsidRPr="002F0345">
        <w:rPr>
          <w:sz w:val="28"/>
          <w:szCs w:val="28"/>
        </w:rPr>
        <w:t xml:space="preserve"> </w:t>
      </w:r>
      <w:proofErr w:type="spellStart"/>
      <w:r w:rsidRPr="002F0345">
        <w:rPr>
          <w:sz w:val="28"/>
          <w:szCs w:val="28"/>
        </w:rPr>
        <w:t>г.г</w:t>
      </w:r>
      <w:proofErr w:type="spellEnd"/>
      <w:r w:rsidRPr="002F0345">
        <w:rPr>
          <w:sz w:val="28"/>
          <w:szCs w:val="28"/>
        </w:rPr>
        <w:t xml:space="preserve">.» в соответствии с </w:t>
      </w:r>
      <w:r w:rsidRPr="002F0345">
        <w:rPr>
          <w:bCs/>
          <w:iCs/>
          <w:sz w:val="28"/>
          <w:szCs w:val="28"/>
        </w:rPr>
        <w:t xml:space="preserve">Федеральным законом от 07.02.2011 </w:t>
      </w:r>
      <w:r w:rsidRPr="002F0345">
        <w:rPr>
          <w:bCs/>
          <w:iCs/>
          <w:sz w:val="28"/>
          <w:szCs w:val="28"/>
          <w:lang w:val="en-US"/>
        </w:rPr>
        <w:t>N</w:t>
      </w:r>
      <w:r w:rsidRPr="002F0345">
        <w:rPr>
          <w:bCs/>
          <w:iCs/>
          <w:sz w:val="28"/>
          <w:szCs w:val="28"/>
        </w:rPr>
        <w:t xml:space="preserve">6 – ФЗ </w:t>
      </w:r>
      <w:r w:rsidR="00275D30">
        <w:rPr>
          <w:bCs/>
          <w:iCs/>
          <w:sz w:val="28"/>
          <w:szCs w:val="28"/>
        </w:rPr>
        <w:t>«</w:t>
      </w:r>
      <w:r w:rsidR="00A96A5D" w:rsidRPr="002F0345">
        <w:rPr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275D30">
        <w:rPr>
          <w:bCs/>
          <w:iCs/>
          <w:sz w:val="28"/>
          <w:szCs w:val="28"/>
        </w:rPr>
        <w:t>»</w:t>
      </w:r>
      <w:r w:rsidRPr="002F0345">
        <w:rPr>
          <w:bCs/>
          <w:iCs/>
          <w:sz w:val="28"/>
          <w:szCs w:val="28"/>
        </w:rPr>
        <w:t xml:space="preserve">, </w:t>
      </w:r>
      <w:r w:rsidRPr="002F0345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A96A5D" w:rsidRPr="002F0345">
        <w:rPr>
          <w:sz w:val="28"/>
          <w:szCs w:val="28"/>
        </w:rPr>
        <w:t>24.11.2023 № 259</w:t>
      </w:r>
      <w:r w:rsidRPr="002F0345">
        <w:rPr>
          <w:sz w:val="28"/>
          <w:szCs w:val="28"/>
        </w:rPr>
        <w:t>,</w:t>
      </w:r>
      <w:r w:rsidRPr="002F0345">
        <w:rPr>
          <w:bCs/>
          <w:iCs/>
          <w:sz w:val="28"/>
          <w:szCs w:val="28"/>
        </w:rPr>
        <w:t xml:space="preserve"> </w:t>
      </w:r>
      <w:r w:rsidRPr="002F0345">
        <w:rPr>
          <w:color w:val="000000"/>
          <w:sz w:val="28"/>
          <w:szCs w:val="28"/>
        </w:rPr>
        <w:t>в рамках требований бюджетного законодательства.</w:t>
      </w:r>
      <w:proofErr w:type="gramEnd"/>
    </w:p>
    <w:p w:rsidR="003F1E4C" w:rsidRPr="002F0345" w:rsidRDefault="00FC5063" w:rsidP="002F0345">
      <w:pPr>
        <w:ind w:firstLine="709"/>
        <w:jc w:val="both"/>
        <w:rPr>
          <w:bCs/>
          <w:iCs/>
          <w:sz w:val="28"/>
          <w:szCs w:val="28"/>
        </w:rPr>
      </w:pPr>
      <w:r w:rsidRPr="002F0345">
        <w:rPr>
          <w:bCs/>
          <w:iCs/>
          <w:sz w:val="28"/>
          <w:szCs w:val="28"/>
        </w:rPr>
        <w:t xml:space="preserve">В своей работе </w:t>
      </w:r>
      <w:r w:rsidR="00D40820" w:rsidRPr="002F0345">
        <w:rPr>
          <w:bCs/>
          <w:iCs/>
          <w:sz w:val="28"/>
          <w:szCs w:val="28"/>
        </w:rPr>
        <w:t>К</w:t>
      </w:r>
      <w:r w:rsidR="00BA2979" w:rsidRPr="002F0345">
        <w:rPr>
          <w:bCs/>
          <w:iCs/>
          <w:sz w:val="28"/>
          <w:szCs w:val="28"/>
        </w:rPr>
        <w:t xml:space="preserve">онтрольно – счетная палата руководствовалась Соглашением, заключенным между Думой Валдайского муниципального района, Советом депутатов </w:t>
      </w:r>
      <w:r w:rsidR="001C67D7" w:rsidRPr="002F0345">
        <w:rPr>
          <w:bCs/>
          <w:iCs/>
          <w:sz w:val="28"/>
          <w:szCs w:val="28"/>
        </w:rPr>
        <w:t>Костковского</w:t>
      </w:r>
      <w:r w:rsidR="00BA2979" w:rsidRPr="002F0345">
        <w:rPr>
          <w:bCs/>
          <w:iCs/>
          <w:sz w:val="28"/>
          <w:szCs w:val="28"/>
        </w:rPr>
        <w:t xml:space="preserve"> сельского поселения, </w:t>
      </w:r>
      <w:r w:rsidR="00523A3B" w:rsidRPr="002F0345">
        <w:rPr>
          <w:bCs/>
          <w:iCs/>
          <w:sz w:val="28"/>
          <w:szCs w:val="28"/>
        </w:rPr>
        <w:t>К</w:t>
      </w:r>
      <w:r w:rsidR="00BA2979" w:rsidRPr="002F0345">
        <w:rPr>
          <w:bCs/>
          <w:iCs/>
          <w:sz w:val="28"/>
          <w:szCs w:val="28"/>
        </w:rPr>
        <w:t>онтрольно – счетной палатой Валдайского муниципального района о передаче полномочий контроль</w:t>
      </w:r>
      <w:r w:rsidR="00DB7A6F" w:rsidRPr="002F0345">
        <w:rPr>
          <w:bCs/>
          <w:iCs/>
          <w:sz w:val="28"/>
          <w:szCs w:val="28"/>
        </w:rPr>
        <w:t>но – счетного органа поселения К</w:t>
      </w:r>
      <w:r w:rsidR="00BA2979" w:rsidRPr="002F0345">
        <w:rPr>
          <w:bCs/>
          <w:iCs/>
          <w:sz w:val="28"/>
          <w:szCs w:val="28"/>
        </w:rPr>
        <w:t>онтрольно – счетной палате Ва</w:t>
      </w:r>
      <w:r w:rsidR="00523A3B" w:rsidRPr="002F0345">
        <w:rPr>
          <w:bCs/>
          <w:iCs/>
          <w:sz w:val="28"/>
          <w:szCs w:val="28"/>
        </w:rPr>
        <w:t xml:space="preserve">лдайского муниципального района. </w:t>
      </w:r>
    </w:p>
    <w:p w:rsidR="00C24960" w:rsidRPr="002F0345" w:rsidRDefault="00C24960" w:rsidP="002F0345">
      <w:pPr>
        <w:ind w:firstLine="709"/>
        <w:jc w:val="both"/>
        <w:rPr>
          <w:bCs/>
          <w:iCs/>
          <w:sz w:val="28"/>
          <w:szCs w:val="28"/>
        </w:rPr>
      </w:pPr>
      <w:r w:rsidRPr="002F0345">
        <w:rPr>
          <w:bCs/>
          <w:iCs/>
          <w:sz w:val="28"/>
          <w:szCs w:val="28"/>
        </w:rPr>
        <w:t>Экспертиза проведена с учетом положений проекта Областного закона Новгородской области «Об областном бюджете на 202</w:t>
      </w:r>
      <w:r w:rsidR="00A163D2">
        <w:rPr>
          <w:bCs/>
          <w:iCs/>
          <w:sz w:val="28"/>
          <w:szCs w:val="28"/>
        </w:rPr>
        <w:t>5</w:t>
      </w:r>
      <w:r w:rsidRPr="002F0345">
        <w:rPr>
          <w:bCs/>
          <w:iCs/>
          <w:sz w:val="28"/>
          <w:szCs w:val="28"/>
        </w:rPr>
        <w:t xml:space="preserve"> год и на плановый период 202</w:t>
      </w:r>
      <w:r w:rsidR="00A163D2">
        <w:rPr>
          <w:bCs/>
          <w:iCs/>
          <w:sz w:val="28"/>
          <w:szCs w:val="28"/>
        </w:rPr>
        <w:t>6</w:t>
      </w:r>
      <w:r w:rsidRPr="002F0345">
        <w:rPr>
          <w:bCs/>
          <w:iCs/>
          <w:sz w:val="28"/>
          <w:szCs w:val="28"/>
        </w:rPr>
        <w:t xml:space="preserve"> и 202</w:t>
      </w:r>
      <w:r w:rsidR="00A163D2">
        <w:rPr>
          <w:bCs/>
          <w:iCs/>
          <w:sz w:val="28"/>
          <w:szCs w:val="28"/>
        </w:rPr>
        <w:t>7</w:t>
      </w:r>
      <w:r w:rsidRPr="002F0345">
        <w:rPr>
          <w:bCs/>
          <w:iCs/>
          <w:sz w:val="28"/>
          <w:szCs w:val="28"/>
        </w:rPr>
        <w:t xml:space="preserve"> годов», проекта решения Думы Валдайского муниципального района «О бюджете Валдайского муниципального района на 202</w:t>
      </w:r>
      <w:r w:rsidR="00A163D2">
        <w:rPr>
          <w:bCs/>
          <w:iCs/>
          <w:sz w:val="28"/>
          <w:szCs w:val="28"/>
        </w:rPr>
        <w:t>5</w:t>
      </w:r>
      <w:r w:rsidRPr="002F0345">
        <w:rPr>
          <w:bCs/>
          <w:iCs/>
          <w:sz w:val="28"/>
          <w:szCs w:val="28"/>
        </w:rPr>
        <w:t xml:space="preserve"> год и на плановый период 202</w:t>
      </w:r>
      <w:r w:rsidR="00A163D2">
        <w:rPr>
          <w:bCs/>
          <w:iCs/>
          <w:sz w:val="28"/>
          <w:szCs w:val="28"/>
        </w:rPr>
        <w:t>6</w:t>
      </w:r>
      <w:r w:rsidRPr="002F0345">
        <w:rPr>
          <w:bCs/>
          <w:iCs/>
          <w:sz w:val="28"/>
          <w:szCs w:val="28"/>
        </w:rPr>
        <w:t xml:space="preserve"> и 202</w:t>
      </w:r>
      <w:r w:rsidR="00A163D2">
        <w:rPr>
          <w:bCs/>
          <w:iCs/>
          <w:sz w:val="28"/>
          <w:szCs w:val="28"/>
        </w:rPr>
        <w:t>7</w:t>
      </w:r>
      <w:r w:rsidRPr="002F0345">
        <w:rPr>
          <w:bCs/>
          <w:iCs/>
          <w:sz w:val="28"/>
          <w:szCs w:val="28"/>
        </w:rPr>
        <w:t xml:space="preserve"> годов». </w:t>
      </w:r>
    </w:p>
    <w:p w:rsidR="00C24960" w:rsidRPr="002F0345" w:rsidRDefault="00C24960" w:rsidP="002F0345">
      <w:pPr>
        <w:ind w:firstLine="709"/>
        <w:jc w:val="both"/>
        <w:rPr>
          <w:sz w:val="28"/>
          <w:szCs w:val="28"/>
        </w:rPr>
      </w:pPr>
      <w:r w:rsidRPr="002F0345">
        <w:rPr>
          <w:bCs/>
          <w:color w:val="000000"/>
          <w:sz w:val="28"/>
          <w:szCs w:val="28"/>
        </w:rPr>
        <w:t xml:space="preserve">Целями </w:t>
      </w:r>
      <w:r w:rsidRPr="002F0345">
        <w:rPr>
          <w:bCs/>
          <w:sz w:val="28"/>
          <w:szCs w:val="28"/>
        </w:rPr>
        <w:t xml:space="preserve">предварительного контроля формирования бюджета </w:t>
      </w:r>
      <w:r w:rsidRPr="002F0345">
        <w:rPr>
          <w:bCs/>
          <w:color w:val="000000"/>
          <w:sz w:val="28"/>
          <w:szCs w:val="28"/>
        </w:rPr>
        <w:t>является</w:t>
      </w:r>
      <w:r w:rsidRPr="002F0345">
        <w:rPr>
          <w:color w:val="000000"/>
          <w:sz w:val="28"/>
          <w:szCs w:val="28"/>
        </w:rPr>
        <w:t xml:space="preserve"> установление </w:t>
      </w:r>
      <w:r w:rsidRPr="002F0345">
        <w:rPr>
          <w:bCs/>
          <w:sz w:val="28"/>
          <w:szCs w:val="28"/>
        </w:rPr>
        <w:t>соответствия формирования бюджета законодательству Российской Федерации, Новгородской области и</w:t>
      </w:r>
      <w:r w:rsidRPr="002F0345">
        <w:rPr>
          <w:color w:val="000000"/>
          <w:sz w:val="28"/>
          <w:szCs w:val="28"/>
        </w:rPr>
        <w:t xml:space="preserve"> муниципального образования Валдайского муниципального района</w:t>
      </w:r>
      <w:r w:rsidRPr="002F0345">
        <w:rPr>
          <w:bCs/>
          <w:sz w:val="28"/>
          <w:szCs w:val="28"/>
        </w:rPr>
        <w:t xml:space="preserve">, а также определение обоснованности его </w:t>
      </w:r>
      <w:r w:rsidRPr="002F0345">
        <w:rPr>
          <w:sz w:val="28"/>
          <w:szCs w:val="28"/>
        </w:rPr>
        <w:t>показателей.</w:t>
      </w:r>
    </w:p>
    <w:p w:rsidR="0094208E" w:rsidRPr="002F0345" w:rsidRDefault="0094208E" w:rsidP="002F0345">
      <w:pPr>
        <w:ind w:firstLine="709"/>
        <w:jc w:val="both"/>
        <w:rPr>
          <w:bCs/>
          <w:iCs/>
          <w:sz w:val="28"/>
          <w:szCs w:val="28"/>
        </w:rPr>
      </w:pPr>
      <w:r w:rsidRPr="002F0345">
        <w:rPr>
          <w:sz w:val="28"/>
          <w:szCs w:val="28"/>
        </w:rPr>
        <w:t xml:space="preserve">      </w:t>
      </w:r>
    </w:p>
    <w:p w:rsidR="00B93A05" w:rsidRPr="002F0345" w:rsidRDefault="007B1F2D" w:rsidP="002F0345">
      <w:pPr>
        <w:ind w:firstLine="709"/>
        <w:jc w:val="both"/>
        <w:rPr>
          <w:b/>
          <w:sz w:val="28"/>
          <w:szCs w:val="28"/>
        </w:rPr>
      </w:pPr>
      <w:r w:rsidRPr="002F0345">
        <w:rPr>
          <w:b/>
          <w:sz w:val="28"/>
          <w:szCs w:val="28"/>
        </w:rPr>
        <w:t>С</w:t>
      </w:r>
      <w:r w:rsidR="00B93A05" w:rsidRPr="002F0345">
        <w:rPr>
          <w:b/>
          <w:sz w:val="28"/>
          <w:szCs w:val="28"/>
        </w:rPr>
        <w:t>облюдение процед</w:t>
      </w:r>
      <w:r w:rsidR="009B492A" w:rsidRPr="002F0345">
        <w:rPr>
          <w:b/>
          <w:sz w:val="28"/>
          <w:szCs w:val="28"/>
        </w:rPr>
        <w:t>ур</w:t>
      </w:r>
    </w:p>
    <w:p w:rsidR="00DD7C6E" w:rsidRPr="002F0345" w:rsidRDefault="00DD7C6E" w:rsidP="002F0345">
      <w:pPr>
        <w:ind w:firstLine="709"/>
        <w:jc w:val="both"/>
        <w:rPr>
          <w:b/>
          <w:sz w:val="28"/>
          <w:szCs w:val="28"/>
        </w:rPr>
      </w:pPr>
    </w:p>
    <w:p w:rsidR="00706497" w:rsidRPr="002F0345" w:rsidRDefault="00B93A05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Проект </w:t>
      </w:r>
      <w:r w:rsidR="00473934">
        <w:rPr>
          <w:sz w:val="28"/>
          <w:szCs w:val="28"/>
        </w:rPr>
        <w:t>р</w:t>
      </w:r>
      <w:r w:rsidRPr="002F0345">
        <w:rPr>
          <w:sz w:val="28"/>
          <w:szCs w:val="28"/>
        </w:rPr>
        <w:t xml:space="preserve">ешения о бюджете </w:t>
      </w:r>
      <w:r w:rsidR="001C67D7" w:rsidRPr="002F0345">
        <w:rPr>
          <w:sz w:val="28"/>
          <w:szCs w:val="28"/>
        </w:rPr>
        <w:t>Костковского</w:t>
      </w:r>
      <w:r w:rsidRPr="002F0345">
        <w:rPr>
          <w:sz w:val="28"/>
          <w:szCs w:val="28"/>
        </w:rPr>
        <w:t xml:space="preserve"> сельского поселения</w:t>
      </w:r>
      <w:r w:rsidR="00671F67" w:rsidRPr="002F0345">
        <w:rPr>
          <w:sz w:val="28"/>
          <w:szCs w:val="28"/>
        </w:rPr>
        <w:t xml:space="preserve"> представлен в адрес палаты </w:t>
      </w:r>
      <w:r w:rsidR="00E02CB3" w:rsidRPr="002F0345">
        <w:rPr>
          <w:sz w:val="28"/>
          <w:szCs w:val="28"/>
        </w:rPr>
        <w:t>15</w:t>
      </w:r>
      <w:r w:rsidR="00E13E49" w:rsidRPr="002F0345">
        <w:rPr>
          <w:sz w:val="28"/>
          <w:szCs w:val="28"/>
        </w:rPr>
        <w:t xml:space="preserve"> ноября 20</w:t>
      </w:r>
      <w:r w:rsidR="00E02CB3" w:rsidRPr="002F0345">
        <w:rPr>
          <w:sz w:val="28"/>
          <w:szCs w:val="28"/>
        </w:rPr>
        <w:t>2</w:t>
      </w:r>
      <w:r w:rsidR="00AE7742">
        <w:rPr>
          <w:sz w:val="28"/>
          <w:szCs w:val="28"/>
        </w:rPr>
        <w:t>4</w:t>
      </w:r>
      <w:r w:rsidRPr="002F0345">
        <w:rPr>
          <w:sz w:val="28"/>
          <w:szCs w:val="28"/>
        </w:rPr>
        <w:t xml:space="preserve"> года. Проект предусматривает вступление в силу решения с 01 января очередного финансового года, тре</w:t>
      </w:r>
      <w:r w:rsidR="00706497" w:rsidRPr="002F0345">
        <w:rPr>
          <w:sz w:val="28"/>
          <w:szCs w:val="28"/>
        </w:rPr>
        <w:t xml:space="preserve">бования ст. 187 </w:t>
      </w:r>
      <w:r w:rsidR="001228CF">
        <w:rPr>
          <w:sz w:val="28"/>
          <w:szCs w:val="28"/>
        </w:rPr>
        <w:t xml:space="preserve">Бюджетного кодекса Российской Федерации (далее - </w:t>
      </w:r>
      <w:r w:rsidR="00706497" w:rsidRPr="002F0345">
        <w:rPr>
          <w:sz w:val="28"/>
          <w:szCs w:val="28"/>
        </w:rPr>
        <w:t>БК РФ</w:t>
      </w:r>
      <w:r w:rsidR="001228CF">
        <w:rPr>
          <w:sz w:val="28"/>
          <w:szCs w:val="28"/>
        </w:rPr>
        <w:t>)</w:t>
      </w:r>
      <w:r w:rsidR="00706497" w:rsidRPr="002F0345">
        <w:rPr>
          <w:sz w:val="28"/>
          <w:szCs w:val="28"/>
        </w:rPr>
        <w:t xml:space="preserve"> соблюдены.</w:t>
      </w:r>
    </w:p>
    <w:p w:rsidR="00C648F8" w:rsidRPr="002F0345" w:rsidRDefault="00C648F8" w:rsidP="002F0345">
      <w:pPr>
        <w:ind w:firstLine="709"/>
        <w:jc w:val="both"/>
        <w:rPr>
          <w:iCs/>
          <w:sz w:val="28"/>
          <w:szCs w:val="28"/>
        </w:rPr>
      </w:pPr>
      <w:proofErr w:type="gramStart"/>
      <w:r w:rsidRPr="002F0345">
        <w:rPr>
          <w:sz w:val="28"/>
          <w:szCs w:val="28"/>
        </w:rPr>
        <w:lastRenderedPageBreak/>
        <w:t xml:space="preserve">Публичные слушания, предусмотренные Уставом </w:t>
      </w:r>
      <w:r w:rsidR="001C67D7" w:rsidRPr="002F0345">
        <w:rPr>
          <w:sz w:val="28"/>
          <w:szCs w:val="28"/>
        </w:rPr>
        <w:t>Костковского</w:t>
      </w:r>
      <w:r w:rsidRPr="002F0345">
        <w:rPr>
          <w:sz w:val="28"/>
          <w:szCs w:val="28"/>
        </w:rPr>
        <w:t xml:space="preserve"> сельского поселения и Федеральным законом от 06.10.2003 г. №131 – ФЗ «Об общих принципах организации местного самоуправления в Российской Федерации», по проекту решения о бюджете назначены в соответствии с </w:t>
      </w:r>
      <w:r w:rsidR="00EA3B91" w:rsidRPr="002F0345">
        <w:rPr>
          <w:sz w:val="28"/>
          <w:szCs w:val="28"/>
        </w:rPr>
        <w:t>распоряжением</w:t>
      </w:r>
      <w:r w:rsidR="00F25578" w:rsidRPr="002F0345">
        <w:rPr>
          <w:sz w:val="28"/>
          <w:szCs w:val="28"/>
        </w:rPr>
        <w:t xml:space="preserve"> </w:t>
      </w:r>
      <w:r w:rsidR="003D4CD6" w:rsidRPr="002F0345">
        <w:rPr>
          <w:sz w:val="28"/>
          <w:szCs w:val="28"/>
        </w:rPr>
        <w:t>А</w:t>
      </w:r>
      <w:r w:rsidR="00F25578" w:rsidRPr="002F0345">
        <w:rPr>
          <w:sz w:val="28"/>
          <w:szCs w:val="28"/>
        </w:rPr>
        <w:t>дминистрации</w:t>
      </w:r>
      <w:r w:rsidR="003D4CD6" w:rsidRPr="002F0345">
        <w:rPr>
          <w:sz w:val="28"/>
          <w:szCs w:val="28"/>
        </w:rPr>
        <w:t xml:space="preserve"> </w:t>
      </w:r>
      <w:r w:rsidR="001C67D7" w:rsidRPr="002F0345">
        <w:rPr>
          <w:sz w:val="28"/>
          <w:szCs w:val="28"/>
        </w:rPr>
        <w:t>Костковского</w:t>
      </w:r>
      <w:r w:rsidR="003D4CD6" w:rsidRPr="002F0345">
        <w:rPr>
          <w:sz w:val="28"/>
          <w:szCs w:val="28"/>
        </w:rPr>
        <w:t xml:space="preserve"> сельского</w:t>
      </w:r>
      <w:r w:rsidR="00F25578" w:rsidRPr="002F0345">
        <w:rPr>
          <w:sz w:val="28"/>
          <w:szCs w:val="28"/>
        </w:rPr>
        <w:t xml:space="preserve"> поселения </w:t>
      </w:r>
      <w:r w:rsidR="003D4CD6" w:rsidRPr="002F0345">
        <w:rPr>
          <w:sz w:val="28"/>
          <w:szCs w:val="28"/>
        </w:rPr>
        <w:t xml:space="preserve">от  </w:t>
      </w:r>
      <w:r w:rsidR="00712BFF" w:rsidRPr="002F0345">
        <w:rPr>
          <w:sz w:val="28"/>
          <w:szCs w:val="28"/>
        </w:rPr>
        <w:t>14</w:t>
      </w:r>
      <w:r w:rsidR="00FC0F9A" w:rsidRPr="002F0345">
        <w:rPr>
          <w:sz w:val="28"/>
          <w:szCs w:val="28"/>
        </w:rPr>
        <w:t>.1</w:t>
      </w:r>
      <w:r w:rsidR="00EA3B91" w:rsidRPr="002F0345">
        <w:rPr>
          <w:sz w:val="28"/>
          <w:szCs w:val="28"/>
        </w:rPr>
        <w:t>1</w:t>
      </w:r>
      <w:r w:rsidR="00FC0F9A" w:rsidRPr="002F0345">
        <w:rPr>
          <w:sz w:val="28"/>
          <w:szCs w:val="28"/>
        </w:rPr>
        <w:t>.202</w:t>
      </w:r>
      <w:r w:rsidR="00472C2D">
        <w:rPr>
          <w:sz w:val="28"/>
          <w:szCs w:val="28"/>
        </w:rPr>
        <w:t>4</w:t>
      </w:r>
      <w:r w:rsidR="00FC0F9A" w:rsidRPr="002F0345">
        <w:rPr>
          <w:sz w:val="28"/>
          <w:szCs w:val="28"/>
        </w:rPr>
        <w:t xml:space="preserve"> № </w:t>
      </w:r>
      <w:r w:rsidR="00712BFF" w:rsidRPr="002F0345">
        <w:rPr>
          <w:sz w:val="28"/>
          <w:szCs w:val="28"/>
        </w:rPr>
        <w:t>1</w:t>
      </w:r>
      <w:r w:rsidR="00472C2D">
        <w:rPr>
          <w:sz w:val="28"/>
          <w:szCs w:val="28"/>
        </w:rPr>
        <w:t>3</w:t>
      </w:r>
      <w:r w:rsidR="00B33417" w:rsidRPr="002F0345">
        <w:rPr>
          <w:sz w:val="28"/>
          <w:szCs w:val="28"/>
        </w:rPr>
        <w:t>-рг</w:t>
      </w:r>
      <w:r w:rsidR="003D4CD6" w:rsidRPr="002F0345">
        <w:rPr>
          <w:sz w:val="28"/>
          <w:szCs w:val="28"/>
        </w:rPr>
        <w:t xml:space="preserve"> </w:t>
      </w:r>
      <w:r w:rsidR="00F25578" w:rsidRPr="002F0345">
        <w:rPr>
          <w:sz w:val="28"/>
          <w:szCs w:val="28"/>
        </w:rPr>
        <w:t xml:space="preserve">на </w:t>
      </w:r>
      <w:r w:rsidR="00472C2D">
        <w:rPr>
          <w:sz w:val="28"/>
          <w:szCs w:val="28"/>
        </w:rPr>
        <w:t>13</w:t>
      </w:r>
      <w:r w:rsidR="00D248D9" w:rsidRPr="002F0345">
        <w:rPr>
          <w:sz w:val="28"/>
          <w:szCs w:val="28"/>
        </w:rPr>
        <w:t xml:space="preserve"> декабря 20</w:t>
      </w:r>
      <w:r w:rsidR="00EA3B91" w:rsidRPr="002F0345">
        <w:rPr>
          <w:sz w:val="28"/>
          <w:szCs w:val="28"/>
        </w:rPr>
        <w:t>2</w:t>
      </w:r>
      <w:r w:rsidR="00472C2D">
        <w:rPr>
          <w:sz w:val="28"/>
          <w:szCs w:val="28"/>
        </w:rPr>
        <w:t>4</w:t>
      </w:r>
      <w:r w:rsidRPr="002F0345">
        <w:rPr>
          <w:sz w:val="28"/>
          <w:szCs w:val="28"/>
        </w:rPr>
        <w:t xml:space="preserve"> г.  </w:t>
      </w:r>
      <w:proofErr w:type="gramEnd"/>
    </w:p>
    <w:p w:rsidR="00120B95" w:rsidRPr="002F0345" w:rsidRDefault="00120B95" w:rsidP="002F0345">
      <w:pPr>
        <w:ind w:firstLine="709"/>
        <w:jc w:val="both"/>
        <w:rPr>
          <w:b/>
          <w:sz w:val="28"/>
          <w:szCs w:val="28"/>
        </w:rPr>
      </w:pPr>
    </w:p>
    <w:p w:rsidR="00120B95" w:rsidRPr="002F0345" w:rsidRDefault="009B492A" w:rsidP="002F0345">
      <w:pPr>
        <w:ind w:firstLine="709"/>
        <w:jc w:val="both"/>
        <w:rPr>
          <w:b/>
          <w:sz w:val="28"/>
          <w:szCs w:val="28"/>
        </w:rPr>
      </w:pPr>
      <w:r w:rsidRPr="002F0345">
        <w:rPr>
          <w:b/>
          <w:sz w:val="28"/>
          <w:szCs w:val="28"/>
        </w:rPr>
        <w:t>Форма решения</w:t>
      </w:r>
    </w:p>
    <w:p w:rsidR="00EA702C" w:rsidRPr="002F0345" w:rsidRDefault="00EA702C" w:rsidP="002F0345">
      <w:pPr>
        <w:ind w:firstLine="709"/>
        <w:jc w:val="both"/>
        <w:rPr>
          <w:b/>
          <w:sz w:val="28"/>
          <w:szCs w:val="28"/>
        </w:rPr>
      </w:pPr>
    </w:p>
    <w:p w:rsidR="002310A8" w:rsidRPr="002F0345" w:rsidRDefault="008C7059" w:rsidP="002F0345">
      <w:pPr>
        <w:ind w:firstLine="709"/>
        <w:jc w:val="both"/>
        <w:rPr>
          <w:bCs/>
          <w:sz w:val="28"/>
          <w:szCs w:val="28"/>
        </w:rPr>
      </w:pPr>
      <w:r w:rsidRPr="002F0345">
        <w:rPr>
          <w:sz w:val="28"/>
          <w:szCs w:val="28"/>
        </w:rPr>
        <w:t>Структура и содержание проекта</w:t>
      </w:r>
      <w:r w:rsidR="00E72548">
        <w:rPr>
          <w:sz w:val="28"/>
          <w:szCs w:val="28"/>
        </w:rPr>
        <w:t xml:space="preserve"> решения о бюджете</w:t>
      </w:r>
      <w:r w:rsidRPr="002F0345">
        <w:rPr>
          <w:sz w:val="28"/>
          <w:szCs w:val="28"/>
        </w:rPr>
        <w:t xml:space="preserve"> </w:t>
      </w:r>
      <w:r w:rsidRPr="002F0345">
        <w:rPr>
          <w:bCs/>
          <w:sz w:val="28"/>
          <w:szCs w:val="28"/>
        </w:rPr>
        <w:t>соответствуют требованиям бюджетного законодательства (п. 3 статьи 184.1 БК РФ).</w:t>
      </w:r>
    </w:p>
    <w:p w:rsidR="008C7059" w:rsidRPr="002F0345" w:rsidRDefault="008C7059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 – приложение № </w:t>
      </w:r>
      <w:r w:rsidR="006B11EB" w:rsidRPr="002F0345">
        <w:rPr>
          <w:sz w:val="28"/>
          <w:szCs w:val="28"/>
        </w:rPr>
        <w:t>6</w:t>
      </w:r>
      <w:r w:rsidRPr="002F0345">
        <w:rPr>
          <w:sz w:val="28"/>
          <w:szCs w:val="28"/>
        </w:rPr>
        <w:t xml:space="preserve"> решения (</w:t>
      </w:r>
      <w:r w:rsidR="00707685" w:rsidRPr="002F0345">
        <w:rPr>
          <w:sz w:val="28"/>
          <w:szCs w:val="28"/>
        </w:rPr>
        <w:t>202</w:t>
      </w:r>
      <w:r w:rsidR="009401CB">
        <w:rPr>
          <w:sz w:val="28"/>
          <w:szCs w:val="28"/>
        </w:rPr>
        <w:t>5</w:t>
      </w:r>
      <w:r w:rsidR="00707685" w:rsidRPr="002F0345">
        <w:rPr>
          <w:sz w:val="28"/>
          <w:szCs w:val="28"/>
        </w:rPr>
        <w:t xml:space="preserve"> год –</w:t>
      </w:r>
      <w:r w:rsidR="00CA496A" w:rsidRPr="002F0345">
        <w:rPr>
          <w:sz w:val="28"/>
          <w:szCs w:val="28"/>
        </w:rPr>
        <w:t xml:space="preserve"> </w:t>
      </w:r>
      <w:r w:rsidR="00B649A6" w:rsidRPr="002F0345">
        <w:rPr>
          <w:sz w:val="28"/>
          <w:szCs w:val="28"/>
        </w:rPr>
        <w:t>220 920,0</w:t>
      </w:r>
      <w:r w:rsidR="00707685" w:rsidRPr="002F0345">
        <w:rPr>
          <w:sz w:val="28"/>
          <w:szCs w:val="28"/>
        </w:rPr>
        <w:t xml:space="preserve"> руб., 202</w:t>
      </w:r>
      <w:r w:rsidR="009401CB">
        <w:rPr>
          <w:sz w:val="28"/>
          <w:szCs w:val="28"/>
        </w:rPr>
        <w:t>6</w:t>
      </w:r>
      <w:r w:rsidR="00707685" w:rsidRPr="002F0345">
        <w:rPr>
          <w:sz w:val="28"/>
          <w:szCs w:val="28"/>
        </w:rPr>
        <w:t xml:space="preserve"> год – </w:t>
      </w:r>
      <w:r w:rsidR="00B649A6" w:rsidRPr="002F0345">
        <w:rPr>
          <w:sz w:val="28"/>
          <w:szCs w:val="28"/>
        </w:rPr>
        <w:t>220 920,0</w:t>
      </w:r>
      <w:r w:rsidR="00707685" w:rsidRPr="002F0345">
        <w:rPr>
          <w:sz w:val="28"/>
          <w:szCs w:val="28"/>
        </w:rPr>
        <w:t xml:space="preserve"> руб., 202</w:t>
      </w:r>
      <w:r w:rsidR="009401CB">
        <w:rPr>
          <w:sz w:val="28"/>
          <w:szCs w:val="28"/>
        </w:rPr>
        <w:t>7</w:t>
      </w:r>
      <w:r w:rsidR="00707685" w:rsidRPr="002F0345">
        <w:rPr>
          <w:sz w:val="28"/>
          <w:szCs w:val="28"/>
        </w:rPr>
        <w:t xml:space="preserve"> год – </w:t>
      </w:r>
      <w:r w:rsidR="00B649A6" w:rsidRPr="002F0345">
        <w:rPr>
          <w:sz w:val="28"/>
          <w:szCs w:val="28"/>
        </w:rPr>
        <w:t>220 920,0</w:t>
      </w:r>
      <w:r w:rsidRPr="002F0345">
        <w:rPr>
          <w:sz w:val="28"/>
          <w:szCs w:val="28"/>
        </w:rPr>
        <w:t xml:space="preserve"> руб.), что соответствует текстовой части проекта решения о бюджете. </w:t>
      </w:r>
    </w:p>
    <w:p w:rsidR="00062E4D" w:rsidRPr="002F0345" w:rsidRDefault="00062E4D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Объем условно – утвержденных расходов согласно проекту решения о бюджете составил на 202</w:t>
      </w:r>
      <w:r w:rsidR="00335CB0">
        <w:rPr>
          <w:sz w:val="28"/>
          <w:szCs w:val="28"/>
        </w:rPr>
        <w:t>6</w:t>
      </w:r>
      <w:r w:rsidRPr="002F0345">
        <w:rPr>
          <w:sz w:val="28"/>
          <w:szCs w:val="28"/>
        </w:rPr>
        <w:t xml:space="preserve"> год – </w:t>
      </w:r>
      <w:r w:rsidR="00335CB0">
        <w:rPr>
          <w:sz w:val="28"/>
          <w:szCs w:val="28"/>
        </w:rPr>
        <w:t>109 110,0</w:t>
      </w:r>
      <w:r w:rsidRPr="002F0345">
        <w:rPr>
          <w:sz w:val="28"/>
          <w:szCs w:val="28"/>
        </w:rPr>
        <w:t xml:space="preserve"> руб., на 202</w:t>
      </w:r>
      <w:r w:rsidR="00335CB0">
        <w:rPr>
          <w:sz w:val="28"/>
          <w:szCs w:val="28"/>
        </w:rPr>
        <w:t>7</w:t>
      </w:r>
      <w:r w:rsidRPr="002F0345">
        <w:rPr>
          <w:sz w:val="28"/>
          <w:szCs w:val="28"/>
        </w:rPr>
        <w:t xml:space="preserve"> год – </w:t>
      </w:r>
      <w:r w:rsidR="00335CB0">
        <w:rPr>
          <w:sz w:val="28"/>
          <w:szCs w:val="28"/>
        </w:rPr>
        <w:t>212 275,0</w:t>
      </w:r>
      <w:r w:rsidRPr="002F0345">
        <w:rPr>
          <w:sz w:val="28"/>
          <w:szCs w:val="28"/>
        </w:rPr>
        <w:t xml:space="preserve"> руб., расчет условно-утвержденных расходов произведён в соответствии со ст.184.1 БК РФ и соответствует представленному расчету условно утверждаемых расходов.</w:t>
      </w:r>
    </w:p>
    <w:p w:rsidR="00B96577" w:rsidRPr="002A4774" w:rsidRDefault="00BA03F0" w:rsidP="00B9657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F0345">
        <w:rPr>
          <w:sz w:val="28"/>
          <w:szCs w:val="28"/>
        </w:rPr>
        <w:t xml:space="preserve">В текстовой части </w:t>
      </w:r>
      <w:r w:rsidR="002B59C8">
        <w:rPr>
          <w:sz w:val="28"/>
          <w:szCs w:val="28"/>
        </w:rPr>
        <w:t xml:space="preserve">проекта </w:t>
      </w:r>
      <w:r w:rsidRPr="002F0345">
        <w:rPr>
          <w:sz w:val="28"/>
          <w:szCs w:val="28"/>
        </w:rPr>
        <w:t>решения</w:t>
      </w:r>
      <w:r w:rsidR="002B59C8">
        <w:rPr>
          <w:sz w:val="28"/>
          <w:szCs w:val="28"/>
        </w:rPr>
        <w:t xml:space="preserve"> о бюджете</w:t>
      </w:r>
      <w:r w:rsidRPr="002F0345">
        <w:rPr>
          <w:sz w:val="28"/>
          <w:szCs w:val="28"/>
        </w:rPr>
        <w:t xml:space="preserve"> отражены показатели верхнего предела муниципального внутреннего долга. Согласно пункту 6 «Верхний предел муниципального внутреннего долга района на 01.01.2025 г. – 0 руб., на 01.01.2026 г. – 0 руб., на 01.01.2027 г. – 0 руб., что соответствует представленному расчету. </w:t>
      </w:r>
      <w:proofErr w:type="gramStart"/>
      <w:r w:rsidR="00B96577" w:rsidRPr="002A4774">
        <w:rPr>
          <w:rFonts w:ascii="Times New Roman CYR" w:hAnsi="Times New Roman CYR" w:cs="Times New Roman CYR"/>
          <w:sz w:val="28"/>
          <w:szCs w:val="28"/>
        </w:rPr>
        <w:t xml:space="preserve">В то же время, согласно статье 184.1 БК РФ решением о бюджете утверждается </w:t>
      </w:r>
      <w:r w:rsidR="00B96577" w:rsidRPr="002A4774">
        <w:rPr>
          <w:rFonts w:ascii="Times New Roman CYR" w:hAnsi="Times New Roman CYR" w:cs="Times New Roman CYR"/>
          <w:i/>
          <w:sz w:val="28"/>
          <w:szCs w:val="28"/>
        </w:rPr>
        <w:t>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государственным или муниципальным гарантиям</w:t>
      </w:r>
      <w:r w:rsidR="00B96577" w:rsidRPr="002A4774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B96577" w:rsidRPr="002A47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6577" w:rsidRPr="002A4774">
        <w:rPr>
          <w:rFonts w:ascii="Times New Roman CYR" w:hAnsi="Times New Roman CYR" w:cs="Times New Roman CYR"/>
          <w:b/>
          <w:sz w:val="28"/>
          <w:szCs w:val="28"/>
        </w:rPr>
        <w:t>Следовательно, верхний предел муниципального внутреннего долга должен утверждаться по состоянию на 01.01.202</w:t>
      </w:r>
      <w:r w:rsidR="00B96577">
        <w:rPr>
          <w:rFonts w:ascii="Times New Roman CYR" w:hAnsi="Times New Roman CYR" w:cs="Times New Roman CYR"/>
          <w:b/>
          <w:sz w:val="28"/>
          <w:szCs w:val="28"/>
        </w:rPr>
        <w:t>6</w:t>
      </w:r>
      <w:r w:rsidR="00B96577" w:rsidRPr="002A4774">
        <w:rPr>
          <w:rFonts w:ascii="Times New Roman CYR" w:hAnsi="Times New Roman CYR" w:cs="Times New Roman CYR"/>
          <w:b/>
          <w:sz w:val="28"/>
          <w:szCs w:val="28"/>
        </w:rPr>
        <w:t xml:space="preserve"> г., на 01.01.202</w:t>
      </w:r>
      <w:r w:rsidR="00B96577">
        <w:rPr>
          <w:rFonts w:ascii="Times New Roman CYR" w:hAnsi="Times New Roman CYR" w:cs="Times New Roman CYR"/>
          <w:b/>
          <w:sz w:val="28"/>
          <w:szCs w:val="28"/>
        </w:rPr>
        <w:t>7</w:t>
      </w:r>
      <w:r w:rsidR="00B96577" w:rsidRPr="002A4774">
        <w:rPr>
          <w:rFonts w:ascii="Times New Roman CYR" w:hAnsi="Times New Roman CYR" w:cs="Times New Roman CYR"/>
          <w:b/>
          <w:sz w:val="28"/>
          <w:szCs w:val="28"/>
        </w:rPr>
        <w:t xml:space="preserve"> г., на 01.01.202</w:t>
      </w:r>
      <w:r w:rsidR="00B96577">
        <w:rPr>
          <w:rFonts w:ascii="Times New Roman CYR" w:hAnsi="Times New Roman CYR" w:cs="Times New Roman CYR"/>
          <w:b/>
          <w:sz w:val="28"/>
          <w:szCs w:val="28"/>
        </w:rPr>
        <w:t>8</w:t>
      </w:r>
      <w:r w:rsidR="00B96577" w:rsidRPr="002A4774">
        <w:rPr>
          <w:rFonts w:ascii="Times New Roman CYR" w:hAnsi="Times New Roman CYR" w:cs="Times New Roman CYR"/>
          <w:b/>
          <w:sz w:val="28"/>
          <w:szCs w:val="28"/>
        </w:rPr>
        <w:t xml:space="preserve"> г. Необходимо внести изменения в текстовую часть проекта решения</w:t>
      </w:r>
      <w:r w:rsidR="002B59C8">
        <w:rPr>
          <w:rFonts w:ascii="Times New Roman CYR" w:hAnsi="Times New Roman CYR" w:cs="Times New Roman CYR"/>
          <w:b/>
          <w:sz w:val="28"/>
          <w:szCs w:val="28"/>
        </w:rPr>
        <w:t xml:space="preserve"> о бюджете</w:t>
      </w:r>
      <w:r w:rsidR="00B96577" w:rsidRPr="002A4774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EE3BAC" w:rsidRPr="00085A17" w:rsidRDefault="00BA03F0" w:rsidP="00EE3B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F0345">
        <w:rPr>
          <w:sz w:val="28"/>
          <w:szCs w:val="28"/>
        </w:rPr>
        <w:t>В текстовой части</w:t>
      </w:r>
      <w:r w:rsidR="00625269">
        <w:rPr>
          <w:sz w:val="28"/>
          <w:szCs w:val="28"/>
        </w:rPr>
        <w:t xml:space="preserve"> проекта</w:t>
      </w:r>
      <w:r w:rsidRPr="002F0345">
        <w:rPr>
          <w:sz w:val="28"/>
          <w:szCs w:val="28"/>
        </w:rPr>
        <w:t xml:space="preserve"> решения</w:t>
      </w:r>
      <w:r w:rsidR="00625269">
        <w:rPr>
          <w:sz w:val="28"/>
          <w:szCs w:val="28"/>
        </w:rPr>
        <w:t xml:space="preserve"> о бюджете</w:t>
      </w:r>
      <w:r w:rsidRPr="002F0345">
        <w:rPr>
          <w:sz w:val="28"/>
          <w:szCs w:val="28"/>
        </w:rPr>
        <w:t xml:space="preserve"> отражены показатели объема муниципального долга. Согласно пункту 7 установлен объем муниципального долга поселения на 202</w:t>
      </w:r>
      <w:r w:rsidR="00590DC9">
        <w:rPr>
          <w:sz w:val="28"/>
          <w:szCs w:val="28"/>
        </w:rPr>
        <w:t>5</w:t>
      </w:r>
      <w:r w:rsidRPr="002F0345">
        <w:rPr>
          <w:sz w:val="28"/>
          <w:szCs w:val="28"/>
        </w:rPr>
        <w:t xml:space="preserve"> г. в размере </w:t>
      </w:r>
      <w:r w:rsidR="00590DC9">
        <w:rPr>
          <w:sz w:val="28"/>
          <w:szCs w:val="28"/>
        </w:rPr>
        <w:t>759 350,0</w:t>
      </w:r>
      <w:r w:rsidRPr="002F0345">
        <w:rPr>
          <w:sz w:val="28"/>
          <w:szCs w:val="28"/>
        </w:rPr>
        <w:t xml:space="preserve"> руб., на 202</w:t>
      </w:r>
      <w:r w:rsidR="00590DC9">
        <w:rPr>
          <w:sz w:val="28"/>
          <w:szCs w:val="28"/>
        </w:rPr>
        <w:t>6</w:t>
      </w:r>
      <w:r w:rsidRPr="002F0345">
        <w:rPr>
          <w:sz w:val="28"/>
          <w:szCs w:val="28"/>
        </w:rPr>
        <w:t xml:space="preserve"> г. в размере </w:t>
      </w:r>
      <w:r w:rsidR="00590DC9">
        <w:rPr>
          <w:sz w:val="28"/>
          <w:szCs w:val="28"/>
        </w:rPr>
        <w:t>780 400,0</w:t>
      </w:r>
      <w:r w:rsidRPr="002F0345">
        <w:rPr>
          <w:sz w:val="28"/>
          <w:szCs w:val="28"/>
        </w:rPr>
        <w:t xml:space="preserve"> руб., на 202</w:t>
      </w:r>
      <w:r w:rsidR="00590DC9">
        <w:rPr>
          <w:sz w:val="28"/>
          <w:szCs w:val="28"/>
        </w:rPr>
        <w:t>7</w:t>
      </w:r>
      <w:r w:rsidRPr="002F0345">
        <w:rPr>
          <w:sz w:val="28"/>
          <w:szCs w:val="28"/>
        </w:rPr>
        <w:t xml:space="preserve"> г. в размере </w:t>
      </w:r>
      <w:r w:rsidR="00590DC9">
        <w:rPr>
          <w:sz w:val="28"/>
          <w:szCs w:val="28"/>
        </w:rPr>
        <w:t>905 250,0</w:t>
      </w:r>
      <w:r w:rsidRPr="002F0345">
        <w:rPr>
          <w:sz w:val="28"/>
          <w:szCs w:val="28"/>
        </w:rPr>
        <w:t xml:space="preserve"> руб., что соответствует представленному расчету</w:t>
      </w:r>
      <w:r w:rsidR="00300079">
        <w:rPr>
          <w:sz w:val="28"/>
          <w:szCs w:val="28"/>
        </w:rPr>
        <w:t>.</w:t>
      </w:r>
      <w:r w:rsidR="002F0216">
        <w:rPr>
          <w:sz w:val="28"/>
          <w:szCs w:val="28"/>
        </w:rPr>
        <w:t xml:space="preserve"> </w:t>
      </w:r>
      <w:r w:rsidR="00300079">
        <w:rPr>
          <w:sz w:val="28"/>
          <w:szCs w:val="28"/>
        </w:rPr>
        <w:t xml:space="preserve">Объем муниципального долга рассчитан в размере </w:t>
      </w:r>
      <w:r w:rsidR="002F0216">
        <w:rPr>
          <w:sz w:val="28"/>
          <w:szCs w:val="28"/>
        </w:rPr>
        <w:t>50%</w:t>
      </w:r>
      <w:r w:rsidR="00300079">
        <w:rPr>
          <w:sz w:val="28"/>
          <w:szCs w:val="28"/>
        </w:rPr>
        <w:t xml:space="preserve"> от общего объема налоговых и неналоговых доходов</w:t>
      </w:r>
      <w:r w:rsidRPr="002F0345">
        <w:rPr>
          <w:sz w:val="28"/>
          <w:szCs w:val="28"/>
        </w:rPr>
        <w:t xml:space="preserve">. </w:t>
      </w:r>
      <w:proofErr w:type="gramStart"/>
      <w:r w:rsidR="002F0216">
        <w:rPr>
          <w:sz w:val="28"/>
          <w:szCs w:val="28"/>
        </w:rPr>
        <w:t xml:space="preserve">В то же время, согласно приказу Министерства финансов Новгородской области от 12.08.2024 №119 «Об утверждении перечня муниципальных образований Новгородской области, указанных в пунктах 2-4 статьи 136 БК РФ, а также муниципальных образований, в бюджетах которых доля дотаций из других бюджетов и (или) налоговых доходов по </w:t>
      </w:r>
      <w:r w:rsidR="002F0216">
        <w:rPr>
          <w:sz w:val="28"/>
          <w:szCs w:val="28"/>
        </w:rPr>
        <w:lastRenderedPageBreak/>
        <w:t>дополнительным нормативам отчислений от налога на доходы физических лиц в размере, не превышающем расчетного объема</w:t>
      </w:r>
      <w:proofErr w:type="gramEnd"/>
      <w:r w:rsidR="002F0216">
        <w:rPr>
          <w:sz w:val="28"/>
          <w:szCs w:val="28"/>
        </w:rPr>
        <w:t xml:space="preserve"> дотации на выравнивание бюджетной обеспеченности (части расчетного объема дотации), замененной дополнительными нормативами отчислений от налога на доходы физических лиц, в течени</w:t>
      </w:r>
      <w:proofErr w:type="gramStart"/>
      <w:r w:rsidR="002F0216">
        <w:rPr>
          <w:sz w:val="28"/>
          <w:szCs w:val="28"/>
        </w:rPr>
        <w:t>и</w:t>
      </w:r>
      <w:proofErr w:type="gramEnd"/>
      <w:r w:rsidR="002F0216">
        <w:rPr>
          <w:sz w:val="28"/>
          <w:szCs w:val="28"/>
        </w:rPr>
        <w:t xml:space="preserve"> двух из трех последних отчетных финансовых лет не превышала 5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поселениями»</w:t>
      </w:r>
      <w:r w:rsidR="00BA5B8F">
        <w:rPr>
          <w:sz w:val="28"/>
          <w:szCs w:val="28"/>
        </w:rPr>
        <w:t xml:space="preserve">, </w:t>
      </w:r>
      <w:proofErr w:type="spellStart"/>
      <w:r w:rsidR="00EE3BAC" w:rsidRPr="00EE3BAC">
        <w:rPr>
          <w:b/>
          <w:sz w:val="28"/>
          <w:szCs w:val="28"/>
        </w:rPr>
        <w:t>Костковское</w:t>
      </w:r>
      <w:proofErr w:type="spellEnd"/>
      <w:r w:rsidR="00EE3BAC" w:rsidRPr="00EE3BAC">
        <w:rPr>
          <w:b/>
          <w:sz w:val="28"/>
          <w:szCs w:val="28"/>
        </w:rPr>
        <w:t xml:space="preserve"> </w:t>
      </w:r>
      <w:r w:rsidR="00EE3BAC" w:rsidRPr="006E26D8">
        <w:rPr>
          <w:rFonts w:ascii="Times New Roman CYR" w:hAnsi="Times New Roman CYR" w:cs="Times New Roman CYR"/>
          <w:b/>
          <w:sz w:val="28"/>
          <w:szCs w:val="28"/>
        </w:rPr>
        <w:t>сельское поселен</w:t>
      </w:r>
      <w:r w:rsidR="00300079">
        <w:rPr>
          <w:rFonts w:ascii="Times New Roman CYR" w:hAnsi="Times New Roman CYR" w:cs="Times New Roman CYR"/>
          <w:b/>
          <w:sz w:val="28"/>
          <w:szCs w:val="28"/>
        </w:rPr>
        <w:t>ие не входит в данный перечень, следовательно, объем</w:t>
      </w:r>
      <w:r w:rsidR="00081933"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муниципального долга должен составлять 100% от общего объема доходов за минусом безвозмездных поступлений.</w:t>
      </w:r>
      <w:r w:rsidR="0030007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EE3BAC" w:rsidRPr="006E26D8">
        <w:rPr>
          <w:rFonts w:ascii="Times New Roman CYR" w:hAnsi="Times New Roman CYR" w:cs="Times New Roman CYR"/>
          <w:b/>
          <w:bCs/>
          <w:sz w:val="28"/>
          <w:szCs w:val="28"/>
        </w:rPr>
        <w:t>Необходимо внести изменения в текстовую часть проекта решения, пересчитав объем муниципального долга.</w:t>
      </w:r>
    </w:p>
    <w:p w:rsidR="00281D50" w:rsidRDefault="00AB3DAA" w:rsidP="00281D5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F0345">
        <w:rPr>
          <w:sz w:val="28"/>
          <w:szCs w:val="28"/>
        </w:rPr>
        <w:t xml:space="preserve">В текстовой части </w:t>
      </w:r>
      <w:r w:rsidR="00A07412">
        <w:rPr>
          <w:sz w:val="28"/>
          <w:szCs w:val="28"/>
        </w:rPr>
        <w:t xml:space="preserve">проекта </w:t>
      </w:r>
      <w:r w:rsidRPr="002F0345">
        <w:rPr>
          <w:sz w:val="28"/>
          <w:szCs w:val="28"/>
        </w:rPr>
        <w:t>решения</w:t>
      </w:r>
      <w:r w:rsidR="00A07412">
        <w:rPr>
          <w:sz w:val="28"/>
          <w:szCs w:val="28"/>
        </w:rPr>
        <w:t xml:space="preserve"> о бюджете</w:t>
      </w:r>
      <w:r w:rsidRPr="002F0345">
        <w:rPr>
          <w:sz w:val="28"/>
          <w:szCs w:val="28"/>
        </w:rPr>
        <w:t xml:space="preserve"> отражены показатели объема</w:t>
      </w:r>
      <w:r>
        <w:rPr>
          <w:sz w:val="28"/>
          <w:szCs w:val="28"/>
        </w:rPr>
        <w:t xml:space="preserve"> межбюджетных трансфертов, получаемых из других бюджетов системы РФ на 2025 год – 4 536 252,0 руб., на 2026 год – 3 754 340,0 руб. и 2027 год – 3 743 977,50 руб. согласно приложению №1 к настоящему решению. В то же время в приложении № 1 «Объем межбюджетных трансфертов, получаемых из других бюджетов бюджетной системы Российской Федерации на 2025 год и на плановый период 2026 и 2027 годов» объем межбюджетных трансфертов на 2025 год составляет 4 536 252,50 руб., </w:t>
      </w:r>
      <w:r w:rsidRPr="000D3A68">
        <w:rPr>
          <w:sz w:val="28"/>
          <w:szCs w:val="28"/>
        </w:rPr>
        <w:t>что не соответствует текстовой части</w:t>
      </w:r>
      <w:r w:rsidR="00281D50" w:rsidRPr="000D3A68">
        <w:rPr>
          <w:sz w:val="28"/>
          <w:szCs w:val="28"/>
        </w:rPr>
        <w:t xml:space="preserve"> проекта </w:t>
      </w:r>
      <w:r w:rsidRPr="000D3A68">
        <w:rPr>
          <w:sz w:val="28"/>
          <w:szCs w:val="28"/>
        </w:rPr>
        <w:t>решения</w:t>
      </w:r>
      <w:r w:rsidR="00281D50" w:rsidRPr="000D3A68">
        <w:rPr>
          <w:sz w:val="28"/>
          <w:szCs w:val="28"/>
        </w:rPr>
        <w:t xml:space="preserve">. </w:t>
      </w:r>
      <w:r w:rsidR="00686C23" w:rsidRPr="00B16486">
        <w:rPr>
          <w:b/>
          <w:sz w:val="28"/>
          <w:szCs w:val="28"/>
        </w:rPr>
        <w:t xml:space="preserve">Необходимо обеспечить соответствие между текстовой частью проекта </w:t>
      </w:r>
      <w:r w:rsidR="00686C23">
        <w:rPr>
          <w:b/>
          <w:sz w:val="28"/>
          <w:szCs w:val="28"/>
        </w:rPr>
        <w:t>решения о бюджете и приложением №1.</w:t>
      </w:r>
    </w:p>
    <w:p w:rsidR="00EF54FF" w:rsidRDefault="00EE3BAC" w:rsidP="00EE3BAC">
      <w:pPr>
        <w:ind w:firstLine="709"/>
        <w:jc w:val="both"/>
        <w:rPr>
          <w:b/>
          <w:sz w:val="28"/>
          <w:szCs w:val="28"/>
        </w:rPr>
      </w:pPr>
      <w:proofErr w:type="gramStart"/>
      <w:r w:rsidRPr="004A50F7">
        <w:rPr>
          <w:sz w:val="28"/>
          <w:szCs w:val="28"/>
        </w:rPr>
        <w:t xml:space="preserve">Требования ст.179.4 БК РФ выполнены, проект </w:t>
      </w:r>
      <w:r>
        <w:rPr>
          <w:sz w:val="28"/>
          <w:szCs w:val="28"/>
        </w:rPr>
        <w:t>р</w:t>
      </w:r>
      <w:r w:rsidRPr="004A50F7">
        <w:rPr>
          <w:sz w:val="28"/>
          <w:szCs w:val="28"/>
        </w:rPr>
        <w:t>ешения о бюджете  предусматривает утверждение объема бюджетных ассигнований дорожного фонда</w:t>
      </w:r>
      <w:r>
        <w:rPr>
          <w:sz w:val="28"/>
          <w:szCs w:val="28"/>
        </w:rPr>
        <w:t xml:space="preserve">, </w:t>
      </w:r>
      <w:r w:rsidRPr="004A50F7">
        <w:rPr>
          <w:sz w:val="28"/>
          <w:szCs w:val="28"/>
        </w:rPr>
        <w:t xml:space="preserve">на 2025 </w:t>
      </w:r>
      <w:r>
        <w:rPr>
          <w:sz w:val="28"/>
          <w:szCs w:val="28"/>
        </w:rPr>
        <w:t xml:space="preserve">год </w:t>
      </w:r>
      <w:r w:rsidRPr="004A50F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1 335 000,0 руб., на 2026 – 890 000,0 руб., на </w:t>
      </w:r>
      <w:r w:rsidRPr="004A50F7">
        <w:rPr>
          <w:sz w:val="28"/>
          <w:szCs w:val="28"/>
        </w:rPr>
        <w:t>2027</w:t>
      </w:r>
      <w:r>
        <w:rPr>
          <w:sz w:val="28"/>
          <w:szCs w:val="28"/>
        </w:rPr>
        <w:t>- 890 000,0</w:t>
      </w:r>
      <w:r w:rsidRPr="004A50F7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4A50F7">
        <w:rPr>
          <w:sz w:val="28"/>
          <w:szCs w:val="28"/>
        </w:rPr>
        <w:t xml:space="preserve">. </w:t>
      </w:r>
      <w:r w:rsidR="004C1857">
        <w:rPr>
          <w:sz w:val="28"/>
          <w:szCs w:val="28"/>
        </w:rPr>
        <w:t>Согласно П</w:t>
      </w:r>
      <w:r w:rsidR="00B52ED4">
        <w:rPr>
          <w:sz w:val="28"/>
          <w:szCs w:val="28"/>
        </w:rPr>
        <w:t>орядку формирования и использования дорожного фонда Костковского сельского поселения от 31.08.2018 №120 (с изменениями от07.11.2024 №207) о</w:t>
      </w:r>
      <w:r>
        <w:rPr>
          <w:sz w:val="28"/>
          <w:szCs w:val="28"/>
        </w:rPr>
        <w:t>бъем дорожного фонда состоит из суммы акцизов, а</w:t>
      </w:r>
      <w:proofErr w:type="gramEnd"/>
      <w:r>
        <w:rPr>
          <w:sz w:val="28"/>
          <w:szCs w:val="28"/>
        </w:rPr>
        <w:t xml:space="preserve"> также субсидии на формирование дорожного фонда. </w:t>
      </w:r>
      <w:proofErr w:type="gramStart"/>
      <w:r w:rsidRPr="00B16486">
        <w:rPr>
          <w:b/>
          <w:sz w:val="28"/>
          <w:szCs w:val="28"/>
        </w:rPr>
        <w:t xml:space="preserve">В то же время в приложениях №2,3 к проекту решения о бюджете, объем средств предусмотренный на дорожное хозяйство (дорожные фонды) на </w:t>
      </w:r>
      <w:r w:rsidR="00EF54FF">
        <w:rPr>
          <w:b/>
          <w:sz w:val="28"/>
          <w:szCs w:val="28"/>
        </w:rPr>
        <w:t>2025 год составил</w:t>
      </w:r>
      <w:r>
        <w:rPr>
          <w:b/>
          <w:sz w:val="28"/>
          <w:szCs w:val="28"/>
        </w:rPr>
        <w:t xml:space="preserve"> 2 009 700,0 руб., на 2026 год – 1 593 600,0 руб., на </w:t>
      </w:r>
      <w:r w:rsidRPr="00B16486">
        <w:rPr>
          <w:b/>
          <w:sz w:val="28"/>
          <w:szCs w:val="28"/>
        </w:rPr>
        <w:t xml:space="preserve">2027 год </w:t>
      </w:r>
      <w:r>
        <w:rPr>
          <w:b/>
          <w:sz w:val="28"/>
          <w:szCs w:val="28"/>
        </w:rPr>
        <w:t>–</w:t>
      </w:r>
      <w:r w:rsidRPr="00B164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1 822 700,0</w:t>
      </w:r>
      <w:r w:rsidRPr="00B16486">
        <w:rPr>
          <w:b/>
          <w:sz w:val="28"/>
          <w:szCs w:val="28"/>
        </w:rPr>
        <w:t xml:space="preserve"> руб., что не соответствует текстовой части проекта решения о бюджете. </w:t>
      </w:r>
      <w:proofErr w:type="gramEnd"/>
    </w:p>
    <w:p w:rsidR="00EF54FF" w:rsidRDefault="00EF54FF" w:rsidP="00EE3BA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Расчет объема дорожного фонда согласно сведениям проекта решения о бюджете на 2025-2027 годы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3"/>
      </w:tblGrid>
      <w:tr w:rsidR="00EF54FF" w:rsidRPr="00EF54FF" w:rsidTr="00EF54FF">
        <w:tc>
          <w:tcPr>
            <w:tcW w:w="2393" w:type="dxa"/>
          </w:tcPr>
          <w:p w:rsidR="00EF54FF" w:rsidRPr="00EF54FF" w:rsidRDefault="00EF54FF" w:rsidP="00EE3BAC">
            <w:pPr>
              <w:jc w:val="both"/>
              <w:rPr>
                <w:sz w:val="28"/>
                <w:szCs w:val="28"/>
              </w:rPr>
            </w:pPr>
            <w:r w:rsidRPr="00EF54F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EF54FF" w:rsidRPr="00EF54FF" w:rsidRDefault="00EF54FF" w:rsidP="00EE3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2393" w:type="dxa"/>
          </w:tcPr>
          <w:p w:rsidR="00EF54FF" w:rsidRPr="00EF54FF" w:rsidRDefault="00EF54FF" w:rsidP="00EE3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2393" w:type="dxa"/>
          </w:tcPr>
          <w:p w:rsidR="00EF54FF" w:rsidRPr="00EF54FF" w:rsidRDefault="00EF54FF" w:rsidP="00EE3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EF54FF" w:rsidRPr="00EF54FF" w:rsidTr="00EF54FF">
        <w:tc>
          <w:tcPr>
            <w:tcW w:w="2393" w:type="dxa"/>
          </w:tcPr>
          <w:p w:rsidR="00EF54FF" w:rsidRPr="00EF54FF" w:rsidRDefault="00EF54FF" w:rsidP="00EE3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</w:t>
            </w:r>
          </w:p>
        </w:tc>
        <w:tc>
          <w:tcPr>
            <w:tcW w:w="2393" w:type="dxa"/>
          </w:tcPr>
          <w:p w:rsidR="00EF54FF" w:rsidRPr="00EF54FF" w:rsidRDefault="00EE067C" w:rsidP="00EE3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681 700,0</w:t>
            </w:r>
          </w:p>
        </w:tc>
        <w:tc>
          <w:tcPr>
            <w:tcW w:w="2393" w:type="dxa"/>
          </w:tcPr>
          <w:p w:rsidR="00EF54FF" w:rsidRPr="00EF54FF" w:rsidRDefault="00EE067C" w:rsidP="00EE3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702 600,0</w:t>
            </w:r>
          </w:p>
        </w:tc>
        <w:tc>
          <w:tcPr>
            <w:tcW w:w="2393" w:type="dxa"/>
          </w:tcPr>
          <w:p w:rsidR="00EF54FF" w:rsidRPr="00EF54FF" w:rsidRDefault="00EE067C" w:rsidP="00EE3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931 700,0</w:t>
            </w:r>
          </w:p>
        </w:tc>
      </w:tr>
      <w:tr w:rsidR="00EF54FF" w:rsidRPr="00EF54FF" w:rsidTr="00EF54FF">
        <w:tc>
          <w:tcPr>
            <w:tcW w:w="2393" w:type="dxa"/>
          </w:tcPr>
          <w:p w:rsidR="00EF54FF" w:rsidRPr="00EF54FF" w:rsidRDefault="00EF54FF" w:rsidP="00EE3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формирование дорожного фонда</w:t>
            </w:r>
          </w:p>
        </w:tc>
        <w:tc>
          <w:tcPr>
            <w:tcW w:w="2393" w:type="dxa"/>
          </w:tcPr>
          <w:p w:rsidR="00EF54FF" w:rsidRPr="00EF54FF" w:rsidRDefault="00EE067C" w:rsidP="00EE3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1 335 000,0</w:t>
            </w:r>
          </w:p>
        </w:tc>
        <w:tc>
          <w:tcPr>
            <w:tcW w:w="2393" w:type="dxa"/>
          </w:tcPr>
          <w:p w:rsidR="00EF54FF" w:rsidRPr="00EF54FF" w:rsidRDefault="00EE067C" w:rsidP="00EE3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890 000,0</w:t>
            </w:r>
          </w:p>
        </w:tc>
        <w:tc>
          <w:tcPr>
            <w:tcW w:w="2393" w:type="dxa"/>
          </w:tcPr>
          <w:p w:rsidR="00EF54FF" w:rsidRPr="00EF54FF" w:rsidRDefault="00EE067C" w:rsidP="00EE3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890 000,0</w:t>
            </w:r>
          </w:p>
        </w:tc>
      </w:tr>
      <w:tr w:rsidR="00EF54FF" w:rsidRPr="00EF54FF" w:rsidTr="00EF54FF">
        <w:tc>
          <w:tcPr>
            <w:tcW w:w="2393" w:type="dxa"/>
          </w:tcPr>
          <w:p w:rsidR="00EF54FF" w:rsidRPr="00EF54FF" w:rsidRDefault="00EF54FF" w:rsidP="00EE3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дорожного </w:t>
            </w:r>
            <w:r>
              <w:rPr>
                <w:sz w:val="28"/>
                <w:szCs w:val="28"/>
              </w:rPr>
              <w:lastRenderedPageBreak/>
              <w:t>фонда</w:t>
            </w:r>
          </w:p>
        </w:tc>
        <w:tc>
          <w:tcPr>
            <w:tcW w:w="2393" w:type="dxa"/>
          </w:tcPr>
          <w:p w:rsidR="00EF54FF" w:rsidRPr="00EF54FF" w:rsidRDefault="00EE067C" w:rsidP="00EE3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2 016 700,0</w:t>
            </w:r>
          </w:p>
        </w:tc>
        <w:tc>
          <w:tcPr>
            <w:tcW w:w="2393" w:type="dxa"/>
          </w:tcPr>
          <w:p w:rsidR="00EF54FF" w:rsidRPr="00EF54FF" w:rsidRDefault="00EE067C" w:rsidP="00EE3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1 592 600,0</w:t>
            </w:r>
          </w:p>
        </w:tc>
        <w:tc>
          <w:tcPr>
            <w:tcW w:w="2393" w:type="dxa"/>
          </w:tcPr>
          <w:p w:rsidR="00EF54FF" w:rsidRPr="00EF54FF" w:rsidRDefault="00EE067C" w:rsidP="00EE3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1 821 700,0</w:t>
            </w:r>
          </w:p>
        </w:tc>
      </w:tr>
    </w:tbl>
    <w:p w:rsidR="00EF54FF" w:rsidRDefault="00EF54FF" w:rsidP="00EE3BAC">
      <w:pPr>
        <w:ind w:firstLine="709"/>
        <w:jc w:val="both"/>
        <w:rPr>
          <w:b/>
          <w:sz w:val="28"/>
          <w:szCs w:val="28"/>
        </w:rPr>
      </w:pPr>
    </w:p>
    <w:p w:rsidR="00EE3BAC" w:rsidRPr="00B16486" w:rsidRDefault="00EE3BAC" w:rsidP="00EE3BA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16486">
        <w:rPr>
          <w:b/>
          <w:sz w:val="28"/>
          <w:szCs w:val="28"/>
        </w:rPr>
        <w:t xml:space="preserve">Необходимо </w:t>
      </w:r>
      <w:r w:rsidR="00EF54FF">
        <w:rPr>
          <w:b/>
          <w:sz w:val="28"/>
          <w:szCs w:val="28"/>
        </w:rPr>
        <w:t>произвести расчет объема дорожного фонда в соответствии с порядком, обеспечить</w:t>
      </w:r>
      <w:r w:rsidRPr="00B16486">
        <w:rPr>
          <w:b/>
          <w:sz w:val="28"/>
          <w:szCs w:val="28"/>
        </w:rPr>
        <w:t xml:space="preserve"> соответствие между текстовой частью проекта ре</w:t>
      </w:r>
      <w:r w:rsidR="00EF54FF">
        <w:rPr>
          <w:b/>
          <w:sz w:val="28"/>
          <w:szCs w:val="28"/>
        </w:rPr>
        <w:t>шения о бюджете и приложениями.</w:t>
      </w:r>
    </w:p>
    <w:p w:rsidR="00AB4CEE" w:rsidRPr="002F0345" w:rsidRDefault="00E600F7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      </w:t>
      </w:r>
    </w:p>
    <w:p w:rsidR="00A93DF5" w:rsidRPr="002F0345" w:rsidRDefault="00A93DF5" w:rsidP="002F0345">
      <w:pPr>
        <w:ind w:firstLine="709"/>
        <w:jc w:val="both"/>
        <w:rPr>
          <w:sz w:val="28"/>
          <w:szCs w:val="28"/>
        </w:rPr>
      </w:pPr>
      <w:r w:rsidRPr="002F0345">
        <w:rPr>
          <w:b/>
          <w:sz w:val="28"/>
          <w:szCs w:val="28"/>
        </w:rPr>
        <w:t>Материалы и документы, предусмотренные ст.184.2 БК РФ</w:t>
      </w:r>
    </w:p>
    <w:p w:rsidR="003026D1" w:rsidRPr="002F0345" w:rsidRDefault="003026D1" w:rsidP="002F0345">
      <w:pPr>
        <w:ind w:firstLine="709"/>
        <w:jc w:val="both"/>
        <w:rPr>
          <w:sz w:val="28"/>
          <w:szCs w:val="28"/>
        </w:rPr>
      </w:pPr>
    </w:p>
    <w:p w:rsidR="000A17A1" w:rsidRDefault="000A17A1" w:rsidP="000A1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D09">
        <w:rPr>
          <w:sz w:val="28"/>
          <w:szCs w:val="28"/>
        </w:rPr>
        <w:t>Перечень</w:t>
      </w:r>
      <w:r>
        <w:rPr>
          <w:sz w:val="28"/>
          <w:szCs w:val="28"/>
        </w:rPr>
        <w:t>,</w:t>
      </w:r>
      <w:r w:rsidRPr="00E54D09">
        <w:rPr>
          <w:sz w:val="28"/>
          <w:szCs w:val="28"/>
        </w:rPr>
        <w:t xml:space="preserve"> содержание документов и материалов, представленных одновременно с проектом бюджета, </w:t>
      </w:r>
      <w:r>
        <w:rPr>
          <w:sz w:val="28"/>
          <w:szCs w:val="28"/>
        </w:rPr>
        <w:t xml:space="preserve">в полной мере </w:t>
      </w:r>
      <w:r w:rsidRPr="00E54D09">
        <w:rPr>
          <w:sz w:val="28"/>
          <w:szCs w:val="28"/>
        </w:rPr>
        <w:t>соответствуют требованиям статьи 184</w:t>
      </w:r>
      <w:r w:rsidRPr="00E54D09">
        <w:rPr>
          <w:sz w:val="28"/>
          <w:szCs w:val="28"/>
          <w:vertAlign w:val="superscript"/>
        </w:rPr>
        <w:t>2</w:t>
      </w:r>
      <w:r w:rsidRPr="00E54D09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 xml:space="preserve">го кодекса Российской Федерации. </w:t>
      </w:r>
    </w:p>
    <w:p w:rsidR="007E23BE" w:rsidRDefault="000A17A1" w:rsidP="007E23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3BE">
        <w:rPr>
          <w:rFonts w:ascii="Times New Roman" w:hAnsi="Times New Roman" w:cs="Times New Roman"/>
          <w:sz w:val="28"/>
          <w:szCs w:val="28"/>
        </w:rPr>
        <w:t xml:space="preserve">Представлены основные направления бюджетной и налоговой политики Костковского сельского поселения на 2025 год и на плановый период 2026 и 2027 годов. </w:t>
      </w:r>
      <w:r w:rsidR="00E6013C" w:rsidRPr="007E23BE">
        <w:rPr>
          <w:rFonts w:ascii="Times New Roman" w:hAnsi="Times New Roman" w:cs="Times New Roman"/>
          <w:sz w:val="28"/>
          <w:szCs w:val="28"/>
        </w:rPr>
        <w:t xml:space="preserve">Основными целями бюджетной и налоговой политики </w:t>
      </w:r>
      <w:r w:rsidR="00E6013C" w:rsidRPr="007E23BE">
        <w:rPr>
          <w:rFonts w:ascii="Times New Roman" w:hAnsi="Times New Roman" w:cs="Times New Roman"/>
          <w:spacing w:val="-3"/>
          <w:sz w:val="28"/>
          <w:szCs w:val="28"/>
        </w:rPr>
        <w:t>являются</w:t>
      </w:r>
      <w:r w:rsidR="00E6013C" w:rsidRPr="007E23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r w:rsidR="00E6013C" w:rsidRPr="007E23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обеспечение </w:t>
      </w:r>
      <w:r w:rsidRPr="007E23BE">
        <w:rPr>
          <w:rFonts w:ascii="Times New Roman" w:hAnsi="Times New Roman" w:cs="Times New Roman"/>
          <w:color w:val="000000"/>
          <w:spacing w:val="2"/>
          <w:sz w:val="28"/>
          <w:szCs w:val="28"/>
        </w:rPr>
        <w:t>сбалансированности и устойчивости бюджета сельского поселения в среднесрочной перспективе с учетом текущей экономической ситуации.</w:t>
      </w:r>
      <w:r w:rsidR="007E23BE" w:rsidRPr="007E2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3BE" w:rsidRPr="007E23BE" w:rsidRDefault="007E23BE" w:rsidP="007E23B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23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поселения № </w:t>
      </w:r>
      <w:r>
        <w:rPr>
          <w:rFonts w:ascii="Times New Roman" w:hAnsi="Times New Roman" w:cs="Times New Roman"/>
          <w:sz w:val="28"/>
          <w:szCs w:val="28"/>
        </w:rPr>
        <w:t>211</w:t>
      </w:r>
      <w:r w:rsidRPr="007E23BE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23BE">
        <w:rPr>
          <w:rFonts w:ascii="Times New Roman" w:hAnsi="Times New Roman" w:cs="Times New Roman"/>
          <w:sz w:val="28"/>
          <w:szCs w:val="28"/>
        </w:rPr>
        <w:t xml:space="preserve">.11.2024 г. одобрен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Костковского</w:t>
      </w:r>
      <w:r w:rsidRPr="007E23BE">
        <w:rPr>
          <w:rFonts w:ascii="Times New Roman" w:hAnsi="Times New Roman" w:cs="Times New Roman"/>
          <w:sz w:val="28"/>
          <w:szCs w:val="28"/>
        </w:rPr>
        <w:t xml:space="preserve"> сельского поселения на 2025-2027 годы.    </w:t>
      </w:r>
    </w:p>
    <w:p w:rsidR="007E23BE" w:rsidRPr="007E23BE" w:rsidRDefault="007E23BE" w:rsidP="007E23BE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7E23BE">
        <w:rPr>
          <w:b/>
          <w:sz w:val="28"/>
          <w:szCs w:val="28"/>
        </w:rPr>
        <w:t xml:space="preserve">Пояснительная записка к прогнозу социально – экономического развития на 2025 – 2027 годы неинформативна. Согласно пункту 4 статьи 173 БК РФ </w:t>
      </w:r>
      <w:r w:rsidRPr="007E23BE">
        <w:rPr>
          <w:b/>
          <w:i/>
          <w:sz w:val="28"/>
          <w:szCs w:val="28"/>
        </w:rPr>
        <w:t>в</w:t>
      </w:r>
      <w:r w:rsidRPr="007E23BE">
        <w:rPr>
          <w:b/>
          <w:bCs/>
          <w:i/>
          <w:sz w:val="28"/>
          <w:szCs w:val="28"/>
        </w:rPr>
        <w:t xml:space="preserve">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7E23BE" w:rsidRPr="007E23BE" w:rsidRDefault="007E23BE" w:rsidP="007E2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3BE">
        <w:rPr>
          <w:rFonts w:ascii="Times New Roman" w:hAnsi="Times New Roman" w:cs="Times New Roman"/>
          <w:b/>
          <w:sz w:val="28"/>
          <w:szCs w:val="28"/>
        </w:rPr>
        <w:t>В нарушение данной нормы законодательства изменения плановых показателей на 2025-2027 годы, по сравнению с 2024 годом, не проанализированы. Анализ экономической ситуации в районе, тенденции ее развития не отражены. Кроме того отсутствуют сведения (причины), оказывающие воздействие на определение прогнозных показателей на плановый период. В результате, в нарушение статьи 169 БК РФ, прогноз социально – экономического развития при составлении проекта бюджета не используется.</w:t>
      </w:r>
    </w:p>
    <w:p w:rsidR="007E23BE" w:rsidRPr="007E23BE" w:rsidRDefault="007E23BE" w:rsidP="007E23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3BE">
        <w:rPr>
          <w:rFonts w:ascii="Times New Roman" w:hAnsi="Times New Roman" w:cs="Times New Roman"/>
          <w:sz w:val="28"/>
          <w:szCs w:val="28"/>
        </w:rPr>
        <w:t xml:space="preserve">На экспертизу представлено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Костковского</w:t>
      </w:r>
      <w:r w:rsidRPr="007E23B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56769">
        <w:rPr>
          <w:rFonts w:ascii="Times New Roman" w:hAnsi="Times New Roman" w:cs="Times New Roman"/>
          <w:sz w:val="28"/>
          <w:szCs w:val="28"/>
        </w:rPr>
        <w:t>4</w:t>
      </w:r>
      <w:r w:rsidRPr="007E23BE">
        <w:rPr>
          <w:rFonts w:ascii="Times New Roman" w:hAnsi="Times New Roman" w:cs="Times New Roman"/>
          <w:sz w:val="28"/>
          <w:szCs w:val="28"/>
        </w:rPr>
        <w:t xml:space="preserve">.11.2024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6769">
        <w:rPr>
          <w:rFonts w:ascii="Times New Roman" w:hAnsi="Times New Roman" w:cs="Times New Roman"/>
          <w:sz w:val="28"/>
          <w:szCs w:val="28"/>
        </w:rPr>
        <w:t>24</w:t>
      </w:r>
      <w:r w:rsidRPr="007E23BE">
        <w:rPr>
          <w:rFonts w:ascii="Times New Roman" w:hAnsi="Times New Roman" w:cs="Times New Roman"/>
          <w:sz w:val="28"/>
          <w:szCs w:val="28"/>
        </w:rPr>
        <w:t xml:space="preserve"> «Об утверждении предварительных итогов социально – экономического развития </w:t>
      </w:r>
      <w:r w:rsidR="00B56769">
        <w:rPr>
          <w:rFonts w:ascii="Times New Roman" w:hAnsi="Times New Roman" w:cs="Times New Roman"/>
          <w:sz w:val="28"/>
          <w:szCs w:val="28"/>
        </w:rPr>
        <w:t>Костковского сельского поселения за 10 месяцев 2024 года и ожидаемые итоги социально-экономического развития поселения за 2024 год»</w:t>
      </w:r>
      <w:r w:rsidRPr="007E23BE">
        <w:rPr>
          <w:rFonts w:ascii="Times New Roman" w:hAnsi="Times New Roman" w:cs="Times New Roman"/>
          <w:sz w:val="28"/>
          <w:szCs w:val="28"/>
        </w:rPr>
        <w:t xml:space="preserve"> с приложением таблиц, в которых отражено выполнение за 10 месяцев 2024 года и ожидаемое исполнение 2024 года. </w:t>
      </w:r>
      <w:proofErr w:type="gramEnd"/>
    </w:p>
    <w:p w:rsidR="00E81B8E" w:rsidRPr="00D07BB7" w:rsidRDefault="00E81B8E" w:rsidP="00F41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4.5 </w:t>
      </w:r>
      <w:r w:rsidR="00B1338A">
        <w:rPr>
          <w:sz w:val="28"/>
          <w:szCs w:val="28"/>
        </w:rPr>
        <w:t>П</w:t>
      </w:r>
      <w:r>
        <w:rPr>
          <w:sz w:val="28"/>
          <w:szCs w:val="28"/>
        </w:rPr>
        <w:t>орядка разработки прогноза социально – экономического развития Костковского сельского поселения, утвержденного постановлен</w:t>
      </w:r>
      <w:r w:rsidR="00B56769">
        <w:rPr>
          <w:sz w:val="28"/>
          <w:szCs w:val="28"/>
        </w:rPr>
        <w:t>ием Администрации поселения от 12</w:t>
      </w:r>
      <w:r>
        <w:rPr>
          <w:sz w:val="28"/>
          <w:szCs w:val="28"/>
        </w:rPr>
        <w:t>.11.20</w:t>
      </w:r>
      <w:r w:rsidR="00B56769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B56769">
        <w:rPr>
          <w:sz w:val="28"/>
          <w:szCs w:val="28"/>
        </w:rPr>
        <w:t>213</w:t>
      </w:r>
      <w:r w:rsidR="00B133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разработка прогноза осуществляется в два этапа и в </w:t>
      </w:r>
      <w:r w:rsidR="005C584E">
        <w:rPr>
          <w:i/>
          <w:sz w:val="28"/>
          <w:szCs w:val="28"/>
        </w:rPr>
        <w:t>3 основных вариантах</w:t>
      </w:r>
      <w:r w:rsidR="00450A90">
        <w:rPr>
          <w:i/>
          <w:sz w:val="28"/>
          <w:szCs w:val="28"/>
        </w:rPr>
        <w:t xml:space="preserve"> базовый, </w:t>
      </w:r>
      <w:r>
        <w:rPr>
          <w:i/>
          <w:sz w:val="28"/>
          <w:szCs w:val="28"/>
        </w:rPr>
        <w:t xml:space="preserve"> </w:t>
      </w:r>
      <w:r w:rsidR="005C584E">
        <w:rPr>
          <w:i/>
          <w:sz w:val="28"/>
          <w:szCs w:val="28"/>
        </w:rPr>
        <w:lastRenderedPageBreak/>
        <w:t>консервативный</w:t>
      </w:r>
      <w:r w:rsidR="00450A90">
        <w:rPr>
          <w:i/>
          <w:sz w:val="28"/>
          <w:szCs w:val="28"/>
        </w:rPr>
        <w:t>,</w:t>
      </w:r>
      <w:r w:rsidR="00CD3422">
        <w:rPr>
          <w:i/>
          <w:sz w:val="28"/>
          <w:szCs w:val="28"/>
        </w:rPr>
        <w:t xml:space="preserve"> целевой. </w:t>
      </w:r>
      <w:r w:rsidR="00D07BB7" w:rsidRPr="00D07BB7">
        <w:rPr>
          <w:b/>
          <w:iCs/>
          <w:sz w:val="28"/>
          <w:szCs w:val="28"/>
        </w:rPr>
        <w:t>В то же время</w:t>
      </w:r>
      <w:r w:rsidR="003D0A6A">
        <w:rPr>
          <w:b/>
          <w:iCs/>
          <w:sz w:val="28"/>
          <w:szCs w:val="28"/>
        </w:rPr>
        <w:t>, в нарушение порядка разработки прогноза,</w:t>
      </w:r>
      <w:r w:rsidR="00D07BB7" w:rsidRPr="00D07BB7">
        <w:rPr>
          <w:b/>
          <w:iCs/>
          <w:sz w:val="28"/>
          <w:szCs w:val="28"/>
        </w:rPr>
        <w:t xml:space="preserve"> п</w:t>
      </w:r>
      <w:r w:rsidRPr="00D07BB7">
        <w:rPr>
          <w:b/>
          <w:iCs/>
          <w:sz w:val="28"/>
          <w:szCs w:val="28"/>
        </w:rPr>
        <w:t xml:space="preserve">рогноз разработан в одном варианте. </w:t>
      </w:r>
    </w:p>
    <w:p w:rsidR="00D8281F" w:rsidRPr="002F0345" w:rsidRDefault="00D8281F" w:rsidP="002F0345">
      <w:pPr>
        <w:ind w:firstLine="709"/>
        <w:jc w:val="both"/>
        <w:rPr>
          <w:sz w:val="28"/>
          <w:szCs w:val="28"/>
        </w:rPr>
      </w:pPr>
    </w:p>
    <w:p w:rsidR="00E538D8" w:rsidRPr="002F0345" w:rsidRDefault="00F02480" w:rsidP="002F0345">
      <w:pPr>
        <w:ind w:firstLine="709"/>
        <w:jc w:val="both"/>
        <w:rPr>
          <w:color w:val="000000"/>
          <w:sz w:val="28"/>
          <w:szCs w:val="28"/>
        </w:rPr>
      </w:pPr>
      <w:r w:rsidRPr="002F0345">
        <w:rPr>
          <w:b/>
          <w:color w:val="000000"/>
          <w:sz w:val="28"/>
          <w:szCs w:val="28"/>
        </w:rPr>
        <w:t>Основные характеристики проек</w:t>
      </w:r>
      <w:r w:rsidR="00CB46E3" w:rsidRPr="002F0345">
        <w:rPr>
          <w:b/>
          <w:color w:val="000000"/>
          <w:sz w:val="28"/>
          <w:szCs w:val="28"/>
        </w:rPr>
        <w:t xml:space="preserve">та бюджета </w:t>
      </w:r>
      <w:r w:rsidR="001C67D7" w:rsidRPr="002F0345">
        <w:rPr>
          <w:b/>
          <w:color w:val="000000"/>
          <w:sz w:val="28"/>
          <w:szCs w:val="28"/>
        </w:rPr>
        <w:t>Костковского</w:t>
      </w:r>
      <w:r w:rsidR="00CB46E3" w:rsidRPr="002F0345">
        <w:rPr>
          <w:b/>
          <w:color w:val="000000"/>
          <w:sz w:val="28"/>
          <w:szCs w:val="28"/>
        </w:rPr>
        <w:t xml:space="preserve"> сельского </w:t>
      </w:r>
      <w:r w:rsidR="009B492A" w:rsidRPr="002F0345">
        <w:rPr>
          <w:b/>
          <w:color w:val="000000"/>
          <w:sz w:val="28"/>
          <w:szCs w:val="28"/>
        </w:rPr>
        <w:t>поселения</w:t>
      </w:r>
      <w:r w:rsidR="00E538D8" w:rsidRPr="002F0345">
        <w:rPr>
          <w:color w:val="000000"/>
          <w:sz w:val="28"/>
          <w:szCs w:val="28"/>
        </w:rPr>
        <w:t xml:space="preserve">     </w:t>
      </w:r>
    </w:p>
    <w:p w:rsidR="00F02480" w:rsidRPr="002F0345" w:rsidRDefault="00E538D8" w:rsidP="002F0345">
      <w:pPr>
        <w:ind w:firstLine="709"/>
        <w:jc w:val="both"/>
        <w:rPr>
          <w:b/>
          <w:color w:val="000000"/>
          <w:sz w:val="28"/>
          <w:szCs w:val="28"/>
        </w:rPr>
      </w:pPr>
      <w:r w:rsidRPr="002F0345">
        <w:rPr>
          <w:color w:val="000000"/>
          <w:sz w:val="28"/>
          <w:szCs w:val="28"/>
        </w:rPr>
        <w:t>В таблице ниже изложены показатели проекта решения о бюджете на 202</w:t>
      </w:r>
      <w:r w:rsidR="009C793F">
        <w:rPr>
          <w:color w:val="000000"/>
          <w:sz w:val="28"/>
          <w:szCs w:val="28"/>
        </w:rPr>
        <w:t>5</w:t>
      </w:r>
      <w:r w:rsidRPr="002F0345">
        <w:rPr>
          <w:color w:val="000000"/>
          <w:sz w:val="28"/>
          <w:szCs w:val="28"/>
        </w:rPr>
        <w:t xml:space="preserve"> год и на плановый период 202</w:t>
      </w:r>
      <w:r w:rsidR="009C793F">
        <w:rPr>
          <w:color w:val="000000"/>
          <w:sz w:val="28"/>
          <w:szCs w:val="28"/>
        </w:rPr>
        <w:t>6</w:t>
      </w:r>
      <w:r w:rsidRPr="002F0345">
        <w:rPr>
          <w:color w:val="000000"/>
          <w:sz w:val="28"/>
          <w:szCs w:val="28"/>
        </w:rPr>
        <w:t xml:space="preserve"> и 202</w:t>
      </w:r>
      <w:r w:rsidR="009C793F">
        <w:rPr>
          <w:color w:val="000000"/>
          <w:sz w:val="28"/>
          <w:szCs w:val="28"/>
        </w:rPr>
        <w:t>7</w:t>
      </w:r>
      <w:r w:rsidRPr="002F0345">
        <w:rPr>
          <w:color w:val="000000"/>
          <w:sz w:val="28"/>
          <w:szCs w:val="28"/>
        </w:rPr>
        <w:t xml:space="preserve"> </w:t>
      </w:r>
      <w:proofErr w:type="spellStart"/>
      <w:r w:rsidRPr="002F0345">
        <w:rPr>
          <w:color w:val="000000"/>
          <w:sz w:val="28"/>
          <w:szCs w:val="28"/>
        </w:rPr>
        <w:t>г.г</w:t>
      </w:r>
      <w:proofErr w:type="spellEnd"/>
      <w:r w:rsidRPr="002F0345">
        <w:rPr>
          <w:color w:val="000000"/>
          <w:sz w:val="28"/>
          <w:szCs w:val="28"/>
        </w:rPr>
        <w:t>. в сравнении с оценкой ожидаемого исполнения бюджета за 202</w:t>
      </w:r>
      <w:r w:rsidR="009C793F">
        <w:rPr>
          <w:color w:val="000000"/>
          <w:sz w:val="28"/>
          <w:szCs w:val="28"/>
        </w:rPr>
        <w:t>4</w:t>
      </w:r>
      <w:r w:rsidRPr="002F0345">
        <w:rPr>
          <w:color w:val="000000"/>
          <w:sz w:val="28"/>
          <w:szCs w:val="28"/>
        </w:rPr>
        <w:t xml:space="preserve"> год.</w:t>
      </w:r>
    </w:p>
    <w:p w:rsidR="00C918F8" w:rsidRPr="002F0345" w:rsidRDefault="00C918F8" w:rsidP="002F034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5"/>
        <w:gridCol w:w="1276"/>
        <w:gridCol w:w="1191"/>
        <w:gridCol w:w="1219"/>
      </w:tblGrid>
      <w:tr w:rsidR="009B3AFD" w:rsidRPr="005F0B8E" w:rsidTr="004D5368">
        <w:trPr>
          <w:trHeight w:val="2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FD" w:rsidRPr="001F2235" w:rsidRDefault="009B3AFD" w:rsidP="00C668B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F2235">
              <w:rPr>
                <w:bCs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FD" w:rsidRPr="001F2235" w:rsidRDefault="009B3AFD" w:rsidP="009C793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F2235">
              <w:rPr>
                <w:bCs/>
                <w:color w:val="000000"/>
                <w:sz w:val="22"/>
                <w:szCs w:val="22"/>
              </w:rPr>
              <w:t>План 202</w:t>
            </w:r>
            <w:r w:rsidR="009C793F">
              <w:rPr>
                <w:bCs/>
                <w:color w:val="000000"/>
                <w:sz w:val="22"/>
                <w:szCs w:val="22"/>
              </w:rPr>
              <w:t>4</w:t>
            </w:r>
            <w:r w:rsidRPr="001F2235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FD" w:rsidRPr="001F2235" w:rsidRDefault="009B3AFD" w:rsidP="007C5637">
            <w:pPr>
              <w:ind w:right="-10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Ожидаемое исполнение 202</w:t>
            </w:r>
            <w:r w:rsidR="009C793F">
              <w:rPr>
                <w:bCs/>
                <w:color w:val="000000"/>
                <w:sz w:val="22"/>
                <w:szCs w:val="22"/>
              </w:rPr>
              <w:t>4</w:t>
            </w:r>
            <w:r w:rsidRPr="001F2235">
              <w:rPr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Cs/>
                <w:color w:val="000000"/>
                <w:sz w:val="22"/>
                <w:szCs w:val="22"/>
              </w:rPr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FD" w:rsidRPr="001F2235" w:rsidRDefault="009B3AFD" w:rsidP="009C793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F2235">
              <w:rPr>
                <w:bCs/>
                <w:color w:val="000000"/>
                <w:sz w:val="22"/>
                <w:szCs w:val="22"/>
              </w:rPr>
              <w:t>Проект 202</w:t>
            </w:r>
            <w:r w:rsidR="009C793F">
              <w:rPr>
                <w:bCs/>
                <w:color w:val="000000"/>
                <w:sz w:val="22"/>
                <w:szCs w:val="22"/>
              </w:rPr>
              <w:t>5</w:t>
            </w:r>
            <w:r w:rsidRPr="001F2235">
              <w:rPr>
                <w:bCs/>
                <w:color w:val="000000"/>
                <w:sz w:val="22"/>
                <w:szCs w:val="22"/>
              </w:rPr>
              <w:t xml:space="preserve"> год </w:t>
            </w:r>
            <w:r>
              <w:rPr>
                <w:bCs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FD" w:rsidRPr="001F2235" w:rsidRDefault="009B3AFD" w:rsidP="009C793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F2235">
              <w:rPr>
                <w:bCs/>
                <w:color w:val="000000"/>
                <w:sz w:val="22"/>
                <w:szCs w:val="22"/>
              </w:rPr>
              <w:t>Проект 202</w:t>
            </w:r>
            <w:r w:rsidR="009C793F">
              <w:rPr>
                <w:bCs/>
                <w:color w:val="000000"/>
                <w:sz w:val="22"/>
                <w:szCs w:val="22"/>
              </w:rPr>
              <w:t>6</w:t>
            </w:r>
            <w:r w:rsidRPr="001F2235">
              <w:rPr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Cs/>
                <w:color w:val="000000"/>
                <w:sz w:val="22"/>
                <w:szCs w:val="22"/>
              </w:rPr>
              <w:t xml:space="preserve"> (руб.)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FD" w:rsidRPr="001F2235" w:rsidRDefault="009B3AFD" w:rsidP="009C793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F2235">
              <w:rPr>
                <w:bCs/>
                <w:color w:val="000000"/>
                <w:sz w:val="22"/>
                <w:szCs w:val="22"/>
              </w:rPr>
              <w:t>Проект 202</w:t>
            </w:r>
            <w:r w:rsidR="009C793F">
              <w:rPr>
                <w:bCs/>
                <w:color w:val="000000"/>
                <w:sz w:val="22"/>
                <w:szCs w:val="22"/>
              </w:rPr>
              <w:t>7</w:t>
            </w:r>
            <w:r w:rsidRPr="001F2235">
              <w:rPr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Cs/>
                <w:color w:val="000000"/>
                <w:sz w:val="22"/>
                <w:szCs w:val="22"/>
              </w:rPr>
              <w:t xml:space="preserve"> (руб.)</w:t>
            </w:r>
          </w:p>
        </w:tc>
      </w:tr>
      <w:tr w:rsidR="009B3AFD" w:rsidRPr="005F0B8E" w:rsidTr="00C668B4">
        <w:trPr>
          <w:trHeight w:val="344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FD" w:rsidRPr="005F0B8E" w:rsidRDefault="009B3AFD" w:rsidP="005F0B8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0B8E">
              <w:rPr>
                <w:b/>
                <w:bCs/>
                <w:color w:val="000000"/>
                <w:sz w:val="22"/>
                <w:szCs w:val="22"/>
              </w:rPr>
              <w:t xml:space="preserve">Доходы,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771D07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5 866 320,0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9A4D7D" w:rsidP="006D40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5 905 139,0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20362E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6 054 952,50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20362E" w:rsidP="002357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5 315 140,0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20362E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5 554 477,50</w:t>
            </w:r>
          </w:p>
        </w:tc>
      </w:tr>
      <w:tr w:rsidR="009B3AFD" w:rsidRPr="005F0B8E" w:rsidTr="00C668B4">
        <w:trPr>
          <w:trHeight w:val="73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FD" w:rsidRPr="005F0B8E" w:rsidRDefault="009B3AFD" w:rsidP="005F0B8E">
            <w:pPr>
              <w:rPr>
                <w:b/>
                <w:color w:val="000000"/>
                <w:sz w:val="22"/>
                <w:szCs w:val="22"/>
              </w:rPr>
            </w:pPr>
            <w:r w:rsidRPr="005F0B8E"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771D07" w:rsidP="005F0B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1 449 100,0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B310CB" w:rsidP="00B82F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1 460 700,0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20362E" w:rsidP="005F0B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1 518 700,0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20362E" w:rsidP="005F0B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1 560 800,0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20362E" w:rsidP="005F0B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1 810 500,0</w:t>
            </w:r>
          </w:p>
        </w:tc>
      </w:tr>
      <w:tr w:rsidR="009B3AFD" w:rsidRPr="005F0B8E" w:rsidTr="00C668B4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FD" w:rsidRPr="005F0B8E" w:rsidRDefault="009B3AFD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НДФЛ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B310CB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B310CB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20362E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20362E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29 200,0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20362E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30 800,0</w:t>
            </w:r>
          </w:p>
        </w:tc>
      </w:tr>
      <w:tr w:rsidR="009B3AFD" w:rsidRPr="005F0B8E" w:rsidTr="00C668B4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FD" w:rsidRPr="005F0B8E" w:rsidRDefault="009B3AFD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 xml:space="preserve">Акцизы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B310CB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611 500,0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B310CB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20362E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681 700,0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20362E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702 600,0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20362E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931 700,0</w:t>
            </w:r>
          </w:p>
        </w:tc>
      </w:tr>
      <w:tr w:rsidR="009B3AFD" w:rsidRPr="005F0B8E" w:rsidTr="00C668B4">
        <w:trPr>
          <w:trHeight w:val="9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FD" w:rsidRPr="005F0B8E" w:rsidRDefault="009B3AFD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Налог на имущество ф/</w:t>
            </w:r>
            <w:proofErr w:type="gramStart"/>
            <w:r w:rsidRPr="005F0B8E">
              <w:rPr>
                <w:color w:val="000000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B310CB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B310CB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20362E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182 000,0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20362E" w:rsidP="00163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184 000,0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20362E" w:rsidP="00EB4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186 000,0</w:t>
            </w:r>
          </w:p>
        </w:tc>
      </w:tr>
      <w:tr w:rsidR="009B3AFD" w:rsidRPr="005F0B8E" w:rsidTr="00C668B4">
        <w:trPr>
          <w:trHeight w:val="6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FD" w:rsidRPr="005F0B8E" w:rsidRDefault="009B3AFD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31A10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31A10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20362E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626 000,0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20362E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643 000,0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20362E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660 000,0</w:t>
            </w:r>
          </w:p>
        </w:tc>
      </w:tr>
      <w:tr w:rsidR="00C668B4" w:rsidRPr="005F0B8E" w:rsidTr="00C668B4">
        <w:trPr>
          <w:trHeight w:val="56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8B4" w:rsidRPr="00C668B4" w:rsidRDefault="00C668B4" w:rsidP="005F0B8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68B4">
              <w:rPr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8B4" w:rsidRPr="00C668B4" w:rsidRDefault="00A31A10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  <w:r w:rsidR="00812D4C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8B4" w:rsidRPr="00C668B4" w:rsidRDefault="00A31A10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8B4" w:rsidRPr="00C668B4" w:rsidRDefault="00A475B3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8B4" w:rsidRPr="00C668B4" w:rsidRDefault="00A475B3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8B4" w:rsidRPr="00C668B4" w:rsidRDefault="00A475B3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2 000,0</w:t>
            </w:r>
          </w:p>
        </w:tc>
      </w:tr>
      <w:tr w:rsidR="009B3AFD" w:rsidRPr="005F0B8E" w:rsidTr="00C668B4">
        <w:trPr>
          <w:trHeight w:val="56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FD" w:rsidRPr="005F0B8E" w:rsidRDefault="009B3AFD" w:rsidP="005F0B8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0B8E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771D07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4 417 220,0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9A4D7D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4 444 439,05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475B3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4 536 252,50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475B3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3 754 340,0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475B3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3 743 977,50</w:t>
            </w:r>
          </w:p>
        </w:tc>
      </w:tr>
      <w:tr w:rsidR="00A475B3" w:rsidRPr="005F0B8E" w:rsidTr="00C668B4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5B3" w:rsidRPr="005F0B8E" w:rsidRDefault="00A475B3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75B3" w:rsidRPr="005F0B8E" w:rsidRDefault="00A475B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2 770 300,0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75B3" w:rsidRPr="005F0B8E" w:rsidRDefault="00A475B3" w:rsidP="003F13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75B3" w:rsidRPr="005F0B8E" w:rsidRDefault="00A475B3" w:rsidP="004720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2 799 600,0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75B3" w:rsidRPr="005F0B8E" w:rsidRDefault="00A475B3" w:rsidP="004720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2 447 600,0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75B3" w:rsidRPr="005F0B8E" w:rsidRDefault="00A475B3" w:rsidP="004720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2 431 000,0</w:t>
            </w:r>
          </w:p>
        </w:tc>
      </w:tr>
      <w:tr w:rsidR="00192B59" w:rsidRPr="005F0B8E" w:rsidTr="00C668B4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771D0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1 004 000,0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192B59" w:rsidP="003F13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A475B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1 335 000,0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A475B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890 000,0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A475B3" w:rsidP="00AB78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890 000,0</w:t>
            </w:r>
          </w:p>
        </w:tc>
      </w:tr>
      <w:tr w:rsidR="00192B59" w:rsidRPr="005F0B8E" w:rsidTr="00C668B4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771D0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378 920,0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192B59" w:rsidP="003F13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A475B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401 652,50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A475B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416 740,0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A475B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422 977,50</w:t>
            </w:r>
          </w:p>
        </w:tc>
      </w:tr>
      <w:tr w:rsidR="00192B59" w:rsidRPr="005F0B8E" w:rsidTr="00C668B4">
        <w:trPr>
          <w:trHeight w:val="42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B82FD6" w:rsidRDefault="00192B59" w:rsidP="005F0B8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бюджетам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B82FD6" w:rsidRDefault="00771D07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264 000,0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B82FD6" w:rsidRDefault="00192B59" w:rsidP="003F13D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B82FD6" w:rsidRDefault="00A475B3" w:rsidP="00AB78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B82FD6" w:rsidRDefault="00A475B3" w:rsidP="00AB784B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A475B3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B82FD6" w:rsidRDefault="00A475B3" w:rsidP="00AB78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92B59" w:rsidRPr="005F0B8E" w:rsidTr="00C668B4">
        <w:trPr>
          <w:trHeight w:val="42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0B8E">
              <w:rPr>
                <w:b/>
                <w:bCs/>
                <w:color w:val="000000"/>
                <w:sz w:val="22"/>
                <w:szCs w:val="22"/>
              </w:rPr>
              <w:t xml:space="preserve">Расходы, 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667AB3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6 650 288,0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B7EC2" w:rsidP="002357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4 851 301,77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6 439 504,50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AB784B" w:rsidRDefault="00472083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5 315 140,0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5 554 477,50</w:t>
            </w:r>
          </w:p>
        </w:tc>
      </w:tr>
      <w:tr w:rsidR="00192B59" w:rsidRPr="005F0B8E" w:rsidTr="00C668B4">
        <w:trPr>
          <w:trHeight w:val="9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Общегосударственные вопросы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667AB3" w:rsidP="00310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3 590 539,31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4194D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2 584 614,89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8763E7" w:rsidRDefault="00472083" w:rsidP="002357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3 563 052,0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2 993 842,0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3 011 052,0</w:t>
            </w:r>
          </w:p>
        </w:tc>
      </w:tr>
      <w:tr w:rsidR="00192B59" w:rsidRPr="005F0B8E" w:rsidTr="00C668B4">
        <w:trPr>
          <w:trHeight w:val="84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Национальная оборона </w:t>
            </w:r>
            <w:r w:rsidRPr="005F0B8E">
              <w:rPr>
                <w:color w:val="000000"/>
                <w:sz w:val="22"/>
                <w:szCs w:val="22"/>
              </w:rPr>
              <w:t xml:space="preserve">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667AB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138 010,0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4194D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138 189,0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157 412,50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172 500,0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178 737,50</w:t>
            </w:r>
          </w:p>
        </w:tc>
      </w:tr>
      <w:tr w:rsidR="00192B59" w:rsidRPr="005F0B8E" w:rsidTr="00C668B4">
        <w:trPr>
          <w:trHeight w:val="117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667AB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4194D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13 520,0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926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</w:t>
            </w:r>
          </w:p>
        </w:tc>
      </w:tr>
      <w:tr w:rsidR="00192B59" w:rsidRPr="005F0B8E" w:rsidTr="00C668B4">
        <w:trPr>
          <w:trHeight w:val="6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Национальная экономика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667AB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2 267 500,0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4194D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1 427 480,54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2 009 700,0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1 593 600,0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1 822 700,0</w:t>
            </w:r>
          </w:p>
        </w:tc>
      </w:tr>
      <w:tr w:rsidR="00192B59" w:rsidRPr="005F0B8E" w:rsidTr="001B73B6">
        <w:trPr>
          <w:trHeight w:val="96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0B8E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5F0B8E">
              <w:rPr>
                <w:color w:val="000000"/>
                <w:sz w:val="22"/>
                <w:szCs w:val="22"/>
              </w:rPr>
              <w:t xml:space="preserve"> – коммунальное хозяйство 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667AB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391 318,69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4194D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417 057,34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441 900,0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219 768,0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103 793,0</w:t>
            </w:r>
          </w:p>
        </w:tc>
      </w:tr>
      <w:tr w:rsidR="00192B59" w:rsidRPr="005F0B8E" w:rsidTr="00C668B4">
        <w:trPr>
          <w:trHeight w:val="34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Образование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667AB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4194D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</w:t>
            </w:r>
          </w:p>
        </w:tc>
      </w:tr>
      <w:tr w:rsidR="00192B59" w:rsidRPr="005F0B8E" w:rsidTr="00C668B4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Культура 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667AB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44194D">
              <w:rPr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4194D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</w:t>
            </w:r>
          </w:p>
        </w:tc>
      </w:tr>
      <w:tr w:rsidR="00192B59" w:rsidRPr="005F0B8E" w:rsidTr="00C668B4">
        <w:trPr>
          <w:trHeight w:val="6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Социальная политика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4194D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220 920,0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4194D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220 920,0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220 920,0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220 920,0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220 920,0</w:t>
            </w:r>
          </w:p>
        </w:tc>
      </w:tr>
      <w:tr w:rsidR="00192B59" w:rsidRPr="005F0B8E" w:rsidTr="00C668B4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СМИ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4194D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4194D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92B59" w:rsidRPr="005F0B8E" w:rsidTr="00F2217A">
        <w:trPr>
          <w:trHeight w:val="9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rPr>
                <w:color w:val="000000"/>
                <w:sz w:val="22"/>
                <w:szCs w:val="22"/>
              </w:rPr>
            </w:pPr>
            <w:r w:rsidRPr="005F0B8E">
              <w:rPr>
                <w:bCs/>
                <w:color w:val="000000"/>
                <w:sz w:val="22"/>
                <w:szCs w:val="22"/>
              </w:rPr>
              <w:t>Условно –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4194D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4194D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109 110,0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212 275,0</w:t>
            </w:r>
          </w:p>
        </w:tc>
      </w:tr>
      <w:tr w:rsidR="00192B59" w:rsidRPr="005F0B8E" w:rsidTr="00F2217A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0B8E">
              <w:rPr>
                <w:b/>
                <w:bCs/>
                <w:color w:val="000000"/>
                <w:sz w:val="22"/>
                <w:szCs w:val="22"/>
              </w:rPr>
              <w:t>Дефицит</w:t>
            </w:r>
            <w:proofErr w:type="gramStart"/>
            <w:r w:rsidRPr="005F0B8E">
              <w:rPr>
                <w:b/>
                <w:bCs/>
                <w:color w:val="000000"/>
                <w:sz w:val="22"/>
                <w:szCs w:val="22"/>
              </w:rPr>
              <w:t xml:space="preserve"> (-) / </w:t>
            </w:r>
            <w:proofErr w:type="gramEnd"/>
            <w:r w:rsidRPr="005F0B8E">
              <w:rPr>
                <w:b/>
                <w:bCs/>
                <w:color w:val="000000"/>
                <w:sz w:val="22"/>
                <w:szCs w:val="22"/>
              </w:rPr>
              <w:t xml:space="preserve">профицит (+)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B7EC2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-783 968,0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B7EC2" w:rsidP="006D40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+1 053 837,23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-384 552,0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812D4C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472083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812D4C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</w:tr>
    </w:tbl>
    <w:p w:rsidR="005F0B8E" w:rsidRDefault="005F0B8E" w:rsidP="00727282">
      <w:pPr>
        <w:widowControl w:val="0"/>
        <w:jc w:val="both"/>
        <w:rPr>
          <w:color w:val="000000"/>
          <w:sz w:val="28"/>
          <w:szCs w:val="28"/>
        </w:rPr>
      </w:pPr>
    </w:p>
    <w:p w:rsidR="003F13DD" w:rsidRPr="00146504" w:rsidRDefault="001F4516" w:rsidP="002F034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Провести анализ плановых изменений по сравнению с оценкой ожидаемого исполнения бюджета не представляется возможным в виду ее недостоверности.</w:t>
      </w:r>
    </w:p>
    <w:p w:rsidR="007127D5" w:rsidRPr="002F0345" w:rsidRDefault="00BC1EF3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О</w:t>
      </w:r>
      <w:r w:rsidR="00451CFE" w:rsidRPr="002F0345">
        <w:rPr>
          <w:sz w:val="28"/>
          <w:szCs w:val="28"/>
        </w:rPr>
        <w:t>бъемы доходов</w:t>
      </w:r>
      <w:r w:rsidRPr="002F0345">
        <w:rPr>
          <w:sz w:val="28"/>
          <w:szCs w:val="28"/>
        </w:rPr>
        <w:t xml:space="preserve"> на 202</w:t>
      </w:r>
      <w:r w:rsidR="00DE5E01">
        <w:rPr>
          <w:sz w:val="28"/>
          <w:szCs w:val="28"/>
        </w:rPr>
        <w:t>5</w:t>
      </w:r>
      <w:r w:rsidRPr="002F0345">
        <w:rPr>
          <w:sz w:val="28"/>
          <w:szCs w:val="28"/>
        </w:rPr>
        <w:t xml:space="preserve"> год</w:t>
      </w:r>
      <w:r w:rsidR="00451CFE" w:rsidRPr="002F0345">
        <w:rPr>
          <w:sz w:val="28"/>
          <w:szCs w:val="28"/>
        </w:rPr>
        <w:t xml:space="preserve"> по сравнению с </w:t>
      </w:r>
      <w:r w:rsidR="007127D5" w:rsidRPr="002F0345">
        <w:rPr>
          <w:sz w:val="28"/>
          <w:szCs w:val="28"/>
        </w:rPr>
        <w:t xml:space="preserve">плановыми показателями </w:t>
      </w:r>
      <w:r w:rsidR="00A713C4">
        <w:rPr>
          <w:sz w:val="28"/>
          <w:szCs w:val="28"/>
        </w:rPr>
        <w:t xml:space="preserve">за </w:t>
      </w:r>
      <w:r w:rsidR="0080085A" w:rsidRPr="002F0345">
        <w:rPr>
          <w:sz w:val="28"/>
          <w:szCs w:val="28"/>
        </w:rPr>
        <w:t>202</w:t>
      </w:r>
      <w:r w:rsidR="00DE5E01">
        <w:rPr>
          <w:sz w:val="28"/>
          <w:szCs w:val="28"/>
        </w:rPr>
        <w:t>4</w:t>
      </w:r>
      <w:r w:rsidR="0080085A" w:rsidRPr="002F0345">
        <w:rPr>
          <w:sz w:val="28"/>
          <w:szCs w:val="28"/>
        </w:rPr>
        <w:t xml:space="preserve"> год </w:t>
      </w:r>
      <w:r w:rsidR="00DE5E01">
        <w:rPr>
          <w:sz w:val="28"/>
          <w:szCs w:val="28"/>
        </w:rPr>
        <w:t>увеличились</w:t>
      </w:r>
      <w:r w:rsidR="00B44C0C" w:rsidRPr="002F0345">
        <w:rPr>
          <w:sz w:val="28"/>
          <w:szCs w:val="28"/>
        </w:rPr>
        <w:t xml:space="preserve"> на</w:t>
      </w:r>
      <w:r w:rsidR="0080085A" w:rsidRPr="002F0345">
        <w:rPr>
          <w:sz w:val="28"/>
          <w:szCs w:val="28"/>
        </w:rPr>
        <w:t xml:space="preserve"> </w:t>
      </w:r>
      <w:r w:rsidR="00DE5E01">
        <w:rPr>
          <w:sz w:val="28"/>
          <w:szCs w:val="28"/>
        </w:rPr>
        <w:t>3,2</w:t>
      </w:r>
      <w:r w:rsidR="00EC1B46" w:rsidRPr="002F0345">
        <w:rPr>
          <w:sz w:val="28"/>
          <w:szCs w:val="28"/>
        </w:rPr>
        <w:t>% (</w:t>
      </w:r>
      <w:r w:rsidR="00DE5E01">
        <w:rPr>
          <w:sz w:val="28"/>
          <w:szCs w:val="28"/>
        </w:rPr>
        <w:t>188 632,50</w:t>
      </w:r>
      <w:r w:rsidR="00A713C4">
        <w:rPr>
          <w:sz w:val="28"/>
          <w:szCs w:val="28"/>
        </w:rPr>
        <w:t xml:space="preserve"> руб.). </w:t>
      </w:r>
      <w:r w:rsidR="007127D5" w:rsidRPr="002F0345">
        <w:rPr>
          <w:sz w:val="28"/>
          <w:szCs w:val="28"/>
        </w:rPr>
        <w:t>На плановый период 202</w:t>
      </w:r>
      <w:r w:rsidR="00CB06A8">
        <w:rPr>
          <w:sz w:val="28"/>
          <w:szCs w:val="28"/>
        </w:rPr>
        <w:t>6</w:t>
      </w:r>
      <w:r w:rsidR="007127D5" w:rsidRPr="002F0345">
        <w:rPr>
          <w:sz w:val="28"/>
          <w:szCs w:val="28"/>
        </w:rPr>
        <w:t xml:space="preserve"> </w:t>
      </w:r>
      <w:r w:rsidR="0080085A" w:rsidRPr="002F0345">
        <w:rPr>
          <w:sz w:val="28"/>
          <w:szCs w:val="28"/>
        </w:rPr>
        <w:t xml:space="preserve">года </w:t>
      </w:r>
      <w:r w:rsidR="00F44065" w:rsidRPr="002F0345">
        <w:rPr>
          <w:sz w:val="28"/>
          <w:szCs w:val="28"/>
        </w:rPr>
        <w:t>доходы</w:t>
      </w:r>
      <w:r w:rsidR="0080085A" w:rsidRPr="002F0345">
        <w:rPr>
          <w:sz w:val="28"/>
          <w:szCs w:val="28"/>
        </w:rPr>
        <w:t xml:space="preserve"> </w:t>
      </w:r>
      <w:r w:rsidR="00F44065" w:rsidRPr="002F0345">
        <w:rPr>
          <w:sz w:val="28"/>
          <w:szCs w:val="28"/>
        </w:rPr>
        <w:t>сократились</w:t>
      </w:r>
      <w:r w:rsidR="00B44C0C" w:rsidRPr="002F0345">
        <w:rPr>
          <w:sz w:val="28"/>
          <w:szCs w:val="28"/>
        </w:rPr>
        <w:t xml:space="preserve"> на </w:t>
      </w:r>
      <w:r w:rsidR="00CB06A8">
        <w:rPr>
          <w:sz w:val="28"/>
          <w:szCs w:val="28"/>
        </w:rPr>
        <w:t>12,2</w:t>
      </w:r>
      <w:r w:rsidR="0080085A" w:rsidRPr="002F0345">
        <w:rPr>
          <w:sz w:val="28"/>
          <w:szCs w:val="28"/>
        </w:rPr>
        <w:t>% от плана 202</w:t>
      </w:r>
      <w:r w:rsidR="00CB06A8">
        <w:rPr>
          <w:sz w:val="28"/>
          <w:szCs w:val="28"/>
        </w:rPr>
        <w:t>5</w:t>
      </w:r>
      <w:r w:rsidR="0080085A" w:rsidRPr="002F0345">
        <w:rPr>
          <w:sz w:val="28"/>
          <w:szCs w:val="28"/>
        </w:rPr>
        <w:t xml:space="preserve"> года</w:t>
      </w:r>
      <w:r w:rsidR="00B44C0C" w:rsidRPr="002F0345">
        <w:rPr>
          <w:sz w:val="28"/>
          <w:szCs w:val="28"/>
        </w:rPr>
        <w:t>,</w:t>
      </w:r>
      <w:r w:rsidR="0080085A" w:rsidRPr="002F0345">
        <w:rPr>
          <w:sz w:val="28"/>
          <w:szCs w:val="28"/>
        </w:rPr>
        <w:t xml:space="preserve"> на 202</w:t>
      </w:r>
      <w:r w:rsidR="00CB06A8">
        <w:rPr>
          <w:sz w:val="28"/>
          <w:szCs w:val="28"/>
        </w:rPr>
        <w:t>7</w:t>
      </w:r>
      <w:r w:rsidR="0080085A" w:rsidRPr="002F0345">
        <w:rPr>
          <w:sz w:val="28"/>
          <w:szCs w:val="28"/>
        </w:rPr>
        <w:t xml:space="preserve"> год </w:t>
      </w:r>
      <w:r w:rsidR="00F44065" w:rsidRPr="002F0345">
        <w:rPr>
          <w:sz w:val="28"/>
          <w:szCs w:val="28"/>
        </w:rPr>
        <w:t>увеличились</w:t>
      </w:r>
      <w:r w:rsidR="00B44C0C" w:rsidRPr="002F0345">
        <w:rPr>
          <w:sz w:val="28"/>
          <w:szCs w:val="28"/>
        </w:rPr>
        <w:t xml:space="preserve"> на </w:t>
      </w:r>
      <w:r w:rsidR="00CB06A8">
        <w:rPr>
          <w:sz w:val="28"/>
          <w:szCs w:val="28"/>
        </w:rPr>
        <w:t>4,5</w:t>
      </w:r>
      <w:r w:rsidR="0080085A" w:rsidRPr="002F0345">
        <w:rPr>
          <w:sz w:val="28"/>
          <w:szCs w:val="28"/>
        </w:rPr>
        <w:t>% от плана 202</w:t>
      </w:r>
      <w:r w:rsidR="00CB06A8">
        <w:rPr>
          <w:sz w:val="28"/>
          <w:szCs w:val="28"/>
        </w:rPr>
        <w:t>6</w:t>
      </w:r>
      <w:r w:rsidR="0080085A" w:rsidRPr="002F0345">
        <w:rPr>
          <w:sz w:val="28"/>
          <w:szCs w:val="28"/>
        </w:rPr>
        <w:t xml:space="preserve"> года.</w:t>
      </w:r>
    </w:p>
    <w:p w:rsidR="009E4BE9" w:rsidRPr="002F0345" w:rsidRDefault="002935C5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В структуре доходов на 202</w:t>
      </w:r>
      <w:r w:rsidR="00D65A03">
        <w:rPr>
          <w:sz w:val="28"/>
          <w:szCs w:val="28"/>
        </w:rPr>
        <w:t>5</w:t>
      </w:r>
      <w:r w:rsidRPr="002F0345">
        <w:rPr>
          <w:sz w:val="28"/>
          <w:szCs w:val="28"/>
        </w:rPr>
        <w:t xml:space="preserve"> год </w:t>
      </w:r>
      <w:r w:rsidR="009E4BE9" w:rsidRPr="002F0345">
        <w:rPr>
          <w:sz w:val="28"/>
          <w:szCs w:val="28"/>
        </w:rPr>
        <w:t>большую часть составляют безвозмездные</w:t>
      </w:r>
      <w:r w:rsidR="00DA4D94" w:rsidRPr="002F0345">
        <w:rPr>
          <w:sz w:val="28"/>
          <w:szCs w:val="28"/>
        </w:rPr>
        <w:t xml:space="preserve"> поступления </w:t>
      </w:r>
      <w:r w:rsidR="00D65A03">
        <w:rPr>
          <w:sz w:val="28"/>
          <w:szCs w:val="28"/>
        </w:rPr>
        <w:t>4 536 252,50</w:t>
      </w:r>
      <w:r w:rsidR="00DA4D94" w:rsidRPr="002F0345">
        <w:rPr>
          <w:sz w:val="28"/>
          <w:szCs w:val="28"/>
        </w:rPr>
        <w:t xml:space="preserve"> руб. (</w:t>
      </w:r>
      <w:r w:rsidR="00D65A03">
        <w:rPr>
          <w:sz w:val="28"/>
          <w:szCs w:val="28"/>
        </w:rPr>
        <w:t>74,9</w:t>
      </w:r>
      <w:r w:rsidR="009E4BE9" w:rsidRPr="002F0345">
        <w:rPr>
          <w:sz w:val="28"/>
          <w:szCs w:val="28"/>
        </w:rPr>
        <w:t>%),</w:t>
      </w:r>
      <w:r w:rsidR="00EB3B29" w:rsidRPr="002F0345">
        <w:rPr>
          <w:sz w:val="28"/>
          <w:szCs w:val="28"/>
        </w:rPr>
        <w:t xml:space="preserve"> </w:t>
      </w:r>
      <w:r w:rsidR="00D65A03">
        <w:rPr>
          <w:sz w:val="28"/>
          <w:szCs w:val="28"/>
        </w:rPr>
        <w:t xml:space="preserve">акцизы – 681 700,0 руб. (11,3%), </w:t>
      </w:r>
      <w:r w:rsidR="00BA1BA1" w:rsidRPr="002F0345">
        <w:rPr>
          <w:sz w:val="28"/>
          <w:szCs w:val="28"/>
        </w:rPr>
        <w:t>земельный налог – 6</w:t>
      </w:r>
      <w:r w:rsidR="00D65A03">
        <w:rPr>
          <w:sz w:val="28"/>
          <w:szCs w:val="28"/>
        </w:rPr>
        <w:t>26</w:t>
      </w:r>
      <w:r w:rsidR="00BA1BA1" w:rsidRPr="002F0345">
        <w:rPr>
          <w:sz w:val="28"/>
          <w:szCs w:val="28"/>
        </w:rPr>
        <w:t> 000,00 руб. (</w:t>
      </w:r>
      <w:r w:rsidR="00D65A03">
        <w:rPr>
          <w:sz w:val="28"/>
          <w:szCs w:val="28"/>
        </w:rPr>
        <w:t>10,3%).</w:t>
      </w:r>
    </w:p>
    <w:p w:rsidR="00754692" w:rsidRPr="00A00D3D" w:rsidRDefault="00F216A1" w:rsidP="00A00D3D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Представлен «Реестр источников доходов </w:t>
      </w:r>
      <w:r w:rsidR="00BA1BA1" w:rsidRPr="002F0345">
        <w:rPr>
          <w:sz w:val="28"/>
          <w:szCs w:val="28"/>
        </w:rPr>
        <w:t xml:space="preserve">бюджета </w:t>
      </w:r>
      <w:r w:rsidRPr="002F0345">
        <w:rPr>
          <w:sz w:val="28"/>
          <w:szCs w:val="28"/>
        </w:rPr>
        <w:t>Костковского сельского поселения на 202</w:t>
      </w:r>
      <w:r w:rsidR="00BA1BA1" w:rsidRPr="002F0345">
        <w:rPr>
          <w:sz w:val="28"/>
          <w:szCs w:val="28"/>
        </w:rPr>
        <w:t xml:space="preserve">4 год и плановый период 2025 и </w:t>
      </w:r>
      <w:r w:rsidRPr="002F0345">
        <w:rPr>
          <w:sz w:val="28"/>
          <w:szCs w:val="28"/>
        </w:rPr>
        <w:t>202</w:t>
      </w:r>
      <w:r w:rsidR="00BA1BA1" w:rsidRPr="002F0345">
        <w:rPr>
          <w:sz w:val="28"/>
          <w:szCs w:val="28"/>
        </w:rPr>
        <w:t>6</w:t>
      </w:r>
      <w:r w:rsidRPr="002F0345">
        <w:rPr>
          <w:sz w:val="28"/>
          <w:szCs w:val="28"/>
        </w:rPr>
        <w:t xml:space="preserve"> год</w:t>
      </w:r>
      <w:r w:rsidR="00BA1BA1" w:rsidRPr="002F0345">
        <w:rPr>
          <w:sz w:val="28"/>
          <w:szCs w:val="28"/>
        </w:rPr>
        <w:t>ов</w:t>
      </w:r>
      <w:r w:rsidR="00812D4C">
        <w:rPr>
          <w:sz w:val="28"/>
          <w:szCs w:val="28"/>
        </w:rPr>
        <w:t>»,</w:t>
      </w:r>
      <w:r w:rsidRPr="002F0345">
        <w:rPr>
          <w:sz w:val="28"/>
          <w:szCs w:val="28"/>
        </w:rPr>
        <w:t xml:space="preserve"> </w:t>
      </w:r>
      <w:r w:rsidR="00812D4C" w:rsidRPr="005E1F07">
        <w:rPr>
          <w:b/>
          <w:sz w:val="28"/>
          <w:szCs w:val="28"/>
        </w:rPr>
        <w:t>в</w:t>
      </w:r>
      <w:r w:rsidR="008C7A73" w:rsidRPr="005E1F07">
        <w:rPr>
          <w:b/>
          <w:sz w:val="28"/>
          <w:szCs w:val="28"/>
        </w:rPr>
        <w:t xml:space="preserve"> то же время</w:t>
      </w:r>
      <w:r w:rsidR="00812D4C" w:rsidRPr="005E1F07">
        <w:rPr>
          <w:b/>
          <w:sz w:val="28"/>
          <w:szCs w:val="28"/>
        </w:rPr>
        <w:t xml:space="preserve"> </w:t>
      </w:r>
      <w:r w:rsidR="008C7A73" w:rsidRPr="005E1F07">
        <w:rPr>
          <w:b/>
          <w:sz w:val="28"/>
          <w:szCs w:val="28"/>
        </w:rPr>
        <w:t xml:space="preserve"> </w:t>
      </w:r>
      <w:r w:rsidR="00812D4C" w:rsidRPr="005E1F07">
        <w:rPr>
          <w:b/>
          <w:sz w:val="28"/>
          <w:szCs w:val="28"/>
        </w:rPr>
        <w:t xml:space="preserve">показатели отражены </w:t>
      </w:r>
      <w:r w:rsidR="008C7A73" w:rsidRPr="005E1F07">
        <w:rPr>
          <w:b/>
          <w:sz w:val="28"/>
          <w:szCs w:val="28"/>
        </w:rPr>
        <w:t xml:space="preserve">на 2025-2027 годы. </w:t>
      </w:r>
      <w:r w:rsidR="00A00D3D">
        <w:rPr>
          <w:color w:val="000000"/>
          <w:sz w:val="28"/>
          <w:szCs w:val="28"/>
        </w:rPr>
        <w:t>При проведении сверки</w:t>
      </w:r>
      <w:r w:rsidR="00754692" w:rsidRPr="002F0345">
        <w:rPr>
          <w:color w:val="000000"/>
          <w:sz w:val="28"/>
          <w:szCs w:val="28"/>
        </w:rPr>
        <w:t xml:space="preserve"> </w:t>
      </w:r>
      <w:r w:rsidR="00A00D3D" w:rsidRPr="002F0345">
        <w:rPr>
          <w:color w:val="000000"/>
          <w:sz w:val="28"/>
          <w:szCs w:val="28"/>
        </w:rPr>
        <w:t>сведений реес</w:t>
      </w:r>
      <w:r w:rsidR="00A00D3D">
        <w:rPr>
          <w:color w:val="000000"/>
          <w:sz w:val="28"/>
          <w:szCs w:val="28"/>
        </w:rPr>
        <w:t xml:space="preserve">тра и проекта решения о бюджете </w:t>
      </w:r>
      <w:r w:rsidR="008C7A73">
        <w:rPr>
          <w:color w:val="000000"/>
          <w:sz w:val="28"/>
          <w:szCs w:val="28"/>
        </w:rPr>
        <w:t>выявлены расхождения</w:t>
      </w:r>
      <w:r w:rsidR="00A00D3D">
        <w:rPr>
          <w:color w:val="000000"/>
          <w:sz w:val="28"/>
          <w:szCs w:val="28"/>
        </w:rPr>
        <w:t>.</w:t>
      </w:r>
      <w:r w:rsidR="00754692" w:rsidRPr="002F0345">
        <w:rPr>
          <w:color w:val="000000"/>
          <w:sz w:val="28"/>
          <w:szCs w:val="28"/>
        </w:rPr>
        <w:t xml:space="preserve"> </w:t>
      </w:r>
      <w:r w:rsidR="004F45B0">
        <w:rPr>
          <w:b/>
          <w:sz w:val="28"/>
          <w:szCs w:val="28"/>
        </w:rPr>
        <w:t>Необходимо обеспечить соответствие между документами.</w:t>
      </w:r>
    </w:p>
    <w:p w:rsidR="00123E73" w:rsidRPr="00BE4171" w:rsidRDefault="00123E73" w:rsidP="00123E7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5413E">
        <w:rPr>
          <w:b/>
          <w:sz w:val="28"/>
          <w:szCs w:val="28"/>
        </w:rPr>
        <w:t xml:space="preserve">Следует отметить, что </w:t>
      </w:r>
      <w:r>
        <w:rPr>
          <w:b/>
          <w:sz w:val="28"/>
          <w:szCs w:val="28"/>
        </w:rPr>
        <w:t>д</w:t>
      </w:r>
      <w:r w:rsidRPr="0035413E">
        <w:rPr>
          <w:b/>
          <w:sz w:val="28"/>
          <w:szCs w:val="28"/>
        </w:rPr>
        <w:t>оходы от земельного налога соответствуют данным УФНС России №1 по Новгородской области. В</w:t>
      </w:r>
      <w:r w:rsidRPr="00BE4171">
        <w:rPr>
          <w:b/>
          <w:sz w:val="28"/>
          <w:szCs w:val="28"/>
        </w:rPr>
        <w:t xml:space="preserve"> то же время наблюдаются расхождения по видам земельного налога между сведениями ФНС и сельского поселения. Причины в пояснительной записке не раскрыты.  </w:t>
      </w:r>
    </w:p>
    <w:p w:rsidR="00451CFE" w:rsidRPr="002F0345" w:rsidRDefault="004D3345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Объемы расходов на 202</w:t>
      </w:r>
      <w:r w:rsidR="00C6081B">
        <w:rPr>
          <w:sz w:val="28"/>
          <w:szCs w:val="28"/>
        </w:rPr>
        <w:t>5</w:t>
      </w:r>
      <w:r w:rsidRPr="002F0345">
        <w:rPr>
          <w:sz w:val="28"/>
          <w:szCs w:val="28"/>
        </w:rPr>
        <w:t xml:space="preserve"> год </w:t>
      </w:r>
      <w:r w:rsidR="00BA1BA1" w:rsidRPr="002F0345">
        <w:rPr>
          <w:sz w:val="28"/>
          <w:szCs w:val="28"/>
        </w:rPr>
        <w:t xml:space="preserve">уменьшены </w:t>
      </w:r>
      <w:r w:rsidRPr="002F0345">
        <w:rPr>
          <w:sz w:val="28"/>
          <w:szCs w:val="28"/>
        </w:rPr>
        <w:t>по сравнению с планом 202</w:t>
      </w:r>
      <w:r w:rsidR="00C6081B">
        <w:rPr>
          <w:sz w:val="28"/>
          <w:szCs w:val="28"/>
        </w:rPr>
        <w:t>4</w:t>
      </w:r>
      <w:r w:rsidRPr="002F0345">
        <w:rPr>
          <w:sz w:val="28"/>
          <w:szCs w:val="28"/>
        </w:rPr>
        <w:t xml:space="preserve"> года</w:t>
      </w:r>
      <w:r w:rsidR="00451CFE" w:rsidRPr="002F0345">
        <w:rPr>
          <w:sz w:val="28"/>
          <w:szCs w:val="28"/>
        </w:rPr>
        <w:t xml:space="preserve"> </w:t>
      </w:r>
      <w:r w:rsidR="007127D5" w:rsidRPr="002F0345">
        <w:rPr>
          <w:sz w:val="28"/>
          <w:szCs w:val="28"/>
        </w:rPr>
        <w:t xml:space="preserve">на </w:t>
      </w:r>
      <w:r w:rsidR="00C6081B">
        <w:rPr>
          <w:sz w:val="28"/>
          <w:szCs w:val="28"/>
        </w:rPr>
        <w:t>3,2</w:t>
      </w:r>
      <w:r w:rsidR="00BA1BA1" w:rsidRPr="002F0345">
        <w:rPr>
          <w:sz w:val="28"/>
          <w:szCs w:val="28"/>
        </w:rPr>
        <w:t>% (</w:t>
      </w:r>
      <w:r w:rsidR="00C6081B">
        <w:rPr>
          <w:sz w:val="28"/>
          <w:szCs w:val="28"/>
        </w:rPr>
        <w:t>210 783,50</w:t>
      </w:r>
      <w:r w:rsidRPr="002F0345">
        <w:rPr>
          <w:sz w:val="28"/>
          <w:szCs w:val="28"/>
        </w:rPr>
        <w:t xml:space="preserve"> </w:t>
      </w:r>
      <w:r w:rsidR="00451CFE" w:rsidRPr="002F0345">
        <w:rPr>
          <w:sz w:val="28"/>
          <w:szCs w:val="28"/>
        </w:rPr>
        <w:t>руб.</w:t>
      </w:r>
      <w:r w:rsidR="00BA1BA1" w:rsidRPr="002F0345">
        <w:rPr>
          <w:sz w:val="28"/>
          <w:szCs w:val="28"/>
        </w:rPr>
        <w:t>)</w:t>
      </w:r>
      <w:r w:rsidR="002C217F" w:rsidRPr="002F0345">
        <w:rPr>
          <w:sz w:val="28"/>
          <w:szCs w:val="28"/>
        </w:rPr>
        <w:t>.</w:t>
      </w:r>
      <w:r w:rsidR="00451CFE" w:rsidRPr="002F0345">
        <w:rPr>
          <w:sz w:val="28"/>
          <w:szCs w:val="28"/>
        </w:rPr>
        <w:t xml:space="preserve"> </w:t>
      </w:r>
    </w:p>
    <w:p w:rsidR="00451CFE" w:rsidRPr="002F0345" w:rsidRDefault="00451CFE" w:rsidP="005E6916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В структуре расходов на 202</w:t>
      </w:r>
      <w:r w:rsidR="00003422">
        <w:rPr>
          <w:sz w:val="28"/>
          <w:szCs w:val="28"/>
        </w:rPr>
        <w:t>5</w:t>
      </w:r>
      <w:r w:rsidRPr="002F0345">
        <w:rPr>
          <w:sz w:val="28"/>
          <w:szCs w:val="28"/>
        </w:rPr>
        <w:t xml:space="preserve"> год б</w:t>
      </w:r>
      <w:r w:rsidR="00CB75E9" w:rsidRPr="002F0345">
        <w:rPr>
          <w:sz w:val="28"/>
          <w:szCs w:val="28"/>
        </w:rPr>
        <w:t>ольшую часть составляют расходы</w:t>
      </w:r>
      <w:r w:rsidRPr="002F0345">
        <w:rPr>
          <w:sz w:val="28"/>
          <w:szCs w:val="28"/>
        </w:rPr>
        <w:t xml:space="preserve"> по разделу 01 «Общегосударственные вопросы» </w:t>
      </w:r>
      <w:r w:rsidR="00003422">
        <w:rPr>
          <w:sz w:val="28"/>
          <w:szCs w:val="28"/>
        </w:rPr>
        <w:t>3 563 052,0</w:t>
      </w:r>
      <w:r w:rsidRPr="002F0345">
        <w:rPr>
          <w:sz w:val="28"/>
          <w:szCs w:val="28"/>
        </w:rPr>
        <w:t xml:space="preserve"> руб.  (</w:t>
      </w:r>
      <w:r w:rsidR="00003422">
        <w:rPr>
          <w:sz w:val="28"/>
          <w:szCs w:val="28"/>
        </w:rPr>
        <w:t>55,3</w:t>
      </w:r>
      <w:r w:rsidRPr="002F0345">
        <w:rPr>
          <w:sz w:val="28"/>
          <w:szCs w:val="28"/>
        </w:rPr>
        <w:t>%); по разделу 0</w:t>
      </w:r>
      <w:r w:rsidR="0037723F" w:rsidRPr="002F0345">
        <w:rPr>
          <w:sz w:val="28"/>
          <w:szCs w:val="28"/>
        </w:rPr>
        <w:t>4</w:t>
      </w:r>
      <w:r w:rsidRPr="002F0345">
        <w:rPr>
          <w:sz w:val="28"/>
          <w:szCs w:val="28"/>
        </w:rPr>
        <w:t xml:space="preserve"> «Национальная экономика</w:t>
      </w:r>
      <w:r w:rsidR="0037723F" w:rsidRPr="002F0345">
        <w:rPr>
          <w:sz w:val="28"/>
          <w:szCs w:val="28"/>
        </w:rPr>
        <w:t>»</w:t>
      </w:r>
      <w:r w:rsidRPr="002F0345">
        <w:rPr>
          <w:sz w:val="28"/>
          <w:szCs w:val="28"/>
        </w:rPr>
        <w:t xml:space="preserve"> </w:t>
      </w:r>
      <w:r w:rsidR="00003422">
        <w:rPr>
          <w:sz w:val="28"/>
          <w:szCs w:val="28"/>
        </w:rPr>
        <w:t>2 009 700,0</w:t>
      </w:r>
      <w:r w:rsidRPr="002F0345">
        <w:rPr>
          <w:sz w:val="28"/>
          <w:szCs w:val="28"/>
        </w:rPr>
        <w:t xml:space="preserve"> руб. (</w:t>
      </w:r>
      <w:r w:rsidR="00003422">
        <w:rPr>
          <w:sz w:val="28"/>
          <w:szCs w:val="28"/>
        </w:rPr>
        <w:t>31,2</w:t>
      </w:r>
      <w:r w:rsidR="0037723F" w:rsidRPr="002F0345">
        <w:rPr>
          <w:sz w:val="28"/>
          <w:szCs w:val="28"/>
        </w:rPr>
        <w:t>%).</w:t>
      </w:r>
    </w:p>
    <w:p w:rsidR="00FD731C" w:rsidRPr="002F0345" w:rsidRDefault="00FD731C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lastRenderedPageBreak/>
        <w:t>При планировании бюджета предусмотрены следующие изменения по расходам на 202</w:t>
      </w:r>
      <w:r w:rsidR="00E625A3">
        <w:rPr>
          <w:sz w:val="28"/>
          <w:szCs w:val="28"/>
        </w:rPr>
        <w:t xml:space="preserve">5 </w:t>
      </w:r>
      <w:r w:rsidRPr="002F0345">
        <w:rPr>
          <w:sz w:val="28"/>
          <w:szCs w:val="28"/>
        </w:rPr>
        <w:t>год (по сравнению с планом 202</w:t>
      </w:r>
      <w:r w:rsidR="00D52403">
        <w:rPr>
          <w:sz w:val="28"/>
          <w:szCs w:val="28"/>
        </w:rPr>
        <w:t>4</w:t>
      </w:r>
      <w:r w:rsidRPr="002F0345">
        <w:rPr>
          <w:sz w:val="28"/>
          <w:szCs w:val="28"/>
        </w:rPr>
        <w:t xml:space="preserve"> года):</w:t>
      </w:r>
    </w:p>
    <w:p w:rsidR="00FD731C" w:rsidRPr="002F0345" w:rsidRDefault="00FD731C" w:rsidP="00BF29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- по разделу «Общегосударственные вопросы» расходы составляют </w:t>
      </w:r>
      <w:r w:rsidR="00D52403">
        <w:rPr>
          <w:color w:val="000000"/>
          <w:sz w:val="28"/>
          <w:szCs w:val="28"/>
        </w:rPr>
        <w:t>3 563 052,0</w:t>
      </w:r>
      <w:r w:rsidRPr="002F0345">
        <w:rPr>
          <w:sz w:val="28"/>
          <w:szCs w:val="28"/>
        </w:rPr>
        <w:t xml:space="preserve"> руб., </w:t>
      </w:r>
      <w:r w:rsidR="00D52403">
        <w:rPr>
          <w:sz w:val="28"/>
          <w:szCs w:val="28"/>
        </w:rPr>
        <w:t>уменьшены</w:t>
      </w:r>
      <w:r w:rsidRPr="002F0345">
        <w:rPr>
          <w:sz w:val="28"/>
          <w:szCs w:val="28"/>
        </w:rPr>
        <w:t xml:space="preserve"> на </w:t>
      </w:r>
      <w:r w:rsidR="00D52403">
        <w:rPr>
          <w:sz w:val="28"/>
          <w:szCs w:val="28"/>
        </w:rPr>
        <w:t>0,8</w:t>
      </w:r>
      <w:r w:rsidRPr="002F0345">
        <w:rPr>
          <w:sz w:val="28"/>
          <w:szCs w:val="28"/>
        </w:rPr>
        <w:t>%</w:t>
      </w:r>
      <w:r w:rsidR="00BF2938">
        <w:rPr>
          <w:sz w:val="28"/>
          <w:szCs w:val="28"/>
        </w:rPr>
        <w:t>.</w:t>
      </w:r>
      <w:r w:rsidR="00BF2938" w:rsidRPr="00BF2938">
        <w:rPr>
          <w:sz w:val="28"/>
          <w:szCs w:val="28"/>
        </w:rPr>
        <w:t xml:space="preserve"> </w:t>
      </w:r>
    </w:p>
    <w:p w:rsidR="00FD731C" w:rsidRPr="002F0345" w:rsidRDefault="00FD731C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- по разделу «Национальная оборона» расходы составляют </w:t>
      </w:r>
      <w:r w:rsidR="006B2285">
        <w:rPr>
          <w:sz w:val="28"/>
          <w:szCs w:val="28"/>
        </w:rPr>
        <w:t>157 412,50</w:t>
      </w:r>
      <w:r w:rsidRPr="002F0345">
        <w:rPr>
          <w:sz w:val="28"/>
          <w:szCs w:val="28"/>
        </w:rPr>
        <w:t xml:space="preserve"> руб., </w:t>
      </w:r>
      <w:r w:rsidR="006B2285">
        <w:rPr>
          <w:sz w:val="28"/>
          <w:szCs w:val="28"/>
        </w:rPr>
        <w:t>увеличены</w:t>
      </w:r>
      <w:r w:rsidRPr="002F0345">
        <w:rPr>
          <w:sz w:val="28"/>
          <w:szCs w:val="28"/>
        </w:rPr>
        <w:t xml:space="preserve"> на </w:t>
      </w:r>
      <w:r w:rsidR="006B2285">
        <w:rPr>
          <w:sz w:val="28"/>
          <w:szCs w:val="28"/>
        </w:rPr>
        <w:t>14,1</w:t>
      </w:r>
      <w:r w:rsidRPr="002F0345">
        <w:rPr>
          <w:sz w:val="28"/>
          <w:szCs w:val="28"/>
        </w:rPr>
        <w:t>%;</w:t>
      </w:r>
    </w:p>
    <w:p w:rsidR="00FD731C" w:rsidRPr="002F0345" w:rsidRDefault="00FD731C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- по разделу «Национальная экономика» расходы составляют </w:t>
      </w:r>
      <w:r w:rsidR="006B2285">
        <w:rPr>
          <w:sz w:val="28"/>
          <w:szCs w:val="28"/>
        </w:rPr>
        <w:t>2 009 700,0</w:t>
      </w:r>
      <w:r w:rsidRPr="002F0345">
        <w:rPr>
          <w:sz w:val="28"/>
          <w:szCs w:val="28"/>
        </w:rPr>
        <w:t xml:space="preserve"> руб., уменьшены на </w:t>
      </w:r>
      <w:r w:rsidR="006B2285">
        <w:rPr>
          <w:sz w:val="28"/>
          <w:szCs w:val="28"/>
        </w:rPr>
        <w:t>11,4</w:t>
      </w:r>
      <w:r w:rsidRPr="002F0345">
        <w:rPr>
          <w:sz w:val="28"/>
          <w:szCs w:val="28"/>
        </w:rPr>
        <w:t>%;</w:t>
      </w:r>
    </w:p>
    <w:p w:rsidR="00DF51DC" w:rsidRPr="002F0345" w:rsidRDefault="00FD731C" w:rsidP="002F0345">
      <w:pPr>
        <w:ind w:firstLine="709"/>
        <w:jc w:val="both"/>
        <w:rPr>
          <w:color w:val="000000"/>
          <w:sz w:val="28"/>
          <w:szCs w:val="28"/>
        </w:rPr>
      </w:pPr>
      <w:r w:rsidRPr="002F0345">
        <w:rPr>
          <w:sz w:val="28"/>
          <w:szCs w:val="28"/>
        </w:rPr>
        <w:t>- по разделу «Н</w:t>
      </w:r>
      <w:r w:rsidRPr="002F0345">
        <w:rPr>
          <w:color w:val="000000"/>
          <w:sz w:val="28"/>
          <w:szCs w:val="28"/>
        </w:rPr>
        <w:t xml:space="preserve">ациональная безопасность и правоохранительная деятельность» расходы составляют </w:t>
      </w:r>
      <w:r w:rsidR="006B2285">
        <w:rPr>
          <w:color w:val="000000"/>
          <w:sz w:val="28"/>
          <w:szCs w:val="28"/>
        </w:rPr>
        <w:t>13 520,0</w:t>
      </w:r>
      <w:r w:rsidRPr="002F0345">
        <w:rPr>
          <w:color w:val="000000"/>
          <w:sz w:val="28"/>
          <w:szCs w:val="28"/>
        </w:rPr>
        <w:t xml:space="preserve"> руб., у</w:t>
      </w:r>
      <w:r w:rsidR="006B2285">
        <w:rPr>
          <w:color w:val="000000"/>
          <w:sz w:val="28"/>
          <w:szCs w:val="28"/>
        </w:rPr>
        <w:t>величены</w:t>
      </w:r>
      <w:r w:rsidRPr="002F0345">
        <w:rPr>
          <w:color w:val="000000"/>
          <w:sz w:val="28"/>
          <w:szCs w:val="28"/>
        </w:rPr>
        <w:t xml:space="preserve"> на </w:t>
      </w:r>
      <w:r w:rsidR="006B2285">
        <w:rPr>
          <w:color w:val="000000"/>
          <w:sz w:val="28"/>
          <w:szCs w:val="28"/>
        </w:rPr>
        <w:t>450</w:t>
      </w:r>
      <w:r w:rsidRPr="002F0345">
        <w:rPr>
          <w:color w:val="000000"/>
          <w:sz w:val="28"/>
          <w:szCs w:val="28"/>
        </w:rPr>
        <w:t>%</w:t>
      </w:r>
      <w:r w:rsidR="006B2285">
        <w:rPr>
          <w:color w:val="000000"/>
          <w:sz w:val="28"/>
          <w:szCs w:val="28"/>
        </w:rPr>
        <w:t>. Причины увеличения плановых расходов в пояснительной записке не раскрыты</w:t>
      </w:r>
      <w:r w:rsidRPr="002F0345">
        <w:rPr>
          <w:color w:val="000000"/>
          <w:sz w:val="28"/>
          <w:szCs w:val="28"/>
        </w:rPr>
        <w:t xml:space="preserve">; </w:t>
      </w:r>
    </w:p>
    <w:p w:rsidR="00FD731C" w:rsidRPr="002F0345" w:rsidRDefault="00FD731C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- по разделу «Жилищно-коммунальное хозяйство» расходы составляют </w:t>
      </w:r>
      <w:r w:rsidR="00465219">
        <w:rPr>
          <w:sz w:val="28"/>
          <w:szCs w:val="28"/>
        </w:rPr>
        <w:t>441 900,0</w:t>
      </w:r>
      <w:r w:rsidRPr="002F0345">
        <w:rPr>
          <w:sz w:val="28"/>
          <w:szCs w:val="28"/>
        </w:rPr>
        <w:t xml:space="preserve"> руб., </w:t>
      </w:r>
      <w:r w:rsidR="00465219">
        <w:rPr>
          <w:sz w:val="28"/>
          <w:szCs w:val="28"/>
        </w:rPr>
        <w:t>увеличены</w:t>
      </w:r>
      <w:r w:rsidRPr="002F0345">
        <w:rPr>
          <w:sz w:val="28"/>
          <w:szCs w:val="28"/>
        </w:rPr>
        <w:t xml:space="preserve"> на </w:t>
      </w:r>
      <w:r w:rsidR="00465219">
        <w:rPr>
          <w:sz w:val="28"/>
          <w:szCs w:val="28"/>
        </w:rPr>
        <w:t>12,9</w:t>
      </w:r>
      <w:r w:rsidRPr="002F0345">
        <w:rPr>
          <w:sz w:val="28"/>
          <w:szCs w:val="28"/>
        </w:rPr>
        <w:t>%;</w:t>
      </w:r>
    </w:p>
    <w:p w:rsidR="00FD731C" w:rsidRPr="002F0345" w:rsidRDefault="00FD731C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- по разделу «О</w:t>
      </w:r>
      <w:r w:rsidR="006611BF">
        <w:rPr>
          <w:sz w:val="28"/>
          <w:szCs w:val="28"/>
        </w:rPr>
        <w:t>бразование» расходы составляют 5</w:t>
      </w:r>
      <w:r w:rsidRPr="002F0345">
        <w:rPr>
          <w:sz w:val="28"/>
          <w:szCs w:val="28"/>
        </w:rPr>
        <w:t xml:space="preserve"> 000,0 руб., </w:t>
      </w:r>
      <w:r w:rsidR="006611BF">
        <w:rPr>
          <w:sz w:val="28"/>
          <w:szCs w:val="28"/>
        </w:rPr>
        <w:t>уменьшены</w:t>
      </w:r>
      <w:r w:rsidRPr="002F0345">
        <w:rPr>
          <w:sz w:val="28"/>
          <w:szCs w:val="28"/>
        </w:rPr>
        <w:t xml:space="preserve"> на </w:t>
      </w:r>
      <w:r w:rsidR="006611BF">
        <w:rPr>
          <w:sz w:val="28"/>
          <w:szCs w:val="28"/>
        </w:rPr>
        <w:t>50</w:t>
      </w:r>
      <w:r w:rsidRPr="002F0345">
        <w:rPr>
          <w:sz w:val="28"/>
          <w:szCs w:val="28"/>
        </w:rPr>
        <w:t>%;</w:t>
      </w:r>
    </w:p>
    <w:p w:rsidR="00FD731C" w:rsidRPr="002F0345" w:rsidRDefault="00FD731C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- по разделу «Культура» бюджетные ассигнования составляют 3 000,0 руб</w:t>
      </w:r>
      <w:r w:rsidR="007C1DE5">
        <w:rPr>
          <w:sz w:val="28"/>
          <w:szCs w:val="28"/>
        </w:rPr>
        <w:t>., предусмотрены на уровне 2024 года;</w:t>
      </w:r>
    </w:p>
    <w:p w:rsidR="00FD731C" w:rsidRPr="002F0345" w:rsidRDefault="00FD731C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- по разделу «Социальная политика» расходы составляют 220 920,0 руб., </w:t>
      </w:r>
      <w:r w:rsidR="00080E74">
        <w:rPr>
          <w:sz w:val="28"/>
          <w:szCs w:val="28"/>
        </w:rPr>
        <w:t>предусмотрены на уровне 2024 года;</w:t>
      </w:r>
    </w:p>
    <w:p w:rsidR="00FD731C" w:rsidRPr="002F0345" w:rsidRDefault="00FD731C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- по разделу «Средства массовой информации» расходы составляют </w:t>
      </w:r>
      <w:r w:rsidR="00DF51DC" w:rsidRPr="002F0345">
        <w:rPr>
          <w:sz w:val="28"/>
          <w:szCs w:val="28"/>
        </w:rPr>
        <w:t>2</w:t>
      </w:r>
      <w:r w:rsidR="00516780">
        <w:rPr>
          <w:sz w:val="28"/>
          <w:szCs w:val="28"/>
        </w:rPr>
        <w:t>5</w:t>
      </w:r>
      <w:r w:rsidRPr="002F0345">
        <w:rPr>
          <w:sz w:val="28"/>
          <w:szCs w:val="28"/>
        </w:rPr>
        <w:t xml:space="preserve"> 000,0 руб.,  </w:t>
      </w:r>
      <w:r w:rsidR="00516780">
        <w:rPr>
          <w:sz w:val="28"/>
          <w:szCs w:val="28"/>
        </w:rPr>
        <w:t>уменьшены</w:t>
      </w:r>
      <w:r w:rsidRPr="002F0345">
        <w:rPr>
          <w:sz w:val="28"/>
          <w:szCs w:val="28"/>
        </w:rPr>
        <w:t xml:space="preserve"> на </w:t>
      </w:r>
      <w:r w:rsidR="00516780">
        <w:rPr>
          <w:sz w:val="28"/>
          <w:szCs w:val="28"/>
        </w:rPr>
        <w:t>3,8</w:t>
      </w:r>
      <w:r w:rsidRPr="002F0345">
        <w:rPr>
          <w:sz w:val="28"/>
          <w:szCs w:val="28"/>
        </w:rPr>
        <w:t>%.</w:t>
      </w:r>
    </w:p>
    <w:p w:rsidR="001567B6" w:rsidRDefault="001567B6" w:rsidP="001567B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D7D35">
        <w:rPr>
          <w:color w:val="000000"/>
          <w:sz w:val="28"/>
          <w:szCs w:val="28"/>
        </w:rPr>
        <w:t>В ходе</w:t>
      </w:r>
      <w:r w:rsidRPr="00391E68">
        <w:rPr>
          <w:color w:val="000000"/>
          <w:sz w:val="28"/>
          <w:szCs w:val="28"/>
        </w:rPr>
        <w:t xml:space="preserve"> экспертизы проведена </w:t>
      </w:r>
      <w:r>
        <w:rPr>
          <w:color w:val="000000"/>
          <w:sz w:val="28"/>
          <w:szCs w:val="28"/>
        </w:rPr>
        <w:t xml:space="preserve">выборочная </w:t>
      </w:r>
      <w:r w:rsidRPr="004A3412">
        <w:rPr>
          <w:color w:val="000000"/>
          <w:sz w:val="28"/>
          <w:szCs w:val="28"/>
        </w:rPr>
        <w:t>сверка сведений</w:t>
      </w:r>
      <w:r w:rsidRPr="00391E68">
        <w:rPr>
          <w:color w:val="000000"/>
          <w:sz w:val="28"/>
          <w:szCs w:val="28"/>
        </w:rPr>
        <w:t xml:space="preserve"> реестра</w:t>
      </w:r>
      <w:r>
        <w:rPr>
          <w:color w:val="000000"/>
          <w:sz w:val="28"/>
          <w:szCs w:val="28"/>
        </w:rPr>
        <w:t xml:space="preserve"> расходных обязательств</w:t>
      </w:r>
      <w:r w:rsidRPr="00391E68">
        <w:rPr>
          <w:color w:val="000000"/>
          <w:sz w:val="28"/>
          <w:szCs w:val="28"/>
        </w:rPr>
        <w:t xml:space="preserve"> и проекта</w:t>
      </w:r>
      <w:r w:rsidRPr="00FB3E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решения о бюджете</w:t>
      </w:r>
      <w:r w:rsidRPr="00FB3E5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Расхождений не у</w:t>
      </w:r>
      <w:r w:rsidRPr="00FB3E5F">
        <w:rPr>
          <w:color w:val="000000"/>
          <w:sz w:val="28"/>
          <w:szCs w:val="28"/>
        </w:rPr>
        <w:t>становлено</w:t>
      </w:r>
      <w:r>
        <w:rPr>
          <w:color w:val="000000"/>
          <w:sz w:val="28"/>
          <w:szCs w:val="28"/>
        </w:rPr>
        <w:t xml:space="preserve">. </w:t>
      </w:r>
    </w:p>
    <w:p w:rsidR="00E3050A" w:rsidRPr="00146504" w:rsidRDefault="005B50E8" w:rsidP="002F0345">
      <w:pPr>
        <w:ind w:firstLine="709"/>
        <w:jc w:val="both"/>
        <w:rPr>
          <w:b/>
          <w:sz w:val="28"/>
          <w:szCs w:val="28"/>
        </w:rPr>
      </w:pPr>
      <w:r w:rsidRPr="00146504">
        <w:rPr>
          <w:b/>
          <w:sz w:val="28"/>
          <w:szCs w:val="28"/>
        </w:rPr>
        <w:t>Расчеты финансовых ресурсов не представлены, следовательно, оценить достоверность расходов, предусмотренных в проекте бюджета на 202</w:t>
      </w:r>
      <w:r w:rsidR="00516780">
        <w:rPr>
          <w:b/>
          <w:sz w:val="28"/>
          <w:szCs w:val="28"/>
        </w:rPr>
        <w:t>5</w:t>
      </w:r>
      <w:r w:rsidRPr="00146504">
        <w:rPr>
          <w:b/>
          <w:sz w:val="28"/>
          <w:szCs w:val="28"/>
        </w:rPr>
        <w:t xml:space="preserve"> год, не представляется возможным.</w:t>
      </w:r>
    </w:p>
    <w:p w:rsidR="003E19C7" w:rsidRPr="002F0345" w:rsidRDefault="001A30C3" w:rsidP="002F0345">
      <w:pPr>
        <w:ind w:firstLine="709"/>
        <w:jc w:val="both"/>
        <w:rPr>
          <w:bCs/>
          <w:sz w:val="28"/>
          <w:szCs w:val="28"/>
        </w:rPr>
      </w:pPr>
      <w:r w:rsidRPr="002F0345">
        <w:rPr>
          <w:sz w:val="28"/>
          <w:szCs w:val="28"/>
        </w:rPr>
        <w:t xml:space="preserve">      </w:t>
      </w:r>
      <w:r w:rsidR="003E19C7" w:rsidRPr="002F0345">
        <w:rPr>
          <w:sz w:val="28"/>
          <w:szCs w:val="28"/>
        </w:rPr>
        <w:t xml:space="preserve">     </w:t>
      </w:r>
    </w:p>
    <w:p w:rsidR="00BB1215" w:rsidRPr="002A6CBF" w:rsidRDefault="00B8321B" w:rsidP="002F0345">
      <w:pPr>
        <w:ind w:firstLine="709"/>
        <w:jc w:val="both"/>
        <w:rPr>
          <w:b/>
          <w:color w:val="000000"/>
          <w:sz w:val="28"/>
          <w:szCs w:val="28"/>
        </w:rPr>
      </w:pPr>
      <w:r w:rsidRPr="002A6CBF">
        <w:rPr>
          <w:b/>
          <w:color w:val="000000"/>
          <w:sz w:val="28"/>
          <w:szCs w:val="28"/>
        </w:rPr>
        <w:t xml:space="preserve">Муниципальные программы </w:t>
      </w:r>
      <w:r w:rsidR="001C67D7" w:rsidRPr="002A6CBF">
        <w:rPr>
          <w:b/>
          <w:color w:val="000000"/>
          <w:sz w:val="28"/>
          <w:szCs w:val="28"/>
        </w:rPr>
        <w:t>Костковского</w:t>
      </w:r>
      <w:r w:rsidRPr="002A6CBF">
        <w:rPr>
          <w:b/>
          <w:color w:val="000000"/>
          <w:sz w:val="28"/>
          <w:szCs w:val="28"/>
        </w:rPr>
        <w:t xml:space="preserve"> сельского </w:t>
      </w:r>
      <w:r w:rsidR="00864C96" w:rsidRPr="002A6CBF">
        <w:rPr>
          <w:b/>
          <w:color w:val="000000"/>
          <w:sz w:val="28"/>
          <w:szCs w:val="28"/>
        </w:rPr>
        <w:t>поселения</w:t>
      </w:r>
    </w:p>
    <w:p w:rsidR="00CA16DC" w:rsidRPr="002A6CBF" w:rsidRDefault="00CA16DC" w:rsidP="002F0345">
      <w:pPr>
        <w:ind w:firstLine="709"/>
        <w:jc w:val="both"/>
        <w:rPr>
          <w:b/>
          <w:color w:val="000000"/>
          <w:sz w:val="28"/>
          <w:szCs w:val="28"/>
        </w:rPr>
      </w:pPr>
    </w:p>
    <w:p w:rsidR="00CA16DC" w:rsidRPr="002F0345" w:rsidRDefault="00CA16DC" w:rsidP="002F0345">
      <w:pPr>
        <w:ind w:firstLine="709"/>
        <w:jc w:val="both"/>
        <w:rPr>
          <w:i/>
          <w:sz w:val="28"/>
          <w:szCs w:val="28"/>
        </w:rPr>
      </w:pPr>
      <w:proofErr w:type="gramStart"/>
      <w:r w:rsidRPr="002F0345">
        <w:rPr>
          <w:sz w:val="28"/>
          <w:szCs w:val="28"/>
        </w:rPr>
        <w:t xml:space="preserve">Статья 179 Бюджетного кодекса Российской Федерации предусматривает, что  </w:t>
      </w:r>
      <w:r w:rsidRPr="002F0345">
        <w:rPr>
          <w:i/>
          <w:sz w:val="28"/>
          <w:szCs w:val="28"/>
        </w:rPr>
        <w:t>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CA16DC" w:rsidRPr="002F0345" w:rsidRDefault="00CA16DC" w:rsidP="002F0345">
      <w:pPr>
        <w:ind w:firstLine="709"/>
        <w:jc w:val="both"/>
        <w:rPr>
          <w:sz w:val="28"/>
          <w:szCs w:val="28"/>
        </w:rPr>
      </w:pPr>
      <w:r w:rsidRPr="002F0345">
        <w:rPr>
          <w:color w:val="000000"/>
          <w:sz w:val="28"/>
          <w:szCs w:val="28"/>
        </w:rPr>
        <w:t xml:space="preserve">На экспертизу проекта решения о бюджете представлен Перечень муниципальных программ </w:t>
      </w:r>
      <w:r w:rsidR="001C67D7" w:rsidRPr="002F0345">
        <w:rPr>
          <w:color w:val="000000"/>
          <w:sz w:val="28"/>
          <w:szCs w:val="28"/>
        </w:rPr>
        <w:t>Костковского</w:t>
      </w:r>
      <w:r w:rsidRPr="002F0345">
        <w:rPr>
          <w:color w:val="000000"/>
          <w:sz w:val="28"/>
          <w:szCs w:val="28"/>
        </w:rPr>
        <w:t xml:space="preserve"> сельского поселения, а также муниципальные программы.</w:t>
      </w:r>
    </w:p>
    <w:p w:rsidR="00CA16DC" w:rsidRPr="002F0345" w:rsidRDefault="00CA16DC" w:rsidP="002F0345">
      <w:pPr>
        <w:ind w:firstLine="709"/>
        <w:jc w:val="both"/>
        <w:rPr>
          <w:color w:val="000000"/>
          <w:sz w:val="28"/>
          <w:szCs w:val="28"/>
        </w:rPr>
      </w:pPr>
      <w:r w:rsidRPr="002F0345">
        <w:rPr>
          <w:color w:val="000000"/>
          <w:sz w:val="28"/>
          <w:szCs w:val="28"/>
        </w:rPr>
        <w:t xml:space="preserve">В ходе проведения экспертизы проведена сверка объемов ассигнований на реализацию муниципальных программ с объемами, предусмотренными проектом бюджета. </w:t>
      </w:r>
    </w:p>
    <w:tbl>
      <w:tblPr>
        <w:tblStyle w:val="af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88"/>
        <w:gridCol w:w="1137"/>
        <w:gridCol w:w="1138"/>
        <w:gridCol w:w="1117"/>
        <w:gridCol w:w="1131"/>
        <w:gridCol w:w="1139"/>
        <w:gridCol w:w="1157"/>
      </w:tblGrid>
      <w:tr w:rsidR="008C2118" w:rsidRPr="00043E55" w:rsidTr="009B4388">
        <w:trPr>
          <w:trHeight w:val="1127"/>
        </w:trPr>
        <w:tc>
          <w:tcPr>
            <w:tcW w:w="3388" w:type="dxa"/>
          </w:tcPr>
          <w:p w:rsidR="008C2118" w:rsidRPr="00043E55" w:rsidRDefault="008C2118" w:rsidP="008B0C81">
            <w:pPr>
              <w:rPr>
                <w:sz w:val="20"/>
                <w:szCs w:val="20"/>
              </w:rPr>
            </w:pPr>
            <w:r w:rsidRPr="00043E55">
              <w:rPr>
                <w:sz w:val="20"/>
                <w:szCs w:val="20"/>
              </w:rPr>
              <w:lastRenderedPageBreak/>
              <w:t>Наименование муниципальной программы</w:t>
            </w:r>
            <w:r w:rsidR="00A713C4">
              <w:rPr>
                <w:sz w:val="20"/>
                <w:szCs w:val="20"/>
              </w:rPr>
              <w:t xml:space="preserve"> (</w:t>
            </w:r>
            <w:proofErr w:type="gramStart"/>
            <w:r w:rsidR="00A713C4">
              <w:rPr>
                <w:sz w:val="20"/>
                <w:szCs w:val="20"/>
              </w:rPr>
              <w:t>согласно проекта</w:t>
            </w:r>
            <w:proofErr w:type="gramEnd"/>
            <w:r w:rsidR="00A713C4">
              <w:rPr>
                <w:sz w:val="20"/>
                <w:szCs w:val="20"/>
              </w:rPr>
              <w:t xml:space="preserve"> бюджета)</w:t>
            </w:r>
          </w:p>
        </w:tc>
        <w:tc>
          <w:tcPr>
            <w:tcW w:w="2275" w:type="dxa"/>
            <w:gridSpan w:val="2"/>
          </w:tcPr>
          <w:p w:rsidR="008C2118" w:rsidRPr="00043E55" w:rsidRDefault="008C2118" w:rsidP="008B0C81">
            <w:pPr>
              <w:rPr>
                <w:sz w:val="20"/>
                <w:szCs w:val="20"/>
              </w:rPr>
            </w:pPr>
            <w:r w:rsidRPr="00043E55">
              <w:rPr>
                <w:sz w:val="20"/>
                <w:szCs w:val="20"/>
              </w:rPr>
              <w:t>Объем, согласно паспорту программы на 20</w:t>
            </w:r>
            <w:r>
              <w:rPr>
                <w:sz w:val="20"/>
                <w:szCs w:val="20"/>
              </w:rPr>
              <w:t>2</w:t>
            </w:r>
            <w:r w:rsidR="00EF6DC4">
              <w:rPr>
                <w:sz w:val="20"/>
                <w:szCs w:val="20"/>
              </w:rPr>
              <w:t>5</w:t>
            </w:r>
            <w:r w:rsidRPr="00043E55">
              <w:rPr>
                <w:sz w:val="20"/>
                <w:szCs w:val="20"/>
              </w:rPr>
              <w:t xml:space="preserve">г./ согласно решению о бюджете     </w:t>
            </w:r>
          </w:p>
          <w:p w:rsidR="008C2118" w:rsidRPr="00043E55" w:rsidRDefault="008C2118" w:rsidP="008B0C81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gridSpan w:val="2"/>
          </w:tcPr>
          <w:p w:rsidR="008C2118" w:rsidRPr="00043E55" w:rsidRDefault="008C2118" w:rsidP="008B0C81">
            <w:pPr>
              <w:rPr>
                <w:sz w:val="20"/>
                <w:szCs w:val="20"/>
              </w:rPr>
            </w:pPr>
            <w:r w:rsidRPr="00043E55">
              <w:rPr>
                <w:sz w:val="20"/>
                <w:szCs w:val="20"/>
              </w:rPr>
              <w:t>Объем, согласно паспорту программы на 202</w:t>
            </w:r>
            <w:r w:rsidR="00EF6DC4">
              <w:rPr>
                <w:sz w:val="20"/>
                <w:szCs w:val="20"/>
              </w:rPr>
              <w:t>6</w:t>
            </w:r>
            <w:r w:rsidRPr="00043E55">
              <w:rPr>
                <w:sz w:val="20"/>
                <w:szCs w:val="20"/>
              </w:rPr>
              <w:t xml:space="preserve">г./ согласно решению о бюджете     </w:t>
            </w:r>
          </w:p>
          <w:p w:rsidR="008C2118" w:rsidRPr="00043E55" w:rsidRDefault="008C2118" w:rsidP="008B0C81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2"/>
          </w:tcPr>
          <w:p w:rsidR="008C2118" w:rsidRPr="00043E55" w:rsidRDefault="008C2118" w:rsidP="008B0C81">
            <w:pPr>
              <w:rPr>
                <w:sz w:val="20"/>
                <w:szCs w:val="20"/>
              </w:rPr>
            </w:pPr>
            <w:r w:rsidRPr="00043E55">
              <w:rPr>
                <w:sz w:val="20"/>
                <w:szCs w:val="20"/>
              </w:rPr>
              <w:t>Объем, согласно паспорту программы на 202</w:t>
            </w:r>
            <w:r w:rsidR="00EF6DC4">
              <w:rPr>
                <w:sz w:val="20"/>
                <w:szCs w:val="20"/>
              </w:rPr>
              <w:t>7</w:t>
            </w:r>
            <w:r w:rsidRPr="00043E55">
              <w:rPr>
                <w:sz w:val="20"/>
                <w:szCs w:val="20"/>
              </w:rPr>
              <w:t xml:space="preserve">г./ согласно решению о бюджете     </w:t>
            </w:r>
          </w:p>
          <w:p w:rsidR="008C2118" w:rsidRPr="00043E55" w:rsidRDefault="008C2118" w:rsidP="008B0C81">
            <w:pPr>
              <w:rPr>
                <w:sz w:val="20"/>
                <w:szCs w:val="20"/>
              </w:rPr>
            </w:pPr>
          </w:p>
        </w:tc>
      </w:tr>
      <w:tr w:rsidR="009D7290" w:rsidRPr="00043E55" w:rsidTr="009B4388">
        <w:trPr>
          <w:trHeight w:val="519"/>
        </w:trPr>
        <w:tc>
          <w:tcPr>
            <w:tcW w:w="3388" w:type="dxa"/>
          </w:tcPr>
          <w:p w:rsidR="009D7290" w:rsidRPr="00A76B3C" w:rsidRDefault="009D7290" w:rsidP="00C61908">
            <w:pPr>
              <w:rPr>
                <w:sz w:val="20"/>
                <w:szCs w:val="20"/>
              </w:rPr>
            </w:pPr>
            <w:r w:rsidRPr="00A76B3C">
              <w:rPr>
                <w:sz w:val="20"/>
                <w:szCs w:val="20"/>
              </w:rPr>
              <w:t xml:space="preserve">«Нулевой травматизм в Администрации Костковского сельского поселения на </w:t>
            </w:r>
            <w:r w:rsidRPr="00FC4E6C">
              <w:rPr>
                <w:sz w:val="20"/>
                <w:szCs w:val="20"/>
              </w:rPr>
              <w:t>2024 – 2026</w:t>
            </w:r>
            <w:r w:rsidRPr="00A76B3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7" w:type="dxa"/>
          </w:tcPr>
          <w:p w:rsidR="009D7290" w:rsidRPr="00120C05" w:rsidRDefault="009D7290" w:rsidP="00FC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</w:t>
            </w:r>
          </w:p>
        </w:tc>
        <w:tc>
          <w:tcPr>
            <w:tcW w:w="1138" w:type="dxa"/>
          </w:tcPr>
          <w:p w:rsidR="009D7290" w:rsidRPr="00120C05" w:rsidRDefault="009D7290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</w:t>
            </w:r>
          </w:p>
        </w:tc>
        <w:tc>
          <w:tcPr>
            <w:tcW w:w="1117" w:type="dxa"/>
          </w:tcPr>
          <w:p w:rsidR="009D7290" w:rsidRPr="00120C05" w:rsidRDefault="009D7290" w:rsidP="00FC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1" w:type="dxa"/>
          </w:tcPr>
          <w:p w:rsidR="009D7290" w:rsidRPr="00120C05" w:rsidRDefault="009D7290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9" w:type="dxa"/>
          </w:tcPr>
          <w:p w:rsidR="009D7290" w:rsidRPr="00120C05" w:rsidRDefault="009D7290" w:rsidP="00FC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57" w:type="dxa"/>
          </w:tcPr>
          <w:p w:rsidR="009D7290" w:rsidRPr="00120C05" w:rsidRDefault="009D7290" w:rsidP="005D2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</w:tr>
      <w:tr w:rsidR="009D7290" w:rsidRPr="00043E55" w:rsidTr="009B4388">
        <w:trPr>
          <w:trHeight w:val="841"/>
        </w:trPr>
        <w:tc>
          <w:tcPr>
            <w:tcW w:w="3388" w:type="dxa"/>
          </w:tcPr>
          <w:p w:rsidR="009D7290" w:rsidRPr="00A76B3C" w:rsidRDefault="009D7290" w:rsidP="00EF6DC4">
            <w:pPr>
              <w:rPr>
                <w:sz w:val="20"/>
                <w:szCs w:val="20"/>
              </w:rPr>
            </w:pPr>
            <w:r w:rsidRPr="00A76B3C">
              <w:rPr>
                <w:sz w:val="20"/>
                <w:szCs w:val="20"/>
              </w:rPr>
              <w:t>«</w:t>
            </w:r>
            <w:r w:rsidRPr="00A76B3C">
              <w:rPr>
                <w:sz w:val="20"/>
                <w:szCs w:val="20"/>
                <w:shd w:val="clear" w:color="auto" w:fill="FFFFFF"/>
              </w:rPr>
              <w:t>И</w:t>
            </w:r>
            <w:r w:rsidRPr="00A76B3C">
              <w:rPr>
                <w:sz w:val="20"/>
                <w:szCs w:val="20"/>
              </w:rPr>
              <w:t>нформатизация Администрации К</w:t>
            </w:r>
            <w:r w:rsidRPr="00A76B3C">
              <w:rPr>
                <w:bCs/>
                <w:sz w:val="20"/>
                <w:szCs w:val="20"/>
                <w:shd w:val="clear" w:color="auto" w:fill="FFFFFF"/>
              </w:rPr>
              <w:t xml:space="preserve">остковского сельского поселения </w:t>
            </w:r>
            <w:r w:rsidRPr="00A76B3C">
              <w:rPr>
                <w:bCs/>
                <w:sz w:val="20"/>
                <w:szCs w:val="20"/>
                <w:shd w:val="clear" w:color="auto" w:fill="FFFFFF"/>
                <w:lang w:eastAsia="zh-CN"/>
              </w:rPr>
              <w:t>на 202</w:t>
            </w:r>
            <w:r>
              <w:rPr>
                <w:bCs/>
                <w:sz w:val="20"/>
                <w:szCs w:val="20"/>
                <w:shd w:val="clear" w:color="auto" w:fill="FFFFFF"/>
                <w:lang w:eastAsia="zh-CN"/>
              </w:rPr>
              <w:t>5</w:t>
            </w:r>
            <w:r w:rsidRPr="00A76B3C">
              <w:rPr>
                <w:bCs/>
                <w:sz w:val="20"/>
                <w:szCs w:val="20"/>
                <w:shd w:val="clear" w:color="auto" w:fill="FFFFFF"/>
                <w:lang w:eastAsia="zh-CN"/>
              </w:rPr>
              <w:t>-202</w:t>
            </w:r>
            <w:r>
              <w:rPr>
                <w:bCs/>
                <w:sz w:val="20"/>
                <w:szCs w:val="20"/>
                <w:shd w:val="clear" w:color="auto" w:fill="FFFFFF"/>
                <w:lang w:eastAsia="zh-CN"/>
              </w:rPr>
              <w:t>7</w:t>
            </w:r>
            <w:r w:rsidRPr="00A76B3C">
              <w:rPr>
                <w:bCs/>
                <w:sz w:val="20"/>
                <w:szCs w:val="20"/>
                <w:shd w:val="clear" w:color="auto" w:fill="FFFFFF"/>
                <w:lang w:eastAsia="zh-CN"/>
              </w:rPr>
              <w:t xml:space="preserve"> годы</w:t>
            </w:r>
            <w:r w:rsidRPr="00A76B3C">
              <w:rPr>
                <w:sz w:val="20"/>
                <w:szCs w:val="20"/>
              </w:rPr>
              <w:t>»</w:t>
            </w:r>
          </w:p>
        </w:tc>
        <w:tc>
          <w:tcPr>
            <w:tcW w:w="1137" w:type="dxa"/>
          </w:tcPr>
          <w:p w:rsidR="009D7290" w:rsidRPr="005D2B68" w:rsidRDefault="00EB5394" w:rsidP="008C2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245 000,0</w:t>
            </w:r>
          </w:p>
        </w:tc>
        <w:tc>
          <w:tcPr>
            <w:tcW w:w="1138" w:type="dxa"/>
          </w:tcPr>
          <w:p w:rsidR="009D7290" w:rsidRPr="005D2B68" w:rsidRDefault="009D7290" w:rsidP="008C2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220 000,0</w:t>
            </w:r>
            <w:r w:rsidRPr="00EF6DC4">
              <w:rPr>
                <w:color w:val="FF0000"/>
                <w:sz w:val="20"/>
                <w:szCs w:val="20"/>
              </w:rPr>
              <w:t>+25 000,0</w:t>
            </w:r>
          </w:p>
        </w:tc>
        <w:tc>
          <w:tcPr>
            <w:tcW w:w="1117" w:type="dxa"/>
          </w:tcPr>
          <w:p w:rsidR="009D7290" w:rsidRPr="005D2B68" w:rsidRDefault="00EB539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33 800,0</w:t>
            </w:r>
          </w:p>
        </w:tc>
        <w:tc>
          <w:tcPr>
            <w:tcW w:w="1131" w:type="dxa"/>
          </w:tcPr>
          <w:p w:rsidR="009D7290" w:rsidRPr="005D2B68" w:rsidRDefault="009D7290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33 800,0</w:t>
            </w:r>
          </w:p>
        </w:tc>
        <w:tc>
          <w:tcPr>
            <w:tcW w:w="1139" w:type="dxa"/>
          </w:tcPr>
          <w:p w:rsidR="009D7290" w:rsidRPr="005D2B68" w:rsidRDefault="00EB539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</w:t>
            </w:r>
          </w:p>
        </w:tc>
        <w:tc>
          <w:tcPr>
            <w:tcW w:w="1157" w:type="dxa"/>
          </w:tcPr>
          <w:p w:rsidR="009D7290" w:rsidRPr="00120C05" w:rsidRDefault="009D7290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</w:t>
            </w:r>
          </w:p>
        </w:tc>
      </w:tr>
      <w:tr w:rsidR="009D7290" w:rsidRPr="00093EF6" w:rsidTr="009B4388">
        <w:trPr>
          <w:trHeight w:val="841"/>
        </w:trPr>
        <w:tc>
          <w:tcPr>
            <w:tcW w:w="3388" w:type="dxa"/>
          </w:tcPr>
          <w:p w:rsidR="009D7290" w:rsidRPr="00A76B3C" w:rsidRDefault="009D7290" w:rsidP="00C017A3">
            <w:pPr>
              <w:rPr>
                <w:sz w:val="20"/>
                <w:szCs w:val="20"/>
              </w:rPr>
            </w:pPr>
            <w:r w:rsidRPr="00A76B3C">
              <w:rPr>
                <w:sz w:val="20"/>
                <w:szCs w:val="20"/>
              </w:rPr>
              <w:t>«Реформирование и развитие муниципальной службы в Костковском сельском поселении на 202</w:t>
            </w:r>
            <w:r>
              <w:rPr>
                <w:sz w:val="20"/>
                <w:szCs w:val="20"/>
              </w:rPr>
              <w:t>5</w:t>
            </w:r>
            <w:r w:rsidRPr="00A76B3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A76B3C">
              <w:rPr>
                <w:sz w:val="20"/>
                <w:szCs w:val="20"/>
              </w:rPr>
              <w:t xml:space="preserve"> годы»;</w:t>
            </w:r>
          </w:p>
        </w:tc>
        <w:tc>
          <w:tcPr>
            <w:tcW w:w="1137" w:type="dxa"/>
          </w:tcPr>
          <w:p w:rsidR="009D7290" w:rsidRPr="00120C05" w:rsidRDefault="009D7290" w:rsidP="00472083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D7290" w:rsidRPr="00120C05" w:rsidRDefault="009D7290" w:rsidP="0047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17" w:type="dxa"/>
          </w:tcPr>
          <w:p w:rsidR="009D7290" w:rsidRPr="00120C05" w:rsidRDefault="009D7290" w:rsidP="00472083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9D7290" w:rsidRPr="00120C05" w:rsidRDefault="009D7290" w:rsidP="0047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1139" w:type="dxa"/>
          </w:tcPr>
          <w:p w:rsidR="009D7290" w:rsidRPr="00120C05" w:rsidRDefault="009D7290" w:rsidP="00472083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9D7290" w:rsidRPr="00120C05" w:rsidRDefault="009D7290" w:rsidP="0047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9D7290" w:rsidTr="009B4388">
        <w:trPr>
          <w:trHeight w:val="912"/>
        </w:trPr>
        <w:tc>
          <w:tcPr>
            <w:tcW w:w="3388" w:type="dxa"/>
          </w:tcPr>
          <w:p w:rsidR="009D7290" w:rsidRPr="00A76B3C" w:rsidRDefault="009D7290" w:rsidP="00EF6DC4">
            <w:pPr>
              <w:rPr>
                <w:sz w:val="20"/>
                <w:szCs w:val="20"/>
              </w:rPr>
            </w:pPr>
            <w:r w:rsidRPr="00A76B3C">
              <w:rPr>
                <w:sz w:val="20"/>
                <w:szCs w:val="20"/>
              </w:rPr>
              <w:t>«Совершенствование и содержание дорожного хозяйства, расположенного в границах населенных пунктов Костковского сельского поселения на 202</w:t>
            </w:r>
            <w:r>
              <w:rPr>
                <w:sz w:val="20"/>
                <w:szCs w:val="20"/>
              </w:rPr>
              <w:t>5</w:t>
            </w:r>
            <w:r w:rsidRPr="00A76B3C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7</w:t>
            </w:r>
            <w:r w:rsidRPr="00A76B3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7" w:type="dxa"/>
          </w:tcPr>
          <w:p w:rsidR="009D7290" w:rsidRPr="00E71D64" w:rsidRDefault="00E71D64" w:rsidP="00E71D64">
            <w:pPr>
              <w:ind w:right="-120"/>
              <w:rPr>
                <w:sz w:val="20"/>
                <w:szCs w:val="20"/>
                <w:highlight w:val="yellow"/>
              </w:rPr>
            </w:pPr>
            <w:r w:rsidRPr="00E71D64">
              <w:rPr>
                <w:sz w:val="20"/>
                <w:szCs w:val="20"/>
                <w:highlight w:val="yellow"/>
              </w:rPr>
              <w:t>2 016 700,0</w:t>
            </w:r>
          </w:p>
        </w:tc>
        <w:tc>
          <w:tcPr>
            <w:tcW w:w="1138" w:type="dxa"/>
          </w:tcPr>
          <w:p w:rsidR="009D7290" w:rsidRPr="00E71D64" w:rsidRDefault="009D7290" w:rsidP="00EF6DC4">
            <w:pPr>
              <w:ind w:right="-116"/>
              <w:rPr>
                <w:sz w:val="20"/>
                <w:szCs w:val="20"/>
                <w:highlight w:val="yellow"/>
              </w:rPr>
            </w:pPr>
            <w:r w:rsidRPr="00E71D64">
              <w:rPr>
                <w:sz w:val="20"/>
                <w:szCs w:val="20"/>
                <w:highlight w:val="yellow"/>
              </w:rPr>
              <w:t>2 009 700,0</w:t>
            </w:r>
          </w:p>
        </w:tc>
        <w:tc>
          <w:tcPr>
            <w:tcW w:w="1117" w:type="dxa"/>
          </w:tcPr>
          <w:p w:rsidR="009D7290" w:rsidRPr="00E71D64" w:rsidRDefault="00E71D64" w:rsidP="00E71D64">
            <w:pPr>
              <w:ind w:right="-133"/>
              <w:rPr>
                <w:sz w:val="20"/>
                <w:szCs w:val="20"/>
                <w:highlight w:val="yellow"/>
              </w:rPr>
            </w:pPr>
            <w:r w:rsidRPr="00E71D64">
              <w:rPr>
                <w:sz w:val="20"/>
                <w:szCs w:val="20"/>
                <w:highlight w:val="yellow"/>
              </w:rPr>
              <w:t>1 592 600,0</w:t>
            </w:r>
          </w:p>
        </w:tc>
        <w:tc>
          <w:tcPr>
            <w:tcW w:w="1131" w:type="dxa"/>
          </w:tcPr>
          <w:p w:rsidR="009D7290" w:rsidRPr="00E71D64" w:rsidRDefault="009D7290" w:rsidP="00EF6DC4">
            <w:pPr>
              <w:ind w:right="-136"/>
              <w:rPr>
                <w:sz w:val="20"/>
                <w:szCs w:val="20"/>
                <w:highlight w:val="yellow"/>
              </w:rPr>
            </w:pPr>
            <w:r w:rsidRPr="00E71D64">
              <w:rPr>
                <w:sz w:val="20"/>
                <w:szCs w:val="20"/>
                <w:highlight w:val="yellow"/>
              </w:rPr>
              <w:t>1 593 600,0</w:t>
            </w:r>
          </w:p>
        </w:tc>
        <w:tc>
          <w:tcPr>
            <w:tcW w:w="1139" w:type="dxa"/>
          </w:tcPr>
          <w:p w:rsidR="009D7290" w:rsidRPr="00E71D64" w:rsidRDefault="00E71D64" w:rsidP="00E71D64">
            <w:pPr>
              <w:ind w:right="-131"/>
              <w:rPr>
                <w:sz w:val="20"/>
                <w:szCs w:val="20"/>
                <w:highlight w:val="yellow"/>
              </w:rPr>
            </w:pPr>
            <w:r w:rsidRPr="00E71D64">
              <w:rPr>
                <w:sz w:val="20"/>
                <w:szCs w:val="20"/>
                <w:highlight w:val="yellow"/>
              </w:rPr>
              <w:t>1 821 700,0</w:t>
            </w:r>
          </w:p>
        </w:tc>
        <w:tc>
          <w:tcPr>
            <w:tcW w:w="1157" w:type="dxa"/>
          </w:tcPr>
          <w:p w:rsidR="009D7290" w:rsidRPr="00E71D64" w:rsidRDefault="009D7290" w:rsidP="00EF6DC4">
            <w:pPr>
              <w:ind w:right="-108"/>
              <w:rPr>
                <w:sz w:val="20"/>
                <w:szCs w:val="20"/>
                <w:highlight w:val="yellow"/>
              </w:rPr>
            </w:pPr>
            <w:r w:rsidRPr="00E71D64">
              <w:rPr>
                <w:sz w:val="20"/>
                <w:szCs w:val="20"/>
                <w:highlight w:val="yellow"/>
              </w:rPr>
              <w:t>1 822 700,0</w:t>
            </w:r>
          </w:p>
        </w:tc>
      </w:tr>
      <w:tr w:rsidR="00E71D64" w:rsidTr="009B4388">
        <w:trPr>
          <w:trHeight w:val="912"/>
        </w:trPr>
        <w:tc>
          <w:tcPr>
            <w:tcW w:w="3388" w:type="dxa"/>
          </w:tcPr>
          <w:p w:rsidR="00E71D64" w:rsidRPr="00A76B3C" w:rsidRDefault="00E71D64" w:rsidP="00D51361">
            <w:pPr>
              <w:rPr>
                <w:sz w:val="20"/>
                <w:szCs w:val="20"/>
              </w:rPr>
            </w:pPr>
            <w:r w:rsidRPr="00A76B3C">
              <w:rPr>
                <w:sz w:val="20"/>
                <w:szCs w:val="20"/>
              </w:rPr>
              <w:t>Подпрограмма «Содержание автомобильных дорог общего пользования местного назначения на территории Костковского сельского поселения за счет областного бюджета и бюджета Костковского сельского поселения»»</w:t>
            </w:r>
          </w:p>
        </w:tc>
        <w:tc>
          <w:tcPr>
            <w:tcW w:w="1137" w:type="dxa"/>
          </w:tcPr>
          <w:p w:rsidR="00E71D64" w:rsidRPr="005D2B68" w:rsidRDefault="00E71D64" w:rsidP="00FC13F8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1 369 700,0</w:t>
            </w:r>
          </w:p>
        </w:tc>
        <w:tc>
          <w:tcPr>
            <w:tcW w:w="1138" w:type="dxa"/>
          </w:tcPr>
          <w:p w:rsidR="00E71D64" w:rsidRPr="005D2B68" w:rsidRDefault="00E71D64" w:rsidP="00EF6DC4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1 369 700,0</w:t>
            </w:r>
          </w:p>
        </w:tc>
        <w:tc>
          <w:tcPr>
            <w:tcW w:w="1117" w:type="dxa"/>
          </w:tcPr>
          <w:p w:rsidR="00E71D64" w:rsidRPr="005D2B68" w:rsidRDefault="00E71D64" w:rsidP="00FC13F8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1 103 179,0</w:t>
            </w:r>
          </w:p>
        </w:tc>
        <w:tc>
          <w:tcPr>
            <w:tcW w:w="1131" w:type="dxa"/>
          </w:tcPr>
          <w:p w:rsidR="00E71D64" w:rsidRPr="005D2B68" w:rsidRDefault="00E71D64" w:rsidP="00EF6DC4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1 103 179,0</w:t>
            </w:r>
          </w:p>
        </w:tc>
        <w:tc>
          <w:tcPr>
            <w:tcW w:w="1139" w:type="dxa"/>
          </w:tcPr>
          <w:p w:rsidR="00E71D64" w:rsidRPr="00120C05" w:rsidRDefault="00E71D64" w:rsidP="00FC13F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1 332 279,0</w:t>
            </w:r>
          </w:p>
        </w:tc>
        <w:tc>
          <w:tcPr>
            <w:tcW w:w="1157" w:type="dxa"/>
          </w:tcPr>
          <w:p w:rsidR="00E71D64" w:rsidRPr="00120C05" w:rsidRDefault="00E71D64" w:rsidP="00EF6DC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1 332 279,0</w:t>
            </w:r>
          </w:p>
        </w:tc>
      </w:tr>
      <w:tr w:rsidR="00E71D64" w:rsidTr="009B4388">
        <w:trPr>
          <w:trHeight w:val="611"/>
        </w:trPr>
        <w:tc>
          <w:tcPr>
            <w:tcW w:w="3388" w:type="dxa"/>
          </w:tcPr>
          <w:p w:rsidR="00E71D64" w:rsidRPr="00A76B3C" w:rsidRDefault="00E71D64" w:rsidP="004F4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безопасности дорожного движения на территории Костковского сельского поселения за счет средств бюджета Костковского сельского поселения»</w:t>
            </w:r>
          </w:p>
        </w:tc>
        <w:tc>
          <w:tcPr>
            <w:tcW w:w="1137" w:type="dxa"/>
          </w:tcPr>
          <w:p w:rsidR="00E71D64" w:rsidRPr="00120C05" w:rsidRDefault="00E71D64" w:rsidP="0047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</w:t>
            </w:r>
          </w:p>
        </w:tc>
        <w:tc>
          <w:tcPr>
            <w:tcW w:w="1138" w:type="dxa"/>
          </w:tcPr>
          <w:p w:rsidR="00E71D64" w:rsidRPr="00120C05" w:rsidRDefault="00E71D64" w:rsidP="0047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</w:t>
            </w:r>
          </w:p>
        </w:tc>
        <w:tc>
          <w:tcPr>
            <w:tcW w:w="1117" w:type="dxa"/>
          </w:tcPr>
          <w:p w:rsidR="00E71D64" w:rsidRPr="00120C05" w:rsidRDefault="00E71D64" w:rsidP="0047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1131" w:type="dxa"/>
          </w:tcPr>
          <w:p w:rsidR="00E71D64" w:rsidRPr="00120C05" w:rsidRDefault="00E71D64" w:rsidP="0047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1139" w:type="dxa"/>
          </w:tcPr>
          <w:p w:rsidR="00E71D64" w:rsidRPr="00120C05" w:rsidRDefault="00E71D64" w:rsidP="0047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1157" w:type="dxa"/>
          </w:tcPr>
          <w:p w:rsidR="00E71D64" w:rsidRPr="00120C05" w:rsidRDefault="00E71D64" w:rsidP="0047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E71D64" w:rsidTr="009B4388">
        <w:trPr>
          <w:trHeight w:val="611"/>
        </w:trPr>
        <w:tc>
          <w:tcPr>
            <w:tcW w:w="3388" w:type="dxa"/>
          </w:tcPr>
          <w:p w:rsidR="00E71D64" w:rsidRPr="00A76B3C" w:rsidRDefault="00E71D64" w:rsidP="004F4083">
            <w:pPr>
              <w:rPr>
                <w:sz w:val="20"/>
                <w:szCs w:val="20"/>
              </w:rPr>
            </w:pPr>
            <w:r w:rsidRPr="00A76B3C">
              <w:rPr>
                <w:sz w:val="20"/>
                <w:szCs w:val="20"/>
              </w:rPr>
              <w:t>Подпрограмма «Ремонт автомобильных дорог общего пользования местного значения на территории Костковского сельского поселения за счет областного бюджета и бюджета Костковского сельского поселения»»</w:t>
            </w:r>
          </w:p>
        </w:tc>
        <w:tc>
          <w:tcPr>
            <w:tcW w:w="1137" w:type="dxa"/>
          </w:tcPr>
          <w:p w:rsidR="00E71D64" w:rsidRPr="00E71D64" w:rsidRDefault="00E71D64" w:rsidP="008B0C81">
            <w:pPr>
              <w:rPr>
                <w:sz w:val="20"/>
                <w:szCs w:val="20"/>
                <w:highlight w:val="yellow"/>
              </w:rPr>
            </w:pPr>
            <w:r w:rsidRPr="00E71D64">
              <w:rPr>
                <w:sz w:val="20"/>
                <w:szCs w:val="20"/>
                <w:highlight w:val="yellow"/>
              </w:rPr>
              <w:t>597 000,0</w:t>
            </w:r>
          </w:p>
        </w:tc>
        <w:tc>
          <w:tcPr>
            <w:tcW w:w="1138" w:type="dxa"/>
          </w:tcPr>
          <w:p w:rsidR="00E71D64" w:rsidRPr="00E71D64" w:rsidRDefault="00E71D64" w:rsidP="008B0C81">
            <w:pPr>
              <w:rPr>
                <w:sz w:val="20"/>
                <w:szCs w:val="20"/>
                <w:highlight w:val="yellow"/>
              </w:rPr>
            </w:pPr>
            <w:r w:rsidRPr="00E71D64">
              <w:rPr>
                <w:sz w:val="20"/>
                <w:szCs w:val="20"/>
                <w:highlight w:val="yellow"/>
              </w:rPr>
              <w:t>637 000,0</w:t>
            </w:r>
          </w:p>
        </w:tc>
        <w:tc>
          <w:tcPr>
            <w:tcW w:w="1117" w:type="dxa"/>
          </w:tcPr>
          <w:p w:rsidR="00E71D64" w:rsidRPr="00E71D64" w:rsidRDefault="00E71D64" w:rsidP="008B0C81">
            <w:pPr>
              <w:rPr>
                <w:sz w:val="20"/>
                <w:szCs w:val="20"/>
                <w:highlight w:val="yellow"/>
              </w:rPr>
            </w:pPr>
            <w:r w:rsidRPr="00E71D64">
              <w:rPr>
                <w:sz w:val="20"/>
                <w:szCs w:val="20"/>
                <w:highlight w:val="yellow"/>
              </w:rPr>
              <w:t>468 421,0</w:t>
            </w:r>
          </w:p>
        </w:tc>
        <w:tc>
          <w:tcPr>
            <w:tcW w:w="1131" w:type="dxa"/>
          </w:tcPr>
          <w:p w:rsidR="00E71D64" w:rsidRPr="00E71D64" w:rsidRDefault="00E71D64" w:rsidP="008B0C81">
            <w:pPr>
              <w:rPr>
                <w:sz w:val="20"/>
                <w:szCs w:val="20"/>
                <w:highlight w:val="yellow"/>
              </w:rPr>
            </w:pPr>
            <w:r w:rsidRPr="00E71D64">
              <w:rPr>
                <w:sz w:val="20"/>
                <w:szCs w:val="20"/>
                <w:highlight w:val="yellow"/>
              </w:rPr>
              <w:t>489 421,0</w:t>
            </w:r>
          </w:p>
        </w:tc>
        <w:tc>
          <w:tcPr>
            <w:tcW w:w="1139" w:type="dxa"/>
          </w:tcPr>
          <w:p w:rsidR="00E71D64" w:rsidRPr="00E71D64" w:rsidRDefault="00E71D64" w:rsidP="003F13DD">
            <w:pPr>
              <w:rPr>
                <w:sz w:val="20"/>
                <w:szCs w:val="20"/>
                <w:highlight w:val="yellow"/>
              </w:rPr>
            </w:pPr>
            <w:r w:rsidRPr="00E71D64">
              <w:rPr>
                <w:sz w:val="20"/>
                <w:szCs w:val="20"/>
                <w:highlight w:val="yellow"/>
              </w:rPr>
              <w:t>468 421,0</w:t>
            </w:r>
          </w:p>
        </w:tc>
        <w:tc>
          <w:tcPr>
            <w:tcW w:w="1157" w:type="dxa"/>
          </w:tcPr>
          <w:p w:rsidR="00E71D64" w:rsidRPr="00E71D64" w:rsidRDefault="00E71D64" w:rsidP="003F13DD">
            <w:pPr>
              <w:rPr>
                <w:sz w:val="20"/>
                <w:szCs w:val="20"/>
                <w:highlight w:val="yellow"/>
              </w:rPr>
            </w:pPr>
            <w:r w:rsidRPr="00E71D64">
              <w:rPr>
                <w:sz w:val="20"/>
                <w:szCs w:val="20"/>
                <w:highlight w:val="yellow"/>
              </w:rPr>
              <w:t>489 421,0</w:t>
            </w:r>
          </w:p>
        </w:tc>
      </w:tr>
      <w:tr w:rsidR="00B26049" w:rsidRPr="00043E55" w:rsidTr="009B4388">
        <w:trPr>
          <w:trHeight w:val="630"/>
        </w:trPr>
        <w:tc>
          <w:tcPr>
            <w:tcW w:w="3388" w:type="dxa"/>
          </w:tcPr>
          <w:p w:rsidR="00B26049" w:rsidRPr="00A76B3C" w:rsidRDefault="00B26049" w:rsidP="00093621">
            <w:pPr>
              <w:rPr>
                <w:sz w:val="20"/>
                <w:szCs w:val="20"/>
              </w:rPr>
            </w:pPr>
            <w:r w:rsidRPr="00A76B3C">
              <w:rPr>
                <w:sz w:val="20"/>
                <w:szCs w:val="20"/>
              </w:rPr>
              <w:t>«Благоустройство территории Костковского сельского поселения на 202</w:t>
            </w:r>
            <w:r>
              <w:rPr>
                <w:sz w:val="20"/>
                <w:szCs w:val="20"/>
              </w:rPr>
              <w:t>5</w:t>
            </w:r>
            <w:r w:rsidRPr="00A76B3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 годы</w:t>
            </w:r>
            <w:r w:rsidRPr="00A76B3C">
              <w:rPr>
                <w:sz w:val="20"/>
                <w:szCs w:val="20"/>
              </w:rPr>
              <w:t>»</w:t>
            </w:r>
          </w:p>
        </w:tc>
        <w:tc>
          <w:tcPr>
            <w:tcW w:w="1137" w:type="dxa"/>
          </w:tcPr>
          <w:p w:rsidR="00B26049" w:rsidRPr="005D2B68" w:rsidRDefault="00B26049" w:rsidP="00FC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441 900,0</w:t>
            </w:r>
          </w:p>
        </w:tc>
        <w:tc>
          <w:tcPr>
            <w:tcW w:w="1138" w:type="dxa"/>
          </w:tcPr>
          <w:p w:rsidR="00B26049" w:rsidRPr="005D2B68" w:rsidRDefault="00B26049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441 900,0</w:t>
            </w:r>
          </w:p>
        </w:tc>
        <w:tc>
          <w:tcPr>
            <w:tcW w:w="1117" w:type="dxa"/>
          </w:tcPr>
          <w:p w:rsidR="00B26049" w:rsidRPr="005D2B68" w:rsidRDefault="00B26049" w:rsidP="00FC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219 768,0</w:t>
            </w:r>
          </w:p>
        </w:tc>
        <w:tc>
          <w:tcPr>
            <w:tcW w:w="1131" w:type="dxa"/>
          </w:tcPr>
          <w:p w:rsidR="00B26049" w:rsidRPr="005D2B68" w:rsidRDefault="00B26049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219 768,0</w:t>
            </w:r>
          </w:p>
        </w:tc>
        <w:tc>
          <w:tcPr>
            <w:tcW w:w="1139" w:type="dxa"/>
          </w:tcPr>
          <w:p w:rsidR="00B26049" w:rsidRPr="005D2B68" w:rsidRDefault="00B26049" w:rsidP="00FC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103 793,0</w:t>
            </w:r>
          </w:p>
        </w:tc>
        <w:tc>
          <w:tcPr>
            <w:tcW w:w="1157" w:type="dxa"/>
          </w:tcPr>
          <w:p w:rsidR="00B26049" w:rsidRPr="005D2B68" w:rsidRDefault="00B26049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103 793,0</w:t>
            </w:r>
          </w:p>
        </w:tc>
      </w:tr>
    </w:tbl>
    <w:p w:rsidR="00FC4E6C" w:rsidRPr="00B26049" w:rsidRDefault="00FC4E6C" w:rsidP="002F0345">
      <w:pPr>
        <w:ind w:firstLine="709"/>
        <w:jc w:val="both"/>
        <w:rPr>
          <w:b/>
          <w:color w:val="000000"/>
          <w:sz w:val="28"/>
          <w:szCs w:val="28"/>
        </w:rPr>
      </w:pPr>
      <w:r w:rsidRPr="00FC4E6C">
        <w:rPr>
          <w:sz w:val="28"/>
          <w:szCs w:val="28"/>
        </w:rPr>
        <w:t>В</w:t>
      </w:r>
      <w:r w:rsidR="009712C7">
        <w:rPr>
          <w:color w:val="000000"/>
          <w:sz w:val="28"/>
          <w:szCs w:val="28"/>
        </w:rPr>
        <w:t>ременной</w:t>
      </w:r>
      <w:r w:rsidRPr="00FC4E6C">
        <w:rPr>
          <w:color w:val="000000"/>
          <w:sz w:val="28"/>
          <w:szCs w:val="28"/>
        </w:rPr>
        <w:t xml:space="preserve"> период реализации муниципальн</w:t>
      </w:r>
      <w:r>
        <w:rPr>
          <w:color w:val="000000"/>
          <w:sz w:val="28"/>
          <w:szCs w:val="28"/>
        </w:rPr>
        <w:t>ой</w:t>
      </w:r>
      <w:r w:rsidRPr="00FC4E6C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 xml:space="preserve">ы </w:t>
      </w:r>
      <w:r>
        <w:rPr>
          <w:sz w:val="28"/>
          <w:szCs w:val="28"/>
        </w:rPr>
        <w:t>«Нулевой травматизм в Администрации Костковского сельского поселения на 2025-2027 годы»</w:t>
      </w:r>
      <w:r w:rsidRPr="00FC4E6C">
        <w:rPr>
          <w:color w:val="000000"/>
          <w:sz w:val="28"/>
          <w:szCs w:val="28"/>
        </w:rPr>
        <w:t xml:space="preserve">,  указанные в проекте бюджета (2024 – 2026 </w:t>
      </w:r>
      <w:proofErr w:type="spellStart"/>
      <w:r w:rsidRPr="00FC4E6C">
        <w:rPr>
          <w:color w:val="000000"/>
          <w:sz w:val="28"/>
          <w:szCs w:val="28"/>
        </w:rPr>
        <w:t>г.г</w:t>
      </w:r>
      <w:proofErr w:type="spellEnd"/>
      <w:r w:rsidRPr="00FC4E6C">
        <w:rPr>
          <w:color w:val="000000"/>
          <w:sz w:val="28"/>
          <w:szCs w:val="28"/>
        </w:rPr>
        <w:t>.), не коррелируют со сроками реализации программ</w:t>
      </w:r>
      <w:r>
        <w:rPr>
          <w:color w:val="000000"/>
          <w:sz w:val="28"/>
          <w:szCs w:val="28"/>
        </w:rPr>
        <w:t>ы</w:t>
      </w:r>
      <w:r w:rsidR="009712C7">
        <w:rPr>
          <w:color w:val="000000"/>
          <w:sz w:val="28"/>
          <w:szCs w:val="28"/>
        </w:rPr>
        <w:t>, указанном</w:t>
      </w:r>
      <w:r w:rsidRPr="00FC4E6C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муниципальной</w:t>
      </w:r>
      <w:r w:rsidRPr="00FC4E6C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е</w:t>
      </w:r>
      <w:r w:rsidRPr="00FC4E6C">
        <w:rPr>
          <w:color w:val="000000"/>
          <w:sz w:val="28"/>
          <w:szCs w:val="28"/>
        </w:rPr>
        <w:t xml:space="preserve"> (202</w:t>
      </w:r>
      <w:r>
        <w:rPr>
          <w:color w:val="000000"/>
          <w:sz w:val="28"/>
          <w:szCs w:val="28"/>
        </w:rPr>
        <w:t>5</w:t>
      </w:r>
      <w:r w:rsidRPr="00FC4E6C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7</w:t>
      </w:r>
      <w:r w:rsidRPr="00FC4E6C">
        <w:rPr>
          <w:color w:val="000000"/>
          <w:sz w:val="28"/>
          <w:szCs w:val="28"/>
        </w:rPr>
        <w:t xml:space="preserve"> </w:t>
      </w:r>
      <w:proofErr w:type="spellStart"/>
      <w:r w:rsidRPr="00FC4E6C">
        <w:rPr>
          <w:color w:val="000000"/>
          <w:sz w:val="28"/>
          <w:szCs w:val="28"/>
        </w:rPr>
        <w:t>г.</w:t>
      </w:r>
      <w:proofErr w:type="gramStart"/>
      <w:r w:rsidRPr="00FC4E6C">
        <w:rPr>
          <w:color w:val="000000"/>
          <w:sz w:val="28"/>
          <w:szCs w:val="28"/>
        </w:rPr>
        <w:t>г</w:t>
      </w:r>
      <w:proofErr w:type="spellEnd"/>
      <w:proofErr w:type="gramEnd"/>
      <w:r w:rsidRPr="00FC4E6C">
        <w:rPr>
          <w:color w:val="000000"/>
          <w:sz w:val="28"/>
          <w:szCs w:val="28"/>
        </w:rPr>
        <w:t xml:space="preserve">.). </w:t>
      </w:r>
      <w:r>
        <w:rPr>
          <w:color w:val="000000"/>
          <w:sz w:val="28"/>
          <w:szCs w:val="28"/>
        </w:rPr>
        <w:t xml:space="preserve">Кроме того в мероприятиях по реализации программы в графе (9) «Объем финансирования по годам» на 2027 год предусмотрены расходы на «Организацию обучения руководителя организации, лиц, ответственных за организацию работы по охране труда» в сумме 1 000,0 руб., </w:t>
      </w:r>
      <w:r w:rsidRPr="00B26049">
        <w:rPr>
          <w:b/>
          <w:color w:val="000000"/>
          <w:sz w:val="28"/>
          <w:szCs w:val="28"/>
        </w:rPr>
        <w:t>что не соответствует расходам в проекте решения о бюджете.</w:t>
      </w:r>
    </w:p>
    <w:p w:rsidR="00DE072B" w:rsidRPr="00EE090E" w:rsidRDefault="003D1F83" w:rsidP="00EE09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муниципальной программе «Информатизация Администрации Костковского сельского поселения на 2025-2027 годы»</w:t>
      </w:r>
      <w:r w:rsidR="00DE072B">
        <w:rPr>
          <w:color w:val="000000"/>
          <w:sz w:val="28"/>
          <w:szCs w:val="28"/>
        </w:rPr>
        <w:t xml:space="preserve"> предусмотрено мероприятие на 2025 год «Техническая и информационная поддержка официального сайта Костковского сельского поселения» </w:t>
      </w:r>
      <w:r w:rsidR="00EE090E">
        <w:rPr>
          <w:color w:val="000000"/>
          <w:sz w:val="28"/>
          <w:szCs w:val="28"/>
        </w:rPr>
        <w:t>на сумму</w:t>
      </w:r>
      <w:r w:rsidR="00DE072B">
        <w:rPr>
          <w:color w:val="000000"/>
          <w:sz w:val="28"/>
          <w:szCs w:val="28"/>
        </w:rPr>
        <w:t xml:space="preserve"> 25 000,0 </w:t>
      </w:r>
      <w:r w:rsidR="00DE072B">
        <w:rPr>
          <w:color w:val="000000"/>
          <w:sz w:val="28"/>
          <w:szCs w:val="28"/>
        </w:rPr>
        <w:lastRenderedPageBreak/>
        <w:t xml:space="preserve">руб. В то же время в проекте решения о </w:t>
      </w:r>
      <w:r w:rsidR="00DE072B" w:rsidRPr="00EE090E">
        <w:rPr>
          <w:color w:val="000000"/>
          <w:sz w:val="28"/>
          <w:szCs w:val="28"/>
        </w:rPr>
        <w:t xml:space="preserve">бюджете данные расходы </w:t>
      </w:r>
      <w:r w:rsidR="00EE090E" w:rsidRPr="00EE090E">
        <w:rPr>
          <w:color w:val="000000"/>
          <w:sz w:val="28"/>
          <w:szCs w:val="28"/>
        </w:rPr>
        <w:t>отражены как внепрограммные мероприятия.</w:t>
      </w:r>
      <w:r w:rsidR="00DE072B" w:rsidRPr="00DE072B">
        <w:rPr>
          <w:b/>
          <w:sz w:val="28"/>
          <w:szCs w:val="28"/>
        </w:rPr>
        <w:t xml:space="preserve"> </w:t>
      </w:r>
      <w:r w:rsidR="00DE072B">
        <w:rPr>
          <w:b/>
          <w:sz w:val="28"/>
          <w:szCs w:val="28"/>
        </w:rPr>
        <w:t>Необходимо устранить несоответствие.</w:t>
      </w:r>
    </w:p>
    <w:p w:rsidR="002373C1" w:rsidRDefault="00B26049" w:rsidP="002F034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подпрограмме «Обеспечение уличного освещения в Костковском сельском поселении» муниципальной программы «Благоустройство территории Костковского сельского поселения в 2025-2027 годах» объем средств </w:t>
      </w:r>
      <w:r w:rsidR="00EA74D4">
        <w:rPr>
          <w:sz w:val="28"/>
          <w:szCs w:val="28"/>
        </w:rPr>
        <w:t>на 2025-2027 годы</w:t>
      </w:r>
      <w:r w:rsidR="00EA74D4">
        <w:rPr>
          <w:sz w:val="28"/>
          <w:szCs w:val="28"/>
        </w:rPr>
        <w:t xml:space="preserve"> предусмотрен в объеме</w:t>
      </w:r>
      <w:r w:rsidR="00F425E9">
        <w:rPr>
          <w:sz w:val="28"/>
          <w:szCs w:val="28"/>
        </w:rPr>
        <w:t>,</w:t>
      </w:r>
      <w:r w:rsidR="00EA74D4">
        <w:rPr>
          <w:sz w:val="28"/>
          <w:szCs w:val="28"/>
        </w:rPr>
        <w:t xml:space="preserve"> </w:t>
      </w:r>
      <w:r w:rsidR="00F0591A">
        <w:rPr>
          <w:sz w:val="28"/>
          <w:szCs w:val="28"/>
        </w:rPr>
        <w:t>равном</w:t>
      </w:r>
      <w:r w:rsidR="00EA74D4">
        <w:rPr>
          <w:sz w:val="28"/>
          <w:szCs w:val="28"/>
        </w:rPr>
        <w:t xml:space="preserve"> общему объему финансирования муниципальной программы</w:t>
      </w:r>
      <w:r>
        <w:rPr>
          <w:sz w:val="28"/>
          <w:szCs w:val="28"/>
        </w:rPr>
        <w:t xml:space="preserve"> </w:t>
      </w:r>
      <w:r w:rsidR="00EA74D4">
        <w:rPr>
          <w:sz w:val="28"/>
          <w:szCs w:val="28"/>
        </w:rPr>
        <w:t>(</w:t>
      </w:r>
      <w:r>
        <w:rPr>
          <w:sz w:val="28"/>
          <w:szCs w:val="28"/>
        </w:rPr>
        <w:t>765 461,0 руб.</w:t>
      </w:r>
      <w:r w:rsidR="00EA74D4">
        <w:rPr>
          <w:sz w:val="28"/>
          <w:szCs w:val="28"/>
        </w:rPr>
        <w:t>)</w:t>
      </w:r>
      <w:r>
        <w:rPr>
          <w:sz w:val="28"/>
          <w:szCs w:val="28"/>
        </w:rPr>
        <w:t xml:space="preserve">, что не соответствует </w:t>
      </w:r>
      <w:r w:rsidR="00EA74D4">
        <w:rPr>
          <w:sz w:val="28"/>
          <w:szCs w:val="28"/>
        </w:rPr>
        <w:t>расходам на мероприятие «Содержание сетей уличного освещения, оплата потребленной электроэнергии, реализация прочих мероприятий»</w:t>
      </w:r>
      <w:r w:rsidR="00C13479">
        <w:rPr>
          <w:sz w:val="28"/>
          <w:szCs w:val="28"/>
        </w:rPr>
        <w:t>, а также сведениям в</w:t>
      </w:r>
      <w:r w:rsidR="00EA74D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78615E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решения о бюджете</w:t>
      </w:r>
      <w:proofErr w:type="gramEnd"/>
      <w:r>
        <w:rPr>
          <w:sz w:val="28"/>
          <w:szCs w:val="28"/>
        </w:rPr>
        <w:t xml:space="preserve">. </w:t>
      </w:r>
      <w:r w:rsidR="00936B98">
        <w:rPr>
          <w:sz w:val="28"/>
          <w:szCs w:val="28"/>
        </w:rPr>
        <w:t>Кроме того наблюдается несоответствие наименования мероприятия между проектом решения о бюджете и проектом муниципальной программы.</w:t>
      </w:r>
      <w:r w:rsidR="002373C1">
        <w:rPr>
          <w:sz w:val="28"/>
          <w:szCs w:val="28"/>
        </w:rPr>
        <w:t xml:space="preserve"> Следует отметить, что в</w:t>
      </w:r>
      <w:r>
        <w:rPr>
          <w:sz w:val="28"/>
          <w:szCs w:val="28"/>
        </w:rPr>
        <w:t xml:space="preserve"> проекте решения о бюджете отсутствуют подпрограммы, средства предусмотрены </w:t>
      </w:r>
      <w:r w:rsidR="002373C1">
        <w:rPr>
          <w:sz w:val="28"/>
          <w:szCs w:val="28"/>
        </w:rPr>
        <w:t>в разрезе</w:t>
      </w:r>
      <w:r>
        <w:rPr>
          <w:sz w:val="28"/>
          <w:szCs w:val="28"/>
        </w:rPr>
        <w:t xml:space="preserve"> мероприяти</w:t>
      </w:r>
      <w:r w:rsidR="002373C1">
        <w:rPr>
          <w:sz w:val="28"/>
          <w:szCs w:val="28"/>
        </w:rPr>
        <w:t>й</w:t>
      </w:r>
      <w:r>
        <w:rPr>
          <w:sz w:val="28"/>
          <w:szCs w:val="28"/>
        </w:rPr>
        <w:t>.</w:t>
      </w:r>
      <w:r w:rsidR="002373C1" w:rsidRPr="002373C1">
        <w:rPr>
          <w:sz w:val="28"/>
          <w:szCs w:val="28"/>
        </w:rPr>
        <w:t xml:space="preserve"> </w:t>
      </w:r>
    </w:p>
    <w:p w:rsidR="00956106" w:rsidRDefault="005B5608" w:rsidP="002F034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73705">
        <w:rPr>
          <w:b/>
          <w:sz w:val="28"/>
          <w:szCs w:val="28"/>
        </w:rPr>
        <w:t xml:space="preserve"> нарушение </w:t>
      </w:r>
      <w:r w:rsidR="001228CF">
        <w:rPr>
          <w:b/>
          <w:sz w:val="28"/>
          <w:szCs w:val="28"/>
        </w:rPr>
        <w:t>БК РФ</w:t>
      </w:r>
      <w:r w:rsidR="00F73705">
        <w:rPr>
          <w:b/>
          <w:sz w:val="28"/>
          <w:szCs w:val="28"/>
        </w:rPr>
        <w:t xml:space="preserve"> </w:t>
      </w:r>
      <w:r w:rsidR="00956106">
        <w:rPr>
          <w:b/>
          <w:sz w:val="28"/>
          <w:szCs w:val="28"/>
        </w:rPr>
        <w:t xml:space="preserve">объемы </w:t>
      </w:r>
      <w:r w:rsidR="006D586E">
        <w:rPr>
          <w:b/>
          <w:sz w:val="28"/>
          <w:szCs w:val="28"/>
        </w:rPr>
        <w:t xml:space="preserve">финансового </w:t>
      </w:r>
      <w:r w:rsidR="00956106">
        <w:rPr>
          <w:b/>
          <w:sz w:val="28"/>
          <w:szCs w:val="28"/>
        </w:rPr>
        <w:t>обеспечения на реа</w:t>
      </w:r>
      <w:r w:rsidR="00B07394">
        <w:rPr>
          <w:b/>
          <w:sz w:val="28"/>
          <w:szCs w:val="28"/>
        </w:rPr>
        <w:t>лизацию мероприятий муниципальной</w:t>
      </w:r>
      <w:r w:rsidR="00956106">
        <w:rPr>
          <w:b/>
          <w:sz w:val="28"/>
          <w:szCs w:val="28"/>
        </w:rPr>
        <w:t xml:space="preserve"> программ</w:t>
      </w:r>
      <w:r w:rsidR="00B07394">
        <w:rPr>
          <w:b/>
          <w:sz w:val="28"/>
          <w:szCs w:val="28"/>
        </w:rPr>
        <w:t>ы «Совершенствование и содержание дорожного хозяйства, расположенного в границах населенных пунктов Костковского сельского поселения на 2025-2027 годы»</w:t>
      </w:r>
      <w:r w:rsidR="00956106">
        <w:rPr>
          <w:b/>
          <w:sz w:val="28"/>
          <w:szCs w:val="28"/>
        </w:rPr>
        <w:t xml:space="preserve"> не соответствуют проекту</w:t>
      </w:r>
      <w:r w:rsidR="00B07394">
        <w:rPr>
          <w:b/>
          <w:sz w:val="28"/>
          <w:szCs w:val="28"/>
        </w:rPr>
        <w:t xml:space="preserve"> решения о</w:t>
      </w:r>
      <w:r w:rsidR="00956106">
        <w:rPr>
          <w:b/>
          <w:sz w:val="28"/>
          <w:szCs w:val="28"/>
        </w:rPr>
        <w:t xml:space="preserve"> бюджет</w:t>
      </w:r>
      <w:r w:rsidR="00B07394">
        <w:rPr>
          <w:b/>
          <w:sz w:val="28"/>
          <w:szCs w:val="28"/>
        </w:rPr>
        <w:t>е</w:t>
      </w:r>
      <w:r w:rsidR="00F110A9">
        <w:rPr>
          <w:b/>
          <w:sz w:val="28"/>
          <w:szCs w:val="28"/>
        </w:rPr>
        <w:t>, а также объему дорожного фонда.</w:t>
      </w:r>
      <w:r w:rsidR="00B07394">
        <w:rPr>
          <w:b/>
          <w:sz w:val="28"/>
          <w:szCs w:val="28"/>
        </w:rPr>
        <w:t xml:space="preserve"> </w:t>
      </w:r>
      <w:r w:rsidR="008D303F">
        <w:rPr>
          <w:b/>
          <w:sz w:val="28"/>
          <w:szCs w:val="28"/>
        </w:rPr>
        <w:t>О</w:t>
      </w:r>
      <w:r w:rsidR="00F110A9">
        <w:rPr>
          <w:b/>
          <w:sz w:val="28"/>
          <w:szCs w:val="28"/>
        </w:rPr>
        <w:t>бщий объем финансирования программы на 2025-2026 годы не соответствует расходам в разрезе подпрограмм. Н</w:t>
      </w:r>
      <w:r w:rsidR="00B07394">
        <w:rPr>
          <w:b/>
          <w:sz w:val="28"/>
          <w:szCs w:val="28"/>
        </w:rPr>
        <w:t>еверно изложены сроки реализации программы (2024-2026) в наименовании подпрограммы «Обеспечение безопасности дорожного движения на территории Костковского сельского поселения за счет средств бюджета Костковского сельского поселения».</w:t>
      </w:r>
      <w:r w:rsidR="008D303F">
        <w:rPr>
          <w:b/>
          <w:sz w:val="28"/>
          <w:szCs w:val="28"/>
        </w:rPr>
        <w:t xml:space="preserve"> Не предусмотрены мероприятия для выполнения данной подпрограммы. Кроме того муниципальная программа не соответствует структуре, утвержденной пунктом 3.</w:t>
      </w:r>
      <w:r w:rsidR="00DA1F0A">
        <w:rPr>
          <w:b/>
          <w:sz w:val="28"/>
          <w:szCs w:val="28"/>
        </w:rPr>
        <w:t>2 П</w:t>
      </w:r>
      <w:r w:rsidR="008D303F">
        <w:rPr>
          <w:b/>
          <w:sz w:val="28"/>
          <w:szCs w:val="28"/>
        </w:rPr>
        <w:t xml:space="preserve">орядка принятия решений о разработке муниципальных программ Костковского сельского поселения, их формирования, реализации и проведения оценки эффективности, утвержденного постановлением Администрации поселения от 16.05.2022 №74. </w:t>
      </w:r>
    </w:p>
    <w:p w:rsidR="006D586E" w:rsidRPr="002F0345" w:rsidRDefault="006D586E" w:rsidP="002F0345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 результате необходимо </w:t>
      </w:r>
      <w:r w:rsidR="00F110A9">
        <w:rPr>
          <w:b/>
          <w:sz w:val="28"/>
          <w:szCs w:val="28"/>
        </w:rPr>
        <w:t xml:space="preserve">внести изменения в проект муниципальной программы, </w:t>
      </w:r>
      <w:r>
        <w:rPr>
          <w:b/>
          <w:sz w:val="28"/>
          <w:szCs w:val="28"/>
        </w:rPr>
        <w:t>обеспечи</w:t>
      </w:r>
      <w:r w:rsidR="00F110A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соответствие объемов финансирования</w:t>
      </w:r>
      <w:r w:rsidR="00F110A9">
        <w:rPr>
          <w:b/>
          <w:sz w:val="28"/>
          <w:szCs w:val="28"/>
        </w:rPr>
        <w:t xml:space="preserve"> объему дорожного фонда. В</w:t>
      </w:r>
      <w:r>
        <w:rPr>
          <w:b/>
          <w:sz w:val="28"/>
          <w:szCs w:val="28"/>
        </w:rPr>
        <w:t>ременны</w:t>
      </w:r>
      <w:r w:rsidR="00F110A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период</w:t>
      </w:r>
      <w:r w:rsidR="00F110A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реализации </w:t>
      </w:r>
      <w:r w:rsidR="00F110A9">
        <w:rPr>
          <w:b/>
          <w:sz w:val="28"/>
          <w:szCs w:val="28"/>
        </w:rPr>
        <w:t>изложить в соответствии с</w:t>
      </w:r>
      <w:r>
        <w:rPr>
          <w:b/>
          <w:sz w:val="28"/>
          <w:szCs w:val="28"/>
        </w:rPr>
        <w:t xml:space="preserve"> проект</w:t>
      </w:r>
      <w:r w:rsidR="00F110A9">
        <w:rPr>
          <w:b/>
          <w:sz w:val="28"/>
          <w:szCs w:val="28"/>
        </w:rPr>
        <w:t>ом</w:t>
      </w:r>
      <w:r w:rsidR="00C1755D">
        <w:rPr>
          <w:b/>
          <w:sz w:val="28"/>
          <w:szCs w:val="28"/>
        </w:rPr>
        <w:t xml:space="preserve"> решения </w:t>
      </w:r>
      <w:r w:rsidR="00F110A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бюджет</w:t>
      </w:r>
      <w:r w:rsidR="00C1755D">
        <w:rPr>
          <w:b/>
          <w:sz w:val="28"/>
          <w:szCs w:val="28"/>
        </w:rPr>
        <w:t>е</w:t>
      </w:r>
      <w:r w:rsidR="006911B7">
        <w:rPr>
          <w:b/>
          <w:sz w:val="28"/>
          <w:szCs w:val="28"/>
        </w:rPr>
        <w:t xml:space="preserve"> и мероприятиями муниципальной программы</w:t>
      </w:r>
      <w:r>
        <w:rPr>
          <w:b/>
          <w:sz w:val="28"/>
          <w:szCs w:val="28"/>
        </w:rPr>
        <w:t>.</w:t>
      </w:r>
      <w:r w:rsidR="00A806F2">
        <w:rPr>
          <w:b/>
          <w:sz w:val="28"/>
          <w:szCs w:val="28"/>
        </w:rPr>
        <w:t xml:space="preserve"> Обеспечить соответствие структуры программы порядку.</w:t>
      </w:r>
    </w:p>
    <w:p w:rsidR="006D586E" w:rsidRDefault="006D586E" w:rsidP="002F0345">
      <w:pPr>
        <w:ind w:firstLine="709"/>
        <w:jc w:val="both"/>
        <w:rPr>
          <w:b/>
          <w:sz w:val="28"/>
          <w:szCs w:val="28"/>
        </w:rPr>
      </w:pPr>
    </w:p>
    <w:p w:rsidR="00ED443A" w:rsidRPr="006D586E" w:rsidRDefault="0075696A" w:rsidP="002F0345">
      <w:pPr>
        <w:ind w:firstLine="709"/>
        <w:jc w:val="both"/>
        <w:rPr>
          <w:b/>
          <w:sz w:val="28"/>
          <w:szCs w:val="28"/>
        </w:rPr>
      </w:pPr>
      <w:r w:rsidRPr="006D586E">
        <w:rPr>
          <w:b/>
          <w:sz w:val="28"/>
          <w:szCs w:val="28"/>
        </w:rPr>
        <w:t>Дефицит бюджета</w:t>
      </w:r>
    </w:p>
    <w:p w:rsidR="00902006" w:rsidRPr="002F0345" w:rsidRDefault="00902006" w:rsidP="002F0345">
      <w:pPr>
        <w:ind w:firstLine="709"/>
        <w:jc w:val="both"/>
        <w:rPr>
          <w:sz w:val="28"/>
          <w:szCs w:val="28"/>
        </w:rPr>
      </w:pPr>
    </w:p>
    <w:p w:rsidR="00492C36" w:rsidRPr="002F0345" w:rsidRDefault="006D77A7" w:rsidP="002F0345">
      <w:pPr>
        <w:ind w:firstLine="709"/>
        <w:jc w:val="both"/>
        <w:rPr>
          <w:i/>
          <w:sz w:val="28"/>
          <w:szCs w:val="28"/>
        </w:rPr>
      </w:pPr>
      <w:r w:rsidRPr="002F0345">
        <w:rPr>
          <w:color w:val="000000"/>
          <w:sz w:val="28"/>
          <w:szCs w:val="28"/>
        </w:rPr>
        <w:t>Бюджет не является сбалансированным. Дефицит на 202</w:t>
      </w:r>
      <w:r w:rsidR="00760D37">
        <w:rPr>
          <w:color w:val="000000"/>
          <w:sz w:val="28"/>
          <w:szCs w:val="28"/>
        </w:rPr>
        <w:t>5</w:t>
      </w:r>
      <w:r w:rsidRPr="002F0345">
        <w:rPr>
          <w:color w:val="000000"/>
          <w:sz w:val="28"/>
          <w:szCs w:val="28"/>
        </w:rPr>
        <w:t xml:space="preserve"> год составляет </w:t>
      </w:r>
      <w:r w:rsidR="00760D37">
        <w:rPr>
          <w:color w:val="000000"/>
          <w:sz w:val="28"/>
          <w:szCs w:val="28"/>
        </w:rPr>
        <w:t>384 552,0</w:t>
      </w:r>
      <w:r w:rsidRPr="002F0345">
        <w:rPr>
          <w:color w:val="000000"/>
          <w:sz w:val="28"/>
          <w:szCs w:val="28"/>
        </w:rPr>
        <w:t xml:space="preserve"> руб., на 202</w:t>
      </w:r>
      <w:r w:rsidR="00760D37">
        <w:rPr>
          <w:color w:val="000000"/>
          <w:sz w:val="28"/>
          <w:szCs w:val="28"/>
        </w:rPr>
        <w:t>6</w:t>
      </w:r>
      <w:r w:rsidRPr="002F0345">
        <w:rPr>
          <w:color w:val="000000"/>
          <w:sz w:val="28"/>
          <w:szCs w:val="28"/>
        </w:rPr>
        <w:t xml:space="preserve"> год – </w:t>
      </w:r>
      <w:r w:rsidR="00760D37">
        <w:rPr>
          <w:color w:val="000000"/>
          <w:sz w:val="28"/>
          <w:szCs w:val="28"/>
        </w:rPr>
        <w:t>0,0</w:t>
      </w:r>
      <w:r w:rsidRPr="002F0345">
        <w:rPr>
          <w:color w:val="000000"/>
          <w:sz w:val="28"/>
          <w:szCs w:val="28"/>
        </w:rPr>
        <w:t xml:space="preserve"> руб., на 202</w:t>
      </w:r>
      <w:r w:rsidR="00760D37">
        <w:rPr>
          <w:color w:val="000000"/>
          <w:sz w:val="28"/>
          <w:szCs w:val="28"/>
        </w:rPr>
        <w:t>7</w:t>
      </w:r>
      <w:r w:rsidRPr="002F0345">
        <w:rPr>
          <w:color w:val="000000"/>
          <w:sz w:val="28"/>
          <w:szCs w:val="28"/>
        </w:rPr>
        <w:t xml:space="preserve"> год – </w:t>
      </w:r>
      <w:r w:rsidR="00760D37">
        <w:rPr>
          <w:color w:val="000000"/>
          <w:sz w:val="28"/>
          <w:szCs w:val="28"/>
        </w:rPr>
        <w:t>0</w:t>
      </w:r>
      <w:r w:rsidRPr="002F0345">
        <w:rPr>
          <w:color w:val="000000"/>
          <w:sz w:val="28"/>
          <w:szCs w:val="28"/>
        </w:rPr>
        <w:t xml:space="preserve">,0 руб. </w:t>
      </w:r>
      <w:r w:rsidR="00ED4329">
        <w:rPr>
          <w:color w:val="000000"/>
          <w:sz w:val="28"/>
          <w:szCs w:val="28"/>
        </w:rPr>
        <w:t>Согласно статье</w:t>
      </w:r>
      <w:r w:rsidR="00C75C96" w:rsidRPr="002F0345">
        <w:rPr>
          <w:sz w:val="28"/>
          <w:szCs w:val="28"/>
        </w:rPr>
        <w:t xml:space="preserve"> 92.1 БК РФ </w:t>
      </w:r>
      <w:r w:rsidR="00492C36" w:rsidRPr="002F0345">
        <w:rPr>
          <w:i/>
          <w:sz w:val="28"/>
          <w:szCs w:val="28"/>
        </w:rPr>
        <w:t xml:space="preserve"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</w:t>
      </w:r>
      <w:r w:rsidR="00492C36" w:rsidRPr="002F0345">
        <w:rPr>
          <w:i/>
          <w:sz w:val="28"/>
          <w:szCs w:val="28"/>
        </w:rPr>
        <w:lastRenderedPageBreak/>
        <w:t>поступлений и (или) поступлений налоговых доходов по допо</w:t>
      </w:r>
      <w:r w:rsidR="00760D37">
        <w:rPr>
          <w:i/>
          <w:sz w:val="28"/>
          <w:szCs w:val="28"/>
        </w:rPr>
        <w:t>л</w:t>
      </w:r>
      <w:r w:rsidR="00ED4329">
        <w:rPr>
          <w:i/>
          <w:sz w:val="28"/>
          <w:szCs w:val="28"/>
        </w:rPr>
        <w:t>нительным нормативам отчислении</w:t>
      </w:r>
      <w:proofErr w:type="gramStart"/>
      <w:r w:rsidR="00ED4329">
        <w:rPr>
          <w:i/>
          <w:sz w:val="28"/>
          <w:szCs w:val="28"/>
        </w:rPr>
        <w:t>.</w:t>
      </w:r>
      <w:proofErr w:type="gramEnd"/>
      <w:r w:rsidR="00760D37" w:rsidRPr="00760D37">
        <w:rPr>
          <w:sz w:val="28"/>
          <w:szCs w:val="28"/>
        </w:rPr>
        <w:t xml:space="preserve"> </w:t>
      </w:r>
      <w:r w:rsidR="00ED4329">
        <w:rPr>
          <w:sz w:val="28"/>
          <w:szCs w:val="28"/>
        </w:rPr>
        <w:t xml:space="preserve">В нарушение данной нормы бюджетного законодательства </w:t>
      </w:r>
      <w:r w:rsidR="00760D37">
        <w:rPr>
          <w:sz w:val="28"/>
          <w:szCs w:val="28"/>
        </w:rPr>
        <w:t>р</w:t>
      </w:r>
      <w:r w:rsidR="00760D37" w:rsidRPr="002F0345">
        <w:rPr>
          <w:sz w:val="28"/>
          <w:szCs w:val="28"/>
        </w:rPr>
        <w:t xml:space="preserve">азмер дефицита </w:t>
      </w:r>
      <w:r w:rsidR="00ED4329">
        <w:rPr>
          <w:sz w:val="28"/>
          <w:szCs w:val="28"/>
        </w:rPr>
        <w:t xml:space="preserve">составил 25%. </w:t>
      </w:r>
    </w:p>
    <w:p w:rsidR="00B227BC" w:rsidRPr="002A4774" w:rsidRDefault="00B227BC" w:rsidP="00ED432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2A477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информации комитета финансов</w:t>
      </w:r>
      <w:r w:rsidRPr="002A4774">
        <w:rPr>
          <w:sz w:val="28"/>
          <w:szCs w:val="28"/>
        </w:rPr>
        <w:t xml:space="preserve"> по состоянию на 01.01.202</w:t>
      </w:r>
      <w:r w:rsidR="001F153A">
        <w:rPr>
          <w:sz w:val="28"/>
          <w:szCs w:val="28"/>
        </w:rPr>
        <w:t>4</w:t>
      </w:r>
      <w:r w:rsidRPr="002A4774">
        <w:rPr>
          <w:sz w:val="28"/>
          <w:szCs w:val="28"/>
        </w:rPr>
        <w:t xml:space="preserve"> г. остаток средств бюджета на счетах по учету составил </w:t>
      </w:r>
      <w:r w:rsidR="001F153A">
        <w:rPr>
          <w:sz w:val="28"/>
          <w:szCs w:val="28"/>
        </w:rPr>
        <w:t>1 108 274,58</w:t>
      </w:r>
      <w:r w:rsidRPr="002A4774">
        <w:rPr>
          <w:sz w:val="28"/>
          <w:szCs w:val="28"/>
        </w:rPr>
        <w:t xml:space="preserve"> руб.</w:t>
      </w:r>
      <w:r w:rsidR="006B3281">
        <w:rPr>
          <w:sz w:val="28"/>
          <w:szCs w:val="28"/>
        </w:rPr>
        <w:t>,</w:t>
      </w:r>
      <w:r w:rsidRPr="002A4774">
        <w:rPr>
          <w:sz w:val="28"/>
          <w:szCs w:val="28"/>
        </w:rPr>
        <w:t xml:space="preserve"> </w:t>
      </w:r>
      <w:r w:rsidR="006B3281" w:rsidRPr="002F0345">
        <w:rPr>
          <w:color w:val="000000"/>
          <w:sz w:val="28"/>
          <w:szCs w:val="28"/>
        </w:rPr>
        <w:t xml:space="preserve">в т. ч. средства дорожного фонда </w:t>
      </w:r>
      <w:r w:rsidR="001F153A">
        <w:rPr>
          <w:color w:val="000000"/>
          <w:sz w:val="28"/>
          <w:szCs w:val="28"/>
        </w:rPr>
        <w:t>172 764,47</w:t>
      </w:r>
      <w:r w:rsidR="006B3281" w:rsidRPr="002F0345">
        <w:rPr>
          <w:color w:val="000000"/>
          <w:sz w:val="28"/>
          <w:szCs w:val="28"/>
        </w:rPr>
        <w:t xml:space="preserve"> руб</w:t>
      </w:r>
      <w:r w:rsidR="006B3281" w:rsidRPr="00ED4329">
        <w:rPr>
          <w:color w:val="000000"/>
          <w:sz w:val="28"/>
          <w:szCs w:val="28"/>
        </w:rPr>
        <w:t xml:space="preserve">. </w:t>
      </w:r>
      <w:r w:rsidR="00ED4329" w:rsidRPr="00ED4329">
        <w:rPr>
          <w:color w:val="000000"/>
          <w:sz w:val="28"/>
          <w:szCs w:val="28"/>
        </w:rPr>
        <w:t>Провести оценку ожидаемого исполнения бюджета за 2024 год с</w:t>
      </w:r>
      <w:r w:rsidRPr="00ED4329">
        <w:rPr>
          <w:sz w:val="28"/>
          <w:szCs w:val="28"/>
        </w:rPr>
        <w:t xml:space="preserve"> учетом ожидаемого исполнения</w:t>
      </w:r>
      <w:r w:rsidR="00ED4329" w:rsidRPr="00ED4329">
        <w:rPr>
          <w:sz w:val="28"/>
          <w:szCs w:val="28"/>
        </w:rPr>
        <w:t xml:space="preserve"> по</w:t>
      </w:r>
      <w:r w:rsidRPr="00ED4329">
        <w:rPr>
          <w:sz w:val="28"/>
          <w:szCs w:val="28"/>
        </w:rPr>
        <w:t xml:space="preserve"> </w:t>
      </w:r>
      <w:r w:rsidR="00ED4329" w:rsidRPr="00ED4329">
        <w:rPr>
          <w:sz w:val="28"/>
          <w:szCs w:val="28"/>
        </w:rPr>
        <w:t xml:space="preserve">доходам и расходам, не представляется возможным в связи с предоставлением недостоверных сведений. </w:t>
      </w:r>
      <w:proofErr w:type="gramEnd"/>
    </w:p>
    <w:p w:rsidR="0083439F" w:rsidRPr="002F0345" w:rsidRDefault="0083439F" w:rsidP="002F0345">
      <w:pPr>
        <w:ind w:firstLine="709"/>
        <w:jc w:val="both"/>
        <w:rPr>
          <w:sz w:val="28"/>
          <w:szCs w:val="28"/>
        </w:rPr>
      </w:pPr>
    </w:p>
    <w:p w:rsidR="00E81CA8" w:rsidRPr="006B3281" w:rsidRDefault="00E81CA8" w:rsidP="002F0345">
      <w:pPr>
        <w:ind w:firstLine="709"/>
        <w:jc w:val="both"/>
        <w:rPr>
          <w:b/>
          <w:sz w:val="28"/>
          <w:szCs w:val="28"/>
        </w:rPr>
      </w:pPr>
      <w:r w:rsidRPr="006B3281">
        <w:rPr>
          <w:b/>
          <w:sz w:val="28"/>
          <w:szCs w:val="28"/>
        </w:rPr>
        <w:t>Выводы и предложения</w:t>
      </w:r>
    </w:p>
    <w:p w:rsidR="003A201A" w:rsidRDefault="003A201A" w:rsidP="003A201A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513596">
        <w:rPr>
          <w:color w:val="000000"/>
          <w:sz w:val="28"/>
          <w:szCs w:val="28"/>
        </w:rPr>
        <w:t xml:space="preserve">По результатам </w:t>
      </w:r>
      <w:proofErr w:type="gramStart"/>
      <w:r w:rsidRPr="00513596">
        <w:rPr>
          <w:color w:val="000000"/>
          <w:sz w:val="28"/>
          <w:szCs w:val="28"/>
        </w:rPr>
        <w:t xml:space="preserve">экспертизы </w:t>
      </w:r>
      <w:r>
        <w:rPr>
          <w:color w:val="000000"/>
          <w:sz w:val="28"/>
          <w:szCs w:val="28"/>
        </w:rPr>
        <w:t>проекта решения Совета депутатов поселения</w:t>
      </w:r>
      <w:proofErr w:type="gramEnd"/>
      <w:r>
        <w:rPr>
          <w:color w:val="000000"/>
          <w:sz w:val="28"/>
          <w:szCs w:val="28"/>
        </w:rPr>
        <w:t xml:space="preserve"> о бюджете </w:t>
      </w:r>
      <w:r w:rsidR="0011013C">
        <w:rPr>
          <w:color w:val="000000"/>
          <w:sz w:val="28"/>
          <w:szCs w:val="28"/>
        </w:rPr>
        <w:t>Костковского</w:t>
      </w:r>
      <w:r>
        <w:rPr>
          <w:color w:val="000000"/>
          <w:sz w:val="28"/>
          <w:szCs w:val="28"/>
        </w:rPr>
        <w:t xml:space="preserve"> сельского поселения на 2025 год и на плановый период 2026 – 2027 </w:t>
      </w:r>
      <w:proofErr w:type="spellStart"/>
      <w:r>
        <w:rPr>
          <w:color w:val="000000"/>
          <w:sz w:val="28"/>
          <w:szCs w:val="28"/>
        </w:rPr>
        <w:t>г.г</w:t>
      </w:r>
      <w:proofErr w:type="spellEnd"/>
      <w:r>
        <w:rPr>
          <w:color w:val="000000"/>
          <w:sz w:val="28"/>
          <w:szCs w:val="28"/>
        </w:rPr>
        <w:t xml:space="preserve">. следует сделать вывод, что представленный  проект бюджета не в полной мере соответствует требованиям бюджетного законодательства. </w:t>
      </w:r>
    </w:p>
    <w:p w:rsidR="003A201A" w:rsidRPr="00872860" w:rsidRDefault="003A201A" w:rsidP="003A201A">
      <w:pPr>
        <w:widowControl w:val="0"/>
        <w:tabs>
          <w:tab w:val="left" w:pos="709"/>
        </w:tabs>
        <w:ind w:firstLine="709"/>
        <w:jc w:val="both"/>
        <w:rPr>
          <w:b/>
          <w:color w:val="000000"/>
          <w:sz w:val="28"/>
          <w:szCs w:val="28"/>
        </w:rPr>
      </w:pPr>
      <w:r w:rsidRPr="00872860">
        <w:rPr>
          <w:b/>
          <w:color w:val="000000"/>
          <w:sz w:val="28"/>
          <w:szCs w:val="28"/>
        </w:rPr>
        <w:t>В результате необходимо:</w:t>
      </w:r>
    </w:p>
    <w:p w:rsidR="003A201A" w:rsidRDefault="003A201A" w:rsidP="003A201A">
      <w:pPr>
        <w:pStyle w:val="af3"/>
        <w:widowControl w:val="0"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872860">
        <w:rPr>
          <w:b/>
          <w:color w:val="000000"/>
          <w:sz w:val="28"/>
          <w:szCs w:val="28"/>
        </w:rPr>
        <w:t xml:space="preserve">Учесть и устранить при рассмотрении проекта изложенные в настоящем заключении замечания Контрольно-счетной палаты.  </w:t>
      </w:r>
    </w:p>
    <w:p w:rsidR="004C1857" w:rsidRPr="004C1857" w:rsidRDefault="004C1857" w:rsidP="003A201A">
      <w:pPr>
        <w:pStyle w:val="af3"/>
        <w:widowControl w:val="0"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Обеспечить формирование объема дорожного фонда в соответствии с Порядком </w:t>
      </w:r>
      <w:r w:rsidRPr="004C1857">
        <w:rPr>
          <w:b/>
          <w:sz w:val="28"/>
          <w:szCs w:val="28"/>
        </w:rPr>
        <w:t>формирования и использования дорожного фонда Костковского сельского поселения от 31.08.2018 №120 (с изменениями от07.11.2024 №207)</w:t>
      </w:r>
      <w:r>
        <w:rPr>
          <w:b/>
          <w:sz w:val="28"/>
          <w:szCs w:val="28"/>
        </w:rPr>
        <w:t>.</w:t>
      </w:r>
    </w:p>
    <w:p w:rsidR="00986A7B" w:rsidRPr="00986A7B" w:rsidRDefault="00986A7B" w:rsidP="00986A7B">
      <w:pPr>
        <w:pStyle w:val="af3"/>
        <w:numPr>
          <w:ilvl w:val="0"/>
          <w:numId w:val="28"/>
        </w:numPr>
        <w:ind w:left="0" w:firstLine="709"/>
        <w:jc w:val="both"/>
        <w:rPr>
          <w:i/>
          <w:color w:val="000000"/>
          <w:sz w:val="28"/>
          <w:szCs w:val="28"/>
        </w:rPr>
      </w:pPr>
      <w:r w:rsidRPr="00986A7B">
        <w:rPr>
          <w:b/>
          <w:color w:val="000000"/>
          <w:sz w:val="28"/>
          <w:szCs w:val="28"/>
        </w:rPr>
        <w:t xml:space="preserve">Обеспечить соответствие расходов на муниципальную программу </w:t>
      </w:r>
      <w:r w:rsidRPr="00986A7B">
        <w:rPr>
          <w:b/>
          <w:sz w:val="28"/>
          <w:szCs w:val="28"/>
        </w:rPr>
        <w:t>«Совершенствование и содержание дорожного хозяйства, расположенного в границах населенных пунктов Костковского сельского поселения на 2025-2027 годы»</w:t>
      </w:r>
      <w:r w:rsidRPr="00986A7B">
        <w:rPr>
          <w:b/>
          <w:sz w:val="28"/>
          <w:szCs w:val="28"/>
        </w:rPr>
        <w:t xml:space="preserve"> объему дорожного фонда. </w:t>
      </w:r>
      <w:r w:rsidRPr="00986A7B">
        <w:rPr>
          <w:b/>
          <w:sz w:val="28"/>
          <w:szCs w:val="28"/>
        </w:rPr>
        <w:t>Временные периоды реализации изложить в соответствии с проектом решения о бюджете и мероприятиями муниципальной программы. Обеспечить соответст</w:t>
      </w:r>
      <w:r>
        <w:rPr>
          <w:b/>
          <w:sz w:val="28"/>
          <w:szCs w:val="28"/>
        </w:rPr>
        <w:t xml:space="preserve">вие </w:t>
      </w:r>
      <w:proofErr w:type="gramStart"/>
      <w:r>
        <w:rPr>
          <w:b/>
          <w:sz w:val="28"/>
          <w:szCs w:val="28"/>
        </w:rPr>
        <w:t xml:space="preserve">структуры программы порядку </w:t>
      </w:r>
      <w:r>
        <w:rPr>
          <w:b/>
          <w:sz w:val="28"/>
          <w:szCs w:val="28"/>
        </w:rPr>
        <w:t>принятия решений</w:t>
      </w:r>
      <w:proofErr w:type="gramEnd"/>
      <w:r>
        <w:rPr>
          <w:b/>
          <w:sz w:val="28"/>
          <w:szCs w:val="28"/>
        </w:rPr>
        <w:t xml:space="preserve"> о разработке муниципальных программ Костковского сельского поселения, их формирования, реализации и проведения оценки эффективности, утвержденного постановлением Администрации поселения от 16.05.2022 №74.</w:t>
      </w:r>
    </w:p>
    <w:p w:rsidR="003A201A" w:rsidRPr="00872860" w:rsidRDefault="006F21F0" w:rsidP="003A201A">
      <w:pPr>
        <w:pStyle w:val="af3"/>
        <w:widowControl w:val="0"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Обеспечить соответствие муниципальных программ проекту решения о бюджете в части структуры и финансирования.</w:t>
      </w:r>
    </w:p>
    <w:p w:rsidR="003A201A" w:rsidRPr="00872860" w:rsidRDefault="003A201A" w:rsidP="003A201A">
      <w:pPr>
        <w:pStyle w:val="af3"/>
        <w:numPr>
          <w:ilvl w:val="0"/>
          <w:numId w:val="28"/>
        </w:numPr>
        <w:ind w:left="0" w:firstLine="709"/>
        <w:jc w:val="both"/>
        <w:rPr>
          <w:b/>
          <w:sz w:val="28"/>
          <w:szCs w:val="28"/>
        </w:rPr>
      </w:pPr>
      <w:r w:rsidRPr="00872860">
        <w:rPr>
          <w:b/>
          <w:sz w:val="28"/>
          <w:szCs w:val="28"/>
        </w:rPr>
        <w:t>Обеспечить соответствие между текстовой частью проекта решения о бюджете и приложениями.</w:t>
      </w:r>
    </w:p>
    <w:p w:rsidR="003A201A" w:rsidRPr="00872860" w:rsidRDefault="003A201A" w:rsidP="003A201A">
      <w:pPr>
        <w:pStyle w:val="af3"/>
        <w:widowControl w:val="0"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872860">
        <w:rPr>
          <w:b/>
          <w:color w:val="000000"/>
          <w:sz w:val="28"/>
          <w:szCs w:val="28"/>
        </w:rPr>
        <w:t>Обеспечить планирование доходов в соответствии со сведениями УФМС России №1 по Новгородской области, в случае наличия расхождений указать причины.</w:t>
      </w:r>
    </w:p>
    <w:p w:rsidR="003A201A" w:rsidRPr="00872860" w:rsidRDefault="003A201A" w:rsidP="003A201A">
      <w:pPr>
        <w:pStyle w:val="af3"/>
        <w:widowControl w:val="0"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ожидаемом исполнении бюджета изложить достоверные сведения.</w:t>
      </w:r>
      <w:bookmarkStart w:id="0" w:name="_GoBack"/>
      <w:bookmarkEnd w:id="0"/>
    </w:p>
    <w:p w:rsidR="003A201A" w:rsidRDefault="003A201A" w:rsidP="003A201A">
      <w:pPr>
        <w:ind w:firstLine="709"/>
        <w:jc w:val="both"/>
        <w:rPr>
          <w:sz w:val="28"/>
          <w:szCs w:val="28"/>
        </w:rPr>
      </w:pPr>
    </w:p>
    <w:p w:rsidR="003A201A" w:rsidRPr="00B72913" w:rsidRDefault="003A201A" w:rsidP="003A201A">
      <w:pPr>
        <w:ind w:firstLine="709"/>
        <w:jc w:val="both"/>
        <w:rPr>
          <w:b/>
          <w:sz w:val="28"/>
          <w:szCs w:val="28"/>
        </w:rPr>
      </w:pPr>
      <w:r w:rsidRPr="00B72913">
        <w:rPr>
          <w:b/>
          <w:sz w:val="28"/>
          <w:szCs w:val="28"/>
        </w:rPr>
        <w:lastRenderedPageBreak/>
        <w:t>По результатам исполнения предложений проинформировать Контрольно-счетную палату в месячный срок со дня получения настоящего заключения.</w:t>
      </w:r>
    </w:p>
    <w:p w:rsidR="00054A70" w:rsidRPr="002F0345" w:rsidRDefault="00054A70" w:rsidP="002F0345">
      <w:pPr>
        <w:ind w:firstLine="709"/>
        <w:jc w:val="both"/>
        <w:rPr>
          <w:color w:val="000000"/>
          <w:sz w:val="28"/>
          <w:szCs w:val="28"/>
        </w:rPr>
      </w:pPr>
    </w:p>
    <w:p w:rsidR="00A27236" w:rsidRPr="00936D05" w:rsidRDefault="00A27236" w:rsidP="00A27236">
      <w:pPr>
        <w:pStyle w:val="a9"/>
        <w:widowControl w:val="0"/>
        <w:jc w:val="both"/>
        <w:rPr>
          <w:color w:val="000000"/>
          <w:sz w:val="28"/>
          <w:szCs w:val="28"/>
        </w:rPr>
      </w:pPr>
    </w:p>
    <w:p w:rsidR="000F1F3D" w:rsidRDefault="000F1F3D" w:rsidP="00433C0A">
      <w:pPr>
        <w:jc w:val="both"/>
        <w:rPr>
          <w:sz w:val="28"/>
          <w:szCs w:val="28"/>
        </w:rPr>
      </w:pPr>
    </w:p>
    <w:p w:rsidR="00CB46E3" w:rsidRPr="00433C0A" w:rsidRDefault="00E80E95" w:rsidP="00433C0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B14D9" w:rsidRPr="00433C0A">
        <w:rPr>
          <w:sz w:val="28"/>
          <w:szCs w:val="28"/>
        </w:rPr>
        <w:t xml:space="preserve"> </w:t>
      </w:r>
      <w:r w:rsidR="00996548" w:rsidRPr="00433C0A">
        <w:rPr>
          <w:sz w:val="28"/>
          <w:szCs w:val="28"/>
        </w:rPr>
        <w:t>К</w:t>
      </w:r>
      <w:r w:rsidR="00CB46E3" w:rsidRPr="00433C0A">
        <w:rPr>
          <w:sz w:val="28"/>
          <w:szCs w:val="28"/>
        </w:rPr>
        <w:t>онтрольно – счетной палаты</w:t>
      </w:r>
    </w:p>
    <w:p w:rsidR="005250F9" w:rsidRPr="00433C0A" w:rsidRDefault="00CB46E3" w:rsidP="00433C0A">
      <w:pPr>
        <w:jc w:val="both"/>
        <w:rPr>
          <w:sz w:val="28"/>
          <w:szCs w:val="28"/>
        </w:rPr>
      </w:pPr>
      <w:r w:rsidRPr="00433C0A">
        <w:rPr>
          <w:sz w:val="28"/>
          <w:szCs w:val="28"/>
        </w:rPr>
        <w:t xml:space="preserve">Валдайского муниципального района             </w:t>
      </w:r>
      <w:r w:rsidR="00ED443A" w:rsidRPr="00433C0A">
        <w:rPr>
          <w:sz w:val="28"/>
          <w:szCs w:val="28"/>
        </w:rPr>
        <w:t xml:space="preserve">                        </w:t>
      </w:r>
      <w:r w:rsidR="006C3541">
        <w:rPr>
          <w:sz w:val="28"/>
          <w:szCs w:val="28"/>
        </w:rPr>
        <w:t>Е.А</w:t>
      </w:r>
      <w:r w:rsidR="00E80E95">
        <w:rPr>
          <w:sz w:val="28"/>
          <w:szCs w:val="28"/>
        </w:rPr>
        <w:t xml:space="preserve">. </w:t>
      </w:r>
      <w:proofErr w:type="spellStart"/>
      <w:r w:rsidR="006C3541">
        <w:rPr>
          <w:sz w:val="28"/>
          <w:szCs w:val="28"/>
        </w:rPr>
        <w:t>Леванина</w:t>
      </w:r>
      <w:proofErr w:type="spellEnd"/>
      <w:r w:rsidR="00E80E95">
        <w:rPr>
          <w:sz w:val="28"/>
          <w:szCs w:val="28"/>
        </w:rPr>
        <w:t xml:space="preserve"> </w:t>
      </w:r>
      <w:r w:rsidRPr="00433C0A">
        <w:rPr>
          <w:sz w:val="28"/>
          <w:szCs w:val="28"/>
        </w:rPr>
        <w:t xml:space="preserve"> </w:t>
      </w:r>
    </w:p>
    <w:sectPr w:rsidR="005250F9" w:rsidRPr="00433C0A" w:rsidSect="006C6E1B">
      <w:headerReference w:type="even" r:id="rId9"/>
      <w:headerReference w:type="default" r:id="rId10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47" w:rsidRDefault="00B70747">
      <w:r>
        <w:separator/>
      </w:r>
    </w:p>
  </w:endnote>
  <w:endnote w:type="continuationSeparator" w:id="0">
    <w:p w:rsidR="00B70747" w:rsidRDefault="00B7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47" w:rsidRDefault="00B70747">
      <w:r>
        <w:separator/>
      </w:r>
    </w:p>
  </w:footnote>
  <w:footnote w:type="continuationSeparator" w:id="0">
    <w:p w:rsidR="00B70747" w:rsidRDefault="00B70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83" w:rsidRDefault="0047208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2083" w:rsidRDefault="0047208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83" w:rsidRDefault="0047208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7DF4">
      <w:rPr>
        <w:rStyle w:val="ab"/>
        <w:noProof/>
      </w:rPr>
      <w:t>11</w:t>
    </w:r>
    <w:r>
      <w:rPr>
        <w:rStyle w:val="ab"/>
      </w:rPr>
      <w:fldChar w:fldCharType="end"/>
    </w:r>
  </w:p>
  <w:p w:rsidR="00472083" w:rsidRDefault="0047208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BDB"/>
    <w:multiLevelType w:val="hybridMultilevel"/>
    <w:tmpl w:val="D27802C8"/>
    <w:lvl w:ilvl="0" w:tplc="2AC6508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">
    <w:nsid w:val="1A5E321B"/>
    <w:multiLevelType w:val="hybridMultilevel"/>
    <w:tmpl w:val="ECEA4E6A"/>
    <w:lvl w:ilvl="0" w:tplc="8BF82348">
      <w:numFmt w:val="bullet"/>
      <w:lvlText w:val="-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541484"/>
    <w:multiLevelType w:val="hybridMultilevel"/>
    <w:tmpl w:val="2A78C52C"/>
    <w:lvl w:ilvl="0" w:tplc="D122AB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DD12368"/>
    <w:multiLevelType w:val="hybridMultilevel"/>
    <w:tmpl w:val="A5B240C2"/>
    <w:lvl w:ilvl="0" w:tplc="E3C454EE">
      <w:start w:val="1"/>
      <w:numFmt w:val="decimal"/>
      <w:lvlText w:val="%1."/>
      <w:lvlJc w:val="left"/>
      <w:pPr>
        <w:ind w:left="1575" w:hanging="103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110BB1"/>
    <w:multiLevelType w:val="hybridMultilevel"/>
    <w:tmpl w:val="92AA2F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443093"/>
    <w:multiLevelType w:val="hybridMultilevel"/>
    <w:tmpl w:val="7C8A3A60"/>
    <w:lvl w:ilvl="0" w:tplc="C45467F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E804C9"/>
    <w:multiLevelType w:val="hybridMultilevel"/>
    <w:tmpl w:val="4CE0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035A1"/>
    <w:multiLevelType w:val="hybridMultilevel"/>
    <w:tmpl w:val="7D489F3C"/>
    <w:lvl w:ilvl="0" w:tplc="4DD0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075B6F"/>
    <w:multiLevelType w:val="hybridMultilevel"/>
    <w:tmpl w:val="002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C21F0"/>
    <w:multiLevelType w:val="hybridMultilevel"/>
    <w:tmpl w:val="F48EA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10B17"/>
    <w:multiLevelType w:val="hybridMultilevel"/>
    <w:tmpl w:val="58702F0A"/>
    <w:lvl w:ilvl="0" w:tplc="B4DC0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1C13B7"/>
    <w:multiLevelType w:val="hybridMultilevel"/>
    <w:tmpl w:val="E6280AB0"/>
    <w:lvl w:ilvl="0" w:tplc="A6B84CB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CCB02B2"/>
    <w:multiLevelType w:val="hybridMultilevel"/>
    <w:tmpl w:val="C3CE6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F7314"/>
    <w:multiLevelType w:val="hybridMultilevel"/>
    <w:tmpl w:val="942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B3CD9"/>
    <w:multiLevelType w:val="hybridMultilevel"/>
    <w:tmpl w:val="47200A86"/>
    <w:lvl w:ilvl="0" w:tplc="8370DE7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BE42FC"/>
    <w:multiLevelType w:val="hybridMultilevel"/>
    <w:tmpl w:val="7744C692"/>
    <w:lvl w:ilvl="0" w:tplc="E1CE27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5DE1898"/>
    <w:multiLevelType w:val="hybridMultilevel"/>
    <w:tmpl w:val="BD64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21C23"/>
    <w:multiLevelType w:val="hybridMultilevel"/>
    <w:tmpl w:val="1F9C068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C77C2A"/>
    <w:multiLevelType w:val="hybridMultilevel"/>
    <w:tmpl w:val="AD645632"/>
    <w:lvl w:ilvl="0" w:tplc="1B3E7454">
      <w:start w:val="1"/>
      <w:numFmt w:val="decimal"/>
      <w:lvlText w:val="%1."/>
      <w:lvlJc w:val="left"/>
      <w:pPr>
        <w:ind w:left="1744" w:hanging="1035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836328"/>
    <w:multiLevelType w:val="hybridMultilevel"/>
    <w:tmpl w:val="816A68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D1A78C5"/>
    <w:multiLevelType w:val="hybridMultilevel"/>
    <w:tmpl w:val="2690B210"/>
    <w:lvl w:ilvl="0" w:tplc="7548D72A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641956BA"/>
    <w:multiLevelType w:val="hybridMultilevel"/>
    <w:tmpl w:val="8D1E5702"/>
    <w:lvl w:ilvl="0" w:tplc="AAC48D2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66616EAA"/>
    <w:multiLevelType w:val="hybridMultilevel"/>
    <w:tmpl w:val="D38C454C"/>
    <w:lvl w:ilvl="0" w:tplc="002AA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BFF5345"/>
    <w:multiLevelType w:val="singleLevel"/>
    <w:tmpl w:val="978C6028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4">
    <w:nsid w:val="6D2F0392"/>
    <w:multiLevelType w:val="hybridMultilevel"/>
    <w:tmpl w:val="494EA96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FA1458"/>
    <w:multiLevelType w:val="hybridMultilevel"/>
    <w:tmpl w:val="1AEE6636"/>
    <w:lvl w:ilvl="0" w:tplc="F02EC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3C5909"/>
    <w:multiLevelType w:val="hybridMultilevel"/>
    <w:tmpl w:val="0480FA52"/>
    <w:lvl w:ilvl="0" w:tplc="AB869F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8B12E">
      <w:numFmt w:val="none"/>
      <w:lvlText w:val=""/>
      <w:lvlJc w:val="left"/>
      <w:pPr>
        <w:tabs>
          <w:tab w:val="num" w:pos="360"/>
        </w:tabs>
      </w:pPr>
    </w:lvl>
    <w:lvl w:ilvl="2" w:tplc="ABCAF4B4">
      <w:numFmt w:val="none"/>
      <w:lvlText w:val=""/>
      <w:lvlJc w:val="left"/>
      <w:pPr>
        <w:tabs>
          <w:tab w:val="num" w:pos="360"/>
        </w:tabs>
      </w:pPr>
    </w:lvl>
    <w:lvl w:ilvl="3" w:tplc="5F582FDE">
      <w:numFmt w:val="none"/>
      <w:lvlText w:val=""/>
      <w:lvlJc w:val="left"/>
      <w:pPr>
        <w:tabs>
          <w:tab w:val="num" w:pos="360"/>
        </w:tabs>
      </w:pPr>
    </w:lvl>
    <w:lvl w:ilvl="4" w:tplc="CF30F462">
      <w:numFmt w:val="none"/>
      <w:lvlText w:val=""/>
      <w:lvlJc w:val="left"/>
      <w:pPr>
        <w:tabs>
          <w:tab w:val="num" w:pos="360"/>
        </w:tabs>
      </w:pPr>
    </w:lvl>
    <w:lvl w:ilvl="5" w:tplc="EBE41C98">
      <w:numFmt w:val="none"/>
      <w:lvlText w:val=""/>
      <w:lvlJc w:val="left"/>
      <w:pPr>
        <w:tabs>
          <w:tab w:val="num" w:pos="360"/>
        </w:tabs>
      </w:pPr>
    </w:lvl>
    <w:lvl w:ilvl="6" w:tplc="56E63CC6">
      <w:numFmt w:val="none"/>
      <w:lvlText w:val=""/>
      <w:lvlJc w:val="left"/>
      <w:pPr>
        <w:tabs>
          <w:tab w:val="num" w:pos="360"/>
        </w:tabs>
      </w:pPr>
    </w:lvl>
    <w:lvl w:ilvl="7" w:tplc="C772159C">
      <w:numFmt w:val="none"/>
      <w:lvlText w:val=""/>
      <w:lvlJc w:val="left"/>
      <w:pPr>
        <w:tabs>
          <w:tab w:val="num" w:pos="360"/>
        </w:tabs>
      </w:pPr>
    </w:lvl>
    <w:lvl w:ilvl="8" w:tplc="784A352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FFC2CB0"/>
    <w:multiLevelType w:val="hybridMultilevel"/>
    <w:tmpl w:val="52529AF8"/>
    <w:lvl w:ilvl="0" w:tplc="4CDAB3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4"/>
  </w:num>
  <w:num w:numId="5">
    <w:abstractNumId w:val="20"/>
  </w:num>
  <w:num w:numId="6">
    <w:abstractNumId w:val="2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6"/>
  </w:num>
  <w:num w:numId="11">
    <w:abstractNumId w:val="19"/>
  </w:num>
  <w:num w:numId="12">
    <w:abstractNumId w:val="11"/>
  </w:num>
  <w:num w:numId="13">
    <w:abstractNumId w:val="7"/>
  </w:num>
  <w:num w:numId="14">
    <w:abstractNumId w:val="5"/>
  </w:num>
  <w:num w:numId="15">
    <w:abstractNumId w:val="25"/>
  </w:num>
  <w:num w:numId="16">
    <w:abstractNumId w:val="8"/>
  </w:num>
  <w:num w:numId="17">
    <w:abstractNumId w:val="13"/>
  </w:num>
  <w:num w:numId="18">
    <w:abstractNumId w:val="6"/>
  </w:num>
  <w:num w:numId="19">
    <w:abstractNumId w:val="3"/>
  </w:num>
  <w:num w:numId="20">
    <w:abstractNumId w:val="10"/>
  </w:num>
  <w:num w:numId="21">
    <w:abstractNumId w:val="22"/>
  </w:num>
  <w:num w:numId="22">
    <w:abstractNumId w:val="23"/>
  </w:num>
  <w:num w:numId="23">
    <w:abstractNumId w:val="4"/>
  </w:num>
  <w:num w:numId="24">
    <w:abstractNumId w:val="9"/>
  </w:num>
  <w:num w:numId="25">
    <w:abstractNumId w:val="27"/>
  </w:num>
  <w:num w:numId="26">
    <w:abstractNumId w:val="12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45D"/>
    <w:rsid w:val="000003B5"/>
    <w:rsid w:val="00000C38"/>
    <w:rsid w:val="000031A3"/>
    <w:rsid w:val="00003422"/>
    <w:rsid w:val="000050C7"/>
    <w:rsid w:val="00005EC3"/>
    <w:rsid w:val="00006B18"/>
    <w:rsid w:val="00007072"/>
    <w:rsid w:val="00007A8A"/>
    <w:rsid w:val="00007BA1"/>
    <w:rsid w:val="00007FC3"/>
    <w:rsid w:val="000104CD"/>
    <w:rsid w:val="00011596"/>
    <w:rsid w:val="00012011"/>
    <w:rsid w:val="00012F79"/>
    <w:rsid w:val="00012F86"/>
    <w:rsid w:val="000139A5"/>
    <w:rsid w:val="000144BD"/>
    <w:rsid w:val="000159A3"/>
    <w:rsid w:val="0001734E"/>
    <w:rsid w:val="000212A0"/>
    <w:rsid w:val="0002230A"/>
    <w:rsid w:val="0002406F"/>
    <w:rsid w:val="0003016C"/>
    <w:rsid w:val="000316F7"/>
    <w:rsid w:val="00033B5E"/>
    <w:rsid w:val="0003442C"/>
    <w:rsid w:val="000347FC"/>
    <w:rsid w:val="00037EDD"/>
    <w:rsid w:val="00040469"/>
    <w:rsid w:val="0004084C"/>
    <w:rsid w:val="00040C5C"/>
    <w:rsid w:val="00042667"/>
    <w:rsid w:val="00042CF1"/>
    <w:rsid w:val="00042EA8"/>
    <w:rsid w:val="00043195"/>
    <w:rsid w:val="000442BF"/>
    <w:rsid w:val="00045EF7"/>
    <w:rsid w:val="0004655E"/>
    <w:rsid w:val="00047622"/>
    <w:rsid w:val="00050317"/>
    <w:rsid w:val="00050DF2"/>
    <w:rsid w:val="00050FA5"/>
    <w:rsid w:val="0005110F"/>
    <w:rsid w:val="00051758"/>
    <w:rsid w:val="000531A9"/>
    <w:rsid w:val="00053D27"/>
    <w:rsid w:val="00054A70"/>
    <w:rsid w:val="00055743"/>
    <w:rsid w:val="000576F4"/>
    <w:rsid w:val="00057C58"/>
    <w:rsid w:val="00060893"/>
    <w:rsid w:val="00060F3F"/>
    <w:rsid w:val="0006250E"/>
    <w:rsid w:val="000625F0"/>
    <w:rsid w:val="00062755"/>
    <w:rsid w:val="00062E4D"/>
    <w:rsid w:val="000657EE"/>
    <w:rsid w:val="00066ABA"/>
    <w:rsid w:val="00067766"/>
    <w:rsid w:val="0007169D"/>
    <w:rsid w:val="00071C54"/>
    <w:rsid w:val="00072963"/>
    <w:rsid w:val="000737E3"/>
    <w:rsid w:val="000759F8"/>
    <w:rsid w:val="00075BA3"/>
    <w:rsid w:val="0007611A"/>
    <w:rsid w:val="00076201"/>
    <w:rsid w:val="000769FC"/>
    <w:rsid w:val="000775EB"/>
    <w:rsid w:val="00077F8C"/>
    <w:rsid w:val="00080E74"/>
    <w:rsid w:val="000810A8"/>
    <w:rsid w:val="00081166"/>
    <w:rsid w:val="000812D7"/>
    <w:rsid w:val="00081933"/>
    <w:rsid w:val="00083646"/>
    <w:rsid w:val="00084732"/>
    <w:rsid w:val="00085A17"/>
    <w:rsid w:val="00085F1D"/>
    <w:rsid w:val="00086247"/>
    <w:rsid w:val="0008627A"/>
    <w:rsid w:val="00086719"/>
    <w:rsid w:val="0009150C"/>
    <w:rsid w:val="00092908"/>
    <w:rsid w:val="00093621"/>
    <w:rsid w:val="00093656"/>
    <w:rsid w:val="000949E6"/>
    <w:rsid w:val="00095850"/>
    <w:rsid w:val="00096265"/>
    <w:rsid w:val="0009634A"/>
    <w:rsid w:val="000A0AC7"/>
    <w:rsid w:val="000A0B56"/>
    <w:rsid w:val="000A17A1"/>
    <w:rsid w:val="000A2D25"/>
    <w:rsid w:val="000A3057"/>
    <w:rsid w:val="000A3079"/>
    <w:rsid w:val="000A5BE5"/>
    <w:rsid w:val="000A761E"/>
    <w:rsid w:val="000B1070"/>
    <w:rsid w:val="000B1219"/>
    <w:rsid w:val="000B25AD"/>
    <w:rsid w:val="000B2607"/>
    <w:rsid w:val="000B26CB"/>
    <w:rsid w:val="000B282B"/>
    <w:rsid w:val="000B28E7"/>
    <w:rsid w:val="000B4343"/>
    <w:rsid w:val="000B4AF2"/>
    <w:rsid w:val="000B5A80"/>
    <w:rsid w:val="000C3A08"/>
    <w:rsid w:val="000C4101"/>
    <w:rsid w:val="000C4688"/>
    <w:rsid w:val="000C49E8"/>
    <w:rsid w:val="000C5209"/>
    <w:rsid w:val="000C57AD"/>
    <w:rsid w:val="000C5C46"/>
    <w:rsid w:val="000C71B5"/>
    <w:rsid w:val="000C7DF6"/>
    <w:rsid w:val="000D12B5"/>
    <w:rsid w:val="000D28BC"/>
    <w:rsid w:val="000D3A68"/>
    <w:rsid w:val="000D44C5"/>
    <w:rsid w:val="000D58DB"/>
    <w:rsid w:val="000D73C9"/>
    <w:rsid w:val="000E05E9"/>
    <w:rsid w:val="000E0B06"/>
    <w:rsid w:val="000E1638"/>
    <w:rsid w:val="000E27D7"/>
    <w:rsid w:val="000E29F6"/>
    <w:rsid w:val="000E2EEF"/>
    <w:rsid w:val="000E4084"/>
    <w:rsid w:val="000E40EE"/>
    <w:rsid w:val="000E6414"/>
    <w:rsid w:val="000E71B0"/>
    <w:rsid w:val="000E75C4"/>
    <w:rsid w:val="000E795C"/>
    <w:rsid w:val="000F0236"/>
    <w:rsid w:val="000F132F"/>
    <w:rsid w:val="000F1E38"/>
    <w:rsid w:val="000F1F3D"/>
    <w:rsid w:val="000F5753"/>
    <w:rsid w:val="000F65AE"/>
    <w:rsid w:val="000F6B3C"/>
    <w:rsid w:val="000F6F61"/>
    <w:rsid w:val="000F7063"/>
    <w:rsid w:val="001000E0"/>
    <w:rsid w:val="00103878"/>
    <w:rsid w:val="00103F01"/>
    <w:rsid w:val="00104183"/>
    <w:rsid w:val="0010493E"/>
    <w:rsid w:val="00104A19"/>
    <w:rsid w:val="001051CD"/>
    <w:rsid w:val="00105D93"/>
    <w:rsid w:val="00106586"/>
    <w:rsid w:val="00106F3A"/>
    <w:rsid w:val="001079EC"/>
    <w:rsid w:val="0011013C"/>
    <w:rsid w:val="001116A0"/>
    <w:rsid w:val="00111C59"/>
    <w:rsid w:val="00111F19"/>
    <w:rsid w:val="00113E1B"/>
    <w:rsid w:val="00114D76"/>
    <w:rsid w:val="001159D0"/>
    <w:rsid w:val="00115F2F"/>
    <w:rsid w:val="00116A99"/>
    <w:rsid w:val="00116D7B"/>
    <w:rsid w:val="0011782D"/>
    <w:rsid w:val="00117F9D"/>
    <w:rsid w:val="001202A3"/>
    <w:rsid w:val="001203BE"/>
    <w:rsid w:val="00120B95"/>
    <w:rsid w:val="00120C05"/>
    <w:rsid w:val="00121A90"/>
    <w:rsid w:val="001228CF"/>
    <w:rsid w:val="00123E73"/>
    <w:rsid w:val="00125A70"/>
    <w:rsid w:val="0013074F"/>
    <w:rsid w:val="00133741"/>
    <w:rsid w:val="00134D07"/>
    <w:rsid w:val="001353F6"/>
    <w:rsid w:val="00135E4B"/>
    <w:rsid w:val="001361FC"/>
    <w:rsid w:val="00136797"/>
    <w:rsid w:val="00140CD6"/>
    <w:rsid w:val="0014199F"/>
    <w:rsid w:val="00142161"/>
    <w:rsid w:val="00142C31"/>
    <w:rsid w:val="00142DAD"/>
    <w:rsid w:val="001432AC"/>
    <w:rsid w:val="00143318"/>
    <w:rsid w:val="001446E0"/>
    <w:rsid w:val="00145118"/>
    <w:rsid w:val="00146504"/>
    <w:rsid w:val="0014774C"/>
    <w:rsid w:val="001511CF"/>
    <w:rsid w:val="00151285"/>
    <w:rsid w:val="00151CB5"/>
    <w:rsid w:val="001524B3"/>
    <w:rsid w:val="001537BE"/>
    <w:rsid w:val="001540DD"/>
    <w:rsid w:val="001546CF"/>
    <w:rsid w:val="00154BFE"/>
    <w:rsid w:val="00154F7C"/>
    <w:rsid w:val="0015557C"/>
    <w:rsid w:val="001567B6"/>
    <w:rsid w:val="00157912"/>
    <w:rsid w:val="00160DB0"/>
    <w:rsid w:val="00163457"/>
    <w:rsid w:val="00164498"/>
    <w:rsid w:val="00164684"/>
    <w:rsid w:val="00165465"/>
    <w:rsid w:val="00165647"/>
    <w:rsid w:val="001664F4"/>
    <w:rsid w:val="001666ED"/>
    <w:rsid w:val="00166996"/>
    <w:rsid w:val="00166F11"/>
    <w:rsid w:val="00166F9F"/>
    <w:rsid w:val="0017037B"/>
    <w:rsid w:val="00170E83"/>
    <w:rsid w:val="001716AD"/>
    <w:rsid w:val="00172DDA"/>
    <w:rsid w:val="001737CC"/>
    <w:rsid w:val="00174406"/>
    <w:rsid w:val="00174E96"/>
    <w:rsid w:val="0017513D"/>
    <w:rsid w:val="00175325"/>
    <w:rsid w:val="0017713A"/>
    <w:rsid w:val="0017795A"/>
    <w:rsid w:val="001813F8"/>
    <w:rsid w:val="001829ED"/>
    <w:rsid w:val="00186E3F"/>
    <w:rsid w:val="001876FD"/>
    <w:rsid w:val="001878D7"/>
    <w:rsid w:val="0019108C"/>
    <w:rsid w:val="001910C4"/>
    <w:rsid w:val="00192B59"/>
    <w:rsid w:val="00196296"/>
    <w:rsid w:val="00196454"/>
    <w:rsid w:val="001969C6"/>
    <w:rsid w:val="00196E17"/>
    <w:rsid w:val="001974F5"/>
    <w:rsid w:val="00197886"/>
    <w:rsid w:val="00197F9F"/>
    <w:rsid w:val="00197FAB"/>
    <w:rsid w:val="001A296B"/>
    <w:rsid w:val="001A30C3"/>
    <w:rsid w:val="001A350C"/>
    <w:rsid w:val="001A3A62"/>
    <w:rsid w:val="001A5A6D"/>
    <w:rsid w:val="001A6058"/>
    <w:rsid w:val="001A7669"/>
    <w:rsid w:val="001A79FD"/>
    <w:rsid w:val="001B048F"/>
    <w:rsid w:val="001B1BA8"/>
    <w:rsid w:val="001B1CCB"/>
    <w:rsid w:val="001B3E23"/>
    <w:rsid w:val="001B5C48"/>
    <w:rsid w:val="001B6849"/>
    <w:rsid w:val="001B73B6"/>
    <w:rsid w:val="001B75F4"/>
    <w:rsid w:val="001B774F"/>
    <w:rsid w:val="001B7D17"/>
    <w:rsid w:val="001C0635"/>
    <w:rsid w:val="001C077D"/>
    <w:rsid w:val="001C1012"/>
    <w:rsid w:val="001C1121"/>
    <w:rsid w:val="001C11BE"/>
    <w:rsid w:val="001C196F"/>
    <w:rsid w:val="001C1CEA"/>
    <w:rsid w:val="001C277F"/>
    <w:rsid w:val="001C2918"/>
    <w:rsid w:val="001C2C11"/>
    <w:rsid w:val="001C3050"/>
    <w:rsid w:val="001C4677"/>
    <w:rsid w:val="001C57A8"/>
    <w:rsid w:val="001C67D7"/>
    <w:rsid w:val="001C6A44"/>
    <w:rsid w:val="001C770A"/>
    <w:rsid w:val="001D0338"/>
    <w:rsid w:val="001D03B3"/>
    <w:rsid w:val="001D4BBE"/>
    <w:rsid w:val="001D4C69"/>
    <w:rsid w:val="001D575C"/>
    <w:rsid w:val="001D7142"/>
    <w:rsid w:val="001D743E"/>
    <w:rsid w:val="001D745D"/>
    <w:rsid w:val="001D7B13"/>
    <w:rsid w:val="001E19A4"/>
    <w:rsid w:val="001E1BBC"/>
    <w:rsid w:val="001E2471"/>
    <w:rsid w:val="001E31CE"/>
    <w:rsid w:val="001E3F16"/>
    <w:rsid w:val="001E3FB6"/>
    <w:rsid w:val="001E5BF0"/>
    <w:rsid w:val="001F0F93"/>
    <w:rsid w:val="001F153A"/>
    <w:rsid w:val="001F17D0"/>
    <w:rsid w:val="001F2235"/>
    <w:rsid w:val="001F325D"/>
    <w:rsid w:val="001F341B"/>
    <w:rsid w:val="001F34DB"/>
    <w:rsid w:val="001F438E"/>
    <w:rsid w:val="001F4516"/>
    <w:rsid w:val="001F55B6"/>
    <w:rsid w:val="001F6C98"/>
    <w:rsid w:val="0020362E"/>
    <w:rsid w:val="002039E8"/>
    <w:rsid w:val="00203FC5"/>
    <w:rsid w:val="00204E7D"/>
    <w:rsid w:val="0020621B"/>
    <w:rsid w:val="00207632"/>
    <w:rsid w:val="002115A2"/>
    <w:rsid w:val="00211969"/>
    <w:rsid w:val="00211DAD"/>
    <w:rsid w:val="00213175"/>
    <w:rsid w:val="002136F9"/>
    <w:rsid w:val="00214DBC"/>
    <w:rsid w:val="00215B11"/>
    <w:rsid w:val="00215BB1"/>
    <w:rsid w:val="00216BF8"/>
    <w:rsid w:val="00216D46"/>
    <w:rsid w:val="0022057C"/>
    <w:rsid w:val="00221E5C"/>
    <w:rsid w:val="0022241E"/>
    <w:rsid w:val="00223DAD"/>
    <w:rsid w:val="002249BF"/>
    <w:rsid w:val="0022541D"/>
    <w:rsid w:val="0022623F"/>
    <w:rsid w:val="002271DD"/>
    <w:rsid w:val="00227C18"/>
    <w:rsid w:val="00227C6A"/>
    <w:rsid w:val="002310A8"/>
    <w:rsid w:val="00231B91"/>
    <w:rsid w:val="0023368B"/>
    <w:rsid w:val="00234146"/>
    <w:rsid w:val="00234154"/>
    <w:rsid w:val="0023543B"/>
    <w:rsid w:val="002357F9"/>
    <w:rsid w:val="00235DA8"/>
    <w:rsid w:val="002362CD"/>
    <w:rsid w:val="002365F7"/>
    <w:rsid w:val="00237283"/>
    <w:rsid w:val="002373C1"/>
    <w:rsid w:val="00237924"/>
    <w:rsid w:val="00237CC9"/>
    <w:rsid w:val="00237D40"/>
    <w:rsid w:val="00240259"/>
    <w:rsid w:val="002408FB"/>
    <w:rsid w:val="00240DCF"/>
    <w:rsid w:val="002411C9"/>
    <w:rsid w:val="00243752"/>
    <w:rsid w:val="00243A12"/>
    <w:rsid w:val="00243FD0"/>
    <w:rsid w:val="0024628A"/>
    <w:rsid w:val="00250DBB"/>
    <w:rsid w:val="00250DD9"/>
    <w:rsid w:val="0025121F"/>
    <w:rsid w:val="00251E6A"/>
    <w:rsid w:val="00253CA4"/>
    <w:rsid w:val="00254152"/>
    <w:rsid w:val="00255243"/>
    <w:rsid w:val="0025551D"/>
    <w:rsid w:val="00255F7F"/>
    <w:rsid w:val="00256539"/>
    <w:rsid w:val="0025675A"/>
    <w:rsid w:val="00257913"/>
    <w:rsid w:val="002604DA"/>
    <w:rsid w:val="002619D7"/>
    <w:rsid w:val="00261CE0"/>
    <w:rsid w:val="00263702"/>
    <w:rsid w:val="00263BC9"/>
    <w:rsid w:val="00263CB7"/>
    <w:rsid w:val="00263EF8"/>
    <w:rsid w:val="002646E7"/>
    <w:rsid w:val="002716D4"/>
    <w:rsid w:val="00272341"/>
    <w:rsid w:val="002743C6"/>
    <w:rsid w:val="002751A8"/>
    <w:rsid w:val="002756C1"/>
    <w:rsid w:val="00275CC7"/>
    <w:rsid w:val="00275D30"/>
    <w:rsid w:val="00276AD4"/>
    <w:rsid w:val="00281917"/>
    <w:rsid w:val="00281D50"/>
    <w:rsid w:val="00282880"/>
    <w:rsid w:val="00283BC7"/>
    <w:rsid w:val="0028530A"/>
    <w:rsid w:val="002869A1"/>
    <w:rsid w:val="00287B9B"/>
    <w:rsid w:val="00290EC6"/>
    <w:rsid w:val="002917B4"/>
    <w:rsid w:val="002926C4"/>
    <w:rsid w:val="002935C5"/>
    <w:rsid w:val="00293824"/>
    <w:rsid w:val="00293E0F"/>
    <w:rsid w:val="002960F1"/>
    <w:rsid w:val="002A0653"/>
    <w:rsid w:val="002A0761"/>
    <w:rsid w:val="002A0DA0"/>
    <w:rsid w:val="002A1173"/>
    <w:rsid w:val="002A11E6"/>
    <w:rsid w:val="002A17A5"/>
    <w:rsid w:val="002A1998"/>
    <w:rsid w:val="002A3801"/>
    <w:rsid w:val="002A40A0"/>
    <w:rsid w:val="002A518E"/>
    <w:rsid w:val="002A575D"/>
    <w:rsid w:val="002A58F2"/>
    <w:rsid w:val="002A608B"/>
    <w:rsid w:val="002A6CBF"/>
    <w:rsid w:val="002B0898"/>
    <w:rsid w:val="002B0CF9"/>
    <w:rsid w:val="002B0F4A"/>
    <w:rsid w:val="002B1F13"/>
    <w:rsid w:val="002B4DEF"/>
    <w:rsid w:val="002B59C8"/>
    <w:rsid w:val="002B60AB"/>
    <w:rsid w:val="002B6A09"/>
    <w:rsid w:val="002C0004"/>
    <w:rsid w:val="002C2054"/>
    <w:rsid w:val="002C217F"/>
    <w:rsid w:val="002C2DD1"/>
    <w:rsid w:val="002C378B"/>
    <w:rsid w:val="002C39DF"/>
    <w:rsid w:val="002C3D4B"/>
    <w:rsid w:val="002C457C"/>
    <w:rsid w:val="002C4C59"/>
    <w:rsid w:val="002C4CC8"/>
    <w:rsid w:val="002C4D45"/>
    <w:rsid w:val="002C7890"/>
    <w:rsid w:val="002D0510"/>
    <w:rsid w:val="002D2EC0"/>
    <w:rsid w:val="002D334C"/>
    <w:rsid w:val="002D4A37"/>
    <w:rsid w:val="002D50A7"/>
    <w:rsid w:val="002D5783"/>
    <w:rsid w:val="002D5B99"/>
    <w:rsid w:val="002D64AF"/>
    <w:rsid w:val="002E0E75"/>
    <w:rsid w:val="002E1067"/>
    <w:rsid w:val="002E125D"/>
    <w:rsid w:val="002E1A46"/>
    <w:rsid w:val="002E27D6"/>
    <w:rsid w:val="002E3075"/>
    <w:rsid w:val="002E33D0"/>
    <w:rsid w:val="002E40D6"/>
    <w:rsid w:val="002E4BDD"/>
    <w:rsid w:val="002E6C02"/>
    <w:rsid w:val="002E6CAC"/>
    <w:rsid w:val="002E6EC4"/>
    <w:rsid w:val="002F00EE"/>
    <w:rsid w:val="002F0216"/>
    <w:rsid w:val="002F0345"/>
    <w:rsid w:val="002F0807"/>
    <w:rsid w:val="002F0D13"/>
    <w:rsid w:val="002F4066"/>
    <w:rsid w:val="002F722D"/>
    <w:rsid w:val="002F74CE"/>
    <w:rsid w:val="002F7B39"/>
    <w:rsid w:val="002F7FB7"/>
    <w:rsid w:val="00300079"/>
    <w:rsid w:val="00300A1E"/>
    <w:rsid w:val="00300A71"/>
    <w:rsid w:val="00300C54"/>
    <w:rsid w:val="003014A1"/>
    <w:rsid w:val="003026D1"/>
    <w:rsid w:val="00302C09"/>
    <w:rsid w:val="00303A79"/>
    <w:rsid w:val="00303B01"/>
    <w:rsid w:val="00303D06"/>
    <w:rsid w:val="00305ECF"/>
    <w:rsid w:val="003075A0"/>
    <w:rsid w:val="00307AC6"/>
    <w:rsid w:val="0031068E"/>
    <w:rsid w:val="003129C9"/>
    <w:rsid w:val="00312F7B"/>
    <w:rsid w:val="00313631"/>
    <w:rsid w:val="00315C11"/>
    <w:rsid w:val="00315DAA"/>
    <w:rsid w:val="003163C0"/>
    <w:rsid w:val="00317347"/>
    <w:rsid w:val="00322486"/>
    <w:rsid w:val="00322965"/>
    <w:rsid w:val="00322A27"/>
    <w:rsid w:val="0032346F"/>
    <w:rsid w:val="003236B1"/>
    <w:rsid w:val="003247A7"/>
    <w:rsid w:val="00324FAB"/>
    <w:rsid w:val="00325324"/>
    <w:rsid w:val="003277E3"/>
    <w:rsid w:val="003329C7"/>
    <w:rsid w:val="0033462C"/>
    <w:rsid w:val="00334DAD"/>
    <w:rsid w:val="00335256"/>
    <w:rsid w:val="0033590C"/>
    <w:rsid w:val="00335CB0"/>
    <w:rsid w:val="00335FEA"/>
    <w:rsid w:val="00336AB9"/>
    <w:rsid w:val="00336C77"/>
    <w:rsid w:val="00336DC8"/>
    <w:rsid w:val="00337CA4"/>
    <w:rsid w:val="00340420"/>
    <w:rsid w:val="003430C0"/>
    <w:rsid w:val="003453B5"/>
    <w:rsid w:val="00347116"/>
    <w:rsid w:val="00347440"/>
    <w:rsid w:val="00347680"/>
    <w:rsid w:val="003505C5"/>
    <w:rsid w:val="00350F43"/>
    <w:rsid w:val="00352070"/>
    <w:rsid w:val="0035433A"/>
    <w:rsid w:val="003546FB"/>
    <w:rsid w:val="003549C0"/>
    <w:rsid w:val="00354FC4"/>
    <w:rsid w:val="0035543A"/>
    <w:rsid w:val="00355CC3"/>
    <w:rsid w:val="00355EC6"/>
    <w:rsid w:val="00356095"/>
    <w:rsid w:val="0035662D"/>
    <w:rsid w:val="00356B61"/>
    <w:rsid w:val="00361027"/>
    <w:rsid w:val="0036120E"/>
    <w:rsid w:val="00361515"/>
    <w:rsid w:val="00362C86"/>
    <w:rsid w:val="00362D21"/>
    <w:rsid w:val="003630AD"/>
    <w:rsid w:val="00364052"/>
    <w:rsid w:val="00364E06"/>
    <w:rsid w:val="00364FB3"/>
    <w:rsid w:val="003655B6"/>
    <w:rsid w:val="00365EAE"/>
    <w:rsid w:val="00366250"/>
    <w:rsid w:val="00370133"/>
    <w:rsid w:val="00371462"/>
    <w:rsid w:val="00371510"/>
    <w:rsid w:val="00371956"/>
    <w:rsid w:val="00371FF6"/>
    <w:rsid w:val="003725A4"/>
    <w:rsid w:val="00373ABB"/>
    <w:rsid w:val="0037430B"/>
    <w:rsid w:val="00375E25"/>
    <w:rsid w:val="00376503"/>
    <w:rsid w:val="00376901"/>
    <w:rsid w:val="0037723F"/>
    <w:rsid w:val="00377DC7"/>
    <w:rsid w:val="00381C9D"/>
    <w:rsid w:val="00384323"/>
    <w:rsid w:val="00386CD9"/>
    <w:rsid w:val="00387BC7"/>
    <w:rsid w:val="00390131"/>
    <w:rsid w:val="00390798"/>
    <w:rsid w:val="00391279"/>
    <w:rsid w:val="00391340"/>
    <w:rsid w:val="00392167"/>
    <w:rsid w:val="00392716"/>
    <w:rsid w:val="0039356E"/>
    <w:rsid w:val="003935EC"/>
    <w:rsid w:val="00395BE4"/>
    <w:rsid w:val="003A11F1"/>
    <w:rsid w:val="003A201A"/>
    <w:rsid w:val="003A2253"/>
    <w:rsid w:val="003A22D4"/>
    <w:rsid w:val="003A37A1"/>
    <w:rsid w:val="003A4149"/>
    <w:rsid w:val="003A7CB0"/>
    <w:rsid w:val="003A7F41"/>
    <w:rsid w:val="003B025C"/>
    <w:rsid w:val="003B1819"/>
    <w:rsid w:val="003B2E8E"/>
    <w:rsid w:val="003B3B1E"/>
    <w:rsid w:val="003B57CA"/>
    <w:rsid w:val="003B5EA0"/>
    <w:rsid w:val="003B609A"/>
    <w:rsid w:val="003B779A"/>
    <w:rsid w:val="003C183E"/>
    <w:rsid w:val="003C4D47"/>
    <w:rsid w:val="003C4D8C"/>
    <w:rsid w:val="003C4DFC"/>
    <w:rsid w:val="003C6B7A"/>
    <w:rsid w:val="003C7A04"/>
    <w:rsid w:val="003D0A6A"/>
    <w:rsid w:val="003D0B63"/>
    <w:rsid w:val="003D0DC2"/>
    <w:rsid w:val="003D1556"/>
    <w:rsid w:val="003D1F83"/>
    <w:rsid w:val="003D2349"/>
    <w:rsid w:val="003D281D"/>
    <w:rsid w:val="003D39FC"/>
    <w:rsid w:val="003D3E48"/>
    <w:rsid w:val="003D46B4"/>
    <w:rsid w:val="003D4C18"/>
    <w:rsid w:val="003D4CD6"/>
    <w:rsid w:val="003D54BE"/>
    <w:rsid w:val="003E097A"/>
    <w:rsid w:val="003E19C7"/>
    <w:rsid w:val="003E3907"/>
    <w:rsid w:val="003E3B31"/>
    <w:rsid w:val="003E3FFB"/>
    <w:rsid w:val="003E49BF"/>
    <w:rsid w:val="003E5C83"/>
    <w:rsid w:val="003E6434"/>
    <w:rsid w:val="003E66C1"/>
    <w:rsid w:val="003E699A"/>
    <w:rsid w:val="003E7682"/>
    <w:rsid w:val="003E7C1B"/>
    <w:rsid w:val="003F0B5B"/>
    <w:rsid w:val="003F13DD"/>
    <w:rsid w:val="003F1C71"/>
    <w:rsid w:val="003F1E4C"/>
    <w:rsid w:val="003F2DFC"/>
    <w:rsid w:val="003F31D0"/>
    <w:rsid w:val="003F39FB"/>
    <w:rsid w:val="003F3F05"/>
    <w:rsid w:val="003F4EFA"/>
    <w:rsid w:val="003F56E0"/>
    <w:rsid w:val="003F6AB1"/>
    <w:rsid w:val="003F6BBA"/>
    <w:rsid w:val="0040004F"/>
    <w:rsid w:val="00402241"/>
    <w:rsid w:val="00402D9C"/>
    <w:rsid w:val="00402E00"/>
    <w:rsid w:val="004032DF"/>
    <w:rsid w:val="004037F8"/>
    <w:rsid w:val="00404C8E"/>
    <w:rsid w:val="00404DA4"/>
    <w:rsid w:val="00404E91"/>
    <w:rsid w:val="00406D78"/>
    <w:rsid w:val="00410220"/>
    <w:rsid w:val="00410853"/>
    <w:rsid w:val="00410D94"/>
    <w:rsid w:val="004122AA"/>
    <w:rsid w:val="004129C0"/>
    <w:rsid w:val="00413B3A"/>
    <w:rsid w:val="00413B54"/>
    <w:rsid w:val="004140DF"/>
    <w:rsid w:val="004147D8"/>
    <w:rsid w:val="00414DC4"/>
    <w:rsid w:val="00416774"/>
    <w:rsid w:val="00421020"/>
    <w:rsid w:val="00421F3A"/>
    <w:rsid w:val="004227AB"/>
    <w:rsid w:val="00423297"/>
    <w:rsid w:val="0042572D"/>
    <w:rsid w:val="00426430"/>
    <w:rsid w:val="00427761"/>
    <w:rsid w:val="00427D4B"/>
    <w:rsid w:val="00430154"/>
    <w:rsid w:val="0043169D"/>
    <w:rsid w:val="00433C0A"/>
    <w:rsid w:val="00434491"/>
    <w:rsid w:val="00434848"/>
    <w:rsid w:val="004348D4"/>
    <w:rsid w:val="00435448"/>
    <w:rsid w:val="00435804"/>
    <w:rsid w:val="004379E9"/>
    <w:rsid w:val="00440240"/>
    <w:rsid w:val="004408F8"/>
    <w:rsid w:val="00440BD3"/>
    <w:rsid w:val="004411DA"/>
    <w:rsid w:val="004416F8"/>
    <w:rsid w:val="0044194D"/>
    <w:rsid w:val="004423E9"/>
    <w:rsid w:val="00442FF1"/>
    <w:rsid w:val="00443A0C"/>
    <w:rsid w:val="00443CFC"/>
    <w:rsid w:val="0044425B"/>
    <w:rsid w:val="004446CA"/>
    <w:rsid w:val="00444869"/>
    <w:rsid w:val="00446B18"/>
    <w:rsid w:val="0044732D"/>
    <w:rsid w:val="00450A90"/>
    <w:rsid w:val="00451C3A"/>
    <w:rsid w:val="00451CFE"/>
    <w:rsid w:val="004526DB"/>
    <w:rsid w:val="00452AF6"/>
    <w:rsid w:val="00453E81"/>
    <w:rsid w:val="00453EDA"/>
    <w:rsid w:val="00455574"/>
    <w:rsid w:val="00456869"/>
    <w:rsid w:val="00456D95"/>
    <w:rsid w:val="00457BE8"/>
    <w:rsid w:val="004609C7"/>
    <w:rsid w:val="00462B72"/>
    <w:rsid w:val="004638B3"/>
    <w:rsid w:val="00464B8F"/>
    <w:rsid w:val="00464E3D"/>
    <w:rsid w:val="00465219"/>
    <w:rsid w:val="004652E7"/>
    <w:rsid w:val="004707EC"/>
    <w:rsid w:val="004719D6"/>
    <w:rsid w:val="00471B06"/>
    <w:rsid w:val="00472083"/>
    <w:rsid w:val="00472891"/>
    <w:rsid w:val="00472C2D"/>
    <w:rsid w:val="00472D4B"/>
    <w:rsid w:val="0047337C"/>
    <w:rsid w:val="0047363E"/>
    <w:rsid w:val="00473934"/>
    <w:rsid w:val="00473937"/>
    <w:rsid w:val="0047415A"/>
    <w:rsid w:val="00474449"/>
    <w:rsid w:val="004745D6"/>
    <w:rsid w:val="004746AB"/>
    <w:rsid w:val="00474A35"/>
    <w:rsid w:val="00475721"/>
    <w:rsid w:val="00475DC3"/>
    <w:rsid w:val="00475DDF"/>
    <w:rsid w:val="00476181"/>
    <w:rsid w:val="00476D96"/>
    <w:rsid w:val="0047723B"/>
    <w:rsid w:val="0047769B"/>
    <w:rsid w:val="0048045D"/>
    <w:rsid w:val="00480B5D"/>
    <w:rsid w:val="0048305B"/>
    <w:rsid w:val="0048378F"/>
    <w:rsid w:val="00483876"/>
    <w:rsid w:val="00483BBB"/>
    <w:rsid w:val="0048412A"/>
    <w:rsid w:val="00484B2E"/>
    <w:rsid w:val="00484C47"/>
    <w:rsid w:val="004862ED"/>
    <w:rsid w:val="0048777E"/>
    <w:rsid w:val="004907F0"/>
    <w:rsid w:val="00492C2D"/>
    <w:rsid w:val="00492C36"/>
    <w:rsid w:val="00494416"/>
    <w:rsid w:val="00494982"/>
    <w:rsid w:val="00494D2B"/>
    <w:rsid w:val="00495004"/>
    <w:rsid w:val="00495896"/>
    <w:rsid w:val="00495D09"/>
    <w:rsid w:val="004966E0"/>
    <w:rsid w:val="00496936"/>
    <w:rsid w:val="004A199B"/>
    <w:rsid w:val="004A1E67"/>
    <w:rsid w:val="004A1F69"/>
    <w:rsid w:val="004A261E"/>
    <w:rsid w:val="004A2CDE"/>
    <w:rsid w:val="004A3219"/>
    <w:rsid w:val="004A37E9"/>
    <w:rsid w:val="004A4675"/>
    <w:rsid w:val="004A4B63"/>
    <w:rsid w:val="004A5545"/>
    <w:rsid w:val="004A5B6E"/>
    <w:rsid w:val="004A5C4C"/>
    <w:rsid w:val="004A5EEB"/>
    <w:rsid w:val="004A661F"/>
    <w:rsid w:val="004B1B80"/>
    <w:rsid w:val="004B20B7"/>
    <w:rsid w:val="004B2F89"/>
    <w:rsid w:val="004B49B9"/>
    <w:rsid w:val="004B4E34"/>
    <w:rsid w:val="004B62EB"/>
    <w:rsid w:val="004B75FF"/>
    <w:rsid w:val="004B7999"/>
    <w:rsid w:val="004C110F"/>
    <w:rsid w:val="004C15ED"/>
    <w:rsid w:val="004C1857"/>
    <w:rsid w:val="004C1C58"/>
    <w:rsid w:val="004C2477"/>
    <w:rsid w:val="004C2638"/>
    <w:rsid w:val="004C2E66"/>
    <w:rsid w:val="004C364B"/>
    <w:rsid w:val="004C4781"/>
    <w:rsid w:val="004C59CB"/>
    <w:rsid w:val="004C5AAE"/>
    <w:rsid w:val="004C65C1"/>
    <w:rsid w:val="004C6BF1"/>
    <w:rsid w:val="004D0709"/>
    <w:rsid w:val="004D0D53"/>
    <w:rsid w:val="004D0DC7"/>
    <w:rsid w:val="004D1937"/>
    <w:rsid w:val="004D1AD5"/>
    <w:rsid w:val="004D1E28"/>
    <w:rsid w:val="004D3079"/>
    <w:rsid w:val="004D3345"/>
    <w:rsid w:val="004D346E"/>
    <w:rsid w:val="004D42AB"/>
    <w:rsid w:val="004D448D"/>
    <w:rsid w:val="004D4FA8"/>
    <w:rsid w:val="004D5368"/>
    <w:rsid w:val="004D7C24"/>
    <w:rsid w:val="004E0A7B"/>
    <w:rsid w:val="004E1652"/>
    <w:rsid w:val="004E1678"/>
    <w:rsid w:val="004E26E8"/>
    <w:rsid w:val="004E3674"/>
    <w:rsid w:val="004E3A67"/>
    <w:rsid w:val="004E43C8"/>
    <w:rsid w:val="004E53B6"/>
    <w:rsid w:val="004E6906"/>
    <w:rsid w:val="004E75A2"/>
    <w:rsid w:val="004F0A6A"/>
    <w:rsid w:val="004F1D65"/>
    <w:rsid w:val="004F1F0C"/>
    <w:rsid w:val="004F2635"/>
    <w:rsid w:val="004F27DB"/>
    <w:rsid w:val="004F3130"/>
    <w:rsid w:val="004F3626"/>
    <w:rsid w:val="004F38CA"/>
    <w:rsid w:val="004F3B1D"/>
    <w:rsid w:val="004F3F37"/>
    <w:rsid w:val="004F4083"/>
    <w:rsid w:val="004F43C8"/>
    <w:rsid w:val="004F45B0"/>
    <w:rsid w:val="004F5082"/>
    <w:rsid w:val="004F5899"/>
    <w:rsid w:val="004F6EB4"/>
    <w:rsid w:val="004F7A1E"/>
    <w:rsid w:val="005001AC"/>
    <w:rsid w:val="00502805"/>
    <w:rsid w:val="00502F67"/>
    <w:rsid w:val="005034C6"/>
    <w:rsid w:val="005116F0"/>
    <w:rsid w:val="00511F36"/>
    <w:rsid w:val="0051262B"/>
    <w:rsid w:val="00513758"/>
    <w:rsid w:val="00513960"/>
    <w:rsid w:val="005160FC"/>
    <w:rsid w:val="00516780"/>
    <w:rsid w:val="00516F5E"/>
    <w:rsid w:val="00517135"/>
    <w:rsid w:val="00517C1A"/>
    <w:rsid w:val="00520390"/>
    <w:rsid w:val="00522176"/>
    <w:rsid w:val="005223A2"/>
    <w:rsid w:val="005231B6"/>
    <w:rsid w:val="0052335B"/>
    <w:rsid w:val="00523A3B"/>
    <w:rsid w:val="00523A99"/>
    <w:rsid w:val="0052451E"/>
    <w:rsid w:val="00524BE3"/>
    <w:rsid w:val="00524EB1"/>
    <w:rsid w:val="005250F9"/>
    <w:rsid w:val="00525BDE"/>
    <w:rsid w:val="00526F9F"/>
    <w:rsid w:val="005279F9"/>
    <w:rsid w:val="00530199"/>
    <w:rsid w:val="00530E28"/>
    <w:rsid w:val="0053131A"/>
    <w:rsid w:val="0053174D"/>
    <w:rsid w:val="00532280"/>
    <w:rsid w:val="0053304C"/>
    <w:rsid w:val="005333B6"/>
    <w:rsid w:val="0053433C"/>
    <w:rsid w:val="00534EE9"/>
    <w:rsid w:val="005361F5"/>
    <w:rsid w:val="00536206"/>
    <w:rsid w:val="005378F3"/>
    <w:rsid w:val="00540D0E"/>
    <w:rsid w:val="00541B45"/>
    <w:rsid w:val="00542726"/>
    <w:rsid w:val="00544517"/>
    <w:rsid w:val="00545CF7"/>
    <w:rsid w:val="005466AF"/>
    <w:rsid w:val="00546A30"/>
    <w:rsid w:val="005475AB"/>
    <w:rsid w:val="00553AD5"/>
    <w:rsid w:val="0055626F"/>
    <w:rsid w:val="00557DEC"/>
    <w:rsid w:val="00560A7C"/>
    <w:rsid w:val="005610D0"/>
    <w:rsid w:val="005613DF"/>
    <w:rsid w:val="005615EB"/>
    <w:rsid w:val="00562845"/>
    <w:rsid w:val="0056326D"/>
    <w:rsid w:val="0056628F"/>
    <w:rsid w:val="005711DA"/>
    <w:rsid w:val="0057175C"/>
    <w:rsid w:val="00571E3C"/>
    <w:rsid w:val="00572F44"/>
    <w:rsid w:val="00573DF1"/>
    <w:rsid w:val="00574508"/>
    <w:rsid w:val="00575BFC"/>
    <w:rsid w:val="00576CA1"/>
    <w:rsid w:val="00581173"/>
    <w:rsid w:val="005851EB"/>
    <w:rsid w:val="00585394"/>
    <w:rsid w:val="00585C15"/>
    <w:rsid w:val="0058632B"/>
    <w:rsid w:val="0058752A"/>
    <w:rsid w:val="00587BD5"/>
    <w:rsid w:val="005901F0"/>
    <w:rsid w:val="005904B1"/>
    <w:rsid w:val="00590DC9"/>
    <w:rsid w:val="005917A1"/>
    <w:rsid w:val="0059262A"/>
    <w:rsid w:val="00592878"/>
    <w:rsid w:val="00592E40"/>
    <w:rsid w:val="005938C5"/>
    <w:rsid w:val="00595DE4"/>
    <w:rsid w:val="005977BC"/>
    <w:rsid w:val="00597BA2"/>
    <w:rsid w:val="005A0289"/>
    <w:rsid w:val="005A332E"/>
    <w:rsid w:val="005A529B"/>
    <w:rsid w:val="005A5BDC"/>
    <w:rsid w:val="005A5D26"/>
    <w:rsid w:val="005A6120"/>
    <w:rsid w:val="005A630C"/>
    <w:rsid w:val="005B0989"/>
    <w:rsid w:val="005B0E15"/>
    <w:rsid w:val="005B1338"/>
    <w:rsid w:val="005B14D9"/>
    <w:rsid w:val="005B313C"/>
    <w:rsid w:val="005B50E8"/>
    <w:rsid w:val="005B5608"/>
    <w:rsid w:val="005B5854"/>
    <w:rsid w:val="005B5956"/>
    <w:rsid w:val="005C0536"/>
    <w:rsid w:val="005C0DBB"/>
    <w:rsid w:val="005C1E1B"/>
    <w:rsid w:val="005C2391"/>
    <w:rsid w:val="005C241B"/>
    <w:rsid w:val="005C48F4"/>
    <w:rsid w:val="005C584E"/>
    <w:rsid w:val="005C59F4"/>
    <w:rsid w:val="005C762D"/>
    <w:rsid w:val="005C79E4"/>
    <w:rsid w:val="005C7B48"/>
    <w:rsid w:val="005D003D"/>
    <w:rsid w:val="005D1956"/>
    <w:rsid w:val="005D2354"/>
    <w:rsid w:val="005D27C0"/>
    <w:rsid w:val="005D2B68"/>
    <w:rsid w:val="005D523B"/>
    <w:rsid w:val="005D537A"/>
    <w:rsid w:val="005D543D"/>
    <w:rsid w:val="005D68B7"/>
    <w:rsid w:val="005D74BB"/>
    <w:rsid w:val="005E1F07"/>
    <w:rsid w:val="005E2133"/>
    <w:rsid w:val="005E2AB7"/>
    <w:rsid w:val="005E31FE"/>
    <w:rsid w:val="005E404A"/>
    <w:rsid w:val="005E40C7"/>
    <w:rsid w:val="005E4397"/>
    <w:rsid w:val="005E64F4"/>
    <w:rsid w:val="005E6916"/>
    <w:rsid w:val="005E7275"/>
    <w:rsid w:val="005E7754"/>
    <w:rsid w:val="005F0B8E"/>
    <w:rsid w:val="005F0FC7"/>
    <w:rsid w:val="005F155C"/>
    <w:rsid w:val="005F2145"/>
    <w:rsid w:val="005F284C"/>
    <w:rsid w:val="005F2D40"/>
    <w:rsid w:val="005F336E"/>
    <w:rsid w:val="005F5409"/>
    <w:rsid w:val="005F54C0"/>
    <w:rsid w:val="005F73A8"/>
    <w:rsid w:val="0060053C"/>
    <w:rsid w:val="00600E2A"/>
    <w:rsid w:val="00602B6F"/>
    <w:rsid w:val="00603CEE"/>
    <w:rsid w:val="00604686"/>
    <w:rsid w:val="00604B7A"/>
    <w:rsid w:val="006052D8"/>
    <w:rsid w:val="00606D3C"/>
    <w:rsid w:val="0061053C"/>
    <w:rsid w:val="00611139"/>
    <w:rsid w:val="006111CC"/>
    <w:rsid w:val="00611809"/>
    <w:rsid w:val="00611D90"/>
    <w:rsid w:val="00612502"/>
    <w:rsid w:val="0061537F"/>
    <w:rsid w:val="00615555"/>
    <w:rsid w:val="0061590C"/>
    <w:rsid w:val="00615F5B"/>
    <w:rsid w:val="00615FD6"/>
    <w:rsid w:val="00620AEF"/>
    <w:rsid w:val="00621E03"/>
    <w:rsid w:val="00622392"/>
    <w:rsid w:val="00623D27"/>
    <w:rsid w:val="006240FA"/>
    <w:rsid w:val="00625269"/>
    <w:rsid w:val="00625B12"/>
    <w:rsid w:val="00625E09"/>
    <w:rsid w:val="00626829"/>
    <w:rsid w:val="00626AD1"/>
    <w:rsid w:val="006271D3"/>
    <w:rsid w:val="00627BC4"/>
    <w:rsid w:val="006307BA"/>
    <w:rsid w:val="00630806"/>
    <w:rsid w:val="00630E7E"/>
    <w:rsid w:val="006310E1"/>
    <w:rsid w:val="00631A52"/>
    <w:rsid w:val="00631B61"/>
    <w:rsid w:val="00631FAF"/>
    <w:rsid w:val="006337C1"/>
    <w:rsid w:val="0063677C"/>
    <w:rsid w:val="00636AC5"/>
    <w:rsid w:val="00636D0E"/>
    <w:rsid w:val="0063748F"/>
    <w:rsid w:val="00640871"/>
    <w:rsid w:val="00640927"/>
    <w:rsid w:val="0064144B"/>
    <w:rsid w:val="00641912"/>
    <w:rsid w:val="0064315C"/>
    <w:rsid w:val="006444D0"/>
    <w:rsid w:val="006469F7"/>
    <w:rsid w:val="00646DA5"/>
    <w:rsid w:val="00647D03"/>
    <w:rsid w:val="00650530"/>
    <w:rsid w:val="006506CD"/>
    <w:rsid w:val="00650AB8"/>
    <w:rsid w:val="006525DE"/>
    <w:rsid w:val="00654CD2"/>
    <w:rsid w:val="00655C34"/>
    <w:rsid w:val="006608D3"/>
    <w:rsid w:val="006611BF"/>
    <w:rsid w:val="00661676"/>
    <w:rsid w:val="00662010"/>
    <w:rsid w:val="00662211"/>
    <w:rsid w:val="00662FCF"/>
    <w:rsid w:val="0066341C"/>
    <w:rsid w:val="006637E9"/>
    <w:rsid w:val="00665EBB"/>
    <w:rsid w:val="00666715"/>
    <w:rsid w:val="00666EE1"/>
    <w:rsid w:val="00667076"/>
    <w:rsid w:val="00667AB3"/>
    <w:rsid w:val="00670BC0"/>
    <w:rsid w:val="00670BE6"/>
    <w:rsid w:val="00670E9E"/>
    <w:rsid w:val="00671000"/>
    <w:rsid w:val="00671F67"/>
    <w:rsid w:val="006741B5"/>
    <w:rsid w:val="0067530F"/>
    <w:rsid w:val="00675DD5"/>
    <w:rsid w:val="00676533"/>
    <w:rsid w:val="0067660D"/>
    <w:rsid w:val="00676ABD"/>
    <w:rsid w:val="006774EE"/>
    <w:rsid w:val="00680EFD"/>
    <w:rsid w:val="006811E2"/>
    <w:rsid w:val="0068357C"/>
    <w:rsid w:val="00684755"/>
    <w:rsid w:val="006855CE"/>
    <w:rsid w:val="00686C23"/>
    <w:rsid w:val="006871B8"/>
    <w:rsid w:val="006909D4"/>
    <w:rsid w:val="00690DDC"/>
    <w:rsid w:val="006911B7"/>
    <w:rsid w:val="00691A06"/>
    <w:rsid w:val="00693D29"/>
    <w:rsid w:val="00694B4A"/>
    <w:rsid w:val="00694CC5"/>
    <w:rsid w:val="00695823"/>
    <w:rsid w:val="00696946"/>
    <w:rsid w:val="00697ABD"/>
    <w:rsid w:val="006A0948"/>
    <w:rsid w:val="006A0D46"/>
    <w:rsid w:val="006A113E"/>
    <w:rsid w:val="006A153F"/>
    <w:rsid w:val="006A287D"/>
    <w:rsid w:val="006A35F6"/>
    <w:rsid w:val="006A4566"/>
    <w:rsid w:val="006A4890"/>
    <w:rsid w:val="006A64C4"/>
    <w:rsid w:val="006A6F5E"/>
    <w:rsid w:val="006A7E3E"/>
    <w:rsid w:val="006B07E1"/>
    <w:rsid w:val="006B100B"/>
    <w:rsid w:val="006B10BB"/>
    <w:rsid w:val="006B110A"/>
    <w:rsid w:val="006B11EB"/>
    <w:rsid w:val="006B2285"/>
    <w:rsid w:val="006B313D"/>
    <w:rsid w:val="006B3281"/>
    <w:rsid w:val="006B32EA"/>
    <w:rsid w:val="006B453C"/>
    <w:rsid w:val="006B4C5A"/>
    <w:rsid w:val="006B53E2"/>
    <w:rsid w:val="006B5F38"/>
    <w:rsid w:val="006B6659"/>
    <w:rsid w:val="006B7CA8"/>
    <w:rsid w:val="006B7CD7"/>
    <w:rsid w:val="006B7DE4"/>
    <w:rsid w:val="006C144A"/>
    <w:rsid w:val="006C3541"/>
    <w:rsid w:val="006C3556"/>
    <w:rsid w:val="006C3DF0"/>
    <w:rsid w:val="006C4158"/>
    <w:rsid w:val="006C45CC"/>
    <w:rsid w:val="006C4DAC"/>
    <w:rsid w:val="006C502D"/>
    <w:rsid w:val="006C51DC"/>
    <w:rsid w:val="006C5CE3"/>
    <w:rsid w:val="006C6E1B"/>
    <w:rsid w:val="006C6FC1"/>
    <w:rsid w:val="006C7201"/>
    <w:rsid w:val="006D0CDA"/>
    <w:rsid w:val="006D1278"/>
    <w:rsid w:val="006D1A9C"/>
    <w:rsid w:val="006D3D3A"/>
    <w:rsid w:val="006D4022"/>
    <w:rsid w:val="006D43E0"/>
    <w:rsid w:val="006D586E"/>
    <w:rsid w:val="006D6445"/>
    <w:rsid w:val="006D69F4"/>
    <w:rsid w:val="006D6E26"/>
    <w:rsid w:val="006D77A7"/>
    <w:rsid w:val="006E0214"/>
    <w:rsid w:val="006E17CE"/>
    <w:rsid w:val="006E17D4"/>
    <w:rsid w:val="006E58D5"/>
    <w:rsid w:val="006E651B"/>
    <w:rsid w:val="006E6C7E"/>
    <w:rsid w:val="006E7B2E"/>
    <w:rsid w:val="006F21F0"/>
    <w:rsid w:val="006F3691"/>
    <w:rsid w:val="006F3FB9"/>
    <w:rsid w:val="006F44E3"/>
    <w:rsid w:val="006F5060"/>
    <w:rsid w:val="006F5C32"/>
    <w:rsid w:val="006F7742"/>
    <w:rsid w:val="00700385"/>
    <w:rsid w:val="007007B5"/>
    <w:rsid w:val="007008A0"/>
    <w:rsid w:val="00700CE3"/>
    <w:rsid w:val="00700DCD"/>
    <w:rsid w:val="007027D3"/>
    <w:rsid w:val="00702C9F"/>
    <w:rsid w:val="00703E71"/>
    <w:rsid w:val="00703EA3"/>
    <w:rsid w:val="00703F11"/>
    <w:rsid w:val="007040F9"/>
    <w:rsid w:val="0070465C"/>
    <w:rsid w:val="00705A5A"/>
    <w:rsid w:val="00705D98"/>
    <w:rsid w:val="00706458"/>
    <w:rsid w:val="00706497"/>
    <w:rsid w:val="00707685"/>
    <w:rsid w:val="00707997"/>
    <w:rsid w:val="00707C04"/>
    <w:rsid w:val="00707DF4"/>
    <w:rsid w:val="007107A7"/>
    <w:rsid w:val="00710BBD"/>
    <w:rsid w:val="0071247A"/>
    <w:rsid w:val="007127D5"/>
    <w:rsid w:val="00712BFF"/>
    <w:rsid w:val="00713164"/>
    <w:rsid w:val="007149E5"/>
    <w:rsid w:val="00717C4D"/>
    <w:rsid w:val="00720B79"/>
    <w:rsid w:val="007229D5"/>
    <w:rsid w:val="0072341C"/>
    <w:rsid w:val="00723B7F"/>
    <w:rsid w:val="007247FD"/>
    <w:rsid w:val="007253C0"/>
    <w:rsid w:val="00725569"/>
    <w:rsid w:val="007259EB"/>
    <w:rsid w:val="00725AC6"/>
    <w:rsid w:val="00727282"/>
    <w:rsid w:val="00727EA4"/>
    <w:rsid w:val="0073019E"/>
    <w:rsid w:val="00732364"/>
    <w:rsid w:val="00733996"/>
    <w:rsid w:val="00737049"/>
    <w:rsid w:val="00737842"/>
    <w:rsid w:val="00737A9A"/>
    <w:rsid w:val="00737FBD"/>
    <w:rsid w:val="0074235D"/>
    <w:rsid w:val="007440E9"/>
    <w:rsid w:val="00745022"/>
    <w:rsid w:val="00746E06"/>
    <w:rsid w:val="007473D0"/>
    <w:rsid w:val="007476E7"/>
    <w:rsid w:val="00747C9C"/>
    <w:rsid w:val="00747D83"/>
    <w:rsid w:val="00750A46"/>
    <w:rsid w:val="00750F25"/>
    <w:rsid w:val="007527E0"/>
    <w:rsid w:val="007529C3"/>
    <w:rsid w:val="00754692"/>
    <w:rsid w:val="0075514B"/>
    <w:rsid w:val="0075696A"/>
    <w:rsid w:val="00757131"/>
    <w:rsid w:val="00760016"/>
    <w:rsid w:val="00760CA3"/>
    <w:rsid w:val="00760D37"/>
    <w:rsid w:val="0076171A"/>
    <w:rsid w:val="00761A18"/>
    <w:rsid w:val="00762471"/>
    <w:rsid w:val="007637F4"/>
    <w:rsid w:val="007678B4"/>
    <w:rsid w:val="00767B1E"/>
    <w:rsid w:val="00771171"/>
    <w:rsid w:val="00771D07"/>
    <w:rsid w:val="00773C2B"/>
    <w:rsid w:val="0077424C"/>
    <w:rsid w:val="00774AA8"/>
    <w:rsid w:val="00775733"/>
    <w:rsid w:val="0077678F"/>
    <w:rsid w:val="007767A4"/>
    <w:rsid w:val="00777C56"/>
    <w:rsid w:val="00780593"/>
    <w:rsid w:val="007811DD"/>
    <w:rsid w:val="00782556"/>
    <w:rsid w:val="007826B4"/>
    <w:rsid w:val="00782DB9"/>
    <w:rsid w:val="007831A0"/>
    <w:rsid w:val="007831AC"/>
    <w:rsid w:val="007833E0"/>
    <w:rsid w:val="00783910"/>
    <w:rsid w:val="007842E9"/>
    <w:rsid w:val="00784906"/>
    <w:rsid w:val="0078615E"/>
    <w:rsid w:val="007867C8"/>
    <w:rsid w:val="007875BC"/>
    <w:rsid w:val="007914CE"/>
    <w:rsid w:val="0079183E"/>
    <w:rsid w:val="00793AAB"/>
    <w:rsid w:val="00794B19"/>
    <w:rsid w:val="007963E3"/>
    <w:rsid w:val="00797197"/>
    <w:rsid w:val="007974F5"/>
    <w:rsid w:val="007A02E9"/>
    <w:rsid w:val="007A0463"/>
    <w:rsid w:val="007A0775"/>
    <w:rsid w:val="007A11AF"/>
    <w:rsid w:val="007A167F"/>
    <w:rsid w:val="007A2557"/>
    <w:rsid w:val="007A3AB0"/>
    <w:rsid w:val="007A51E8"/>
    <w:rsid w:val="007A5EC6"/>
    <w:rsid w:val="007A7913"/>
    <w:rsid w:val="007B1AAD"/>
    <w:rsid w:val="007B1C7D"/>
    <w:rsid w:val="007B1F2D"/>
    <w:rsid w:val="007B2049"/>
    <w:rsid w:val="007B2377"/>
    <w:rsid w:val="007B43EF"/>
    <w:rsid w:val="007B4E3B"/>
    <w:rsid w:val="007B52AF"/>
    <w:rsid w:val="007B5628"/>
    <w:rsid w:val="007B5DAE"/>
    <w:rsid w:val="007B5EA2"/>
    <w:rsid w:val="007B6AB9"/>
    <w:rsid w:val="007B7575"/>
    <w:rsid w:val="007C011F"/>
    <w:rsid w:val="007C15F8"/>
    <w:rsid w:val="007C1DE5"/>
    <w:rsid w:val="007C2BF3"/>
    <w:rsid w:val="007C429A"/>
    <w:rsid w:val="007C514A"/>
    <w:rsid w:val="007C5637"/>
    <w:rsid w:val="007D0E58"/>
    <w:rsid w:val="007D178D"/>
    <w:rsid w:val="007D3A3D"/>
    <w:rsid w:val="007D3CC1"/>
    <w:rsid w:val="007D4CB3"/>
    <w:rsid w:val="007D4F01"/>
    <w:rsid w:val="007D517F"/>
    <w:rsid w:val="007D7211"/>
    <w:rsid w:val="007D7E0A"/>
    <w:rsid w:val="007E00F4"/>
    <w:rsid w:val="007E0E25"/>
    <w:rsid w:val="007E2273"/>
    <w:rsid w:val="007E23BE"/>
    <w:rsid w:val="007E332C"/>
    <w:rsid w:val="007E34D3"/>
    <w:rsid w:val="007E3D6B"/>
    <w:rsid w:val="007E468F"/>
    <w:rsid w:val="007E4C9A"/>
    <w:rsid w:val="007E547A"/>
    <w:rsid w:val="007E6BA0"/>
    <w:rsid w:val="007E71F7"/>
    <w:rsid w:val="007E756E"/>
    <w:rsid w:val="007F04FC"/>
    <w:rsid w:val="007F201B"/>
    <w:rsid w:val="007F3403"/>
    <w:rsid w:val="007F3823"/>
    <w:rsid w:val="007F4CC9"/>
    <w:rsid w:val="007F6134"/>
    <w:rsid w:val="007F6F4B"/>
    <w:rsid w:val="007F7660"/>
    <w:rsid w:val="007F7823"/>
    <w:rsid w:val="00800840"/>
    <w:rsid w:val="0080085A"/>
    <w:rsid w:val="00800CFB"/>
    <w:rsid w:val="00801DC8"/>
    <w:rsid w:val="0080257E"/>
    <w:rsid w:val="00803CD2"/>
    <w:rsid w:val="00803D79"/>
    <w:rsid w:val="00806D53"/>
    <w:rsid w:val="00810313"/>
    <w:rsid w:val="008126AE"/>
    <w:rsid w:val="00812964"/>
    <w:rsid w:val="00812D4C"/>
    <w:rsid w:val="00813C47"/>
    <w:rsid w:val="008140B2"/>
    <w:rsid w:val="00814EB4"/>
    <w:rsid w:val="008152E6"/>
    <w:rsid w:val="0081538D"/>
    <w:rsid w:val="00815800"/>
    <w:rsid w:val="00816F00"/>
    <w:rsid w:val="00817310"/>
    <w:rsid w:val="00820957"/>
    <w:rsid w:val="008214FC"/>
    <w:rsid w:val="00821D36"/>
    <w:rsid w:val="00822F67"/>
    <w:rsid w:val="00823043"/>
    <w:rsid w:val="0082475B"/>
    <w:rsid w:val="00826EA5"/>
    <w:rsid w:val="00827BDA"/>
    <w:rsid w:val="00830520"/>
    <w:rsid w:val="0083119F"/>
    <w:rsid w:val="00831680"/>
    <w:rsid w:val="0083293E"/>
    <w:rsid w:val="0083388D"/>
    <w:rsid w:val="0083439F"/>
    <w:rsid w:val="00834DDC"/>
    <w:rsid w:val="00835184"/>
    <w:rsid w:val="008371E8"/>
    <w:rsid w:val="0083738A"/>
    <w:rsid w:val="008402D0"/>
    <w:rsid w:val="0084074A"/>
    <w:rsid w:val="00842524"/>
    <w:rsid w:val="00842AF2"/>
    <w:rsid w:val="00842D0D"/>
    <w:rsid w:val="00843089"/>
    <w:rsid w:val="008430EA"/>
    <w:rsid w:val="00843F07"/>
    <w:rsid w:val="0084521B"/>
    <w:rsid w:val="00845957"/>
    <w:rsid w:val="00846C7B"/>
    <w:rsid w:val="00846F82"/>
    <w:rsid w:val="008523E6"/>
    <w:rsid w:val="00852A8A"/>
    <w:rsid w:val="00852DA9"/>
    <w:rsid w:val="00852DE0"/>
    <w:rsid w:val="00853DA8"/>
    <w:rsid w:val="008542B7"/>
    <w:rsid w:val="00854735"/>
    <w:rsid w:val="00854D6B"/>
    <w:rsid w:val="008557AA"/>
    <w:rsid w:val="00856078"/>
    <w:rsid w:val="00857D6B"/>
    <w:rsid w:val="008604A9"/>
    <w:rsid w:val="00860689"/>
    <w:rsid w:val="00860941"/>
    <w:rsid w:val="00860DC4"/>
    <w:rsid w:val="00862451"/>
    <w:rsid w:val="008628CA"/>
    <w:rsid w:val="00862970"/>
    <w:rsid w:val="00863720"/>
    <w:rsid w:val="0086391A"/>
    <w:rsid w:val="00863DB1"/>
    <w:rsid w:val="00864C96"/>
    <w:rsid w:val="008656A3"/>
    <w:rsid w:val="00866547"/>
    <w:rsid w:val="008671C3"/>
    <w:rsid w:val="0086774A"/>
    <w:rsid w:val="00870C24"/>
    <w:rsid w:val="00870F9A"/>
    <w:rsid w:val="0087201A"/>
    <w:rsid w:val="00873321"/>
    <w:rsid w:val="008735C7"/>
    <w:rsid w:val="00873C51"/>
    <w:rsid w:val="00875D6F"/>
    <w:rsid w:val="008763E7"/>
    <w:rsid w:val="00883A01"/>
    <w:rsid w:val="00884760"/>
    <w:rsid w:val="0088790A"/>
    <w:rsid w:val="00892BDF"/>
    <w:rsid w:val="00893927"/>
    <w:rsid w:val="008949F6"/>
    <w:rsid w:val="00894C8A"/>
    <w:rsid w:val="0089519B"/>
    <w:rsid w:val="00897823"/>
    <w:rsid w:val="00897978"/>
    <w:rsid w:val="008A1A87"/>
    <w:rsid w:val="008A30F3"/>
    <w:rsid w:val="008A4E84"/>
    <w:rsid w:val="008A50D3"/>
    <w:rsid w:val="008A7B94"/>
    <w:rsid w:val="008B0048"/>
    <w:rsid w:val="008B0953"/>
    <w:rsid w:val="008B0993"/>
    <w:rsid w:val="008B0BD0"/>
    <w:rsid w:val="008B0C81"/>
    <w:rsid w:val="008B1F9F"/>
    <w:rsid w:val="008B5C23"/>
    <w:rsid w:val="008B6824"/>
    <w:rsid w:val="008B7B3F"/>
    <w:rsid w:val="008C0C4D"/>
    <w:rsid w:val="008C2118"/>
    <w:rsid w:val="008C34A3"/>
    <w:rsid w:val="008C407A"/>
    <w:rsid w:val="008C4AA0"/>
    <w:rsid w:val="008C5EB6"/>
    <w:rsid w:val="008C659D"/>
    <w:rsid w:val="008C6F2E"/>
    <w:rsid w:val="008C7059"/>
    <w:rsid w:val="008C7A73"/>
    <w:rsid w:val="008C7C63"/>
    <w:rsid w:val="008D0D25"/>
    <w:rsid w:val="008D202B"/>
    <w:rsid w:val="008D303F"/>
    <w:rsid w:val="008D30FA"/>
    <w:rsid w:val="008D3400"/>
    <w:rsid w:val="008D4328"/>
    <w:rsid w:val="008D535F"/>
    <w:rsid w:val="008D5697"/>
    <w:rsid w:val="008D582A"/>
    <w:rsid w:val="008D6C6F"/>
    <w:rsid w:val="008E0DAF"/>
    <w:rsid w:val="008E1F97"/>
    <w:rsid w:val="008E2824"/>
    <w:rsid w:val="008E360F"/>
    <w:rsid w:val="008E76F5"/>
    <w:rsid w:val="008E78CF"/>
    <w:rsid w:val="008F0747"/>
    <w:rsid w:val="008F0CC4"/>
    <w:rsid w:val="008F1ED3"/>
    <w:rsid w:val="008F28A5"/>
    <w:rsid w:val="008F2961"/>
    <w:rsid w:val="008F3B56"/>
    <w:rsid w:val="008F4395"/>
    <w:rsid w:val="008F4D82"/>
    <w:rsid w:val="008F4F06"/>
    <w:rsid w:val="008F5781"/>
    <w:rsid w:val="008F5859"/>
    <w:rsid w:val="008F7829"/>
    <w:rsid w:val="008F7CDB"/>
    <w:rsid w:val="00900160"/>
    <w:rsid w:val="009013B5"/>
    <w:rsid w:val="00901C7C"/>
    <w:rsid w:val="00902006"/>
    <w:rsid w:val="00902694"/>
    <w:rsid w:val="00903B7F"/>
    <w:rsid w:val="0090403D"/>
    <w:rsid w:val="009043D1"/>
    <w:rsid w:val="00904E31"/>
    <w:rsid w:val="00905140"/>
    <w:rsid w:val="009063B2"/>
    <w:rsid w:val="009101D3"/>
    <w:rsid w:val="00910A6B"/>
    <w:rsid w:val="009110EF"/>
    <w:rsid w:val="00911829"/>
    <w:rsid w:val="00912960"/>
    <w:rsid w:val="00913643"/>
    <w:rsid w:val="00913743"/>
    <w:rsid w:val="009173C4"/>
    <w:rsid w:val="009177FF"/>
    <w:rsid w:val="00917952"/>
    <w:rsid w:val="00920216"/>
    <w:rsid w:val="009202A5"/>
    <w:rsid w:val="00922B92"/>
    <w:rsid w:val="00922C18"/>
    <w:rsid w:val="009245BC"/>
    <w:rsid w:val="0092542C"/>
    <w:rsid w:val="00925BA8"/>
    <w:rsid w:val="009262B2"/>
    <w:rsid w:val="009268EB"/>
    <w:rsid w:val="00926AD8"/>
    <w:rsid w:val="00926C62"/>
    <w:rsid w:val="00930299"/>
    <w:rsid w:val="009304FE"/>
    <w:rsid w:val="009305CA"/>
    <w:rsid w:val="00930670"/>
    <w:rsid w:val="0093167C"/>
    <w:rsid w:val="00931904"/>
    <w:rsid w:val="0093270F"/>
    <w:rsid w:val="00932B2C"/>
    <w:rsid w:val="00932BC3"/>
    <w:rsid w:val="009334C9"/>
    <w:rsid w:val="0093362D"/>
    <w:rsid w:val="00934D57"/>
    <w:rsid w:val="00935E28"/>
    <w:rsid w:val="00936B98"/>
    <w:rsid w:val="00937259"/>
    <w:rsid w:val="009401CB"/>
    <w:rsid w:val="00940555"/>
    <w:rsid w:val="00940D55"/>
    <w:rsid w:val="00941B39"/>
    <w:rsid w:val="0094208E"/>
    <w:rsid w:val="00942D93"/>
    <w:rsid w:val="00943D6D"/>
    <w:rsid w:val="0094668D"/>
    <w:rsid w:val="00947AFD"/>
    <w:rsid w:val="00951E13"/>
    <w:rsid w:val="00951F7B"/>
    <w:rsid w:val="00954F6F"/>
    <w:rsid w:val="00955EB6"/>
    <w:rsid w:val="00956106"/>
    <w:rsid w:val="00956C97"/>
    <w:rsid w:val="00957A19"/>
    <w:rsid w:val="00960375"/>
    <w:rsid w:val="0096062E"/>
    <w:rsid w:val="00960D0D"/>
    <w:rsid w:val="009617C8"/>
    <w:rsid w:val="0096400A"/>
    <w:rsid w:val="009652C1"/>
    <w:rsid w:val="00965C16"/>
    <w:rsid w:val="00966F0A"/>
    <w:rsid w:val="00967011"/>
    <w:rsid w:val="00967F7E"/>
    <w:rsid w:val="00970F70"/>
    <w:rsid w:val="009712C7"/>
    <w:rsid w:val="00971BE3"/>
    <w:rsid w:val="00971C43"/>
    <w:rsid w:val="009727D9"/>
    <w:rsid w:val="00972F80"/>
    <w:rsid w:val="00975E2D"/>
    <w:rsid w:val="0097702E"/>
    <w:rsid w:val="009771B1"/>
    <w:rsid w:val="00977FA7"/>
    <w:rsid w:val="00980C09"/>
    <w:rsid w:val="009839AB"/>
    <w:rsid w:val="009850BE"/>
    <w:rsid w:val="00985B8D"/>
    <w:rsid w:val="00986A7B"/>
    <w:rsid w:val="00990096"/>
    <w:rsid w:val="009914C5"/>
    <w:rsid w:val="009927D0"/>
    <w:rsid w:val="009952DB"/>
    <w:rsid w:val="00996548"/>
    <w:rsid w:val="009968E0"/>
    <w:rsid w:val="00997A1B"/>
    <w:rsid w:val="009A0174"/>
    <w:rsid w:val="009A177C"/>
    <w:rsid w:val="009A17C5"/>
    <w:rsid w:val="009A1C7D"/>
    <w:rsid w:val="009A3132"/>
    <w:rsid w:val="009A3695"/>
    <w:rsid w:val="009A4968"/>
    <w:rsid w:val="009A4A00"/>
    <w:rsid w:val="009A4D7D"/>
    <w:rsid w:val="009A5A25"/>
    <w:rsid w:val="009A5BEA"/>
    <w:rsid w:val="009A76A2"/>
    <w:rsid w:val="009A7E0C"/>
    <w:rsid w:val="009B1E12"/>
    <w:rsid w:val="009B2F45"/>
    <w:rsid w:val="009B3AFD"/>
    <w:rsid w:val="009B4388"/>
    <w:rsid w:val="009B492A"/>
    <w:rsid w:val="009B4F44"/>
    <w:rsid w:val="009B5034"/>
    <w:rsid w:val="009B53E5"/>
    <w:rsid w:val="009B5E7A"/>
    <w:rsid w:val="009B7AAA"/>
    <w:rsid w:val="009B7EC2"/>
    <w:rsid w:val="009C019F"/>
    <w:rsid w:val="009C145A"/>
    <w:rsid w:val="009C1E53"/>
    <w:rsid w:val="009C4E9A"/>
    <w:rsid w:val="009C579F"/>
    <w:rsid w:val="009C680C"/>
    <w:rsid w:val="009C6A64"/>
    <w:rsid w:val="009C793F"/>
    <w:rsid w:val="009D2D11"/>
    <w:rsid w:val="009D3E2E"/>
    <w:rsid w:val="009D61F8"/>
    <w:rsid w:val="009D7290"/>
    <w:rsid w:val="009D7BEA"/>
    <w:rsid w:val="009D7C2B"/>
    <w:rsid w:val="009D7EC2"/>
    <w:rsid w:val="009E0F64"/>
    <w:rsid w:val="009E17A0"/>
    <w:rsid w:val="009E2567"/>
    <w:rsid w:val="009E386C"/>
    <w:rsid w:val="009E3E52"/>
    <w:rsid w:val="009E4606"/>
    <w:rsid w:val="009E477B"/>
    <w:rsid w:val="009E48FD"/>
    <w:rsid w:val="009E4BE9"/>
    <w:rsid w:val="009E607B"/>
    <w:rsid w:val="009E74BC"/>
    <w:rsid w:val="009E7CAB"/>
    <w:rsid w:val="009E7FEC"/>
    <w:rsid w:val="009F0B06"/>
    <w:rsid w:val="009F0B92"/>
    <w:rsid w:val="009F1462"/>
    <w:rsid w:val="009F297C"/>
    <w:rsid w:val="009F3B77"/>
    <w:rsid w:val="009F43C8"/>
    <w:rsid w:val="009F5245"/>
    <w:rsid w:val="009F5BFC"/>
    <w:rsid w:val="009F6EE1"/>
    <w:rsid w:val="009F7535"/>
    <w:rsid w:val="009F7A89"/>
    <w:rsid w:val="00A00D3D"/>
    <w:rsid w:val="00A01C4F"/>
    <w:rsid w:val="00A028AD"/>
    <w:rsid w:val="00A047B8"/>
    <w:rsid w:val="00A04914"/>
    <w:rsid w:val="00A0513A"/>
    <w:rsid w:val="00A052E0"/>
    <w:rsid w:val="00A062B8"/>
    <w:rsid w:val="00A07412"/>
    <w:rsid w:val="00A103F9"/>
    <w:rsid w:val="00A105C8"/>
    <w:rsid w:val="00A10A64"/>
    <w:rsid w:val="00A10C0F"/>
    <w:rsid w:val="00A121BC"/>
    <w:rsid w:val="00A1241F"/>
    <w:rsid w:val="00A13C88"/>
    <w:rsid w:val="00A13E1B"/>
    <w:rsid w:val="00A1498F"/>
    <w:rsid w:val="00A14FC4"/>
    <w:rsid w:val="00A16296"/>
    <w:rsid w:val="00A163D2"/>
    <w:rsid w:val="00A166CC"/>
    <w:rsid w:val="00A16A4E"/>
    <w:rsid w:val="00A16C19"/>
    <w:rsid w:val="00A170CF"/>
    <w:rsid w:val="00A17A5D"/>
    <w:rsid w:val="00A17AED"/>
    <w:rsid w:val="00A205AE"/>
    <w:rsid w:val="00A22CF0"/>
    <w:rsid w:val="00A27236"/>
    <w:rsid w:val="00A27343"/>
    <w:rsid w:val="00A27BF1"/>
    <w:rsid w:val="00A30A8F"/>
    <w:rsid w:val="00A3127E"/>
    <w:rsid w:val="00A31A10"/>
    <w:rsid w:val="00A31B7A"/>
    <w:rsid w:val="00A33181"/>
    <w:rsid w:val="00A337A3"/>
    <w:rsid w:val="00A33F09"/>
    <w:rsid w:val="00A3528F"/>
    <w:rsid w:val="00A36B5E"/>
    <w:rsid w:val="00A40583"/>
    <w:rsid w:val="00A42D36"/>
    <w:rsid w:val="00A44F73"/>
    <w:rsid w:val="00A46369"/>
    <w:rsid w:val="00A46EF1"/>
    <w:rsid w:val="00A475B3"/>
    <w:rsid w:val="00A5026E"/>
    <w:rsid w:val="00A50737"/>
    <w:rsid w:val="00A50DA7"/>
    <w:rsid w:val="00A5102D"/>
    <w:rsid w:val="00A52673"/>
    <w:rsid w:val="00A54CB2"/>
    <w:rsid w:val="00A573C9"/>
    <w:rsid w:val="00A57BA6"/>
    <w:rsid w:val="00A60020"/>
    <w:rsid w:val="00A60ABF"/>
    <w:rsid w:val="00A60C1F"/>
    <w:rsid w:val="00A60CC6"/>
    <w:rsid w:val="00A613C1"/>
    <w:rsid w:val="00A637D5"/>
    <w:rsid w:val="00A64BBF"/>
    <w:rsid w:val="00A64F4E"/>
    <w:rsid w:val="00A652AA"/>
    <w:rsid w:val="00A65C0F"/>
    <w:rsid w:val="00A66E9D"/>
    <w:rsid w:val="00A66F53"/>
    <w:rsid w:val="00A6748D"/>
    <w:rsid w:val="00A67894"/>
    <w:rsid w:val="00A67B68"/>
    <w:rsid w:val="00A70C0D"/>
    <w:rsid w:val="00A713C4"/>
    <w:rsid w:val="00A71D48"/>
    <w:rsid w:val="00A72845"/>
    <w:rsid w:val="00A73955"/>
    <w:rsid w:val="00A73AB6"/>
    <w:rsid w:val="00A757FF"/>
    <w:rsid w:val="00A763FB"/>
    <w:rsid w:val="00A7677E"/>
    <w:rsid w:val="00A76B3C"/>
    <w:rsid w:val="00A806F2"/>
    <w:rsid w:val="00A81243"/>
    <w:rsid w:val="00A8155C"/>
    <w:rsid w:val="00A820B1"/>
    <w:rsid w:val="00A82EF4"/>
    <w:rsid w:val="00A834BF"/>
    <w:rsid w:val="00A84545"/>
    <w:rsid w:val="00A84B30"/>
    <w:rsid w:val="00A85938"/>
    <w:rsid w:val="00A86591"/>
    <w:rsid w:val="00A86747"/>
    <w:rsid w:val="00A86835"/>
    <w:rsid w:val="00A8754E"/>
    <w:rsid w:val="00A87597"/>
    <w:rsid w:val="00A877E0"/>
    <w:rsid w:val="00A87E7F"/>
    <w:rsid w:val="00A90A68"/>
    <w:rsid w:val="00A92327"/>
    <w:rsid w:val="00A9253F"/>
    <w:rsid w:val="00A927A2"/>
    <w:rsid w:val="00A92B42"/>
    <w:rsid w:val="00A93DF5"/>
    <w:rsid w:val="00A944D3"/>
    <w:rsid w:val="00A949A0"/>
    <w:rsid w:val="00A94B8A"/>
    <w:rsid w:val="00A95419"/>
    <w:rsid w:val="00A95483"/>
    <w:rsid w:val="00A96A5D"/>
    <w:rsid w:val="00AA07C1"/>
    <w:rsid w:val="00AA0C41"/>
    <w:rsid w:val="00AA2261"/>
    <w:rsid w:val="00AA2397"/>
    <w:rsid w:val="00AA337C"/>
    <w:rsid w:val="00AA4264"/>
    <w:rsid w:val="00AA452A"/>
    <w:rsid w:val="00AA47DB"/>
    <w:rsid w:val="00AA65DA"/>
    <w:rsid w:val="00AB3094"/>
    <w:rsid w:val="00AB3DAA"/>
    <w:rsid w:val="00AB441D"/>
    <w:rsid w:val="00AB4CEE"/>
    <w:rsid w:val="00AB5224"/>
    <w:rsid w:val="00AB7274"/>
    <w:rsid w:val="00AB784B"/>
    <w:rsid w:val="00AB7CB9"/>
    <w:rsid w:val="00AC0724"/>
    <w:rsid w:val="00AC0F4D"/>
    <w:rsid w:val="00AC1357"/>
    <w:rsid w:val="00AC2C40"/>
    <w:rsid w:val="00AC2DD0"/>
    <w:rsid w:val="00AC310F"/>
    <w:rsid w:val="00AC319D"/>
    <w:rsid w:val="00AC41CD"/>
    <w:rsid w:val="00AC6741"/>
    <w:rsid w:val="00AC6CC5"/>
    <w:rsid w:val="00AC6FA9"/>
    <w:rsid w:val="00AC7EBC"/>
    <w:rsid w:val="00AD0007"/>
    <w:rsid w:val="00AD176F"/>
    <w:rsid w:val="00AD1C3D"/>
    <w:rsid w:val="00AD28DD"/>
    <w:rsid w:val="00AD3218"/>
    <w:rsid w:val="00AD4318"/>
    <w:rsid w:val="00AD4628"/>
    <w:rsid w:val="00AD4EAF"/>
    <w:rsid w:val="00AD5436"/>
    <w:rsid w:val="00AD5471"/>
    <w:rsid w:val="00AD58A2"/>
    <w:rsid w:val="00AD5EAB"/>
    <w:rsid w:val="00AD5EE0"/>
    <w:rsid w:val="00AD6926"/>
    <w:rsid w:val="00AD6A23"/>
    <w:rsid w:val="00AE0E5F"/>
    <w:rsid w:val="00AE100F"/>
    <w:rsid w:val="00AE1BC3"/>
    <w:rsid w:val="00AE33F2"/>
    <w:rsid w:val="00AE502C"/>
    <w:rsid w:val="00AE68E5"/>
    <w:rsid w:val="00AE740A"/>
    <w:rsid w:val="00AE7742"/>
    <w:rsid w:val="00AE7F5A"/>
    <w:rsid w:val="00AF083E"/>
    <w:rsid w:val="00AF090A"/>
    <w:rsid w:val="00AF1214"/>
    <w:rsid w:val="00AF3F2B"/>
    <w:rsid w:val="00AF583A"/>
    <w:rsid w:val="00AF6E7F"/>
    <w:rsid w:val="00AF75CD"/>
    <w:rsid w:val="00B01F0D"/>
    <w:rsid w:val="00B023E4"/>
    <w:rsid w:val="00B02FB4"/>
    <w:rsid w:val="00B05645"/>
    <w:rsid w:val="00B0572B"/>
    <w:rsid w:val="00B0626F"/>
    <w:rsid w:val="00B06AEE"/>
    <w:rsid w:val="00B06B71"/>
    <w:rsid w:val="00B06E1D"/>
    <w:rsid w:val="00B0719C"/>
    <w:rsid w:val="00B07394"/>
    <w:rsid w:val="00B115EC"/>
    <w:rsid w:val="00B1167F"/>
    <w:rsid w:val="00B12C20"/>
    <w:rsid w:val="00B1338A"/>
    <w:rsid w:val="00B13392"/>
    <w:rsid w:val="00B13C0E"/>
    <w:rsid w:val="00B13EAE"/>
    <w:rsid w:val="00B14B37"/>
    <w:rsid w:val="00B15E92"/>
    <w:rsid w:val="00B164BE"/>
    <w:rsid w:val="00B1678B"/>
    <w:rsid w:val="00B176DC"/>
    <w:rsid w:val="00B213FC"/>
    <w:rsid w:val="00B219CD"/>
    <w:rsid w:val="00B227BC"/>
    <w:rsid w:val="00B249E3"/>
    <w:rsid w:val="00B25848"/>
    <w:rsid w:val="00B26049"/>
    <w:rsid w:val="00B2743F"/>
    <w:rsid w:val="00B27829"/>
    <w:rsid w:val="00B301F9"/>
    <w:rsid w:val="00B310CB"/>
    <w:rsid w:val="00B32A00"/>
    <w:rsid w:val="00B33417"/>
    <w:rsid w:val="00B33EC6"/>
    <w:rsid w:val="00B3535A"/>
    <w:rsid w:val="00B35474"/>
    <w:rsid w:val="00B40594"/>
    <w:rsid w:val="00B4227B"/>
    <w:rsid w:val="00B42342"/>
    <w:rsid w:val="00B42557"/>
    <w:rsid w:val="00B426DC"/>
    <w:rsid w:val="00B4304D"/>
    <w:rsid w:val="00B44C0C"/>
    <w:rsid w:val="00B44E66"/>
    <w:rsid w:val="00B45A43"/>
    <w:rsid w:val="00B46528"/>
    <w:rsid w:val="00B47FE7"/>
    <w:rsid w:val="00B509BB"/>
    <w:rsid w:val="00B510AF"/>
    <w:rsid w:val="00B52E46"/>
    <w:rsid w:val="00B52ED4"/>
    <w:rsid w:val="00B54E66"/>
    <w:rsid w:val="00B56769"/>
    <w:rsid w:val="00B575F2"/>
    <w:rsid w:val="00B62C13"/>
    <w:rsid w:val="00B63AC3"/>
    <w:rsid w:val="00B64058"/>
    <w:rsid w:val="00B641C6"/>
    <w:rsid w:val="00B641D4"/>
    <w:rsid w:val="00B649A6"/>
    <w:rsid w:val="00B650E0"/>
    <w:rsid w:val="00B664F5"/>
    <w:rsid w:val="00B66896"/>
    <w:rsid w:val="00B66B04"/>
    <w:rsid w:val="00B70747"/>
    <w:rsid w:val="00B70F1C"/>
    <w:rsid w:val="00B712FD"/>
    <w:rsid w:val="00B727ED"/>
    <w:rsid w:val="00B74177"/>
    <w:rsid w:val="00B744A3"/>
    <w:rsid w:val="00B76145"/>
    <w:rsid w:val="00B7624D"/>
    <w:rsid w:val="00B773A6"/>
    <w:rsid w:val="00B81352"/>
    <w:rsid w:val="00B815AB"/>
    <w:rsid w:val="00B82FD6"/>
    <w:rsid w:val="00B8321B"/>
    <w:rsid w:val="00B83381"/>
    <w:rsid w:val="00B83803"/>
    <w:rsid w:val="00B83EE1"/>
    <w:rsid w:val="00B85A53"/>
    <w:rsid w:val="00B929F4"/>
    <w:rsid w:val="00B93A05"/>
    <w:rsid w:val="00B93ECA"/>
    <w:rsid w:val="00B94C82"/>
    <w:rsid w:val="00B957D7"/>
    <w:rsid w:val="00B95A52"/>
    <w:rsid w:val="00B96577"/>
    <w:rsid w:val="00B97688"/>
    <w:rsid w:val="00B97828"/>
    <w:rsid w:val="00BA03F0"/>
    <w:rsid w:val="00BA0EAB"/>
    <w:rsid w:val="00BA186F"/>
    <w:rsid w:val="00BA1B43"/>
    <w:rsid w:val="00BA1BA1"/>
    <w:rsid w:val="00BA2475"/>
    <w:rsid w:val="00BA2979"/>
    <w:rsid w:val="00BA2996"/>
    <w:rsid w:val="00BA336D"/>
    <w:rsid w:val="00BA38A7"/>
    <w:rsid w:val="00BA4FA5"/>
    <w:rsid w:val="00BA5B8F"/>
    <w:rsid w:val="00BA64CC"/>
    <w:rsid w:val="00BA7DC7"/>
    <w:rsid w:val="00BB0EFA"/>
    <w:rsid w:val="00BB1215"/>
    <w:rsid w:val="00BB13CB"/>
    <w:rsid w:val="00BB1922"/>
    <w:rsid w:val="00BB2D83"/>
    <w:rsid w:val="00BB35DB"/>
    <w:rsid w:val="00BB3693"/>
    <w:rsid w:val="00BB3B6E"/>
    <w:rsid w:val="00BB4135"/>
    <w:rsid w:val="00BB4C71"/>
    <w:rsid w:val="00BB619B"/>
    <w:rsid w:val="00BB6893"/>
    <w:rsid w:val="00BB68FB"/>
    <w:rsid w:val="00BC02EF"/>
    <w:rsid w:val="00BC1EF3"/>
    <w:rsid w:val="00BC4A95"/>
    <w:rsid w:val="00BC50AF"/>
    <w:rsid w:val="00BC52D8"/>
    <w:rsid w:val="00BC5621"/>
    <w:rsid w:val="00BC5B03"/>
    <w:rsid w:val="00BC6075"/>
    <w:rsid w:val="00BC7431"/>
    <w:rsid w:val="00BD18E6"/>
    <w:rsid w:val="00BD1A3B"/>
    <w:rsid w:val="00BD3793"/>
    <w:rsid w:val="00BD4202"/>
    <w:rsid w:val="00BD49EC"/>
    <w:rsid w:val="00BD4CA2"/>
    <w:rsid w:val="00BD5318"/>
    <w:rsid w:val="00BD6A69"/>
    <w:rsid w:val="00BE1239"/>
    <w:rsid w:val="00BE13CF"/>
    <w:rsid w:val="00BE1E55"/>
    <w:rsid w:val="00BE20A7"/>
    <w:rsid w:val="00BE22A4"/>
    <w:rsid w:val="00BE31F8"/>
    <w:rsid w:val="00BE3868"/>
    <w:rsid w:val="00BE3A80"/>
    <w:rsid w:val="00BE56D7"/>
    <w:rsid w:val="00BE5EB4"/>
    <w:rsid w:val="00BF02D8"/>
    <w:rsid w:val="00BF1A32"/>
    <w:rsid w:val="00BF2938"/>
    <w:rsid w:val="00BF3B69"/>
    <w:rsid w:val="00BF557E"/>
    <w:rsid w:val="00BF5F60"/>
    <w:rsid w:val="00BF7389"/>
    <w:rsid w:val="00C00125"/>
    <w:rsid w:val="00C017A3"/>
    <w:rsid w:val="00C0324D"/>
    <w:rsid w:val="00C03F89"/>
    <w:rsid w:val="00C056F4"/>
    <w:rsid w:val="00C05B8E"/>
    <w:rsid w:val="00C06160"/>
    <w:rsid w:val="00C06383"/>
    <w:rsid w:val="00C07850"/>
    <w:rsid w:val="00C07863"/>
    <w:rsid w:val="00C07ECD"/>
    <w:rsid w:val="00C1005D"/>
    <w:rsid w:val="00C104C8"/>
    <w:rsid w:val="00C11B4A"/>
    <w:rsid w:val="00C12720"/>
    <w:rsid w:val="00C12A26"/>
    <w:rsid w:val="00C13479"/>
    <w:rsid w:val="00C13E03"/>
    <w:rsid w:val="00C14792"/>
    <w:rsid w:val="00C15114"/>
    <w:rsid w:val="00C15826"/>
    <w:rsid w:val="00C15CBA"/>
    <w:rsid w:val="00C1663A"/>
    <w:rsid w:val="00C1755D"/>
    <w:rsid w:val="00C208FD"/>
    <w:rsid w:val="00C20962"/>
    <w:rsid w:val="00C20CF3"/>
    <w:rsid w:val="00C22828"/>
    <w:rsid w:val="00C22CDB"/>
    <w:rsid w:val="00C23EEA"/>
    <w:rsid w:val="00C24960"/>
    <w:rsid w:val="00C24BD4"/>
    <w:rsid w:val="00C26096"/>
    <w:rsid w:val="00C27631"/>
    <w:rsid w:val="00C307DC"/>
    <w:rsid w:val="00C31828"/>
    <w:rsid w:val="00C32693"/>
    <w:rsid w:val="00C32BB8"/>
    <w:rsid w:val="00C33264"/>
    <w:rsid w:val="00C335C8"/>
    <w:rsid w:val="00C3373A"/>
    <w:rsid w:val="00C34DAB"/>
    <w:rsid w:val="00C35258"/>
    <w:rsid w:val="00C3552E"/>
    <w:rsid w:val="00C3571A"/>
    <w:rsid w:val="00C3600E"/>
    <w:rsid w:val="00C4039B"/>
    <w:rsid w:val="00C40A29"/>
    <w:rsid w:val="00C40DC3"/>
    <w:rsid w:val="00C41BD6"/>
    <w:rsid w:val="00C434ED"/>
    <w:rsid w:val="00C44E70"/>
    <w:rsid w:val="00C459BD"/>
    <w:rsid w:val="00C47B56"/>
    <w:rsid w:val="00C5126A"/>
    <w:rsid w:val="00C51E55"/>
    <w:rsid w:val="00C5546B"/>
    <w:rsid w:val="00C55711"/>
    <w:rsid w:val="00C6081B"/>
    <w:rsid w:val="00C61628"/>
    <w:rsid w:val="00C61908"/>
    <w:rsid w:val="00C61E8F"/>
    <w:rsid w:val="00C626A0"/>
    <w:rsid w:val="00C648F8"/>
    <w:rsid w:val="00C654E7"/>
    <w:rsid w:val="00C659B2"/>
    <w:rsid w:val="00C663E5"/>
    <w:rsid w:val="00C668B4"/>
    <w:rsid w:val="00C67C36"/>
    <w:rsid w:val="00C70A18"/>
    <w:rsid w:val="00C70F90"/>
    <w:rsid w:val="00C71307"/>
    <w:rsid w:val="00C757FD"/>
    <w:rsid w:val="00C75C96"/>
    <w:rsid w:val="00C75CEC"/>
    <w:rsid w:val="00C7605A"/>
    <w:rsid w:val="00C76AC7"/>
    <w:rsid w:val="00C774D1"/>
    <w:rsid w:val="00C77DE2"/>
    <w:rsid w:val="00C801BE"/>
    <w:rsid w:val="00C81683"/>
    <w:rsid w:val="00C827CE"/>
    <w:rsid w:val="00C82A5C"/>
    <w:rsid w:val="00C82F92"/>
    <w:rsid w:val="00C85A62"/>
    <w:rsid w:val="00C918F8"/>
    <w:rsid w:val="00C919A9"/>
    <w:rsid w:val="00C93A54"/>
    <w:rsid w:val="00C94866"/>
    <w:rsid w:val="00C95884"/>
    <w:rsid w:val="00C95B06"/>
    <w:rsid w:val="00C97231"/>
    <w:rsid w:val="00C97270"/>
    <w:rsid w:val="00CA06CE"/>
    <w:rsid w:val="00CA0794"/>
    <w:rsid w:val="00CA16DC"/>
    <w:rsid w:val="00CA206B"/>
    <w:rsid w:val="00CA379E"/>
    <w:rsid w:val="00CA3C9F"/>
    <w:rsid w:val="00CA496A"/>
    <w:rsid w:val="00CA53A2"/>
    <w:rsid w:val="00CA5B91"/>
    <w:rsid w:val="00CA5C6C"/>
    <w:rsid w:val="00CA61BE"/>
    <w:rsid w:val="00CA67D6"/>
    <w:rsid w:val="00CA6944"/>
    <w:rsid w:val="00CA75B0"/>
    <w:rsid w:val="00CB05C3"/>
    <w:rsid w:val="00CB06A8"/>
    <w:rsid w:val="00CB0DBC"/>
    <w:rsid w:val="00CB1518"/>
    <w:rsid w:val="00CB16A3"/>
    <w:rsid w:val="00CB192B"/>
    <w:rsid w:val="00CB1F09"/>
    <w:rsid w:val="00CB4203"/>
    <w:rsid w:val="00CB46E3"/>
    <w:rsid w:val="00CB4734"/>
    <w:rsid w:val="00CB5747"/>
    <w:rsid w:val="00CB5ABF"/>
    <w:rsid w:val="00CB6109"/>
    <w:rsid w:val="00CB74C9"/>
    <w:rsid w:val="00CB75E9"/>
    <w:rsid w:val="00CB7CDD"/>
    <w:rsid w:val="00CC0835"/>
    <w:rsid w:val="00CC3152"/>
    <w:rsid w:val="00CC33EC"/>
    <w:rsid w:val="00CC3856"/>
    <w:rsid w:val="00CC38B0"/>
    <w:rsid w:val="00CC47B1"/>
    <w:rsid w:val="00CC55C1"/>
    <w:rsid w:val="00CC58C7"/>
    <w:rsid w:val="00CC5DFB"/>
    <w:rsid w:val="00CC6445"/>
    <w:rsid w:val="00CC653D"/>
    <w:rsid w:val="00CC6A72"/>
    <w:rsid w:val="00CC77A7"/>
    <w:rsid w:val="00CC7A01"/>
    <w:rsid w:val="00CC7B0C"/>
    <w:rsid w:val="00CD27B6"/>
    <w:rsid w:val="00CD3422"/>
    <w:rsid w:val="00CD3AAE"/>
    <w:rsid w:val="00CD4104"/>
    <w:rsid w:val="00CD43FD"/>
    <w:rsid w:val="00CD5D25"/>
    <w:rsid w:val="00CE084B"/>
    <w:rsid w:val="00CE0D7D"/>
    <w:rsid w:val="00CE15F0"/>
    <w:rsid w:val="00CE197A"/>
    <w:rsid w:val="00CE1D5C"/>
    <w:rsid w:val="00CE2269"/>
    <w:rsid w:val="00CE3DA9"/>
    <w:rsid w:val="00CE432D"/>
    <w:rsid w:val="00CE4647"/>
    <w:rsid w:val="00CE4A90"/>
    <w:rsid w:val="00CE4D4F"/>
    <w:rsid w:val="00CE512B"/>
    <w:rsid w:val="00CF098F"/>
    <w:rsid w:val="00CF258A"/>
    <w:rsid w:val="00CF2AC0"/>
    <w:rsid w:val="00CF3F19"/>
    <w:rsid w:val="00CF42ED"/>
    <w:rsid w:val="00CF4828"/>
    <w:rsid w:val="00CF4CA3"/>
    <w:rsid w:val="00CF6C4B"/>
    <w:rsid w:val="00D001BA"/>
    <w:rsid w:val="00D011AC"/>
    <w:rsid w:val="00D03436"/>
    <w:rsid w:val="00D04C03"/>
    <w:rsid w:val="00D0515B"/>
    <w:rsid w:val="00D05D4E"/>
    <w:rsid w:val="00D07BB7"/>
    <w:rsid w:val="00D10100"/>
    <w:rsid w:val="00D1031F"/>
    <w:rsid w:val="00D11941"/>
    <w:rsid w:val="00D11E43"/>
    <w:rsid w:val="00D130B7"/>
    <w:rsid w:val="00D131A3"/>
    <w:rsid w:val="00D13E7F"/>
    <w:rsid w:val="00D14B7F"/>
    <w:rsid w:val="00D1619D"/>
    <w:rsid w:val="00D16F6E"/>
    <w:rsid w:val="00D17006"/>
    <w:rsid w:val="00D2168D"/>
    <w:rsid w:val="00D227FF"/>
    <w:rsid w:val="00D22F9B"/>
    <w:rsid w:val="00D23338"/>
    <w:rsid w:val="00D23EC3"/>
    <w:rsid w:val="00D23F99"/>
    <w:rsid w:val="00D24286"/>
    <w:rsid w:val="00D248D9"/>
    <w:rsid w:val="00D271CB"/>
    <w:rsid w:val="00D2756F"/>
    <w:rsid w:val="00D3166E"/>
    <w:rsid w:val="00D32BD6"/>
    <w:rsid w:val="00D3350D"/>
    <w:rsid w:val="00D33D84"/>
    <w:rsid w:val="00D35B87"/>
    <w:rsid w:val="00D372D7"/>
    <w:rsid w:val="00D375A4"/>
    <w:rsid w:val="00D37A8B"/>
    <w:rsid w:val="00D40820"/>
    <w:rsid w:val="00D40D44"/>
    <w:rsid w:val="00D41461"/>
    <w:rsid w:val="00D430C0"/>
    <w:rsid w:val="00D434F8"/>
    <w:rsid w:val="00D43560"/>
    <w:rsid w:val="00D438B7"/>
    <w:rsid w:val="00D43BBC"/>
    <w:rsid w:val="00D45882"/>
    <w:rsid w:val="00D468EF"/>
    <w:rsid w:val="00D46C7E"/>
    <w:rsid w:val="00D503D3"/>
    <w:rsid w:val="00D51293"/>
    <w:rsid w:val="00D51361"/>
    <w:rsid w:val="00D52403"/>
    <w:rsid w:val="00D5428F"/>
    <w:rsid w:val="00D548F9"/>
    <w:rsid w:val="00D54EE7"/>
    <w:rsid w:val="00D5788D"/>
    <w:rsid w:val="00D62872"/>
    <w:rsid w:val="00D63E36"/>
    <w:rsid w:val="00D64111"/>
    <w:rsid w:val="00D65211"/>
    <w:rsid w:val="00D65A03"/>
    <w:rsid w:val="00D6695D"/>
    <w:rsid w:val="00D66F4A"/>
    <w:rsid w:val="00D710A3"/>
    <w:rsid w:val="00D722A0"/>
    <w:rsid w:val="00D73CC1"/>
    <w:rsid w:val="00D74260"/>
    <w:rsid w:val="00D7581C"/>
    <w:rsid w:val="00D765F7"/>
    <w:rsid w:val="00D76957"/>
    <w:rsid w:val="00D80822"/>
    <w:rsid w:val="00D80A56"/>
    <w:rsid w:val="00D81EE3"/>
    <w:rsid w:val="00D81F0A"/>
    <w:rsid w:val="00D8281F"/>
    <w:rsid w:val="00D83A16"/>
    <w:rsid w:val="00D84C40"/>
    <w:rsid w:val="00D84CAC"/>
    <w:rsid w:val="00D86E48"/>
    <w:rsid w:val="00D91998"/>
    <w:rsid w:val="00D91FEB"/>
    <w:rsid w:val="00D92921"/>
    <w:rsid w:val="00D9301B"/>
    <w:rsid w:val="00D93B81"/>
    <w:rsid w:val="00D93C2E"/>
    <w:rsid w:val="00D94855"/>
    <w:rsid w:val="00D94FF4"/>
    <w:rsid w:val="00D9580C"/>
    <w:rsid w:val="00D97425"/>
    <w:rsid w:val="00D976DE"/>
    <w:rsid w:val="00DA0CC0"/>
    <w:rsid w:val="00DA1CE9"/>
    <w:rsid w:val="00DA1F0A"/>
    <w:rsid w:val="00DA28E5"/>
    <w:rsid w:val="00DA2EDF"/>
    <w:rsid w:val="00DA3DDC"/>
    <w:rsid w:val="00DA4D94"/>
    <w:rsid w:val="00DA5E49"/>
    <w:rsid w:val="00DA6826"/>
    <w:rsid w:val="00DA6CAC"/>
    <w:rsid w:val="00DA7388"/>
    <w:rsid w:val="00DA74BB"/>
    <w:rsid w:val="00DB01A5"/>
    <w:rsid w:val="00DB03F3"/>
    <w:rsid w:val="00DB0AC0"/>
    <w:rsid w:val="00DB0B77"/>
    <w:rsid w:val="00DB2761"/>
    <w:rsid w:val="00DB4857"/>
    <w:rsid w:val="00DB5707"/>
    <w:rsid w:val="00DB5D6F"/>
    <w:rsid w:val="00DB62E7"/>
    <w:rsid w:val="00DB6E0A"/>
    <w:rsid w:val="00DB74B4"/>
    <w:rsid w:val="00DB7A6F"/>
    <w:rsid w:val="00DC01D3"/>
    <w:rsid w:val="00DC084E"/>
    <w:rsid w:val="00DC0C5E"/>
    <w:rsid w:val="00DC0E9E"/>
    <w:rsid w:val="00DC1934"/>
    <w:rsid w:val="00DC47D1"/>
    <w:rsid w:val="00DC5ED6"/>
    <w:rsid w:val="00DC6F6B"/>
    <w:rsid w:val="00DC788C"/>
    <w:rsid w:val="00DC7FED"/>
    <w:rsid w:val="00DD1D00"/>
    <w:rsid w:val="00DD2266"/>
    <w:rsid w:val="00DD3837"/>
    <w:rsid w:val="00DD4FEA"/>
    <w:rsid w:val="00DD68FB"/>
    <w:rsid w:val="00DD7C6E"/>
    <w:rsid w:val="00DE036B"/>
    <w:rsid w:val="00DE072B"/>
    <w:rsid w:val="00DE0DA7"/>
    <w:rsid w:val="00DE118C"/>
    <w:rsid w:val="00DE2D96"/>
    <w:rsid w:val="00DE3295"/>
    <w:rsid w:val="00DE53A3"/>
    <w:rsid w:val="00DE58DE"/>
    <w:rsid w:val="00DE59C3"/>
    <w:rsid w:val="00DE5E01"/>
    <w:rsid w:val="00DE5E0B"/>
    <w:rsid w:val="00DE6190"/>
    <w:rsid w:val="00DE66F5"/>
    <w:rsid w:val="00DF0A27"/>
    <w:rsid w:val="00DF0DF9"/>
    <w:rsid w:val="00DF1015"/>
    <w:rsid w:val="00DF12E0"/>
    <w:rsid w:val="00DF22E9"/>
    <w:rsid w:val="00DF349D"/>
    <w:rsid w:val="00DF4CDA"/>
    <w:rsid w:val="00DF4D83"/>
    <w:rsid w:val="00DF51DC"/>
    <w:rsid w:val="00DF6AC1"/>
    <w:rsid w:val="00DF7D39"/>
    <w:rsid w:val="00E01539"/>
    <w:rsid w:val="00E027A9"/>
    <w:rsid w:val="00E02CB3"/>
    <w:rsid w:val="00E03C64"/>
    <w:rsid w:val="00E03E3D"/>
    <w:rsid w:val="00E040D0"/>
    <w:rsid w:val="00E04BBE"/>
    <w:rsid w:val="00E0505A"/>
    <w:rsid w:val="00E0530F"/>
    <w:rsid w:val="00E05B06"/>
    <w:rsid w:val="00E06A08"/>
    <w:rsid w:val="00E07A00"/>
    <w:rsid w:val="00E07E2C"/>
    <w:rsid w:val="00E07F19"/>
    <w:rsid w:val="00E11638"/>
    <w:rsid w:val="00E1227D"/>
    <w:rsid w:val="00E137F7"/>
    <w:rsid w:val="00E13E49"/>
    <w:rsid w:val="00E13EBD"/>
    <w:rsid w:val="00E146EB"/>
    <w:rsid w:val="00E1661F"/>
    <w:rsid w:val="00E203A9"/>
    <w:rsid w:val="00E21C3A"/>
    <w:rsid w:val="00E27562"/>
    <w:rsid w:val="00E27F82"/>
    <w:rsid w:val="00E3050A"/>
    <w:rsid w:val="00E314F0"/>
    <w:rsid w:val="00E319C5"/>
    <w:rsid w:val="00E31C49"/>
    <w:rsid w:val="00E32FE9"/>
    <w:rsid w:val="00E33E1B"/>
    <w:rsid w:val="00E3478F"/>
    <w:rsid w:val="00E361BE"/>
    <w:rsid w:val="00E3750C"/>
    <w:rsid w:val="00E37E5B"/>
    <w:rsid w:val="00E41641"/>
    <w:rsid w:val="00E41726"/>
    <w:rsid w:val="00E42194"/>
    <w:rsid w:val="00E42324"/>
    <w:rsid w:val="00E439E8"/>
    <w:rsid w:val="00E449A9"/>
    <w:rsid w:val="00E44B90"/>
    <w:rsid w:val="00E45DE8"/>
    <w:rsid w:val="00E4741E"/>
    <w:rsid w:val="00E47746"/>
    <w:rsid w:val="00E50209"/>
    <w:rsid w:val="00E50810"/>
    <w:rsid w:val="00E5102A"/>
    <w:rsid w:val="00E512D7"/>
    <w:rsid w:val="00E51670"/>
    <w:rsid w:val="00E519D8"/>
    <w:rsid w:val="00E52BD5"/>
    <w:rsid w:val="00E52C06"/>
    <w:rsid w:val="00E5326D"/>
    <w:rsid w:val="00E532F7"/>
    <w:rsid w:val="00E538D8"/>
    <w:rsid w:val="00E54FE5"/>
    <w:rsid w:val="00E55220"/>
    <w:rsid w:val="00E56C8E"/>
    <w:rsid w:val="00E5736A"/>
    <w:rsid w:val="00E57A37"/>
    <w:rsid w:val="00E57EA0"/>
    <w:rsid w:val="00E600F7"/>
    <w:rsid w:val="00E6013C"/>
    <w:rsid w:val="00E60363"/>
    <w:rsid w:val="00E60FEB"/>
    <w:rsid w:val="00E61132"/>
    <w:rsid w:val="00E6126D"/>
    <w:rsid w:val="00E6258A"/>
    <w:rsid w:val="00E625A3"/>
    <w:rsid w:val="00E6311B"/>
    <w:rsid w:val="00E6340B"/>
    <w:rsid w:val="00E635BF"/>
    <w:rsid w:val="00E64A30"/>
    <w:rsid w:val="00E66E0E"/>
    <w:rsid w:val="00E66E5F"/>
    <w:rsid w:val="00E70138"/>
    <w:rsid w:val="00E70B7B"/>
    <w:rsid w:val="00E71D64"/>
    <w:rsid w:val="00E72548"/>
    <w:rsid w:val="00E72820"/>
    <w:rsid w:val="00E72A03"/>
    <w:rsid w:val="00E73049"/>
    <w:rsid w:val="00E738C5"/>
    <w:rsid w:val="00E751B6"/>
    <w:rsid w:val="00E75316"/>
    <w:rsid w:val="00E76ACA"/>
    <w:rsid w:val="00E771E1"/>
    <w:rsid w:val="00E80E95"/>
    <w:rsid w:val="00E81B8E"/>
    <w:rsid w:val="00E81B9E"/>
    <w:rsid w:val="00E81CA8"/>
    <w:rsid w:val="00E82D5E"/>
    <w:rsid w:val="00E8343D"/>
    <w:rsid w:val="00E84BDA"/>
    <w:rsid w:val="00E85EF9"/>
    <w:rsid w:val="00E86061"/>
    <w:rsid w:val="00E86F3F"/>
    <w:rsid w:val="00E870D2"/>
    <w:rsid w:val="00E877FE"/>
    <w:rsid w:val="00E90736"/>
    <w:rsid w:val="00E90A1D"/>
    <w:rsid w:val="00E915FE"/>
    <w:rsid w:val="00E927F6"/>
    <w:rsid w:val="00E93944"/>
    <w:rsid w:val="00E94A44"/>
    <w:rsid w:val="00E94DA1"/>
    <w:rsid w:val="00E953D7"/>
    <w:rsid w:val="00E954FB"/>
    <w:rsid w:val="00E95B7F"/>
    <w:rsid w:val="00E96358"/>
    <w:rsid w:val="00EA1268"/>
    <w:rsid w:val="00EA2906"/>
    <w:rsid w:val="00EA318A"/>
    <w:rsid w:val="00EA323C"/>
    <w:rsid w:val="00EA3798"/>
    <w:rsid w:val="00EA3B91"/>
    <w:rsid w:val="00EA5C8C"/>
    <w:rsid w:val="00EA6730"/>
    <w:rsid w:val="00EA702C"/>
    <w:rsid w:val="00EA74D4"/>
    <w:rsid w:val="00EA77CD"/>
    <w:rsid w:val="00EB0163"/>
    <w:rsid w:val="00EB0EE5"/>
    <w:rsid w:val="00EB1300"/>
    <w:rsid w:val="00EB1D08"/>
    <w:rsid w:val="00EB3B0C"/>
    <w:rsid w:val="00EB3B29"/>
    <w:rsid w:val="00EB408D"/>
    <w:rsid w:val="00EB42B0"/>
    <w:rsid w:val="00EB48F3"/>
    <w:rsid w:val="00EB490A"/>
    <w:rsid w:val="00EB5394"/>
    <w:rsid w:val="00EB5827"/>
    <w:rsid w:val="00EB6173"/>
    <w:rsid w:val="00EB6F1E"/>
    <w:rsid w:val="00EB6F61"/>
    <w:rsid w:val="00EB72EC"/>
    <w:rsid w:val="00EB756A"/>
    <w:rsid w:val="00EB76E7"/>
    <w:rsid w:val="00EC0C1B"/>
    <w:rsid w:val="00EC1B46"/>
    <w:rsid w:val="00EC2B61"/>
    <w:rsid w:val="00EC33D9"/>
    <w:rsid w:val="00EC3C9E"/>
    <w:rsid w:val="00EC3FA9"/>
    <w:rsid w:val="00EC607C"/>
    <w:rsid w:val="00EC70D3"/>
    <w:rsid w:val="00EC718D"/>
    <w:rsid w:val="00ED0B3C"/>
    <w:rsid w:val="00ED3351"/>
    <w:rsid w:val="00ED39D5"/>
    <w:rsid w:val="00ED3D5B"/>
    <w:rsid w:val="00ED4329"/>
    <w:rsid w:val="00ED443A"/>
    <w:rsid w:val="00ED6126"/>
    <w:rsid w:val="00ED6861"/>
    <w:rsid w:val="00ED68A8"/>
    <w:rsid w:val="00EE067C"/>
    <w:rsid w:val="00EE090E"/>
    <w:rsid w:val="00EE0A72"/>
    <w:rsid w:val="00EE0F1D"/>
    <w:rsid w:val="00EE11C0"/>
    <w:rsid w:val="00EE12BB"/>
    <w:rsid w:val="00EE1B12"/>
    <w:rsid w:val="00EE31F0"/>
    <w:rsid w:val="00EE3BAC"/>
    <w:rsid w:val="00EE44E8"/>
    <w:rsid w:val="00EE4601"/>
    <w:rsid w:val="00EE4705"/>
    <w:rsid w:val="00EE488C"/>
    <w:rsid w:val="00EE5658"/>
    <w:rsid w:val="00EE6037"/>
    <w:rsid w:val="00EE662E"/>
    <w:rsid w:val="00EE6C91"/>
    <w:rsid w:val="00EF1483"/>
    <w:rsid w:val="00EF1C28"/>
    <w:rsid w:val="00EF1C79"/>
    <w:rsid w:val="00EF2BEF"/>
    <w:rsid w:val="00EF46F9"/>
    <w:rsid w:val="00EF54FF"/>
    <w:rsid w:val="00EF64CE"/>
    <w:rsid w:val="00EF6DC4"/>
    <w:rsid w:val="00EF6DF0"/>
    <w:rsid w:val="00F002E2"/>
    <w:rsid w:val="00F0131F"/>
    <w:rsid w:val="00F01815"/>
    <w:rsid w:val="00F01BAE"/>
    <w:rsid w:val="00F02457"/>
    <w:rsid w:val="00F02480"/>
    <w:rsid w:val="00F028E0"/>
    <w:rsid w:val="00F03E25"/>
    <w:rsid w:val="00F040B5"/>
    <w:rsid w:val="00F0437F"/>
    <w:rsid w:val="00F04848"/>
    <w:rsid w:val="00F0591A"/>
    <w:rsid w:val="00F05D09"/>
    <w:rsid w:val="00F06716"/>
    <w:rsid w:val="00F10621"/>
    <w:rsid w:val="00F110A9"/>
    <w:rsid w:val="00F112FD"/>
    <w:rsid w:val="00F13B70"/>
    <w:rsid w:val="00F14F06"/>
    <w:rsid w:val="00F14F9A"/>
    <w:rsid w:val="00F1695D"/>
    <w:rsid w:val="00F200EE"/>
    <w:rsid w:val="00F204A6"/>
    <w:rsid w:val="00F209E7"/>
    <w:rsid w:val="00F216A1"/>
    <w:rsid w:val="00F21C91"/>
    <w:rsid w:val="00F2217A"/>
    <w:rsid w:val="00F22709"/>
    <w:rsid w:val="00F22D6A"/>
    <w:rsid w:val="00F23D86"/>
    <w:rsid w:val="00F24B5D"/>
    <w:rsid w:val="00F25578"/>
    <w:rsid w:val="00F26427"/>
    <w:rsid w:val="00F3189A"/>
    <w:rsid w:val="00F31C43"/>
    <w:rsid w:val="00F320D0"/>
    <w:rsid w:val="00F32A74"/>
    <w:rsid w:val="00F32DE5"/>
    <w:rsid w:val="00F3320E"/>
    <w:rsid w:val="00F33E2B"/>
    <w:rsid w:val="00F34181"/>
    <w:rsid w:val="00F3736F"/>
    <w:rsid w:val="00F419E3"/>
    <w:rsid w:val="00F4228B"/>
    <w:rsid w:val="00F425E9"/>
    <w:rsid w:val="00F42E5F"/>
    <w:rsid w:val="00F432A5"/>
    <w:rsid w:val="00F44065"/>
    <w:rsid w:val="00F44B99"/>
    <w:rsid w:val="00F45573"/>
    <w:rsid w:val="00F458D0"/>
    <w:rsid w:val="00F4669A"/>
    <w:rsid w:val="00F46EB8"/>
    <w:rsid w:val="00F50480"/>
    <w:rsid w:val="00F50DD2"/>
    <w:rsid w:val="00F50EF7"/>
    <w:rsid w:val="00F5136B"/>
    <w:rsid w:val="00F52101"/>
    <w:rsid w:val="00F53248"/>
    <w:rsid w:val="00F55811"/>
    <w:rsid w:val="00F568B6"/>
    <w:rsid w:val="00F57301"/>
    <w:rsid w:val="00F579D2"/>
    <w:rsid w:val="00F57C2B"/>
    <w:rsid w:val="00F60964"/>
    <w:rsid w:val="00F60A92"/>
    <w:rsid w:val="00F619BE"/>
    <w:rsid w:val="00F63457"/>
    <w:rsid w:val="00F65406"/>
    <w:rsid w:val="00F65A6D"/>
    <w:rsid w:val="00F66892"/>
    <w:rsid w:val="00F67DCC"/>
    <w:rsid w:val="00F71817"/>
    <w:rsid w:val="00F72C37"/>
    <w:rsid w:val="00F73274"/>
    <w:rsid w:val="00F73657"/>
    <w:rsid w:val="00F73705"/>
    <w:rsid w:val="00F740C8"/>
    <w:rsid w:val="00F7578D"/>
    <w:rsid w:val="00F7699E"/>
    <w:rsid w:val="00F77224"/>
    <w:rsid w:val="00F80432"/>
    <w:rsid w:val="00F80645"/>
    <w:rsid w:val="00F81E17"/>
    <w:rsid w:val="00F82390"/>
    <w:rsid w:val="00F823E4"/>
    <w:rsid w:val="00F82903"/>
    <w:rsid w:val="00F85CD7"/>
    <w:rsid w:val="00F875E9"/>
    <w:rsid w:val="00F87E14"/>
    <w:rsid w:val="00F9117D"/>
    <w:rsid w:val="00F91AAD"/>
    <w:rsid w:val="00F91BB2"/>
    <w:rsid w:val="00F92BD6"/>
    <w:rsid w:val="00F9762A"/>
    <w:rsid w:val="00FA0A59"/>
    <w:rsid w:val="00FA17C7"/>
    <w:rsid w:val="00FA1FAE"/>
    <w:rsid w:val="00FA43C7"/>
    <w:rsid w:val="00FA4CBE"/>
    <w:rsid w:val="00FA5128"/>
    <w:rsid w:val="00FA574C"/>
    <w:rsid w:val="00FA5C0F"/>
    <w:rsid w:val="00FA71BE"/>
    <w:rsid w:val="00FA7F06"/>
    <w:rsid w:val="00FB0D7F"/>
    <w:rsid w:val="00FB1650"/>
    <w:rsid w:val="00FB2E5D"/>
    <w:rsid w:val="00FB5B0B"/>
    <w:rsid w:val="00FB647D"/>
    <w:rsid w:val="00FB6517"/>
    <w:rsid w:val="00FB6F9B"/>
    <w:rsid w:val="00FC0F9A"/>
    <w:rsid w:val="00FC1394"/>
    <w:rsid w:val="00FC23D3"/>
    <w:rsid w:val="00FC2B66"/>
    <w:rsid w:val="00FC2B8F"/>
    <w:rsid w:val="00FC46A6"/>
    <w:rsid w:val="00FC4E6C"/>
    <w:rsid w:val="00FC504B"/>
    <w:rsid w:val="00FC5063"/>
    <w:rsid w:val="00FC6121"/>
    <w:rsid w:val="00FC6450"/>
    <w:rsid w:val="00FC679A"/>
    <w:rsid w:val="00FD16A0"/>
    <w:rsid w:val="00FD27BC"/>
    <w:rsid w:val="00FD2AE7"/>
    <w:rsid w:val="00FD2B43"/>
    <w:rsid w:val="00FD31E8"/>
    <w:rsid w:val="00FD3FC0"/>
    <w:rsid w:val="00FD6A0F"/>
    <w:rsid w:val="00FD6F80"/>
    <w:rsid w:val="00FD731C"/>
    <w:rsid w:val="00FD74E3"/>
    <w:rsid w:val="00FD7730"/>
    <w:rsid w:val="00FE0E5B"/>
    <w:rsid w:val="00FE1277"/>
    <w:rsid w:val="00FE12BA"/>
    <w:rsid w:val="00FE188B"/>
    <w:rsid w:val="00FE1B3C"/>
    <w:rsid w:val="00FE1D48"/>
    <w:rsid w:val="00FE1FF8"/>
    <w:rsid w:val="00FE2199"/>
    <w:rsid w:val="00FE2D4C"/>
    <w:rsid w:val="00FE318B"/>
    <w:rsid w:val="00FE364F"/>
    <w:rsid w:val="00FE4670"/>
    <w:rsid w:val="00FE5341"/>
    <w:rsid w:val="00FE5B1A"/>
    <w:rsid w:val="00FE5F8F"/>
    <w:rsid w:val="00FE7E9E"/>
    <w:rsid w:val="00FF46B9"/>
    <w:rsid w:val="00FF55BD"/>
    <w:rsid w:val="00FF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4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5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link w:val="ConsPlusNormal0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Normal (Web)"/>
    <w:basedOn w:val="a"/>
    <w:semiHidden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link w:val="a8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9">
    <w:name w:val="header"/>
    <w:basedOn w:val="a"/>
    <w:link w:val="aa"/>
    <w:rsid w:val="003D54BE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D54BE"/>
  </w:style>
  <w:style w:type="paragraph" w:styleId="ac">
    <w:name w:val="footnote text"/>
    <w:basedOn w:val="a"/>
    <w:semiHidden/>
    <w:rsid w:val="003D54BE"/>
    <w:rPr>
      <w:sz w:val="20"/>
      <w:szCs w:val="20"/>
    </w:rPr>
  </w:style>
  <w:style w:type="character" w:styleId="ad">
    <w:name w:val="footnote reference"/>
    <w:semiHidden/>
    <w:rsid w:val="003D54BE"/>
    <w:rPr>
      <w:vertAlign w:val="superscript"/>
    </w:rPr>
  </w:style>
  <w:style w:type="paragraph" w:styleId="ae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47393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73937"/>
  </w:style>
  <w:style w:type="character" w:styleId="af1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2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3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a">
    <w:name w:val="Верхний колонтитул Знак"/>
    <w:link w:val="a9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4">
    <w:name w:val="Table Grid"/>
    <w:basedOn w:val="a1"/>
    <w:rsid w:val="00F0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paragraph" w:styleId="af5">
    <w:name w:val="Balloon Text"/>
    <w:basedOn w:val="a"/>
    <w:link w:val="af6"/>
    <w:uiPriority w:val="99"/>
    <w:semiHidden/>
    <w:unhideWhenUsed/>
    <w:rsid w:val="00E5736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736A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basedOn w:val="a0"/>
    <w:rsid w:val="00120B95"/>
    <w:rPr>
      <w:color w:val="008000"/>
    </w:rPr>
  </w:style>
  <w:style w:type="character" w:styleId="af8">
    <w:name w:val="Hyperlink"/>
    <w:basedOn w:val="a0"/>
    <w:uiPriority w:val="99"/>
    <w:semiHidden/>
    <w:unhideWhenUsed/>
    <w:rsid w:val="00103F01"/>
    <w:rPr>
      <w:color w:val="0000FF"/>
      <w:u w:val="single"/>
    </w:rPr>
  </w:style>
  <w:style w:type="character" w:customStyle="1" w:styleId="a8">
    <w:name w:val="Основной текст Знак"/>
    <w:basedOn w:val="a0"/>
    <w:link w:val="a7"/>
    <w:semiHidden/>
    <w:rsid w:val="00216D46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C70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4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5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Normal (Web)"/>
    <w:basedOn w:val="a"/>
    <w:semiHidden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9">
    <w:name w:val="header"/>
    <w:basedOn w:val="a"/>
    <w:link w:val="aa"/>
    <w:rsid w:val="003D54BE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D54BE"/>
  </w:style>
  <w:style w:type="paragraph" w:styleId="ac">
    <w:name w:val="footnote text"/>
    <w:basedOn w:val="a"/>
    <w:semiHidden/>
    <w:rsid w:val="003D54BE"/>
    <w:rPr>
      <w:sz w:val="20"/>
      <w:szCs w:val="20"/>
    </w:rPr>
  </w:style>
  <w:style w:type="character" w:styleId="ad">
    <w:name w:val="footnote reference"/>
    <w:semiHidden/>
    <w:rsid w:val="003D54BE"/>
    <w:rPr>
      <w:vertAlign w:val="superscript"/>
    </w:rPr>
  </w:style>
  <w:style w:type="paragraph" w:styleId="ae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47393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73937"/>
  </w:style>
  <w:style w:type="character" w:styleId="af1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2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3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a">
    <w:name w:val="Верхний колонтитул Знак"/>
    <w:link w:val="a9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4">
    <w:name w:val="Table Grid"/>
    <w:basedOn w:val="a1"/>
    <w:rsid w:val="00F0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paragraph" w:styleId="af5">
    <w:name w:val="Balloon Text"/>
    <w:basedOn w:val="a"/>
    <w:link w:val="af6"/>
    <w:uiPriority w:val="99"/>
    <w:semiHidden/>
    <w:unhideWhenUsed/>
    <w:rsid w:val="00E5736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736A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basedOn w:val="a0"/>
    <w:rsid w:val="00120B95"/>
    <w:rPr>
      <w:color w:val="008000"/>
    </w:rPr>
  </w:style>
  <w:style w:type="character" w:styleId="af8">
    <w:name w:val="Hyperlink"/>
    <w:basedOn w:val="a0"/>
    <w:uiPriority w:val="99"/>
    <w:semiHidden/>
    <w:unhideWhenUsed/>
    <w:rsid w:val="00103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B7F6-9F37-4762-B1AB-17DBEDF1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11</Pages>
  <Words>3614</Words>
  <Characters>20603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24169</CharactersWithSpaces>
  <SharedDoc>false</SharedDoc>
  <HLinks>
    <vt:vector size="30" baseType="variant">
      <vt:variant>
        <vt:i4>7340135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consultantplus://offline/ref=8D986E4A45CDC5B44A58015B0B9DA3B4A0F97E3DB2C471B33D2B2FF09B8F160D1F70647E3F5B72A168D7H</vt:lpwstr>
      </vt:variant>
      <vt:variant>
        <vt:lpwstr/>
      </vt:variant>
      <vt:variant>
        <vt:i4>7340131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consultantplus://offline/ref=8D986E4A45CDC5B44A58015B0B9DA3B4A0FE7F39B7C271B33D2B2FF09B8F160D1F70647E3F5B75A768D3H</vt:lpwstr>
      </vt:variant>
      <vt:variant>
        <vt:lpwstr/>
      </vt:variant>
      <vt:variant>
        <vt:i4>2031628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consultantplus://offline/ref=B1CE4EEC343D154895AE973CC5DF357C6C1907335BA64350C22121C404C3D950B46B3DAE1061A4SBYBF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consultantplus://offline/ref=A3E72D32DD31EF0CAC7976E068EC7FD2C81E17681102D5B34CAA2C3B39B6D19DE72700A4E803970AC3639ADCu3F</vt:lpwstr>
      </vt:variant>
      <vt:variant>
        <vt:lpwstr/>
      </vt:variant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consultantplus://offline/ref=0F96EA2E8AD187DC85D3DF71E8AA854481E665E0A361FA0C7566A7FCEB00EF545895A318E9B4D112z8n1F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Кузнецова Ольга Сергеевна</cp:lastModifiedBy>
  <cp:revision>689</cp:revision>
  <cp:lastPrinted>2024-12-18T08:08:00Z</cp:lastPrinted>
  <dcterms:created xsi:type="dcterms:W3CDTF">2021-12-10T07:26:00Z</dcterms:created>
  <dcterms:modified xsi:type="dcterms:W3CDTF">2024-12-18T14:31:00Z</dcterms:modified>
</cp:coreProperties>
</file>