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2D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00000" w:rsidRDefault="00012D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00000" w:rsidRDefault="00012D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Новгородская область Валдайский район                                                                                                   </w:t>
      </w:r>
    </w:p>
    <w:p w:rsidR="00000000" w:rsidRDefault="00012D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СЕМЁНОВЩИНСКОГО</w:t>
      </w:r>
    </w:p>
    <w:p w:rsidR="00000000" w:rsidRDefault="00012D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000000" w:rsidRDefault="00012D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012D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000000" w:rsidRDefault="00012DE6">
      <w:pPr>
        <w:spacing w:after="0"/>
        <w:rPr>
          <w:rFonts w:ascii="Times New Roman" w:hAnsi="Times New Roman"/>
          <w:sz w:val="24"/>
          <w:szCs w:val="24"/>
        </w:rPr>
      </w:pPr>
    </w:p>
    <w:p w:rsidR="00000000" w:rsidRDefault="00012D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23.06.2015   № 156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000000" w:rsidRDefault="00012D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Семёновщина</w:t>
      </w:r>
    </w:p>
    <w:p w:rsidR="00000000" w:rsidRDefault="00012D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0000" w:rsidRDefault="00012D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выборов депутатов </w:t>
      </w:r>
    </w:p>
    <w:p w:rsidR="00000000" w:rsidRDefault="00012D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Семёновщинского</w:t>
      </w:r>
    </w:p>
    <w:p w:rsidR="00000000" w:rsidRDefault="00012D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Валдайского</w:t>
      </w:r>
    </w:p>
    <w:p w:rsidR="00000000" w:rsidRDefault="00012D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третьего созыва</w:t>
      </w:r>
    </w:p>
    <w:p w:rsidR="00000000" w:rsidRDefault="00012D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000" w:rsidRDefault="00012D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соответствии с частями 1, 2 и 5 статьи 7 областного</w:t>
      </w:r>
      <w:r>
        <w:rPr>
          <w:rFonts w:ascii="Times New Roman" w:hAnsi="Times New Roman"/>
          <w:sz w:val="28"/>
          <w:szCs w:val="28"/>
        </w:rPr>
        <w:t xml:space="preserve"> закона от 30.07.2007 № 147-ОЗ «О выборах депутатов представительного органа муниципального образования в Новгородской области», статьёй 15 Устава Семёновщинского сельского поселения, </w:t>
      </w:r>
    </w:p>
    <w:p w:rsidR="00000000" w:rsidRDefault="00012D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Совет депутатов Семёновщинского сельского поселения </w:t>
      </w:r>
    </w:p>
    <w:p w:rsidR="00000000" w:rsidRDefault="00012D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РЕШИЛ:</w:t>
      </w:r>
    </w:p>
    <w:p w:rsidR="00000000" w:rsidRDefault="00012D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1.Назначить выборы депутатов Совета депутатов Семёновщинского сельского поселения Валдайского района третьего созыва на 13 сентября 2015 года.</w:t>
      </w:r>
    </w:p>
    <w:p w:rsidR="00000000" w:rsidRDefault="00012D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2.Опубликовать настоящее решение в газете «Валдай», информационном бю</w:t>
      </w:r>
      <w:r>
        <w:rPr>
          <w:rFonts w:ascii="Times New Roman" w:hAnsi="Times New Roman"/>
          <w:sz w:val="28"/>
          <w:szCs w:val="28"/>
        </w:rPr>
        <w:t>ллетене «Семёновщинский вестник».</w:t>
      </w:r>
    </w:p>
    <w:p w:rsidR="00000000" w:rsidRDefault="00012D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000" w:rsidRDefault="00012D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000" w:rsidRDefault="00012D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Семёновщинского </w:t>
      </w:r>
    </w:p>
    <w:p w:rsidR="00000000" w:rsidRDefault="00012D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И.Ю.Кумысина</w:t>
      </w:r>
    </w:p>
    <w:p w:rsidR="00000000" w:rsidRDefault="00012D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000" w:rsidRDefault="00012DE6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000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25C21"/>
    <w:multiLevelType w:val="hybridMultilevel"/>
    <w:tmpl w:val="6B12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E6"/>
    <w:rsid w:val="0001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2</cp:revision>
  <cp:lastPrinted>2015-06-23T05:53:00Z</cp:lastPrinted>
  <dcterms:created xsi:type="dcterms:W3CDTF">2015-06-30T09:04:00Z</dcterms:created>
  <dcterms:modified xsi:type="dcterms:W3CDTF">2015-06-30T09:04:00Z</dcterms:modified>
</cp:coreProperties>
</file>