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6" w:rsidRPr="003812C6" w:rsidRDefault="003812C6" w:rsidP="000D14E4">
      <w:pPr>
        <w:pStyle w:val="1"/>
        <w:shd w:val="clear" w:color="auto" w:fill="FFFFFF"/>
        <w:spacing w:before="30" w:beforeAutospacing="0" w:after="45" w:afterAutospacing="0" w:line="375" w:lineRule="atLeast"/>
        <w:jc w:val="center"/>
        <w:rPr>
          <w:color w:val="222222"/>
          <w:sz w:val="28"/>
          <w:szCs w:val="28"/>
        </w:rPr>
      </w:pPr>
      <w:r w:rsidRPr="003812C6">
        <w:rPr>
          <w:color w:val="222222"/>
          <w:sz w:val="28"/>
          <w:szCs w:val="28"/>
        </w:rPr>
        <w:t xml:space="preserve">Памятка для потребителей </w:t>
      </w:r>
      <w:r>
        <w:rPr>
          <w:color w:val="222222"/>
          <w:sz w:val="28"/>
          <w:szCs w:val="28"/>
        </w:rPr>
        <w:t xml:space="preserve">  </w:t>
      </w:r>
      <w:r w:rsidRPr="003812C6">
        <w:rPr>
          <w:color w:val="222222"/>
          <w:sz w:val="28"/>
          <w:szCs w:val="28"/>
        </w:rPr>
        <w:t>при приобретении продукции с символикой чемпионата мира по футболу FIFA</w:t>
      </w:r>
      <w:r>
        <w:rPr>
          <w:color w:val="222222"/>
          <w:sz w:val="28"/>
          <w:szCs w:val="28"/>
        </w:rPr>
        <w:t>.</w:t>
      </w:r>
    </w:p>
    <w:p w:rsidR="000D14E4" w:rsidRDefault="000D14E4" w:rsidP="000D14E4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0D14E4" w:rsidRDefault="003812C6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При приобретении продукции с символикой чемпионата мира по футболу FIFA 2018 года необходимо </w:t>
      </w:r>
      <w:r>
        <w:rPr>
          <w:rFonts w:ascii="Times New Roman" w:hAnsi="Times New Roman" w:cs="Times New Roman"/>
          <w:color w:val="222222"/>
          <w:sz w:val="24"/>
          <w:szCs w:val="24"/>
        </w:rPr>
        <w:t>обращать внимание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>, что информация о товарных знаках FIFA размещена в Государственном информационном ресурсе в области защиты прав потребителей (</w:t>
      </w:r>
      <w:hyperlink r:id="rId4" w:tgtFrame="_blanc" w:history="1">
        <w:r w:rsidRPr="003812C6">
          <w:rPr>
            <w:rStyle w:val="a3"/>
            <w:rFonts w:ascii="Times New Roman" w:hAnsi="Times New Roman" w:cs="Times New Roman"/>
            <w:color w:val="C61212"/>
            <w:sz w:val="24"/>
            <w:szCs w:val="24"/>
            <w:u w:val="none"/>
          </w:rPr>
          <w:t>http://zpp.rospotrebnadzor.ru/news/federal/72155</w:t>
        </w:r>
      </w:hyperlink>
      <w:proofErr w:type="gramStart"/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>)</w:t>
      </w:r>
      <w:proofErr w:type="gramEnd"/>
      <w:r w:rsidRPr="003812C6">
        <w:rPr>
          <w:rFonts w:ascii="Times New Roman" w:hAnsi="Times New Roman" w:cs="Times New Roman"/>
          <w:color w:val="222222"/>
          <w:sz w:val="24"/>
          <w:szCs w:val="24"/>
        </w:rPr>
        <w:t>, а также на сайте официального представителя Международной федерации футбольных ассоциаций (FIFA) по адресу: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hyperlink r:id="rId5" w:tgtFrame="_blanc" w:history="1">
        <w:r w:rsidRPr="003812C6">
          <w:rPr>
            <w:rStyle w:val="a3"/>
            <w:rFonts w:ascii="Times New Roman" w:hAnsi="Times New Roman" w:cs="Times New Roman"/>
            <w:color w:val="C61212"/>
            <w:sz w:val="24"/>
            <w:szCs w:val="24"/>
            <w:u w:val="none"/>
          </w:rPr>
          <w:t>http://www.ais-agency.ru</w:t>
        </w:r>
      </w:hyperlink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br/>
        <w:t>Использование символики чемпионата мира по футболу ФИФА 2018 имеет ряд особенностей, о которых необходимо знать. Все визуальные элементы оформления чемпионата мира имеют законных правообладателей и подлежат правовой охране.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0D14E4">
        <w:rPr>
          <w:rFonts w:ascii="Times New Roman" w:hAnsi="Times New Roman" w:cs="Times New Roman"/>
          <w:color w:val="222222"/>
          <w:sz w:val="24"/>
          <w:szCs w:val="24"/>
        </w:rPr>
        <w:br/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Не допускаются производство, продажа, распространение, ввоз в Российскую Федерацию, вывоз из Российской Федерации товаров, содержащих символику чемпионата мира по футболу FIFA 2018 года, Кубка конфедераций FIFA 2017 года, в том числе сувенирной продукции для участников мероприятий, использование этих товаров иными способами в целях извлечения прибыли или других материальных благ без заключения соответствующего договора с FIFA или уполномоченными организациями FIFA.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proofErr w:type="gramEnd"/>
    </w:p>
    <w:p w:rsidR="000D14E4" w:rsidRDefault="003812C6" w:rsidP="003812C6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2.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Использование символики чемпионата мира по футболу FIFA 2018 года, Кубка конфедераций FIFA 2017 года, включая обозначения юридических лиц и индивидуальных предпринимателей, производимых ими товаров, выполняемых работ, оказываемых услуг, в том числе без ограничений в фирменных наименованиях, коммерческих обозначениях, товарных знаках, знаках обслуживания, в составе доменных имен и иным способом, допускается только при условии заключения соответствующего договора с FIFA или уполномоченными</w:t>
      </w:r>
      <w:proofErr w:type="gram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организациями FIFA, подлежащего в установленных федеральным законом случаях государственной регистрации. Использование символики чемпионата мира по футболу FIFA 2018 года, Кубка конфедераций FIFA 2017 года,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которая</w:t>
      </w:r>
      <w:proofErr w:type="gram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является объектом интеллектуальной собственности и на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которую</w:t>
      </w:r>
      <w:proofErr w:type="gram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FIFA обладает исключительными правами, осуществляется в соответствии с гражданским Кодексом. </w:t>
      </w:r>
    </w:p>
    <w:p w:rsidR="000D14E4" w:rsidRDefault="003812C6" w:rsidP="003812C6">
      <w:pPr>
        <w:shd w:val="clear" w:color="auto" w:fill="FFFFFF"/>
        <w:jc w:val="both"/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3.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Исключительно FIFA принадлежат имущественные права, связанные с осуществлением мероприятий, включая права на использование символики спортивных соревнований, права на осуществление контроля за доступом к местам осуществления мероприятий, права на реализацию входных билетов на мероприятия или документов, дающих право на получение входных билетов на мероприятия, права определения коммерческих партнеров FIFA и контрагентов FIFA, права на размещение рекламы, продажу и иное распространение товаров</w:t>
      </w:r>
      <w:proofErr w:type="gramEnd"/>
      <w:r w:rsidRPr="003812C6">
        <w:rPr>
          <w:rFonts w:ascii="Times New Roman" w:hAnsi="Times New Roman" w:cs="Times New Roman"/>
          <w:color w:val="222222"/>
          <w:sz w:val="24"/>
          <w:szCs w:val="24"/>
        </w:rPr>
        <w:t>, выполнение работ, оказание услуг в местах осуществления мероприятий, права на определение производителей спортивной экипировки, спортивного оборудования и инвентаря, используемых при осуществлении мероприятий, права на освещение мероприятий посредством трансляции изображения и звука любыми способами и с помощью любых технологий, права демонстрировать мероприятия в общественных местах с использованием аудио, видеозаписи и фотосъемки. 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0D14E4" w:rsidRDefault="003812C6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4.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Реклама, которая содержит не соответствующие действительности сведения о причастности рекламодателя к мероприятиям, FIFA и Оргкомитету «</w:t>
      </w:r>
      <w:hyperlink r:id="rId6" w:tooltip="Россия-2018" w:history="1">
        <w:r w:rsidRPr="003812C6">
          <w:rPr>
            <w:rStyle w:val="a3"/>
            <w:rFonts w:ascii="Times New Roman" w:hAnsi="Times New Roman" w:cs="Times New Roman"/>
            <w:color w:val="C61212"/>
            <w:sz w:val="24"/>
            <w:szCs w:val="24"/>
            <w:u w:val="none"/>
          </w:rPr>
          <w:t>Россия-2018</w:t>
        </w:r>
      </w:hyperlink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», в том числе в качестве спонсора, партнера, вещателя, помощника, </w:t>
      </w:r>
      <w:proofErr w:type="spell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соорганизатора</w:t>
      </w:r>
      <w:proofErr w:type="spellEnd"/>
      <w:r w:rsidRPr="003812C6">
        <w:rPr>
          <w:rFonts w:ascii="Times New Roman" w:hAnsi="Times New Roman" w:cs="Times New Roman"/>
          <w:color w:val="222222"/>
          <w:sz w:val="24"/>
          <w:szCs w:val="24"/>
        </w:rPr>
        <w:t>, агента, лицензиата, официального поставщика товаров, работ, услуг или в любом ином качестве, а также о рекомендациях, об одобрении FIFA и (или) Оргкомитетом «</w:t>
      </w:r>
      <w:hyperlink r:id="rId7" w:tooltip="Россия-2018" w:history="1">
        <w:r w:rsidRPr="003812C6">
          <w:rPr>
            <w:rStyle w:val="a3"/>
            <w:rFonts w:ascii="Times New Roman" w:hAnsi="Times New Roman" w:cs="Times New Roman"/>
            <w:color w:val="C61212"/>
            <w:sz w:val="24"/>
            <w:szCs w:val="24"/>
            <w:u w:val="none"/>
          </w:rPr>
          <w:t>Россия-2018</w:t>
        </w:r>
      </w:hyperlink>
      <w:r w:rsidRPr="003812C6">
        <w:rPr>
          <w:rFonts w:ascii="Times New Roman" w:hAnsi="Times New Roman" w:cs="Times New Roman"/>
          <w:color w:val="222222"/>
          <w:sz w:val="24"/>
          <w:szCs w:val="24"/>
        </w:rPr>
        <w:t>» объекта рекламирования, признается недостоверной.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End"/>
    </w:p>
    <w:p w:rsidR="003812C6" w:rsidRDefault="003812C6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>5. Юридическое лицо, фирменное наименование которого тождественно символике чемпионата мира по футболу FIFA 2018 года, Кубка конфедераций FIFA 2017 года или сходно с ней до степени смешения, по требованию FIFA обязано прекратить использование этого фирменного наименования.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</w:p>
    <w:p w:rsidR="000D14E4" w:rsidRDefault="003812C6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6.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Действие исключительных прав на средства индивидуализации юридических лиц (за исключением FIFA), товаров, работ, услуг, получившие правовую охрану в Российской Федерации до дня вступления в силу Федерального закона от 07.06.2013 N 108-ФЗ и содержащие символику спортивных соревнований, исключительные права на которую принадлежат FIFA на момент регистрации указанных средств индивидуализации, приостанавливается до 31 декабря 2018 года. 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gramEnd"/>
    </w:p>
    <w:p w:rsidR="003812C6" w:rsidRDefault="000D14E4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7</w:t>
      </w:r>
      <w:r w:rsidR="003812C6" w:rsidRPr="003812C6">
        <w:rPr>
          <w:rFonts w:ascii="Times New Roman" w:hAnsi="Times New Roman" w:cs="Times New Roman"/>
          <w:color w:val="222222"/>
          <w:sz w:val="24"/>
          <w:szCs w:val="24"/>
        </w:rPr>
        <w:t>. Использование символики чемпионата мира по футболу FIFA 2018 года, Кубка конфедераций FIFA 2017 года с нарушением указанных выше требований признается незаконным и влечет за собой ответственность в соответствии с законодательством Российской Федераци</w:t>
      </w:r>
      <w:r w:rsidR="003812C6">
        <w:rPr>
          <w:rFonts w:ascii="Times New Roman" w:hAnsi="Times New Roman" w:cs="Times New Roman"/>
          <w:color w:val="222222"/>
          <w:sz w:val="24"/>
          <w:szCs w:val="24"/>
        </w:rPr>
        <w:t>и.</w:t>
      </w:r>
    </w:p>
    <w:p w:rsidR="003812C6" w:rsidRDefault="003812C6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В настоящее время работает специальный орган — Комитет по защите имущественных прав ФИФА. Как было заявлено, основной целью создания Комитета является объединение усилий и координация работы правоохранительных органов и иных ведомств по защите интеллектуальных прав Международной федерации футбольных ассоциаций (FIFA), а также охраняемой в соответствии со специальным законом символики Чемпионата мира по футболу FIFA 2018 и Кубка Конфедераций FIFA 2017. В составе Комитета представители МВД России, </w:t>
      </w:r>
      <w:proofErr w:type="spell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Минспорта</w:t>
      </w:r>
      <w:proofErr w:type="spell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России, ФАС России, ФТС России, </w:t>
      </w:r>
      <w:proofErr w:type="spell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Роспотребнадзора</w:t>
      </w:r>
      <w:proofErr w:type="spell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и Роспатента. В работе Комитета также принимают участие представители Генеральной прокуратуры Российской Федерации, АНО «Оргкомитет «</w:t>
      </w:r>
      <w:hyperlink r:id="rId8" w:tooltip="Россия-2018" w:history="1">
        <w:r w:rsidRPr="003812C6">
          <w:rPr>
            <w:rStyle w:val="a3"/>
            <w:rFonts w:ascii="Times New Roman" w:hAnsi="Times New Roman" w:cs="Times New Roman"/>
            <w:color w:val="C61212"/>
            <w:sz w:val="24"/>
            <w:szCs w:val="24"/>
            <w:u w:val="none"/>
          </w:rPr>
          <w:t>Россия-2018</w:t>
        </w:r>
      </w:hyperlink>
      <w:r w:rsidRPr="003812C6">
        <w:rPr>
          <w:rFonts w:ascii="Times New Roman" w:hAnsi="Times New Roman" w:cs="Times New Roman"/>
          <w:color w:val="222222"/>
          <w:sz w:val="24"/>
          <w:szCs w:val="24"/>
        </w:rPr>
        <w:t>», а также представители FIFA как правообладатели символики.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br/>
        <w:t>                В случае незаконного использовании символики чемпионата мира по футболу FIFA 2018 в России в соответствии со ст.20 закона «</w:t>
      </w:r>
      <w:r w:rsidRPr="003812C6">
        <w:rPr>
          <w:rStyle w:val="a4"/>
          <w:rFonts w:ascii="Times New Roman" w:hAnsi="Times New Roman" w:cs="Times New Roman"/>
          <w:color w:val="222222"/>
          <w:sz w:val="24"/>
          <w:szCs w:val="24"/>
        </w:rPr>
        <w:t>О подготовке и проведении в России чемпионата мира по футболу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» такие действия признаются актом недобросовестной конкуренции, а рекламу — ненадлежащей. </w:t>
      </w:r>
    </w:p>
    <w:p w:rsidR="003812C6" w:rsidRPr="003812C6" w:rsidRDefault="003812C6" w:rsidP="003812C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Согласно </w:t>
      </w:r>
      <w:proofErr w:type="gram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ч</w:t>
      </w:r>
      <w:proofErr w:type="gram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.1 ст.14.3 </w:t>
      </w:r>
      <w:proofErr w:type="spellStart"/>
      <w:r w:rsidRPr="003812C6">
        <w:rPr>
          <w:rFonts w:ascii="Times New Roman" w:hAnsi="Times New Roman" w:cs="Times New Roman"/>
          <w:color w:val="222222"/>
          <w:sz w:val="24"/>
          <w:szCs w:val="24"/>
        </w:rPr>
        <w:t>КоАП</w:t>
      </w:r>
      <w:proofErr w:type="spellEnd"/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РФ подлежат наложению административного штрафа от 100 000 руб. до 500 000 руб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 Кроме того, за незаконное использование товарного знака установлена уголовная ответственность в соответствии со ст.180 Уголовного кодекса Российской Федерации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3812C6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t xml:space="preserve">К уголовной ответственности привлекаются лица при причинении крупного ущерба правообладателю (свыше 250 000 руб.), выражающегося в упущенной </w:t>
      </w:r>
      <w:r w:rsidRPr="003812C6">
        <w:rPr>
          <w:rFonts w:ascii="Times New Roman" w:hAnsi="Times New Roman" w:cs="Times New Roman"/>
          <w:color w:val="222222"/>
          <w:sz w:val="24"/>
          <w:szCs w:val="24"/>
        </w:rPr>
        <w:lastRenderedPageBreak/>
        <w:t>выгоде, равной сумме платежей по лицензионному договору с правообладателем за период, в течение которого нарушитель незаконно использовал товарный знак.</w:t>
      </w:r>
    </w:p>
    <w:p w:rsidR="00507386" w:rsidRPr="00714928" w:rsidRDefault="00507386" w:rsidP="005073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4928">
        <w:rPr>
          <w:rFonts w:ascii="Times New Roman" w:eastAsia="Times New Roman" w:hAnsi="Times New Roman" w:cs="Times New Roman"/>
          <w:sz w:val="24"/>
          <w:szCs w:val="24"/>
        </w:rPr>
        <w:t>Уважаемые потребители!</w:t>
      </w:r>
    </w:p>
    <w:p w:rsidR="00507386" w:rsidRDefault="00507386" w:rsidP="00507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928">
        <w:rPr>
          <w:rFonts w:ascii="Times New Roman" w:eastAsia="Times New Roman" w:hAnsi="Times New Roman" w:cs="Times New Roman"/>
          <w:sz w:val="24"/>
          <w:szCs w:val="24"/>
        </w:rPr>
        <w:t>Если Вам стало известно о фактах нарушений прав</w:t>
      </w:r>
      <w:r w:rsidRPr="00E3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E304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, сообщите в Управление </w:t>
      </w:r>
      <w:proofErr w:type="spellStart"/>
      <w:r w:rsidRPr="0071492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 по телефонам «горячих линий» (8-816-2)  971-117, 971-106 (Управление </w:t>
      </w:r>
      <w:proofErr w:type="spellStart"/>
      <w:r w:rsidRPr="00714928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 по Новгородской области, Великий Новгород, ул. Германа, д. 14); (8-816-2) 77-20-38 (Центр консультирования и информирования потребителей, Великий Новгород, ул. Германа, д.29</w:t>
      </w:r>
      <w:proofErr w:type="gramStart"/>
      <w:r w:rsidRPr="0071492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sectPr w:rsidR="00507386" w:rsidSect="00EA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89C"/>
    <w:rsid w:val="000A489B"/>
    <w:rsid w:val="000D14E4"/>
    <w:rsid w:val="00275F88"/>
    <w:rsid w:val="0035396E"/>
    <w:rsid w:val="003812C6"/>
    <w:rsid w:val="00507386"/>
    <w:rsid w:val="00790F40"/>
    <w:rsid w:val="00853612"/>
    <w:rsid w:val="009A7171"/>
    <w:rsid w:val="00AE4A41"/>
    <w:rsid w:val="00AF4588"/>
    <w:rsid w:val="00B36745"/>
    <w:rsid w:val="00C1589C"/>
    <w:rsid w:val="00EA57E7"/>
    <w:rsid w:val="00EC0FF8"/>
    <w:rsid w:val="00F66B1B"/>
    <w:rsid w:val="00F8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E7"/>
  </w:style>
  <w:style w:type="paragraph" w:styleId="1">
    <w:name w:val="heading 1"/>
    <w:basedOn w:val="a"/>
    <w:link w:val="10"/>
    <w:uiPriority w:val="9"/>
    <w:qFormat/>
    <w:rsid w:val="00381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589C"/>
  </w:style>
  <w:style w:type="character" w:styleId="a3">
    <w:name w:val="Hyperlink"/>
    <w:basedOn w:val="a0"/>
    <w:uiPriority w:val="99"/>
    <w:semiHidden/>
    <w:unhideWhenUsed/>
    <w:rsid w:val="00C158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12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3812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87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ronej.bezformata.ru/word/rossiya-2018/54105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oronej.bezformata.ru/word/rossiya-2018/54105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ronej.bezformata.ru/word/rossiya-2018/541052/" TargetMode="External"/><Relationship Id="rId5" Type="http://schemas.openxmlformats.org/officeDocument/2006/relationships/hyperlink" Target="http://www.ais-agency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pp.rospotrebnadzor.ru/news/federal/7215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2018-04-02T09:27:00Z</dcterms:created>
  <dcterms:modified xsi:type="dcterms:W3CDTF">2018-04-16T14:27:00Z</dcterms:modified>
</cp:coreProperties>
</file>