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B52" w:rsidRDefault="00514DE0">
      <w:pPr>
        <w:jc w:val="center"/>
        <w:outlineLvl w:val="1"/>
        <w:rPr>
          <w:b/>
        </w:rPr>
      </w:pPr>
      <w:r>
        <w:rPr>
          <w:b/>
        </w:rPr>
        <w:t xml:space="preserve"> </w:t>
      </w:r>
      <w:r>
        <w:rPr>
          <w:b/>
        </w:rPr>
        <w:t>Квалификационные требования</w:t>
      </w:r>
    </w:p>
    <w:p w:rsidR="00282D1B" w:rsidRPr="00661B11" w:rsidRDefault="00282D1B" w:rsidP="00282D1B">
      <w:pPr>
        <w:ind w:firstLine="708"/>
        <w:rPr>
          <w:szCs w:val="28"/>
        </w:rPr>
      </w:pPr>
      <w:r w:rsidRPr="00661B11">
        <w:rPr>
          <w:szCs w:val="28"/>
        </w:rPr>
        <w:t>Для замещения должности главного специалиста устанавливаются квалификационные требования, включающие базовые и функциональные квалификационные требования.</w:t>
      </w:r>
    </w:p>
    <w:p w:rsidR="00282D1B" w:rsidRPr="00661B11" w:rsidRDefault="00282D1B" w:rsidP="00282D1B">
      <w:pPr>
        <w:ind w:firstLine="708"/>
        <w:rPr>
          <w:szCs w:val="28"/>
        </w:rPr>
      </w:pPr>
      <w:r w:rsidRPr="00661B11">
        <w:rPr>
          <w:b/>
          <w:szCs w:val="28"/>
        </w:rPr>
        <w:t>Базовые квалификационные требования:</w:t>
      </w:r>
    </w:p>
    <w:p w:rsidR="00282D1B" w:rsidRPr="00661B11" w:rsidRDefault="00282D1B" w:rsidP="00282D1B">
      <w:pPr>
        <w:ind w:firstLine="708"/>
        <w:rPr>
          <w:szCs w:val="28"/>
        </w:rPr>
      </w:pPr>
      <w:r w:rsidRPr="00661B11">
        <w:rPr>
          <w:szCs w:val="28"/>
        </w:rPr>
        <w:t>Муниципальный служащий, замещающий должность главного специалиста, должен иметь профессиональное образование;</w:t>
      </w:r>
    </w:p>
    <w:p w:rsidR="00282D1B" w:rsidRPr="00661B11" w:rsidRDefault="00282D1B" w:rsidP="00282D1B">
      <w:pPr>
        <w:ind w:firstLine="708"/>
        <w:rPr>
          <w:szCs w:val="28"/>
        </w:rPr>
      </w:pPr>
      <w:r w:rsidRPr="00661B11">
        <w:rPr>
          <w:szCs w:val="28"/>
        </w:rPr>
        <w:t>Для замещения должности главного специалиста не установлено требований к стажу муниципальной службы или стажу работы по специал</w:t>
      </w:r>
      <w:r w:rsidRPr="00661B11">
        <w:rPr>
          <w:szCs w:val="28"/>
        </w:rPr>
        <w:t>ь</w:t>
      </w:r>
      <w:r w:rsidRPr="00661B11">
        <w:rPr>
          <w:szCs w:val="28"/>
        </w:rPr>
        <w:t>ности, направлению подготовки;</w:t>
      </w:r>
    </w:p>
    <w:p w:rsidR="00282D1B" w:rsidRPr="00A8563E" w:rsidRDefault="00282D1B" w:rsidP="00282D1B">
      <w:pPr>
        <w:ind w:firstLine="708"/>
        <w:rPr>
          <w:szCs w:val="28"/>
        </w:rPr>
      </w:pPr>
      <w:r w:rsidRPr="00661B11">
        <w:rPr>
          <w:szCs w:val="28"/>
        </w:rPr>
        <w:t>Главный специалист должен обладать следующими базовыми знаниями:</w:t>
      </w:r>
    </w:p>
    <w:p w:rsidR="00282D1B" w:rsidRPr="00661B11" w:rsidRDefault="00282D1B" w:rsidP="00282D1B">
      <w:pPr>
        <w:ind w:firstLine="708"/>
        <w:rPr>
          <w:szCs w:val="28"/>
        </w:rPr>
      </w:pPr>
      <w:r w:rsidRPr="00661B11">
        <w:rPr>
          <w:szCs w:val="28"/>
        </w:rPr>
        <w:t>1) знанием государственного языка Российской Федерации (русского языка);</w:t>
      </w:r>
    </w:p>
    <w:p w:rsidR="00282D1B" w:rsidRPr="00661B11" w:rsidRDefault="00282D1B" w:rsidP="00282D1B">
      <w:pPr>
        <w:ind w:firstLine="708"/>
        <w:rPr>
          <w:szCs w:val="28"/>
        </w:rPr>
      </w:pPr>
      <w:r w:rsidRPr="00661B11">
        <w:rPr>
          <w:szCs w:val="28"/>
        </w:rPr>
        <w:t>2) правовыми знаниями основ:</w:t>
      </w:r>
    </w:p>
    <w:p w:rsidR="00282D1B" w:rsidRPr="00661B11" w:rsidRDefault="00282D1B" w:rsidP="00282D1B">
      <w:pPr>
        <w:ind w:firstLine="708"/>
        <w:rPr>
          <w:szCs w:val="28"/>
        </w:rPr>
      </w:pPr>
      <w:r w:rsidRPr="00661B11">
        <w:rPr>
          <w:szCs w:val="28"/>
        </w:rPr>
        <w:t>а) Конституции Российской Федерации;</w:t>
      </w:r>
    </w:p>
    <w:p w:rsidR="00282D1B" w:rsidRPr="00661B11" w:rsidRDefault="00282D1B" w:rsidP="00282D1B">
      <w:pPr>
        <w:ind w:firstLine="708"/>
        <w:rPr>
          <w:szCs w:val="28"/>
        </w:rPr>
      </w:pPr>
      <w:r w:rsidRPr="00661B11">
        <w:rPr>
          <w:szCs w:val="28"/>
        </w:rPr>
        <w:t>б) Федерального закона от 06 октября 2003 г. № 131-ФЗ «Об общих принципах организации местного самоуправления в Российской Федер</w:t>
      </w:r>
      <w:r w:rsidRPr="00661B11">
        <w:rPr>
          <w:szCs w:val="28"/>
        </w:rPr>
        <w:t>а</w:t>
      </w:r>
      <w:r w:rsidRPr="00661B11">
        <w:rPr>
          <w:szCs w:val="28"/>
        </w:rPr>
        <w:t>ции»;</w:t>
      </w:r>
    </w:p>
    <w:p w:rsidR="00282D1B" w:rsidRPr="00661B11" w:rsidRDefault="00282D1B" w:rsidP="00282D1B">
      <w:pPr>
        <w:ind w:firstLine="708"/>
        <w:rPr>
          <w:szCs w:val="28"/>
        </w:rPr>
      </w:pPr>
      <w:r w:rsidRPr="00661B11">
        <w:rPr>
          <w:szCs w:val="28"/>
        </w:rPr>
        <w:t>в) Федерального закона от 02 марта 2007 г. № 25-ФЗ «О муниципал</w:t>
      </w:r>
      <w:r w:rsidRPr="00661B11">
        <w:rPr>
          <w:szCs w:val="28"/>
        </w:rPr>
        <w:t>ь</w:t>
      </w:r>
      <w:r w:rsidRPr="00661B11">
        <w:rPr>
          <w:szCs w:val="28"/>
        </w:rPr>
        <w:t>ной службе в Российской Федерации»;</w:t>
      </w:r>
    </w:p>
    <w:p w:rsidR="00282D1B" w:rsidRPr="00661B11" w:rsidRDefault="00282D1B" w:rsidP="00282D1B">
      <w:pPr>
        <w:ind w:firstLine="708"/>
        <w:rPr>
          <w:szCs w:val="28"/>
        </w:rPr>
      </w:pPr>
      <w:r w:rsidRPr="00661B11">
        <w:rPr>
          <w:szCs w:val="28"/>
        </w:rPr>
        <w:t>г) Федерального закона от 25 декабря 2008 г. № 273-ФЗ «О против</w:t>
      </w:r>
      <w:r w:rsidRPr="00661B11">
        <w:rPr>
          <w:szCs w:val="28"/>
        </w:rPr>
        <w:t>о</w:t>
      </w:r>
      <w:r w:rsidRPr="00661B11">
        <w:rPr>
          <w:szCs w:val="28"/>
        </w:rPr>
        <w:t>действии коррупции»;</w:t>
      </w:r>
    </w:p>
    <w:p w:rsidR="00282D1B" w:rsidRPr="00661B11" w:rsidRDefault="00282D1B" w:rsidP="00282D1B">
      <w:pPr>
        <w:ind w:firstLine="708"/>
        <w:rPr>
          <w:szCs w:val="28"/>
        </w:rPr>
      </w:pPr>
      <w:proofErr w:type="spellStart"/>
      <w:r w:rsidRPr="00661B11">
        <w:rPr>
          <w:szCs w:val="28"/>
        </w:rPr>
        <w:t>д</w:t>
      </w:r>
      <w:proofErr w:type="spellEnd"/>
      <w:r w:rsidRPr="00661B11">
        <w:rPr>
          <w:szCs w:val="28"/>
        </w:rPr>
        <w:t>) Бюджетный кодекс Российской Федерации;</w:t>
      </w:r>
    </w:p>
    <w:p w:rsidR="00282D1B" w:rsidRPr="00661B11" w:rsidRDefault="00282D1B" w:rsidP="00282D1B">
      <w:pPr>
        <w:ind w:firstLine="708"/>
        <w:rPr>
          <w:szCs w:val="28"/>
        </w:rPr>
      </w:pPr>
      <w:r w:rsidRPr="00661B11">
        <w:rPr>
          <w:szCs w:val="28"/>
        </w:rPr>
        <w:t>е) приказ Министерства финансов Российской Федерации от 28 дека</w:t>
      </w:r>
      <w:r w:rsidRPr="00661B11">
        <w:rPr>
          <w:szCs w:val="28"/>
        </w:rPr>
        <w:t>б</w:t>
      </w:r>
      <w:r w:rsidRPr="00661B11">
        <w:rPr>
          <w:szCs w:val="28"/>
        </w:rPr>
        <w:t>ря 2010 г. № 191н «Об утверждении Инструкции о порядке составления и представления годовой, квартальной и месячной отчётности об исполнении бю</w:t>
      </w:r>
      <w:r w:rsidRPr="00661B11">
        <w:rPr>
          <w:szCs w:val="28"/>
        </w:rPr>
        <w:t>д</w:t>
      </w:r>
      <w:r w:rsidRPr="00661B11">
        <w:rPr>
          <w:szCs w:val="28"/>
        </w:rPr>
        <w:t>жетов бюджетной системы Российской Федерации»;</w:t>
      </w:r>
    </w:p>
    <w:p w:rsidR="00282D1B" w:rsidRPr="00661B11" w:rsidRDefault="00282D1B" w:rsidP="00282D1B">
      <w:pPr>
        <w:ind w:firstLine="708"/>
        <w:rPr>
          <w:szCs w:val="28"/>
        </w:rPr>
      </w:pPr>
      <w:r w:rsidRPr="00661B11">
        <w:rPr>
          <w:szCs w:val="28"/>
        </w:rPr>
        <w:t>ж) приказ Министерства финансов Российской Федерации от 01 июля 2013 г. № 65н «Об утверждении Указаний о порядке применения бюджетной классификации Российской Фед</w:t>
      </w:r>
      <w:r w:rsidRPr="00661B11">
        <w:rPr>
          <w:szCs w:val="28"/>
        </w:rPr>
        <w:t>е</w:t>
      </w:r>
      <w:r w:rsidRPr="00661B11">
        <w:rPr>
          <w:szCs w:val="28"/>
        </w:rPr>
        <w:t>рации»;</w:t>
      </w:r>
    </w:p>
    <w:p w:rsidR="00282D1B" w:rsidRPr="00661B11" w:rsidRDefault="00282D1B" w:rsidP="00282D1B">
      <w:pPr>
        <w:ind w:firstLine="708"/>
        <w:rPr>
          <w:szCs w:val="28"/>
        </w:rPr>
      </w:pPr>
      <w:proofErr w:type="spellStart"/>
      <w:r w:rsidRPr="00661B11">
        <w:rPr>
          <w:szCs w:val="28"/>
        </w:rPr>
        <w:t>з</w:t>
      </w:r>
      <w:proofErr w:type="spellEnd"/>
      <w:r w:rsidRPr="00661B11">
        <w:rPr>
          <w:szCs w:val="28"/>
        </w:rPr>
        <w:t>) понятие и состав бюджетной классификации.</w:t>
      </w:r>
    </w:p>
    <w:p w:rsidR="00282D1B" w:rsidRPr="00661B11" w:rsidRDefault="00282D1B" w:rsidP="00282D1B">
      <w:pPr>
        <w:ind w:firstLine="708"/>
        <w:rPr>
          <w:szCs w:val="28"/>
        </w:rPr>
      </w:pPr>
      <w:r w:rsidRPr="00661B11">
        <w:rPr>
          <w:szCs w:val="28"/>
        </w:rPr>
        <w:t>Главному специалисту базовые умения не предъявляются.</w:t>
      </w:r>
    </w:p>
    <w:p w:rsidR="00282D1B" w:rsidRPr="00661B11" w:rsidRDefault="00282D1B" w:rsidP="00282D1B">
      <w:pPr>
        <w:ind w:firstLine="708"/>
        <w:rPr>
          <w:szCs w:val="28"/>
        </w:rPr>
      </w:pPr>
      <w:r w:rsidRPr="00661B11">
        <w:rPr>
          <w:szCs w:val="28"/>
        </w:rPr>
        <w:t>Муниципальный служащий, замещающий должность главного специалиста, должен соответствовать следующим функциональным квалифик</w:t>
      </w:r>
      <w:r w:rsidRPr="00661B11">
        <w:rPr>
          <w:szCs w:val="28"/>
        </w:rPr>
        <w:t>а</w:t>
      </w:r>
      <w:r w:rsidRPr="00661B11">
        <w:rPr>
          <w:szCs w:val="28"/>
        </w:rPr>
        <w:t>ционным требованиям:</w:t>
      </w:r>
    </w:p>
    <w:p w:rsidR="00282D1B" w:rsidRPr="00661B11" w:rsidRDefault="00282D1B" w:rsidP="00282D1B">
      <w:pPr>
        <w:ind w:firstLine="708"/>
        <w:rPr>
          <w:szCs w:val="28"/>
        </w:rPr>
      </w:pPr>
      <w:r w:rsidRPr="00661B11">
        <w:rPr>
          <w:szCs w:val="28"/>
        </w:rPr>
        <w:t>Главный специалист должен иметь профессиональное образов</w:t>
      </w:r>
      <w:r w:rsidRPr="00661B11">
        <w:rPr>
          <w:szCs w:val="28"/>
        </w:rPr>
        <w:t>а</w:t>
      </w:r>
      <w:r w:rsidRPr="00661B11">
        <w:rPr>
          <w:szCs w:val="28"/>
        </w:rPr>
        <w:t>ние.</w:t>
      </w:r>
    </w:p>
    <w:p w:rsidR="00282D1B" w:rsidRPr="00661B11" w:rsidRDefault="00282D1B" w:rsidP="00282D1B">
      <w:pPr>
        <w:ind w:firstLine="708"/>
        <w:rPr>
          <w:szCs w:val="28"/>
        </w:rPr>
      </w:pPr>
      <w:r w:rsidRPr="00661B11">
        <w:rPr>
          <w:szCs w:val="28"/>
        </w:rPr>
        <w:t>Главный специалист должен обладать знаниями в области зак</w:t>
      </w:r>
      <w:r w:rsidRPr="00661B11">
        <w:rPr>
          <w:szCs w:val="28"/>
        </w:rPr>
        <w:t>о</w:t>
      </w:r>
      <w:r w:rsidRPr="00661B11">
        <w:rPr>
          <w:szCs w:val="28"/>
        </w:rPr>
        <w:t>нодательства Российской Федерации, знаниями муниципальных правовых актов и иными знаниями, которые необходимы для исполнения должнос</w:t>
      </w:r>
      <w:r w:rsidRPr="00661B11">
        <w:rPr>
          <w:szCs w:val="28"/>
        </w:rPr>
        <w:t>т</w:t>
      </w:r>
      <w:r w:rsidRPr="00661B11">
        <w:rPr>
          <w:szCs w:val="28"/>
        </w:rPr>
        <w:t>ных обязанностей в соответствующей области деятельности и по виду де</w:t>
      </w:r>
      <w:r w:rsidRPr="00661B11">
        <w:rPr>
          <w:szCs w:val="28"/>
        </w:rPr>
        <w:t>я</w:t>
      </w:r>
      <w:r w:rsidRPr="00661B11">
        <w:rPr>
          <w:szCs w:val="28"/>
        </w:rPr>
        <w:t>тельности</w:t>
      </w:r>
      <w:r>
        <w:rPr>
          <w:szCs w:val="28"/>
        </w:rPr>
        <w:t>.</w:t>
      </w:r>
    </w:p>
    <w:p w:rsidR="00282D1B" w:rsidRPr="00661B11" w:rsidRDefault="00282D1B" w:rsidP="00282D1B">
      <w:pPr>
        <w:ind w:firstLine="708"/>
        <w:rPr>
          <w:szCs w:val="28"/>
        </w:rPr>
      </w:pPr>
      <w:r w:rsidRPr="00661B11">
        <w:rPr>
          <w:szCs w:val="28"/>
        </w:rPr>
        <w:t>Муниципальные правовые акты</w:t>
      </w:r>
      <w:r w:rsidRPr="00A8563E">
        <w:rPr>
          <w:szCs w:val="28"/>
        </w:rPr>
        <w:t>:</w:t>
      </w:r>
    </w:p>
    <w:p w:rsidR="00282D1B" w:rsidRPr="00661B11" w:rsidRDefault="00282D1B" w:rsidP="00282D1B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61B11">
        <w:rPr>
          <w:color w:val="auto"/>
          <w:sz w:val="28"/>
          <w:szCs w:val="28"/>
        </w:rPr>
        <w:t>- муниципальный правовой акт о бюджетном процессе в муниципал</w:t>
      </w:r>
      <w:r w:rsidRPr="00661B11">
        <w:rPr>
          <w:color w:val="auto"/>
          <w:sz w:val="28"/>
          <w:szCs w:val="28"/>
        </w:rPr>
        <w:t>ь</w:t>
      </w:r>
      <w:r w:rsidRPr="00661B11">
        <w:rPr>
          <w:color w:val="auto"/>
          <w:sz w:val="28"/>
          <w:szCs w:val="28"/>
        </w:rPr>
        <w:t xml:space="preserve">ном районе; </w:t>
      </w:r>
    </w:p>
    <w:p w:rsidR="00282D1B" w:rsidRPr="00661B11" w:rsidRDefault="00282D1B" w:rsidP="00282D1B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61B11">
        <w:rPr>
          <w:color w:val="auto"/>
          <w:sz w:val="28"/>
          <w:szCs w:val="28"/>
        </w:rPr>
        <w:t>- муниципальный правовой акт, устанавливающий основные направл</w:t>
      </w:r>
      <w:r w:rsidRPr="00661B11">
        <w:rPr>
          <w:color w:val="auto"/>
          <w:sz w:val="28"/>
          <w:szCs w:val="28"/>
        </w:rPr>
        <w:t>е</w:t>
      </w:r>
      <w:r w:rsidRPr="00661B11">
        <w:rPr>
          <w:color w:val="auto"/>
          <w:sz w:val="28"/>
          <w:szCs w:val="28"/>
        </w:rPr>
        <w:t xml:space="preserve">ния бюджетной и налоговой политики муниципального района на очередной финансовый год и плановый период; </w:t>
      </w:r>
    </w:p>
    <w:p w:rsidR="00282D1B" w:rsidRPr="00661B11" w:rsidRDefault="00282D1B" w:rsidP="00282D1B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61B11">
        <w:rPr>
          <w:color w:val="auto"/>
          <w:sz w:val="28"/>
          <w:szCs w:val="28"/>
        </w:rPr>
        <w:lastRenderedPageBreak/>
        <w:t xml:space="preserve">-  муниципальный правовой акт о местном бюджете. </w:t>
      </w:r>
    </w:p>
    <w:p w:rsidR="00282D1B" w:rsidRPr="00661B11" w:rsidRDefault="00282D1B" w:rsidP="00282D1B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61B11">
        <w:rPr>
          <w:color w:val="auto"/>
          <w:sz w:val="28"/>
          <w:szCs w:val="28"/>
        </w:rPr>
        <w:t xml:space="preserve">Главный специалист должен обладать следующими умениями, </w:t>
      </w:r>
      <w:r w:rsidRPr="00661B11">
        <w:rPr>
          <w:bCs/>
          <w:color w:val="auto"/>
          <w:sz w:val="28"/>
          <w:szCs w:val="28"/>
        </w:rPr>
        <w:t>которые необходимы для исполнения должностных обязанностей в соотве</w:t>
      </w:r>
      <w:r w:rsidRPr="00661B11">
        <w:rPr>
          <w:bCs/>
          <w:color w:val="auto"/>
          <w:sz w:val="28"/>
          <w:szCs w:val="28"/>
        </w:rPr>
        <w:t>т</w:t>
      </w:r>
      <w:r w:rsidRPr="00661B11">
        <w:rPr>
          <w:bCs/>
          <w:color w:val="auto"/>
          <w:sz w:val="28"/>
          <w:szCs w:val="28"/>
        </w:rPr>
        <w:t>ствующей области деятельности и по виду деятельности</w:t>
      </w:r>
      <w:r w:rsidRPr="00661B11">
        <w:rPr>
          <w:color w:val="auto"/>
          <w:sz w:val="28"/>
          <w:szCs w:val="28"/>
        </w:rPr>
        <w:t xml:space="preserve">: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747"/>
      </w:tblGrid>
      <w:tr w:rsidR="00282D1B" w:rsidRPr="00661B11" w:rsidTr="00573746">
        <w:tblPrEx>
          <w:tblCellMar>
            <w:top w:w="0" w:type="dxa"/>
            <w:bottom w:w="0" w:type="dxa"/>
          </w:tblCellMar>
        </w:tblPrEx>
        <w:trPr>
          <w:trHeight w:val="1489"/>
        </w:trPr>
        <w:tc>
          <w:tcPr>
            <w:tcW w:w="9747" w:type="dxa"/>
          </w:tcPr>
          <w:p w:rsidR="00282D1B" w:rsidRPr="00661B11" w:rsidRDefault="00282D1B" w:rsidP="00573746">
            <w:pPr>
              <w:pStyle w:val="Default"/>
              <w:ind w:firstLine="709"/>
              <w:jc w:val="both"/>
              <w:rPr>
                <w:color w:val="auto"/>
                <w:sz w:val="28"/>
                <w:szCs w:val="28"/>
              </w:rPr>
            </w:pPr>
            <w:r w:rsidRPr="00661B11">
              <w:rPr>
                <w:color w:val="auto"/>
                <w:sz w:val="28"/>
                <w:szCs w:val="28"/>
              </w:rPr>
              <w:t xml:space="preserve">проводить анализ исполнения бюджетов поселений; </w:t>
            </w:r>
          </w:p>
          <w:p w:rsidR="00282D1B" w:rsidRPr="00661B11" w:rsidRDefault="00282D1B" w:rsidP="00573746">
            <w:pPr>
              <w:pStyle w:val="Default"/>
              <w:ind w:firstLine="709"/>
              <w:jc w:val="both"/>
              <w:rPr>
                <w:color w:val="auto"/>
                <w:sz w:val="28"/>
                <w:szCs w:val="28"/>
              </w:rPr>
            </w:pPr>
            <w:r w:rsidRPr="00661B11">
              <w:rPr>
                <w:color w:val="auto"/>
                <w:sz w:val="28"/>
                <w:szCs w:val="28"/>
              </w:rPr>
              <w:t>проводить анализ дебиторской и кредиторской задолженности бюдж</w:t>
            </w:r>
            <w:r w:rsidRPr="00661B11">
              <w:rPr>
                <w:color w:val="auto"/>
                <w:sz w:val="28"/>
                <w:szCs w:val="28"/>
              </w:rPr>
              <w:t>е</w:t>
            </w:r>
            <w:r w:rsidRPr="00661B11">
              <w:rPr>
                <w:color w:val="auto"/>
                <w:sz w:val="28"/>
                <w:szCs w:val="28"/>
              </w:rPr>
              <w:t xml:space="preserve">тов поселений; </w:t>
            </w:r>
          </w:p>
          <w:p w:rsidR="00282D1B" w:rsidRDefault="00282D1B" w:rsidP="00573746">
            <w:pPr>
              <w:pStyle w:val="Default"/>
              <w:ind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составлять аналитические расчеты для распределения дотации на в</w:t>
            </w:r>
            <w:r>
              <w:rPr>
                <w:color w:val="auto"/>
                <w:sz w:val="28"/>
                <w:szCs w:val="28"/>
              </w:rPr>
              <w:t>ы</w:t>
            </w:r>
            <w:r>
              <w:rPr>
                <w:color w:val="auto"/>
                <w:sz w:val="28"/>
                <w:szCs w:val="28"/>
              </w:rPr>
              <w:t>равнивание уровня бюджетной обеспеченности поселений.</w:t>
            </w:r>
          </w:p>
          <w:p w:rsidR="00282D1B" w:rsidRPr="00661B11" w:rsidRDefault="00282D1B" w:rsidP="00573746">
            <w:pPr>
              <w:pStyle w:val="Default"/>
              <w:ind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принимать участие в разработке проекта</w:t>
            </w:r>
            <w:r w:rsidRPr="00661B11">
              <w:rPr>
                <w:color w:val="auto"/>
                <w:sz w:val="28"/>
                <w:szCs w:val="28"/>
              </w:rPr>
              <w:t xml:space="preserve"> бюджета муниципального ра</w:t>
            </w:r>
            <w:r w:rsidRPr="00661B11">
              <w:rPr>
                <w:color w:val="auto"/>
                <w:sz w:val="28"/>
                <w:szCs w:val="28"/>
              </w:rPr>
              <w:t>й</w:t>
            </w:r>
            <w:r w:rsidRPr="00661B11">
              <w:rPr>
                <w:color w:val="auto"/>
                <w:sz w:val="28"/>
                <w:szCs w:val="28"/>
              </w:rPr>
              <w:t xml:space="preserve">она в соответствии с бюджетной классификацией по всем направлениям; </w:t>
            </w:r>
          </w:p>
          <w:p w:rsidR="00282D1B" w:rsidRPr="00661B11" w:rsidRDefault="00282D1B" w:rsidP="00573746">
            <w:pPr>
              <w:pStyle w:val="Default"/>
              <w:ind w:firstLine="709"/>
              <w:jc w:val="both"/>
              <w:rPr>
                <w:color w:val="auto"/>
                <w:sz w:val="28"/>
                <w:szCs w:val="28"/>
              </w:rPr>
            </w:pPr>
            <w:r w:rsidRPr="00661B11">
              <w:rPr>
                <w:color w:val="auto"/>
                <w:sz w:val="28"/>
                <w:szCs w:val="28"/>
              </w:rPr>
              <w:t xml:space="preserve">определять нормативы бюджетного планирования; </w:t>
            </w:r>
          </w:p>
          <w:p w:rsidR="00282D1B" w:rsidRPr="00661B11" w:rsidRDefault="00282D1B" w:rsidP="00573746">
            <w:pPr>
              <w:pStyle w:val="Default"/>
              <w:ind w:left="709"/>
              <w:jc w:val="both"/>
              <w:rPr>
                <w:color w:val="auto"/>
                <w:sz w:val="28"/>
                <w:szCs w:val="28"/>
              </w:rPr>
            </w:pPr>
            <w:r w:rsidRPr="00661B11">
              <w:rPr>
                <w:color w:val="auto"/>
                <w:sz w:val="28"/>
                <w:szCs w:val="28"/>
              </w:rPr>
              <w:t xml:space="preserve">составлять бюджетные отчетности; </w:t>
            </w:r>
          </w:p>
          <w:p w:rsidR="00282D1B" w:rsidRPr="00661B11" w:rsidRDefault="00282D1B" w:rsidP="00573746">
            <w:pPr>
              <w:pStyle w:val="Default"/>
              <w:ind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работать в программном комплексе «</w:t>
            </w:r>
            <w:proofErr w:type="spellStart"/>
            <w:r>
              <w:rPr>
                <w:color w:val="auto"/>
                <w:sz w:val="28"/>
                <w:szCs w:val="28"/>
              </w:rPr>
              <w:t>Бюджет-СМАРТ</w:t>
            </w:r>
            <w:proofErr w:type="spellEnd"/>
            <w:r>
              <w:rPr>
                <w:color w:val="auto"/>
                <w:sz w:val="28"/>
                <w:szCs w:val="28"/>
              </w:rPr>
              <w:t>»</w:t>
            </w:r>
            <w:r w:rsidRPr="00661B11">
              <w:rPr>
                <w:color w:val="auto"/>
                <w:sz w:val="28"/>
                <w:szCs w:val="28"/>
              </w:rPr>
              <w:t xml:space="preserve">. </w:t>
            </w:r>
          </w:p>
        </w:tc>
      </w:tr>
    </w:tbl>
    <w:p w:rsidR="00C04B52" w:rsidRDefault="00C04B52"/>
    <w:sectPr w:rsidR="00C04B52" w:rsidSect="00C04B52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4B52"/>
    <w:rsid w:val="00282D1B"/>
    <w:rsid w:val="00514DE0"/>
    <w:rsid w:val="00C04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04B52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C04B52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C04B52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C04B52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C04B52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C04B52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04B52"/>
    <w:rPr>
      <w:sz w:val="28"/>
    </w:rPr>
  </w:style>
  <w:style w:type="paragraph" w:customStyle="1" w:styleId="12">
    <w:name w:val="Обычный1"/>
    <w:link w:val="13"/>
    <w:rsid w:val="00C04B52"/>
    <w:rPr>
      <w:sz w:val="28"/>
    </w:rPr>
  </w:style>
  <w:style w:type="character" w:customStyle="1" w:styleId="13">
    <w:name w:val="Обычный1"/>
    <w:link w:val="12"/>
    <w:rsid w:val="00C04B52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C04B52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C04B52"/>
    <w:rPr>
      <w:sz w:val="28"/>
    </w:rPr>
  </w:style>
  <w:style w:type="paragraph" w:styleId="41">
    <w:name w:val="toc 4"/>
    <w:next w:val="a"/>
    <w:link w:val="42"/>
    <w:uiPriority w:val="39"/>
    <w:rsid w:val="00C04B52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C04B52"/>
    <w:rPr>
      <w:sz w:val="28"/>
    </w:rPr>
  </w:style>
  <w:style w:type="paragraph" w:styleId="6">
    <w:name w:val="toc 6"/>
    <w:next w:val="a"/>
    <w:link w:val="60"/>
    <w:uiPriority w:val="39"/>
    <w:rsid w:val="00C04B52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C04B52"/>
    <w:rPr>
      <w:sz w:val="28"/>
    </w:rPr>
  </w:style>
  <w:style w:type="paragraph" w:styleId="7">
    <w:name w:val="toc 7"/>
    <w:next w:val="a"/>
    <w:link w:val="70"/>
    <w:uiPriority w:val="39"/>
    <w:rsid w:val="00C04B52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C04B52"/>
    <w:rPr>
      <w:sz w:val="28"/>
    </w:rPr>
  </w:style>
  <w:style w:type="character" w:customStyle="1" w:styleId="30">
    <w:name w:val="Заголовок 3 Знак"/>
    <w:link w:val="3"/>
    <w:rsid w:val="00C04B52"/>
    <w:rPr>
      <w:b/>
      <w:sz w:val="26"/>
    </w:rPr>
  </w:style>
  <w:style w:type="paragraph" w:customStyle="1" w:styleId="Default">
    <w:name w:val="Default"/>
    <w:link w:val="Default0"/>
    <w:rsid w:val="00C04B52"/>
    <w:rPr>
      <w:rFonts w:ascii="Times New Roman" w:hAnsi="Times New Roman"/>
    </w:rPr>
  </w:style>
  <w:style w:type="character" w:customStyle="1" w:styleId="Default0">
    <w:name w:val="Default"/>
    <w:link w:val="Default"/>
    <w:rsid w:val="00C04B52"/>
    <w:rPr>
      <w:rFonts w:ascii="Times New Roman" w:hAnsi="Times New Roman"/>
    </w:rPr>
  </w:style>
  <w:style w:type="paragraph" w:customStyle="1" w:styleId="14">
    <w:name w:val="Гиперссылка1"/>
    <w:link w:val="15"/>
    <w:rsid w:val="00C04B52"/>
    <w:rPr>
      <w:color w:val="0000FF"/>
      <w:u w:val="single"/>
    </w:rPr>
  </w:style>
  <w:style w:type="character" w:customStyle="1" w:styleId="15">
    <w:name w:val="Гиперссылка1"/>
    <w:link w:val="14"/>
    <w:rsid w:val="00C04B52"/>
    <w:rPr>
      <w:color w:val="0000FF"/>
      <w:u w:val="single"/>
    </w:rPr>
  </w:style>
  <w:style w:type="paragraph" w:styleId="31">
    <w:name w:val="toc 3"/>
    <w:next w:val="a"/>
    <w:link w:val="32"/>
    <w:uiPriority w:val="39"/>
    <w:rsid w:val="00C04B52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C04B52"/>
    <w:rPr>
      <w:sz w:val="28"/>
    </w:rPr>
  </w:style>
  <w:style w:type="paragraph" w:styleId="a3">
    <w:name w:val="List Paragraph"/>
    <w:basedOn w:val="a"/>
    <w:link w:val="a4"/>
    <w:rsid w:val="00C04B52"/>
    <w:pPr>
      <w:ind w:left="720"/>
      <w:contextualSpacing/>
      <w:jc w:val="left"/>
    </w:pPr>
    <w:rPr>
      <w:rFonts w:ascii="Times New Roman" w:hAnsi="Times New Roman"/>
      <w:sz w:val="20"/>
    </w:rPr>
  </w:style>
  <w:style w:type="character" w:customStyle="1" w:styleId="a4">
    <w:name w:val="Абзац списка Знак"/>
    <w:basedOn w:val="1"/>
    <w:link w:val="a3"/>
    <w:rsid w:val="00C04B52"/>
    <w:rPr>
      <w:rFonts w:ascii="Times New Roman" w:hAnsi="Times New Roman"/>
      <w:color w:val="000000"/>
      <w:sz w:val="20"/>
    </w:rPr>
  </w:style>
  <w:style w:type="character" w:customStyle="1" w:styleId="50">
    <w:name w:val="Заголовок 5 Знак"/>
    <w:link w:val="5"/>
    <w:rsid w:val="00C04B52"/>
    <w:rPr>
      <w:b/>
      <w:sz w:val="22"/>
    </w:rPr>
  </w:style>
  <w:style w:type="character" w:customStyle="1" w:styleId="11">
    <w:name w:val="Заголовок 1 Знак"/>
    <w:link w:val="10"/>
    <w:rsid w:val="00C04B52"/>
    <w:rPr>
      <w:b/>
      <w:sz w:val="32"/>
    </w:rPr>
  </w:style>
  <w:style w:type="paragraph" w:customStyle="1" w:styleId="23">
    <w:name w:val="Гиперссылка2"/>
    <w:link w:val="a5"/>
    <w:rsid w:val="00C04B52"/>
    <w:rPr>
      <w:color w:val="0000FF"/>
      <w:u w:val="single"/>
    </w:rPr>
  </w:style>
  <w:style w:type="character" w:styleId="a5">
    <w:name w:val="Hyperlink"/>
    <w:link w:val="23"/>
    <w:rsid w:val="00C04B52"/>
    <w:rPr>
      <w:color w:val="0000FF"/>
      <w:u w:val="single"/>
    </w:rPr>
  </w:style>
  <w:style w:type="paragraph" w:customStyle="1" w:styleId="Footnote">
    <w:name w:val="Footnote"/>
    <w:link w:val="Footnote0"/>
    <w:rsid w:val="00C04B52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C04B52"/>
    <w:rPr>
      <w:sz w:val="22"/>
    </w:rPr>
  </w:style>
  <w:style w:type="paragraph" w:styleId="16">
    <w:name w:val="toc 1"/>
    <w:next w:val="a"/>
    <w:link w:val="17"/>
    <w:uiPriority w:val="39"/>
    <w:rsid w:val="00C04B52"/>
    <w:rPr>
      <w:b/>
      <w:sz w:val="28"/>
    </w:rPr>
  </w:style>
  <w:style w:type="character" w:customStyle="1" w:styleId="17">
    <w:name w:val="Оглавление 1 Знак"/>
    <w:link w:val="16"/>
    <w:rsid w:val="00C04B52"/>
    <w:rPr>
      <w:b/>
      <w:sz w:val="28"/>
    </w:rPr>
  </w:style>
  <w:style w:type="paragraph" w:customStyle="1" w:styleId="HeaderandFooter">
    <w:name w:val="Header and Footer"/>
    <w:link w:val="HeaderandFooter0"/>
    <w:rsid w:val="00C04B52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C04B52"/>
    <w:rPr>
      <w:sz w:val="20"/>
    </w:rPr>
  </w:style>
  <w:style w:type="paragraph" w:styleId="9">
    <w:name w:val="toc 9"/>
    <w:next w:val="a"/>
    <w:link w:val="90"/>
    <w:uiPriority w:val="39"/>
    <w:rsid w:val="00C04B52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C04B52"/>
    <w:rPr>
      <w:sz w:val="28"/>
    </w:rPr>
  </w:style>
  <w:style w:type="paragraph" w:styleId="8">
    <w:name w:val="toc 8"/>
    <w:next w:val="a"/>
    <w:link w:val="80"/>
    <w:uiPriority w:val="39"/>
    <w:rsid w:val="00C04B52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C04B52"/>
    <w:rPr>
      <w:sz w:val="28"/>
    </w:rPr>
  </w:style>
  <w:style w:type="paragraph" w:styleId="51">
    <w:name w:val="toc 5"/>
    <w:next w:val="a"/>
    <w:link w:val="52"/>
    <w:uiPriority w:val="39"/>
    <w:rsid w:val="00C04B52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C04B52"/>
    <w:rPr>
      <w:sz w:val="28"/>
    </w:rPr>
  </w:style>
  <w:style w:type="paragraph" w:styleId="a6">
    <w:name w:val="Subtitle"/>
    <w:next w:val="a"/>
    <w:link w:val="a7"/>
    <w:uiPriority w:val="11"/>
    <w:qFormat/>
    <w:rsid w:val="00C04B52"/>
    <w:pPr>
      <w:jc w:val="both"/>
    </w:pPr>
    <w:rPr>
      <w:i/>
    </w:rPr>
  </w:style>
  <w:style w:type="character" w:customStyle="1" w:styleId="a7">
    <w:name w:val="Подзаголовок Знак"/>
    <w:link w:val="a6"/>
    <w:rsid w:val="00C04B52"/>
    <w:rPr>
      <w:i/>
    </w:rPr>
  </w:style>
  <w:style w:type="paragraph" w:customStyle="1" w:styleId="18">
    <w:name w:val="Основной шрифт абзаца1"/>
    <w:link w:val="a8"/>
    <w:rsid w:val="00C04B52"/>
  </w:style>
  <w:style w:type="paragraph" w:styleId="a8">
    <w:name w:val="Title"/>
    <w:next w:val="a"/>
    <w:link w:val="a9"/>
    <w:uiPriority w:val="10"/>
    <w:qFormat/>
    <w:rsid w:val="00C04B52"/>
    <w:pPr>
      <w:spacing w:before="567" w:after="567"/>
      <w:jc w:val="center"/>
    </w:pPr>
    <w:rPr>
      <w:b/>
      <w:caps/>
      <w:sz w:val="40"/>
    </w:rPr>
  </w:style>
  <w:style w:type="character" w:customStyle="1" w:styleId="a9">
    <w:name w:val="Название Знак"/>
    <w:link w:val="a8"/>
    <w:rsid w:val="00C04B52"/>
    <w:rPr>
      <w:b/>
      <w:caps/>
      <w:sz w:val="40"/>
    </w:rPr>
  </w:style>
  <w:style w:type="character" w:customStyle="1" w:styleId="40">
    <w:name w:val="Заголовок 4 Знак"/>
    <w:link w:val="4"/>
    <w:rsid w:val="00C04B52"/>
    <w:rPr>
      <w:b/>
    </w:rPr>
  </w:style>
  <w:style w:type="character" w:customStyle="1" w:styleId="20">
    <w:name w:val="Заголовок 2 Знак"/>
    <w:link w:val="2"/>
    <w:rsid w:val="00C04B52"/>
    <w:rPr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2614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yaea</cp:lastModifiedBy>
  <cp:revision>3</cp:revision>
  <dcterms:created xsi:type="dcterms:W3CDTF">2024-07-15T08:49:00Z</dcterms:created>
  <dcterms:modified xsi:type="dcterms:W3CDTF">2024-07-15T08:50:00Z</dcterms:modified>
</cp:coreProperties>
</file>