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F7D" w:rsidRPr="00DF331A" w:rsidRDefault="001E7F7D" w:rsidP="001E7F7D">
      <w:pPr>
        <w:jc w:val="center"/>
        <w:rPr>
          <w:sz w:val="28"/>
          <w:szCs w:val="28"/>
        </w:rPr>
      </w:pPr>
      <w:bookmarkStart w:id="0" w:name="_GoBack"/>
      <w:bookmarkEnd w:id="0"/>
      <w:r w:rsidRPr="00DF331A">
        <w:rPr>
          <w:b/>
          <w:sz w:val="28"/>
          <w:szCs w:val="28"/>
        </w:rPr>
        <w:t>Квалификационные требования к претендентам</w:t>
      </w:r>
      <w:r w:rsidRPr="00DF331A">
        <w:rPr>
          <w:sz w:val="28"/>
          <w:szCs w:val="28"/>
        </w:rPr>
        <w:t>:</w:t>
      </w:r>
    </w:p>
    <w:p w:rsidR="001E7F7D" w:rsidRPr="00DF331A" w:rsidRDefault="001E7F7D" w:rsidP="001E7F7D">
      <w:pPr>
        <w:ind w:left="11" w:right="17" w:firstLine="714"/>
        <w:jc w:val="both"/>
      </w:pPr>
      <w:r w:rsidRPr="00DF331A">
        <w:t>Для замещения должности главного специалиста комитета жилищно-коммунального и дорожного хозяйства Администрации Валдайского муниц</w:t>
      </w:r>
      <w:r w:rsidRPr="00DF331A">
        <w:t>и</w:t>
      </w:r>
      <w:r w:rsidRPr="00DF331A">
        <w:t>пального района (далее – главный специалист комитета) устанавливаются кв</w:t>
      </w:r>
      <w:r w:rsidRPr="00DF331A">
        <w:t>а</w:t>
      </w:r>
      <w:r w:rsidRPr="00DF331A">
        <w:t>лификационные требования, включающие базовые и функциональные квал</w:t>
      </w:r>
      <w:r w:rsidRPr="00DF331A">
        <w:t>и</w:t>
      </w:r>
      <w:r w:rsidRPr="00DF331A">
        <w:t>фикационные требования.</w:t>
      </w:r>
    </w:p>
    <w:p w:rsidR="001E7F7D" w:rsidRPr="00DF331A" w:rsidRDefault="001E7F7D" w:rsidP="001E7F7D">
      <w:pPr>
        <w:ind w:left="11" w:right="17" w:firstLine="714"/>
        <w:jc w:val="both"/>
      </w:pPr>
      <w:r>
        <w:t xml:space="preserve">2.1. </w:t>
      </w:r>
      <w:r w:rsidRPr="00DF331A">
        <w:rPr>
          <w:b/>
        </w:rPr>
        <w:t>Базовые квалификационные требования:</w:t>
      </w:r>
    </w:p>
    <w:p w:rsidR="001E7F7D" w:rsidRPr="00DF331A" w:rsidRDefault="001E7F7D" w:rsidP="001E7F7D">
      <w:pPr>
        <w:ind w:firstLine="709"/>
        <w:jc w:val="both"/>
      </w:pPr>
      <w:r w:rsidRPr="00DF331A">
        <w:t>2.1.1. Муниципальный служащий, замещающий должность главного сп</w:t>
      </w:r>
      <w:r w:rsidRPr="00DF331A">
        <w:t>е</w:t>
      </w:r>
      <w:r w:rsidRPr="00DF331A">
        <w:t>циалиста комитета, должен иметь среднее профессиональное образование;</w:t>
      </w:r>
    </w:p>
    <w:p w:rsidR="001E7F7D" w:rsidRPr="00DF331A" w:rsidRDefault="001E7F7D" w:rsidP="001E7F7D">
      <w:pPr>
        <w:ind w:firstLine="709"/>
        <w:jc w:val="both"/>
      </w:pPr>
      <w:r w:rsidRPr="00DF331A">
        <w:t>2.1.2. Требований к стажу муниципальной службы или стажу работы по специальности, направлению подготовки, для замещения должности главного специалиста комитета не установлено;</w:t>
      </w:r>
    </w:p>
    <w:p w:rsidR="001E7F7D" w:rsidRPr="00DF331A" w:rsidRDefault="001E7F7D" w:rsidP="001E7F7D">
      <w:pPr>
        <w:ind w:firstLine="709"/>
        <w:jc w:val="both"/>
      </w:pPr>
      <w:r w:rsidRPr="00DF331A">
        <w:t>2.1.3. Главный специалист комитета должен обладать следующими баз</w:t>
      </w:r>
      <w:r w:rsidRPr="00DF331A">
        <w:t>о</w:t>
      </w:r>
      <w:r w:rsidRPr="00DF331A">
        <w:t>выми знаниями:</w:t>
      </w:r>
    </w:p>
    <w:p w:rsidR="001E7F7D" w:rsidRPr="00DF331A" w:rsidRDefault="001E7F7D" w:rsidP="001E7F7D">
      <w:pPr>
        <w:ind w:firstLine="709"/>
        <w:jc w:val="both"/>
      </w:pPr>
      <w:r w:rsidRPr="00DF331A">
        <w:t>1) знанием государственного языка Российской Федерации (русского языка);</w:t>
      </w:r>
    </w:p>
    <w:p w:rsidR="001E7F7D" w:rsidRPr="00DF331A" w:rsidRDefault="001E7F7D" w:rsidP="001E7F7D">
      <w:pPr>
        <w:pStyle w:val="ListParagraph"/>
        <w:widowControl/>
        <w:ind w:left="0" w:firstLine="709"/>
        <w:jc w:val="both"/>
        <w:rPr>
          <w:color w:val="000000"/>
          <w:sz w:val="24"/>
          <w:szCs w:val="24"/>
        </w:rPr>
      </w:pPr>
      <w:r w:rsidRPr="00DF331A">
        <w:rPr>
          <w:sz w:val="24"/>
          <w:szCs w:val="24"/>
        </w:rPr>
        <w:t xml:space="preserve">2) правовыми знаниями основ: </w:t>
      </w:r>
    </w:p>
    <w:p w:rsidR="001E7F7D" w:rsidRPr="00DF331A" w:rsidRDefault="001E7F7D" w:rsidP="001E7F7D">
      <w:pPr>
        <w:ind w:firstLine="709"/>
        <w:jc w:val="both"/>
      </w:pPr>
      <w:r w:rsidRPr="00DF331A">
        <w:t>а) Конституции Российской Федерации;</w:t>
      </w:r>
    </w:p>
    <w:p w:rsidR="001E7F7D" w:rsidRPr="00DF331A" w:rsidRDefault="001E7F7D" w:rsidP="001E7F7D">
      <w:pPr>
        <w:ind w:firstLine="709"/>
        <w:jc w:val="both"/>
      </w:pPr>
      <w:r w:rsidRPr="00DF331A">
        <w:t xml:space="preserve">б) Федерального закона от 6 октября </w:t>
      </w:r>
      <w:smartTag w:uri="urn:schemas-microsoft-com:office:smarttags" w:element="metricconverter">
        <w:smartTagPr>
          <w:attr w:name="ProductID" w:val="2003 г"/>
        </w:smartTagPr>
        <w:r w:rsidRPr="00DF331A">
          <w:t>2003 г</w:t>
        </w:r>
      </w:smartTag>
      <w:r w:rsidRPr="00DF331A">
        <w:t>. № 131-ФЗ «Об общих при</w:t>
      </w:r>
      <w:r w:rsidRPr="00DF331A">
        <w:t>н</w:t>
      </w:r>
      <w:r w:rsidRPr="00DF331A">
        <w:t>ципах организации местного самоуправления в Российской Федерации»;</w:t>
      </w:r>
    </w:p>
    <w:p w:rsidR="001E7F7D" w:rsidRPr="00DF331A" w:rsidRDefault="001E7F7D" w:rsidP="001E7F7D">
      <w:pPr>
        <w:ind w:firstLine="709"/>
        <w:jc w:val="both"/>
      </w:pPr>
      <w:r w:rsidRPr="00DF331A">
        <w:t xml:space="preserve">в)  Федерального закона от 2 марта </w:t>
      </w:r>
      <w:smartTag w:uri="urn:schemas-microsoft-com:office:smarttags" w:element="metricconverter">
        <w:smartTagPr>
          <w:attr w:name="ProductID" w:val="2007 г"/>
        </w:smartTagPr>
        <w:r w:rsidRPr="00DF331A">
          <w:t>2007 г</w:t>
        </w:r>
      </w:smartTag>
      <w:r w:rsidRPr="00DF331A">
        <w:t>. № 25-ФЗ «О муниципальной службе в Российской Федерации»;</w:t>
      </w:r>
    </w:p>
    <w:p w:rsidR="001E7F7D" w:rsidRPr="00DF331A" w:rsidRDefault="001E7F7D" w:rsidP="001E7F7D">
      <w:pPr>
        <w:ind w:firstLine="709"/>
        <w:jc w:val="both"/>
      </w:pPr>
      <w:r w:rsidRPr="00DF331A">
        <w:t xml:space="preserve">г) </w:t>
      </w:r>
      <w:r w:rsidRPr="00DF331A">
        <w:rPr>
          <w:color w:val="000000"/>
        </w:rPr>
        <w:t>законодательства о противодействии коррупции;</w:t>
      </w:r>
    </w:p>
    <w:p w:rsidR="001E7F7D" w:rsidRPr="00DF331A" w:rsidRDefault="001E7F7D" w:rsidP="001E7F7D">
      <w:pPr>
        <w:pStyle w:val="ListParagraph"/>
        <w:widowControl/>
        <w:ind w:left="0" w:firstLine="720"/>
        <w:jc w:val="both"/>
        <w:rPr>
          <w:sz w:val="24"/>
          <w:szCs w:val="24"/>
        </w:rPr>
      </w:pPr>
      <w:r w:rsidRPr="00DF331A">
        <w:rPr>
          <w:sz w:val="24"/>
          <w:szCs w:val="24"/>
        </w:rPr>
        <w:t>2.1.4. Главный специалист комитета должен обладать следующими баз</w:t>
      </w:r>
      <w:r w:rsidRPr="00DF331A">
        <w:rPr>
          <w:sz w:val="24"/>
          <w:szCs w:val="24"/>
        </w:rPr>
        <w:t>о</w:t>
      </w:r>
      <w:r w:rsidRPr="00DF331A">
        <w:rPr>
          <w:sz w:val="24"/>
          <w:szCs w:val="24"/>
        </w:rPr>
        <w:t>выми умениями:</w:t>
      </w:r>
    </w:p>
    <w:p w:rsidR="001E7F7D" w:rsidRPr="00DF331A" w:rsidRDefault="001E7F7D" w:rsidP="001E7F7D">
      <w:pPr>
        <w:shd w:val="clear" w:color="auto" w:fill="FFFFFF"/>
        <w:ind w:firstLine="709"/>
        <w:rPr>
          <w:color w:val="000000"/>
        </w:rPr>
      </w:pPr>
      <w:r w:rsidRPr="00DF331A">
        <w:rPr>
          <w:color w:val="000000"/>
        </w:rPr>
        <w:t>1) соблюдать этику делового общения при взаимодействии с гражданами;</w:t>
      </w:r>
    </w:p>
    <w:p w:rsidR="001E7F7D" w:rsidRPr="00DF331A" w:rsidRDefault="001E7F7D" w:rsidP="001E7F7D">
      <w:pPr>
        <w:pStyle w:val="ListParagraph"/>
        <w:widowControl/>
        <w:ind w:left="0" w:firstLine="720"/>
        <w:jc w:val="both"/>
        <w:rPr>
          <w:color w:val="000000"/>
          <w:sz w:val="24"/>
          <w:szCs w:val="24"/>
        </w:rPr>
      </w:pPr>
      <w:r w:rsidRPr="00DF331A">
        <w:rPr>
          <w:color w:val="000000"/>
          <w:sz w:val="24"/>
          <w:szCs w:val="24"/>
        </w:rPr>
        <w:t>2) работать на компьютере, в том числе в сети «Интернет»;</w:t>
      </w:r>
    </w:p>
    <w:p w:rsidR="001E7F7D" w:rsidRPr="00DF331A" w:rsidRDefault="001E7F7D" w:rsidP="001E7F7D">
      <w:pPr>
        <w:pStyle w:val="ListParagraph"/>
        <w:widowControl/>
        <w:ind w:left="0" w:firstLine="720"/>
        <w:jc w:val="both"/>
        <w:rPr>
          <w:color w:val="000000"/>
          <w:sz w:val="24"/>
          <w:szCs w:val="24"/>
        </w:rPr>
      </w:pPr>
      <w:r w:rsidRPr="00DF331A">
        <w:rPr>
          <w:color w:val="000000"/>
          <w:sz w:val="24"/>
          <w:szCs w:val="24"/>
        </w:rPr>
        <w:t>3) работы в информационно-правовых системах.</w:t>
      </w:r>
    </w:p>
    <w:p w:rsidR="001E7F7D" w:rsidRPr="00DF331A" w:rsidRDefault="001E7F7D" w:rsidP="001E7F7D">
      <w:pPr>
        <w:ind w:firstLine="709"/>
        <w:jc w:val="both"/>
        <w:rPr>
          <w:b/>
        </w:rPr>
      </w:pPr>
      <w:r w:rsidRPr="00DF331A">
        <w:t>2.2. Муниципальный служащий, замещающий должность главного сп</w:t>
      </w:r>
      <w:r w:rsidRPr="00DF331A">
        <w:t>е</w:t>
      </w:r>
      <w:r w:rsidRPr="00DF331A">
        <w:t xml:space="preserve">циалиста комитета должен соответствовать следующим </w:t>
      </w:r>
      <w:r w:rsidRPr="00DF331A">
        <w:rPr>
          <w:b/>
        </w:rPr>
        <w:t>функциональным квалификационным требованиям:</w:t>
      </w:r>
    </w:p>
    <w:p w:rsidR="001E7F7D" w:rsidRPr="00DF331A" w:rsidRDefault="001E7F7D" w:rsidP="001E7F7D">
      <w:pPr>
        <w:ind w:firstLine="709"/>
        <w:jc w:val="both"/>
      </w:pPr>
      <w:r w:rsidRPr="00DF331A">
        <w:t>2.2.1. Главный специалист комитета должен иметь среднее професси</w:t>
      </w:r>
      <w:r w:rsidRPr="00DF331A">
        <w:t>о</w:t>
      </w:r>
      <w:r w:rsidRPr="00DF331A">
        <w:t>нальное образование по специальности, направлению подготовки: не устано</w:t>
      </w:r>
      <w:r w:rsidRPr="00DF331A">
        <w:t>в</w:t>
      </w:r>
      <w:r w:rsidRPr="00DF331A">
        <w:t>лено.</w:t>
      </w:r>
    </w:p>
    <w:p w:rsidR="001E7F7D" w:rsidRPr="00DF331A" w:rsidRDefault="001E7F7D" w:rsidP="001E7F7D">
      <w:pPr>
        <w:ind w:firstLine="709"/>
        <w:jc w:val="both"/>
      </w:pPr>
      <w:r w:rsidRPr="00DF331A">
        <w:t>2.2.2. Главный специалист комитета должен обладать следующими зн</w:t>
      </w:r>
      <w:r w:rsidRPr="00DF331A">
        <w:t>а</w:t>
      </w:r>
      <w:r w:rsidRPr="00DF331A">
        <w:t>ниями:</w:t>
      </w:r>
    </w:p>
    <w:p w:rsidR="001E7F7D" w:rsidRPr="00DF331A" w:rsidRDefault="001E7F7D" w:rsidP="001E7F7D">
      <w:pPr>
        <w:ind w:firstLine="709"/>
        <w:jc w:val="both"/>
      </w:pPr>
      <w:r w:rsidRPr="00DF331A">
        <w:t>2.2.2.1. В области законодательства Российской Федерации, Новгоро</w:t>
      </w:r>
      <w:r w:rsidRPr="00DF331A">
        <w:t>д</w:t>
      </w:r>
      <w:r w:rsidRPr="00DF331A">
        <w:t xml:space="preserve">ской области, </w:t>
      </w:r>
      <w:r w:rsidRPr="00DF331A">
        <w:rPr>
          <w:bCs/>
          <w:color w:val="000000"/>
        </w:rPr>
        <w:t>знаниями муниципальных правовых актов</w:t>
      </w:r>
      <w:r w:rsidRPr="00DF331A">
        <w:t xml:space="preserve">: </w:t>
      </w:r>
    </w:p>
    <w:p w:rsidR="001E7F7D" w:rsidRPr="00DF331A" w:rsidRDefault="001E7F7D" w:rsidP="001E7F7D">
      <w:pPr>
        <w:shd w:val="clear" w:color="auto" w:fill="FFFFFF"/>
        <w:ind w:firstLine="709"/>
        <w:jc w:val="both"/>
      </w:pPr>
      <w:r w:rsidRPr="00DF331A">
        <w:t>Жилищный кодекс Российской Федерации;</w:t>
      </w:r>
    </w:p>
    <w:p w:rsidR="001E7F7D" w:rsidRPr="00DF331A" w:rsidRDefault="001E7F7D" w:rsidP="001E7F7D">
      <w:pPr>
        <w:shd w:val="clear" w:color="auto" w:fill="FFFFFF"/>
        <w:ind w:firstLine="709"/>
        <w:jc w:val="both"/>
      </w:pPr>
      <w:r w:rsidRPr="00DF331A">
        <w:t>Кодекс Российской Федерации об административных правонарушениях;</w:t>
      </w:r>
    </w:p>
    <w:p w:rsidR="001E7F7D" w:rsidRPr="00DF331A" w:rsidRDefault="001E7F7D" w:rsidP="001E7F7D">
      <w:pPr>
        <w:shd w:val="clear" w:color="auto" w:fill="FFFFFF"/>
        <w:ind w:firstLine="709"/>
        <w:jc w:val="both"/>
      </w:pPr>
      <w:r w:rsidRPr="00DF331A">
        <w:t xml:space="preserve">Федеральный закон от 21 декабря </w:t>
      </w:r>
      <w:smartTag w:uri="urn:schemas-microsoft-com:office:smarttags" w:element="metricconverter">
        <w:smartTagPr>
          <w:attr w:name="ProductID" w:val="2007 г"/>
        </w:smartTagPr>
        <w:r w:rsidRPr="00DF331A">
          <w:t>1994 г</w:t>
        </w:r>
      </w:smartTag>
      <w:r w:rsidRPr="00DF331A">
        <w:t>. № 69-ФЗ «О пожарной без</w:t>
      </w:r>
      <w:r w:rsidRPr="00DF331A">
        <w:t>о</w:t>
      </w:r>
      <w:r w:rsidRPr="00DF331A">
        <w:t>пасности»;</w:t>
      </w:r>
    </w:p>
    <w:p w:rsidR="001E7F7D" w:rsidRPr="00DF331A" w:rsidRDefault="001E7F7D" w:rsidP="001E7F7D">
      <w:pPr>
        <w:shd w:val="clear" w:color="auto" w:fill="FFFFFF"/>
        <w:ind w:firstLine="709"/>
        <w:jc w:val="both"/>
      </w:pPr>
      <w:r w:rsidRPr="00DF331A">
        <w:t xml:space="preserve">Федеральный закон от 30 марта </w:t>
      </w:r>
      <w:smartTag w:uri="urn:schemas-microsoft-com:office:smarttags" w:element="metricconverter">
        <w:smartTagPr>
          <w:attr w:name="ProductID" w:val="2007 г"/>
        </w:smartTagPr>
        <w:r w:rsidRPr="00DF331A">
          <w:t>1999 г</w:t>
        </w:r>
      </w:smartTag>
      <w:r w:rsidRPr="00DF331A">
        <w:t xml:space="preserve">. № 52-ФЗ «О </w:t>
      </w:r>
      <w:proofErr w:type="spellStart"/>
      <w:r w:rsidRPr="00DF331A">
        <w:t>санитарноэпидеми</w:t>
      </w:r>
      <w:r w:rsidRPr="00DF331A">
        <w:t>о</w:t>
      </w:r>
      <w:r w:rsidRPr="00DF331A">
        <w:t>логическом</w:t>
      </w:r>
      <w:proofErr w:type="spellEnd"/>
      <w:r w:rsidRPr="00DF331A">
        <w:t xml:space="preserve"> благополучии населения»;</w:t>
      </w:r>
    </w:p>
    <w:p w:rsidR="001E7F7D" w:rsidRPr="00DF331A" w:rsidRDefault="001E7F7D" w:rsidP="001E7F7D">
      <w:pPr>
        <w:shd w:val="clear" w:color="auto" w:fill="FFFFFF"/>
        <w:ind w:firstLine="709"/>
        <w:jc w:val="both"/>
      </w:pPr>
      <w:r w:rsidRPr="00DF331A">
        <w:t xml:space="preserve">Федеральный закон от 10 января </w:t>
      </w:r>
      <w:smartTag w:uri="urn:schemas-microsoft-com:office:smarttags" w:element="metricconverter">
        <w:smartTagPr>
          <w:attr w:name="ProductID" w:val="2007 г"/>
        </w:smartTagPr>
        <w:r w:rsidRPr="00DF331A">
          <w:t>2002 г</w:t>
        </w:r>
      </w:smartTag>
      <w:r w:rsidRPr="00DF331A">
        <w:t>. № 7-ФЗ «Об охране окружающей среды»;</w:t>
      </w:r>
    </w:p>
    <w:p w:rsidR="001E7F7D" w:rsidRPr="00DF331A" w:rsidRDefault="001E7F7D" w:rsidP="001E7F7D">
      <w:pPr>
        <w:shd w:val="clear" w:color="auto" w:fill="FFFFFF"/>
        <w:ind w:firstLine="709"/>
        <w:jc w:val="both"/>
      </w:pPr>
      <w:r w:rsidRPr="00DF331A">
        <w:t xml:space="preserve">Указ Президента Российской Федерации от 7 мая </w:t>
      </w:r>
      <w:smartTag w:uri="urn:schemas-microsoft-com:office:smarttags" w:element="metricconverter">
        <w:smartTagPr>
          <w:attr w:name="ProductID" w:val="2007 г"/>
        </w:smartTagPr>
        <w:r w:rsidRPr="00DF331A">
          <w:t>2012 г</w:t>
        </w:r>
      </w:smartTag>
      <w:r w:rsidRPr="00DF331A">
        <w:t>.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:rsidR="001E7F7D" w:rsidRPr="00DF331A" w:rsidRDefault="001E7F7D" w:rsidP="001E7F7D">
      <w:pPr>
        <w:ind w:firstLine="708"/>
      </w:pPr>
      <w:r w:rsidRPr="00DF331A">
        <w:t xml:space="preserve">Федеральный закон от 05.04.2013 N 44-ФЗ </w:t>
      </w:r>
      <w:r>
        <w:t>«</w:t>
      </w:r>
      <w:r w:rsidRPr="00DF331A">
        <w:t>О контрактной системе в сфере закупок товаров, работ, услуг для обеспечения государственных и мун</w:t>
      </w:r>
      <w:r w:rsidRPr="00DF331A">
        <w:t>и</w:t>
      </w:r>
      <w:r w:rsidRPr="00DF331A">
        <w:t>ципальных нужд</w:t>
      </w:r>
      <w:r>
        <w:t>»;</w:t>
      </w:r>
    </w:p>
    <w:p w:rsidR="001E7F7D" w:rsidRPr="00DF331A" w:rsidRDefault="001E7F7D" w:rsidP="001E7F7D">
      <w:pPr>
        <w:ind w:firstLine="708"/>
        <w:jc w:val="both"/>
      </w:pPr>
      <w:proofErr w:type="gramStart"/>
      <w:r w:rsidRPr="00DF331A">
        <w:t>Областной закон Новгородской области от 06.06.2005 N 489-ОЗ</w:t>
      </w:r>
      <w:r w:rsidRPr="00DF331A">
        <w:br/>
        <w:t>(ред. от 30.05.2016) "О порядке определения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 и порядке признания граждан малоимущими в Новгородской области</w:t>
      </w:r>
      <w:r>
        <w:t>";</w:t>
      </w:r>
      <w:proofErr w:type="gramEnd"/>
    </w:p>
    <w:p w:rsidR="001E7F7D" w:rsidRPr="00DF331A" w:rsidRDefault="001E7F7D" w:rsidP="001E7F7D">
      <w:pPr>
        <w:ind w:firstLine="708"/>
        <w:jc w:val="both"/>
      </w:pPr>
      <w:r w:rsidRPr="00DF331A">
        <w:lastRenderedPageBreak/>
        <w:t>Областной закон Новгородской области от 06.06.2005 N 490-ОЗ</w:t>
      </w:r>
      <w:r>
        <w:t xml:space="preserve"> </w:t>
      </w:r>
      <w:r w:rsidRPr="00DF331A">
        <w:t xml:space="preserve">(ред. от 29.06.2015) </w:t>
      </w:r>
      <w:r>
        <w:t>«</w:t>
      </w:r>
      <w:r w:rsidRPr="00DF331A">
        <w:t>О порядке ведения органом местного самоуправления учета граждан в качестве нуждающихся в жилых помещениях, предоставля</w:t>
      </w:r>
      <w:r w:rsidRPr="00DF331A">
        <w:t>е</w:t>
      </w:r>
      <w:r w:rsidRPr="00DF331A">
        <w:t>мых по договору социального найма, и о периоде, предшествующем предо</w:t>
      </w:r>
      <w:r w:rsidRPr="00DF331A">
        <w:t>с</w:t>
      </w:r>
      <w:r w:rsidRPr="00DF331A">
        <w:t>тавлению такого жилого помещения гражданину, в течение которого учитыв</w:t>
      </w:r>
      <w:r w:rsidRPr="00DF331A">
        <w:t>а</w:t>
      </w:r>
      <w:r w:rsidRPr="00DF331A">
        <w:t>ются действия и гражданско-правовые сделки с жилыми помещениями</w:t>
      </w:r>
      <w:r>
        <w:t>»;</w:t>
      </w:r>
      <w:r w:rsidRPr="00DF331A">
        <w:t xml:space="preserve"> </w:t>
      </w:r>
    </w:p>
    <w:p w:rsidR="001E7F7D" w:rsidRDefault="001E7F7D" w:rsidP="001E7F7D">
      <w:pPr>
        <w:ind w:firstLine="708"/>
        <w:jc w:val="both"/>
      </w:pPr>
      <w:r w:rsidRPr="00DF331A">
        <w:t>Областной закон от 7 мая 2010 № 752-ОЗ «Об установлении порядка предоставления жилых помещений по договору социального найма либо в со</w:t>
      </w:r>
      <w:r w:rsidRPr="00DF331A">
        <w:t>б</w:t>
      </w:r>
      <w:r w:rsidRPr="00DF331A">
        <w:t>ственность отдельным категориям граждан»;</w:t>
      </w:r>
    </w:p>
    <w:p w:rsidR="001E7F7D" w:rsidRDefault="001E7F7D" w:rsidP="001E7F7D">
      <w:pPr>
        <w:ind w:firstLine="708"/>
        <w:jc w:val="both"/>
      </w:pPr>
      <w:proofErr w:type="gramStart"/>
      <w:r w:rsidRPr="00DF331A">
        <w:t>Областной закон от 01.04.2011 № 957-ОЗ «О порядке предоставления гражданам, обеспечиваемым жилыми помещениями в соответствии с Фед</w:t>
      </w:r>
      <w:r w:rsidRPr="00DF331A">
        <w:t>е</w:t>
      </w:r>
      <w:r w:rsidRPr="00DF331A">
        <w:t>ральным законом «О внесении изменений в Федеральный закон «О статусе в</w:t>
      </w:r>
      <w:r w:rsidRPr="00DF331A">
        <w:t>о</w:t>
      </w:r>
      <w:r w:rsidRPr="00DF331A">
        <w:t>еннослужащих» и об обеспечении жилыми помещениями некоторых категорий граждан», жилых помещений в собственность бесплатно или по договору с</w:t>
      </w:r>
      <w:r w:rsidRPr="00DF331A">
        <w:t>о</w:t>
      </w:r>
      <w:r w:rsidRPr="00DF331A">
        <w:t>циального найма и предоставления им единовременной денежной выплаты на приобретение или строительство жилого помещения и о наделении органов</w:t>
      </w:r>
      <w:proofErr w:type="gramEnd"/>
      <w:r w:rsidRPr="00DF331A">
        <w:t xml:space="preserve"> м</w:t>
      </w:r>
      <w:r w:rsidRPr="00DF331A">
        <w:t>е</w:t>
      </w:r>
      <w:r w:rsidRPr="00DF331A">
        <w:t>стного самоуправления отдельными государственными полномочиями»</w:t>
      </w:r>
      <w:r>
        <w:t>;</w:t>
      </w:r>
    </w:p>
    <w:p w:rsidR="001E7F7D" w:rsidRDefault="001E7F7D" w:rsidP="001E7F7D">
      <w:pPr>
        <w:ind w:firstLine="708"/>
        <w:jc w:val="both"/>
      </w:pPr>
      <w:r w:rsidRPr="00DF331A">
        <w:t xml:space="preserve">Решение Совета депутатов Валдайского городского поселения от 28.09.2012 N 104 </w:t>
      </w:r>
      <w:r>
        <w:t>«</w:t>
      </w:r>
      <w:r w:rsidRPr="00DF331A">
        <w:t>Об утверждении Правил благоустройства и санитарного с</w:t>
      </w:r>
      <w:r w:rsidRPr="00DF331A">
        <w:t>о</w:t>
      </w:r>
      <w:r w:rsidRPr="00DF331A">
        <w:t>держания территории Валдайского городского поселения</w:t>
      </w:r>
      <w:r>
        <w:t>»;</w:t>
      </w:r>
    </w:p>
    <w:p w:rsidR="001E7F7D" w:rsidRPr="00DF331A" w:rsidRDefault="001E7F7D" w:rsidP="001E7F7D">
      <w:pPr>
        <w:ind w:firstLine="708"/>
        <w:rPr>
          <w:bCs/>
        </w:rPr>
      </w:pPr>
      <w:r w:rsidRPr="00DF331A">
        <w:t>Решение совета депутатов Валдайского городского поселения от 25 о</w:t>
      </w:r>
      <w:r w:rsidRPr="00DF331A">
        <w:t>к</w:t>
      </w:r>
      <w:r w:rsidRPr="00DF331A">
        <w:t>тября 2013 года № 166 «Об утверждении Положения об организации рит</w:t>
      </w:r>
      <w:r w:rsidRPr="00DF331A">
        <w:t>у</w:t>
      </w:r>
      <w:r>
        <w:t xml:space="preserve">альных </w:t>
      </w:r>
      <w:r w:rsidRPr="00DF331A">
        <w:t xml:space="preserve">услуг и </w:t>
      </w:r>
      <w:r w:rsidRPr="00DF331A">
        <w:rPr>
          <w:bCs/>
        </w:rPr>
        <w:t>содержании мест захоронения на территории Валдайского   городского поселения»;</w:t>
      </w:r>
    </w:p>
    <w:p w:rsidR="001E7F7D" w:rsidRPr="00DF331A" w:rsidRDefault="001E7F7D" w:rsidP="001E7F7D">
      <w:pPr>
        <w:ind w:firstLine="708"/>
        <w:jc w:val="both"/>
        <w:rPr>
          <w:bCs/>
        </w:rPr>
      </w:pPr>
      <w:r w:rsidRPr="00DF331A">
        <w:rPr>
          <w:color w:val="000000"/>
        </w:rPr>
        <w:t>Постановление Администрации Валдайского муниципального района от 11.04.2016 № 563 «</w:t>
      </w:r>
      <w:r w:rsidRPr="00DF331A">
        <w:rPr>
          <w:bCs/>
        </w:rPr>
        <w:t>Об утверждении административного регламента по пр</w:t>
      </w:r>
      <w:r w:rsidRPr="00DF331A">
        <w:rPr>
          <w:bCs/>
        </w:rPr>
        <w:t>е</w:t>
      </w:r>
      <w:r w:rsidRPr="00DF331A">
        <w:rPr>
          <w:bCs/>
        </w:rPr>
        <w:t>доставлению муниципальной услуги «Принятие на учет граждан в качестве нуждающихся в жилых помещениях, предоставляемых по договорам социал</w:t>
      </w:r>
      <w:r w:rsidRPr="00DF331A">
        <w:rPr>
          <w:bCs/>
        </w:rPr>
        <w:t>ь</w:t>
      </w:r>
      <w:r w:rsidRPr="00DF331A">
        <w:rPr>
          <w:bCs/>
        </w:rPr>
        <w:t>ного найма»;</w:t>
      </w:r>
    </w:p>
    <w:p w:rsidR="001E7F7D" w:rsidRPr="00DF331A" w:rsidRDefault="001E7F7D" w:rsidP="001E7F7D">
      <w:pPr>
        <w:ind w:firstLine="708"/>
        <w:jc w:val="both"/>
        <w:rPr>
          <w:bCs/>
        </w:rPr>
      </w:pPr>
      <w:r w:rsidRPr="00DF331A">
        <w:rPr>
          <w:color w:val="000000"/>
        </w:rPr>
        <w:t>Постановление Администрации Валдайского муниципального района от 06.08.2014 №1535 «Об утверждении административного регламента п</w:t>
      </w:r>
      <w:r>
        <w:rPr>
          <w:color w:val="000000"/>
        </w:rPr>
        <w:t>о</w:t>
      </w:r>
      <w:r w:rsidRPr="00DF331A">
        <w:rPr>
          <w:color w:val="000000"/>
        </w:rPr>
        <w:t xml:space="preserve"> предо</w:t>
      </w:r>
      <w:r w:rsidRPr="00DF331A">
        <w:rPr>
          <w:color w:val="000000"/>
        </w:rPr>
        <w:t>с</w:t>
      </w:r>
      <w:r w:rsidRPr="00DF331A">
        <w:rPr>
          <w:color w:val="000000"/>
        </w:rPr>
        <w:t>тавлению государственной услуги «Обеспечение жилыми помещениями детей-сирот и детей, оставшихся без попечения родителей, а также лиц из числа д</w:t>
      </w:r>
      <w:r w:rsidRPr="00DF331A">
        <w:rPr>
          <w:color w:val="000000"/>
        </w:rPr>
        <w:t>е</w:t>
      </w:r>
      <w:r w:rsidRPr="00DF331A">
        <w:rPr>
          <w:color w:val="000000"/>
        </w:rPr>
        <w:t>тей-сирот и детей, оставшихся без попечения родителей»;</w:t>
      </w:r>
    </w:p>
    <w:p w:rsidR="001E7F7D" w:rsidRPr="00DF331A" w:rsidRDefault="001E7F7D" w:rsidP="001E7F7D">
      <w:pPr>
        <w:ind w:firstLine="720"/>
        <w:jc w:val="both"/>
      </w:pPr>
      <w:r w:rsidRPr="00DF331A">
        <w:rPr>
          <w:color w:val="000000"/>
        </w:rPr>
        <w:t>Постановление Администрации Валдайского муниципального района от 24.06.2015 №1002 «</w:t>
      </w:r>
      <w:r w:rsidRPr="00DF331A">
        <w:t>Об утверждении административного регламента исполн</w:t>
      </w:r>
      <w:r w:rsidRPr="00DF331A">
        <w:t>е</w:t>
      </w:r>
      <w:r w:rsidRPr="00DF331A">
        <w:t xml:space="preserve">ния муниципальной функции по осуществлению муниципального </w:t>
      </w:r>
      <w:proofErr w:type="gramStart"/>
      <w:r w:rsidRPr="00DF331A">
        <w:t>контроля за</w:t>
      </w:r>
      <w:proofErr w:type="gramEnd"/>
      <w:r w:rsidRPr="00DF331A">
        <w:t xml:space="preserve"> соблюдением муниципальных актов в области охраны окружающей среды на территории Валдайского муниципального района»;</w:t>
      </w:r>
    </w:p>
    <w:p w:rsidR="001E7F7D" w:rsidRPr="00DF331A" w:rsidRDefault="001E7F7D" w:rsidP="001E7F7D">
      <w:pPr>
        <w:ind w:firstLine="708"/>
        <w:jc w:val="both"/>
      </w:pPr>
      <w:r w:rsidRPr="00DF331A">
        <w:t>Постановление Администрации Валдайского муниципального района от 27.08.2015 № 1285 об утверждении «Положения о муниципальном жилищном фонде коммерческого использования Валдайского муниципального района;</w:t>
      </w:r>
    </w:p>
    <w:p w:rsidR="001E7F7D" w:rsidRPr="00DF331A" w:rsidRDefault="001E7F7D" w:rsidP="001E7F7D">
      <w:pPr>
        <w:ind w:firstLine="708"/>
        <w:jc w:val="both"/>
      </w:pPr>
      <w:r w:rsidRPr="00DF331A">
        <w:t>Постановление Администрации Валдайского муниципального района от 31.12.2015 № 2087 «Об утверждении положения о порядке предоставления служебных жилых помещений муниципального специализированного жилого фонда Валдайского муниципального района;</w:t>
      </w:r>
    </w:p>
    <w:p w:rsidR="001E7F7D" w:rsidRPr="00DF331A" w:rsidRDefault="001E7F7D" w:rsidP="001E7F7D">
      <w:pPr>
        <w:ind w:firstLine="708"/>
        <w:jc w:val="both"/>
      </w:pPr>
      <w:r w:rsidRPr="00DF331A">
        <w:t>Постановление Администрации Валдайского муниципального района от 18.04.2017 №654 «Об утверждении Порядка деятельности специализированной службы по вопросам погребения и похоронного дела на территории Валда</w:t>
      </w:r>
      <w:r w:rsidRPr="00DF331A">
        <w:t>й</w:t>
      </w:r>
      <w:r w:rsidRPr="00DF331A">
        <w:t>ского городского поселения.</w:t>
      </w:r>
    </w:p>
    <w:p w:rsidR="001E7F7D" w:rsidRPr="00DF331A" w:rsidRDefault="001E7F7D" w:rsidP="001E7F7D">
      <w:pPr>
        <w:ind w:firstLine="708"/>
        <w:jc w:val="both"/>
      </w:pPr>
    </w:p>
    <w:p w:rsidR="001E7F7D" w:rsidRPr="00DF331A" w:rsidRDefault="001E7F7D" w:rsidP="001E7F7D">
      <w:pPr>
        <w:shd w:val="clear" w:color="auto" w:fill="FFFFFF"/>
        <w:ind w:firstLine="709"/>
        <w:jc w:val="both"/>
        <w:rPr>
          <w:color w:val="000000"/>
        </w:rPr>
      </w:pPr>
      <w:r w:rsidRPr="00DF331A">
        <w:rPr>
          <w:bCs/>
          <w:color w:val="000000"/>
        </w:rPr>
        <w:t>2.2.2.2. Иные знания, которые необходимы для исполнения должностных обязанностей в соответствующей области деятельности и по виду деятельн</w:t>
      </w:r>
      <w:r w:rsidRPr="00DF331A">
        <w:rPr>
          <w:bCs/>
          <w:color w:val="000000"/>
        </w:rPr>
        <w:t>о</w:t>
      </w:r>
      <w:r w:rsidRPr="00DF331A">
        <w:rPr>
          <w:bCs/>
          <w:color w:val="000000"/>
        </w:rPr>
        <w:t>сти:</w:t>
      </w:r>
    </w:p>
    <w:p w:rsidR="001E7F7D" w:rsidRPr="00DF331A" w:rsidRDefault="001E7F7D" w:rsidP="001E7F7D">
      <w:pPr>
        <w:ind w:firstLine="709"/>
        <w:jc w:val="both"/>
      </w:pPr>
      <w:r w:rsidRPr="00DF331A">
        <w:t>состав и классификация отраслей коммунального хозяйства города (то</w:t>
      </w:r>
      <w:r w:rsidRPr="00DF331A">
        <w:t>п</w:t>
      </w:r>
      <w:r w:rsidRPr="00DF331A">
        <w:t>ливно-энергетическое хозяйство и газоснабжение, водоснабжение и канализ</w:t>
      </w:r>
      <w:r w:rsidRPr="00DF331A">
        <w:t>а</w:t>
      </w:r>
      <w:r w:rsidRPr="00DF331A">
        <w:t xml:space="preserve">ция,  санитарная </w:t>
      </w:r>
      <w:r w:rsidRPr="00DF331A">
        <w:lastRenderedPageBreak/>
        <w:t xml:space="preserve">очистка и утилизация отходов, благоустройство и озеленение территорий, обеспечение безопасности функционирования города, реклама и информация); </w:t>
      </w:r>
    </w:p>
    <w:p w:rsidR="001E7F7D" w:rsidRPr="00DF331A" w:rsidRDefault="001E7F7D" w:rsidP="001E7F7D">
      <w:pPr>
        <w:ind w:firstLine="709"/>
        <w:jc w:val="both"/>
      </w:pPr>
      <w:r w:rsidRPr="00DF331A">
        <w:t xml:space="preserve">порядок </w:t>
      </w:r>
      <w:proofErr w:type="gramStart"/>
      <w:r w:rsidRPr="00DF331A">
        <w:t>утверждения правил организации благоустройства территории муниципального</w:t>
      </w:r>
      <w:proofErr w:type="gramEnd"/>
      <w:r w:rsidRPr="00DF331A">
        <w:t xml:space="preserve"> образования, расположенного на территории субъекта Ро</w:t>
      </w:r>
      <w:r w:rsidRPr="00DF331A">
        <w:t>с</w:t>
      </w:r>
      <w:r w:rsidRPr="00DF331A">
        <w:t>сийской Федерации;</w:t>
      </w:r>
    </w:p>
    <w:p w:rsidR="001E7F7D" w:rsidRPr="00DF331A" w:rsidRDefault="001E7F7D" w:rsidP="001E7F7D">
      <w:pPr>
        <w:ind w:firstLine="709"/>
        <w:jc w:val="both"/>
      </w:pPr>
      <w:r w:rsidRPr="00DF331A">
        <w:t>основы организации похоронного дела в Российской Федерации;</w:t>
      </w:r>
    </w:p>
    <w:p w:rsidR="001E7F7D" w:rsidRPr="00DF331A" w:rsidRDefault="001E7F7D" w:rsidP="001E7F7D">
      <w:pPr>
        <w:ind w:firstLine="709"/>
        <w:jc w:val="both"/>
      </w:pPr>
      <w:r w:rsidRPr="00DF331A">
        <w:t>специфика и особенности организации ритуальных услуг в муниципал</w:t>
      </w:r>
      <w:r w:rsidRPr="00DF331A">
        <w:t>ь</w:t>
      </w:r>
      <w:r w:rsidRPr="00DF331A">
        <w:t>ном образовании;</w:t>
      </w:r>
    </w:p>
    <w:p w:rsidR="001E7F7D" w:rsidRPr="00DF331A" w:rsidRDefault="001E7F7D" w:rsidP="001E7F7D">
      <w:pPr>
        <w:ind w:firstLine="709"/>
        <w:jc w:val="both"/>
      </w:pPr>
      <w:r w:rsidRPr="00DF331A">
        <w:t>санитарные и экологические требования к выбору и содержанию мест погребения;</w:t>
      </w:r>
    </w:p>
    <w:p w:rsidR="001E7F7D" w:rsidRPr="00DF331A" w:rsidRDefault="001E7F7D" w:rsidP="001E7F7D">
      <w:pPr>
        <w:ind w:firstLine="709"/>
        <w:jc w:val="both"/>
      </w:pPr>
      <w:r w:rsidRPr="00DF331A">
        <w:t>принципы и порядок предоставления ритуальных услуг;</w:t>
      </w:r>
    </w:p>
    <w:p w:rsidR="001E7F7D" w:rsidRPr="00DF331A" w:rsidRDefault="001E7F7D" w:rsidP="001E7F7D">
      <w:pPr>
        <w:ind w:firstLine="709"/>
        <w:jc w:val="both"/>
      </w:pPr>
      <w:r w:rsidRPr="00DF331A">
        <w:t>гарантированный перечень услуг по погребению;</w:t>
      </w:r>
    </w:p>
    <w:p w:rsidR="001E7F7D" w:rsidRPr="00DF331A" w:rsidRDefault="001E7F7D" w:rsidP="001E7F7D">
      <w:pPr>
        <w:ind w:firstLine="709"/>
        <w:jc w:val="both"/>
      </w:pPr>
      <w:r w:rsidRPr="00DF331A">
        <w:t>порядок установления требований к качеству услуг по погребению;</w:t>
      </w:r>
    </w:p>
    <w:p w:rsidR="001E7F7D" w:rsidRPr="00DF331A" w:rsidRDefault="001E7F7D" w:rsidP="001E7F7D">
      <w:pPr>
        <w:ind w:firstLine="709"/>
        <w:jc w:val="both"/>
      </w:pPr>
      <w:r w:rsidRPr="00DF331A">
        <w:t xml:space="preserve">порядок </w:t>
      </w:r>
      <w:proofErr w:type="gramStart"/>
      <w:r w:rsidRPr="00DF331A">
        <w:t>контроля за</w:t>
      </w:r>
      <w:proofErr w:type="gramEnd"/>
      <w:r w:rsidRPr="00DF331A">
        <w:t xml:space="preserve"> работой кладбищ и других специализированных служб по вопросам похоронного дела на территории муниципального образ</w:t>
      </w:r>
      <w:r w:rsidRPr="00DF331A">
        <w:t>о</w:t>
      </w:r>
      <w:r w:rsidRPr="00DF331A">
        <w:t>вания.</w:t>
      </w:r>
    </w:p>
    <w:p w:rsidR="001E7F7D" w:rsidRPr="00DF331A" w:rsidRDefault="001E7F7D" w:rsidP="001E7F7D">
      <w:pPr>
        <w:ind w:firstLine="709"/>
        <w:jc w:val="both"/>
      </w:pPr>
      <w:r w:rsidRPr="00DF331A">
        <w:t>2.2.3. Главный специалист комитета должен обладать следующими ум</w:t>
      </w:r>
      <w:r w:rsidRPr="00DF331A">
        <w:t>е</w:t>
      </w:r>
      <w:r w:rsidRPr="00DF331A">
        <w:t xml:space="preserve">ниями, </w:t>
      </w:r>
      <w:r w:rsidRPr="00DF331A">
        <w:rPr>
          <w:bCs/>
        </w:rPr>
        <w:t>которые необходимы для исполнения должностных обязанностей в с</w:t>
      </w:r>
      <w:r w:rsidRPr="00DF331A">
        <w:rPr>
          <w:bCs/>
        </w:rPr>
        <w:t>о</w:t>
      </w:r>
      <w:r w:rsidRPr="00DF331A">
        <w:rPr>
          <w:bCs/>
        </w:rPr>
        <w:t>ответствующей области деятельности и по виду деятельности</w:t>
      </w:r>
      <w:r w:rsidRPr="00DF331A">
        <w:t>:</w:t>
      </w:r>
    </w:p>
    <w:p w:rsidR="001E7F7D" w:rsidRPr="00DF331A" w:rsidRDefault="001E7F7D" w:rsidP="001E7F7D">
      <w:pPr>
        <w:ind w:firstLine="709"/>
        <w:jc w:val="both"/>
      </w:pPr>
      <w:r w:rsidRPr="00DF331A">
        <w:t>- составлять план проверок;</w:t>
      </w:r>
    </w:p>
    <w:p w:rsidR="001E7F7D" w:rsidRPr="00DF331A" w:rsidRDefault="001E7F7D" w:rsidP="001E7F7D">
      <w:pPr>
        <w:ind w:firstLine="709"/>
        <w:jc w:val="both"/>
      </w:pPr>
      <w:r w:rsidRPr="00DF331A">
        <w:t>- составлять протоколы об административном правонарушени</w:t>
      </w:r>
      <w:r>
        <w:t>и</w:t>
      </w:r>
      <w:r w:rsidRPr="00DF331A">
        <w:t>;</w:t>
      </w:r>
    </w:p>
    <w:p w:rsidR="001E7F7D" w:rsidRPr="00DF331A" w:rsidRDefault="001E7F7D" w:rsidP="001E7F7D">
      <w:pPr>
        <w:ind w:firstLine="709"/>
        <w:jc w:val="both"/>
      </w:pPr>
      <w:r w:rsidRPr="00DF331A">
        <w:t>- составлять проекты нормативных правовых актов;</w:t>
      </w:r>
    </w:p>
    <w:p w:rsidR="001E7F7D" w:rsidRPr="00DF331A" w:rsidRDefault="001E7F7D" w:rsidP="001E7F7D">
      <w:pPr>
        <w:ind w:firstLine="709"/>
        <w:jc w:val="both"/>
      </w:pPr>
      <w:r w:rsidRPr="00DF331A">
        <w:t>- составлять проекты муниципальных актов;</w:t>
      </w:r>
    </w:p>
    <w:p w:rsidR="001E7F7D" w:rsidRPr="00DF331A" w:rsidRDefault="001E7F7D" w:rsidP="001E7F7D">
      <w:pPr>
        <w:ind w:firstLine="709"/>
        <w:jc w:val="both"/>
      </w:pPr>
      <w:r w:rsidRPr="00DF331A">
        <w:t>- отвечать на обращения граждан.</w:t>
      </w:r>
    </w:p>
    <w:p w:rsidR="007E152D" w:rsidRPr="00365E24" w:rsidRDefault="007E152D" w:rsidP="007E152D">
      <w:pPr>
        <w:autoSpaceDE w:val="0"/>
        <w:autoSpaceDN w:val="0"/>
        <w:adjustRightInd w:val="0"/>
        <w:ind w:firstLine="720"/>
        <w:jc w:val="center"/>
      </w:pPr>
      <w:r>
        <w:t>________________________</w:t>
      </w:r>
    </w:p>
    <w:p w:rsidR="00724931" w:rsidRDefault="00724931"/>
    <w:sectPr w:rsidR="00724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52D"/>
    <w:rsid w:val="000055FA"/>
    <w:rsid w:val="000132C3"/>
    <w:rsid w:val="00016868"/>
    <w:rsid w:val="00033869"/>
    <w:rsid w:val="00046CF0"/>
    <w:rsid w:val="00053DAC"/>
    <w:rsid w:val="00060400"/>
    <w:rsid w:val="00065538"/>
    <w:rsid w:val="00085211"/>
    <w:rsid w:val="00090A4A"/>
    <w:rsid w:val="0009530C"/>
    <w:rsid w:val="000C61AE"/>
    <w:rsid w:val="000E3CAE"/>
    <w:rsid w:val="000F41DD"/>
    <w:rsid w:val="000F59D0"/>
    <w:rsid w:val="00102075"/>
    <w:rsid w:val="00103F6C"/>
    <w:rsid w:val="0011238F"/>
    <w:rsid w:val="00112D7B"/>
    <w:rsid w:val="00121741"/>
    <w:rsid w:val="00121FB6"/>
    <w:rsid w:val="001237B8"/>
    <w:rsid w:val="00130AFB"/>
    <w:rsid w:val="001343FF"/>
    <w:rsid w:val="00137087"/>
    <w:rsid w:val="00142ED6"/>
    <w:rsid w:val="00162758"/>
    <w:rsid w:val="001648A7"/>
    <w:rsid w:val="00172E51"/>
    <w:rsid w:val="0018227F"/>
    <w:rsid w:val="001837AF"/>
    <w:rsid w:val="0018626D"/>
    <w:rsid w:val="00190234"/>
    <w:rsid w:val="00192DAD"/>
    <w:rsid w:val="00193968"/>
    <w:rsid w:val="001A1DA5"/>
    <w:rsid w:val="001B2767"/>
    <w:rsid w:val="001C3729"/>
    <w:rsid w:val="001D382A"/>
    <w:rsid w:val="001E7BBC"/>
    <w:rsid w:val="001E7F7D"/>
    <w:rsid w:val="001F1121"/>
    <w:rsid w:val="00207216"/>
    <w:rsid w:val="00211885"/>
    <w:rsid w:val="00221131"/>
    <w:rsid w:val="00226D37"/>
    <w:rsid w:val="00243BA9"/>
    <w:rsid w:val="00255349"/>
    <w:rsid w:val="00256AF9"/>
    <w:rsid w:val="0026724C"/>
    <w:rsid w:val="00277D7E"/>
    <w:rsid w:val="002846D7"/>
    <w:rsid w:val="002A0B94"/>
    <w:rsid w:val="002A2B1B"/>
    <w:rsid w:val="002A3009"/>
    <w:rsid w:val="002C0FCC"/>
    <w:rsid w:val="002C578E"/>
    <w:rsid w:val="002E6437"/>
    <w:rsid w:val="002F3415"/>
    <w:rsid w:val="00307085"/>
    <w:rsid w:val="0031336E"/>
    <w:rsid w:val="00335503"/>
    <w:rsid w:val="00337E75"/>
    <w:rsid w:val="00342947"/>
    <w:rsid w:val="003431DB"/>
    <w:rsid w:val="003446FB"/>
    <w:rsid w:val="00344DE1"/>
    <w:rsid w:val="00346A3E"/>
    <w:rsid w:val="0035086A"/>
    <w:rsid w:val="00355543"/>
    <w:rsid w:val="00367654"/>
    <w:rsid w:val="00382A05"/>
    <w:rsid w:val="00396DC4"/>
    <w:rsid w:val="003B68C1"/>
    <w:rsid w:val="003B6954"/>
    <w:rsid w:val="003B6A04"/>
    <w:rsid w:val="003B6A8B"/>
    <w:rsid w:val="003D0B08"/>
    <w:rsid w:val="003F454E"/>
    <w:rsid w:val="0040312D"/>
    <w:rsid w:val="00410798"/>
    <w:rsid w:val="004116C5"/>
    <w:rsid w:val="00425D16"/>
    <w:rsid w:val="004344C7"/>
    <w:rsid w:val="0043687F"/>
    <w:rsid w:val="00442ADD"/>
    <w:rsid w:val="00453C9A"/>
    <w:rsid w:val="00463442"/>
    <w:rsid w:val="00466566"/>
    <w:rsid w:val="00484D5D"/>
    <w:rsid w:val="00490FA3"/>
    <w:rsid w:val="00493C96"/>
    <w:rsid w:val="00496540"/>
    <w:rsid w:val="004A2BD5"/>
    <w:rsid w:val="004D1692"/>
    <w:rsid w:val="004E317D"/>
    <w:rsid w:val="004F364A"/>
    <w:rsid w:val="004F79A2"/>
    <w:rsid w:val="00511B7A"/>
    <w:rsid w:val="00527F09"/>
    <w:rsid w:val="005307CF"/>
    <w:rsid w:val="005334B6"/>
    <w:rsid w:val="0054072A"/>
    <w:rsid w:val="00547BBF"/>
    <w:rsid w:val="00547CA7"/>
    <w:rsid w:val="005502C9"/>
    <w:rsid w:val="0055475A"/>
    <w:rsid w:val="005667CE"/>
    <w:rsid w:val="00571483"/>
    <w:rsid w:val="005814F3"/>
    <w:rsid w:val="00591704"/>
    <w:rsid w:val="005A106E"/>
    <w:rsid w:val="005A1B4D"/>
    <w:rsid w:val="005A41BA"/>
    <w:rsid w:val="005B4BE6"/>
    <w:rsid w:val="005C4E10"/>
    <w:rsid w:val="005E0695"/>
    <w:rsid w:val="005E60A3"/>
    <w:rsid w:val="005E61B1"/>
    <w:rsid w:val="005E75C4"/>
    <w:rsid w:val="005F03E5"/>
    <w:rsid w:val="005F303B"/>
    <w:rsid w:val="005F5CA7"/>
    <w:rsid w:val="00602A8E"/>
    <w:rsid w:val="00613DE1"/>
    <w:rsid w:val="0061739B"/>
    <w:rsid w:val="006411A0"/>
    <w:rsid w:val="00644168"/>
    <w:rsid w:val="00645D93"/>
    <w:rsid w:val="00661325"/>
    <w:rsid w:val="00665918"/>
    <w:rsid w:val="00666477"/>
    <w:rsid w:val="00667B20"/>
    <w:rsid w:val="00682674"/>
    <w:rsid w:val="006B0F1E"/>
    <w:rsid w:val="006D18ED"/>
    <w:rsid w:val="006D2E23"/>
    <w:rsid w:val="006D46B4"/>
    <w:rsid w:val="006E6D18"/>
    <w:rsid w:val="006F3B15"/>
    <w:rsid w:val="006F7496"/>
    <w:rsid w:val="007147CB"/>
    <w:rsid w:val="007173C6"/>
    <w:rsid w:val="00721C50"/>
    <w:rsid w:val="00722B6A"/>
    <w:rsid w:val="00723326"/>
    <w:rsid w:val="00724931"/>
    <w:rsid w:val="00726E20"/>
    <w:rsid w:val="00727CCE"/>
    <w:rsid w:val="00740859"/>
    <w:rsid w:val="00744E32"/>
    <w:rsid w:val="007502A7"/>
    <w:rsid w:val="00772274"/>
    <w:rsid w:val="00777104"/>
    <w:rsid w:val="00781BD5"/>
    <w:rsid w:val="00790EC3"/>
    <w:rsid w:val="007936C1"/>
    <w:rsid w:val="007A05FB"/>
    <w:rsid w:val="007A094A"/>
    <w:rsid w:val="007A368B"/>
    <w:rsid w:val="007A4E0B"/>
    <w:rsid w:val="007A6F0B"/>
    <w:rsid w:val="007C18A9"/>
    <w:rsid w:val="007D726E"/>
    <w:rsid w:val="007E152D"/>
    <w:rsid w:val="007E794B"/>
    <w:rsid w:val="007F2955"/>
    <w:rsid w:val="0080010E"/>
    <w:rsid w:val="008067D8"/>
    <w:rsid w:val="008152C1"/>
    <w:rsid w:val="00816101"/>
    <w:rsid w:val="008167C1"/>
    <w:rsid w:val="00821B82"/>
    <w:rsid w:val="00843C00"/>
    <w:rsid w:val="00852068"/>
    <w:rsid w:val="008757CB"/>
    <w:rsid w:val="00894DF0"/>
    <w:rsid w:val="008B01D5"/>
    <w:rsid w:val="008B5111"/>
    <w:rsid w:val="008C2196"/>
    <w:rsid w:val="008C4B58"/>
    <w:rsid w:val="008C4F48"/>
    <w:rsid w:val="008D0564"/>
    <w:rsid w:val="008E385A"/>
    <w:rsid w:val="008E4171"/>
    <w:rsid w:val="008E68B5"/>
    <w:rsid w:val="009056AE"/>
    <w:rsid w:val="00906498"/>
    <w:rsid w:val="00911628"/>
    <w:rsid w:val="00917ADB"/>
    <w:rsid w:val="009226C7"/>
    <w:rsid w:val="009342DF"/>
    <w:rsid w:val="00936B5C"/>
    <w:rsid w:val="00957522"/>
    <w:rsid w:val="00962955"/>
    <w:rsid w:val="00963B09"/>
    <w:rsid w:val="009714FE"/>
    <w:rsid w:val="0097495E"/>
    <w:rsid w:val="009A2975"/>
    <w:rsid w:val="009B1C0E"/>
    <w:rsid w:val="009B7BBE"/>
    <w:rsid w:val="009C2CE3"/>
    <w:rsid w:val="009D48AF"/>
    <w:rsid w:val="009D61AD"/>
    <w:rsid w:val="009E5B7C"/>
    <w:rsid w:val="009F61EC"/>
    <w:rsid w:val="009F7787"/>
    <w:rsid w:val="00A470DF"/>
    <w:rsid w:val="00A74268"/>
    <w:rsid w:val="00A74441"/>
    <w:rsid w:val="00A92A9C"/>
    <w:rsid w:val="00AA776D"/>
    <w:rsid w:val="00AE3DAE"/>
    <w:rsid w:val="00B07C50"/>
    <w:rsid w:val="00B279C0"/>
    <w:rsid w:val="00B279CD"/>
    <w:rsid w:val="00B35730"/>
    <w:rsid w:val="00B37FB4"/>
    <w:rsid w:val="00B42627"/>
    <w:rsid w:val="00B5235A"/>
    <w:rsid w:val="00B70C98"/>
    <w:rsid w:val="00B70D8D"/>
    <w:rsid w:val="00B7375A"/>
    <w:rsid w:val="00B74775"/>
    <w:rsid w:val="00B769DB"/>
    <w:rsid w:val="00B92F90"/>
    <w:rsid w:val="00B9374A"/>
    <w:rsid w:val="00B96603"/>
    <w:rsid w:val="00BA05DE"/>
    <w:rsid w:val="00BA7378"/>
    <w:rsid w:val="00BB6A29"/>
    <w:rsid w:val="00BC2107"/>
    <w:rsid w:val="00BD0E93"/>
    <w:rsid w:val="00BE28FF"/>
    <w:rsid w:val="00BF2252"/>
    <w:rsid w:val="00C04AE7"/>
    <w:rsid w:val="00C07B5E"/>
    <w:rsid w:val="00C13396"/>
    <w:rsid w:val="00C171A1"/>
    <w:rsid w:val="00C208F8"/>
    <w:rsid w:val="00C21FA7"/>
    <w:rsid w:val="00C226E4"/>
    <w:rsid w:val="00C2522E"/>
    <w:rsid w:val="00C4607A"/>
    <w:rsid w:val="00C518E7"/>
    <w:rsid w:val="00C634C6"/>
    <w:rsid w:val="00C8228B"/>
    <w:rsid w:val="00C854E4"/>
    <w:rsid w:val="00C963AF"/>
    <w:rsid w:val="00CC37D3"/>
    <w:rsid w:val="00CC5CD0"/>
    <w:rsid w:val="00CD5EA1"/>
    <w:rsid w:val="00CD64BC"/>
    <w:rsid w:val="00CF344A"/>
    <w:rsid w:val="00CF5BB2"/>
    <w:rsid w:val="00D008BC"/>
    <w:rsid w:val="00D132DA"/>
    <w:rsid w:val="00D1333E"/>
    <w:rsid w:val="00D3374D"/>
    <w:rsid w:val="00D35E6F"/>
    <w:rsid w:val="00D541A7"/>
    <w:rsid w:val="00D81BC8"/>
    <w:rsid w:val="00DA16B7"/>
    <w:rsid w:val="00DA2C33"/>
    <w:rsid w:val="00DB0BD5"/>
    <w:rsid w:val="00DD1E35"/>
    <w:rsid w:val="00DD54F8"/>
    <w:rsid w:val="00DE11A6"/>
    <w:rsid w:val="00DE3993"/>
    <w:rsid w:val="00E17E74"/>
    <w:rsid w:val="00E25EAB"/>
    <w:rsid w:val="00E34088"/>
    <w:rsid w:val="00E36B71"/>
    <w:rsid w:val="00E84081"/>
    <w:rsid w:val="00EA3CD3"/>
    <w:rsid w:val="00EA7BC8"/>
    <w:rsid w:val="00EB7E5A"/>
    <w:rsid w:val="00ED1DC1"/>
    <w:rsid w:val="00EF4BB1"/>
    <w:rsid w:val="00F00F3F"/>
    <w:rsid w:val="00F015BE"/>
    <w:rsid w:val="00F10A5F"/>
    <w:rsid w:val="00F112E1"/>
    <w:rsid w:val="00F2299C"/>
    <w:rsid w:val="00F237CF"/>
    <w:rsid w:val="00F42392"/>
    <w:rsid w:val="00F45E61"/>
    <w:rsid w:val="00F60128"/>
    <w:rsid w:val="00F81CCA"/>
    <w:rsid w:val="00F83B3E"/>
    <w:rsid w:val="00FA12ED"/>
    <w:rsid w:val="00FA5A40"/>
    <w:rsid w:val="00FB0231"/>
    <w:rsid w:val="00FC4D9C"/>
    <w:rsid w:val="00FC7656"/>
    <w:rsid w:val="00FD07BC"/>
    <w:rsid w:val="00FD4B90"/>
    <w:rsid w:val="00FD765E"/>
    <w:rsid w:val="00FE2667"/>
    <w:rsid w:val="00FE4214"/>
    <w:rsid w:val="00FE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152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link w:val="ListParagraphChar"/>
    <w:rsid w:val="007E152D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ListParagraphChar">
    <w:name w:val="List Paragraph Char"/>
    <w:link w:val="ListParagraph"/>
    <w:locked/>
    <w:rsid w:val="007E152D"/>
    <w:rPr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152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link w:val="ListParagraphChar"/>
    <w:rsid w:val="007E152D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ListParagraphChar">
    <w:name w:val="List Paragraph Char"/>
    <w:link w:val="ListParagraph"/>
    <w:locked/>
    <w:rsid w:val="007E152D"/>
    <w:rPr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1167</Words>
  <Characters>6656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Квалификационные требования к претендентам:</vt:lpstr>
    </vt:vector>
  </TitlesOfParts>
  <Company/>
  <LinksUpToDate>false</LinksUpToDate>
  <CharactersWithSpaces>7808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Квалификационные требования к претендентам:</dc:title>
  <dc:creator>myav</dc:creator>
  <cp:lastModifiedBy>User</cp:lastModifiedBy>
  <cp:revision>2</cp:revision>
  <dcterms:created xsi:type="dcterms:W3CDTF">2017-07-04T11:41:00Z</dcterms:created>
  <dcterms:modified xsi:type="dcterms:W3CDTF">2017-07-04T11:41:00Z</dcterms:modified>
</cp:coreProperties>
</file>