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8666FE" w:rsidRPr="00317373" w:rsidRDefault="008666FE" w:rsidP="008666FE">
      <w:pPr>
        <w:rPr>
          <w:sz w:val="28"/>
          <w:szCs w:val="28"/>
        </w:rPr>
      </w:pPr>
    </w:p>
    <w:p w:rsidR="00A22B30" w:rsidRDefault="00A22B30" w:rsidP="00EC38C5">
      <w:pPr>
        <w:jc w:val="center"/>
        <w:rPr>
          <w:color w:val="000000"/>
          <w:sz w:val="28"/>
          <w:szCs w:val="28"/>
        </w:rPr>
      </w:pPr>
    </w:p>
    <w:p w:rsidR="0051295E" w:rsidRDefault="00EB7B4E" w:rsidP="00EB7B4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spellStart"/>
      <w:r>
        <w:rPr>
          <w:b/>
          <w:sz w:val="28"/>
          <w:szCs w:val="28"/>
        </w:rPr>
        <w:t>утверждении</w:t>
      </w:r>
      <w:r w:rsidR="0051295E">
        <w:rPr>
          <w:b/>
          <w:sz w:val="28"/>
          <w:szCs w:val="28"/>
        </w:rPr>
        <w:t>проекта</w:t>
      </w:r>
      <w:proofErr w:type="spellEnd"/>
      <w:r>
        <w:rPr>
          <w:b/>
          <w:sz w:val="28"/>
          <w:szCs w:val="28"/>
        </w:rPr>
        <w:t xml:space="preserve"> изменений</w:t>
      </w:r>
    </w:p>
    <w:p w:rsidR="00EB7B4E" w:rsidRDefault="00EB7B4E" w:rsidP="00EB7B4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5129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дополнений в Устав Валдай-</w:t>
      </w:r>
    </w:p>
    <w:p w:rsidR="00DB42FA" w:rsidRPr="00830853" w:rsidRDefault="00EB7B4E" w:rsidP="00EB7B4E">
      <w:pPr>
        <w:spacing w:line="240" w:lineRule="exact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района</w:t>
      </w:r>
    </w:p>
    <w:p w:rsidR="00CC5ECE" w:rsidRDefault="00CC5ECE" w:rsidP="009150D6">
      <w:pPr>
        <w:jc w:val="both"/>
        <w:rPr>
          <w:sz w:val="28"/>
          <w:szCs w:val="28"/>
        </w:rPr>
      </w:pPr>
    </w:p>
    <w:p w:rsidR="00DB42FA" w:rsidRPr="009150D6" w:rsidRDefault="00DB42FA" w:rsidP="009150D6">
      <w:pPr>
        <w:jc w:val="both"/>
        <w:rPr>
          <w:sz w:val="28"/>
          <w:szCs w:val="28"/>
        </w:rPr>
      </w:pPr>
    </w:p>
    <w:p w:rsidR="00EB7B4E" w:rsidRPr="00EB7B4E" w:rsidRDefault="00830853" w:rsidP="00EB7B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Принято Д</w:t>
      </w:r>
      <w:r w:rsidR="00D8035C">
        <w:rPr>
          <w:b/>
          <w:color w:val="000000"/>
          <w:sz w:val="28"/>
          <w:szCs w:val="28"/>
        </w:rPr>
        <w:t>умой муниципального района «26</w:t>
      </w:r>
      <w:r>
        <w:rPr>
          <w:b/>
          <w:color w:val="000000"/>
          <w:sz w:val="28"/>
          <w:szCs w:val="28"/>
        </w:rPr>
        <w:t xml:space="preserve">» </w:t>
      </w:r>
      <w:r w:rsidR="00EB7B4E">
        <w:rPr>
          <w:b/>
          <w:color w:val="000000"/>
          <w:sz w:val="28"/>
          <w:szCs w:val="28"/>
        </w:rPr>
        <w:t>сентября</w:t>
      </w:r>
      <w:r>
        <w:rPr>
          <w:b/>
          <w:color w:val="000000"/>
          <w:sz w:val="28"/>
          <w:szCs w:val="28"/>
        </w:rPr>
        <w:t xml:space="preserve"> 2013 года</w:t>
      </w:r>
    </w:p>
    <w:p w:rsidR="00EB7B4E" w:rsidRDefault="00EB7B4E" w:rsidP="00EB7B4E">
      <w:pPr>
        <w:autoSpaceDE w:val="0"/>
        <w:autoSpaceDN w:val="0"/>
        <w:adjustRightInd w:val="0"/>
        <w:spacing w:before="8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повышения эффективности осуществления полномочий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местного значения и отдельных государственных полномочий,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данных органам местного самоуправления федеральными и областными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конами, на территории Валдайского муниципального района, 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Федерации», частью 8 статьи 4 Федерального закона от 21 июля 2005 года № 97-ФЗ «О государственной регистрации уставов муниципальных образований», статьей 63 Устава Валдайского муниципального района,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EB7B4E" w:rsidRDefault="00EB7B4E" w:rsidP="00823D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1295E">
        <w:rPr>
          <w:sz w:val="28"/>
          <w:szCs w:val="28"/>
        </w:rPr>
        <w:t>1. Утвердить проект следующих изменений и дополнений</w:t>
      </w:r>
      <w:r>
        <w:rPr>
          <w:sz w:val="28"/>
          <w:szCs w:val="28"/>
        </w:rPr>
        <w:t xml:space="preserve"> в Устав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утвержденный решением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14.12.2005 №18 «Об утверждении Устава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района»: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 Изложить статью 5 Устава в следующей редакции:</w:t>
      </w:r>
    </w:p>
    <w:p w:rsidR="00EB7B4E" w:rsidRDefault="00EB7B4E" w:rsidP="00EB7B4E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«Статья 5. Вопросы местного значения</w:t>
      </w:r>
      <w:r>
        <w:rPr>
          <w:b/>
          <w:sz w:val="28"/>
          <w:szCs w:val="28"/>
        </w:rPr>
        <w:t xml:space="preserve"> Валдайского</w:t>
      </w:r>
      <w:r>
        <w:rPr>
          <w:b/>
          <w:bCs/>
          <w:sz w:val="28"/>
          <w:szCs w:val="28"/>
        </w:rPr>
        <w:t xml:space="preserve"> муниципал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ного района 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 вопросам местного значения Валдайского муниципального района относятся: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формирование, утверждение, исполнение бюджета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контроль за исполнением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Валдайского муниципального района;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в границах Валдайского муниципального района электро- и газоснабжения поселений в пределах полномочий, установленных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дорожная деятельность в отношении автомобильных дорог местного значения вне границ населенных пунктов в границах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Валдайского муниципального района, и обеспечение безопасности дорожного движения на них, а также осуществление иных полномочий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использования автомобильных дорог и осуществления дорожной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соответствии с законодательством Российской Федерации;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предоставления транспортных услуг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организация транспортного обслуживания населения между поселен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в границах Валдайского муниципального района;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6.1) участие в профилактике терроризма и экстремизма, а также в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нимизации и (или) ликвидации последствий проявлений терроризма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тремизма на территории Валдайского муниципального района;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предупреждении и ликвидации последствий чрезвычайных ситуаций на территории Валдайского муниципального района;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охраны общественного порядка на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муниципальной милицией;</w:t>
      </w:r>
    </w:p>
    <w:p w:rsidR="00EB7B4E" w:rsidRDefault="00EB7B4E" w:rsidP="00EB7B4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8.1) предоставление помещения для работы на обслуживаемом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нистративном участке муниципального района сотруднику, замещающему должность участкового уполномоченного полиции;</w:t>
      </w:r>
    </w:p>
    <w:p w:rsidR="00EB7B4E" w:rsidRDefault="00EB7B4E" w:rsidP="00EB7B4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8.2) до 1 января 2017 года предоставление сотруднику, замещающему должность участкового уполномоченного полиции, и членам его семьи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помещения на период выполнения сотрудником обязанностей по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должности;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организация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охране окружающей среды;</w:t>
      </w:r>
    </w:p>
    <w:p w:rsidR="00EB7B4E" w:rsidRPr="00F06B32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организация предоставления общедоступного и бесплатного </w:t>
      </w:r>
      <w:r w:rsidRPr="00F06B32">
        <w:rPr>
          <w:sz w:val="28"/>
          <w:szCs w:val="28"/>
        </w:rPr>
        <w:t>д</w:t>
      </w:r>
      <w:r w:rsidRPr="00F06B32">
        <w:rPr>
          <w:sz w:val="28"/>
          <w:szCs w:val="28"/>
        </w:rPr>
        <w:t>о</w:t>
      </w:r>
      <w:r w:rsidRPr="00F06B32">
        <w:rPr>
          <w:sz w:val="28"/>
          <w:szCs w:val="28"/>
        </w:rPr>
        <w:t>школьного</w:t>
      </w:r>
      <w:r>
        <w:rPr>
          <w:sz w:val="28"/>
          <w:szCs w:val="28"/>
        </w:rPr>
        <w:t>, начального общего, основного общего, среднего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по основным общеобразовательным программам </w:t>
      </w:r>
      <w:r w:rsidRPr="00F06B32">
        <w:rPr>
          <w:sz w:val="28"/>
          <w:szCs w:val="28"/>
        </w:rPr>
        <w:t>в муниципальных о</w:t>
      </w:r>
      <w:r w:rsidRPr="00F06B32">
        <w:rPr>
          <w:sz w:val="28"/>
          <w:szCs w:val="28"/>
        </w:rPr>
        <w:t>б</w:t>
      </w:r>
      <w:r w:rsidRPr="00F06B32">
        <w:rPr>
          <w:sz w:val="28"/>
          <w:szCs w:val="28"/>
        </w:rPr>
        <w:t xml:space="preserve">разовательных организациях </w:t>
      </w:r>
      <w:r>
        <w:rPr>
          <w:sz w:val="28"/>
          <w:szCs w:val="28"/>
        </w:rPr>
        <w:t>(за исключением полномочий по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вому обеспечению </w:t>
      </w:r>
      <w:r w:rsidRPr="00F06B32">
        <w:rPr>
          <w:sz w:val="28"/>
          <w:szCs w:val="28"/>
        </w:rPr>
        <w:t>реализации основных общеобразовательных программ в соо</w:t>
      </w:r>
      <w:r w:rsidRPr="00F06B32">
        <w:rPr>
          <w:sz w:val="28"/>
          <w:szCs w:val="28"/>
        </w:rPr>
        <w:t>т</w:t>
      </w:r>
      <w:r w:rsidRPr="00F06B32">
        <w:rPr>
          <w:sz w:val="28"/>
          <w:szCs w:val="28"/>
        </w:rPr>
        <w:t>ветствии с федеральными  государственными образовательными стандарт</w:t>
      </w:r>
      <w:r w:rsidRPr="00F06B32">
        <w:rPr>
          <w:sz w:val="28"/>
          <w:szCs w:val="28"/>
        </w:rPr>
        <w:t>а</w:t>
      </w:r>
      <w:r w:rsidRPr="00F06B32">
        <w:rPr>
          <w:sz w:val="28"/>
          <w:szCs w:val="28"/>
        </w:rPr>
        <w:t>ми),</w:t>
      </w:r>
      <w:r>
        <w:rPr>
          <w:sz w:val="28"/>
          <w:szCs w:val="28"/>
        </w:rPr>
        <w:t xml:space="preserve"> организация предоставления дополнительного образования </w:t>
      </w:r>
      <w:r w:rsidRPr="00F06B32">
        <w:rPr>
          <w:sz w:val="28"/>
          <w:szCs w:val="28"/>
        </w:rPr>
        <w:t>детей в м</w:t>
      </w:r>
      <w:r w:rsidRPr="00F06B32">
        <w:rPr>
          <w:sz w:val="28"/>
          <w:szCs w:val="28"/>
        </w:rPr>
        <w:t>у</w:t>
      </w:r>
      <w:r w:rsidRPr="00F06B32">
        <w:rPr>
          <w:sz w:val="28"/>
          <w:szCs w:val="28"/>
        </w:rPr>
        <w:t>ниципальных образовательных организациях</w:t>
      </w:r>
      <w:r>
        <w:rPr>
          <w:sz w:val="28"/>
          <w:szCs w:val="28"/>
        </w:rPr>
        <w:t xml:space="preserve"> (за исключением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r w:rsidRPr="00F06B32">
        <w:rPr>
          <w:sz w:val="28"/>
          <w:szCs w:val="28"/>
        </w:rPr>
        <w:t>детей, финансовое обеспечение которого осуществл</w:t>
      </w:r>
      <w:r w:rsidRPr="00F06B32">
        <w:rPr>
          <w:sz w:val="28"/>
          <w:szCs w:val="28"/>
        </w:rPr>
        <w:t>я</w:t>
      </w:r>
      <w:r w:rsidRPr="00F06B32">
        <w:rPr>
          <w:sz w:val="28"/>
          <w:szCs w:val="28"/>
        </w:rPr>
        <w:t>ется органами государственной власти субъекта Российской Федерации), созд</w:t>
      </w:r>
      <w:r w:rsidRPr="00F06B32">
        <w:rPr>
          <w:sz w:val="28"/>
          <w:szCs w:val="28"/>
        </w:rPr>
        <w:t>а</w:t>
      </w:r>
      <w:r w:rsidRPr="00F06B32">
        <w:rPr>
          <w:sz w:val="28"/>
          <w:szCs w:val="28"/>
        </w:rPr>
        <w:t>ние условий для осуществления присмотра и ухода за детьми, содержание детей в муниципальных образовательных организациях, а так же орган</w:t>
      </w:r>
      <w:r w:rsidRPr="00F06B32">
        <w:rPr>
          <w:sz w:val="28"/>
          <w:szCs w:val="28"/>
        </w:rPr>
        <w:t>и</w:t>
      </w:r>
      <w:r w:rsidRPr="00F06B32">
        <w:rPr>
          <w:sz w:val="28"/>
          <w:szCs w:val="28"/>
        </w:rPr>
        <w:t>зация отдыха детей в каникулярное время;</w:t>
      </w:r>
    </w:p>
    <w:p w:rsidR="00EB7B4E" w:rsidRDefault="00EB7B4E" w:rsidP="00EB7B4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bCs/>
          <w:sz w:val="28"/>
          <w:szCs w:val="28"/>
        </w:rPr>
        <w:t xml:space="preserve">создание условий для оказания медицинской помощи населению на территории </w:t>
      </w:r>
      <w:r>
        <w:rPr>
          <w:sz w:val="28"/>
          <w:szCs w:val="28"/>
        </w:rPr>
        <w:t xml:space="preserve">Валдайского муниципального района </w:t>
      </w:r>
      <w:r>
        <w:rPr>
          <w:bCs/>
          <w:sz w:val="28"/>
          <w:szCs w:val="28"/>
        </w:rPr>
        <w:t>(за исключением террит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рий поселений, включенных в утвержденный Правительством Российской Федерации перечень территорий, население которых обеспечивается мед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цинской помощью в медицинских учреждениях, подведомственных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lastRenderedPageBreak/>
        <w:t>ральному органу исполнительной власти, осуществляющему функции по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дико-санитарному обеспечению населения отдельных территорий) в соо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ветствии с территориальной программой государственных гарантий оказ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гражданам Российской Федерации бесплатной медицинской помощи</w:t>
      </w:r>
      <w:r>
        <w:rPr>
          <w:sz w:val="28"/>
          <w:szCs w:val="28"/>
        </w:rPr>
        <w:t>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утилизации и переработки бытовых и промышленных отходов;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утверждение схем территориального планирования Валдайского муниципального района, утверждение подготовленной на основе схемы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риториального планирования Валдайского муниципального района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тации по планировке территории, ведение информационной системы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градостроительной деятельности, осуществляемой на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резервирование и изъятие, в том числе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выкупа, земельных участков в границах Валдайского муниципального района для муниципальных нужд;</w:t>
      </w:r>
    </w:p>
    <w:p w:rsidR="00EB7B4E" w:rsidRDefault="00EB7B4E" w:rsidP="00EB7B4E">
      <w:pPr>
        <w:autoSpaceDE w:val="0"/>
        <w:autoSpaceDN w:val="0"/>
        <w:adjustRightInd w:val="0"/>
        <w:ind w:firstLine="540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13.1) </w:t>
      </w:r>
      <w:r w:rsidRPr="00F06B32">
        <w:rPr>
          <w:sz w:val="28"/>
          <w:szCs w:val="28"/>
        </w:rPr>
        <w:t>утверждение схемы размещения рекламных конструкций, выдача разрешений на установку и эксплуатацию</w:t>
      </w:r>
      <w:r>
        <w:rPr>
          <w:sz w:val="28"/>
          <w:szCs w:val="28"/>
        </w:rPr>
        <w:t xml:space="preserve"> рекламных конструкций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Валдайского муниципального района, аннулирование таких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выдача предписаний о демонтаже самовольно установленных рекла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ных конструкций на территории Валдайского муниципального района,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ществляемые в соответствии с Федеральным законом от 13 марта 2006 года №38-ФЗ «О рекламе»;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формирование и содержание муниципального архива, включая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 архивных фондов поселений;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содержание на территории Валдайского муниципального района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мест захоронения, организация ритуальных услуг;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16) создание условий для обеспечения поселений, входящих в состав Валдайского муниципального района, услугами связи, общественного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торговли и бытового обслуживания;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организация библиотечного обслуживания населения </w:t>
      </w:r>
      <w:proofErr w:type="spellStart"/>
      <w:r>
        <w:rPr>
          <w:sz w:val="28"/>
          <w:szCs w:val="28"/>
        </w:rPr>
        <w:t>межпоселе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ческими</w:t>
      </w:r>
      <w:proofErr w:type="spellEnd"/>
      <w:r>
        <w:rPr>
          <w:sz w:val="28"/>
          <w:szCs w:val="28"/>
        </w:rPr>
        <w:t xml:space="preserve"> библиотеками, комплектование и обеспечение сохранности их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лиотечных фондов;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17.1) создание условий для обеспечения поселений, входящих в состав Валдайского муниципального района, услугами по организации досуга и услугами организаций культуры; 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17.2) создание условий для развития местного традиционного народн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художественного творчества в поселениях, входящих в состав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18) выравнивание уровня бюджетной обеспеченности поселений,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 в состав Валдайского муниципального района, за счет средств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Валдайского муниципального района;</w:t>
      </w:r>
    </w:p>
    <w:p w:rsidR="00EB7B4E" w:rsidRDefault="00EB7B4E" w:rsidP="00EB7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организация и осуществление мероприятий по </w:t>
      </w:r>
      <w:r w:rsidRPr="00F06B32">
        <w:rPr>
          <w:sz w:val="28"/>
          <w:szCs w:val="28"/>
        </w:rPr>
        <w:t>территориальной об</w:t>
      </w:r>
      <w:r w:rsidRPr="00F06B32">
        <w:rPr>
          <w:sz w:val="28"/>
          <w:szCs w:val="28"/>
        </w:rPr>
        <w:t>о</w:t>
      </w:r>
      <w:r w:rsidRPr="00F06B32">
        <w:rPr>
          <w:sz w:val="28"/>
          <w:szCs w:val="28"/>
        </w:rPr>
        <w:t xml:space="preserve">роне и </w:t>
      </w:r>
      <w:r>
        <w:rPr>
          <w:sz w:val="28"/>
          <w:szCs w:val="28"/>
        </w:rPr>
        <w:t>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lastRenderedPageBreak/>
        <w:t>Валдайского муниципального района, а также осуществление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контроля в области использования и охраны особо охраняемых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территорий местного значения;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21) организация и осуществление мероприятий по мобилизационной подготовке муниципальных предприятий и учреждений, находящихся на территории Валдайского муниципального района;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здоровья.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23) создание условий для развития сельскохозяйственного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в поселениях, расширения рынка сельскохозяйственной продукции, 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рья и продовольствия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содействие развитию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24) обеспечение условий для развития на территории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физической культуры и массового спорта, организация проведения официальных физкультурно-оздоровительных и спортивных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роприятий Валдайского муниципального района;  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организация и осуществление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 по работе с детьми и молодежью;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в пределах, установленных водным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Федерации, полномочий собственника водных объектов,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27) осуществление муниципального лесного контроля;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28) осуществление муниципального контроля за проведением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лотерей;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29) осуществление муниципального контроля на территории особой экономической зоны;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30) обеспечение выполнения работ, необходимых для создания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ственных земельных участков для нужд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</w:t>
      </w:r>
      <w:r>
        <w:rPr>
          <w:bCs/>
          <w:sz w:val="28"/>
          <w:szCs w:val="28"/>
        </w:rPr>
        <w:t>осуществление мер по противодействию коррупции в границах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района</w:t>
      </w:r>
      <w:r>
        <w:rPr>
          <w:sz w:val="28"/>
          <w:szCs w:val="28"/>
        </w:rPr>
        <w:t>.</w:t>
      </w:r>
    </w:p>
    <w:p w:rsidR="00EB7B4E" w:rsidRDefault="00EB7B4E" w:rsidP="00EB7B4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Органы местного самоуправления Валдайского муниципального района вправе заключать соглашения с органами местного самоуправления отдельных поселений, входящих в состав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она, </w:t>
      </w:r>
      <w:r>
        <w:rPr>
          <w:bCs/>
          <w:sz w:val="28"/>
          <w:szCs w:val="28"/>
        </w:rPr>
        <w:t>о передаче им осуществления части своих полномочий по решению 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просов местного значения за счет межбюджетных трансфертов, предоставл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емых из бюджета Валдайского муниципального района в бюджеты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ствующих поселений в соответствии с Бюджетным кодексом Российской Федерации</w:t>
      </w:r>
      <w:r>
        <w:rPr>
          <w:sz w:val="28"/>
          <w:szCs w:val="28"/>
        </w:rPr>
        <w:t>.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</w:t>
      </w:r>
      <w:r>
        <w:rPr>
          <w:sz w:val="28"/>
          <w:szCs w:val="28"/>
        </w:rPr>
        <w:lastRenderedPageBreak/>
        <w:t>их действия, в том числе досрочного, порядок определения ежегодного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ёма межбюджетных трансфертов, необходимых для осуществления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ваемых полномочий, а также предусматривать финансовые санкции за неи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полнение соглашений. </w:t>
      </w:r>
    </w:p>
    <w:p w:rsidR="00EB7B4E" w:rsidRDefault="00EB7B4E" w:rsidP="00EB7B4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осуществления переданных в соответствии с указанными соглаш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ниями полномочий органы местного самоуправления Валдайского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имеют право дополнительно использовать собственные 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териальные ресурсы и финансовые средства в случаях и порядке, предусмо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ренных решением Думы Валдайского муниципального района.</w:t>
      </w:r>
    </w:p>
    <w:p w:rsidR="00EB7B4E" w:rsidRPr="00823DE6" w:rsidRDefault="00EB7B4E" w:rsidP="00823DE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Местная администрация муниципального района осуществляет 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номочия местной администрации поселения, являющегося администрати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ным центром Валдайского муниципального района, в случаях, предусмо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ренных абзацем третьим части 2 статьи 34 Федерального закона от 06.10.2003 № 131-ФЗ «Об общих принципах организации местного сам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управления в Российской Федерации», за счет собственных доходов и исто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ников финансирования дефицита бюджета муниципального района.»</w:t>
      </w:r>
    </w:p>
    <w:p w:rsidR="00EB7B4E" w:rsidRDefault="00EB7B4E" w:rsidP="00EB7B4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статью 5.1 Устава в следующей редакции:</w:t>
      </w:r>
    </w:p>
    <w:p w:rsidR="00EB7B4E" w:rsidRDefault="00EB7B4E" w:rsidP="00EB7B4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5.1. Права органов местного самоуправления Валдайского муниципального района на решение вопросов, не отнесенных к вопр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сам местного значения муниципального района </w:t>
      </w:r>
    </w:p>
    <w:p w:rsidR="00EB7B4E" w:rsidRDefault="00EB7B4E" w:rsidP="00EB7B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Органы местного самоуправления Валдайского муниципального района имеют право на:</w:t>
      </w:r>
    </w:p>
    <w:p w:rsidR="00EB7B4E" w:rsidRDefault="00EB7B4E" w:rsidP="00EB7B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музеев Валдайского муниципального района;</w:t>
      </w:r>
    </w:p>
    <w:p w:rsidR="00EB7B4E" w:rsidRDefault="00EB7B4E" w:rsidP="00EB7B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 утратившим силу  в соответствии с решением Думы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 от 09.04.2012 № 116;</w:t>
      </w:r>
    </w:p>
    <w:p w:rsidR="00EB7B4E" w:rsidRDefault="00EB7B4E" w:rsidP="00EB7B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EB7B4E" w:rsidRDefault="00EB7B4E" w:rsidP="00EB7B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лизацией прав местных национально-культурных автономий на территории Валдайского  муниципального района;</w:t>
      </w:r>
    </w:p>
    <w:p w:rsidR="00EB7B4E" w:rsidRDefault="00EB7B4E" w:rsidP="00EB7B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Валдайского муниципального района;</w:t>
      </w:r>
    </w:p>
    <w:p w:rsidR="00EB7B4E" w:rsidRDefault="00EB7B4E" w:rsidP="00EB7B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осуществление функций учредителя муниципальных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F06B3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высшего образования, находящихся в их ведении по сост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янию на 31 декабря 2008 года;</w:t>
      </w:r>
    </w:p>
    <w:p w:rsidR="00EB7B4E" w:rsidRDefault="00EB7B4E" w:rsidP="00EB7B4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создание условий для развития туризма;</w:t>
      </w:r>
    </w:p>
    <w:p w:rsidR="00EB7B4E" w:rsidRDefault="00EB7B4E" w:rsidP="00EB7B4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>
        <w:rPr>
          <w:sz w:val="28"/>
          <w:szCs w:val="28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r>
        <w:rPr>
          <w:bCs/>
          <w:sz w:val="28"/>
          <w:szCs w:val="28"/>
        </w:rPr>
        <w:t>;</w:t>
      </w:r>
    </w:p>
    <w:p w:rsidR="00EB7B4E" w:rsidRDefault="00EB7B4E" w:rsidP="00EB7B4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9) оказание поддержки общественным объединениям инвалидов, а также созданным общероссийскими общественными объединениями инвал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дов организациям в соответствии с Федеральным законом от 24 ноября 1995 года № 181-ФЗ «О социальной защите инвалидов в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ции»;</w:t>
      </w:r>
    </w:p>
    <w:p w:rsidR="00EB7B4E" w:rsidRDefault="00EB7B4E" w:rsidP="00EB7B4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10) осуществление мероприятий, предусмотренных Федеральным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коном «О донорстве крови и ее компонентов».</w:t>
      </w:r>
    </w:p>
    <w:p w:rsidR="00EB7B4E" w:rsidRDefault="00EB7B4E" w:rsidP="00EB7B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Органы местного самоуправления Валдайского муниципального района вправе решать вопросы, указанные в части 1 настоящей статьи, участвовать в осуществлении иных государственных полномочий (не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данных им в соответствии со статьей 19 Федерального закона от 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Федерации»), если это участие предусмотрено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законами, а также решать иные вопросы, не отнесенные к компетенции органов местного самоуправления других муниципальных образований,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государственной власти и не исключенные из их компетенции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ральными законами и областными законами, за счёт доходов местных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жетов, за исключением межбюджетных трансфертов, предоставленных из бюджетов бюджетной системы Российской Федерации, и поступлений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говых дох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по дополнительным нормативам отчислений.»</w:t>
      </w:r>
    </w:p>
    <w:p w:rsidR="00EB7B4E" w:rsidRDefault="00EB7B4E" w:rsidP="00EB7B4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Изложить статью 20 Устава в следующей редакции: </w:t>
      </w:r>
    </w:p>
    <w:p w:rsidR="00EB7B4E" w:rsidRDefault="00EB7B4E" w:rsidP="00EB7B4E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i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Статья 20. Досрочное прекращение полномочий Главы </w:t>
      </w:r>
      <w:r>
        <w:rPr>
          <w:b/>
          <w:sz w:val="28"/>
          <w:szCs w:val="28"/>
        </w:rPr>
        <w:t>Валда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ского </w:t>
      </w:r>
      <w:r>
        <w:rPr>
          <w:b/>
          <w:bCs/>
          <w:sz w:val="28"/>
          <w:szCs w:val="28"/>
        </w:rPr>
        <w:t>муниципального района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Полномочия Главы Валдайского муниципального района прекращ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досрочно в случае: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отставки по собственному желанию;</w:t>
      </w:r>
    </w:p>
    <w:p w:rsidR="00EB7B4E" w:rsidRDefault="00EB7B4E" w:rsidP="00EB7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2.1) удаления в отставку в соответствии со статьей 74.1  Федерального закона от 06 октября 2003 года №131-ФЗ «Об общих принципах организации местного самоуправления в Российской Федерации»;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отрешения от должности Губернатором Новгородской области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и случаях, предусмотренных Федеральным законом от 06 октября 2003 года №131-ФЗ «Об общих принципах организации местного самоуправления в Российской Федерации»;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судом недееспособным или ограниченно дееспособным;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признания судом безвестно отсутствующим или объявления уме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шим;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вступления в отношении его в законную силу обвинительного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говора суда;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выезда за пределы Российской Федерации на постоянное место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прекращения гражданства Российской Федерации, прекращения гражданства иностранного государства – участника международного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Российской Федерации, в соответствии с которым иностранный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 имеет право быть избранным в органы местного самоуправления,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ретения им гражданства иностранного государства либо получения им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 на жительство или иного документа, подтверждающего право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проживание гражданина Российской Федерации на территории иностранн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государства, не являющегося участником международного договора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в соответствии с которым гражданин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имеющий гражданство иностранного государства, имеет право быть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бранным в органы местного самоуправления;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отзыва избирателями;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установленной в судебном порядке стойкой неспособности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стоянию здоровья осуществлять полномочия Главы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EB7B4E" w:rsidRDefault="00EB7B4E" w:rsidP="00EB7B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11) преобразования Валдайского муниципального образования,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ществляемого в соответствии с частями  4, 6 статьи 13 Федерального закона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 октября 2003 года №131-ФЗ «Об общих принципах организации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Федерации», а также в случае упраздн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Валдайского муниципального района;</w:t>
      </w:r>
    </w:p>
    <w:p w:rsidR="00EB7B4E" w:rsidRDefault="00823DE6" w:rsidP="00EB7B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B4E">
        <w:rPr>
          <w:rFonts w:ascii="Times New Roman" w:hAnsi="Times New Roman" w:cs="Times New Roman"/>
          <w:sz w:val="28"/>
          <w:szCs w:val="28"/>
        </w:rPr>
        <w:t>12) увеличения численности избирателей муниципального образования более чем на 25 процентов, произошедшего вследствие изменения границ Валдайского муниципального района.</w:t>
      </w:r>
    </w:p>
    <w:p w:rsidR="00EB7B4E" w:rsidRPr="00F06B32" w:rsidRDefault="00823DE6" w:rsidP="00EB7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6B32">
        <w:rPr>
          <w:sz w:val="28"/>
          <w:szCs w:val="28"/>
        </w:rPr>
        <w:tab/>
      </w:r>
      <w:r w:rsidR="00EB7B4E" w:rsidRPr="00F06B32">
        <w:rPr>
          <w:sz w:val="28"/>
          <w:szCs w:val="28"/>
        </w:rPr>
        <w:t>1.1. Полномочия главы муниципального района, прекращаются д</w:t>
      </w:r>
      <w:r w:rsidR="00EB7B4E" w:rsidRPr="00F06B32">
        <w:rPr>
          <w:sz w:val="28"/>
          <w:szCs w:val="28"/>
        </w:rPr>
        <w:t>о</w:t>
      </w:r>
      <w:r w:rsidR="00EB7B4E" w:rsidRPr="00F06B32">
        <w:rPr>
          <w:sz w:val="28"/>
          <w:szCs w:val="28"/>
        </w:rPr>
        <w:t>срочно также в связи с утратой доверия Президента Российской Фед</w:t>
      </w:r>
      <w:r w:rsidR="00EB7B4E" w:rsidRPr="00F06B32">
        <w:rPr>
          <w:sz w:val="28"/>
          <w:szCs w:val="28"/>
        </w:rPr>
        <w:t>е</w:t>
      </w:r>
      <w:r w:rsidR="00EB7B4E" w:rsidRPr="00F06B32">
        <w:rPr>
          <w:sz w:val="28"/>
          <w:szCs w:val="28"/>
        </w:rPr>
        <w:t>рации в случаях:</w:t>
      </w:r>
    </w:p>
    <w:p w:rsidR="00EB7B4E" w:rsidRPr="00F06B32" w:rsidRDefault="00823DE6" w:rsidP="00EB7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6B32">
        <w:rPr>
          <w:sz w:val="28"/>
          <w:szCs w:val="28"/>
        </w:rPr>
        <w:tab/>
      </w:r>
      <w:r w:rsidR="00EB7B4E" w:rsidRPr="00F06B32">
        <w:rPr>
          <w:sz w:val="28"/>
          <w:szCs w:val="28"/>
        </w:rPr>
        <w:t>1) несоблюдения главой муниципального района, главой городского округа, их супругами и несовершеннолетними детьми запрета, установленн</w:t>
      </w:r>
      <w:r w:rsidR="00EB7B4E" w:rsidRPr="00F06B32">
        <w:rPr>
          <w:sz w:val="28"/>
          <w:szCs w:val="28"/>
        </w:rPr>
        <w:t>о</w:t>
      </w:r>
      <w:r w:rsidR="00EB7B4E" w:rsidRPr="00F06B32">
        <w:rPr>
          <w:sz w:val="28"/>
          <w:szCs w:val="28"/>
        </w:rPr>
        <w:t xml:space="preserve">го Федеральным </w:t>
      </w:r>
      <w:hyperlink r:id="rId8" w:history="1">
        <w:r w:rsidR="00EB7B4E" w:rsidRPr="00F06B32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EB7B4E" w:rsidRPr="00F06B3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</w:t>
      </w:r>
      <w:r w:rsidR="00EB7B4E" w:rsidRPr="00F06B32">
        <w:rPr>
          <w:sz w:val="28"/>
          <w:szCs w:val="28"/>
        </w:rPr>
        <w:t>а</w:t>
      </w:r>
      <w:r w:rsidR="00EB7B4E" w:rsidRPr="00F06B32">
        <w:rPr>
          <w:sz w:val="28"/>
          <w:szCs w:val="28"/>
        </w:rPr>
        <w:t>ми территории Российской Федерации, владеть и (или) пользоваться иностранными финансовыми и</w:t>
      </w:r>
      <w:r w:rsidR="00EB7B4E" w:rsidRPr="00F06B32">
        <w:rPr>
          <w:sz w:val="28"/>
          <w:szCs w:val="28"/>
        </w:rPr>
        <w:t>н</w:t>
      </w:r>
      <w:r w:rsidR="00EB7B4E" w:rsidRPr="00F06B32">
        <w:rPr>
          <w:sz w:val="28"/>
          <w:szCs w:val="28"/>
        </w:rPr>
        <w:t>струментами";</w:t>
      </w:r>
    </w:p>
    <w:p w:rsidR="00EB7B4E" w:rsidRPr="00F06B32" w:rsidRDefault="00823DE6" w:rsidP="00EB7B4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F06B32">
        <w:rPr>
          <w:sz w:val="28"/>
          <w:szCs w:val="28"/>
        </w:rPr>
        <w:tab/>
      </w:r>
      <w:r w:rsidR="00EB7B4E" w:rsidRPr="00F06B32">
        <w:rPr>
          <w:sz w:val="28"/>
          <w:szCs w:val="28"/>
        </w:rPr>
        <w:t>2) установления в отношении избранных на муниципальных выборах главы муниципального района, главы городского округа факта о</w:t>
      </w:r>
      <w:r w:rsidR="00EB7B4E" w:rsidRPr="00F06B32">
        <w:rPr>
          <w:sz w:val="28"/>
          <w:szCs w:val="28"/>
        </w:rPr>
        <w:t>т</w:t>
      </w:r>
      <w:r w:rsidR="00EB7B4E" w:rsidRPr="00F06B32">
        <w:rPr>
          <w:sz w:val="28"/>
          <w:szCs w:val="28"/>
        </w:rPr>
        <w:t>крытия или наличия счетов (вкладов), хранения наличных денежных средств и ценностей в иностранных банках, расположенных за предел</w:t>
      </w:r>
      <w:r w:rsidR="00EB7B4E" w:rsidRPr="00F06B32">
        <w:rPr>
          <w:sz w:val="28"/>
          <w:szCs w:val="28"/>
        </w:rPr>
        <w:t>а</w:t>
      </w:r>
      <w:r w:rsidR="00EB7B4E" w:rsidRPr="00F06B32">
        <w:rPr>
          <w:sz w:val="28"/>
          <w:szCs w:val="28"/>
        </w:rPr>
        <w:t>ми территории Российской Федерации, владения и (или) пользования иностранными финансовыми и</w:t>
      </w:r>
      <w:r w:rsidR="00EB7B4E" w:rsidRPr="00F06B32">
        <w:rPr>
          <w:sz w:val="28"/>
          <w:szCs w:val="28"/>
        </w:rPr>
        <w:t>н</w:t>
      </w:r>
      <w:r w:rsidR="00EB7B4E" w:rsidRPr="00F06B32">
        <w:rPr>
          <w:sz w:val="28"/>
          <w:szCs w:val="28"/>
        </w:rPr>
        <w:t>струментами в период, когда указанные лица были зарегистрированы в кач</w:t>
      </w:r>
      <w:r w:rsidR="00EB7B4E" w:rsidRPr="00F06B32">
        <w:rPr>
          <w:sz w:val="28"/>
          <w:szCs w:val="28"/>
        </w:rPr>
        <w:t>е</w:t>
      </w:r>
      <w:r w:rsidR="00EB7B4E" w:rsidRPr="00F06B32">
        <w:rPr>
          <w:sz w:val="28"/>
          <w:szCs w:val="28"/>
        </w:rPr>
        <w:t>стве кандидатов на выборах соо</w:t>
      </w:r>
      <w:r w:rsidR="00EB7B4E" w:rsidRPr="00F06B32">
        <w:rPr>
          <w:sz w:val="28"/>
          <w:szCs w:val="28"/>
        </w:rPr>
        <w:t>т</w:t>
      </w:r>
      <w:r w:rsidR="00EB7B4E" w:rsidRPr="00F06B32">
        <w:rPr>
          <w:sz w:val="28"/>
          <w:szCs w:val="28"/>
        </w:rPr>
        <w:t>ветственно главы муниципального района, главы городского округа.</w:t>
      </w:r>
    </w:p>
    <w:p w:rsidR="00EB7B4E" w:rsidRDefault="00823DE6" w:rsidP="00EB7B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B4E">
        <w:rPr>
          <w:rFonts w:ascii="Times New Roman" w:hAnsi="Times New Roman" w:cs="Times New Roman"/>
          <w:sz w:val="28"/>
          <w:szCs w:val="28"/>
        </w:rPr>
        <w:t>2. В случаях предусмотренных пунктами 1, 2, 4-8, 10-12 части 1 наст</w:t>
      </w:r>
      <w:r w:rsidR="00EB7B4E">
        <w:rPr>
          <w:rFonts w:ascii="Times New Roman" w:hAnsi="Times New Roman" w:cs="Times New Roman"/>
          <w:sz w:val="28"/>
          <w:szCs w:val="28"/>
        </w:rPr>
        <w:t>о</w:t>
      </w:r>
      <w:r w:rsidR="00EB7B4E">
        <w:rPr>
          <w:rFonts w:ascii="Times New Roman" w:hAnsi="Times New Roman" w:cs="Times New Roman"/>
          <w:sz w:val="28"/>
          <w:szCs w:val="28"/>
        </w:rPr>
        <w:t>ящей статьи, досрочное прекращение полномочий Главы Валдайского мун</w:t>
      </w:r>
      <w:r w:rsidR="00EB7B4E">
        <w:rPr>
          <w:rFonts w:ascii="Times New Roman" w:hAnsi="Times New Roman" w:cs="Times New Roman"/>
          <w:sz w:val="28"/>
          <w:szCs w:val="28"/>
        </w:rPr>
        <w:t>и</w:t>
      </w:r>
      <w:r w:rsidR="00EB7B4E">
        <w:rPr>
          <w:rFonts w:ascii="Times New Roman" w:hAnsi="Times New Roman" w:cs="Times New Roman"/>
          <w:sz w:val="28"/>
          <w:szCs w:val="28"/>
        </w:rPr>
        <w:t>ципального района осуществляется решением Думы Валдайского муниц</w:t>
      </w:r>
      <w:r w:rsidR="00EB7B4E">
        <w:rPr>
          <w:rFonts w:ascii="Times New Roman" w:hAnsi="Times New Roman" w:cs="Times New Roman"/>
          <w:sz w:val="28"/>
          <w:szCs w:val="28"/>
        </w:rPr>
        <w:t>и</w:t>
      </w:r>
      <w:r w:rsidR="00EB7B4E">
        <w:rPr>
          <w:rFonts w:ascii="Times New Roman" w:hAnsi="Times New Roman" w:cs="Times New Roman"/>
          <w:sz w:val="28"/>
          <w:szCs w:val="28"/>
        </w:rPr>
        <w:t>пального района, с указанием даты прекращения полномочий.</w:t>
      </w:r>
    </w:p>
    <w:p w:rsidR="00EB7B4E" w:rsidRDefault="00823DE6" w:rsidP="00EB7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7B4E">
        <w:rPr>
          <w:sz w:val="28"/>
          <w:szCs w:val="28"/>
        </w:rPr>
        <w:t>3. Полномочия Главы Валдайского муниципального района в случае, предусмотренном пунктом 9 части 1 настоящей статьи, прекращаются со дня, следующего за днем регистрации его отзыва.</w:t>
      </w:r>
    </w:p>
    <w:p w:rsidR="00EB7B4E" w:rsidRDefault="00823DE6" w:rsidP="00EB7B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B4E">
        <w:rPr>
          <w:rFonts w:ascii="Times New Roman" w:hAnsi="Times New Roman" w:cs="Times New Roman"/>
          <w:sz w:val="28"/>
          <w:szCs w:val="28"/>
        </w:rPr>
        <w:t>4. В случае досрочного прекращения полномочий Главы Валдайского муниципального района, избранного на муниципальных выборах, досрочные выборы Главы Валдайского муниципального района проводятся в сроки, установленные федеральным законом.</w:t>
      </w:r>
    </w:p>
    <w:p w:rsidR="00EB7B4E" w:rsidRDefault="00823DE6" w:rsidP="00EB7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7B4E">
        <w:rPr>
          <w:sz w:val="28"/>
          <w:szCs w:val="28"/>
        </w:rPr>
        <w:t>5. Решение Думы Валдайского муниципального района о досрочном прекращении полномочий Главы Валдайского муниципального района по</w:t>
      </w:r>
      <w:r w:rsidR="00EB7B4E">
        <w:rPr>
          <w:sz w:val="28"/>
          <w:szCs w:val="28"/>
        </w:rPr>
        <w:t>д</w:t>
      </w:r>
      <w:r w:rsidR="00EB7B4E">
        <w:rPr>
          <w:sz w:val="28"/>
          <w:szCs w:val="28"/>
        </w:rPr>
        <w:t>лежит официальному опубликованию (обнародованию) в газете «Валдай».</w:t>
      </w:r>
    </w:p>
    <w:p w:rsidR="00EB7B4E" w:rsidRDefault="00EB7B4E" w:rsidP="00823D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23DE6">
        <w:rPr>
          <w:sz w:val="28"/>
          <w:szCs w:val="28"/>
        </w:rPr>
        <w:tab/>
      </w:r>
      <w:r>
        <w:rPr>
          <w:sz w:val="28"/>
          <w:szCs w:val="28"/>
        </w:rPr>
        <w:t>6. Решение о досрочном прекращении полномочий Главы Валдайского муниципального района принимается двумя третями голосов депутатов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 Валдайского муниципального района.</w:t>
      </w:r>
      <w:r>
        <w:rPr>
          <w:b/>
          <w:bCs/>
          <w:iCs/>
          <w:sz w:val="28"/>
          <w:szCs w:val="28"/>
        </w:rPr>
        <w:t>»</w:t>
      </w:r>
    </w:p>
    <w:p w:rsidR="00EB7B4E" w:rsidRDefault="00EB7B4E" w:rsidP="00EB7B4E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статью 36 Устава в следующей редакции: </w:t>
      </w:r>
    </w:p>
    <w:p w:rsidR="00EB7B4E" w:rsidRDefault="00EB7B4E" w:rsidP="00EB7B4E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«Статья 36. Муниципальные правовые акты </w:t>
      </w:r>
      <w:r>
        <w:rPr>
          <w:b/>
          <w:sz w:val="28"/>
          <w:szCs w:val="28"/>
        </w:rPr>
        <w:t xml:space="preserve">Валдайского </w:t>
      </w:r>
      <w:r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пального района</w:t>
      </w:r>
      <w:r>
        <w:rPr>
          <w:bCs/>
          <w:sz w:val="24"/>
          <w:szCs w:val="24"/>
        </w:rPr>
        <w:t xml:space="preserve"> </w:t>
      </w:r>
    </w:p>
    <w:p w:rsidR="00EB7B4E" w:rsidRDefault="00EB7B4E" w:rsidP="00EB7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Систему муниципальных правовых актов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образуют следующие правовые акты:</w:t>
      </w:r>
    </w:p>
    <w:p w:rsidR="00EB7B4E" w:rsidRDefault="00EB7B4E" w:rsidP="00EB7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 Валдайского муниципального района, решения, принимаемые на местном референдуме;</w:t>
      </w:r>
    </w:p>
    <w:p w:rsidR="00EB7B4E" w:rsidRDefault="00EB7B4E" w:rsidP="00EB7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и постановления Думы Валдайского муниципального района;</w:t>
      </w:r>
    </w:p>
    <w:p w:rsidR="00EB7B4E" w:rsidRDefault="00EB7B4E" w:rsidP="00EB7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и распоряжения Главы Валдайского муниципального района;</w:t>
      </w:r>
    </w:p>
    <w:p w:rsidR="00EB7B4E" w:rsidRDefault="00EB7B4E" w:rsidP="00EB7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и распоряжения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EB7B4E" w:rsidRDefault="00EB7B4E" w:rsidP="00EB7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Устав Валдайского муниципального района – основной нормативный правовой акт Валдайского муниципального района.</w:t>
      </w:r>
    </w:p>
    <w:p w:rsidR="00EB7B4E" w:rsidRDefault="00EB7B4E" w:rsidP="00EB7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Валдайского муниципального района имеет прямое действие и применяется на всей территории Валдайского муниципального района. </w:t>
      </w:r>
    </w:p>
    <w:p w:rsidR="00EB7B4E" w:rsidRDefault="00EB7B4E" w:rsidP="00EB7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 Валдайского муниципального района и оформленные в виде правовых актов решения, принятые на местном референдуме, являются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высшей юридической силы в системе муниципальных правовых актов, имеют прямое действие и применяются на всей территории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 Никакие иные правовые акты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Валдайского муниципального района не должны противоречить им.  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Валдайского муниципального района – правовой акт, принимаемый Думой Валдайского муниципального района по вопросам,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несенным к ее компетенции, устанавливающий правила, обязательные для исполнения на территории Валдайского муниципального района, а также по вопросам организации деятельности Думы Валдайского муниципального района. Решения Думы Валдайского муниципального района подписываются ее председателем.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Думы Валдайского муниципального района, носящие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тивный характер, направляются для подписания и обнародования Главе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района.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Валдайского муниципального района -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тивный правовой акт, принимаемый и подписываемый Главой Валдайского муниципального района в соответствии с установленными процедурами в пределах своих полномочий по вопросам местного значения и вопросам,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занным с осуществлением отдельных государственных полномочий,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данных органам местного самоуправления федеральными и областными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конами.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и распоряжения Главы Валдайского муниципального района при его временном отсутствии подписываются лицом, исполняющим обязанности Главы администрации Валдайского муниципального района.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Правовые акты органов местного самоуправления Валдайского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вступают в силу со дня их подписания или с даты, определенной в самом правовом акте.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района, затрагивающие права, свободы и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человека и гражданина, вступают в силу со дня их официального опубликования (обнародования).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действует в течение указанного в нем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ка, а если такой срок не указан - неопределенное время или до его отмены, или признания утратившим силу. Действие правового акта может быть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остановлено органами местного самоуправления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или должностными лицами местного самоуправления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принявшими его. 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Валдайск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или должностными лицами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Валдайского муниципального района, принявшими (издавшими)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ветствующий правовой акт, в случае упразднения таких органов или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должностей, либо изменения перечня полномочий указанных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или должностных лиц – органами местного самоуправления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или должностными лицами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Валдайского муниципального района, к полномочиях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акта, а также судом.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правовой акт вносятся изменения.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Муниципальные правовые акты принимаются (издаются) по итогам рассмотрения проектов соответствующих муниципальных правовых актов органами местного самоуправления Валдайского муниципального района  и должностными лицами местного самоуправления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в пределах своей компетенции. Датой принятия (издания)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правового акта считается день его принятия на заседании Думы Валдайского муниципального района, либо подписание уполномоченным должностным лицом местного самоуправления Валдайского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района.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Муниципальные правовые акты вступают в силу со дня их первого официального опубликования (обнародования), если самими нормативными правовыми актами не установлен другой порядок вступления их в силу.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опубликованием (обнародованием) муниципального правового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понимается помещение полного текста муниципального правового акта: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печатном средстве массовой информации – газете «Валдай» (в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чае, если положения действующего законодательства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 императивную норму, указывающую на обязательность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муниципального правового акта в печатном средстве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формации);</w:t>
      </w:r>
    </w:p>
    <w:p w:rsidR="00EB7B4E" w:rsidRDefault="00EB7B4E" w:rsidP="00EB7B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официальном сайте Администрации Валдайского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в информационно-телекоммуникационной сети «Интернет» (в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чае, если положения действующего законодательства Российской Федерации не содержат императивную норму, указывающую на обязательность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 муниципального правового акта в печатном средстве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формации).</w:t>
      </w:r>
    </w:p>
    <w:p w:rsidR="00EB7B4E" w:rsidRDefault="00EB7B4E" w:rsidP="00EB7B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официального опубликования считается дата первого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правовой акт, подлежащий обязательному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(обнародованию) в печатном средстве массовой информации,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Главой Валдайского муниципального района руководителю печатного средства массовой информации на опубликование в пятидневный срок с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мента подписания.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правовой акт, подлежащий обязательному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(обнародованию) на официальном сайте Администрации Валдайского муниципального района в информационно-телекоммуникационной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тернет», направляется руководителем соответствующего органа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лицу, ответственному за наполнение официального сайта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Валдайского муниципального района, на опубликование в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тидневный срок с момента подписания.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(обнародование) муниципального правового акта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не позднее семи дней после его подписания.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значительный по объему муниципальный правовой акт по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ческим причинам не может быть опубликован в одном номере источника официального опубликования, то такой акт публикуется в нескольких ном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рах печатного средства массовой информации, признанного источником официального опубликования, подряд. В этом случае днем официального опубликования муниципального правового акта является день выхода номера печатного средства массовой информации, в котором завершена публикация полного текста вышеуказанного муниципального правового акта.</w:t>
      </w:r>
    </w:p>
    <w:p w:rsidR="00EB7B4E" w:rsidRDefault="00EB7B4E" w:rsidP="00EB7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при опубликовании (обнародовании) муниципального правового акта были допущены ошибки, опечатки, иные неточности по сра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нению с подлинником муниципального правового акта, то после обнаруж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ошибки, опечатки, иной неточности в том же издании должны быть опубликованы извещение органа местного самоуправления или его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ностного лица, принявшего муниципальный правовой акт, об исправлении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точности и подлинная редакция соответствующих положений такого акта.</w:t>
      </w:r>
    </w:p>
    <w:p w:rsidR="00EB7B4E" w:rsidRDefault="00EB7B4E" w:rsidP="00EB7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Правовые акты органов местного самоуправления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обязательны для исполнения на всей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района.</w:t>
      </w:r>
    </w:p>
    <w:p w:rsidR="00EB7B4E" w:rsidRDefault="00EB7B4E" w:rsidP="00EB7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Нормативные правовые акты  Думы Валдайского муниципального района  о налогах и сборах вступают в силу в соответствии с Налоговым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дексом Российской Федерации.</w:t>
      </w:r>
    </w:p>
    <w:p w:rsidR="00EB7B4E" w:rsidRDefault="00EB7B4E" w:rsidP="00EB7B4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Решения, принятые на местном референдуме, вступают в силу после их официального опубликования (обнародования).</w:t>
      </w:r>
    </w:p>
    <w:p w:rsidR="00EB7B4E" w:rsidRPr="00D8035C" w:rsidRDefault="00EB7B4E" w:rsidP="00EB7B4E">
      <w:pPr>
        <w:ind w:firstLine="708"/>
        <w:jc w:val="both"/>
        <w:rPr>
          <w:bCs/>
          <w:sz w:val="28"/>
          <w:szCs w:val="28"/>
        </w:rPr>
      </w:pPr>
      <w:r w:rsidRPr="00D8035C">
        <w:rPr>
          <w:bCs/>
          <w:sz w:val="28"/>
          <w:szCs w:val="28"/>
        </w:rPr>
        <w:t>9. Муниципальные нормативные правовые акты, затрагивающие в</w:t>
      </w:r>
      <w:r w:rsidRPr="00D8035C">
        <w:rPr>
          <w:bCs/>
          <w:sz w:val="28"/>
          <w:szCs w:val="28"/>
        </w:rPr>
        <w:t>о</w:t>
      </w:r>
      <w:r w:rsidRPr="00D8035C">
        <w:rPr>
          <w:bCs/>
          <w:sz w:val="28"/>
          <w:szCs w:val="28"/>
        </w:rPr>
        <w:t>просы осуществления предпринимательской и инвестиционной деятельн</w:t>
      </w:r>
      <w:r w:rsidRPr="00D8035C">
        <w:rPr>
          <w:bCs/>
          <w:sz w:val="28"/>
          <w:szCs w:val="28"/>
        </w:rPr>
        <w:t>о</w:t>
      </w:r>
      <w:r w:rsidRPr="00D8035C">
        <w:rPr>
          <w:bCs/>
          <w:sz w:val="28"/>
          <w:szCs w:val="28"/>
        </w:rPr>
        <w:t>сти, в целях выявления положений, необоснованно затрудняющих осущест</w:t>
      </w:r>
      <w:r w:rsidRPr="00D8035C">
        <w:rPr>
          <w:bCs/>
          <w:sz w:val="28"/>
          <w:szCs w:val="28"/>
        </w:rPr>
        <w:t>в</w:t>
      </w:r>
      <w:r w:rsidRPr="00D8035C">
        <w:rPr>
          <w:bCs/>
          <w:sz w:val="28"/>
          <w:szCs w:val="28"/>
        </w:rPr>
        <w:t>ление предпринимательской и инвестиционной деятельности, подлежат эк</w:t>
      </w:r>
      <w:r w:rsidRPr="00D8035C">
        <w:rPr>
          <w:bCs/>
          <w:sz w:val="28"/>
          <w:szCs w:val="28"/>
        </w:rPr>
        <w:t>с</w:t>
      </w:r>
      <w:r w:rsidRPr="00D8035C">
        <w:rPr>
          <w:bCs/>
          <w:sz w:val="28"/>
          <w:szCs w:val="28"/>
        </w:rPr>
        <w:t>пертизе, проводимой органами местного самоуправления в порядке, устано</w:t>
      </w:r>
      <w:r w:rsidRPr="00D8035C">
        <w:rPr>
          <w:bCs/>
          <w:sz w:val="28"/>
          <w:szCs w:val="28"/>
        </w:rPr>
        <w:t>в</w:t>
      </w:r>
      <w:r w:rsidRPr="00D8035C">
        <w:rPr>
          <w:bCs/>
          <w:sz w:val="28"/>
          <w:szCs w:val="28"/>
        </w:rPr>
        <w:t xml:space="preserve">ленном муниципальными нормативными правовыми актами в соответствии с законом субъекта Российской Федерации.  </w:t>
      </w:r>
    </w:p>
    <w:p w:rsidR="00EB7B4E" w:rsidRPr="00D8035C" w:rsidRDefault="00EB7B4E" w:rsidP="00823DE6">
      <w:pPr>
        <w:ind w:firstLine="708"/>
        <w:jc w:val="both"/>
        <w:rPr>
          <w:bCs/>
          <w:sz w:val="28"/>
          <w:szCs w:val="28"/>
        </w:rPr>
      </w:pPr>
      <w:r w:rsidRPr="00D8035C">
        <w:rPr>
          <w:bCs/>
          <w:sz w:val="28"/>
          <w:szCs w:val="28"/>
        </w:rPr>
        <w:t xml:space="preserve">10. </w:t>
      </w:r>
      <w:r w:rsidRPr="00D8035C">
        <w:rPr>
          <w:sz w:val="28"/>
          <w:szCs w:val="28"/>
        </w:rPr>
        <w:t>Проекты муниципальных нормативных правовых актов, затрагив</w:t>
      </w:r>
      <w:r w:rsidRPr="00D8035C">
        <w:rPr>
          <w:sz w:val="28"/>
          <w:szCs w:val="28"/>
        </w:rPr>
        <w:t>а</w:t>
      </w:r>
      <w:r w:rsidRPr="00D8035C">
        <w:rPr>
          <w:sz w:val="28"/>
          <w:szCs w:val="28"/>
        </w:rPr>
        <w:t>ющие вопросы осуществления предпринимательской и инвестиционной де</w:t>
      </w:r>
      <w:r w:rsidRPr="00D8035C">
        <w:rPr>
          <w:sz w:val="28"/>
          <w:szCs w:val="28"/>
        </w:rPr>
        <w:t>я</w:t>
      </w:r>
      <w:r w:rsidRPr="00D8035C">
        <w:rPr>
          <w:sz w:val="28"/>
          <w:szCs w:val="28"/>
        </w:rPr>
        <w:t>тельности, подлежат оценке регулирующего воздействия, проводимой орг</w:t>
      </w:r>
      <w:r w:rsidRPr="00D8035C">
        <w:rPr>
          <w:sz w:val="28"/>
          <w:szCs w:val="28"/>
        </w:rPr>
        <w:t>а</w:t>
      </w:r>
      <w:r w:rsidRPr="00D8035C">
        <w:rPr>
          <w:sz w:val="28"/>
          <w:szCs w:val="28"/>
        </w:rPr>
        <w:t>нами местного самоуправления в порядке, установленном муниципальн</w:t>
      </w:r>
      <w:r w:rsidRPr="00D8035C">
        <w:rPr>
          <w:sz w:val="28"/>
          <w:szCs w:val="28"/>
        </w:rPr>
        <w:t>ы</w:t>
      </w:r>
      <w:r w:rsidRPr="00D8035C">
        <w:rPr>
          <w:sz w:val="28"/>
          <w:szCs w:val="28"/>
        </w:rPr>
        <w:t>ми нормативными правовыми актами в соответствии с законом субъекта Ро</w:t>
      </w:r>
      <w:r w:rsidRPr="00D8035C">
        <w:rPr>
          <w:sz w:val="28"/>
          <w:szCs w:val="28"/>
        </w:rPr>
        <w:t>с</w:t>
      </w:r>
      <w:r w:rsidRPr="00D8035C">
        <w:rPr>
          <w:sz w:val="28"/>
          <w:szCs w:val="28"/>
        </w:rPr>
        <w:t>сийской Федерации</w:t>
      </w:r>
      <w:r w:rsidRPr="00D8035C">
        <w:rPr>
          <w:bCs/>
          <w:sz w:val="28"/>
          <w:szCs w:val="28"/>
        </w:rPr>
        <w:t>.»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Пункты 9, 10 подпункта 1.4 части 1 решения вступает в силу после государственной регистрации и официального опубликования в газете «Ва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дай», но не ранее 01 января 2016 года.</w:t>
      </w:r>
    </w:p>
    <w:p w:rsidR="0051295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295E">
        <w:rPr>
          <w:sz w:val="28"/>
          <w:szCs w:val="28"/>
        </w:rPr>
        <w:t>Провести публичные слушания по проекту изменений и дополнений в Устав Валдайского муниципального района 18 октября 2013 года в малом зале в 17 часов 00 минут.</w:t>
      </w:r>
    </w:p>
    <w:p w:rsidR="00EB7B4E" w:rsidRDefault="00EB7B4E" w:rsidP="00EB7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Изменения и дополнения в Устав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вступают в силу после их государственной регистрации и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опубликования в газете «Валдай».</w:t>
      </w:r>
    </w:p>
    <w:p w:rsidR="00830853" w:rsidRPr="007806B5" w:rsidRDefault="00830853" w:rsidP="00DB42FA">
      <w:pPr>
        <w:jc w:val="both"/>
        <w:rPr>
          <w:sz w:val="28"/>
          <w:szCs w:val="28"/>
        </w:rPr>
      </w:pPr>
    </w:p>
    <w:p w:rsidR="000A4E47" w:rsidRPr="00DB42FA" w:rsidRDefault="000A4E47" w:rsidP="00DB42FA">
      <w:pPr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B1126">
        <w:tc>
          <w:tcPr>
            <w:tcW w:w="4785" w:type="dxa"/>
            <w:shd w:val="clear" w:color="auto" w:fill="auto"/>
          </w:tcPr>
          <w:p w:rsidR="00014040" w:rsidRDefault="001A02EB" w:rsidP="001A02E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014040">
              <w:rPr>
                <w:b/>
                <w:color w:val="000000"/>
                <w:sz w:val="28"/>
                <w:szCs w:val="28"/>
              </w:rPr>
              <w:t>Валдайского</w:t>
            </w:r>
          </w:p>
          <w:p w:rsidR="00014040" w:rsidRDefault="001A02EB" w:rsidP="0001404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014040"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D8035C" w:rsidP="002B2B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D8035C">
              <w:rPr>
                <w:color w:val="000000"/>
                <w:sz w:val="28"/>
                <w:szCs w:val="28"/>
              </w:rPr>
              <w:t>26» сентября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>
              <w:rPr>
                <w:color w:val="000000"/>
                <w:sz w:val="28"/>
                <w:szCs w:val="28"/>
              </w:rPr>
              <w:t>201</w:t>
            </w:r>
            <w:r w:rsidR="0074757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 №227</w:t>
            </w:r>
          </w:p>
        </w:tc>
        <w:tc>
          <w:tcPr>
            <w:tcW w:w="4785" w:type="dxa"/>
            <w:shd w:val="clear" w:color="auto" w:fill="auto"/>
          </w:tcPr>
          <w:p w:rsidR="00FB1126" w:rsidRDefault="00FB112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С.К.</w:t>
            </w:r>
            <w:r w:rsidR="002C775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Косенкова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D803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«26</w:t>
            </w:r>
            <w:r w:rsidR="00FB1126" w:rsidRPr="00D8035C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сентября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>
              <w:rPr>
                <w:color w:val="000000"/>
                <w:sz w:val="28"/>
                <w:szCs w:val="28"/>
              </w:rPr>
              <w:t>201</w:t>
            </w:r>
            <w:r w:rsidR="0074757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 №227</w:t>
            </w:r>
          </w:p>
        </w:tc>
      </w:tr>
    </w:tbl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DA048D">
      <w:headerReference w:type="even" r:id="rId9"/>
      <w:headerReference w:type="default" r:id="rId10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21" w:rsidRDefault="00832E21">
      <w:r>
        <w:separator/>
      </w:r>
    </w:p>
  </w:endnote>
  <w:endnote w:type="continuationSeparator" w:id="0">
    <w:p w:rsidR="00832E21" w:rsidRDefault="0083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21" w:rsidRDefault="00832E21">
      <w:r>
        <w:separator/>
      </w:r>
    </w:p>
  </w:footnote>
  <w:footnote w:type="continuationSeparator" w:id="0">
    <w:p w:rsidR="00832E21" w:rsidRDefault="00832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B96FB6">
      <w:rPr>
        <w:rStyle w:val="a6"/>
        <w:noProof/>
        <w:sz w:val="24"/>
        <w:szCs w:val="24"/>
      </w:rPr>
      <w:t>11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AB8"/>
    <w:multiLevelType w:val="multilevel"/>
    <w:tmpl w:val="39F013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</w:lvl>
  </w:abstractNum>
  <w:abstractNum w:abstractNumId="1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040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91245"/>
    <w:rsid w:val="001969EC"/>
    <w:rsid w:val="001A02EB"/>
    <w:rsid w:val="001A113B"/>
    <w:rsid w:val="001A1E94"/>
    <w:rsid w:val="001A4B68"/>
    <w:rsid w:val="001A4ED3"/>
    <w:rsid w:val="001A6D75"/>
    <w:rsid w:val="001A7E1F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5D5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3017"/>
    <w:rsid w:val="003F4FA2"/>
    <w:rsid w:val="003F7845"/>
    <w:rsid w:val="00402C13"/>
    <w:rsid w:val="00406041"/>
    <w:rsid w:val="00406462"/>
    <w:rsid w:val="004123D0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3E94"/>
    <w:rsid w:val="004E604F"/>
    <w:rsid w:val="004F0E05"/>
    <w:rsid w:val="004F1E7A"/>
    <w:rsid w:val="004F1EA1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295E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C0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3F0E"/>
    <w:rsid w:val="006A4483"/>
    <w:rsid w:val="006B3F81"/>
    <w:rsid w:val="006C045E"/>
    <w:rsid w:val="006C0A86"/>
    <w:rsid w:val="006C4526"/>
    <w:rsid w:val="006C5192"/>
    <w:rsid w:val="006C6146"/>
    <w:rsid w:val="006D037F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06B5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A2F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4E04"/>
    <w:rsid w:val="00810362"/>
    <w:rsid w:val="0081207B"/>
    <w:rsid w:val="00820DD0"/>
    <w:rsid w:val="008210C2"/>
    <w:rsid w:val="00822802"/>
    <w:rsid w:val="00823DE6"/>
    <w:rsid w:val="0082444E"/>
    <w:rsid w:val="00830853"/>
    <w:rsid w:val="0083103F"/>
    <w:rsid w:val="00832E21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F9C"/>
    <w:rsid w:val="00963842"/>
    <w:rsid w:val="0096603A"/>
    <w:rsid w:val="0097328C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96FB6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050A"/>
    <w:rsid w:val="00D64478"/>
    <w:rsid w:val="00D65281"/>
    <w:rsid w:val="00D7285F"/>
    <w:rsid w:val="00D76F96"/>
    <w:rsid w:val="00D8035C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B7B4E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6B32"/>
    <w:rsid w:val="00F07F9F"/>
    <w:rsid w:val="00F105F8"/>
    <w:rsid w:val="00F12826"/>
    <w:rsid w:val="00F13B46"/>
    <w:rsid w:val="00F1436C"/>
    <w:rsid w:val="00F16DE0"/>
    <w:rsid w:val="00F21D12"/>
    <w:rsid w:val="00F231F8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3DA6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3A65D5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3A65D5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7AB3D710A7B9DA57F527FC36495C18349222CB339C1CB18A4D0C9CFJ22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27671</CharactersWithSpaces>
  <SharedDoc>false</SharedDoc>
  <HLinks>
    <vt:vector size="6" baseType="variant"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consultantplus://offline/ref=A917AB3D710A7B9DA57F527FC36495C18349222CB339C1CB18A4D0C9CFJ22BE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2013-09-24T13:09:00Z</cp:lastPrinted>
  <dcterms:created xsi:type="dcterms:W3CDTF">2016-04-18T06:19:00Z</dcterms:created>
  <dcterms:modified xsi:type="dcterms:W3CDTF">2016-04-18T06:19:00Z</dcterms:modified>
</cp:coreProperties>
</file>