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5C00B7">
        <w:rPr>
          <w:color w:val="000000"/>
          <w:sz w:val="28"/>
        </w:rPr>
        <w:t>28.09.2015</w:t>
      </w:r>
      <w:r w:rsidR="003A0EAF">
        <w:rPr>
          <w:color w:val="000000"/>
          <w:sz w:val="28"/>
        </w:rPr>
        <w:t xml:space="preserve">   </w:t>
      </w:r>
      <w:r w:rsidR="002E6063">
        <w:rPr>
          <w:color w:val="000000"/>
          <w:sz w:val="28"/>
        </w:rPr>
        <w:t>№</w:t>
      </w:r>
      <w:r w:rsidR="005C00B7">
        <w:rPr>
          <w:color w:val="000000"/>
          <w:sz w:val="28"/>
        </w:rPr>
        <w:t xml:space="preserve"> 1435</w:t>
      </w:r>
      <w:r w:rsidR="00413DCF">
        <w:rPr>
          <w:color w:val="000000"/>
          <w:sz w:val="28"/>
        </w:rPr>
        <w:t xml:space="preserve"> </w:t>
      </w:r>
      <w:r w:rsidR="00D07D5E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p w:rsidR="0031575A" w:rsidRDefault="005C00B7" w:rsidP="00A37395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B4741D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лана мероприятий («дорожной карты»)</w:t>
      </w:r>
    </w:p>
    <w:p w:rsidR="005C00B7" w:rsidRDefault="005C00B7" w:rsidP="00A37395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повышению значений показателей доступности для</w:t>
      </w:r>
    </w:p>
    <w:p w:rsidR="005C00B7" w:rsidRDefault="005C00B7" w:rsidP="00A37395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инвалидов объектов и услуг на 2015-2020 годы</w:t>
      </w:r>
    </w:p>
    <w:p w:rsidR="00413DCF" w:rsidRDefault="00413DCF" w:rsidP="00FD69E3">
      <w:pPr>
        <w:spacing w:line="240" w:lineRule="exact"/>
        <w:jc w:val="both"/>
        <w:rPr>
          <w:sz w:val="28"/>
          <w:szCs w:val="28"/>
        </w:rPr>
      </w:pPr>
    </w:p>
    <w:p w:rsidR="005C00B7" w:rsidRDefault="005C00B7" w:rsidP="00FD69E3">
      <w:pPr>
        <w:spacing w:line="240" w:lineRule="exact"/>
        <w:jc w:val="both"/>
        <w:rPr>
          <w:sz w:val="28"/>
          <w:szCs w:val="28"/>
        </w:rPr>
      </w:pPr>
    </w:p>
    <w:p w:rsidR="005C00B7" w:rsidRPr="005C00B7" w:rsidRDefault="005C00B7" w:rsidP="005C00B7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1 декабря 2014 года № 419-ФЗ «О внесении изменений в отдельные законодательные акты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ской Федерации по вопросам социальной защиты инвалидов в связи с рат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фикацией конвенции о правах инвалидов» и в соответствии с постановлен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ем  Правительства Российской Федерации от 17 июня 2015 года </w:t>
      </w:r>
      <w:hyperlink r:id="rId8" w:history="1">
        <w:r w:rsidRPr="005C00B7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</w:hyperlink>
      <w:r w:rsidRPr="005C00B7">
        <w:rPr>
          <w:rFonts w:ascii="Times New Roman" w:hAnsi="Times New Roman" w:cs="Times New Roman"/>
          <w:sz w:val="28"/>
          <w:szCs w:val="28"/>
        </w:rPr>
        <w:t xml:space="preserve"> 599 «О порядке и сроках разработки федеральными органами исполнительной вл</w:t>
      </w:r>
      <w:r w:rsidRPr="005C00B7">
        <w:rPr>
          <w:rFonts w:ascii="Times New Roman" w:hAnsi="Times New Roman" w:cs="Times New Roman"/>
          <w:sz w:val="28"/>
          <w:szCs w:val="28"/>
        </w:rPr>
        <w:t>а</w:t>
      </w:r>
      <w:r w:rsidRPr="005C00B7">
        <w:rPr>
          <w:rFonts w:ascii="Times New Roman" w:hAnsi="Times New Roman" w:cs="Times New Roman"/>
          <w:sz w:val="28"/>
          <w:szCs w:val="28"/>
        </w:rPr>
        <w:t>сти, органами исполнительной власти субъектов Российской Федерации, о</w:t>
      </w:r>
      <w:r w:rsidRPr="005C00B7">
        <w:rPr>
          <w:rFonts w:ascii="Times New Roman" w:hAnsi="Times New Roman" w:cs="Times New Roman"/>
          <w:sz w:val="28"/>
          <w:szCs w:val="28"/>
        </w:rPr>
        <w:t>р</w:t>
      </w:r>
      <w:r w:rsidRPr="005C00B7">
        <w:rPr>
          <w:rFonts w:ascii="Times New Roman" w:hAnsi="Times New Roman" w:cs="Times New Roman"/>
          <w:sz w:val="28"/>
          <w:szCs w:val="28"/>
        </w:rPr>
        <w:t>ганами местного самоуправления мероприятий по повышению значений п</w:t>
      </w:r>
      <w:r w:rsidRPr="005C00B7">
        <w:rPr>
          <w:rFonts w:ascii="Times New Roman" w:hAnsi="Times New Roman" w:cs="Times New Roman"/>
          <w:sz w:val="28"/>
          <w:szCs w:val="28"/>
        </w:rPr>
        <w:t>о</w:t>
      </w:r>
      <w:r w:rsidRPr="005C00B7">
        <w:rPr>
          <w:rFonts w:ascii="Times New Roman" w:hAnsi="Times New Roman" w:cs="Times New Roman"/>
          <w:sz w:val="28"/>
          <w:szCs w:val="28"/>
        </w:rPr>
        <w:t xml:space="preserve">казателей доступности для инвалидов объектов и услуг в установленных сферах деятельности»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00B7">
        <w:rPr>
          <w:rFonts w:ascii="Times New Roman" w:hAnsi="Times New Roman" w:cs="Times New Roman"/>
          <w:sz w:val="28"/>
          <w:szCs w:val="28"/>
        </w:rPr>
        <w:t xml:space="preserve">дминистрация Валдайского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C00B7" w:rsidRDefault="005C00B7" w:rsidP="005C00B7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5C00B7">
        <w:rPr>
          <w:sz w:val="28"/>
          <w:szCs w:val="28"/>
          <w:lang w:eastAsia="en-US"/>
        </w:rPr>
        <w:t xml:space="preserve">1. Утвердить прилагаемый </w:t>
      </w:r>
      <w:hyperlink r:id="rId9" w:history="1">
        <w:r w:rsidR="00B4741D">
          <w:rPr>
            <w:rStyle w:val="af"/>
            <w:color w:val="auto"/>
            <w:sz w:val="28"/>
            <w:szCs w:val="28"/>
            <w:u w:val="none"/>
            <w:lang w:eastAsia="en-US"/>
          </w:rPr>
          <w:t>П</w:t>
        </w:r>
        <w:r w:rsidRPr="005C00B7">
          <w:rPr>
            <w:rStyle w:val="af"/>
            <w:color w:val="auto"/>
            <w:sz w:val="28"/>
            <w:szCs w:val="28"/>
            <w:u w:val="none"/>
            <w:lang w:eastAsia="en-US"/>
          </w:rPr>
          <w:t>лан</w:t>
        </w:r>
      </w:hyperlink>
      <w:r w:rsidRPr="005C00B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мероприятий («дорожную карту») по повышению значений показателей доступности для инвалидов объектов и услуг на 2015 - 2020 годы (далее – «дорожная карта»).</w:t>
      </w:r>
    </w:p>
    <w:p w:rsidR="005C00B7" w:rsidRDefault="005C00B7" w:rsidP="005C00B7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Исполнителям «дорожной карты» представлять информацию о ходе ее реализации первому заместителю Главы администрации муниципального района Рудиной О.Я. ежегодно к 1 июля и 1 января до 1 января 2021 года.</w:t>
      </w:r>
    </w:p>
    <w:p w:rsidR="005C00B7" w:rsidRDefault="005C00B7" w:rsidP="005C00B7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 Комитету по социальным вопросам представлять консолидирова</w:t>
      </w:r>
      <w:r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>ную информацию о ходе реализации «дорожной карты» в районе ежегодно к 15 июля и 15 января до 15 января 2021 года в департамент труда и социал</w:t>
      </w:r>
      <w:r>
        <w:rPr>
          <w:sz w:val="28"/>
          <w:szCs w:val="28"/>
          <w:lang w:eastAsia="en-US"/>
        </w:rPr>
        <w:t>ь</w:t>
      </w:r>
      <w:r>
        <w:rPr>
          <w:sz w:val="28"/>
          <w:szCs w:val="28"/>
          <w:lang w:eastAsia="en-US"/>
        </w:rPr>
        <w:t>ной защиты Новгородской области</w:t>
      </w:r>
    </w:p>
    <w:p w:rsidR="005C00B7" w:rsidRDefault="005C00B7" w:rsidP="005C00B7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4. Контроль за выполнением постановления возложить на </w:t>
      </w:r>
      <w:r w:rsidR="00FD69E3">
        <w:rPr>
          <w:sz w:val="28"/>
          <w:szCs w:val="28"/>
          <w:lang w:eastAsia="en-US"/>
        </w:rPr>
        <w:t>п</w:t>
      </w:r>
      <w:r>
        <w:rPr>
          <w:sz w:val="28"/>
          <w:szCs w:val="28"/>
          <w:lang w:eastAsia="en-US"/>
        </w:rPr>
        <w:t xml:space="preserve">ервого заместителя Главы администрации </w:t>
      </w:r>
      <w:r w:rsidR="00FD69E3">
        <w:rPr>
          <w:sz w:val="28"/>
          <w:szCs w:val="28"/>
          <w:lang w:eastAsia="en-US"/>
        </w:rPr>
        <w:t>муниципального</w:t>
      </w:r>
      <w:r>
        <w:rPr>
          <w:sz w:val="28"/>
          <w:szCs w:val="28"/>
          <w:lang w:eastAsia="en-US"/>
        </w:rPr>
        <w:t xml:space="preserve"> района Рудину</w:t>
      </w:r>
      <w:r w:rsidR="00FD69E3" w:rsidRPr="00FD69E3">
        <w:rPr>
          <w:sz w:val="28"/>
          <w:szCs w:val="28"/>
          <w:lang w:eastAsia="en-US"/>
        </w:rPr>
        <w:t xml:space="preserve"> </w:t>
      </w:r>
      <w:r w:rsidR="00FD69E3">
        <w:rPr>
          <w:sz w:val="28"/>
          <w:szCs w:val="28"/>
          <w:lang w:eastAsia="en-US"/>
        </w:rPr>
        <w:t>О.Я.</w:t>
      </w:r>
    </w:p>
    <w:p w:rsidR="005C00B7" w:rsidRDefault="005C00B7" w:rsidP="005C00B7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 </w:t>
      </w:r>
      <w:r w:rsidR="00FD69E3">
        <w:rPr>
          <w:sz w:val="28"/>
          <w:szCs w:val="28"/>
          <w:lang w:eastAsia="en-US"/>
        </w:rPr>
        <w:t>Разместить</w:t>
      </w:r>
      <w:r>
        <w:rPr>
          <w:sz w:val="28"/>
          <w:szCs w:val="28"/>
          <w:lang w:eastAsia="en-US"/>
        </w:rPr>
        <w:t xml:space="preserve"> постановление на </w:t>
      </w:r>
      <w:r w:rsidR="00FD69E3">
        <w:rPr>
          <w:sz w:val="28"/>
          <w:szCs w:val="28"/>
          <w:lang w:eastAsia="en-US"/>
        </w:rPr>
        <w:t xml:space="preserve">официальном </w:t>
      </w:r>
      <w:r>
        <w:rPr>
          <w:sz w:val="28"/>
          <w:szCs w:val="28"/>
          <w:lang w:eastAsia="en-US"/>
        </w:rPr>
        <w:t>сай</w:t>
      </w:r>
      <w:r w:rsidR="00FD69E3">
        <w:rPr>
          <w:sz w:val="28"/>
          <w:szCs w:val="28"/>
          <w:lang w:eastAsia="en-US"/>
        </w:rPr>
        <w:t>те А</w:t>
      </w:r>
      <w:r>
        <w:rPr>
          <w:sz w:val="28"/>
          <w:szCs w:val="28"/>
          <w:lang w:eastAsia="en-US"/>
        </w:rPr>
        <w:t xml:space="preserve">дминистрации  </w:t>
      </w:r>
      <w:r w:rsidR="00FD69E3">
        <w:rPr>
          <w:sz w:val="28"/>
          <w:szCs w:val="28"/>
          <w:lang w:eastAsia="en-US"/>
        </w:rPr>
        <w:t xml:space="preserve">Валдайского </w:t>
      </w:r>
      <w:r>
        <w:rPr>
          <w:sz w:val="28"/>
          <w:szCs w:val="28"/>
          <w:lang w:eastAsia="en-US"/>
        </w:rPr>
        <w:t>муниципального района</w:t>
      </w:r>
      <w:r w:rsidR="00FD69E3">
        <w:rPr>
          <w:sz w:val="28"/>
          <w:szCs w:val="28"/>
          <w:lang w:eastAsia="en-US"/>
        </w:rPr>
        <w:t xml:space="preserve"> в сети «Интернет»</w:t>
      </w:r>
      <w:r>
        <w:rPr>
          <w:sz w:val="28"/>
          <w:szCs w:val="28"/>
          <w:lang w:eastAsia="en-US"/>
        </w:rPr>
        <w:t>.</w:t>
      </w:r>
    </w:p>
    <w:p w:rsidR="005C00B7" w:rsidRDefault="005C00B7" w:rsidP="00CE2ED3">
      <w:pPr>
        <w:jc w:val="both"/>
        <w:rPr>
          <w:sz w:val="28"/>
          <w:szCs w:val="28"/>
        </w:rPr>
      </w:pPr>
    </w:p>
    <w:p w:rsidR="00FD69E3" w:rsidRPr="00A95096" w:rsidRDefault="00FD69E3" w:rsidP="00CE2ED3">
      <w:pPr>
        <w:jc w:val="both"/>
        <w:rPr>
          <w:sz w:val="28"/>
          <w:szCs w:val="28"/>
        </w:rPr>
      </w:pPr>
    </w:p>
    <w:p w:rsidR="00620B39" w:rsidRDefault="00620B39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620B39" w:rsidRDefault="00620B39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620B39" w:rsidRDefault="00413DCF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20B39">
        <w:rPr>
          <w:b/>
          <w:sz w:val="28"/>
          <w:szCs w:val="28"/>
        </w:rPr>
        <w:t>О.Я. Рудина</w:t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E36D29" w:rsidRDefault="00E36D29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E36D29" w:rsidRDefault="00E36D29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E36D29" w:rsidRDefault="00E36D29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E36D29" w:rsidRDefault="00E36D29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E36D29" w:rsidRDefault="00E36D29" w:rsidP="001D4E70">
      <w:pPr>
        <w:spacing w:line="240" w:lineRule="exact"/>
        <w:ind w:left="709" w:hanging="709"/>
        <w:rPr>
          <w:b/>
          <w:sz w:val="28"/>
          <w:szCs w:val="28"/>
        </w:rPr>
      </w:pPr>
      <w:bookmarkStart w:id="0" w:name="_GoBack"/>
      <w:bookmarkEnd w:id="0"/>
    </w:p>
    <w:p w:rsidR="001D4E70" w:rsidRPr="00B31DCC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D02902" w:rsidRDefault="00D02902" w:rsidP="00D02902">
      <w:pPr>
        <w:snapToGrid w:val="0"/>
        <w:ind w:left="5040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lastRenderedPageBreak/>
        <w:t>УТВЕ</w:t>
      </w:r>
      <w:r>
        <w:rPr>
          <w:bCs/>
          <w:sz w:val="28"/>
          <w:szCs w:val="28"/>
          <w:lang w:eastAsia="en-US"/>
        </w:rPr>
        <w:t>Р</w:t>
      </w:r>
      <w:r>
        <w:rPr>
          <w:bCs/>
          <w:sz w:val="28"/>
          <w:szCs w:val="28"/>
          <w:lang w:eastAsia="en-US"/>
        </w:rPr>
        <w:t>ЖДЕН</w:t>
      </w:r>
    </w:p>
    <w:p w:rsidR="00D02902" w:rsidRDefault="00D02902" w:rsidP="00D02902">
      <w:pPr>
        <w:snapToGrid w:val="0"/>
        <w:spacing w:before="80" w:line="240" w:lineRule="exact"/>
        <w:ind w:left="5041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постановлением Администрации</w:t>
      </w:r>
    </w:p>
    <w:p w:rsidR="00D02902" w:rsidRDefault="00D02902" w:rsidP="00D02902">
      <w:pPr>
        <w:snapToGrid w:val="0"/>
        <w:spacing w:line="240" w:lineRule="exact"/>
        <w:ind w:left="5041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муниципального района</w:t>
      </w:r>
    </w:p>
    <w:p w:rsidR="00D02902" w:rsidRDefault="00D02902" w:rsidP="00D02902">
      <w:pPr>
        <w:snapToGrid w:val="0"/>
        <w:spacing w:line="240" w:lineRule="exact"/>
        <w:ind w:left="5041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от 28.09.2015  № 1435</w:t>
      </w:r>
    </w:p>
    <w:p w:rsidR="00D02902" w:rsidRDefault="00D02902" w:rsidP="00D02902">
      <w:pPr>
        <w:snapToGrid w:val="0"/>
        <w:rPr>
          <w:b/>
          <w:bCs/>
          <w:sz w:val="28"/>
          <w:szCs w:val="28"/>
          <w:lang w:eastAsia="en-US"/>
        </w:rPr>
      </w:pPr>
    </w:p>
    <w:p w:rsidR="00D02902" w:rsidRDefault="00D02902" w:rsidP="00D02902">
      <w:pPr>
        <w:snapToGrid w:val="0"/>
        <w:rPr>
          <w:b/>
          <w:bCs/>
          <w:sz w:val="28"/>
          <w:szCs w:val="28"/>
          <w:lang w:eastAsia="en-US"/>
        </w:rPr>
      </w:pPr>
    </w:p>
    <w:p w:rsidR="00D02902" w:rsidRDefault="00D02902" w:rsidP="00D02902">
      <w:pPr>
        <w:snapToGri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П Л А Н</w:t>
      </w:r>
    </w:p>
    <w:p w:rsidR="00D02902" w:rsidRPr="00D02902" w:rsidRDefault="00D02902" w:rsidP="00D02902">
      <w:pPr>
        <w:snapToGrid w:val="0"/>
        <w:spacing w:before="80" w:line="240" w:lineRule="exact"/>
        <w:jc w:val="center"/>
        <w:rPr>
          <w:bCs/>
          <w:sz w:val="28"/>
          <w:szCs w:val="28"/>
          <w:lang w:eastAsia="en-US"/>
        </w:rPr>
      </w:pPr>
      <w:r w:rsidRPr="00D02902">
        <w:rPr>
          <w:bCs/>
          <w:sz w:val="28"/>
          <w:szCs w:val="28"/>
          <w:lang w:eastAsia="en-US"/>
        </w:rPr>
        <w:t>мероприятий («дорожная карта») по повышению значений</w:t>
      </w:r>
    </w:p>
    <w:p w:rsidR="00D02902" w:rsidRPr="00D02902" w:rsidRDefault="00D02902" w:rsidP="00D02902">
      <w:pPr>
        <w:snapToGrid w:val="0"/>
        <w:spacing w:line="240" w:lineRule="exact"/>
        <w:jc w:val="center"/>
        <w:rPr>
          <w:bCs/>
          <w:sz w:val="28"/>
          <w:szCs w:val="28"/>
          <w:lang w:eastAsia="en-US"/>
        </w:rPr>
      </w:pPr>
      <w:r w:rsidRPr="00D02902">
        <w:rPr>
          <w:bCs/>
          <w:sz w:val="28"/>
          <w:szCs w:val="28"/>
          <w:lang w:eastAsia="en-US"/>
        </w:rPr>
        <w:t>показателей доступности для инвалидов объектов</w:t>
      </w:r>
    </w:p>
    <w:p w:rsidR="00D02902" w:rsidRPr="00D02902" w:rsidRDefault="00D02902" w:rsidP="00D02902">
      <w:pPr>
        <w:snapToGrid w:val="0"/>
        <w:spacing w:line="240" w:lineRule="exact"/>
        <w:jc w:val="center"/>
        <w:rPr>
          <w:bCs/>
          <w:sz w:val="28"/>
          <w:szCs w:val="28"/>
          <w:lang w:eastAsia="en-US"/>
        </w:rPr>
      </w:pPr>
      <w:r w:rsidRPr="00D02902">
        <w:rPr>
          <w:bCs/>
          <w:sz w:val="28"/>
          <w:szCs w:val="28"/>
          <w:lang w:eastAsia="en-US"/>
        </w:rPr>
        <w:t>и услуг на 2015-2020 годы</w:t>
      </w:r>
    </w:p>
    <w:p w:rsidR="00D02902" w:rsidRDefault="00D02902" w:rsidP="00D02902">
      <w:pPr>
        <w:snapToGrid w:val="0"/>
        <w:jc w:val="center"/>
        <w:rPr>
          <w:bCs/>
          <w:sz w:val="28"/>
          <w:szCs w:val="28"/>
          <w:lang w:eastAsia="en-US"/>
        </w:rPr>
      </w:pPr>
    </w:p>
    <w:p w:rsidR="00D02902" w:rsidRDefault="00D02902" w:rsidP="00D02902">
      <w:pPr>
        <w:snapToGrid w:val="0"/>
        <w:ind w:left="36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1.Общее описание</w:t>
      </w:r>
    </w:p>
    <w:p w:rsidR="00D02902" w:rsidRDefault="00D02902" w:rsidP="00D02902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План мероприятий («дорожная карта») по повышению значений пок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зателей доступности для инвалидов объектов и услуг на 2015 - 2020 годы  (далее – «дорожная карта»), разработан в соответствии с Конвенцией о пр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вах инвалидов, Федеральным законом от 01 декабря 2014 года № 419-ФЗ «О внесении изменений в отдельные законодательные акты Российской Федер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ции по вопросам социальной защиты инвалидов в связи с ратификацией ко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венции о правах инвалидов» (далее Федеральный закон от 01 декабря 2014 года № 419-ФЗ) и в соответствии с постановлением  Правительства Росси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>
        <w:rPr>
          <w:rFonts w:ascii="Times New Roman" w:hAnsi="Times New Roman" w:cs="Times New Roman"/>
          <w:bCs/>
          <w:sz w:val="28"/>
          <w:szCs w:val="28"/>
        </w:rPr>
        <w:t xml:space="preserve">ской Федерации от  17 июня 2015 года </w:t>
      </w:r>
      <w:hyperlink r:id="rId10" w:history="1">
        <w:r w:rsidRPr="00D02902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№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599 «О порядке и сроках разрабо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ки федеральными органами исполнительной власти, органами исполнител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>
        <w:rPr>
          <w:rFonts w:ascii="Times New Roman" w:hAnsi="Times New Roman" w:cs="Times New Roman"/>
          <w:bCs/>
          <w:sz w:val="28"/>
          <w:szCs w:val="28"/>
        </w:rPr>
        <w:t>ной власти субъектов Российской Федерации, органами местного самоупра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>ления мероприятий по повышению значений показателей доступности для инвалидов объектов и услуг в установленных сферах деятельности».</w:t>
      </w:r>
    </w:p>
    <w:p w:rsidR="00D02902" w:rsidRDefault="00D02902" w:rsidP="00D02902">
      <w:pPr>
        <w:pStyle w:val="ConsPlusNormal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Дорожная карта </w:t>
      </w:r>
      <w:r>
        <w:rPr>
          <w:rFonts w:ascii="Times New Roman" w:hAnsi="Times New Roman" w:cs="Times New Roman"/>
          <w:iCs/>
          <w:sz w:val="28"/>
          <w:szCs w:val="28"/>
        </w:rPr>
        <w:t>представляет собой план взаимоувязанных по срокам реализации и исполнителям мероприятий, проводимых в целях поэтапного обеспечения для инвалидов условий доступности объектов и услуг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социал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>
        <w:rPr>
          <w:rFonts w:ascii="Times New Roman" w:hAnsi="Times New Roman" w:cs="Times New Roman"/>
          <w:bCs/>
          <w:sz w:val="28"/>
          <w:szCs w:val="28"/>
        </w:rPr>
        <w:t>ной, инженерной, транспортной инфраструктур</w:t>
      </w:r>
      <w:r>
        <w:rPr>
          <w:rFonts w:ascii="Times New Roman" w:hAnsi="Times New Roman" w:cs="Times New Roman"/>
          <w:iCs/>
          <w:sz w:val="28"/>
          <w:szCs w:val="28"/>
        </w:rPr>
        <w:t>, установленных статьей 15 Федерального закона от 24 ноября 1995 года № 181-ФЗ «О социальной защ</w:t>
      </w:r>
      <w:r>
        <w:rPr>
          <w:rFonts w:ascii="Times New Roman" w:hAnsi="Times New Roman" w:cs="Times New Roman"/>
          <w:iCs/>
          <w:sz w:val="28"/>
          <w:szCs w:val="28"/>
        </w:rPr>
        <w:t>и</w:t>
      </w:r>
      <w:r>
        <w:rPr>
          <w:rFonts w:ascii="Times New Roman" w:hAnsi="Times New Roman" w:cs="Times New Roman"/>
          <w:iCs/>
          <w:sz w:val="28"/>
          <w:szCs w:val="28"/>
        </w:rPr>
        <w:t>те инвалидов в Российской Федерации», а также иными федеральными и о</w:t>
      </w:r>
      <w:r>
        <w:rPr>
          <w:rFonts w:ascii="Times New Roman" w:hAnsi="Times New Roman" w:cs="Times New Roman"/>
          <w:iCs/>
          <w:sz w:val="28"/>
          <w:szCs w:val="28"/>
        </w:rPr>
        <w:t>б</w:t>
      </w:r>
      <w:r>
        <w:rPr>
          <w:rFonts w:ascii="Times New Roman" w:hAnsi="Times New Roman" w:cs="Times New Roman"/>
          <w:iCs/>
          <w:sz w:val="28"/>
          <w:szCs w:val="28"/>
        </w:rPr>
        <w:t>ластными законами и административно-распорядительными актами органов муниципальной власти, регулирующими вопросы предоставления услуг населению.</w:t>
      </w:r>
    </w:p>
    <w:p w:rsidR="00D02902" w:rsidRDefault="00D02902" w:rsidP="00D02902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Реализация «дорожной карты» направлена на обеспечение поэтапного повышения уровня доступности для инвалидов объектов социальной, инж</w:t>
      </w:r>
      <w:r>
        <w:rPr>
          <w:bCs/>
          <w:sz w:val="28"/>
          <w:szCs w:val="28"/>
          <w:lang w:eastAsia="en-US"/>
        </w:rPr>
        <w:t>е</w:t>
      </w:r>
      <w:r>
        <w:rPr>
          <w:bCs/>
          <w:sz w:val="28"/>
          <w:szCs w:val="28"/>
          <w:lang w:eastAsia="en-US"/>
        </w:rPr>
        <w:t>нерной, транспортной инфраструктур и условий для беспрепятственного пользования услугами.</w:t>
      </w:r>
    </w:p>
    <w:p w:rsidR="00D02902" w:rsidRDefault="00D02902" w:rsidP="00D02902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  <w:lang w:eastAsia="en-US"/>
        </w:rPr>
      </w:pPr>
    </w:p>
    <w:p w:rsidR="00D02902" w:rsidRDefault="00D02902" w:rsidP="00D0290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2. Характеристика проблемы и обоснование необходимости её</w:t>
      </w:r>
    </w:p>
    <w:p w:rsidR="00D02902" w:rsidRDefault="00D02902" w:rsidP="00D0290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решения</w:t>
      </w:r>
    </w:p>
    <w:p w:rsidR="00D02902" w:rsidRDefault="00D02902" w:rsidP="00D02902">
      <w:pPr>
        <w:pStyle w:val="ConsPlusNormal"/>
        <w:jc w:val="both"/>
        <w:rPr>
          <w:rFonts w:ascii="Times New Roman" w:hAnsi="Times New Roman" w:cs="Times New Roman"/>
          <w:iCs/>
          <w:sz w:val="28"/>
          <w:szCs w:val="28"/>
          <w:lang w:eastAsia="en-US"/>
        </w:rPr>
      </w:pPr>
      <w:r>
        <w:rPr>
          <w:rFonts w:ascii="Times New Roman" w:hAnsi="Times New Roman" w:cs="Times New Roman"/>
          <w:iCs/>
          <w:sz w:val="28"/>
          <w:szCs w:val="28"/>
        </w:rPr>
        <w:t>В Валдайском районе проживает 3678 инвалидов, что составляет около 15,2 % населения района. Из них 65,4 % - инвалиды 1 и 2 групп. При этом около 200 инвалидов  имеют нарушения опорно-двигательного аппарата и используют при передвижении кресла- коляски и трости, 70 человек имеют ограничения по зрению (слепые и слабовидящие), 32 человека  - инвалиды по слуху, 74 - дети-инвалиды.</w:t>
      </w:r>
    </w:p>
    <w:p w:rsidR="00D02902" w:rsidRDefault="00D02902" w:rsidP="00D02902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   </w:t>
      </w:r>
      <w:r>
        <w:rPr>
          <w:iCs/>
          <w:sz w:val="28"/>
          <w:szCs w:val="28"/>
        </w:rPr>
        <w:tab/>
        <w:t>Ежегодно первичная инвалидность в районе устанавливается 110. гражданам трудоспособного возраста. Наблюдается рост инвалидности среди взрослого населения в связи с онкологическими заболеваниями, инсультами и болезнями костно-мышечной системы. Каждый 6 человек, проживающий в районе – инвалид.</w:t>
      </w:r>
    </w:p>
    <w:p w:rsidR="00D02902" w:rsidRDefault="00D02902" w:rsidP="00D02902">
      <w:pPr>
        <w:pStyle w:val="ConsPlusNormal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Это свидетельствует о масштабности проблемы инвалидности и опр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>
        <w:rPr>
          <w:rFonts w:ascii="Times New Roman" w:hAnsi="Times New Roman" w:cs="Times New Roman"/>
          <w:iCs/>
          <w:sz w:val="28"/>
          <w:szCs w:val="28"/>
        </w:rPr>
        <w:t>деляет необходимость принятия комплекса мероприятий по созданию д</w:t>
      </w:r>
      <w:r>
        <w:rPr>
          <w:rFonts w:ascii="Times New Roman" w:hAnsi="Times New Roman" w:cs="Times New Roman"/>
          <w:iCs/>
          <w:sz w:val="28"/>
          <w:szCs w:val="28"/>
        </w:rPr>
        <w:t>о</w:t>
      </w:r>
      <w:r>
        <w:rPr>
          <w:rFonts w:ascii="Times New Roman" w:hAnsi="Times New Roman" w:cs="Times New Roman"/>
          <w:iCs/>
          <w:sz w:val="28"/>
          <w:szCs w:val="28"/>
        </w:rPr>
        <w:t>ступной среды для инвалидов.</w:t>
      </w:r>
    </w:p>
    <w:p w:rsidR="00D02902" w:rsidRDefault="00D02902" w:rsidP="00D02902">
      <w:pPr>
        <w:pStyle w:val="ConsPlusNormal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Для решения данной задачи Администрация Валдайского муниципал</w:t>
      </w:r>
      <w:r>
        <w:rPr>
          <w:rFonts w:ascii="Times New Roman" w:hAnsi="Times New Roman" w:cs="Times New Roman"/>
          <w:iCs/>
          <w:sz w:val="28"/>
          <w:szCs w:val="28"/>
        </w:rPr>
        <w:t>ь</w:t>
      </w:r>
      <w:r>
        <w:rPr>
          <w:rFonts w:ascii="Times New Roman" w:hAnsi="Times New Roman" w:cs="Times New Roman"/>
          <w:iCs/>
          <w:sz w:val="28"/>
          <w:szCs w:val="28"/>
        </w:rPr>
        <w:t>ного района и подведомственные ей службы участвуют в реализации 6 гос</w:t>
      </w:r>
      <w:r>
        <w:rPr>
          <w:rFonts w:ascii="Times New Roman" w:hAnsi="Times New Roman" w:cs="Times New Roman"/>
          <w:iCs/>
          <w:sz w:val="28"/>
          <w:szCs w:val="28"/>
        </w:rPr>
        <w:t>у</w:t>
      </w:r>
      <w:r>
        <w:rPr>
          <w:rFonts w:ascii="Times New Roman" w:hAnsi="Times New Roman" w:cs="Times New Roman"/>
          <w:iCs/>
          <w:sz w:val="28"/>
          <w:szCs w:val="28"/>
        </w:rPr>
        <w:t>дарственных программ Новгородской области:</w:t>
      </w:r>
    </w:p>
    <w:p w:rsidR="00D02902" w:rsidRDefault="00D02902" w:rsidP="00D02902">
      <w:pPr>
        <w:pStyle w:val="ConsPlusNormal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государственная программа Новгородской области «Содействие зан</w:t>
      </w:r>
      <w:r>
        <w:rPr>
          <w:rFonts w:ascii="Times New Roman" w:hAnsi="Times New Roman" w:cs="Times New Roman"/>
          <w:iCs/>
          <w:sz w:val="28"/>
          <w:szCs w:val="28"/>
        </w:rPr>
        <w:t>я</w:t>
      </w:r>
      <w:r>
        <w:rPr>
          <w:rFonts w:ascii="Times New Roman" w:hAnsi="Times New Roman" w:cs="Times New Roman"/>
          <w:iCs/>
          <w:sz w:val="28"/>
          <w:szCs w:val="28"/>
        </w:rPr>
        <w:t>тости населения в Новгородской области на 2014-2020 годы», утвержденная постановлением Правительства Новгородской области от 17.10.2013 № 268;</w:t>
      </w:r>
    </w:p>
    <w:p w:rsidR="00D02902" w:rsidRDefault="00D02902" w:rsidP="00D02902">
      <w:pPr>
        <w:pStyle w:val="ConsPlusNormal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государственная программа Новгородской области «Развитие образ</w:t>
      </w:r>
      <w:r>
        <w:rPr>
          <w:rFonts w:ascii="Times New Roman" w:hAnsi="Times New Roman" w:cs="Times New Roman"/>
          <w:iCs/>
          <w:sz w:val="28"/>
          <w:szCs w:val="28"/>
        </w:rPr>
        <w:t>о</w:t>
      </w:r>
      <w:r>
        <w:rPr>
          <w:rFonts w:ascii="Times New Roman" w:hAnsi="Times New Roman" w:cs="Times New Roman"/>
          <w:iCs/>
          <w:sz w:val="28"/>
          <w:szCs w:val="28"/>
        </w:rPr>
        <w:t>вания и молодежной политики в Новгородской области на 2014-2020 годы» утвержденная постановлением Новгородской области от 28.10.2013 № 317;</w:t>
      </w:r>
    </w:p>
    <w:p w:rsidR="00D02902" w:rsidRDefault="00D02902" w:rsidP="00D02902">
      <w:pPr>
        <w:pStyle w:val="ConsPlusNormal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государственная программа Новгородской области «Развитие культуры и туризма в Новгородской области  на 2014-2020 годы», утвержденная п</w:t>
      </w:r>
      <w:r>
        <w:rPr>
          <w:rFonts w:ascii="Times New Roman" w:hAnsi="Times New Roman" w:cs="Times New Roman"/>
          <w:iCs/>
          <w:sz w:val="28"/>
          <w:szCs w:val="28"/>
        </w:rPr>
        <w:t>о</w:t>
      </w:r>
      <w:r>
        <w:rPr>
          <w:rFonts w:ascii="Times New Roman" w:hAnsi="Times New Roman" w:cs="Times New Roman"/>
          <w:iCs/>
          <w:sz w:val="28"/>
          <w:szCs w:val="28"/>
        </w:rPr>
        <w:t>становлением Новгородской области от 28.10.2013 № 318;</w:t>
      </w:r>
    </w:p>
    <w:p w:rsidR="00D02902" w:rsidRDefault="00D02902" w:rsidP="00D02902">
      <w:pPr>
        <w:pStyle w:val="ConsPlusNormal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государственная программа Новгородской области «Социальная по</w:t>
      </w:r>
      <w:r>
        <w:rPr>
          <w:rFonts w:ascii="Times New Roman" w:hAnsi="Times New Roman" w:cs="Times New Roman"/>
          <w:iCs/>
          <w:sz w:val="28"/>
          <w:szCs w:val="28"/>
        </w:rPr>
        <w:t>д</w:t>
      </w:r>
      <w:r>
        <w:rPr>
          <w:rFonts w:ascii="Times New Roman" w:hAnsi="Times New Roman" w:cs="Times New Roman"/>
          <w:iCs/>
          <w:sz w:val="28"/>
          <w:szCs w:val="28"/>
        </w:rPr>
        <w:t>держка отдельных категорий граждан», утвержденная постановлением Пр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>
        <w:rPr>
          <w:rFonts w:ascii="Times New Roman" w:hAnsi="Times New Roman" w:cs="Times New Roman"/>
          <w:iCs/>
          <w:sz w:val="28"/>
          <w:szCs w:val="28"/>
        </w:rPr>
        <w:t>вительства Новгородской области от 28.10.2013 № 319;</w:t>
      </w:r>
    </w:p>
    <w:p w:rsidR="00D02902" w:rsidRDefault="00D02902" w:rsidP="00D02902">
      <w:pPr>
        <w:pStyle w:val="ConsPlusNormal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государственная программа Новгородской области «Развитие физич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>
        <w:rPr>
          <w:rFonts w:ascii="Times New Roman" w:hAnsi="Times New Roman" w:cs="Times New Roman"/>
          <w:iCs/>
          <w:sz w:val="28"/>
          <w:szCs w:val="28"/>
        </w:rPr>
        <w:t>ской культуры и спорта на территории Новгородской области на 2014- 2017 годы», утвержденная постановлением Новгородской области от 28.10.2013 № 320;</w:t>
      </w:r>
    </w:p>
    <w:p w:rsidR="00D02902" w:rsidRDefault="00D02902" w:rsidP="00D02902">
      <w:pPr>
        <w:pStyle w:val="ConsPlusNormal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государственная программа Новгородской области «Развитие здрав</w:t>
      </w:r>
      <w:r>
        <w:rPr>
          <w:rFonts w:ascii="Times New Roman" w:hAnsi="Times New Roman" w:cs="Times New Roman"/>
          <w:iCs/>
          <w:sz w:val="28"/>
          <w:szCs w:val="28"/>
        </w:rPr>
        <w:t>о</w:t>
      </w:r>
      <w:r>
        <w:rPr>
          <w:rFonts w:ascii="Times New Roman" w:hAnsi="Times New Roman" w:cs="Times New Roman"/>
          <w:iCs/>
          <w:sz w:val="28"/>
          <w:szCs w:val="28"/>
        </w:rPr>
        <w:t>охранения Новгородской области до 2020 года», утвержденная постановл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>
        <w:rPr>
          <w:rFonts w:ascii="Times New Roman" w:hAnsi="Times New Roman" w:cs="Times New Roman"/>
          <w:iCs/>
          <w:sz w:val="28"/>
          <w:szCs w:val="28"/>
        </w:rPr>
        <w:t>нием Правительства Новгородской области от 18.12.2014 № 617,</w:t>
      </w:r>
    </w:p>
    <w:p w:rsidR="00D02902" w:rsidRDefault="00D02902" w:rsidP="00D02902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а также реализует исполнительно-распорядительные акты органов местного самоуправления, такие как:</w:t>
      </w:r>
      <w:r>
        <w:rPr>
          <w:bCs/>
          <w:sz w:val="24"/>
          <w:szCs w:val="24"/>
        </w:rPr>
        <w:t xml:space="preserve"> </w:t>
      </w:r>
      <w:r>
        <w:rPr>
          <w:bCs/>
          <w:sz w:val="28"/>
          <w:szCs w:val="28"/>
        </w:rPr>
        <w:t>муниципальные программы «Совершенствование и содержание дорожного хозяйства на территории Валдайского городского поселения на 2014-2017 годы», «Доступная среда на 2012-2015 годы», дог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вор комитета культуры и туризма</w:t>
      </w:r>
      <w:r>
        <w:rPr>
          <w:sz w:val="28"/>
          <w:szCs w:val="28"/>
        </w:rPr>
        <w:t xml:space="preserve"> о взаимном сотрудничестве с ГБУК «Но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городская областная специализированная библиотека для незрячих и слаб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видящих «Веда»,  постановление Администрации Валдайского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района от 21.11.2013 №1732 «Об утверждении </w:t>
      </w:r>
      <w:r>
        <w:rPr>
          <w:color w:val="000000"/>
          <w:sz w:val="28"/>
          <w:szCs w:val="28"/>
        </w:rPr>
        <w:t>муниципальной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граммы Валдайского муниципального района «Развитие образования и мол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дежной политики Валдайского муниципального района на 2014-2020 годы», приказ комитета образования </w:t>
      </w:r>
      <w:r>
        <w:rPr>
          <w:sz w:val="28"/>
          <w:szCs w:val="28"/>
        </w:rPr>
        <w:t>Администрации Валдайского муниципального района от 06.05.2015 №157 «Об организации работы по разработке «Плана мероприятий (Дорожная карта) по поэтапному повышению значений показ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телей доступности для инвалидов объектов и услуг в сфере образования и молодежной политики Валдайского муниципального района» и другие.</w:t>
      </w:r>
    </w:p>
    <w:p w:rsidR="00D02902" w:rsidRDefault="00D02902" w:rsidP="00D02902">
      <w:pPr>
        <w:jc w:val="both"/>
        <w:rPr>
          <w:sz w:val="28"/>
          <w:szCs w:val="28"/>
        </w:rPr>
      </w:pPr>
    </w:p>
    <w:p w:rsidR="00D02902" w:rsidRDefault="00D02902" w:rsidP="00D02902">
      <w:pPr>
        <w:jc w:val="both"/>
        <w:rPr>
          <w:b/>
          <w:sz w:val="28"/>
          <w:szCs w:val="28"/>
        </w:rPr>
      </w:pPr>
    </w:p>
    <w:p w:rsidR="00D02902" w:rsidRDefault="00D02902" w:rsidP="00D02902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В рамках данных программ предусмотрены средства на адаптацию для инвалидов и других маломобильных групп населения (далее МГН) приор</w:t>
      </w:r>
      <w:r>
        <w:rPr>
          <w:iCs/>
          <w:sz w:val="28"/>
          <w:szCs w:val="28"/>
        </w:rPr>
        <w:t>и</w:t>
      </w:r>
      <w:r>
        <w:rPr>
          <w:iCs/>
          <w:sz w:val="28"/>
          <w:szCs w:val="28"/>
        </w:rPr>
        <w:t>тетных объектов социальной инфраструктуры в сфере образования района. За  3 года Федеральная субсидия с учетом софинансирования на реализацию мероприятий образования составила 6121400 рублей.</w:t>
      </w:r>
    </w:p>
    <w:p w:rsidR="00D02902" w:rsidRDefault="00D02902" w:rsidP="00D02902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Из средств городского бюджета установлены три светофора со звук</w:t>
      </w:r>
      <w:r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>вым оповещением для инвалидов по зрению.</w:t>
      </w:r>
    </w:p>
    <w:p w:rsidR="00D02902" w:rsidRDefault="00D02902" w:rsidP="00D02902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В случаях, если существующие объекты социальной инфраструктуры, на которых предоставляются услуги, невозможно полностью приспособить с учетом потребностей инвалидов, руководители учреждений и организаций, до реконструкции или капитального ремонта этого объекта принимаются а</w:t>
      </w:r>
      <w:r>
        <w:rPr>
          <w:iCs/>
          <w:sz w:val="28"/>
          <w:szCs w:val="28"/>
        </w:rPr>
        <w:t>д</w:t>
      </w:r>
      <w:r>
        <w:rPr>
          <w:iCs/>
          <w:sz w:val="28"/>
          <w:szCs w:val="28"/>
        </w:rPr>
        <w:t>министративно-распорядительные акты, согласованные с одним из общ</w:t>
      </w:r>
      <w:r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>ственных объединений инвалидов, осуществляющим свою деятельности на территории муниципального района, городского округа, предусматривающие создание (с учетом потребностей инвалидов) условий доступности сущ</w:t>
      </w:r>
      <w:r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>ствующего объекта и порядка предоставления на нем услуг в соответствии с частью 4 статьи 15 Федерального закона «О социальной защите инвалидов в Российской Федерации» либо, когда это возможно, обеспечивают предоста</w:t>
      </w:r>
      <w:r>
        <w:rPr>
          <w:iCs/>
          <w:sz w:val="28"/>
          <w:szCs w:val="28"/>
        </w:rPr>
        <w:t>в</w:t>
      </w:r>
      <w:r>
        <w:rPr>
          <w:iCs/>
          <w:sz w:val="28"/>
          <w:szCs w:val="28"/>
        </w:rPr>
        <w:t>ление необходимых услуг по месту жительства инвалида или в дистанцио</w:t>
      </w:r>
      <w:r>
        <w:rPr>
          <w:iCs/>
          <w:sz w:val="28"/>
          <w:szCs w:val="28"/>
        </w:rPr>
        <w:t>н</w:t>
      </w:r>
      <w:r>
        <w:rPr>
          <w:iCs/>
          <w:sz w:val="28"/>
          <w:szCs w:val="28"/>
        </w:rPr>
        <w:t>ном режиме.</w:t>
      </w:r>
    </w:p>
    <w:p w:rsidR="00D02902" w:rsidRDefault="00D02902" w:rsidP="00D029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условий доступности является главным препятствием для всесторонней интеграции инвалидов в общество, а, следовательно, не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ляет людям, имеющим ограничения в здоровье, быть равноправными член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гражданского общества и в полном объеме реализовывать свои констит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ционные права. Устранение существующих барьеров для инвалидов во всех сферах их жизнедеятельности является важной социальной проблемой.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мирование доступной для инвалидов среды жизнедеятельности является 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ной из приоритетных задач социально-экономического развития. </w:t>
      </w:r>
    </w:p>
    <w:p w:rsidR="00D02902" w:rsidRDefault="00D02902" w:rsidP="00D02902">
      <w:pPr>
        <w:ind w:firstLine="708"/>
        <w:jc w:val="both"/>
        <w:rPr>
          <w:sz w:val="28"/>
          <w:szCs w:val="28"/>
        </w:rPr>
      </w:pPr>
    </w:p>
    <w:p w:rsidR="00D02902" w:rsidRDefault="00D02902" w:rsidP="00D0290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3. Цели и задачи доступности для инвалидов объектов и услуг и </w:t>
      </w:r>
    </w:p>
    <w:p w:rsidR="00D02902" w:rsidRDefault="00D02902" w:rsidP="00D0290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мероприятия по их достижению</w:t>
      </w:r>
    </w:p>
    <w:p w:rsidR="00D02902" w:rsidRDefault="00D02902" w:rsidP="00D029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разработки «дорожной карты» является обеспечение беспрепя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ственного доступа инвалидов и других МГН к объектам,  услугам,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в сфере культуры, образования и молодежной политики, физкультуры и спорта, в решении социальных и жилищно-коммунальных проблем на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тории Валдайского района.</w:t>
      </w:r>
    </w:p>
    <w:p w:rsidR="00D02902" w:rsidRDefault="00D02902" w:rsidP="00D029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доступной для инвалидов среды жизнедеятельности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ляется одним из приоритетных направлений социально-экономического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вития района.</w:t>
      </w:r>
    </w:p>
    <w:p w:rsidR="00D02902" w:rsidRDefault="00D02902" w:rsidP="00D02902">
      <w:pPr>
        <w:ind w:firstLine="708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>Достижение указанной цели предусматривает решение следующих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дач:</w:t>
      </w:r>
    </w:p>
    <w:p w:rsidR="00D02902" w:rsidRDefault="00D02902" w:rsidP="00D02902">
      <w:pPr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>1</w:t>
      </w:r>
      <w:r>
        <w:rPr>
          <w:sz w:val="28"/>
          <w:szCs w:val="28"/>
        </w:rPr>
        <w:t>. Совершенствование нормативно-правовой и организационной 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 формирования доступной среды жизнедеятельности инвалидов и других МГН на территории Валдайского муниципального района.</w:t>
      </w:r>
    </w:p>
    <w:p w:rsidR="00D02902" w:rsidRDefault="00D02902" w:rsidP="00D029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2902" w:rsidRDefault="00D02902" w:rsidP="00D02902">
      <w:pPr>
        <w:ind w:firstLine="708"/>
        <w:jc w:val="both"/>
        <w:rPr>
          <w:sz w:val="28"/>
          <w:szCs w:val="28"/>
        </w:rPr>
      </w:pPr>
    </w:p>
    <w:p w:rsidR="00D02902" w:rsidRDefault="00D02902" w:rsidP="00D029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Реализация данной задачи позволит оптимизировать взаимодействие муниципальных учреждений и служб при обеспечении доступности для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категории граждан объектов и услуг в различных сферах жизнедеятел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ности.  </w:t>
      </w:r>
    </w:p>
    <w:p w:rsidR="00D02902" w:rsidRDefault="00D02902" w:rsidP="00D029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Повышение уровня доступности объектов и услуг в приоритетных сферах жизнедеятельности инвалидов и других МГН на территории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района, обратив особое внимание на ввод новых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ектов, капитальный ремонт и реконструкцию с учетом их доступности.</w:t>
      </w:r>
    </w:p>
    <w:p w:rsidR="00D02902" w:rsidRDefault="00D02902" w:rsidP="00D029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данной задачи будет способствовать созданию условий для интеграции инвалидов в общество и повышению качества обслуживания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валидов в современных условиях.</w:t>
      </w:r>
    </w:p>
    <w:p w:rsidR="00D02902" w:rsidRDefault="00D02902" w:rsidP="00D029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Информационно-методическое обеспечение системы реабилитации и социальной интеграции инвалидов.</w:t>
      </w:r>
    </w:p>
    <w:p w:rsidR="00D02902" w:rsidRDefault="00D02902" w:rsidP="00D029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данной задачи повысит уровень профессиональной комп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тентности специалистов, работающих с инвалидами, обеспечит создание э</w:t>
      </w:r>
      <w:r>
        <w:rPr>
          <w:sz w:val="28"/>
          <w:szCs w:val="28"/>
        </w:rPr>
        <w:t>ф</w:t>
      </w:r>
      <w:r>
        <w:rPr>
          <w:sz w:val="28"/>
          <w:szCs w:val="28"/>
        </w:rPr>
        <w:t xml:space="preserve">фективно действующей системы информационного обеспечения инвалидов. </w:t>
      </w:r>
    </w:p>
    <w:p w:rsidR="00D02902" w:rsidRDefault="00D02902" w:rsidP="00D029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представленного комплекса задач по формированию безб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рьерной среды жизнедеятельности инвалидов и МГН позволит создать 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гоприятные условия для их образования и интеграции в общество, будет 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собствовать гармоничному развитию личности инвалидов через реализацию их творческого, интеллектуального и физического потенциала.</w:t>
      </w:r>
    </w:p>
    <w:p w:rsidR="00D02902" w:rsidRDefault="00D02902" w:rsidP="00D02902">
      <w:pPr>
        <w:pStyle w:val="ConsPlusNormal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Руководителями органов, учреждений и организаций социальной и</w:t>
      </w:r>
      <w:r>
        <w:rPr>
          <w:rFonts w:ascii="Times New Roman" w:hAnsi="Times New Roman" w:cs="Times New Roman"/>
          <w:iCs/>
          <w:sz w:val="28"/>
          <w:szCs w:val="28"/>
        </w:rPr>
        <w:t>н</w:t>
      </w:r>
      <w:r>
        <w:rPr>
          <w:rFonts w:ascii="Times New Roman" w:hAnsi="Times New Roman" w:cs="Times New Roman"/>
          <w:iCs/>
          <w:sz w:val="28"/>
          <w:szCs w:val="28"/>
        </w:rPr>
        <w:t>фраструктуры, оказывающих услуги, обеспечивается создание инвалидам условий доступности объектов в соответствии с требованиями, установле</w:t>
      </w:r>
      <w:r>
        <w:rPr>
          <w:rFonts w:ascii="Times New Roman" w:hAnsi="Times New Roman" w:cs="Times New Roman"/>
          <w:iCs/>
          <w:sz w:val="28"/>
          <w:szCs w:val="28"/>
        </w:rPr>
        <w:t>н</w:t>
      </w:r>
      <w:r>
        <w:rPr>
          <w:rFonts w:ascii="Times New Roman" w:hAnsi="Times New Roman" w:cs="Times New Roman"/>
          <w:iCs/>
          <w:sz w:val="28"/>
          <w:szCs w:val="28"/>
        </w:rPr>
        <w:t>ными законодательными и иными нормативными правовыми актами, вкл</w:t>
      </w:r>
      <w:r>
        <w:rPr>
          <w:rFonts w:ascii="Times New Roman" w:hAnsi="Times New Roman" w:cs="Times New Roman"/>
          <w:iCs/>
          <w:sz w:val="28"/>
          <w:szCs w:val="28"/>
        </w:rPr>
        <w:t>ю</w:t>
      </w:r>
      <w:r>
        <w:rPr>
          <w:rFonts w:ascii="Times New Roman" w:hAnsi="Times New Roman" w:cs="Times New Roman"/>
          <w:iCs/>
          <w:sz w:val="28"/>
          <w:szCs w:val="28"/>
        </w:rPr>
        <w:t>чая:</w:t>
      </w:r>
    </w:p>
    <w:p w:rsidR="00D02902" w:rsidRDefault="00D02902" w:rsidP="00D02902">
      <w:pPr>
        <w:pStyle w:val="ConsPlusNormal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возможность беспрепятственного входа в указанные объекты и выхода из них;</w:t>
      </w:r>
    </w:p>
    <w:p w:rsidR="00D02902" w:rsidRDefault="00D02902" w:rsidP="00D02902">
      <w:pPr>
        <w:pStyle w:val="ConsPlusNormal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возможность самостоятельного передвижения по объекту в целях д</w:t>
      </w:r>
      <w:r>
        <w:rPr>
          <w:rFonts w:ascii="Times New Roman" w:hAnsi="Times New Roman" w:cs="Times New Roman"/>
          <w:iCs/>
          <w:sz w:val="28"/>
          <w:szCs w:val="28"/>
        </w:rPr>
        <w:t>о</w:t>
      </w:r>
      <w:r>
        <w:rPr>
          <w:rFonts w:ascii="Times New Roman" w:hAnsi="Times New Roman" w:cs="Times New Roman"/>
          <w:iCs/>
          <w:sz w:val="28"/>
          <w:szCs w:val="28"/>
        </w:rPr>
        <w:t>ступа к месту предоставления услуги, в том числе с использованием помощи персонала, предоставляющего услуги, ассистивных и вспомогательных те</w:t>
      </w:r>
      <w:r>
        <w:rPr>
          <w:rFonts w:ascii="Times New Roman" w:hAnsi="Times New Roman" w:cs="Times New Roman"/>
          <w:iCs/>
          <w:sz w:val="28"/>
          <w:szCs w:val="28"/>
        </w:rPr>
        <w:t>х</w:t>
      </w:r>
      <w:r>
        <w:rPr>
          <w:rFonts w:ascii="Times New Roman" w:hAnsi="Times New Roman" w:cs="Times New Roman"/>
          <w:iCs/>
          <w:sz w:val="28"/>
          <w:szCs w:val="28"/>
        </w:rPr>
        <w:t>нологий, а также сменного кресла-коляски;</w:t>
      </w:r>
    </w:p>
    <w:p w:rsidR="00D02902" w:rsidRDefault="00D02902" w:rsidP="00D02902">
      <w:pPr>
        <w:pStyle w:val="ConsPlusNormal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 и при нео</w:t>
      </w:r>
      <w:r>
        <w:rPr>
          <w:rFonts w:ascii="Times New Roman" w:hAnsi="Times New Roman" w:cs="Times New Roman"/>
          <w:iCs/>
          <w:sz w:val="28"/>
          <w:szCs w:val="28"/>
        </w:rPr>
        <w:t>б</w:t>
      </w:r>
      <w:r>
        <w:rPr>
          <w:rFonts w:ascii="Times New Roman" w:hAnsi="Times New Roman" w:cs="Times New Roman"/>
          <w:iCs/>
          <w:sz w:val="28"/>
          <w:szCs w:val="28"/>
        </w:rPr>
        <w:t>ходимости, с помощью персонала объекта;</w:t>
      </w:r>
    </w:p>
    <w:p w:rsidR="00D02902" w:rsidRDefault="00D02902" w:rsidP="00D02902">
      <w:pPr>
        <w:pStyle w:val="ConsPlusNormal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D02902" w:rsidRDefault="00D02902" w:rsidP="00D02902">
      <w:pPr>
        <w:pStyle w:val="ConsPlusNormal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проведение инструктажа сотрудников, осуществляющих первичный контакт с получателями услуги, по вопросам ознакомления инвалидов с ра</w:t>
      </w:r>
      <w:r>
        <w:rPr>
          <w:rFonts w:ascii="Times New Roman" w:hAnsi="Times New Roman" w:cs="Times New Roman"/>
          <w:iCs/>
          <w:sz w:val="28"/>
          <w:szCs w:val="28"/>
        </w:rPr>
        <w:t>з</w:t>
      </w:r>
      <w:r>
        <w:rPr>
          <w:rFonts w:ascii="Times New Roman" w:hAnsi="Times New Roman" w:cs="Times New Roman"/>
          <w:iCs/>
          <w:sz w:val="28"/>
          <w:szCs w:val="28"/>
        </w:rPr>
        <w:t>мещением кабинетов, а также оказания им помощи в уяснении последов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>
        <w:rPr>
          <w:rFonts w:ascii="Times New Roman" w:hAnsi="Times New Roman" w:cs="Times New Roman"/>
          <w:iCs/>
          <w:sz w:val="28"/>
          <w:szCs w:val="28"/>
        </w:rPr>
        <w:t>тельности действий и маршрута передвижения при получении услуги;</w:t>
      </w:r>
    </w:p>
    <w:p w:rsidR="00D02902" w:rsidRDefault="00D02902" w:rsidP="00D02902">
      <w:pPr>
        <w:pStyle w:val="ConsPlusNormal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наличие копий документов, объявлений, инструкций о порядке пред</w:t>
      </w:r>
      <w:r>
        <w:rPr>
          <w:rFonts w:ascii="Times New Roman" w:hAnsi="Times New Roman" w:cs="Times New Roman"/>
          <w:iCs/>
          <w:sz w:val="28"/>
          <w:szCs w:val="28"/>
        </w:rPr>
        <w:t>о</w:t>
      </w:r>
      <w:r>
        <w:rPr>
          <w:rFonts w:ascii="Times New Roman" w:hAnsi="Times New Roman" w:cs="Times New Roman"/>
          <w:iCs/>
          <w:sz w:val="28"/>
          <w:szCs w:val="28"/>
        </w:rPr>
        <w:t>ставления услуги (в том числе, на информационном стенде), выполненных рельефно-точечным шрифтом Брайля и на контрастном фоне, а также аудиоконтура в регистратуре;</w:t>
      </w:r>
    </w:p>
    <w:p w:rsidR="00D02902" w:rsidRDefault="00D02902" w:rsidP="00D02902">
      <w:pPr>
        <w:pStyle w:val="ConsPlusNormal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02902" w:rsidRDefault="00D02902" w:rsidP="00D02902">
      <w:pPr>
        <w:pStyle w:val="ConsPlusNormal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02902" w:rsidRDefault="00D02902" w:rsidP="00D02902">
      <w:pPr>
        <w:pStyle w:val="ConsPlusNormal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02902" w:rsidRDefault="00D02902" w:rsidP="00D02902">
      <w:pPr>
        <w:pStyle w:val="ConsPlusNormal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содействие инвалиду при входе в здание и выходе из него, информир</w:t>
      </w:r>
      <w:r>
        <w:rPr>
          <w:rFonts w:ascii="Times New Roman" w:hAnsi="Times New Roman" w:cs="Times New Roman"/>
          <w:iCs/>
          <w:sz w:val="28"/>
          <w:szCs w:val="28"/>
        </w:rPr>
        <w:t>о</w:t>
      </w:r>
      <w:r>
        <w:rPr>
          <w:rFonts w:ascii="Times New Roman" w:hAnsi="Times New Roman" w:cs="Times New Roman"/>
          <w:iCs/>
          <w:sz w:val="28"/>
          <w:szCs w:val="28"/>
        </w:rPr>
        <w:t>вание его о доступных маршрутах общественного транспорта;</w:t>
      </w:r>
    </w:p>
    <w:p w:rsidR="00D02902" w:rsidRDefault="00D02902" w:rsidP="00D02902">
      <w:pPr>
        <w:pStyle w:val="ConsPlusNormal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оказание инвалидам необходимой помощи в доступной для них форме в уяснении порядка предоставления и получения услуги, в оформлении уст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>
        <w:rPr>
          <w:rFonts w:ascii="Times New Roman" w:hAnsi="Times New Roman" w:cs="Times New Roman"/>
          <w:iCs/>
          <w:sz w:val="28"/>
          <w:szCs w:val="28"/>
        </w:rPr>
        <w:t>новленных регламентом (порядком) ее предоставления документов, в сове</w:t>
      </w:r>
      <w:r>
        <w:rPr>
          <w:rFonts w:ascii="Times New Roman" w:hAnsi="Times New Roman" w:cs="Times New Roman"/>
          <w:iCs/>
          <w:sz w:val="28"/>
          <w:szCs w:val="28"/>
        </w:rPr>
        <w:t>р</w:t>
      </w:r>
      <w:r>
        <w:rPr>
          <w:rFonts w:ascii="Times New Roman" w:hAnsi="Times New Roman" w:cs="Times New Roman"/>
          <w:iCs/>
          <w:sz w:val="28"/>
          <w:szCs w:val="28"/>
        </w:rPr>
        <w:t>шении ими других необходимых для получения услуги действий;</w:t>
      </w:r>
    </w:p>
    <w:p w:rsidR="00D02902" w:rsidRDefault="00D02902" w:rsidP="00D02902">
      <w:pPr>
        <w:pStyle w:val="ConsPlusNormal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надлежащее размещение носителей информации о порядке предоста</w:t>
      </w:r>
      <w:r>
        <w:rPr>
          <w:rFonts w:ascii="Times New Roman" w:hAnsi="Times New Roman" w:cs="Times New Roman"/>
          <w:iCs/>
          <w:sz w:val="28"/>
          <w:szCs w:val="28"/>
        </w:rPr>
        <w:t>в</w:t>
      </w:r>
      <w:r>
        <w:rPr>
          <w:rFonts w:ascii="Times New Roman" w:hAnsi="Times New Roman" w:cs="Times New Roman"/>
          <w:iCs/>
          <w:sz w:val="28"/>
          <w:szCs w:val="28"/>
        </w:rPr>
        <w:t>ления услуги, ее оформлении в доступной для инвалидов форме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D02902" w:rsidRDefault="00D02902" w:rsidP="00D02902">
      <w:pPr>
        <w:pStyle w:val="ConsPlusNormal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предоставление инвалидам по слуху, при необходимости, услуги с и</w:t>
      </w:r>
      <w:r>
        <w:rPr>
          <w:rFonts w:ascii="Times New Roman" w:hAnsi="Times New Roman" w:cs="Times New Roman"/>
          <w:iCs/>
          <w:sz w:val="28"/>
          <w:szCs w:val="28"/>
        </w:rPr>
        <w:t>с</w:t>
      </w:r>
      <w:r>
        <w:rPr>
          <w:rFonts w:ascii="Times New Roman" w:hAnsi="Times New Roman" w:cs="Times New Roman"/>
          <w:iCs/>
          <w:sz w:val="28"/>
          <w:szCs w:val="28"/>
        </w:rPr>
        <w:t>пользованием русского жестового языка, включая обеспечение допуска су</w:t>
      </w:r>
      <w:r>
        <w:rPr>
          <w:rFonts w:ascii="Times New Roman" w:hAnsi="Times New Roman" w:cs="Times New Roman"/>
          <w:iCs/>
          <w:sz w:val="28"/>
          <w:szCs w:val="28"/>
        </w:rPr>
        <w:t>р</w:t>
      </w:r>
      <w:r>
        <w:rPr>
          <w:rFonts w:ascii="Times New Roman" w:hAnsi="Times New Roman" w:cs="Times New Roman"/>
          <w:iCs/>
          <w:sz w:val="28"/>
          <w:szCs w:val="28"/>
        </w:rPr>
        <w:t>допереводчика, тифлосурдопереводчика;</w:t>
      </w:r>
    </w:p>
    <w:p w:rsidR="00D02902" w:rsidRDefault="00D02902" w:rsidP="00D02902">
      <w:pPr>
        <w:pStyle w:val="ConsPlusNormal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обеспечение допуска на объект, в котором предоставляются услуги или к месту предоставления услуги собаки-проводника при наличии документа, подтверждающего ее специальное обучение, выданного по форме, устано</w:t>
      </w:r>
      <w:r>
        <w:rPr>
          <w:rFonts w:ascii="Times New Roman" w:hAnsi="Times New Roman" w:cs="Times New Roman"/>
          <w:iCs/>
          <w:sz w:val="28"/>
          <w:szCs w:val="28"/>
        </w:rPr>
        <w:t>в</w:t>
      </w:r>
      <w:r>
        <w:rPr>
          <w:rFonts w:ascii="Times New Roman" w:hAnsi="Times New Roman" w:cs="Times New Roman"/>
          <w:iCs/>
          <w:sz w:val="28"/>
          <w:szCs w:val="28"/>
        </w:rPr>
        <w:t>ленной приказом Министерства труда и социальной защиты Российской Ф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>
        <w:rPr>
          <w:rFonts w:ascii="Times New Roman" w:hAnsi="Times New Roman" w:cs="Times New Roman"/>
          <w:iCs/>
          <w:sz w:val="28"/>
          <w:szCs w:val="28"/>
        </w:rPr>
        <w:t>дерации;</w:t>
      </w:r>
    </w:p>
    <w:p w:rsidR="00D02902" w:rsidRDefault="00D02902" w:rsidP="00D02902">
      <w:pPr>
        <w:pStyle w:val="ConsPlusNormal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оказание работниками органа, учреждения, организации, предоставл</w:t>
      </w:r>
      <w:r>
        <w:rPr>
          <w:rFonts w:ascii="Times New Roman" w:hAnsi="Times New Roman" w:cs="Times New Roman"/>
          <w:iCs/>
          <w:sz w:val="28"/>
          <w:szCs w:val="28"/>
        </w:rPr>
        <w:t>я</w:t>
      </w:r>
      <w:r>
        <w:rPr>
          <w:rFonts w:ascii="Times New Roman" w:hAnsi="Times New Roman" w:cs="Times New Roman"/>
          <w:iCs/>
          <w:sz w:val="28"/>
          <w:szCs w:val="28"/>
        </w:rPr>
        <w:t>ющих услуги иной необходимой инвалидам помощи в преодолении барь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>
        <w:rPr>
          <w:rFonts w:ascii="Times New Roman" w:hAnsi="Times New Roman" w:cs="Times New Roman"/>
          <w:iCs/>
          <w:sz w:val="28"/>
          <w:szCs w:val="28"/>
        </w:rPr>
        <w:t>ров, мешающих получению ими услуг наравне с другими лицами.</w:t>
      </w:r>
    </w:p>
    <w:p w:rsidR="00D02902" w:rsidRDefault="00D02902" w:rsidP="00D02902">
      <w:pPr>
        <w:pStyle w:val="ConsPlusNormal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основу привлечения инвалидов к систематическим занятиям физич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>
        <w:rPr>
          <w:rFonts w:ascii="Times New Roman" w:hAnsi="Times New Roman" w:cs="Times New Roman"/>
          <w:iCs/>
          <w:sz w:val="28"/>
          <w:szCs w:val="28"/>
        </w:rPr>
        <w:t>ской культурой и спортом и развития физической культуры и спорта среди лиц с ограниченными возможностями здоровья и инвалидов на территории района, положена реализация мероприятий государственной программы «Развитие физической культуры и спорта в Новгородской области на 2014-2017 годы». В результате чего наметились положительные тенденции к ув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>
        <w:rPr>
          <w:rFonts w:ascii="Times New Roman" w:hAnsi="Times New Roman" w:cs="Times New Roman"/>
          <w:iCs/>
          <w:sz w:val="28"/>
          <w:szCs w:val="28"/>
        </w:rPr>
        <w:t>личению числа лиц, желающих заниматься физической культурой и спортом, а также участию в спортивно-оздоровительных мероприятиях таких как «Спортивная семья» и «Веселые старты», соревнований среди молодых и</w:t>
      </w:r>
      <w:r>
        <w:rPr>
          <w:rFonts w:ascii="Times New Roman" w:hAnsi="Times New Roman" w:cs="Times New Roman"/>
          <w:iCs/>
          <w:sz w:val="28"/>
          <w:szCs w:val="28"/>
        </w:rPr>
        <w:t>н</w:t>
      </w:r>
      <w:r>
        <w:rPr>
          <w:rFonts w:ascii="Times New Roman" w:hAnsi="Times New Roman" w:cs="Times New Roman"/>
          <w:iCs/>
          <w:sz w:val="28"/>
          <w:szCs w:val="28"/>
        </w:rPr>
        <w:t>валидов  по игре дартс и других. Этому способствовала полная доступность физкультурно-оздоровительного комплекса «Молодежный», где установлена подъемная платформа для спуска и подъема инвалидов в бассейн.</w:t>
      </w:r>
    </w:p>
    <w:p w:rsidR="00D02902" w:rsidRDefault="00D02902" w:rsidP="00D02902">
      <w:pPr>
        <w:pStyle w:val="ConsPlusNormal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Согласно статистическому отчету по форме № 3-АФК «Сведения об адаптивной физической культуре и спорте» за 2014 год, число  лиц с огран</w:t>
      </w:r>
      <w:r>
        <w:rPr>
          <w:rFonts w:ascii="Times New Roman" w:hAnsi="Times New Roman" w:cs="Times New Roman"/>
          <w:iCs/>
          <w:sz w:val="28"/>
          <w:szCs w:val="28"/>
        </w:rPr>
        <w:t>и</w:t>
      </w:r>
      <w:r>
        <w:rPr>
          <w:rFonts w:ascii="Times New Roman" w:hAnsi="Times New Roman" w:cs="Times New Roman"/>
          <w:iCs/>
          <w:sz w:val="28"/>
          <w:szCs w:val="28"/>
        </w:rPr>
        <w:t>ченными возможностями здоровья и инвалидов,  систематически занима</w:t>
      </w:r>
      <w:r>
        <w:rPr>
          <w:rFonts w:ascii="Times New Roman" w:hAnsi="Times New Roman" w:cs="Times New Roman"/>
          <w:iCs/>
          <w:sz w:val="28"/>
          <w:szCs w:val="28"/>
        </w:rPr>
        <w:t>ю</w:t>
      </w:r>
      <w:r>
        <w:rPr>
          <w:rFonts w:ascii="Times New Roman" w:hAnsi="Times New Roman" w:cs="Times New Roman"/>
          <w:iCs/>
          <w:sz w:val="28"/>
          <w:szCs w:val="28"/>
        </w:rPr>
        <w:t>щихся физической культурой и спортом в районе 7416 человек, что составл</w:t>
      </w:r>
      <w:r>
        <w:rPr>
          <w:rFonts w:ascii="Times New Roman" w:hAnsi="Times New Roman" w:cs="Times New Roman"/>
          <w:iCs/>
          <w:sz w:val="28"/>
          <w:szCs w:val="28"/>
        </w:rPr>
        <w:t>я</w:t>
      </w:r>
      <w:r>
        <w:rPr>
          <w:rFonts w:ascii="Times New Roman" w:hAnsi="Times New Roman" w:cs="Times New Roman"/>
          <w:iCs/>
          <w:sz w:val="28"/>
          <w:szCs w:val="28"/>
        </w:rPr>
        <w:t>ет третью часть населения района, однако число лиц с ограниченными во</w:t>
      </w:r>
      <w:r>
        <w:rPr>
          <w:rFonts w:ascii="Times New Roman" w:hAnsi="Times New Roman" w:cs="Times New Roman"/>
          <w:iCs/>
          <w:sz w:val="28"/>
          <w:szCs w:val="28"/>
        </w:rPr>
        <w:t>з</w:t>
      </w:r>
      <w:r>
        <w:rPr>
          <w:rFonts w:ascii="Times New Roman" w:hAnsi="Times New Roman" w:cs="Times New Roman"/>
          <w:iCs/>
          <w:sz w:val="28"/>
          <w:szCs w:val="28"/>
        </w:rPr>
        <w:t xml:space="preserve">можностями здоровья и инвалидов всего лишь 121 человек, что составляет 3,3% в общей численности данной категории населения. </w:t>
      </w:r>
    </w:p>
    <w:p w:rsidR="00D02902" w:rsidRDefault="00D02902" w:rsidP="00D02902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  <w:t>Для решения задач по созданию условий для занятий физической кул</w:t>
      </w:r>
      <w:r>
        <w:rPr>
          <w:rFonts w:ascii="Times New Roman" w:hAnsi="Times New Roman" w:cs="Times New Roman"/>
          <w:iCs/>
          <w:sz w:val="28"/>
          <w:szCs w:val="28"/>
        </w:rPr>
        <w:t>ь</w:t>
      </w:r>
      <w:r>
        <w:rPr>
          <w:rFonts w:ascii="Times New Roman" w:hAnsi="Times New Roman" w:cs="Times New Roman"/>
          <w:iCs/>
          <w:sz w:val="28"/>
          <w:szCs w:val="28"/>
        </w:rPr>
        <w:t xml:space="preserve">турой и спортом, формированию у лиц с ограниченными возможностями </w:t>
      </w:r>
    </w:p>
    <w:p w:rsidR="00D02902" w:rsidRDefault="00D02902" w:rsidP="00D02902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02902" w:rsidRDefault="00D02902" w:rsidP="00D02902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02902" w:rsidRDefault="00D02902" w:rsidP="00D02902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02902" w:rsidRDefault="00D02902" w:rsidP="00D02902">
      <w:pPr>
        <w:pStyle w:val="ConsPlusNormal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здоровья и инвалидов потребности в этих занятиях требуется принятие ко</w:t>
      </w:r>
      <w:r>
        <w:rPr>
          <w:rFonts w:ascii="Times New Roman" w:hAnsi="Times New Roman" w:cs="Times New Roman"/>
          <w:iCs/>
          <w:sz w:val="28"/>
          <w:szCs w:val="28"/>
        </w:rPr>
        <w:t>м</w:t>
      </w:r>
      <w:r>
        <w:rPr>
          <w:rFonts w:ascii="Times New Roman" w:hAnsi="Times New Roman" w:cs="Times New Roman"/>
          <w:iCs/>
          <w:sz w:val="28"/>
          <w:szCs w:val="28"/>
        </w:rPr>
        <w:t>плекса мер. В первую очередь это обеспечение доступности существу</w:t>
      </w:r>
      <w:r>
        <w:rPr>
          <w:rFonts w:ascii="Times New Roman" w:hAnsi="Times New Roman" w:cs="Times New Roman"/>
          <w:iCs/>
          <w:sz w:val="28"/>
          <w:szCs w:val="28"/>
        </w:rPr>
        <w:t>ю</w:t>
      </w:r>
      <w:r>
        <w:rPr>
          <w:rFonts w:ascii="Times New Roman" w:hAnsi="Times New Roman" w:cs="Times New Roman"/>
          <w:iCs/>
          <w:sz w:val="28"/>
          <w:szCs w:val="28"/>
        </w:rPr>
        <w:t>щих физкультурно-оздоровительных и спортивных объектов для лиц с огран</w:t>
      </w:r>
      <w:r>
        <w:rPr>
          <w:rFonts w:ascii="Times New Roman" w:hAnsi="Times New Roman" w:cs="Times New Roman"/>
          <w:iCs/>
          <w:sz w:val="28"/>
          <w:szCs w:val="28"/>
        </w:rPr>
        <w:t>и</w:t>
      </w:r>
      <w:r>
        <w:rPr>
          <w:rFonts w:ascii="Times New Roman" w:hAnsi="Times New Roman" w:cs="Times New Roman"/>
          <w:iCs/>
          <w:sz w:val="28"/>
          <w:szCs w:val="28"/>
        </w:rPr>
        <w:t>ченными возможностями здоровья и инвалидов, подготовка, повышение кв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>
        <w:rPr>
          <w:rFonts w:ascii="Times New Roman" w:hAnsi="Times New Roman" w:cs="Times New Roman"/>
          <w:iCs/>
          <w:sz w:val="28"/>
          <w:szCs w:val="28"/>
        </w:rPr>
        <w:t>лификации и переподготовка специалистов для физкультурно-реабилитационной и спортивной работы с указанной категорией лиц. Резул</w:t>
      </w:r>
      <w:r>
        <w:rPr>
          <w:rFonts w:ascii="Times New Roman" w:hAnsi="Times New Roman" w:cs="Times New Roman"/>
          <w:iCs/>
          <w:sz w:val="28"/>
          <w:szCs w:val="28"/>
        </w:rPr>
        <w:t>ь</w:t>
      </w:r>
      <w:r>
        <w:rPr>
          <w:rFonts w:ascii="Times New Roman" w:hAnsi="Times New Roman" w:cs="Times New Roman"/>
          <w:iCs/>
          <w:sz w:val="28"/>
          <w:szCs w:val="28"/>
        </w:rPr>
        <w:t>татом   должно стать увеличение количества лиц с ограниченными возмо</w:t>
      </w:r>
      <w:r>
        <w:rPr>
          <w:rFonts w:ascii="Times New Roman" w:hAnsi="Times New Roman" w:cs="Times New Roman"/>
          <w:iCs/>
          <w:sz w:val="28"/>
          <w:szCs w:val="28"/>
        </w:rPr>
        <w:t>ж</w:t>
      </w:r>
      <w:r>
        <w:rPr>
          <w:rFonts w:ascii="Times New Roman" w:hAnsi="Times New Roman" w:cs="Times New Roman"/>
          <w:iCs/>
          <w:sz w:val="28"/>
          <w:szCs w:val="28"/>
        </w:rPr>
        <w:t>ностями здоровья и инвалидов, вовлеченных в занятия физической культурой и спортом.</w:t>
      </w:r>
    </w:p>
    <w:p w:rsidR="00D02902" w:rsidRDefault="00D02902" w:rsidP="00D02902">
      <w:pPr>
        <w:pStyle w:val="ConsPlusNormal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Согласно Федеральному закону от 29 декабря 1994 года N 78-ФЗ «О библиотечном деле» слепые и слабовидящие граждане имеют право на би</w:t>
      </w:r>
      <w:r>
        <w:rPr>
          <w:rFonts w:ascii="Times New Roman" w:hAnsi="Times New Roman" w:cs="Times New Roman"/>
          <w:iCs/>
          <w:sz w:val="28"/>
          <w:szCs w:val="28"/>
        </w:rPr>
        <w:t>б</w:t>
      </w:r>
      <w:r>
        <w:rPr>
          <w:rFonts w:ascii="Times New Roman" w:hAnsi="Times New Roman" w:cs="Times New Roman"/>
          <w:iCs/>
          <w:sz w:val="28"/>
          <w:szCs w:val="28"/>
        </w:rPr>
        <w:t>лиотечное обслуживание и получение документов на специальных носителях информации в специальных государственных библиотеках и других общед</w:t>
      </w:r>
      <w:r>
        <w:rPr>
          <w:rFonts w:ascii="Times New Roman" w:hAnsi="Times New Roman" w:cs="Times New Roman"/>
          <w:iCs/>
          <w:sz w:val="28"/>
          <w:szCs w:val="28"/>
        </w:rPr>
        <w:t>о</w:t>
      </w:r>
      <w:r>
        <w:rPr>
          <w:rFonts w:ascii="Times New Roman" w:hAnsi="Times New Roman" w:cs="Times New Roman"/>
          <w:iCs/>
          <w:sz w:val="28"/>
          <w:szCs w:val="28"/>
        </w:rPr>
        <w:t>ступных библиотеках. Пользователи библиотек, которые не могут пос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>
        <w:rPr>
          <w:rFonts w:ascii="Times New Roman" w:hAnsi="Times New Roman" w:cs="Times New Roman"/>
          <w:iCs/>
          <w:sz w:val="28"/>
          <w:szCs w:val="28"/>
        </w:rPr>
        <w:t>щать библиотеку в силу преклонного возраста и физических недостатков, имеют право получать документы из фондов общедоступных библиотек через зао</w:t>
      </w:r>
      <w:r>
        <w:rPr>
          <w:rFonts w:ascii="Times New Roman" w:hAnsi="Times New Roman" w:cs="Times New Roman"/>
          <w:iCs/>
          <w:sz w:val="28"/>
          <w:szCs w:val="28"/>
        </w:rPr>
        <w:t>ч</w:t>
      </w:r>
      <w:r>
        <w:rPr>
          <w:rFonts w:ascii="Times New Roman" w:hAnsi="Times New Roman" w:cs="Times New Roman"/>
          <w:iCs/>
          <w:sz w:val="28"/>
          <w:szCs w:val="28"/>
        </w:rPr>
        <w:t>ные или внестационарные формы обслуживания.</w:t>
      </w:r>
    </w:p>
    <w:p w:rsidR="00D02902" w:rsidRDefault="00D02902" w:rsidP="00D02902">
      <w:pPr>
        <w:pStyle w:val="ConsPlusNormal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результате реализации договора районной библиотеки с ГБУК «Но</w:t>
      </w:r>
      <w:r>
        <w:rPr>
          <w:rFonts w:ascii="Times New Roman" w:hAnsi="Times New Roman" w:cs="Times New Roman"/>
          <w:iCs/>
          <w:sz w:val="28"/>
          <w:szCs w:val="28"/>
        </w:rPr>
        <w:t>в</w:t>
      </w:r>
      <w:r>
        <w:rPr>
          <w:rFonts w:ascii="Times New Roman" w:hAnsi="Times New Roman" w:cs="Times New Roman"/>
          <w:iCs/>
          <w:sz w:val="28"/>
          <w:szCs w:val="28"/>
        </w:rPr>
        <w:t>городская областная специальная библиотека для незрячих и слабовидящих «Веда»  15 слабовидящих инвалидов пользуются изданиями на специальных носителях и обеспечены свободным и беспрепятственным доступом к и</w:t>
      </w:r>
      <w:r>
        <w:rPr>
          <w:rFonts w:ascii="Times New Roman" w:hAnsi="Times New Roman" w:cs="Times New Roman"/>
          <w:iCs/>
          <w:sz w:val="28"/>
          <w:szCs w:val="28"/>
        </w:rPr>
        <w:t>н</w:t>
      </w:r>
      <w:r>
        <w:rPr>
          <w:rFonts w:ascii="Times New Roman" w:hAnsi="Times New Roman" w:cs="Times New Roman"/>
          <w:iCs/>
          <w:sz w:val="28"/>
          <w:szCs w:val="28"/>
        </w:rPr>
        <w:t>формации, что содействует инвалидам в социальной реабилитации и инт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>
        <w:rPr>
          <w:rFonts w:ascii="Times New Roman" w:hAnsi="Times New Roman" w:cs="Times New Roman"/>
          <w:iCs/>
          <w:sz w:val="28"/>
          <w:szCs w:val="28"/>
        </w:rPr>
        <w:t xml:space="preserve">грации в обществе. </w:t>
      </w:r>
    </w:p>
    <w:p w:rsidR="00D02902" w:rsidRDefault="00D02902" w:rsidP="00D02902">
      <w:pPr>
        <w:pStyle w:val="ConsPlusNormal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Законом Российской Федерации от 09 октября 1992 года № 3612-1 «Основы законодательства Российской Федерации о культуре» должны быть обеспечены условия доступности для инвалидов культурных ценностей и благ в соответствии с законодательством Российской Федерации о социал</w:t>
      </w:r>
      <w:r>
        <w:rPr>
          <w:rFonts w:ascii="Times New Roman" w:hAnsi="Times New Roman" w:cs="Times New Roman"/>
          <w:iCs/>
          <w:sz w:val="28"/>
          <w:szCs w:val="28"/>
        </w:rPr>
        <w:t>ь</w:t>
      </w:r>
      <w:r>
        <w:rPr>
          <w:rFonts w:ascii="Times New Roman" w:hAnsi="Times New Roman" w:cs="Times New Roman"/>
          <w:iCs/>
          <w:sz w:val="28"/>
          <w:szCs w:val="28"/>
        </w:rPr>
        <w:t xml:space="preserve">ной защите инвалидов. </w:t>
      </w:r>
    </w:p>
    <w:p w:rsidR="00D02902" w:rsidRDefault="00D02902" w:rsidP="00D02902">
      <w:pPr>
        <w:pStyle w:val="ConsPlusNormal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Зрительные залы районных учреждений культуры и  рассчитаны на размещение 2525 мест, В настоящее время вход в киноконцертный зал «Ме</w:t>
      </w:r>
      <w:r>
        <w:rPr>
          <w:rFonts w:ascii="Times New Roman" w:hAnsi="Times New Roman" w:cs="Times New Roman"/>
          <w:iCs/>
          <w:sz w:val="28"/>
          <w:szCs w:val="28"/>
        </w:rPr>
        <w:t>ч</w:t>
      </w:r>
      <w:r>
        <w:rPr>
          <w:rFonts w:ascii="Times New Roman" w:hAnsi="Times New Roman" w:cs="Times New Roman"/>
          <w:iCs/>
          <w:sz w:val="28"/>
          <w:szCs w:val="28"/>
        </w:rPr>
        <w:t>та» (180 мест) оборудован пандусом и перилами, расширенными дверными проемами, передний ряд – 10 мест обозначены для инвалидов. К 2020 году планируется обеспечить доступность для инвалидов сельских учреждений культуры.</w:t>
      </w:r>
    </w:p>
    <w:p w:rsidR="00D02902" w:rsidRDefault="00D02902" w:rsidP="00D02902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  <w:lang w:eastAsia="en-US"/>
        </w:rPr>
        <w:t>Участие Валдайского района в реализации мероприятий государстве</w:t>
      </w:r>
      <w:r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 xml:space="preserve">ной </w:t>
      </w:r>
      <w:hyperlink r:id="rId11" w:history="1">
        <w:r w:rsidRPr="00D02902">
          <w:rPr>
            <w:rStyle w:val="af"/>
            <w:color w:val="auto"/>
            <w:sz w:val="28"/>
            <w:szCs w:val="28"/>
            <w:u w:val="none"/>
            <w:lang w:eastAsia="en-US"/>
          </w:rPr>
          <w:t>программы</w:t>
        </w:r>
      </w:hyperlink>
      <w:r>
        <w:rPr>
          <w:sz w:val="28"/>
          <w:szCs w:val="28"/>
          <w:lang w:eastAsia="en-US"/>
        </w:rPr>
        <w:t xml:space="preserve"> Российской Федерации «Доступная среда» на 2011 - 2015 г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ды по формированию сети базовых образовательных учреждений, обеспеч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вающих совместное обучение инвалидов и лиц, не имеющих нарушений ра</w:t>
      </w:r>
      <w:r>
        <w:rPr>
          <w:sz w:val="28"/>
          <w:szCs w:val="28"/>
          <w:lang w:eastAsia="en-US"/>
        </w:rPr>
        <w:t>з</w:t>
      </w:r>
      <w:r>
        <w:rPr>
          <w:sz w:val="28"/>
          <w:szCs w:val="28"/>
          <w:lang w:eastAsia="en-US"/>
        </w:rPr>
        <w:t xml:space="preserve">вития, позволило </w:t>
      </w:r>
      <w:r>
        <w:rPr>
          <w:iCs/>
          <w:sz w:val="28"/>
          <w:szCs w:val="28"/>
        </w:rPr>
        <w:t xml:space="preserve">в 2011 - 2014 годах </w:t>
      </w:r>
      <w:r>
        <w:rPr>
          <w:sz w:val="28"/>
          <w:szCs w:val="28"/>
          <w:lang w:eastAsia="en-US"/>
        </w:rPr>
        <w:t>создать доступность в</w:t>
      </w:r>
      <w:r>
        <w:rPr>
          <w:iCs/>
          <w:sz w:val="28"/>
          <w:szCs w:val="28"/>
        </w:rPr>
        <w:t xml:space="preserve">  3 муниципал</w:t>
      </w:r>
      <w:r>
        <w:rPr>
          <w:iCs/>
          <w:sz w:val="28"/>
          <w:szCs w:val="28"/>
        </w:rPr>
        <w:t>ь</w:t>
      </w:r>
      <w:r>
        <w:rPr>
          <w:iCs/>
          <w:sz w:val="28"/>
          <w:szCs w:val="28"/>
        </w:rPr>
        <w:t>ных общеобразовательных организациях района и частично в центре допо</w:t>
      </w:r>
      <w:r>
        <w:rPr>
          <w:iCs/>
          <w:sz w:val="28"/>
          <w:szCs w:val="28"/>
        </w:rPr>
        <w:t>л</w:t>
      </w:r>
      <w:r>
        <w:rPr>
          <w:iCs/>
          <w:sz w:val="28"/>
          <w:szCs w:val="28"/>
        </w:rPr>
        <w:t xml:space="preserve">нительного образования «Пульс». </w:t>
      </w:r>
    </w:p>
    <w:p w:rsidR="00D02902" w:rsidRDefault="00D02902" w:rsidP="00D02902">
      <w:pPr>
        <w:pStyle w:val="ConsPlusNormal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Дистанционное образование организовано для всех нуждающихся в т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>
        <w:rPr>
          <w:rFonts w:ascii="Times New Roman" w:hAnsi="Times New Roman" w:cs="Times New Roman"/>
          <w:iCs/>
          <w:sz w:val="28"/>
          <w:szCs w:val="28"/>
        </w:rPr>
        <w:t xml:space="preserve">ком образовании детей-инвалидов. Все обучающиеся на время обучения обеспечены компьютерной, специализированной техникой, программным </w:t>
      </w:r>
    </w:p>
    <w:p w:rsidR="00D02902" w:rsidRDefault="00D02902" w:rsidP="00D02902">
      <w:pPr>
        <w:pStyle w:val="ConsPlusNormal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02902" w:rsidRDefault="00D02902" w:rsidP="00D02902">
      <w:pPr>
        <w:pStyle w:val="ConsPlusNormal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02902" w:rsidRDefault="00D02902" w:rsidP="00D02902">
      <w:pPr>
        <w:pStyle w:val="ConsPlusNormal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02902" w:rsidRDefault="00D02902" w:rsidP="00D02902">
      <w:pPr>
        <w:pStyle w:val="ConsPlusNormal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обеспечением, обеспечивается оплата услуг доступа к информационно - т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>
        <w:rPr>
          <w:rFonts w:ascii="Times New Roman" w:hAnsi="Times New Roman" w:cs="Times New Roman"/>
          <w:iCs/>
          <w:sz w:val="28"/>
          <w:szCs w:val="28"/>
        </w:rPr>
        <w:t>лекоммуникационной сети «Интернет» за счет средств областного бю</w:t>
      </w:r>
      <w:r>
        <w:rPr>
          <w:rFonts w:ascii="Times New Roman" w:hAnsi="Times New Roman" w:cs="Times New Roman"/>
          <w:iCs/>
          <w:sz w:val="28"/>
          <w:szCs w:val="28"/>
        </w:rPr>
        <w:t>д</w:t>
      </w:r>
      <w:r>
        <w:rPr>
          <w:rFonts w:ascii="Times New Roman" w:hAnsi="Times New Roman" w:cs="Times New Roman"/>
          <w:iCs/>
          <w:sz w:val="28"/>
          <w:szCs w:val="28"/>
        </w:rPr>
        <w:t>жета. За всеми детьми по месту их проживания закреплены программисты для о</w:t>
      </w:r>
      <w:r>
        <w:rPr>
          <w:rFonts w:ascii="Times New Roman" w:hAnsi="Times New Roman" w:cs="Times New Roman"/>
          <w:iCs/>
          <w:sz w:val="28"/>
          <w:szCs w:val="28"/>
        </w:rPr>
        <w:t>б</w:t>
      </w:r>
      <w:r>
        <w:rPr>
          <w:rFonts w:ascii="Times New Roman" w:hAnsi="Times New Roman" w:cs="Times New Roman"/>
          <w:iCs/>
          <w:sz w:val="28"/>
          <w:szCs w:val="28"/>
        </w:rPr>
        <w:t>служивания техники и тьюторы.</w:t>
      </w:r>
    </w:p>
    <w:p w:rsidR="00D02902" w:rsidRDefault="00D02902" w:rsidP="00D02902">
      <w:pPr>
        <w:pStyle w:val="ConsPlusNormal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Комитет  образования и молодежной политики Валдайского района  обеспечивает подготовку педагогических работников, владеющих специал</w:t>
      </w:r>
      <w:r>
        <w:rPr>
          <w:rFonts w:ascii="Times New Roman" w:hAnsi="Times New Roman" w:cs="Times New Roman"/>
          <w:iCs/>
          <w:sz w:val="28"/>
          <w:szCs w:val="28"/>
        </w:rPr>
        <w:t>ь</w:t>
      </w:r>
      <w:r>
        <w:rPr>
          <w:rFonts w:ascii="Times New Roman" w:hAnsi="Times New Roman" w:cs="Times New Roman"/>
          <w:iCs/>
          <w:sz w:val="28"/>
          <w:szCs w:val="28"/>
        </w:rPr>
        <w:t>ными педагогическими подходами и методами обучения и воспитания об</w:t>
      </w:r>
      <w:r>
        <w:rPr>
          <w:rFonts w:ascii="Times New Roman" w:hAnsi="Times New Roman" w:cs="Times New Roman"/>
          <w:iCs/>
          <w:sz w:val="28"/>
          <w:szCs w:val="28"/>
        </w:rPr>
        <w:t>у</w:t>
      </w:r>
      <w:r>
        <w:rPr>
          <w:rFonts w:ascii="Times New Roman" w:hAnsi="Times New Roman" w:cs="Times New Roman"/>
          <w:iCs/>
          <w:sz w:val="28"/>
          <w:szCs w:val="28"/>
        </w:rPr>
        <w:t>чающихся с ограниченными возможностями здоровья.</w:t>
      </w:r>
    </w:p>
    <w:p w:rsidR="00D02902" w:rsidRDefault="00D02902" w:rsidP="00D02902">
      <w:pPr>
        <w:pStyle w:val="ConsPlusNormal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 2020 году в Администрации Валдайского муниципального района в подведомственных ей службах и учреждениях административно-распорядительными актами будут назначены и обучены ответственные за р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>
        <w:rPr>
          <w:rFonts w:ascii="Times New Roman" w:hAnsi="Times New Roman" w:cs="Times New Roman"/>
          <w:iCs/>
          <w:sz w:val="28"/>
          <w:szCs w:val="28"/>
        </w:rPr>
        <w:t>боту с инвалидами, эти обязанности занесены в должностные инструкции р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>
        <w:rPr>
          <w:rFonts w:ascii="Times New Roman" w:hAnsi="Times New Roman" w:cs="Times New Roman"/>
          <w:iCs/>
          <w:sz w:val="28"/>
          <w:szCs w:val="28"/>
        </w:rPr>
        <w:t>ботников.</w:t>
      </w:r>
    </w:p>
    <w:p w:rsidR="00D02902" w:rsidRDefault="00D02902" w:rsidP="00D02902">
      <w:pPr>
        <w:pStyle w:val="ConsPlusNormal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02902" w:rsidRDefault="00D02902" w:rsidP="00D02902">
      <w:pPr>
        <w:pStyle w:val="ConsPlusNormal"/>
        <w:ind w:firstLine="54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4.Контроль за реализацией дорожной карты и оценка ее </w:t>
      </w:r>
    </w:p>
    <w:p w:rsidR="00D02902" w:rsidRDefault="00D02902" w:rsidP="00D02902">
      <w:pPr>
        <w:pStyle w:val="ConsPlusNormal"/>
        <w:ind w:firstLine="54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эффективности</w:t>
      </w:r>
    </w:p>
    <w:p w:rsidR="00D02902" w:rsidRDefault="00D02902" w:rsidP="00D029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осуществляется исполнителями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законодательством Российской Федерации и муниципальными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вовыми актами Валдайского муниципального района.                                                   Организацию исполнения мероприятий, текущее управление, координацию и контроль реализации «дорожной карты» в районе осуществляет 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страция Валдайского муниципального района.</w:t>
      </w:r>
    </w:p>
    <w:p w:rsidR="00D02902" w:rsidRDefault="00D02902" w:rsidP="00D029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Исполнителями мероприятий «дорожной карты» являются:</w:t>
      </w:r>
    </w:p>
    <w:p w:rsidR="00D02902" w:rsidRDefault="00D02902" w:rsidP="00D029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комитет образования  и молодежной политики и подведомственные комитету  учреждения;</w:t>
      </w:r>
    </w:p>
    <w:p w:rsidR="00D02902" w:rsidRDefault="00D02902" w:rsidP="00D029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комитет культуры и туризма и подведомственные комитету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ния;                                                                                              </w:t>
      </w:r>
    </w:p>
    <w:p w:rsidR="00D02902" w:rsidRDefault="00D02902" w:rsidP="00D029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комитет жилищно-коммунального, дорожного хозяйства и подведо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ственные комитету учреждения;</w:t>
      </w:r>
    </w:p>
    <w:p w:rsidR="00D02902" w:rsidRDefault="00D02902" w:rsidP="00D029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комитет по социальным вопросам;</w:t>
      </w:r>
    </w:p>
    <w:p w:rsidR="00D02902" w:rsidRDefault="00D02902" w:rsidP="00D029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отдел по физической культуре и спорту и подведомственные ему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ждения;</w:t>
      </w:r>
      <w:r>
        <w:rPr>
          <w:sz w:val="28"/>
          <w:szCs w:val="28"/>
        </w:rPr>
        <w:tab/>
      </w:r>
    </w:p>
    <w:p w:rsidR="00D02902" w:rsidRDefault="00D02902" w:rsidP="00D029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комитет экономического развития;</w:t>
      </w:r>
    </w:p>
    <w:p w:rsidR="00D02902" w:rsidRDefault="00D02902" w:rsidP="00D02902">
      <w:pPr>
        <w:tabs>
          <w:tab w:val="left" w:pos="89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отдел архитектуры, градостроительства и строительства.</w:t>
      </w:r>
    </w:p>
    <w:p w:rsidR="00D02902" w:rsidRDefault="00D02902" w:rsidP="00D02902">
      <w:pPr>
        <w:tabs>
          <w:tab w:val="left" w:pos="89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Исполнители «дорожной карты» представляют информацию о ходе ее реализации в Администрацию муниципального района ежегодно к 1 июля и 1 января до 1 января 2021 года.</w:t>
      </w:r>
    </w:p>
    <w:p w:rsidR="00D02902" w:rsidRDefault="00D02902" w:rsidP="00D02902">
      <w:pPr>
        <w:tabs>
          <w:tab w:val="left" w:pos="89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Комитет по социальным вопросам Администрации муниципального района готовит консолидированную информацию в департамент труда 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циальной защиты населения Новгородской области к 15 июля и 15 января до 15 января 2021 года.</w:t>
      </w:r>
    </w:p>
    <w:p w:rsidR="00D02902" w:rsidRDefault="00D02902" w:rsidP="00D029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Мероприятия «дорожной карты» направлены на развитие мер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альной поддержки инвалидов и детей-инвалидов, предоставление им равных возможностей на основе формирования доступной среды жизнедеятельности. </w:t>
      </w:r>
    </w:p>
    <w:p w:rsidR="00D02902" w:rsidRDefault="00D02902" w:rsidP="00D02902">
      <w:pPr>
        <w:ind w:firstLine="708"/>
        <w:jc w:val="both"/>
        <w:rPr>
          <w:sz w:val="28"/>
          <w:szCs w:val="28"/>
        </w:rPr>
      </w:pPr>
    </w:p>
    <w:p w:rsidR="00D02902" w:rsidRDefault="00D02902" w:rsidP="00D02902">
      <w:pPr>
        <w:ind w:firstLine="708"/>
        <w:jc w:val="both"/>
        <w:rPr>
          <w:sz w:val="28"/>
          <w:szCs w:val="28"/>
        </w:rPr>
      </w:pPr>
    </w:p>
    <w:p w:rsidR="00D02902" w:rsidRDefault="00D02902" w:rsidP="00D02902">
      <w:pPr>
        <w:ind w:firstLine="708"/>
        <w:jc w:val="both"/>
        <w:rPr>
          <w:sz w:val="28"/>
          <w:szCs w:val="28"/>
        </w:rPr>
      </w:pPr>
    </w:p>
    <w:p w:rsidR="00D02902" w:rsidRDefault="00D02902" w:rsidP="00D029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мероприятий ожидаются позитивные измен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значений показателей социально-экономического развития Валдайского муниципального района, характеризующих положение инвалидов, уровень и качество их жизни, повышение мобильности, а также повышение культурн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уровня и толерантности в обществе. </w:t>
      </w:r>
    </w:p>
    <w:p w:rsidR="00D02902" w:rsidRDefault="00D02902" w:rsidP="00D029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эффективность мероприятий «дорожной карты» будет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ражаться в снижении социальной напряженности в обществе за счет:</w:t>
      </w:r>
    </w:p>
    <w:p w:rsidR="00D02902" w:rsidRDefault="00D02902" w:rsidP="00D029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увеличения уровня информированности инвалидов и других МГН о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ступных объектах и услугах и возможностях их предоставления; </w:t>
      </w:r>
    </w:p>
    <w:p w:rsidR="00D02902" w:rsidRDefault="00D02902" w:rsidP="00D029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повышения уровня и качества услуг, предоставляемых для инвалидов и других МГН;</w:t>
      </w:r>
    </w:p>
    <w:p w:rsidR="00D02902" w:rsidRDefault="00D02902" w:rsidP="00D029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доступности объектов и услуг в  Валдайском муниципальном  районе </w:t>
      </w:r>
    </w:p>
    <w:p w:rsidR="00D02902" w:rsidRDefault="00D02902" w:rsidP="00D02902">
      <w:pPr>
        <w:pStyle w:val="p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Инструментами по определению степени удовлетворенности услови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ми, созданными для безбарьерной среды инвалидов, будут являться резул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таты социологического опроса, который администрация Валдайского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района совместно с районной организацией общества инвалидов и отделением общества ВОС будут проводить ежегодно в ноябре. </w:t>
      </w:r>
    </w:p>
    <w:p w:rsidR="00DC6AFE" w:rsidRDefault="00DC6AFE" w:rsidP="002E274B">
      <w:pPr>
        <w:jc w:val="right"/>
        <w:rPr>
          <w:sz w:val="28"/>
          <w:szCs w:val="28"/>
        </w:rPr>
      </w:pPr>
    </w:p>
    <w:sectPr w:rsidR="00DC6AFE" w:rsidSect="00FD69E3">
      <w:headerReference w:type="even" r:id="rId12"/>
      <w:headerReference w:type="default" r:id="rId13"/>
      <w:pgSz w:w="11906" w:h="16838"/>
      <w:pgMar w:top="1134" w:right="567" w:bottom="567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275" w:rsidRDefault="00D96275">
      <w:r>
        <w:separator/>
      </w:r>
    </w:p>
  </w:endnote>
  <w:endnote w:type="continuationSeparator" w:id="0">
    <w:p w:rsidR="00D96275" w:rsidRDefault="00D96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275" w:rsidRDefault="00D96275">
      <w:r>
        <w:separator/>
      </w:r>
    </w:p>
  </w:footnote>
  <w:footnote w:type="continuationSeparator" w:id="0">
    <w:p w:rsidR="00D96275" w:rsidRDefault="00D96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Default="00413BF8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13BF8" w:rsidRDefault="00413BF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Pr="00DC6AFE" w:rsidRDefault="00413BF8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E36D29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413BF8" w:rsidRDefault="00413BF8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557E2"/>
    <w:rsid w:val="000621BD"/>
    <w:rsid w:val="00063D91"/>
    <w:rsid w:val="00064DF3"/>
    <w:rsid w:val="00070128"/>
    <w:rsid w:val="00071299"/>
    <w:rsid w:val="0007218B"/>
    <w:rsid w:val="0007720C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20890"/>
    <w:rsid w:val="00122B03"/>
    <w:rsid w:val="00123872"/>
    <w:rsid w:val="00127890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E6736"/>
    <w:rsid w:val="001F4394"/>
    <w:rsid w:val="001F7943"/>
    <w:rsid w:val="002045B3"/>
    <w:rsid w:val="00207DF7"/>
    <w:rsid w:val="00211CBC"/>
    <w:rsid w:val="00214DB4"/>
    <w:rsid w:val="00224ACF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4D3C"/>
    <w:rsid w:val="00353FF8"/>
    <w:rsid w:val="00355160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67A4"/>
    <w:rsid w:val="00397324"/>
    <w:rsid w:val="003A0EAF"/>
    <w:rsid w:val="003A2681"/>
    <w:rsid w:val="003A5F37"/>
    <w:rsid w:val="003B0F73"/>
    <w:rsid w:val="003C0469"/>
    <w:rsid w:val="003C0F39"/>
    <w:rsid w:val="003C13FD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21B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0B7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0B39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6F4E65"/>
    <w:rsid w:val="00702477"/>
    <w:rsid w:val="0070312B"/>
    <w:rsid w:val="0070375E"/>
    <w:rsid w:val="0070727E"/>
    <w:rsid w:val="00712820"/>
    <w:rsid w:val="007156CA"/>
    <w:rsid w:val="0071576D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EB7"/>
    <w:rsid w:val="00790F31"/>
    <w:rsid w:val="00793D16"/>
    <w:rsid w:val="007A609B"/>
    <w:rsid w:val="007A705F"/>
    <w:rsid w:val="007B1968"/>
    <w:rsid w:val="007B3528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7AE4"/>
    <w:rsid w:val="008E368E"/>
    <w:rsid w:val="008E5EA9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31B8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544"/>
    <w:rsid w:val="00A51821"/>
    <w:rsid w:val="00A61080"/>
    <w:rsid w:val="00A6287F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2FEA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4741D"/>
    <w:rsid w:val="00B5457D"/>
    <w:rsid w:val="00B60833"/>
    <w:rsid w:val="00B60D1A"/>
    <w:rsid w:val="00B61A96"/>
    <w:rsid w:val="00B66885"/>
    <w:rsid w:val="00B7228A"/>
    <w:rsid w:val="00B73706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AA"/>
    <w:rsid w:val="00C16BC0"/>
    <w:rsid w:val="00C16D9E"/>
    <w:rsid w:val="00C21763"/>
    <w:rsid w:val="00C22553"/>
    <w:rsid w:val="00C25E43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2902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5E83"/>
    <w:rsid w:val="00D96275"/>
    <w:rsid w:val="00D97DFF"/>
    <w:rsid w:val="00DA00FB"/>
    <w:rsid w:val="00DA3556"/>
    <w:rsid w:val="00DA4DAE"/>
    <w:rsid w:val="00DA7A46"/>
    <w:rsid w:val="00DB2B06"/>
    <w:rsid w:val="00DB6104"/>
    <w:rsid w:val="00DB73A9"/>
    <w:rsid w:val="00DC0A66"/>
    <w:rsid w:val="00DC19E0"/>
    <w:rsid w:val="00DC2F81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34EFC"/>
    <w:rsid w:val="00E3574A"/>
    <w:rsid w:val="00E36D29"/>
    <w:rsid w:val="00E423F1"/>
    <w:rsid w:val="00E44553"/>
    <w:rsid w:val="00E47554"/>
    <w:rsid w:val="00E50628"/>
    <w:rsid w:val="00E520EC"/>
    <w:rsid w:val="00E52C64"/>
    <w:rsid w:val="00E55776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D69E3"/>
    <w:rsid w:val="00FE4572"/>
    <w:rsid w:val="00FE53C6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p9">
    <w:name w:val="p9"/>
    <w:basedOn w:val="a"/>
    <w:rsid w:val="00D0290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p9">
    <w:name w:val="p9"/>
    <w:basedOn w:val="a"/>
    <w:rsid w:val="00D0290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C654D8B9491A0FB6A40F6D080C4C98D90A68E012947983CB2485FFFBX5b4P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F8D87837EB155B886D584EDCA0D7E74C864CFDA4AA41E6266F332F4AF4B7B24378B7F8386EF8BA7Z9jF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4C654D8B9491A0FB6A40F6D080C4C98D90A68E012947983CB2485FFFBX5b4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C654D8B9491A0FB6A411601E601390DC023EEE169375D0977BDEA2AC5D9B12B062BDE236A4FEFC77C2F8XFbD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3287</Words>
  <Characters>18742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21986</CharactersWithSpaces>
  <SharedDoc>false</SharedDoc>
  <HLinks>
    <vt:vector size="24" baseType="variant">
      <vt:variant>
        <vt:i4>3604539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consultantplus://offline/ref=6F8D87837EB155B886D584EDCA0D7E74C864CFDA4AA41E6266F332F4AF4B7B24378B7F8386EF8BA7Z9jFH</vt:lpwstr>
      </vt:variant>
      <vt:variant>
        <vt:lpwstr/>
      </vt:variant>
      <vt:variant>
        <vt:i4>1966162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consultantplus://offline/ref=44C654D8B9491A0FB6A40F6D080C4C98D90A68E012947983CB2485FFFBX5b4P</vt:lpwstr>
      </vt:variant>
      <vt:variant>
        <vt:lpwstr/>
      </vt:variant>
      <vt:variant>
        <vt:i4>4784214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consultantplus://offline/ref=44C654D8B9491A0FB6A411601E601390DC023EEE169375D0977BDEA2AC5D9B12B062BDE236A4FEFC77C2F8XFbDP</vt:lpwstr>
      </vt:variant>
      <vt:variant>
        <vt:lpwstr/>
      </vt:variant>
      <vt:variant>
        <vt:i4>1966162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consultantplus://offline/ref=44C654D8B9491A0FB6A40F6D080C4C98D90A68E012947983CB2485FFFBX5b4P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2015-09-29T07:28:00Z</cp:lastPrinted>
  <dcterms:created xsi:type="dcterms:W3CDTF">2015-10-01T06:48:00Z</dcterms:created>
  <dcterms:modified xsi:type="dcterms:W3CDTF">2015-10-01T06:48:00Z</dcterms:modified>
</cp:coreProperties>
</file>