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1BA" w:rsidRPr="004C18A4" w:rsidRDefault="002D31BA" w:rsidP="002D31BA">
      <w:pPr>
        <w:jc w:val="center"/>
        <w:rPr>
          <w:b/>
          <w:sz w:val="26"/>
          <w:szCs w:val="26"/>
        </w:rPr>
      </w:pPr>
      <w:bookmarkStart w:id="0" w:name="_GoBack"/>
      <w:bookmarkEnd w:id="0"/>
      <w:r w:rsidRPr="004C18A4">
        <w:rPr>
          <w:b/>
          <w:sz w:val="26"/>
          <w:szCs w:val="26"/>
        </w:rPr>
        <w:t>ПОЯСНИТЕЛЬНАЯ</w:t>
      </w:r>
      <w:r w:rsidR="006E0F8D" w:rsidRPr="004C18A4">
        <w:rPr>
          <w:b/>
          <w:sz w:val="26"/>
          <w:szCs w:val="26"/>
        </w:rPr>
        <w:t xml:space="preserve"> </w:t>
      </w:r>
      <w:r w:rsidRPr="004C18A4">
        <w:rPr>
          <w:b/>
          <w:sz w:val="26"/>
          <w:szCs w:val="26"/>
        </w:rPr>
        <w:t>ЗАПИСКА</w:t>
      </w:r>
    </w:p>
    <w:p w:rsidR="002D31BA" w:rsidRPr="004C18A4" w:rsidRDefault="002D31BA" w:rsidP="002D31BA">
      <w:pPr>
        <w:jc w:val="center"/>
        <w:rPr>
          <w:b/>
          <w:sz w:val="26"/>
          <w:szCs w:val="26"/>
        </w:rPr>
      </w:pPr>
      <w:r w:rsidRPr="004C18A4">
        <w:rPr>
          <w:b/>
          <w:sz w:val="26"/>
          <w:szCs w:val="26"/>
        </w:rPr>
        <w:t>к проекту бюджета Валдайского муниципального района</w:t>
      </w:r>
    </w:p>
    <w:p w:rsidR="002D31BA" w:rsidRPr="004C18A4" w:rsidRDefault="002D31BA" w:rsidP="002D31BA">
      <w:pPr>
        <w:jc w:val="center"/>
        <w:rPr>
          <w:b/>
          <w:sz w:val="26"/>
          <w:szCs w:val="26"/>
        </w:rPr>
      </w:pPr>
      <w:r w:rsidRPr="004C18A4">
        <w:rPr>
          <w:b/>
          <w:sz w:val="26"/>
          <w:szCs w:val="26"/>
        </w:rPr>
        <w:t>на 20</w:t>
      </w:r>
      <w:r w:rsidR="008C7F1B" w:rsidRPr="004C18A4">
        <w:rPr>
          <w:b/>
          <w:sz w:val="26"/>
          <w:szCs w:val="26"/>
        </w:rPr>
        <w:t>2</w:t>
      </w:r>
      <w:r w:rsidR="00BA527A" w:rsidRPr="004C18A4">
        <w:rPr>
          <w:b/>
          <w:sz w:val="26"/>
          <w:szCs w:val="26"/>
        </w:rPr>
        <w:t>2</w:t>
      </w:r>
      <w:r w:rsidR="008A27DB" w:rsidRPr="004C18A4">
        <w:rPr>
          <w:b/>
          <w:sz w:val="26"/>
          <w:szCs w:val="26"/>
        </w:rPr>
        <w:t xml:space="preserve"> год и на плановый  период 202</w:t>
      </w:r>
      <w:r w:rsidR="00BA527A" w:rsidRPr="004C18A4">
        <w:rPr>
          <w:b/>
          <w:sz w:val="26"/>
          <w:szCs w:val="26"/>
        </w:rPr>
        <w:t>3</w:t>
      </w:r>
      <w:r w:rsidRPr="004C18A4">
        <w:rPr>
          <w:b/>
          <w:sz w:val="26"/>
          <w:szCs w:val="26"/>
        </w:rPr>
        <w:t xml:space="preserve"> и 202</w:t>
      </w:r>
      <w:r w:rsidR="00BA527A" w:rsidRPr="004C18A4">
        <w:rPr>
          <w:b/>
          <w:sz w:val="26"/>
          <w:szCs w:val="26"/>
        </w:rPr>
        <w:t>4</w:t>
      </w:r>
      <w:r w:rsidRPr="004C18A4">
        <w:rPr>
          <w:b/>
          <w:sz w:val="26"/>
          <w:szCs w:val="26"/>
        </w:rPr>
        <w:t xml:space="preserve"> годов</w:t>
      </w:r>
    </w:p>
    <w:p w:rsidR="002D31BA" w:rsidRPr="004C18A4" w:rsidRDefault="002D31BA" w:rsidP="0098629C">
      <w:pPr>
        <w:autoSpaceDE w:val="0"/>
        <w:autoSpaceDN w:val="0"/>
        <w:adjustRightInd w:val="0"/>
        <w:ind w:firstLine="709"/>
        <w:jc w:val="both"/>
        <w:rPr>
          <w:sz w:val="26"/>
          <w:szCs w:val="26"/>
        </w:rPr>
      </w:pPr>
    </w:p>
    <w:p w:rsidR="002D31BA" w:rsidRPr="004C18A4" w:rsidRDefault="002D31BA" w:rsidP="002D31BA">
      <w:pPr>
        <w:jc w:val="both"/>
        <w:rPr>
          <w:sz w:val="26"/>
          <w:szCs w:val="26"/>
        </w:rPr>
      </w:pPr>
      <w:r w:rsidRPr="004C18A4">
        <w:rPr>
          <w:sz w:val="26"/>
          <w:szCs w:val="26"/>
        </w:rPr>
        <w:tab/>
        <w:t>Проект бюджета Валдайского муниципального района на 20</w:t>
      </w:r>
      <w:r w:rsidR="008C7F1B" w:rsidRPr="004C18A4">
        <w:rPr>
          <w:sz w:val="26"/>
          <w:szCs w:val="26"/>
        </w:rPr>
        <w:t>2</w:t>
      </w:r>
      <w:r w:rsidR="00BA527A" w:rsidRPr="004C18A4">
        <w:rPr>
          <w:sz w:val="26"/>
          <w:szCs w:val="26"/>
        </w:rPr>
        <w:t>2</w:t>
      </w:r>
      <w:r w:rsidRPr="004C18A4">
        <w:rPr>
          <w:sz w:val="26"/>
          <w:szCs w:val="26"/>
        </w:rPr>
        <w:t xml:space="preserve"> год и на плановый период</w:t>
      </w:r>
      <w:r w:rsidR="006E0F8D" w:rsidRPr="004C18A4">
        <w:rPr>
          <w:sz w:val="26"/>
          <w:szCs w:val="26"/>
        </w:rPr>
        <w:t xml:space="preserve"> </w:t>
      </w:r>
      <w:r w:rsidRPr="004C18A4">
        <w:rPr>
          <w:sz w:val="26"/>
          <w:szCs w:val="26"/>
        </w:rPr>
        <w:t>20</w:t>
      </w:r>
      <w:r w:rsidR="008A27DB" w:rsidRPr="004C18A4">
        <w:rPr>
          <w:sz w:val="26"/>
          <w:szCs w:val="26"/>
        </w:rPr>
        <w:t>2</w:t>
      </w:r>
      <w:r w:rsidR="00BA527A" w:rsidRPr="004C18A4">
        <w:rPr>
          <w:sz w:val="26"/>
          <w:szCs w:val="26"/>
        </w:rPr>
        <w:t>3</w:t>
      </w:r>
      <w:r w:rsidRPr="004C18A4">
        <w:rPr>
          <w:sz w:val="26"/>
          <w:szCs w:val="26"/>
        </w:rPr>
        <w:t>-202</w:t>
      </w:r>
      <w:r w:rsidR="00BA527A" w:rsidRPr="004C18A4">
        <w:rPr>
          <w:sz w:val="26"/>
          <w:szCs w:val="26"/>
        </w:rPr>
        <w:t>4</w:t>
      </w:r>
      <w:r w:rsidRPr="004C18A4">
        <w:rPr>
          <w:sz w:val="26"/>
          <w:szCs w:val="26"/>
        </w:rPr>
        <w:t xml:space="preserve"> годов подготовлен в соответствии с требованиями, установленными Бюджетным кодексом Российской Федерации</w:t>
      </w:r>
      <w:r w:rsidR="0098629C" w:rsidRPr="004C18A4">
        <w:rPr>
          <w:sz w:val="26"/>
          <w:szCs w:val="26"/>
        </w:rPr>
        <w:t>, решением Думы Валдайского муниципального района от 08.10.2015 № 12 "Об утверждении Положения о бюджетном процессе в Валдайском муниципальном районе"</w:t>
      </w:r>
      <w:r w:rsidRPr="004C18A4">
        <w:rPr>
          <w:sz w:val="26"/>
          <w:szCs w:val="26"/>
        </w:rPr>
        <w:t>.</w:t>
      </w:r>
    </w:p>
    <w:p w:rsidR="002D31BA" w:rsidRPr="004C18A4" w:rsidRDefault="002D31BA" w:rsidP="002D31BA">
      <w:pPr>
        <w:jc w:val="both"/>
        <w:rPr>
          <w:sz w:val="26"/>
          <w:szCs w:val="26"/>
        </w:rPr>
      </w:pPr>
      <w:r w:rsidRPr="004C18A4">
        <w:rPr>
          <w:sz w:val="26"/>
          <w:szCs w:val="26"/>
        </w:rPr>
        <w:tab/>
        <w:t>При расчете объема доходов бюджета муниципального района учитывались вступающие в силу с 1 января 20</w:t>
      </w:r>
      <w:r w:rsidR="0098629C" w:rsidRPr="004C18A4">
        <w:rPr>
          <w:sz w:val="26"/>
          <w:szCs w:val="26"/>
        </w:rPr>
        <w:t>2</w:t>
      </w:r>
      <w:r w:rsidR="00BA527A" w:rsidRPr="004C18A4">
        <w:rPr>
          <w:sz w:val="26"/>
          <w:szCs w:val="26"/>
        </w:rPr>
        <w:t>2</w:t>
      </w:r>
      <w:r w:rsidRPr="004C18A4">
        <w:rPr>
          <w:sz w:val="26"/>
          <w:szCs w:val="26"/>
        </w:rPr>
        <w:t xml:space="preserve"> года изменения в нормативные правовые акты Российской Федерации</w:t>
      </w:r>
      <w:r w:rsidR="00C909B1" w:rsidRPr="004C18A4">
        <w:rPr>
          <w:sz w:val="26"/>
          <w:szCs w:val="26"/>
        </w:rPr>
        <w:t xml:space="preserve"> и Новгородской области</w:t>
      </w:r>
      <w:r w:rsidRPr="004C18A4">
        <w:rPr>
          <w:sz w:val="26"/>
          <w:szCs w:val="26"/>
        </w:rPr>
        <w:t xml:space="preserve">, регулирующие отношения в </w:t>
      </w:r>
      <w:r w:rsidR="00C909B1" w:rsidRPr="004C18A4">
        <w:rPr>
          <w:sz w:val="26"/>
          <w:szCs w:val="26"/>
        </w:rPr>
        <w:t>части</w:t>
      </w:r>
      <w:r w:rsidRPr="004C18A4">
        <w:rPr>
          <w:sz w:val="26"/>
          <w:szCs w:val="26"/>
        </w:rPr>
        <w:t xml:space="preserve"> налогов и сборов.</w:t>
      </w:r>
    </w:p>
    <w:p w:rsidR="002D31BA" w:rsidRPr="004C18A4" w:rsidRDefault="002D31BA" w:rsidP="002D31BA">
      <w:pPr>
        <w:ind w:firstLine="708"/>
        <w:jc w:val="both"/>
        <w:rPr>
          <w:sz w:val="26"/>
          <w:szCs w:val="26"/>
        </w:rPr>
      </w:pPr>
    </w:p>
    <w:p w:rsidR="002D31BA" w:rsidRPr="004C18A4" w:rsidRDefault="002D31BA" w:rsidP="002D31BA">
      <w:pPr>
        <w:ind w:firstLine="708"/>
        <w:jc w:val="center"/>
        <w:rPr>
          <w:b/>
          <w:sz w:val="26"/>
          <w:szCs w:val="26"/>
        </w:rPr>
      </w:pPr>
      <w:r w:rsidRPr="004C18A4">
        <w:rPr>
          <w:b/>
          <w:sz w:val="26"/>
          <w:szCs w:val="26"/>
        </w:rPr>
        <w:t>ДОХОДЫ бюджета Валдайского  муниципального района</w:t>
      </w:r>
    </w:p>
    <w:p w:rsidR="002D31BA" w:rsidRPr="004C18A4" w:rsidRDefault="002D31BA" w:rsidP="002D31BA">
      <w:pPr>
        <w:jc w:val="both"/>
        <w:rPr>
          <w:b/>
          <w:sz w:val="26"/>
          <w:szCs w:val="26"/>
        </w:rPr>
      </w:pPr>
    </w:p>
    <w:p w:rsidR="002D31BA" w:rsidRPr="004C18A4" w:rsidRDefault="002D31BA" w:rsidP="002D31BA">
      <w:pPr>
        <w:jc w:val="both"/>
        <w:rPr>
          <w:sz w:val="26"/>
          <w:szCs w:val="26"/>
        </w:rPr>
      </w:pPr>
      <w:r w:rsidRPr="004C18A4">
        <w:rPr>
          <w:sz w:val="26"/>
          <w:szCs w:val="26"/>
        </w:rPr>
        <w:tab/>
        <w:t>Исходя из прогнозных условий социально-экономического развития района основные параметры бюджета района определились по доходам в  20</w:t>
      </w:r>
      <w:r w:rsidR="0098629C" w:rsidRPr="004C18A4">
        <w:rPr>
          <w:sz w:val="26"/>
          <w:szCs w:val="26"/>
        </w:rPr>
        <w:t>2</w:t>
      </w:r>
      <w:r w:rsidR="00BA527A" w:rsidRPr="004C18A4">
        <w:rPr>
          <w:sz w:val="26"/>
          <w:szCs w:val="26"/>
        </w:rPr>
        <w:t>2</w:t>
      </w:r>
      <w:r w:rsidRPr="004C18A4">
        <w:rPr>
          <w:sz w:val="26"/>
          <w:szCs w:val="26"/>
        </w:rPr>
        <w:t xml:space="preserve"> году в сумме </w:t>
      </w:r>
      <w:r w:rsidR="00880D5D" w:rsidRPr="004C18A4">
        <w:rPr>
          <w:sz w:val="26"/>
          <w:szCs w:val="26"/>
        </w:rPr>
        <w:t>5</w:t>
      </w:r>
      <w:r w:rsidR="004C48E0" w:rsidRPr="004C18A4">
        <w:rPr>
          <w:sz w:val="26"/>
          <w:szCs w:val="26"/>
        </w:rPr>
        <w:t>8617</w:t>
      </w:r>
      <w:r w:rsidR="00367349" w:rsidRPr="004C18A4">
        <w:rPr>
          <w:sz w:val="26"/>
          <w:szCs w:val="26"/>
        </w:rPr>
        <w:t>4,3</w:t>
      </w:r>
      <w:r w:rsidRPr="004C18A4">
        <w:rPr>
          <w:sz w:val="26"/>
          <w:szCs w:val="26"/>
        </w:rPr>
        <w:t xml:space="preserve"> </w:t>
      </w:r>
      <w:r w:rsidR="008A27DB" w:rsidRPr="004C18A4">
        <w:rPr>
          <w:sz w:val="26"/>
          <w:szCs w:val="26"/>
        </w:rPr>
        <w:t>тыс. рублей, в 202</w:t>
      </w:r>
      <w:r w:rsidR="00BA527A" w:rsidRPr="004C18A4">
        <w:rPr>
          <w:sz w:val="26"/>
          <w:szCs w:val="26"/>
        </w:rPr>
        <w:t>3</w:t>
      </w:r>
      <w:r w:rsidRPr="004C18A4">
        <w:rPr>
          <w:sz w:val="26"/>
          <w:szCs w:val="26"/>
        </w:rPr>
        <w:t xml:space="preserve"> году </w:t>
      </w:r>
      <w:r w:rsidR="004C48E0" w:rsidRPr="004C18A4">
        <w:rPr>
          <w:sz w:val="26"/>
          <w:szCs w:val="26"/>
        </w:rPr>
        <w:t>53821</w:t>
      </w:r>
      <w:r w:rsidR="00367349" w:rsidRPr="004C18A4">
        <w:rPr>
          <w:sz w:val="26"/>
          <w:szCs w:val="26"/>
        </w:rPr>
        <w:t>1,9</w:t>
      </w:r>
      <w:r w:rsidRPr="004C18A4">
        <w:rPr>
          <w:sz w:val="26"/>
          <w:szCs w:val="26"/>
        </w:rPr>
        <w:t xml:space="preserve"> тыс. рублей, в  20</w:t>
      </w:r>
      <w:r w:rsidR="00167634" w:rsidRPr="004C18A4">
        <w:rPr>
          <w:sz w:val="26"/>
          <w:szCs w:val="26"/>
        </w:rPr>
        <w:t>2</w:t>
      </w:r>
      <w:r w:rsidR="00BA527A" w:rsidRPr="004C18A4">
        <w:rPr>
          <w:sz w:val="26"/>
          <w:szCs w:val="26"/>
        </w:rPr>
        <w:t>4</w:t>
      </w:r>
      <w:r w:rsidRPr="004C18A4">
        <w:rPr>
          <w:sz w:val="26"/>
          <w:szCs w:val="26"/>
        </w:rPr>
        <w:t xml:space="preserve"> году </w:t>
      </w:r>
      <w:r w:rsidR="004C48E0" w:rsidRPr="004C18A4">
        <w:rPr>
          <w:sz w:val="26"/>
          <w:szCs w:val="26"/>
        </w:rPr>
        <w:t>54523</w:t>
      </w:r>
      <w:r w:rsidR="00367349" w:rsidRPr="004C18A4">
        <w:rPr>
          <w:sz w:val="26"/>
          <w:szCs w:val="26"/>
        </w:rPr>
        <w:t>1,7</w:t>
      </w:r>
      <w:r w:rsidRPr="004C18A4">
        <w:rPr>
          <w:sz w:val="26"/>
          <w:szCs w:val="26"/>
        </w:rPr>
        <w:t xml:space="preserve"> тыс. рублей, а именно:</w:t>
      </w:r>
    </w:p>
    <w:p w:rsidR="002D31BA" w:rsidRPr="004C18A4" w:rsidRDefault="002D31BA" w:rsidP="002D31BA">
      <w:pPr>
        <w:jc w:val="both"/>
        <w:rPr>
          <w:sz w:val="26"/>
          <w:szCs w:val="26"/>
        </w:rPr>
      </w:pPr>
      <w:r w:rsidRPr="004C18A4">
        <w:rPr>
          <w:sz w:val="26"/>
          <w:szCs w:val="26"/>
        </w:rPr>
        <w:t xml:space="preserve">                                                                                                          тыс. рублей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45"/>
        <w:gridCol w:w="2552"/>
        <w:gridCol w:w="2126"/>
      </w:tblGrid>
      <w:tr w:rsidR="002D31BA" w:rsidRPr="004C18A4">
        <w:tc>
          <w:tcPr>
            <w:tcW w:w="2808" w:type="dxa"/>
            <w:vMerge w:val="restart"/>
          </w:tcPr>
          <w:p w:rsidR="002D31BA" w:rsidRPr="004C18A4" w:rsidRDefault="002D31BA" w:rsidP="00BE0531">
            <w:pPr>
              <w:jc w:val="center"/>
              <w:rPr>
                <w:b/>
                <w:sz w:val="26"/>
                <w:szCs w:val="26"/>
              </w:rPr>
            </w:pPr>
            <w:r w:rsidRPr="004C18A4">
              <w:rPr>
                <w:b/>
                <w:sz w:val="26"/>
                <w:szCs w:val="26"/>
              </w:rPr>
              <w:t>Наименование доходов</w:t>
            </w:r>
          </w:p>
        </w:tc>
        <w:tc>
          <w:tcPr>
            <w:tcW w:w="7223" w:type="dxa"/>
            <w:gridSpan w:val="3"/>
          </w:tcPr>
          <w:p w:rsidR="002D31BA" w:rsidRPr="004C18A4" w:rsidRDefault="002D31BA" w:rsidP="00BE0531">
            <w:pPr>
              <w:jc w:val="center"/>
              <w:rPr>
                <w:b/>
                <w:sz w:val="26"/>
                <w:szCs w:val="26"/>
              </w:rPr>
            </w:pPr>
            <w:r w:rsidRPr="004C18A4">
              <w:rPr>
                <w:b/>
                <w:sz w:val="26"/>
                <w:szCs w:val="26"/>
              </w:rPr>
              <w:t>Проект бюджета</w:t>
            </w:r>
          </w:p>
        </w:tc>
      </w:tr>
      <w:tr w:rsidR="002D31BA" w:rsidRPr="004C18A4">
        <w:tc>
          <w:tcPr>
            <w:tcW w:w="2808" w:type="dxa"/>
            <w:vMerge/>
          </w:tcPr>
          <w:p w:rsidR="002D31BA" w:rsidRPr="004C18A4" w:rsidRDefault="002D31BA" w:rsidP="00BE0531">
            <w:pPr>
              <w:jc w:val="center"/>
              <w:rPr>
                <w:b/>
                <w:sz w:val="26"/>
                <w:szCs w:val="26"/>
              </w:rPr>
            </w:pPr>
          </w:p>
        </w:tc>
        <w:tc>
          <w:tcPr>
            <w:tcW w:w="2545" w:type="dxa"/>
          </w:tcPr>
          <w:p w:rsidR="002D31BA" w:rsidRPr="004C18A4" w:rsidRDefault="002D31BA" w:rsidP="00BA527A">
            <w:pPr>
              <w:jc w:val="center"/>
              <w:rPr>
                <w:b/>
                <w:sz w:val="26"/>
                <w:szCs w:val="26"/>
              </w:rPr>
            </w:pPr>
            <w:r w:rsidRPr="004C18A4">
              <w:rPr>
                <w:b/>
                <w:sz w:val="26"/>
                <w:szCs w:val="26"/>
              </w:rPr>
              <w:t>20</w:t>
            </w:r>
            <w:r w:rsidR="0098629C" w:rsidRPr="004C18A4">
              <w:rPr>
                <w:b/>
                <w:sz w:val="26"/>
                <w:szCs w:val="26"/>
              </w:rPr>
              <w:t>2</w:t>
            </w:r>
            <w:r w:rsidR="00BA527A" w:rsidRPr="004C18A4">
              <w:rPr>
                <w:b/>
                <w:sz w:val="26"/>
                <w:szCs w:val="26"/>
              </w:rPr>
              <w:t>2</w:t>
            </w:r>
            <w:r w:rsidRPr="004C18A4">
              <w:rPr>
                <w:b/>
                <w:sz w:val="26"/>
                <w:szCs w:val="26"/>
              </w:rPr>
              <w:t xml:space="preserve"> год</w:t>
            </w:r>
          </w:p>
        </w:tc>
        <w:tc>
          <w:tcPr>
            <w:tcW w:w="2552" w:type="dxa"/>
          </w:tcPr>
          <w:p w:rsidR="002D31BA" w:rsidRPr="004C18A4" w:rsidRDefault="002D31BA" w:rsidP="00BA527A">
            <w:pPr>
              <w:jc w:val="center"/>
              <w:rPr>
                <w:b/>
                <w:sz w:val="26"/>
                <w:szCs w:val="26"/>
              </w:rPr>
            </w:pPr>
            <w:r w:rsidRPr="004C18A4">
              <w:rPr>
                <w:b/>
                <w:sz w:val="26"/>
                <w:szCs w:val="26"/>
              </w:rPr>
              <w:t>20</w:t>
            </w:r>
            <w:r w:rsidR="008A27DB" w:rsidRPr="004C18A4">
              <w:rPr>
                <w:b/>
                <w:sz w:val="26"/>
                <w:szCs w:val="26"/>
              </w:rPr>
              <w:t>2</w:t>
            </w:r>
            <w:r w:rsidR="00BA527A" w:rsidRPr="004C18A4">
              <w:rPr>
                <w:b/>
                <w:sz w:val="26"/>
                <w:szCs w:val="26"/>
              </w:rPr>
              <w:t>3</w:t>
            </w:r>
            <w:r w:rsidRPr="004C18A4">
              <w:rPr>
                <w:b/>
                <w:sz w:val="26"/>
                <w:szCs w:val="26"/>
              </w:rPr>
              <w:t xml:space="preserve"> год</w:t>
            </w:r>
          </w:p>
        </w:tc>
        <w:tc>
          <w:tcPr>
            <w:tcW w:w="2126" w:type="dxa"/>
          </w:tcPr>
          <w:p w:rsidR="002D31BA" w:rsidRPr="004C18A4" w:rsidRDefault="002D31BA" w:rsidP="00BA527A">
            <w:pPr>
              <w:jc w:val="center"/>
              <w:rPr>
                <w:b/>
                <w:sz w:val="26"/>
                <w:szCs w:val="26"/>
              </w:rPr>
            </w:pPr>
            <w:r w:rsidRPr="004C18A4">
              <w:rPr>
                <w:b/>
                <w:sz w:val="26"/>
                <w:szCs w:val="26"/>
              </w:rPr>
              <w:t>202</w:t>
            </w:r>
            <w:r w:rsidR="00BA527A" w:rsidRPr="004C18A4">
              <w:rPr>
                <w:b/>
                <w:sz w:val="26"/>
                <w:szCs w:val="26"/>
              </w:rPr>
              <w:t>4</w:t>
            </w:r>
            <w:r w:rsidRPr="004C18A4">
              <w:rPr>
                <w:b/>
                <w:sz w:val="26"/>
                <w:szCs w:val="26"/>
              </w:rPr>
              <w:t xml:space="preserve"> год</w:t>
            </w:r>
          </w:p>
        </w:tc>
      </w:tr>
      <w:tr w:rsidR="002D31BA" w:rsidRPr="004C18A4">
        <w:tc>
          <w:tcPr>
            <w:tcW w:w="2808" w:type="dxa"/>
          </w:tcPr>
          <w:p w:rsidR="002D31BA" w:rsidRPr="004C18A4" w:rsidRDefault="002D31BA" w:rsidP="00BE0531">
            <w:pPr>
              <w:rPr>
                <w:sz w:val="26"/>
                <w:szCs w:val="26"/>
              </w:rPr>
            </w:pPr>
            <w:r w:rsidRPr="004C18A4">
              <w:rPr>
                <w:sz w:val="26"/>
                <w:szCs w:val="26"/>
              </w:rPr>
              <w:t>Налоговые доходы</w:t>
            </w:r>
          </w:p>
        </w:tc>
        <w:tc>
          <w:tcPr>
            <w:tcW w:w="2545" w:type="dxa"/>
          </w:tcPr>
          <w:p w:rsidR="002D31BA" w:rsidRPr="004C18A4" w:rsidRDefault="00BA527A" w:rsidP="00367349">
            <w:pPr>
              <w:jc w:val="center"/>
              <w:rPr>
                <w:sz w:val="26"/>
                <w:szCs w:val="26"/>
              </w:rPr>
            </w:pPr>
            <w:r w:rsidRPr="004C18A4">
              <w:rPr>
                <w:sz w:val="26"/>
                <w:szCs w:val="26"/>
              </w:rPr>
              <w:t>25108</w:t>
            </w:r>
            <w:r w:rsidR="00367349" w:rsidRPr="004C18A4">
              <w:rPr>
                <w:sz w:val="26"/>
                <w:szCs w:val="26"/>
              </w:rPr>
              <w:t>5</w:t>
            </w:r>
            <w:r w:rsidRPr="004C18A4">
              <w:rPr>
                <w:sz w:val="26"/>
                <w:szCs w:val="26"/>
              </w:rPr>
              <w:t>,</w:t>
            </w:r>
            <w:r w:rsidR="00367349" w:rsidRPr="004C18A4">
              <w:rPr>
                <w:sz w:val="26"/>
                <w:szCs w:val="26"/>
              </w:rPr>
              <w:t>2</w:t>
            </w:r>
          </w:p>
        </w:tc>
        <w:tc>
          <w:tcPr>
            <w:tcW w:w="2552" w:type="dxa"/>
          </w:tcPr>
          <w:p w:rsidR="002D31BA" w:rsidRPr="004C18A4" w:rsidRDefault="00BA527A" w:rsidP="00367349">
            <w:pPr>
              <w:jc w:val="center"/>
              <w:rPr>
                <w:sz w:val="26"/>
                <w:szCs w:val="26"/>
              </w:rPr>
            </w:pPr>
            <w:r w:rsidRPr="004C18A4">
              <w:rPr>
                <w:sz w:val="26"/>
                <w:szCs w:val="26"/>
              </w:rPr>
              <w:t>27243</w:t>
            </w:r>
            <w:r w:rsidR="00367349" w:rsidRPr="004C18A4">
              <w:rPr>
                <w:sz w:val="26"/>
                <w:szCs w:val="26"/>
              </w:rPr>
              <w:t>5,1</w:t>
            </w:r>
          </w:p>
        </w:tc>
        <w:tc>
          <w:tcPr>
            <w:tcW w:w="2126" w:type="dxa"/>
          </w:tcPr>
          <w:p w:rsidR="002D31BA" w:rsidRPr="004C18A4" w:rsidRDefault="00BA527A" w:rsidP="00367349">
            <w:pPr>
              <w:jc w:val="center"/>
              <w:rPr>
                <w:sz w:val="26"/>
                <w:szCs w:val="26"/>
              </w:rPr>
            </w:pPr>
            <w:r w:rsidRPr="004C18A4">
              <w:rPr>
                <w:sz w:val="26"/>
                <w:szCs w:val="26"/>
              </w:rPr>
              <w:t>28030</w:t>
            </w:r>
            <w:r w:rsidR="00367349" w:rsidRPr="004C18A4">
              <w:rPr>
                <w:sz w:val="26"/>
                <w:szCs w:val="26"/>
              </w:rPr>
              <w:t>5,7</w:t>
            </w:r>
          </w:p>
        </w:tc>
      </w:tr>
      <w:tr w:rsidR="002D31BA" w:rsidRPr="004C18A4">
        <w:tc>
          <w:tcPr>
            <w:tcW w:w="2808" w:type="dxa"/>
          </w:tcPr>
          <w:p w:rsidR="002D31BA" w:rsidRPr="004C18A4" w:rsidRDefault="002D31BA" w:rsidP="00BE0531">
            <w:pPr>
              <w:rPr>
                <w:sz w:val="26"/>
                <w:szCs w:val="26"/>
              </w:rPr>
            </w:pPr>
            <w:r w:rsidRPr="004C18A4">
              <w:rPr>
                <w:sz w:val="26"/>
                <w:szCs w:val="26"/>
              </w:rPr>
              <w:t>Неналоговые доходы</w:t>
            </w:r>
          </w:p>
        </w:tc>
        <w:tc>
          <w:tcPr>
            <w:tcW w:w="2545" w:type="dxa"/>
          </w:tcPr>
          <w:p w:rsidR="002D31BA" w:rsidRPr="004C18A4" w:rsidRDefault="00BA527A" w:rsidP="00C22209">
            <w:pPr>
              <w:jc w:val="center"/>
              <w:rPr>
                <w:sz w:val="26"/>
                <w:szCs w:val="26"/>
              </w:rPr>
            </w:pPr>
            <w:r w:rsidRPr="004C18A4">
              <w:rPr>
                <w:sz w:val="26"/>
                <w:szCs w:val="26"/>
              </w:rPr>
              <w:t>18495,7</w:t>
            </w:r>
          </w:p>
        </w:tc>
        <w:tc>
          <w:tcPr>
            <w:tcW w:w="2552" w:type="dxa"/>
          </w:tcPr>
          <w:p w:rsidR="002D31BA" w:rsidRPr="004C18A4" w:rsidRDefault="00BA527A" w:rsidP="00BE0531">
            <w:pPr>
              <w:jc w:val="center"/>
              <w:rPr>
                <w:sz w:val="26"/>
                <w:szCs w:val="26"/>
              </w:rPr>
            </w:pPr>
            <w:r w:rsidRPr="004C18A4">
              <w:rPr>
                <w:sz w:val="26"/>
                <w:szCs w:val="26"/>
              </w:rPr>
              <w:t>15335,1</w:t>
            </w:r>
          </w:p>
        </w:tc>
        <w:tc>
          <w:tcPr>
            <w:tcW w:w="2126" w:type="dxa"/>
          </w:tcPr>
          <w:p w:rsidR="002D31BA" w:rsidRPr="004C18A4" w:rsidRDefault="00BA527A" w:rsidP="00BE0531">
            <w:pPr>
              <w:jc w:val="center"/>
              <w:rPr>
                <w:sz w:val="26"/>
                <w:szCs w:val="26"/>
              </w:rPr>
            </w:pPr>
            <w:r w:rsidRPr="004C18A4">
              <w:rPr>
                <w:sz w:val="26"/>
                <w:szCs w:val="26"/>
              </w:rPr>
              <w:t>15670,7</w:t>
            </w:r>
          </w:p>
        </w:tc>
      </w:tr>
      <w:tr w:rsidR="002D31BA" w:rsidRPr="004C18A4">
        <w:tc>
          <w:tcPr>
            <w:tcW w:w="2808" w:type="dxa"/>
          </w:tcPr>
          <w:p w:rsidR="002D31BA" w:rsidRPr="004C18A4" w:rsidRDefault="002D31BA" w:rsidP="00BE0531">
            <w:pPr>
              <w:rPr>
                <w:sz w:val="26"/>
                <w:szCs w:val="26"/>
              </w:rPr>
            </w:pPr>
            <w:r w:rsidRPr="004C18A4">
              <w:rPr>
                <w:sz w:val="26"/>
                <w:szCs w:val="26"/>
              </w:rPr>
              <w:t>Безвозмездные поступления</w:t>
            </w:r>
          </w:p>
        </w:tc>
        <w:tc>
          <w:tcPr>
            <w:tcW w:w="2545" w:type="dxa"/>
          </w:tcPr>
          <w:p w:rsidR="002D31BA" w:rsidRPr="004C18A4" w:rsidRDefault="00BA527A" w:rsidP="00A92D91">
            <w:pPr>
              <w:jc w:val="center"/>
              <w:rPr>
                <w:sz w:val="26"/>
                <w:szCs w:val="26"/>
              </w:rPr>
            </w:pPr>
            <w:r w:rsidRPr="004C18A4">
              <w:rPr>
                <w:sz w:val="26"/>
                <w:szCs w:val="26"/>
              </w:rPr>
              <w:t>316593,4</w:t>
            </w:r>
          </w:p>
        </w:tc>
        <w:tc>
          <w:tcPr>
            <w:tcW w:w="2552" w:type="dxa"/>
          </w:tcPr>
          <w:p w:rsidR="002D31BA" w:rsidRPr="004C18A4" w:rsidRDefault="00BA527A" w:rsidP="00BE0531">
            <w:pPr>
              <w:jc w:val="center"/>
              <w:rPr>
                <w:sz w:val="26"/>
                <w:szCs w:val="26"/>
              </w:rPr>
            </w:pPr>
            <w:r w:rsidRPr="004C18A4">
              <w:rPr>
                <w:sz w:val="26"/>
                <w:szCs w:val="26"/>
              </w:rPr>
              <w:t>250441,7</w:t>
            </w:r>
          </w:p>
        </w:tc>
        <w:tc>
          <w:tcPr>
            <w:tcW w:w="2126" w:type="dxa"/>
          </w:tcPr>
          <w:p w:rsidR="002D31BA" w:rsidRPr="004C18A4" w:rsidRDefault="00BA527A" w:rsidP="00BE0531">
            <w:pPr>
              <w:jc w:val="center"/>
              <w:rPr>
                <w:sz w:val="26"/>
                <w:szCs w:val="26"/>
              </w:rPr>
            </w:pPr>
            <w:r w:rsidRPr="004C18A4">
              <w:rPr>
                <w:sz w:val="26"/>
                <w:szCs w:val="26"/>
              </w:rPr>
              <w:t>249255,3</w:t>
            </w:r>
          </w:p>
        </w:tc>
      </w:tr>
      <w:tr w:rsidR="002D31BA" w:rsidRPr="004C18A4">
        <w:tc>
          <w:tcPr>
            <w:tcW w:w="2808" w:type="dxa"/>
          </w:tcPr>
          <w:p w:rsidR="002D31BA" w:rsidRPr="004C18A4" w:rsidRDefault="002D31BA" w:rsidP="00BE0531">
            <w:pPr>
              <w:rPr>
                <w:b/>
                <w:sz w:val="26"/>
                <w:szCs w:val="26"/>
              </w:rPr>
            </w:pPr>
            <w:r w:rsidRPr="004C18A4">
              <w:rPr>
                <w:b/>
                <w:sz w:val="26"/>
                <w:szCs w:val="26"/>
              </w:rPr>
              <w:t xml:space="preserve"> Всего доходов</w:t>
            </w:r>
          </w:p>
        </w:tc>
        <w:tc>
          <w:tcPr>
            <w:tcW w:w="2545" w:type="dxa"/>
          </w:tcPr>
          <w:p w:rsidR="002D31BA" w:rsidRPr="004C18A4" w:rsidRDefault="00BA527A" w:rsidP="00367349">
            <w:pPr>
              <w:jc w:val="center"/>
              <w:rPr>
                <w:b/>
                <w:sz w:val="26"/>
                <w:szCs w:val="26"/>
              </w:rPr>
            </w:pPr>
            <w:r w:rsidRPr="004C18A4">
              <w:rPr>
                <w:b/>
                <w:sz w:val="26"/>
                <w:szCs w:val="26"/>
              </w:rPr>
              <w:t>58617</w:t>
            </w:r>
            <w:r w:rsidR="00367349" w:rsidRPr="004C18A4">
              <w:rPr>
                <w:b/>
                <w:sz w:val="26"/>
                <w:szCs w:val="26"/>
              </w:rPr>
              <w:t>4,3</w:t>
            </w:r>
          </w:p>
        </w:tc>
        <w:tc>
          <w:tcPr>
            <w:tcW w:w="2552" w:type="dxa"/>
          </w:tcPr>
          <w:p w:rsidR="002D31BA" w:rsidRPr="004C18A4" w:rsidRDefault="004C48E0" w:rsidP="00367349">
            <w:pPr>
              <w:jc w:val="center"/>
              <w:rPr>
                <w:b/>
                <w:sz w:val="26"/>
                <w:szCs w:val="26"/>
              </w:rPr>
            </w:pPr>
            <w:r w:rsidRPr="004C18A4">
              <w:rPr>
                <w:b/>
                <w:sz w:val="26"/>
                <w:szCs w:val="26"/>
              </w:rPr>
              <w:t>53821</w:t>
            </w:r>
            <w:r w:rsidR="00367349" w:rsidRPr="004C18A4">
              <w:rPr>
                <w:b/>
                <w:sz w:val="26"/>
                <w:szCs w:val="26"/>
              </w:rPr>
              <w:t>1,9</w:t>
            </w:r>
          </w:p>
        </w:tc>
        <w:tc>
          <w:tcPr>
            <w:tcW w:w="2126" w:type="dxa"/>
          </w:tcPr>
          <w:p w:rsidR="002D31BA" w:rsidRPr="004C18A4" w:rsidRDefault="004C48E0" w:rsidP="00367349">
            <w:pPr>
              <w:jc w:val="center"/>
              <w:rPr>
                <w:b/>
                <w:sz w:val="26"/>
                <w:szCs w:val="26"/>
              </w:rPr>
            </w:pPr>
            <w:r w:rsidRPr="004C18A4">
              <w:rPr>
                <w:b/>
                <w:sz w:val="26"/>
                <w:szCs w:val="26"/>
              </w:rPr>
              <w:t>54523</w:t>
            </w:r>
            <w:r w:rsidR="00367349" w:rsidRPr="004C18A4">
              <w:rPr>
                <w:b/>
                <w:sz w:val="26"/>
                <w:szCs w:val="26"/>
              </w:rPr>
              <w:t>1,7</w:t>
            </w:r>
          </w:p>
        </w:tc>
      </w:tr>
    </w:tbl>
    <w:p w:rsidR="002D31BA" w:rsidRPr="004C18A4" w:rsidRDefault="002D31BA" w:rsidP="002D31BA">
      <w:pPr>
        <w:ind w:firstLine="708"/>
        <w:jc w:val="both"/>
        <w:rPr>
          <w:sz w:val="26"/>
          <w:szCs w:val="26"/>
        </w:rPr>
      </w:pPr>
      <w:r w:rsidRPr="004C18A4">
        <w:rPr>
          <w:sz w:val="26"/>
          <w:szCs w:val="26"/>
        </w:rPr>
        <w:t>Параметры налоговых и неналоговых доходов бюджета Валдайского муниципального района на 20</w:t>
      </w:r>
      <w:r w:rsidR="0098629C" w:rsidRPr="004C18A4">
        <w:rPr>
          <w:sz w:val="26"/>
          <w:szCs w:val="26"/>
        </w:rPr>
        <w:t>2</w:t>
      </w:r>
      <w:r w:rsidR="004C48E0" w:rsidRPr="004C18A4">
        <w:rPr>
          <w:sz w:val="26"/>
          <w:szCs w:val="26"/>
        </w:rPr>
        <w:t>2</w:t>
      </w:r>
      <w:r w:rsidRPr="004C18A4">
        <w:rPr>
          <w:sz w:val="26"/>
          <w:szCs w:val="26"/>
        </w:rPr>
        <w:t xml:space="preserve"> год и на плановый период 20</w:t>
      </w:r>
      <w:r w:rsidR="0098629C" w:rsidRPr="004C18A4">
        <w:rPr>
          <w:sz w:val="26"/>
          <w:szCs w:val="26"/>
        </w:rPr>
        <w:t>2</w:t>
      </w:r>
      <w:r w:rsidR="004C48E0" w:rsidRPr="004C18A4">
        <w:rPr>
          <w:sz w:val="26"/>
          <w:szCs w:val="26"/>
        </w:rPr>
        <w:t>3</w:t>
      </w:r>
      <w:r w:rsidRPr="004C18A4">
        <w:rPr>
          <w:sz w:val="26"/>
          <w:szCs w:val="26"/>
        </w:rPr>
        <w:t xml:space="preserve"> – 202</w:t>
      </w:r>
      <w:r w:rsidR="004C48E0" w:rsidRPr="004C18A4">
        <w:rPr>
          <w:sz w:val="26"/>
          <w:szCs w:val="26"/>
        </w:rPr>
        <w:t>4</w:t>
      </w:r>
      <w:r w:rsidRPr="004C18A4">
        <w:rPr>
          <w:sz w:val="26"/>
          <w:szCs w:val="26"/>
        </w:rPr>
        <w:t xml:space="preserve"> годов приведены в таблице 1.</w:t>
      </w:r>
    </w:p>
    <w:p w:rsidR="002D31BA" w:rsidRPr="004C18A4" w:rsidRDefault="002D31BA" w:rsidP="002D31BA">
      <w:pPr>
        <w:jc w:val="both"/>
        <w:rPr>
          <w:sz w:val="26"/>
          <w:szCs w:val="26"/>
        </w:rPr>
      </w:pPr>
      <w:r w:rsidRPr="004C18A4">
        <w:rPr>
          <w:sz w:val="26"/>
          <w:szCs w:val="26"/>
        </w:rPr>
        <w:t xml:space="preserve">                                                                                                                 тыс. рублей</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4"/>
        <w:gridCol w:w="1266"/>
        <w:gridCol w:w="1266"/>
        <w:gridCol w:w="1266"/>
        <w:gridCol w:w="1063"/>
        <w:gridCol w:w="1023"/>
        <w:gridCol w:w="1080"/>
      </w:tblGrid>
      <w:tr w:rsidR="002D31BA" w:rsidRPr="004C18A4">
        <w:tc>
          <w:tcPr>
            <w:tcW w:w="3044" w:type="dxa"/>
            <w:vMerge w:val="restart"/>
          </w:tcPr>
          <w:p w:rsidR="002D31BA" w:rsidRPr="004C18A4" w:rsidRDefault="002D31BA" w:rsidP="00BE0531">
            <w:pPr>
              <w:jc w:val="center"/>
              <w:rPr>
                <w:b/>
                <w:sz w:val="26"/>
                <w:szCs w:val="26"/>
              </w:rPr>
            </w:pPr>
          </w:p>
          <w:p w:rsidR="002D31BA" w:rsidRPr="004C18A4" w:rsidRDefault="002D31BA" w:rsidP="00BE0531">
            <w:pPr>
              <w:jc w:val="center"/>
              <w:rPr>
                <w:b/>
                <w:sz w:val="26"/>
                <w:szCs w:val="26"/>
              </w:rPr>
            </w:pPr>
          </w:p>
          <w:p w:rsidR="002D31BA" w:rsidRPr="004C18A4" w:rsidRDefault="002D31BA" w:rsidP="00BE0531">
            <w:pPr>
              <w:jc w:val="center"/>
              <w:rPr>
                <w:b/>
                <w:sz w:val="26"/>
                <w:szCs w:val="26"/>
              </w:rPr>
            </w:pPr>
            <w:r w:rsidRPr="004C18A4">
              <w:rPr>
                <w:b/>
                <w:sz w:val="26"/>
                <w:szCs w:val="26"/>
              </w:rPr>
              <w:t>Наименование доходов</w:t>
            </w:r>
          </w:p>
        </w:tc>
        <w:tc>
          <w:tcPr>
            <w:tcW w:w="3798" w:type="dxa"/>
            <w:gridSpan w:val="3"/>
          </w:tcPr>
          <w:p w:rsidR="002D31BA" w:rsidRPr="004C18A4" w:rsidRDefault="002D31BA" w:rsidP="00BE0531">
            <w:pPr>
              <w:jc w:val="center"/>
              <w:rPr>
                <w:b/>
                <w:sz w:val="26"/>
                <w:szCs w:val="26"/>
              </w:rPr>
            </w:pPr>
            <w:r w:rsidRPr="004C18A4">
              <w:rPr>
                <w:b/>
                <w:sz w:val="26"/>
                <w:szCs w:val="26"/>
              </w:rPr>
              <w:t>Проект бюджета</w:t>
            </w:r>
          </w:p>
        </w:tc>
        <w:tc>
          <w:tcPr>
            <w:tcW w:w="3166" w:type="dxa"/>
            <w:gridSpan w:val="3"/>
            <w:vMerge w:val="restart"/>
          </w:tcPr>
          <w:p w:rsidR="002D31BA" w:rsidRPr="004C18A4" w:rsidRDefault="002D31BA" w:rsidP="00BE0531">
            <w:pPr>
              <w:jc w:val="center"/>
              <w:rPr>
                <w:b/>
                <w:sz w:val="26"/>
                <w:szCs w:val="26"/>
              </w:rPr>
            </w:pPr>
            <w:r w:rsidRPr="004C18A4">
              <w:rPr>
                <w:b/>
                <w:sz w:val="26"/>
                <w:szCs w:val="26"/>
              </w:rPr>
              <w:t>норматив зачисления %</w:t>
            </w:r>
          </w:p>
        </w:tc>
      </w:tr>
      <w:tr w:rsidR="002D31BA" w:rsidRPr="004C18A4">
        <w:trPr>
          <w:trHeight w:val="407"/>
        </w:trPr>
        <w:tc>
          <w:tcPr>
            <w:tcW w:w="3044" w:type="dxa"/>
            <w:vMerge/>
          </w:tcPr>
          <w:p w:rsidR="002D31BA" w:rsidRPr="004C18A4" w:rsidRDefault="002D31BA" w:rsidP="00BE0531">
            <w:pPr>
              <w:jc w:val="both"/>
              <w:rPr>
                <w:sz w:val="26"/>
                <w:szCs w:val="26"/>
              </w:rPr>
            </w:pPr>
          </w:p>
        </w:tc>
        <w:tc>
          <w:tcPr>
            <w:tcW w:w="1266" w:type="dxa"/>
            <w:vMerge w:val="restart"/>
          </w:tcPr>
          <w:p w:rsidR="002D31BA" w:rsidRPr="004C18A4" w:rsidRDefault="002D31BA" w:rsidP="00BE0531">
            <w:pPr>
              <w:jc w:val="center"/>
              <w:rPr>
                <w:b/>
                <w:sz w:val="26"/>
                <w:szCs w:val="26"/>
              </w:rPr>
            </w:pPr>
          </w:p>
          <w:p w:rsidR="002D31BA" w:rsidRPr="004C18A4" w:rsidRDefault="002D31BA" w:rsidP="00BE0531">
            <w:pPr>
              <w:jc w:val="center"/>
              <w:rPr>
                <w:b/>
                <w:sz w:val="26"/>
                <w:szCs w:val="26"/>
              </w:rPr>
            </w:pPr>
            <w:r w:rsidRPr="004C18A4">
              <w:rPr>
                <w:b/>
                <w:sz w:val="26"/>
                <w:szCs w:val="26"/>
              </w:rPr>
              <w:t>20</w:t>
            </w:r>
            <w:r w:rsidR="00DB7BE6" w:rsidRPr="004C18A4">
              <w:rPr>
                <w:b/>
                <w:sz w:val="26"/>
                <w:szCs w:val="26"/>
              </w:rPr>
              <w:t>2</w:t>
            </w:r>
            <w:r w:rsidR="004C48E0" w:rsidRPr="004C18A4">
              <w:rPr>
                <w:b/>
                <w:sz w:val="26"/>
                <w:szCs w:val="26"/>
              </w:rPr>
              <w:t>2</w:t>
            </w:r>
          </w:p>
          <w:p w:rsidR="002D31BA" w:rsidRPr="004C18A4" w:rsidRDefault="002D31BA" w:rsidP="00BE0531">
            <w:pPr>
              <w:jc w:val="center"/>
              <w:rPr>
                <w:b/>
                <w:sz w:val="26"/>
                <w:szCs w:val="26"/>
              </w:rPr>
            </w:pPr>
            <w:r w:rsidRPr="004C18A4">
              <w:rPr>
                <w:b/>
                <w:sz w:val="26"/>
                <w:szCs w:val="26"/>
              </w:rPr>
              <w:t xml:space="preserve"> год</w:t>
            </w:r>
          </w:p>
        </w:tc>
        <w:tc>
          <w:tcPr>
            <w:tcW w:w="1266" w:type="dxa"/>
            <w:vMerge w:val="restart"/>
          </w:tcPr>
          <w:p w:rsidR="002D31BA" w:rsidRPr="004C18A4" w:rsidRDefault="002D31BA" w:rsidP="00BE0531">
            <w:pPr>
              <w:jc w:val="center"/>
              <w:rPr>
                <w:b/>
                <w:sz w:val="26"/>
                <w:szCs w:val="26"/>
              </w:rPr>
            </w:pPr>
          </w:p>
          <w:p w:rsidR="002D31BA" w:rsidRPr="004C18A4" w:rsidRDefault="002D31BA" w:rsidP="00BE0531">
            <w:pPr>
              <w:jc w:val="center"/>
              <w:rPr>
                <w:b/>
                <w:sz w:val="26"/>
                <w:szCs w:val="26"/>
              </w:rPr>
            </w:pPr>
            <w:r w:rsidRPr="004C18A4">
              <w:rPr>
                <w:b/>
                <w:sz w:val="26"/>
                <w:szCs w:val="26"/>
              </w:rPr>
              <w:t>20</w:t>
            </w:r>
            <w:r w:rsidR="008A27DB" w:rsidRPr="004C18A4">
              <w:rPr>
                <w:b/>
                <w:sz w:val="26"/>
                <w:szCs w:val="26"/>
              </w:rPr>
              <w:t>2</w:t>
            </w:r>
            <w:r w:rsidR="004C48E0" w:rsidRPr="004C18A4">
              <w:rPr>
                <w:b/>
                <w:sz w:val="26"/>
                <w:szCs w:val="26"/>
              </w:rPr>
              <w:t>3</w:t>
            </w:r>
            <w:r w:rsidRPr="004C18A4">
              <w:rPr>
                <w:b/>
                <w:sz w:val="26"/>
                <w:szCs w:val="26"/>
              </w:rPr>
              <w:t xml:space="preserve"> </w:t>
            </w:r>
          </w:p>
          <w:p w:rsidR="002D31BA" w:rsidRPr="004C18A4" w:rsidRDefault="002D31BA" w:rsidP="00BE0531">
            <w:pPr>
              <w:jc w:val="center"/>
              <w:rPr>
                <w:b/>
                <w:sz w:val="26"/>
                <w:szCs w:val="26"/>
              </w:rPr>
            </w:pPr>
            <w:r w:rsidRPr="004C18A4">
              <w:rPr>
                <w:b/>
                <w:sz w:val="26"/>
                <w:szCs w:val="26"/>
              </w:rPr>
              <w:t>год</w:t>
            </w:r>
          </w:p>
        </w:tc>
        <w:tc>
          <w:tcPr>
            <w:tcW w:w="1266" w:type="dxa"/>
            <w:vMerge w:val="restart"/>
          </w:tcPr>
          <w:p w:rsidR="002D31BA" w:rsidRPr="004C18A4" w:rsidRDefault="002D31BA" w:rsidP="00BE0531">
            <w:pPr>
              <w:jc w:val="center"/>
              <w:rPr>
                <w:b/>
                <w:sz w:val="26"/>
                <w:szCs w:val="26"/>
              </w:rPr>
            </w:pPr>
          </w:p>
          <w:p w:rsidR="002D31BA" w:rsidRPr="004C18A4" w:rsidRDefault="002D31BA" w:rsidP="00BE0531">
            <w:pPr>
              <w:jc w:val="center"/>
              <w:rPr>
                <w:b/>
                <w:sz w:val="26"/>
                <w:szCs w:val="26"/>
              </w:rPr>
            </w:pPr>
            <w:r w:rsidRPr="004C18A4">
              <w:rPr>
                <w:b/>
                <w:sz w:val="26"/>
                <w:szCs w:val="26"/>
              </w:rPr>
              <w:t>202</w:t>
            </w:r>
            <w:r w:rsidR="004C48E0" w:rsidRPr="004C18A4">
              <w:rPr>
                <w:b/>
                <w:sz w:val="26"/>
                <w:szCs w:val="26"/>
              </w:rPr>
              <w:t>4</w:t>
            </w:r>
          </w:p>
          <w:p w:rsidR="002D31BA" w:rsidRPr="004C18A4" w:rsidRDefault="002D31BA" w:rsidP="00BE0531">
            <w:pPr>
              <w:jc w:val="center"/>
              <w:rPr>
                <w:b/>
                <w:sz w:val="26"/>
                <w:szCs w:val="26"/>
              </w:rPr>
            </w:pPr>
            <w:r w:rsidRPr="004C18A4">
              <w:rPr>
                <w:b/>
                <w:sz w:val="26"/>
                <w:szCs w:val="26"/>
              </w:rPr>
              <w:t>год</w:t>
            </w:r>
          </w:p>
        </w:tc>
        <w:tc>
          <w:tcPr>
            <w:tcW w:w="3166" w:type="dxa"/>
            <w:gridSpan w:val="3"/>
            <w:vMerge/>
          </w:tcPr>
          <w:p w:rsidR="002D31BA" w:rsidRPr="004C18A4" w:rsidRDefault="002D31BA" w:rsidP="00BE0531">
            <w:pPr>
              <w:jc w:val="both"/>
              <w:rPr>
                <w:sz w:val="26"/>
                <w:szCs w:val="26"/>
              </w:rPr>
            </w:pPr>
          </w:p>
        </w:tc>
      </w:tr>
      <w:tr w:rsidR="002D31BA" w:rsidRPr="004C18A4" w:rsidTr="00CC169D">
        <w:trPr>
          <w:trHeight w:val="445"/>
        </w:trPr>
        <w:tc>
          <w:tcPr>
            <w:tcW w:w="3044" w:type="dxa"/>
            <w:vMerge/>
          </w:tcPr>
          <w:p w:rsidR="002D31BA" w:rsidRPr="004C18A4" w:rsidRDefault="002D31BA" w:rsidP="00BE0531">
            <w:pPr>
              <w:jc w:val="both"/>
              <w:rPr>
                <w:sz w:val="26"/>
                <w:szCs w:val="26"/>
              </w:rPr>
            </w:pPr>
          </w:p>
        </w:tc>
        <w:tc>
          <w:tcPr>
            <w:tcW w:w="1266" w:type="dxa"/>
            <w:vMerge/>
          </w:tcPr>
          <w:p w:rsidR="002D31BA" w:rsidRPr="004C18A4" w:rsidRDefault="002D31BA" w:rsidP="00BE0531">
            <w:pPr>
              <w:jc w:val="center"/>
              <w:rPr>
                <w:b/>
                <w:sz w:val="26"/>
                <w:szCs w:val="26"/>
              </w:rPr>
            </w:pPr>
          </w:p>
        </w:tc>
        <w:tc>
          <w:tcPr>
            <w:tcW w:w="1266" w:type="dxa"/>
            <w:vMerge/>
          </w:tcPr>
          <w:p w:rsidR="002D31BA" w:rsidRPr="004C18A4" w:rsidRDefault="002D31BA" w:rsidP="00BE0531">
            <w:pPr>
              <w:jc w:val="center"/>
              <w:rPr>
                <w:b/>
                <w:sz w:val="26"/>
                <w:szCs w:val="26"/>
              </w:rPr>
            </w:pPr>
          </w:p>
        </w:tc>
        <w:tc>
          <w:tcPr>
            <w:tcW w:w="1266" w:type="dxa"/>
            <w:vMerge/>
          </w:tcPr>
          <w:p w:rsidR="002D31BA" w:rsidRPr="004C18A4" w:rsidRDefault="002D31BA" w:rsidP="00BE0531">
            <w:pPr>
              <w:jc w:val="center"/>
              <w:rPr>
                <w:b/>
                <w:sz w:val="26"/>
                <w:szCs w:val="26"/>
              </w:rPr>
            </w:pPr>
          </w:p>
        </w:tc>
        <w:tc>
          <w:tcPr>
            <w:tcW w:w="1063" w:type="dxa"/>
          </w:tcPr>
          <w:p w:rsidR="002D31BA" w:rsidRPr="004C18A4" w:rsidRDefault="002D31BA" w:rsidP="00BE0531">
            <w:pPr>
              <w:jc w:val="center"/>
              <w:rPr>
                <w:b/>
                <w:sz w:val="26"/>
                <w:szCs w:val="26"/>
              </w:rPr>
            </w:pPr>
            <w:r w:rsidRPr="004C18A4">
              <w:rPr>
                <w:b/>
                <w:sz w:val="26"/>
                <w:szCs w:val="26"/>
              </w:rPr>
              <w:t>20</w:t>
            </w:r>
            <w:r w:rsidR="00DB7BE6" w:rsidRPr="004C18A4">
              <w:rPr>
                <w:b/>
                <w:sz w:val="26"/>
                <w:szCs w:val="26"/>
              </w:rPr>
              <w:t>2</w:t>
            </w:r>
            <w:r w:rsidR="004C48E0" w:rsidRPr="004C18A4">
              <w:rPr>
                <w:b/>
                <w:sz w:val="26"/>
                <w:szCs w:val="26"/>
              </w:rPr>
              <w:t>2</w:t>
            </w:r>
          </w:p>
          <w:p w:rsidR="002D31BA" w:rsidRPr="004C18A4" w:rsidRDefault="002D31BA" w:rsidP="00BE0531">
            <w:pPr>
              <w:jc w:val="center"/>
              <w:rPr>
                <w:b/>
                <w:sz w:val="26"/>
                <w:szCs w:val="26"/>
              </w:rPr>
            </w:pPr>
            <w:r w:rsidRPr="004C18A4">
              <w:rPr>
                <w:b/>
                <w:sz w:val="26"/>
                <w:szCs w:val="26"/>
              </w:rPr>
              <w:t>год</w:t>
            </w:r>
          </w:p>
        </w:tc>
        <w:tc>
          <w:tcPr>
            <w:tcW w:w="1023" w:type="dxa"/>
          </w:tcPr>
          <w:p w:rsidR="002D31BA" w:rsidRPr="004C18A4" w:rsidRDefault="002D31BA" w:rsidP="00BE0531">
            <w:pPr>
              <w:jc w:val="center"/>
              <w:rPr>
                <w:b/>
                <w:sz w:val="26"/>
                <w:szCs w:val="26"/>
              </w:rPr>
            </w:pPr>
            <w:r w:rsidRPr="004C18A4">
              <w:rPr>
                <w:b/>
                <w:sz w:val="26"/>
                <w:szCs w:val="26"/>
              </w:rPr>
              <w:t>20</w:t>
            </w:r>
            <w:r w:rsidR="008A27DB" w:rsidRPr="004C18A4">
              <w:rPr>
                <w:b/>
                <w:sz w:val="26"/>
                <w:szCs w:val="26"/>
              </w:rPr>
              <w:t>2</w:t>
            </w:r>
            <w:r w:rsidR="004C48E0" w:rsidRPr="004C18A4">
              <w:rPr>
                <w:b/>
                <w:sz w:val="26"/>
                <w:szCs w:val="26"/>
              </w:rPr>
              <w:t>3</w:t>
            </w:r>
          </w:p>
          <w:p w:rsidR="002D31BA" w:rsidRPr="004C18A4" w:rsidRDefault="002D31BA" w:rsidP="00BE0531">
            <w:pPr>
              <w:jc w:val="center"/>
              <w:rPr>
                <w:b/>
                <w:sz w:val="26"/>
                <w:szCs w:val="26"/>
              </w:rPr>
            </w:pPr>
            <w:r w:rsidRPr="004C18A4">
              <w:rPr>
                <w:b/>
                <w:sz w:val="26"/>
                <w:szCs w:val="26"/>
              </w:rPr>
              <w:t>год</w:t>
            </w:r>
          </w:p>
        </w:tc>
        <w:tc>
          <w:tcPr>
            <w:tcW w:w="1080" w:type="dxa"/>
          </w:tcPr>
          <w:p w:rsidR="002D31BA" w:rsidRPr="004C18A4" w:rsidRDefault="002D31BA" w:rsidP="00BE0531">
            <w:pPr>
              <w:jc w:val="center"/>
              <w:rPr>
                <w:b/>
                <w:sz w:val="26"/>
                <w:szCs w:val="26"/>
              </w:rPr>
            </w:pPr>
            <w:r w:rsidRPr="004C18A4">
              <w:rPr>
                <w:b/>
                <w:sz w:val="26"/>
                <w:szCs w:val="26"/>
              </w:rPr>
              <w:t>20</w:t>
            </w:r>
            <w:r w:rsidR="00167634" w:rsidRPr="004C18A4">
              <w:rPr>
                <w:b/>
                <w:sz w:val="26"/>
                <w:szCs w:val="26"/>
              </w:rPr>
              <w:t>2</w:t>
            </w:r>
            <w:r w:rsidR="004C48E0" w:rsidRPr="004C18A4">
              <w:rPr>
                <w:b/>
                <w:sz w:val="26"/>
                <w:szCs w:val="26"/>
              </w:rPr>
              <w:t>4</w:t>
            </w:r>
          </w:p>
          <w:p w:rsidR="002D31BA" w:rsidRPr="004C18A4" w:rsidRDefault="002D31BA" w:rsidP="00BE0531">
            <w:pPr>
              <w:jc w:val="center"/>
              <w:rPr>
                <w:b/>
                <w:sz w:val="26"/>
                <w:szCs w:val="26"/>
              </w:rPr>
            </w:pPr>
            <w:r w:rsidRPr="004C18A4">
              <w:rPr>
                <w:b/>
                <w:sz w:val="26"/>
                <w:szCs w:val="26"/>
              </w:rPr>
              <w:t>год</w:t>
            </w:r>
          </w:p>
        </w:tc>
      </w:tr>
      <w:tr w:rsidR="002D31BA" w:rsidRPr="004C18A4" w:rsidTr="00CC169D">
        <w:tc>
          <w:tcPr>
            <w:tcW w:w="3044" w:type="dxa"/>
          </w:tcPr>
          <w:p w:rsidR="002D31BA" w:rsidRPr="004C18A4" w:rsidRDefault="002D31BA" w:rsidP="00BE0531">
            <w:pPr>
              <w:rPr>
                <w:b/>
                <w:sz w:val="26"/>
                <w:szCs w:val="26"/>
              </w:rPr>
            </w:pPr>
            <w:r w:rsidRPr="004C18A4">
              <w:rPr>
                <w:b/>
                <w:sz w:val="26"/>
                <w:szCs w:val="26"/>
              </w:rPr>
              <w:t xml:space="preserve">Налоговые и неналоговые доходы </w:t>
            </w:r>
          </w:p>
        </w:tc>
        <w:tc>
          <w:tcPr>
            <w:tcW w:w="1266" w:type="dxa"/>
          </w:tcPr>
          <w:p w:rsidR="002D31BA" w:rsidRPr="004C18A4" w:rsidRDefault="004C48E0" w:rsidP="00285A92">
            <w:pPr>
              <w:jc w:val="center"/>
              <w:rPr>
                <w:b/>
                <w:sz w:val="26"/>
                <w:szCs w:val="26"/>
              </w:rPr>
            </w:pPr>
            <w:r w:rsidRPr="004C18A4">
              <w:rPr>
                <w:b/>
                <w:sz w:val="26"/>
                <w:szCs w:val="26"/>
              </w:rPr>
              <w:t>26958</w:t>
            </w:r>
            <w:r w:rsidR="00285A92" w:rsidRPr="004C18A4">
              <w:rPr>
                <w:b/>
                <w:sz w:val="26"/>
                <w:szCs w:val="26"/>
              </w:rPr>
              <w:t>0,9</w:t>
            </w:r>
          </w:p>
        </w:tc>
        <w:tc>
          <w:tcPr>
            <w:tcW w:w="1266" w:type="dxa"/>
          </w:tcPr>
          <w:p w:rsidR="002D31BA" w:rsidRPr="004C18A4" w:rsidRDefault="004C48E0" w:rsidP="00285A92">
            <w:pPr>
              <w:jc w:val="center"/>
              <w:rPr>
                <w:b/>
                <w:sz w:val="26"/>
                <w:szCs w:val="26"/>
              </w:rPr>
            </w:pPr>
            <w:r w:rsidRPr="004C18A4">
              <w:rPr>
                <w:b/>
                <w:sz w:val="26"/>
                <w:szCs w:val="26"/>
              </w:rPr>
              <w:t>28777</w:t>
            </w:r>
            <w:r w:rsidR="00285A92" w:rsidRPr="004C18A4">
              <w:rPr>
                <w:b/>
                <w:sz w:val="26"/>
                <w:szCs w:val="26"/>
              </w:rPr>
              <w:t>0,2</w:t>
            </w:r>
          </w:p>
        </w:tc>
        <w:tc>
          <w:tcPr>
            <w:tcW w:w="1266" w:type="dxa"/>
          </w:tcPr>
          <w:p w:rsidR="002D31BA" w:rsidRPr="004C18A4" w:rsidRDefault="004C48E0" w:rsidP="00285A92">
            <w:pPr>
              <w:jc w:val="center"/>
              <w:rPr>
                <w:b/>
                <w:sz w:val="26"/>
                <w:szCs w:val="26"/>
              </w:rPr>
            </w:pPr>
            <w:r w:rsidRPr="004C18A4">
              <w:rPr>
                <w:b/>
                <w:sz w:val="26"/>
                <w:szCs w:val="26"/>
              </w:rPr>
              <w:t>29597</w:t>
            </w:r>
            <w:r w:rsidR="00285A92" w:rsidRPr="004C18A4">
              <w:rPr>
                <w:b/>
                <w:sz w:val="26"/>
                <w:szCs w:val="26"/>
              </w:rPr>
              <w:t>6,4</w:t>
            </w:r>
          </w:p>
        </w:tc>
        <w:tc>
          <w:tcPr>
            <w:tcW w:w="1063" w:type="dxa"/>
          </w:tcPr>
          <w:p w:rsidR="002D31BA" w:rsidRPr="004C18A4" w:rsidRDefault="002D31BA" w:rsidP="00BE0531">
            <w:pPr>
              <w:jc w:val="center"/>
              <w:rPr>
                <w:sz w:val="26"/>
                <w:szCs w:val="26"/>
              </w:rPr>
            </w:pPr>
          </w:p>
        </w:tc>
        <w:tc>
          <w:tcPr>
            <w:tcW w:w="1023" w:type="dxa"/>
          </w:tcPr>
          <w:p w:rsidR="002D31BA" w:rsidRPr="004C18A4" w:rsidRDefault="002D31BA" w:rsidP="00BE0531">
            <w:pPr>
              <w:jc w:val="center"/>
              <w:rPr>
                <w:sz w:val="26"/>
                <w:szCs w:val="26"/>
              </w:rPr>
            </w:pPr>
          </w:p>
        </w:tc>
        <w:tc>
          <w:tcPr>
            <w:tcW w:w="1080" w:type="dxa"/>
          </w:tcPr>
          <w:p w:rsidR="002D31BA" w:rsidRPr="004C18A4" w:rsidRDefault="002D31BA" w:rsidP="00BE0531">
            <w:pPr>
              <w:jc w:val="center"/>
              <w:rPr>
                <w:sz w:val="26"/>
                <w:szCs w:val="26"/>
              </w:rPr>
            </w:pPr>
          </w:p>
        </w:tc>
      </w:tr>
      <w:tr w:rsidR="002D31BA" w:rsidRPr="004C18A4" w:rsidTr="00CC169D">
        <w:tc>
          <w:tcPr>
            <w:tcW w:w="3044" w:type="dxa"/>
          </w:tcPr>
          <w:p w:rsidR="002D31BA" w:rsidRPr="004C18A4" w:rsidRDefault="002D31BA" w:rsidP="00BE0531">
            <w:pPr>
              <w:jc w:val="both"/>
              <w:rPr>
                <w:b/>
                <w:sz w:val="26"/>
                <w:szCs w:val="26"/>
              </w:rPr>
            </w:pPr>
            <w:r w:rsidRPr="004C18A4">
              <w:rPr>
                <w:b/>
                <w:sz w:val="26"/>
                <w:szCs w:val="26"/>
              </w:rPr>
              <w:t>Налоговые доходы</w:t>
            </w:r>
          </w:p>
        </w:tc>
        <w:tc>
          <w:tcPr>
            <w:tcW w:w="1266" w:type="dxa"/>
          </w:tcPr>
          <w:p w:rsidR="002D31BA" w:rsidRPr="004C18A4" w:rsidRDefault="004C48E0" w:rsidP="00285A92">
            <w:pPr>
              <w:jc w:val="center"/>
              <w:rPr>
                <w:b/>
                <w:sz w:val="26"/>
                <w:szCs w:val="26"/>
              </w:rPr>
            </w:pPr>
            <w:r w:rsidRPr="004C18A4">
              <w:rPr>
                <w:b/>
                <w:sz w:val="26"/>
                <w:szCs w:val="26"/>
              </w:rPr>
              <w:t>25108</w:t>
            </w:r>
            <w:r w:rsidR="00285A92" w:rsidRPr="004C18A4">
              <w:rPr>
                <w:b/>
                <w:sz w:val="26"/>
                <w:szCs w:val="26"/>
              </w:rPr>
              <w:t>5,2</w:t>
            </w:r>
          </w:p>
        </w:tc>
        <w:tc>
          <w:tcPr>
            <w:tcW w:w="1266" w:type="dxa"/>
          </w:tcPr>
          <w:p w:rsidR="002D31BA" w:rsidRPr="004C18A4" w:rsidRDefault="004C48E0" w:rsidP="00285A92">
            <w:pPr>
              <w:jc w:val="center"/>
              <w:rPr>
                <w:b/>
                <w:sz w:val="26"/>
                <w:szCs w:val="26"/>
              </w:rPr>
            </w:pPr>
            <w:r w:rsidRPr="004C18A4">
              <w:rPr>
                <w:b/>
                <w:sz w:val="26"/>
                <w:szCs w:val="26"/>
              </w:rPr>
              <w:t>27243</w:t>
            </w:r>
            <w:r w:rsidR="00285A92" w:rsidRPr="004C18A4">
              <w:rPr>
                <w:b/>
                <w:sz w:val="26"/>
                <w:szCs w:val="26"/>
              </w:rPr>
              <w:t>5,1</w:t>
            </w:r>
          </w:p>
        </w:tc>
        <w:tc>
          <w:tcPr>
            <w:tcW w:w="1266" w:type="dxa"/>
          </w:tcPr>
          <w:p w:rsidR="002D31BA" w:rsidRPr="004C18A4" w:rsidRDefault="004C48E0" w:rsidP="00285A92">
            <w:pPr>
              <w:jc w:val="center"/>
              <w:rPr>
                <w:b/>
                <w:sz w:val="26"/>
                <w:szCs w:val="26"/>
              </w:rPr>
            </w:pPr>
            <w:r w:rsidRPr="004C18A4">
              <w:rPr>
                <w:b/>
                <w:sz w:val="26"/>
                <w:szCs w:val="26"/>
              </w:rPr>
              <w:t>28030</w:t>
            </w:r>
            <w:r w:rsidR="00285A92" w:rsidRPr="004C18A4">
              <w:rPr>
                <w:b/>
                <w:sz w:val="26"/>
                <w:szCs w:val="26"/>
              </w:rPr>
              <w:t>5,7</w:t>
            </w:r>
          </w:p>
        </w:tc>
        <w:tc>
          <w:tcPr>
            <w:tcW w:w="1063" w:type="dxa"/>
          </w:tcPr>
          <w:p w:rsidR="002D31BA" w:rsidRPr="004C18A4" w:rsidRDefault="002D31BA" w:rsidP="00BE0531">
            <w:pPr>
              <w:jc w:val="center"/>
              <w:rPr>
                <w:sz w:val="26"/>
                <w:szCs w:val="26"/>
                <w:highlight w:val="yellow"/>
              </w:rPr>
            </w:pPr>
          </w:p>
        </w:tc>
        <w:tc>
          <w:tcPr>
            <w:tcW w:w="1023" w:type="dxa"/>
          </w:tcPr>
          <w:p w:rsidR="002D31BA" w:rsidRPr="004C18A4" w:rsidRDefault="002D31BA" w:rsidP="00BE0531">
            <w:pPr>
              <w:jc w:val="center"/>
              <w:rPr>
                <w:sz w:val="26"/>
                <w:szCs w:val="26"/>
                <w:highlight w:val="yellow"/>
              </w:rPr>
            </w:pPr>
          </w:p>
        </w:tc>
        <w:tc>
          <w:tcPr>
            <w:tcW w:w="1080" w:type="dxa"/>
          </w:tcPr>
          <w:p w:rsidR="002D31BA" w:rsidRPr="004C18A4" w:rsidRDefault="002D31BA" w:rsidP="00BE0531">
            <w:pPr>
              <w:jc w:val="center"/>
              <w:rPr>
                <w:sz w:val="26"/>
                <w:szCs w:val="26"/>
                <w:highlight w:val="yellow"/>
              </w:rPr>
            </w:pPr>
          </w:p>
        </w:tc>
      </w:tr>
      <w:tr w:rsidR="002D31BA" w:rsidRPr="004C18A4" w:rsidTr="00CC169D">
        <w:tc>
          <w:tcPr>
            <w:tcW w:w="3044" w:type="dxa"/>
          </w:tcPr>
          <w:p w:rsidR="002D31BA" w:rsidRPr="004C18A4" w:rsidRDefault="002D31BA" w:rsidP="00BE0531">
            <w:pPr>
              <w:jc w:val="both"/>
              <w:rPr>
                <w:sz w:val="26"/>
                <w:szCs w:val="26"/>
              </w:rPr>
            </w:pPr>
            <w:r w:rsidRPr="004C18A4">
              <w:rPr>
                <w:sz w:val="26"/>
                <w:szCs w:val="26"/>
              </w:rPr>
              <w:t>Налог на доходы физических лиц</w:t>
            </w:r>
          </w:p>
        </w:tc>
        <w:tc>
          <w:tcPr>
            <w:tcW w:w="1266" w:type="dxa"/>
          </w:tcPr>
          <w:p w:rsidR="002D31BA" w:rsidRPr="004C18A4" w:rsidRDefault="004C48E0" w:rsidP="00BE0531">
            <w:pPr>
              <w:jc w:val="center"/>
              <w:rPr>
                <w:sz w:val="26"/>
                <w:szCs w:val="26"/>
              </w:rPr>
            </w:pPr>
            <w:r w:rsidRPr="004C18A4">
              <w:rPr>
                <w:sz w:val="26"/>
                <w:szCs w:val="26"/>
              </w:rPr>
              <w:t>188393,1</w:t>
            </w:r>
          </w:p>
        </w:tc>
        <w:tc>
          <w:tcPr>
            <w:tcW w:w="1266" w:type="dxa"/>
          </w:tcPr>
          <w:p w:rsidR="002D31BA" w:rsidRPr="004C18A4" w:rsidRDefault="004C48E0" w:rsidP="00BE0531">
            <w:pPr>
              <w:jc w:val="center"/>
              <w:rPr>
                <w:sz w:val="26"/>
                <w:szCs w:val="26"/>
              </w:rPr>
            </w:pPr>
            <w:r w:rsidRPr="004C18A4">
              <w:rPr>
                <w:sz w:val="26"/>
                <w:szCs w:val="26"/>
              </w:rPr>
              <w:t>202724,5</w:t>
            </w:r>
          </w:p>
        </w:tc>
        <w:tc>
          <w:tcPr>
            <w:tcW w:w="1266" w:type="dxa"/>
          </w:tcPr>
          <w:p w:rsidR="002D31BA" w:rsidRPr="004C18A4" w:rsidRDefault="004C48E0" w:rsidP="00CB4184">
            <w:pPr>
              <w:jc w:val="center"/>
              <w:rPr>
                <w:sz w:val="26"/>
                <w:szCs w:val="26"/>
              </w:rPr>
            </w:pPr>
            <w:r w:rsidRPr="004C18A4">
              <w:rPr>
                <w:sz w:val="26"/>
                <w:szCs w:val="26"/>
              </w:rPr>
              <w:t>199145,1</w:t>
            </w:r>
          </w:p>
        </w:tc>
        <w:tc>
          <w:tcPr>
            <w:tcW w:w="1063" w:type="dxa"/>
          </w:tcPr>
          <w:p w:rsidR="002D31BA" w:rsidRPr="004C18A4" w:rsidRDefault="003F12B9" w:rsidP="00BE0531">
            <w:pPr>
              <w:jc w:val="center"/>
              <w:rPr>
                <w:sz w:val="26"/>
                <w:szCs w:val="26"/>
              </w:rPr>
            </w:pPr>
            <w:r w:rsidRPr="004C18A4">
              <w:rPr>
                <w:sz w:val="26"/>
                <w:szCs w:val="26"/>
              </w:rPr>
              <w:t>43</w:t>
            </w:r>
            <w:r w:rsidR="002D31BA" w:rsidRPr="004C18A4">
              <w:rPr>
                <w:sz w:val="26"/>
                <w:szCs w:val="26"/>
              </w:rPr>
              <w:t xml:space="preserve"> с тер.</w:t>
            </w:r>
          </w:p>
          <w:p w:rsidR="002D31BA" w:rsidRPr="004C18A4" w:rsidRDefault="002D31BA" w:rsidP="00BE0531">
            <w:pPr>
              <w:jc w:val="center"/>
              <w:rPr>
                <w:sz w:val="26"/>
                <w:szCs w:val="26"/>
              </w:rPr>
            </w:pPr>
            <w:r w:rsidRPr="004C18A4">
              <w:rPr>
                <w:sz w:val="26"/>
                <w:szCs w:val="26"/>
              </w:rPr>
              <w:t>гор.</w:t>
            </w:r>
          </w:p>
          <w:p w:rsidR="002D31BA" w:rsidRPr="004C18A4" w:rsidRDefault="002D31BA" w:rsidP="00BE0531">
            <w:pPr>
              <w:jc w:val="center"/>
              <w:rPr>
                <w:sz w:val="26"/>
                <w:szCs w:val="26"/>
              </w:rPr>
            </w:pPr>
            <w:r w:rsidRPr="004C18A4">
              <w:rPr>
                <w:sz w:val="26"/>
                <w:szCs w:val="26"/>
              </w:rPr>
              <w:t>пос.</w:t>
            </w:r>
          </w:p>
          <w:p w:rsidR="002D31BA" w:rsidRPr="004C18A4" w:rsidRDefault="003F12B9" w:rsidP="00BE0531">
            <w:pPr>
              <w:jc w:val="center"/>
              <w:rPr>
                <w:sz w:val="26"/>
                <w:szCs w:val="26"/>
              </w:rPr>
            </w:pPr>
            <w:r w:rsidRPr="004C18A4">
              <w:rPr>
                <w:sz w:val="26"/>
                <w:szCs w:val="26"/>
              </w:rPr>
              <w:t>51</w:t>
            </w:r>
            <w:r w:rsidR="002D31BA" w:rsidRPr="004C18A4">
              <w:rPr>
                <w:sz w:val="26"/>
                <w:szCs w:val="26"/>
              </w:rPr>
              <w:t xml:space="preserve"> с</w:t>
            </w:r>
          </w:p>
          <w:p w:rsidR="002D31BA" w:rsidRPr="004C18A4" w:rsidRDefault="002D31BA" w:rsidP="00BE0531">
            <w:pPr>
              <w:jc w:val="center"/>
              <w:rPr>
                <w:sz w:val="26"/>
                <w:szCs w:val="26"/>
              </w:rPr>
            </w:pPr>
            <w:r w:rsidRPr="004C18A4">
              <w:rPr>
                <w:sz w:val="26"/>
                <w:szCs w:val="26"/>
              </w:rPr>
              <w:t>тер.</w:t>
            </w:r>
          </w:p>
          <w:p w:rsidR="002D31BA" w:rsidRPr="004C18A4" w:rsidRDefault="002D31BA" w:rsidP="00BE0531">
            <w:pPr>
              <w:jc w:val="center"/>
              <w:rPr>
                <w:sz w:val="26"/>
                <w:szCs w:val="26"/>
              </w:rPr>
            </w:pPr>
            <w:r w:rsidRPr="004C18A4">
              <w:rPr>
                <w:sz w:val="26"/>
                <w:szCs w:val="26"/>
              </w:rPr>
              <w:t>сел.</w:t>
            </w:r>
          </w:p>
          <w:p w:rsidR="002D31BA" w:rsidRPr="004C18A4" w:rsidRDefault="002D31BA" w:rsidP="00BE0531">
            <w:pPr>
              <w:jc w:val="center"/>
              <w:rPr>
                <w:sz w:val="26"/>
                <w:szCs w:val="26"/>
              </w:rPr>
            </w:pPr>
            <w:r w:rsidRPr="004C18A4">
              <w:rPr>
                <w:sz w:val="26"/>
                <w:szCs w:val="26"/>
              </w:rPr>
              <w:t>пос.</w:t>
            </w:r>
          </w:p>
        </w:tc>
        <w:tc>
          <w:tcPr>
            <w:tcW w:w="1023" w:type="dxa"/>
          </w:tcPr>
          <w:p w:rsidR="002D31BA" w:rsidRPr="004C18A4" w:rsidRDefault="003F12B9" w:rsidP="00BE0531">
            <w:pPr>
              <w:jc w:val="center"/>
              <w:rPr>
                <w:sz w:val="26"/>
                <w:szCs w:val="26"/>
              </w:rPr>
            </w:pPr>
            <w:r w:rsidRPr="004C18A4">
              <w:rPr>
                <w:sz w:val="26"/>
                <w:szCs w:val="26"/>
              </w:rPr>
              <w:t>4</w:t>
            </w:r>
            <w:r w:rsidR="006C4E37" w:rsidRPr="004C18A4">
              <w:rPr>
                <w:sz w:val="26"/>
                <w:szCs w:val="26"/>
              </w:rPr>
              <w:t>5</w:t>
            </w:r>
            <w:r w:rsidR="002D31BA" w:rsidRPr="004C18A4">
              <w:rPr>
                <w:sz w:val="26"/>
                <w:szCs w:val="26"/>
              </w:rPr>
              <w:t xml:space="preserve"> с тер.</w:t>
            </w:r>
          </w:p>
          <w:p w:rsidR="002D31BA" w:rsidRPr="004C18A4" w:rsidRDefault="002D31BA" w:rsidP="00BE0531">
            <w:pPr>
              <w:jc w:val="center"/>
              <w:rPr>
                <w:sz w:val="26"/>
                <w:szCs w:val="26"/>
              </w:rPr>
            </w:pPr>
            <w:r w:rsidRPr="004C18A4">
              <w:rPr>
                <w:sz w:val="26"/>
                <w:szCs w:val="26"/>
              </w:rPr>
              <w:t>гор.</w:t>
            </w:r>
          </w:p>
          <w:p w:rsidR="002D31BA" w:rsidRPr="004C18A4" w:rsidRDefault="002D31BA" w:rsidP="00BE0531">
            <w:pPr>
              <w:jc w:val="center"/>
              <w:rPr>
                <w:sz w:val="26"/>
                <w:szCs w:val="26"/>
              </w:rPr>
            </w:pPr>
            <w:r w:rsidRPr="004C18A4">
              <w:rPr>
                <w:sz w:val="26"/>
                <w:szCs w:val="26"/>
              </w:rPr>
              <w:t>пос.</w:t>
            </w:r>
          </w:p>
          <w:p w:rsidR="002D31BA" w:rsidRPr="004C18A4" w:rsidRDefault="003F12B9" w:rsidP="00BE0531">
            <w:pPr>
              <w:jc w:val="center"/>
              <w:rPr>
                <w:sz w:val="26"/>
                <w:szCs w:val="26"/>
              </w:rPr>
            </w:pPr>
            <w:r w:rsidRPr="004C18A4">
              <w:rPr>
                <w:sz w:val="26"/>
                <w:szCs w:val="26"/>
              </w:rPr>
              <w:t>5</w:t>
            </w:r>
            <w:r w:rsidR="006C4E37" w:rsidRPr="004C18A4">
              <w:rPr>
                <w:sz w:val="26"/>
                <w:szCs w:val="26"/>
              </w:rPr>
              <w:t>3</w:t>
            </w:r>
            <w:r w:rsidR="002D31BA" w:rsidRPr="004C18A4">
              <w:rPr>
                <w:sz w:val="26"/>
                <w:szCs w:val="26"/>
              </w:rPr>
              <w:t xml:space="preserve"> с</w:t>
            </w:r>
          </w:p>
          <w:p w:rsidR="002D31BA" w:rsidRPr="004C18A4" w:rsidRDefault="002D31BA" w:rsidP="00BE0531">
            <w:pPr>
              <w:jc w:val="center"/>
              <w:rPr>
                <w:sz w:val="26"/>
                <w:szCs w:val="26"/>
              </w:rPr>
            </w:pPr>
            <w:r w:rsidRPr="004C18A4">
              <w:rPr>
                <w:sz w:val="26"/>
                <w:szCs w:val="26"/>
              </w:rPr>
              <w:t>тер.</w:t>
            </w:r>
          </w:p>
          <w:p w:rsidR="002D31BA" w:rsidRPr="004C18A4" w:rsidRDefault="002D31BA" w:rsidP="00BE0531">
            <w:pPr>
              <w:jc w:val="center"/>
              <w:rPr>
                <w:sz w:val="26"/>
                <w:szCs w:val="26"/>
              </w:rPr>
            </w:pPr>
            <w:r w:rsidRPr="004C18A4">
              <w:rPr>
                <w:sz w:val="26"/>
                <w:szCs w:val="26"/>
              </w:rPr>
              <w:t>сел.</w:t>
            </w:r>
          </w:p>
          <w:p w:rsidR="002D31BA" w:rsidRPr="004C18A4" w:rsidRDefault="002D31BA" w:rsidP="00BE0531">
            <w:pPr>
              <w:jc w:val="center"/>
              <w:rPr>
                <w:sz w:val="26"/>
                <w:szCs w:val="26"/>
              </w:rPr>
            </w:pPr>
            <w:r w:rsidRPr="004C18A4">
              <w:rPr>
                <w:sz w:val="26"/>
                <w:szCs w:val="26"/>
              </w:rPr>
              <w:t>пос.</w:t>
            </w:r>
          </w:p>
        </w:tc>
        <w:tc>
          <w:tcPr>
            <w:tcW w:w="1080" w:type="dxa"/>
          </w:tcPr>
          <w:p w:rsidR="002D31BA" w:rsidRPr="004C18A4" w:rsidRDefault="003F12B9" w:rsidP="00BE0531">
            <w:pPr>
              <w:jc w:val="center"/>
              <w:rPr>
                <w:sz w:val="26"/>
                <w:szCs w:val="26"/>
              </w:rPr>
            </w:pPr>
            <w:r w:rsidRPr="004C18A4">
              <w:rPr>
                <w:sz w:val="26"/>
                <w:szCs w:val="26"/>
              </w:rPr>
              <w:t>4</w:t>
            </w:r>
            <w:r w:rsidR="006C4E37" w:rsidRPr="004C18A4">
              <w:rPr>
                <w:sz w:val="26"/>
                <w:szCs w:val="26"/>
              </w:rPr>
              <w:t>2</w:t>
            </w:r>
            <w:r w:rsidR="002D31BA" w:rsidRPr="004C18A4">
              <w:rPr>
                <w:sz w:val="26"/>
                <w:szCs w:val="26"/>
              </w:rPr>
              <w:t xml:space="preserve"> с тер.</w:t>
            </w:r>
          </w:p>
          <w:p w:rsidR="002D31BA" w:rsidRPr="004C18A4" w:rsidRDefault="002D31BA" w:rsidP="00BE0531">
            <w:pPr>
              <w:jc w:val="center"/>
              <w:rPr>
                <w:sz w:val="26"/>
                <w:szCs w:val="26"/>
              </w:rPr>
            </w:pPr>
            <w:r w:rsidRPr="004C18A4">
              <w:rPr>
                <w:sz w:val="26"/>
                <w:szCs w:val="26"/>
              </w:rPr>
              <w:t>гор.</w:t>
            </w:r>
          </w:p>
          <w:p w:rsidR="002D31BA" w:rsidRPr="004C18A4" w:rsidRDefault="002D31BA" w:rsidP="00BE0531">
            <w:pPr>
              <w:jc w:val="center"/>
              <w:rPr>
                <w:sz w:val="26"/>
                <w:szCs w:val="26"/>
              </w:rPr>
            </w:pPr>
            <w:r w:rsidRPr="004C18A4">
              <w:rPr>
                <w:sz w:val="26"/>
                <w:szCs w:val="26"/>
              </w:rPr>
              <w:t>пос.</w:t>
            </w:r>
          </w:p>
          <w:p w:rsidR="002D31BA" w:rsidRPr="004C18A4" w:rsidRDefault="006C4E37" w:rsidP="00BE0531">
            <w:pPr>
              <w:jc w:val="center"/>
              <w:rPr>
                <w:sz w:val="26"/>
                <w:szCs w:val="26"/>
              </w:rPr>
            </w:pPr>
            <w:r w:rsidRPr="004C18A4">
              <w:rPr>
                <w:sz w:val="26"/>
                <w:szCs w:val="26"/>
              </w:rPr>
              <w:t>50</w:t>
            </w:r>
            <w:r w:rsidR="002D31BA" w:rsidRPr="004C18A4">
              <w:rPr>
                <w:sz w:val="26"/>
                <w:szCs w:val="26"/>
              </w:rPr>
              <w:t xml:space="preserve"> с</w:t>
            </w:r>
          </w:p>
          <w:p w:rsidR="002D31BA" w:rsidRPr="004C18A4" w:rsidRDefault="002D31BA" w:rsidP="00BE0531">
            <w:pPr>
              <w:jc w:val="center"/>
              <w:rPr>
                <w:sz w:val="26"/>
                <w:szCs w:val="26"/>
              </w:rPr>
            </w:pPr>
            <w:r w:rsidRPr="004C18A4">
              <w:rPr>
                <w:sz w:val="26"/>
                <w:szCs w:val="26"/>
              </w:rPr>
              <w:t>тер.</w:t>
            </w:r>
          </w:p>
          <w:p w:rsidR="002D31BA" w:rsidRPr="004C18A4" w:rsidRDefault="002D31BA" w:rsidP="00BE0531">
            <w:pPr>
              <w:jc w:val="center"/>
              <w:rPr>
                <w:sz w:val="26"/>
                <w:szCs w:val="26"/>
              </w:rPr>
            </w:pPr>
            <w:r w:rsidRPr="004C18A4">
              <w:rPr>
                <w:sz w:val="26"/>
                <w:szCs w:val="26"/>
              </w:rPr>
              <w:t>сел.</w:t>
            </w:r>
          </w:p>
          <w:p w:rsidR="002D31BA" w:rsidRPr="004C18A4" w:rsidRDefault="002D31BA" w:rsidP="00BE0531">
            <w:pPr>
              <w:jc w:val="center"/>
              <w:rPr>
                <w:sz w:val="26"/>
                <w:szCs w:val="26"/>
              </w:rPr>
            </w:pPr>
            <w:r w:rsidRPr="004C18A4">
              <w:rPr>
                <w:sz w:val="26"/>
                <w:szCs w:val="26"/>
              </w:rPr>
              <w:t>пос.</w:t>
            </w:r>
          </w:p>
        </w:tc>
      </w:tr>
      <w:tr w:rsidR="002D31BA" w:rsidRPr="004C18A4" w:rsidTr="00F47715">
        <w:tc>
          <w:tcPr>
            <w:tcW w:w="3044" w:type="dxa"/>
          </w:tcPr>
          <w:p w:rsidR="002D31BA" w:rsidRPr="004C18A4" w:rsidRDefault="002D31BA" w:rsidP="00BE0531">
            <w:pPr>
              <w:jc w:val="both"/>
              <w:rPr>
                <w:sz w:val="26"/>
                <w:szCs w:val="26"/>
                <w:highlight w:val="yellow"/>
              </w:rPr>
            </w:pPr>
            <w:r w:rsidRPr="004C18A4">
              <w:rPr>
                <w:sz w:val="26"/>
                <w:szCs w:val="26"/>
              </w:rPr>
              <w:t>Доходы от уплаты акцизов</w:t>
            </w:r>
          </w:p>
        </w:tc>
        <w:tc>
          <w:tcPr>
            <w:tcW w:w="1266" w:type="dxa"/>
          </w:tcPr>
          <w:p w:rsidR="002D31BA" w:rsidRPr="004C18A4" w:rsidRDefault="004C48E0" w:rsidP="00285A92">
            <w:pPr>
              <w:jc w:val="center"/>
              <w:rPr>
                <w:sz w:val="26"/>
                <w:szCs w:val="26"/>
              </w:rPr>
            </w:pPr>
            <w:r w:rsidRPr="004C18A4">
              <w:rPr>
                <w:sz w:val="26"/>
                <w:szCs w:val="26"/>
              </w:rPr>
              <w:t>614</w:t>
            </w:r>
            <w:r w:rsidR="00285A92" w:rsidRPr="004C18A4">
              <w:rPr>
                <w:sz w:val="26"/>
                <w:szCs w:val="26"/>
              </w:rPr>
              <w:t>5,1</w:t>
            </w:r>
          </w:p>
        </w:tc>
        <w:tc>
          <w:tcPr>
            <w:tcW w:w="1266" w:type="dxa"/>
          </w:tcPr>
          <w:p w:rsidR="002D31BA" w:rsidRPr="004C18A4" w:rsidRDefault="004C48E0" w:rsidP="00285A92">
            <w:pPr>
              <w:jc w:val="center"/>
              <w:rPr>
                <w:sz w:val="26"/>
                <w:szCs w:val="26"/>
              </w:rPr>
            </w:pPr>
            <w:r w:rsidRPr="004C18A4">
              <w:rPr>
                <w:sz w:val="26"/>
                <w:szCs w:val="26"/>
              </w:rPr>
              <w:t>615</w:t>
            </w:r>
            <w:r w:rsidR="00285A92" w:rsidRPr="004C18A4">
              <w:rPr>
                <w:sz w:val="26"/>
                <w:szCs w:val="26"/>
              </w:rPr>
              <w:t>6,9</w:t>
            </w:r>
          </w:p>
        </w:tc>
        <w:tc>
          <w:tcPr>
            <w:tcW w:w="1266" w:type="dxa"/>
          </w:tcPr>
          <w:p w:rsidR="002D31BA" w:rsidRPr="004C18A4" w:rsidRDefault="004C48E0" w:rsidP="00285A92">
            <w:pPr>
              <w:jc w:val="center"/>
              <w:rPr>
                <w:sz w:val="26"/>
                <w:szCs w:val="26"/>
              </w:rPr>
            </w:pPr>
            <w:r w:rsidRPr="004C18A4">
              <w:rPr>
                <w:sz w:val="26"/>
                <w:szCs w:val="26"/>
              </w:rPr>
              <w:t>628</w:t>
            </w:r>
            <w:r w:rsidR="00285A92" w:rsidRPr="004C18A4">
              <w:rPr>
                <w:sz w:val="26"/>
                <w:szCs w:val="26"/>
              </w:rPr>
              <w:t>4,6</w:t>
            </w:r>
          </w:p>
        </w:tc>
        <w:tc>
          <w:tcPr>
            <w:tcW w:w="1063" w:type="dxa"/>
          </w:tcPr>
          <w:p w:rsidR="002D31BA" w:rsidRPr="004C18A4" w:rsidRDefault="002909CF" w:rsidP="00880D5D">
            <w:pPr>
              <w:jc w:val="center"/>
              <w:rPr>
                <w:sz w:val="26"/>
                <w:szCs w:val="26"/>
              </w:rPr>
            </w:pPr>
            <w:r w:rsidRPr="004C18A4">
              <w:rPr>
                <w:sz w:val="26"/>
                <w:szCs w:val="26"/>
              </w:rPr>
              <w:t>0,2237</w:t>
            </w:r>
          </w:p>
        </w:tc>
        <w:tc>
          <w:tcPr>
            <w:tcW w:w="1023" w:type="dxa"/>
          </w:tcPr>
          <w:p w:rsidR="002D31BA" w:rsidRPr="004C18A4" w:rsidRDefault="002909CF" w:rsidP="00880D5D">
            <w:pPr>
              <w:jc w:val="center"/>
              <w:rPr>
                <w:sz w:val="26"/>
                <w:szCs w:val="26"/>
              </w:rPr>
            </w:pPr>
            <w:r w:rsidRPr="004C18A4">
              <w:rPr>
                <w:sz w:val="26"/>
                <w:szCs w:val="26"/>
              </w:rPr>
              <w:t>0,2237</w:t>
            </w:r>
          </w:p>
        </w:tc>
        <w:tc>
          <w:tcPr>
            <w:tcW w:w="1080" w:type="dxa"/>
          </w:tcPr>
          <w:p w:rsidR="002D31BA" w:rsidRPr="004C18A4" w:rsidRDefault="002909CF" w:rsidP="00880D5D">
            <w:pPr>
              <w:jc w:val="center"/>
              <w:rPr>
                <w:sz w:val="26"/>
                <w:szCs w:val="26"/>
              </w:rPr>
            </w:pPr>
            <w:r w:rsidRPr="004C18A4">
              <w:rPr>
                <w:sz w:val="26"/>
                <w:szCs w:val="26"/>
              </w:rPr>
              <w:t>0,2237</w:t>
            </w:r>
          </w:p>
        </w:tc>
      </w:tr>
      <w:tr w:rsidR="002D31BA" w:rsidRPr="004C18A4" w:rsidTr="00F47715">
        <w:trPr>
          <w:trHeight w:val="2581"/>
        </w:trPr>
        <w:tc>
          <w:tcPr>
            <w:tcW w:w="3044" w:type="dxa"/>
          </w:tcPr>
          <w:p w:rsidR="002D31BA" w:rsidRPr="004C18A4" w:rsidRDefault="002D31BA" w:rsidP="00BE0531">
            <w:pPr>
              <w:jc w:val="both"/>
              <w:rPr>
                <w:sz w:val="26"/>
                <w:szCs w:val="26"/>
              </w:rPr>
            </w:pPr>
            <w:r w:rsidRPr="004C18A4">
              <w:rPr>
                <w:sz w:val="26"/>
                <w:szCs w:val="26"/>
              </w:rPr>
              <w:lastRenderedPageBreak/>
              <w:t>Единый сельскохозяйственный налог</w:t>
            </w:r>
          </w:p>
        </w:tc>
        <w:tc>
          <w:tcPr>
            <w:tcW w:w="1266" w:type="dxa"/>
          </w:tcPr>
          <w:p w:rsidR="002D31BA" w:rsidRPr="004C18A4" w:rsidRDefault="004C48E0" w:rsidP="00BE0531">
            <w:pPr>
              <w:jc w:val="center"/>
              <w:rPr>
                <w:sz w:val="26"/>
                <w:szCs w:val="26"/>
              </w:rPr>
            </w:pPr>
            <w:r w:rsidRPr="004C18A4">
              <w:rPr>
                <w:sz w:val="26"/>
                <w:szCs w:val="26"/>
              </w:rPr>
              <w:t>15,0</w:t>
            </w:r>
          </w:p>
        </w:tc>
        <w:tc>
          <w:tcPr>
            <w:tcW w:w="1266" w:type="dxa"/>
          </w:tcPr>
          <w:p w:rsidR="002D31BA" w:rsidRPr="004C18A4" w:rsidRDefault="004C48E0" w:rsidP="00BE0531">
            <w:pPr>
              <w:jc w:val="center"/>
              <w:rPr>
                <w:sz w:val="26"/>
                <w:szCs w:val="26"/>
              </w:rPr>
            </w:pPr>
            <w:r w:rsidRPr="004C18A4">
              <w:rPr>
                <w:sz w:val="26"/>
                <w:szCs w:val="26"/>
              </w:rPr>
              <w:t>15,0</w:t>
            </w:r>
          </w:p>
        </w:tc>
        <w:tc>
          <w:tcPr>
            <w:tcW w:w="1266" w:type="dxa"/>
          </w:tcPr>
          <w:p w:rsidR="002D31BA" w:rsidRPr="004C18A4" w:rsidRDefault="004C48E0" w:rsidP="00BE0531">
            <w:pPr>
              <w:jc w:val="center"/>
              <w:rPr>
                <w:sz w:val="26"/>
                <w:szCs w:val="26"/>
              </w:rPr>
            </w:pPr>
            <w:r w:rsidRPr="004C18A4">
              <w:rPr>
                <w:sz w:val="26"/>
                <w:szCs w:val="26"/>
              </w:rPr>
              <w:t>15,0</w:t>
            </w:r>
          </w:p>
        </w:tc>
        <w:tc>
          <w:tcPr>
            <w:tcW w:w="1063" w:type="dxa"/>
          </w:tcPr>
          <w:p w:rsidR="002D31BA" w:rsidRPr="004C18A4" w:rsidRDefault="002D31BA" w:rsidP="00BE0531">
            <w:pPr>
              <w:jc w:val="center"/>
              <w:rPr>
                <w:sz w:val="26"/>
                <w:szCs w:val="26"/>
              </w:rPr>
            </w:pPr>
            <w:r w:rsidRPr="004C18A4">
              <w:rPr>
                <w:sz w:val="26"/>
                <w:szCs w:val="26"/>
              </w:rPr>
              <w:t>50 с тер.</w:t>
            </w:r>
          </w:p>
          <w:p w:rsidR="002D31BA" w:rsidRPr="004C18A4" w:rsidRDefault="002D31BA" w:rsidP="00BE0531">
            <w:pPr>
              <w:jc w:val="center"/>
              <w:rPr>
                <w:sz w:val="26"/>
                <w:szCs w:val="26"/>
              </w:rPr>
            </w:pPr>
            <w:r w:rsidRPr="004C18A4">
              <w:rPr>
                <w:sz w:val="26"/>
                <w:szCs w:val="26"/>
              </w:rPr>
              <w:t>гор.</w:t>
            </w:r>
          </w:p>
          <w:p w:rsidR="002D31BA" w:rsidRPr="004C18A4" w:rsidRDefault="002D31BA" w:rsidP="00BE0531">
            <w:pPr>
              <w:jc w:val="center"/>
              <w:rPr>
                <w:sz w:val="26"/>
                <w:szCs w:val="26"/>
              </w:rPr>
            </w:pPr>
            <w:r w:rsidRPr="004C18A4">
              <w:rPr>
                <w:sz w:val="26"/>
                <w:szCs w:val="26"/>
              </w:rPr>
              <w:t>пос.</w:t>
            </w:r>
          </w:p>
          <w:p w:rsidR="002D31BA" w:rsidRPr="004C18A4" w:rsidRDefault="002D31BA" w:rsidP="00BE0531">
            <w:pPr>
              <w:jc w:val="center"/>
              <w:rPr>
                <w:sz w:val="26"/>
                <w:szCs w:val="26"/>
              </w:rPr>
            </w:pPr>
            <w:r w:rsidRPr="004C18A4">
              <w:rPr>
                <w:sz w:val="26"/>
                <w:szCs w:val="26"/>
              </w:rPr>
              <w:t>70 с</w:t>
            </w:r>
          </w:p>
          <w:p w:rsidR="002D31BA" w:rsidRPr="004C18A4" w:rsidRDefault="002D31BA" w:rsidP="00BE0531">
            <w:pPr>
              <w:jc w:val="center"/>
              <w:rPr>
                <w:sz w:val="26"/>
                <w:szCs w:val="26"/>
              </w:rPr>
            </w:pPr>
            <w:r w:rsidRPr="004C18A4">
              <w:rPr>
                <w:sz w:val="26"/>
                <w:szCs w:val="26"/>
              </w:rPr>
              <w:t>тер.</w:t>
            </w:r>
          </w:p>
          <w:p w:rsidR="002D31BA" w:rsidRPr="004C18A4" w:rsidRDefault="002D31BA" w:rsidP="00BE0531">
            <w:pPr>
              <w:jc w:val="center"/>
              <w:rPr>
                <w:sz w:val="26"/>
                <w:szCs w:val="26"/>
              </w:rPr>
            </w:pPr>
            <w:r w:rsidRPr="004C18A4">
              <w:rPr>
                <w:sz w:val="26"/>
                <w:szCs w:val="26"/>
              </w:rPr>
              <w:t>сел.</w:t>
            </w:r>
          </w:p>
          <w:p w:rsidR="002D31BA" w:rsidRPr="004C18A4" w:rsidRDefault="002D31BA" w:rsidP="00BE0531">
            <w:pPr>
              <w:jc w:val="center"/>
              <w:rPr>
                <w:sz w:val="26"/>
                <w:szCs w:val="26"/>
              </w:rPr>
            </w:pPr>
            <w:r w:rsidRPr="004C18A4">
              <w:rPr>
                <w:sz w:val="26"/>
                <w:szCs w:val="26"/>
              </w:rPr>
              <w:t>пос.</w:t>
            </w:r>
          </w:p>
        </w:tc>
        <w:tc>
          <w:tcPr>
            <w:tcW w:w="1023" w:type="dxa"/>
          </w:tcPr>
          <w:p w:rsidR="002D31BA" w:rsidRPr="004C18A4" w:rsidRDefault="002D31BA" w:rsidP="00BE0531">
            <w:pPr>
              <w:jc w:val="center"/>
              <w:rPr>
                <w:sz w:val="26"/>
                <w:szCs w:val="26"/>
              </w:rPr>
            </w:pPr>
            <w:r w:rsidRPr="004C18A4">
              <w:rPr>
                <w:sz w:val="26"/>
                <w:szCs w:val="26"/>
              </w:rPr>
              <w:t>50 с тер.</w:t>
            </w:r>
          </w:p>
          <w:p w:rsidR="002D31BA" w:rsidRPr="004C18A4" w:rsidRDefault="002D31BA" w:rsidP="00BE0531">
            <w:pPr>
              <w:jc w:val="center"/>
              <w:rPr>
                <w:sz w:val="26"/>
                <w:szCs w:val="26"/>
              </w:rPr>
            </w:pPr>
            <w:r w:rsidRPr="004C18A4">
              <w:rPr>
                <w:sz w:val="26"/>
                <w:szCs w:val="26"/>
              </w:rPr>
              <w:t>гор.</w:t>
            </w:r>
          </w:p>
          <w:p w:rsidR="002D31BA" w:rsidRPr="004C18A4" w:rsidRDefault="002D31BA" w:rsidP="00BE0531">
            <w:pPr>
              <w:jc w:val="center"/>
              <w:rPr>
                <w:sz w:val="26"/>
                <w:szCs w:val="26"/>
              </w:rPr>
            </w:pPr>
            <w:r w:rsidRPr="004C18A4">
              <w:rPr>
                <w:sz w:val="26"/>
                <w:szCs w:val="26"/>
              </w:rPr>
              <w:t>пос.</w:t>
            </w:r>
          </w:p>
          <w:p w:rsidR="002D31BA" w:rsidRPr="004C18A4" w:rsidRDefault="002D31BA" w:rsidP="00BE0531">
            <w:pPr>
              <w:jc w:val="center"/>
              <w:rPr>
                <w:sz w:val="26"/>
                <w:szCs w:val="26"/>
              </w:rPr>
            </w:pPr>
            <w:r w:rsidRPr="004C18A4">
              <w:rPr>
                <w:sz w:val="26"/>
                <w:szCs w:val="26"/>
              </w:rPr>
              <w:t>70 с</w:t>
            </w:r>
          </w:p>
          <w:p w:rsidR="002D31BA" w:rsidRPr="004C18A4" w:rsidRDefault="002D31BA" w:rsidP="00BE0531">
            <w:pPr>
              <w:jc w:val="center"/>
              <w:rPr>
                <w:sz w:val="26"/>
                <w:szCs w:val="26"/>
              </w:rPr>
            </w:pPr>
            <w:r w:rsidRPr="004C18A4">
              <w:rPr>
                <w:sz w:val="26"/>
                <w:szCs w:val="26"/>
              </w:rPr>
              <w:t>тер.</w:t>
            </w:r>
          </w:p>
          <w:p w:rsidR="002D31BA" w:rsidRPr="004C18A4" w:rsidRDefault="002D31BA" w:rsidP="00BE0531">
            <w:pPr>
              <w:jc w:val="center"/>
              <w:rPr>
                <w:sz w:val="26"/>
                <w:szCs w:val="26"/>
              </w:rPr>
            </w:pPr>
            <w:r w:rsidRPr="004C18A4">
              <w:rPr>
                <w:sz w:val="26"/>
                <w:szCs w:val="26"/>
              </w:rPr>
              <w:t>сел.</w:t>
            </w:r>
          </w:p>
          <w:p w:rsidR="002D31BA" w:rsidRPr="004C18A4" w:rsidRDefault="002D31BA" w:rsidP="00BE0531">
            <w:pPr>
              <w:jc w:val="center"/>
              <w:rPr>
                <w:sz w:val="26"/>
                <w:szCs w:val="26"/>
              </w:rPr>
            </w:pPr>
            <w:r w:rsidRPr="004C18A4">
              <w:rPr>
                <w:sz w:val="26"/>
                <w:szCs w:val="26"/>
              </w:rPr>
              <w:t>пос.</w:t>
            </w:r>
          </w:p>
        </w:tc>
        <w:tc>
          <w:tcPr>
            <w:tcW w:w="1080" w:type="dxa"/>
          </w:tcPr>
          <w:p w:rsidR="002D31BA" w:rsidRPr="004C18A4" w:rsidRDefault="002D31BA" w:rsidP="00BE0531">
            <w:pPr>
              <w:jc w:val="center"/>
              <w:rPr>
                <w:sz w:val="26"/>
                <w:szCs w:val="26"/>
              </w:rPr>
            </w:pPr>
            <w:r w:rsidRPr="004C18A4">
              <w:rPr>
                <w:sz w:val="26"/>
                <w:szCs w:val="26"/>
              </w:rPr>
              <w:t>50 с тер.</w:t>
            </w:r>
          </w:p>
          <w:p w:rsidR="002D31BA" w:rsidRPr="004C18A4" w:rsidRDefault="002D31BA" w:rsidP="00BE0531">
            <w:pPr>
              <w:jc w:val="center"/>
              <w:rPr>
                <w:sz w:val="26"/>
                <w:szCs w:val="26"/>
              </w:rPr>
            </w:pPr>
            <w:r w:rsidRPr="004C18A4">
              <w:rPr>
                <w:sz w:val="26"/>
                <w:szCs w:val="26"/>
              </w:rPr>
              <w:t>гор.</w:t>
            </w:r>
          </w:p>
          <w:p w:rsidR="002D31BA" w:rsidRPr="004C18A4" w:rsidRDefault="002D31BA" w:rsidP="00BE0531">
            <w:pPr>
              <w:jc w:val="center"/>
              <w:rPr>
                <w:sz w:val="26"/>
                <w:szCs w:val="26"/>
              </w:rPr>
            </w:pPr>
            <w:r w:rsidRPr="004C18A4">
              <w:rPr>
                <w:sz w:val="26"/>
                <w:szCs w:val="26"/>
              </w:rPr>
              <w:t>пос.</w:t>
            </w:r>
          </w:p>
          <w:p w:rsidR="002D31BA" w:rsidRPr="004C18A4" w:rsidRDefault="002D31BA" w:rsidP="00BE0531">
            <w:pPr>
              <w:jc w:val="center"/>
              <w:rPr>
                <w:sz w:val="26"/>
                <w:szCs w:val="26"/>
              </w:rPr>
            </w:pPr>
            <w:r w:rsidRPr="004C18A4">
              <w:rPr>
                <w:sz w:val="26"/>
                <w:szCs w:val="26"/>
              </w:rPr>
              <w:t>70 с</w:t>
            </w:r>
          </w:p>
          <w:p w:rsidR="002D31BA" w:rsidRPr="004C18A4" w:rsidRDefault="002D31BA" w:rsidP="00BE0531">
            <w:pPr>
              <w:jc w:val="center"/>
              <w:rPr>
                <w:sz w:val="26"/>
                <w:szCs w:val="26"/>
              </w:rPr>
            </w:pPr>
            <w:r w:rsidRPr="004C18A4">
              <w:rPr>
                <w:sz w:val="26"/>
                <w:szCs w:val="26"/>
              </w:rPr>
              <w:t>тер.</w:t>
            </w:r>
          </w:p>
          <w:p w:rsidR="002D31BA" w:rsidRPr="004C18A4" w:rsidRDefault="002D31BA" w:rsidP="00BE0531">
            <w:pPr>
              <w:jc w:val="center"/>
              <w:rPr>
                <w:sz w:val="26"/>
                <w:szCs w:val="26"/>
              </w:rPr>
            </w:pPr>
            <w:r w:rsidRPr="004C18A4">
              <w:rPr>
                <w:sz w:val="26"/>
                <w:szCs w:val="26"/>
              </w:rPr>
              <w:t>сел.</w:t>
            </w:r>
          </w:p>
          <w:p w:rsidR="002D31BA" w:rsidRPr="004C18A4" w:rsidRDefault="002D31BA" w:rsidP="00BE0531">
            <w:pPr>
              <w:jc w:val="center"/>
              <w:rPr>
                <w:sz w:val="26"/>
                <w:szCs w:val="26"/>
              </w:rPr>
            </w:pPr>
            <w:r w:rsidRPr="004C18A4">
              <w:rPr>
                <w:sz w:val="26"/>
                <w:szCs w:val="26"/>
              </w:rPr>
              <w:t>пос.</w:t>
            </w:r>
          </w:p>
        </w:tc>
      </w:tr>
      <w:tr w:rsidR="002D31BA" w:rsidRPr="004C18A4" w:rsidTr="00F47715">
        <w:tc>
          <w:tcPr>
            <w:tcW w:w="3044" w:type="dxa"/>
          </w:tcPr>
          <w:p w:rsidR="002D31BA" w:rsidRPr="004C18A4" w:rsidRDefault="002D31BA" w:rsidP="00BE0531">
            <w:pPr>
              <w:jc w:val="both"/>
              <w:rPr>
                <w:sz w:val="26"/>
                <w:szCs w:val="26"/>
              </w:rPr>
            </w:pPr>
            <w:r w:rsidRPr="004C18A4">
              <w:rPr>
                <w:sz w:val="26"/>
                <w:szCs w:val="26"/>
              </w:rPr>
              <w:t>Налог, взимаемый в связи с применением патентной системы налогообложения</w:t>
            </w:r>
          </w:p>
        </w:tc>
        <w:tc>
          <w:tcPr>
            <w:tcW w:w="1266" w:type="dxa"/>
          </w:tcPr>
          <w:p w:rsidR="002D31BA" w:rsidRPr="004C18A4" w:rsidRDefault="004C48E0" w:rsidP="008A27DB">
            <w:pPr>
              <w:jc w:val="center"/>
              <w:rPr>
                <w:sz w:val="26"/>
                <w:szCs w:val="26"/>
              </w:rPr>
            </w:pPr>
            <w:r w:rsidRPr="004C18A4">
              <w:rPr>
                <w:sz w:val="26"/>
                <w:szCs w:val="26"/>
              </w:rPr>
              <w:t>4244,0</w:t>
            </w:r>
          </w:p>
        </w:tc>
        <w:tc>
          <w:tcPr>
            <w:tcW w:w="1266" w:type="dxa"/>
          </w:tcPr>
          <w:p w:rsidR="002D31BA" w:rsidRPr="004C18A4" w:rsidRDefault="004C48E0" w:rsidP="008A27DB">
            <w:pPr>
              <w:jc w:val="center"/>
              <w:rPr>
                <w:sz w:val="26"/>
                <w:szCs w:val="26"/>
              </w:rPr>
            </w:pPr>
            <w:r w:rsidRPr="004C18A4">
              <w:rPr>
                <w:sz w:val="26"/>
                <w:szCs w:val="26"/>
              </w:rPr>
              <w:t>4413,0</w:t>
            </w:r>
          </w:p>
        </w:tc>
        <w:tc>
          <w:tcPr>
            <w:tcW w:w="1266" w:type="dxa"/>
          </w:tcPr>
          <w:p w:rsidR="002D31BA" w:rsidRPr="004C18A4" w:rsidRDefault="004C48E0" w:rsidP="008A27DB">
            <w:pPr>
              <w:jc w:val="center"/>
              <w:rPr>
                <w:sz w:val="26"/>
                <w:szCs w:val="26"/>
              </w:rPr>
            </w:pPr>
            <w:r w:rsidRPr="004C18A4">
              <w:rPr>
                <w:sz w:val="26"/>
                <w:szCs w:val="26"/>
              </w:rPr>
              <w:t>4590,0</w:t>
            </w:r>
          </w:p>
        </w:tc>
        <w:tc>
          <w:tcPr>
            <w:tcW w:w="1063" w:type="dxa"/>
          </w:tcPr>
          <w:p w:rsidR="002D31BA" w:rsidRPr="004C18A4" w:rsidRDefault="002D31BA" w:rsidP="00BE0531">
            <w:pPr>
              <w:jc w:val="center"/>
              <w:rPr>
                <w:sz w:val="26"/>
                <w:szCs w:val="26"/>
              </w:rPr>
            </w:pPr>
          </w:p>
          <w:p w:rsidR="002D31BA" w:rsidRPr="004C18A4" w:rsidRDefault="002D31BA" w:rsidP="00BE0531">
            <w:pPr>
              <w:jc w:val="center"/>
              <w:rPr>
                <w:sz w:val="26"/>
                <w:szCs w:val="26"/>
              </w:rPr>
            </w:pPr>
            <w:r w:rsidRPr="004C18A4">
              <w:rPr>
                <w:sz w:val="26"/>
                <w:szCs w:val="26"/>
              </w:rPr>
              <w:t>100</w:t>
            </w:r>
          </w:p>
        </w:tc>
        <w:tc>
          <w:tcPr>
            <w:tcW w:w="1023" w:type="dxa"/>
          </w:tcPr>
          <w:p w:rsidR="002D31BA" w:rsidRPr="004C18A4" w:rsidRDefault="002D31BA" w:rsidP="00BE0531">
            <w:pPr>
              <w:jc w:val="center"/>
              <w:rPr>
                <w:sz w:val="26"/>
                <w:szCs w:val="26"/>
              </w:rPr>
            </w:pPr>
          </w:p>
          <w:p w:rsidR="002D31BA" w:rsidRPr="004C18A4" w:rsidRDefault="002D31BA" w:rsidP="00BE0531">
            <w:pPr>
              <w:jc w:val="center"/>
              <w:rPr>
                <w:sz w:val="26"/>
                <w:szCs w:val="26"/>
              </w:rPr>
            </w:pPr>
            <w:r w:rsidRPr="004C18A4">
              <w:rPr>
                <w:sz w:val="26"/>
                <w:szCs w:val="26"/>
              </w:rPr>
              <w:t>100</w:t>
            </w:r>
          </w:p>
        </w:tc>
        <w:tc>
          <w:tcPr>
            <w:tcW w:w="1080" w:type="dxa"/>
          </w:tcPr>
          <w:p w:rsidR="002D31BA" w:rsidRPr="004C18A4" w:rsidRDefault="002D31BA" w:rsidP="00BE0531">
            <w:pPr>
              <w:jc w:val="center"/>
              <w:rPr>
                <w:sz w:val="26"/>
                <w:szCs w:val="26"/>
              </w:rPr>
            </w:pPr>
          </w:p>
          <w:p w:rsidR="002D31BA" w:rsidRPr="004C18A4" w:rsidRDefault="002D31BA" w:rsidP="00BE0531">
            <w:pPr>
              <w:jc w:val="center"/>
              <w:rPr>
                <w:sz w:val="26"/>
                <w:szCs w:val="26"/>
              </w:rPr>
            </w:pPr>
            <w:r w:rsidRPr="004C18A4">
              <w:rPr>
                <w:sz w:val="26"/>
                <w:szCs w:val="26"/>
              </w:rPr>
              <w:t>100</w:t>
            </w:r>
          </w:p>
        </w:tc>
      </w:tr>
      <w:tr w:rsidR="002D31BA" w:rsidRPr="004C18A4" w:rsidTr="00F47715">
        <w:tc>
          <w:tcPr>
            <w:tcW w:w="3044" w:type="dxa"/>
          </w:tcPr>
          <w:p w:rsidR="002D31BA" w:rsidRPr="004C18A4" w:rsidRDefault="002D31BA" w:rsidP="00BE0531">
            <w:pPr>
              <w:jc w:val="both"/>
              <w:rPr>
                <w:sz w:val="26"/>
                <w:szCs w:val="26"/>
              </w:rPr>
            </w:pPr>
            <w:r w:rsidRPr="004C18A4">
              <w:rPr>
                <w:sz w:val="26"/>
                <w:szCs w:val="26"/>
              </w:rPr>
              <w:t>Упрощенная система налогообложения</w:t>
            </w:r>
          </w:p>
        </w:tc>
        <w:tc>
          <w:tcPr>
            <w:tcW w:w="1266" w:type="dxa"/>
          </w:tcPr>
          <w:p w:rsidR="002D31BA" w:rsidRPr="004C18A4" w:rsidRDefault="004C48E0" w:rsidP="008A27DB">
            <w:pPr>
              <w:jc w:val="center"/>
              <w:rPr>
                <w:sz w:val="26"/>
                <w:szCs w:val="26"/>
              </w:rPr>
            </w:pPr>
            <w:r w:rsidRPr="004C18A4">
              <w:rPr>
                <w:sz w:val="26"/>
                <w:szCs w:val="26"/>
              </w:rPr>
              <w:t>50097,0</w:t>
            </w:r>
          </w:p>
        </w:tc>
        <w:tc>
          <w:tcPr>
            <w:tcW w:w="1266" w:type="dxa"/>
          </w:tcPr>
          <w:p w:rsidR="002D31BA" w:rsidRPr="004C18A4" w:rsidRDefault="004C48E0" w:rsidP="00BE0531">
            <w:pPr>
              <w:jc w:val="center"/>
              <w:rPr>
                <w:sz w:val="26"/>
                <w:szCs w:val="26"/>
              </w:rPr>
            </w:pPr>
            <w:r w:rsidRPr="004C18A4">
              <w:rPr>
                <w:sz w:val="26"/>
                <w:szCs w:val="26"/>
              </w:rPr>
              <w:t>56994,7</w:t>
            </w:r>
          </w:p>
        </w:tc>
        <w:tc>
          <w:tcPr>
            <w:tcW w:w="1266" w:type="dxa"/>
          </w:tcPr>
          <w:p w:rsidR="002D31BA" w:rsidRPr="004C18A4" w:rsidRDefault="004C48E0" w:rsidP="00BE0531">
            <w:pPr>
              <w:jc w:val="center"/>
              <w:rPr>
                <w:sz w:val="26"/>
                <w:szCs w:val="26"/>
              </w:rPr>
            </w:pPr>
            <w:r w:rsidRPr="004C18A4">
              <w:rPr>
                <w:sz w:val="26"/>
                <w:szCs w:val="26"/>
              </w:rPr>
              <w:t>68198,0</w:t>
            </w:r>
          </w:p>
        </w:tc>
        <w:tc>
          <w:tcPr>
            <w:tcW w:w="1063" w:type="dxa"/>
          </w:tcPr>
          <w:p w:rsidR="002D31BA" w:rsidRPr="004C18A4" w:rsidRDefault="003F12B9" w:rsidP="00BE0531">
            <w:pPr>
              <w:jc w:val="center"/>
              <w:rPr>
                <w:sz w:val="26"/>
                <w:szCs w:val="26"/>
              </w:rPr>
            </w:pPr>
            <w:r w:rsidRPr="004C18A4">
              <w:rPr>
                <w:sz w:val="26"/>
                <w:szCs w:val="26"/>
              </w:rPr>
              <w:t>70</w:t>
            </w:r>
          </w:p>
        </w:tc>
        <w:tc>
          <w:tcPr>
            <w:tcW w:w="1023" w:type="dxa"/>
          </w:tcPr>
          <w:p w:rsidR="002D31BA" w:rsidRPr="004C18A4" w:rsidRDefault="00CC169D" w:rsidP="00BE0531">
            <w:pPr>
              <w:jc w:val="center"/>
              <w:rPr>
                <w:sz w:val="26"/>
                <w:szCs w:val="26"/>
              </w:rPr>
            </w:pPr>
            <w:r w:rsidRPr="004C18A4">
              <w:rPr>
                <w:sz w:val="26"/>
                <w:szCs w:val="26"/>
              </w:rPr>
              <w:t>70</w:t>
            </w:r>
          </w:p>
        </w:tc>
        <w:tc>
          <w:tcPr>
            <w:tcW w:w="1080" w:type="dxa"/>
          </w:tcPr>
          <w:p w:rsidR="002D31BA" w:rsidRPr="004C18A4" w:rsidRDefault="00280307" w:rsidP="00BE0531">
            <w:pPr>
              <w:jc w:val="center"/>
              <w:rPr>
                <w:sz w:val="26"/>
                <w:szCs w:val="26"/>
              </w:rPr>
            </w:pPr>
            <w:r w:rsidRPr="004C18A4">
              <w:rPr>
                <w:sz w:val="26"/>
                <w:szCs w:val="26"/>
              </w:rPr>
              <w:t>8</w:t>
            </w:r>
            <w:r w:rsidR="00CC169D" w:rsidRPr="004C18A4">
              <w:rPr>
                <w:sz w:val="26"/>
                <w:szCs w:val="26"/>
              </w:rPr>
              <w:t>0</w:t>
            </w:r>
          </w:p>
        </w:tc>
      </w:tr>
      <w:tr w:rsidR="002D31BA" w:rsidRPr="004C18A4" w:rsidTr="00F47715">
        <w:tc>
          <w:tcPr>
            <w:tcW w:w="3044" w:type="dxa"/>
          </w:tcPr>
          <w:p w:rsidR="002D31BA" w:rsidRPr="004C18A4" w:rsidRDefault="002D31BA" w:rsidP="00BE0531">
            <w:pPr>
              <w:jc w:val="both"/>
              <w:rPr>
                <w:sz w:val="26"/>
                <w:szCs w:val="26"/>
              </w:rPr>
            </w:pPr>
            <w:r w:rsidRPr="004C18A4">
              <w:rPr>
                <w:sz w:val="26"/>
                <w:szCs w:val="26"/>
              </w:rPr>
              <w:t>Госпошлина</w:t>
            </w:r>
          </w:p>
        </w:tc>
        <w:tc>
          <w:tcPr>
            <w:tcW w:w="1266" w:type="dxa"/>
          </w:tcPr>
          <w:p w:rsidR="002D31BA" w:rsidRPr="004C18A4" w:rsidRDefault="004C48E0" w:rsidP="008A27DB">
            <w:pPr>
              <w:jc w:val="center"/>
              <w:rPr>
                <w:sz w:val="26"/>
                <w:szCs w:val="26"/>
              </w:rPr>
            </w:pPr>
            <w:r w:rsidRPr="004C18A4">
              <w:rPr>
                <w:sz w:val="26"/>
                <w:szCs w:val="26"/>
              </w:rPr>
              <w:t>2191,0</w:t>
            </w:r>
          </w:p>
        </w:tc>
        <w:tc>
          <w:tcPr>
            <w:tcW w:w="1266" w:type="dxa"/>
          </w:tcPr>
          <w:p w:rsidR="002D31BA" w:rsidRPr="004C18A4" w:rsidRDefault="004C48E0" w:rsidP="008A27DB">
            <w:pPr>
              <w:jc w:val="center"/>
              <w:rPr>
                <w:sz w:val="26"/>
                <w:szCs w:val="26"/>
              </w:rPr>
            </w:pPr>
            <w:r w:rsidRPr="004C18A4">
              <w:rPr>
                <w:sz w:val="26"/>
                <w:szCs w:val="26"/>
              </w:rPr>
              <w:t>2131,0</w:t>
            </w:r>
          </w:p>
        </w:tc>
        <w:tc>
          <w:tcPr>
            <w:tcW w:w="1266" w:type="dxa"/>
          </w:tcPr>
          <w:p w:rsidR="002D31BA" w:rsidRPr="004C18A4" w:rsidRDefault="004C48E0" w:rsidP="008A27DB">
            <w:pPr>
              <w:jc w:val="center"/>
              <w:rPr>
                <w:sz w:val="26"/>
                <w:szCs w:val="26"/>
              </w:rPr>
            </w:pPr>
            <w:r w:rsidRPr="004C18A4">
              <w:rPr>
                <w:sz w:val="26"/>
                <w:szCs w:val="26"/>
              </w:rPr>
              <w:t>2073,0</w:t>
            </w:r>
          </w:p>
        </w:tc>
        <w:tc>
          <w:tcPr>
            <w:tcW w:w="1063" w:type="dxa"/>
          </w:tcPr>
          <w:p w:rsidR="002D31BA" w:rsidRPr="004C18A4" w:rsidRDefault="002D31BA" w:rsidP="00BE0531">
            <w:pPr>
              <w:jc w:val="center"/>
              <w:rPr>
                <w:sz w:val="26"/>
                <w:szCs w:val="26"/>
              </w:rPr>
            </w:pPr>
            <w:r w:rsidRPr="004C18A4">
              <w:rPr>
                <w:sz w:val="26"/>
                <w:szCs w:val="26"/>
              </w:rPr>
              <w:t>100</w:t>
            </w:r>
          </w:p>
        </w:tc>
        <w:tc>
          <w:tcPr>
            <w:tcW w:w="1023" w:type="dxa"/>
          </w:tcPr>
          <w:p w:rsidR="002D31BA" w:rsidRPr="004C18A4" w:rsidRDefault="002D31BA" w:rsidP="00BE0531">
            <w:pPr>
              <w:jc w:val="center"/>
              <w:rPr>
                <w:sz w:val="26"/>
                <w:szCs w:val="26"/>
              </w:rPr>
            </w:pPr>
            <w:r w:rsidRPr="004C18A4">
              <w:rPr>
                <w:sz w:val="26"/>
                <w:szCs w:val="26"/>
              </w:rPr>
              <w:t>100</w:t>
            </w:r>
          </w:p>
        </w:tc>
        <w:tc>
          <w:tcPr>
            <w:tcW w:w="1080" w:type="dxa"/>
          </w:tcPr>
          <w:p w:rsidR="002D31BA" w:rsidRPr="004C18A4" w:rsidRDefault="002D31BA" w:rsidP="00BE0531">
            <w:pPr>
              <w:jc w:val="center"/>
              <w:rPr>
                <w:sz w:val="26"/>
                <w:szCs w:val="26"/>
              </w:rPr>
            </w:pPr>
            <w:r w:rsidRPr="004C18A4">
              <w:rPr>
                <w:sz w:val="26"/>
                <w:szCs w:val="26"/>
              </w:rPr>
              <w:t>100</w:t>
            </w:r>
          </w:p>
        </w:tc>
      </w:tr>
      <w:tr w:rsidR="002D31BA" w:rsidRPr="004C18A4" w:rsidTr="00F47715">
        <w:trPr>
          <w:trHeight w:val="343"/>
        </w:trPr>
        <w:tc>
          <w:tcPr>
            <w:tcW w:w="3044" w:type="dxa"/>
            <w:tcBorders>
              <w:bottom w:val="single" w:sz="4" w:space="0" w:color="auto"/>
            </w:tcBorders>
          </w:tcPr>
          <w:p w:rsidR="002D31BA" w:rsidRPr="004C18A4" w:rsidRDefault="002D31BA" w:rsidP="00BE0531">
            <w:pPr>
              <w:jc w:val="both"/>
              <w:rPr>
                <w:b/>
                <w:sz w:val="26"/>
                <w:szCs w:val="26"/>
                <w:highlight w:val="yellow"/>
              </w:rPr>
            </w:pPr>
            <w:r w:rsidRPr="004C18A4">
              <w:rPr>
                <w:b/>
                <w:sz w:val="26"/>
                <w:szCs w:val="26"/>
              </w:rPr>
              <w:t>Неналоговые доходы</w:t>
            </w:r>
          </w:p>
        </w:tc>
        <w:tc>
          <w:tcPr>
            <w:tcW w:w="1266" w:type="dxa"/>
            <w:tcBorders>
              <w:bottom w:val="single" w:sz="4" w:space="0" w:color="auto"/>
            </w:tcBorders>
          </w:tcPr>
          <w:p w:rsidR="002D31BA" w:rsidRPr="004C18A4" w:rsidRDefault="004C48E0" w:rsidP="00C22209">
            <w:pPr>
              <w:jc w:val="center"/>
              <w:rPr>
                <w:b/>
                <w:sz w:val="26"/>
                <w:szCs w:val="26"/>
              </w:rPr>
            </w:pPr>
            <w:r w:rsidRPr="004C18A4">
              <w:rPr>
                <w:b/>
                <w:sz w:val="26"/>
                <w:szCs w:val="26"/>
              </w:rPr>
              <w:t>18495,7</w:t>
            </w:r>
          </w:p>
        </w:tc>
        <w:tc>
          <w:tcPr>
            <w:tcW w:w="1266" w:type="dxa"/>
            <w:tcBorders>
              <w:bottom w:val="single" w:sz="4" w:space="0" w:color="auto"/>
            </w:tcBorders>
          </w:tcPr>
          <w:p w:rsidR="002D31BA" w:rsidRPr="004C18A4" w:rsidRDefault="004C48E0" w:rsidP="007316D3">
            <w:pPr>
              <w:jc w:val="center"/>
              <w:rPr>
                <w:b/>
                <w:sz w:val="26"/>
                <w:szCs w:val="26"/>
              </w:rPr>
            </w:pPr>
            <w:r w:rsidRPr="004C18A4">
              <w:rPr>
                <w:b/>
                <w:sz w:val="26"/>
                <w:szCs w:val="26"/>
              </w:rPr>
              <w:t>15335,1</w:t>
            </w:r>
          </w:p>
        </w:tc>
        <w:tc>
          <w:tcPr>
            <w:tcW w:w="1266" w:type="dxa"/>
            <w:tcBorders>
              <w:bottom w:val="single" w:sz="4" w:space="0" w:color="auto"/>
            </w:tcBorders>
          </w:tcPr>
          <w:p w:rsidR="002D31BA" w:rsidRPr="004C18A4" w:rsidRDefault="004C48E0" w:rsidP="00BE0531">
            <w:pPr>
              <w:jc w:val="center"/>
              <w:rPr>
                <w:b/>
                <w:sz w:val="26"/>
                <w:szCs w:val="26"/>
              </w:rPr>
            </w:pPr>
            <w:r w:rsidRPr="004C18A4">
              <w:rPr>
                <w:b/>
                <w:sz w:val="26"/>
                <w:szCs w:val="26"/>
              </w:rPr>
              <w:t>15670,7</w:t>
            </w:r>
          </w:p>
        </w:tc>
        <w:tc>
          <w:tcPr>
            <w:tcW w:w="1063" w:type="dxa"/>
            <w:tcBorders>
              <w:bottom w:val="single" w:sz="4" w:space="0" w:color="auto"/>
            </w:tcBorders>
          </w:tcPr>
          <w:p w:rsidR="002D31BA" w:rsidRPr="004C18A4" w:rsidRDefault="002D31BA" w:rsidP="00BE0531">
            <w:pPr>
              <w:jc w:val="center"/>
              <w:rPr>
                <w:sz w:val="26"/>
                <w:szCs w:val="26"/>
                <w:highlight w:val="yellow"/>
              </w:rPr>
            </w:pPr>
          </w:p>
        </w:tc>
        <w:tc>
          <w:tcPr>
            <w:tcW w:w="1023" w:type="dxa"/>
            <w:tcBorders>
              <w:bottom w:val="single" w:sz="4" w:space="0" w:color="auto"/>
            </w:tcBorders>
          </w:tcPr>
          <w:p w:rsidR="002D31BA" w:rsidRPr="004C18A4" w:rsidRDefault="002D31BA" w:rsidP="00BE0531">
            <w:pPr>
              <w:jc w:val="center"/>
              <w:rPr>
                <w:sz w:val="26"/>
                <w:szCs w:val="26"/>
                <w:highlight w:val="yellow"/>
              </w:rPr>
            </w:pPr>
          </w:p>
        </w:tc>
        <w:tc>
          <w:tcPr>
            <w:tcW w:w="1080" w:type="dxa"/>
            <w:tcBorders>
              <w:bottom w:val="single" w:sz="4" w:space="0" w:color="auto"/>
            </w:tcBorders>
          </w:tcPr>
          <w:p w:rsidR="002D31BA" w:rsidRPr="004C18A4" w:rsidRDefault="002D31BA" w:rsidP="00BE0531">
            <w:pPr>
              <w:jc w:val="center"/>
              <w:rPr>
                <w:sz w:val="26"/>
                <w:szCs w:val="26"/>
                <w:highlight w:val="yellow"/>
              </w:rPr>
            </w:pPr>
          </w:p>
        </w:tc>
      </w:tr>
      <w:tr w:rsidR="002D31BA" w:rsidRPr="004C18A4" w:rsidTr="00F47715">
        <w:trPr>
          <w:trHeight w:val="2364"/>
        </w:trPr>
        <w:tc>
          <w:tcPr>
            <w:tcW w:w="3044" w:type="dxa"/>
          </w:tcPr>
          <w:p w:rsidR="002D31BA" w:rsidRPr="004C18A4" w:rsidRDefault="002D31BA" w:rsidP="00BE0531">
            <w:pPr>
              <w:jc w:val="both"/>
              <w:rPr>
                <w:sz w:val="26"/>
                <w:szCs w:val="26"/>
              </w:rPr>
            </w:pPr>
          </w:p>
          <w:p w:rsidR="002D31BA" w:rsidRPr="004C18A4" w:rsidRDefault="002D31BA" w:rsidP="00BE0531">
            <w:pPr>
              <w:jc w:val="both"/>
              <w:rPr>
                <w:sz w:val="26"/>
                <w:szCs w:val="26"/>
              </w:rPr>
            </w:pPr>
          </w:p>
          <w:p w:rsidR="002D31BA" w:rsidRPr="004C18A4" w:rsidRDefault="002D31BA" w:rsidP="00BE0531">
            <w:pPr>
              <w:jc w:val="both"/>
              <w:rPr>
                <w:sz w:val="26"/>
                <w:szCs w:val="26"/>
              </w:rPr>
            </w:pPr>
          </w:p>
          <w:p w:rsidR="002D31BA" w:rsidRPr="004C18A4" w:rsidRDefault="002D31BA" w:rsidP="00BE0531">
            <w:pPr>
              <w:jc w:val="both"/>
              <w:rPr>
                <w:sz w:val="26"/>
                <w:szCs w:val="26"/>
              </w:rPr>
            </w:pPr>
            <w:r w:rsidRPr="004C18A4">
              <w:rPr>
                <w:sz w:val="26"/>
                <w:szCs w:val="26"/>
              </w:rPr>
              <w:t>Аренда земли</w:t>
            </w:r>
          </w:p>
        </w:tc>
        <w:tc>
          <w:tcPr>
            <w:tcW w:w="1266" w:type="dxa"/>
          </w:tcPr>
          <w:p w:rsidR="002D31BA" w:rsidRPr="004C18A4" w:rsidRDefault="004C48E0" w:rsidP="00C22209">
            <w:pPr>
              <w:jc w:val="center"/>
              <w:rPr>
                <w:sz w:val="26"/>
                <w:szCs w:val="26"/>
              </w:rPr>
            </w:pPr>
            <w:r w:rsidRPr="004C18A4">
              <w:rPr>
                <w:sz w:val="26"/>
                <w:szCs w:val="26"/>
              </w:rPr>
              <w:t>8600,0</w:t>
            </w:r>
          </w:p>
        </w:tc>
        <w:tc>
          <w:tcPr>
            <w:tcW w:w="1266" w:type="dxa"/>
          </w:tcPr>
          <w:p w:rsidR="002D31BA" w:rsidRPr="004C18A4" w:rsidRDefault="004C48E0" w:rsidP="00BE0531">
            <w:pPr>
              <w:jc w:val="center"/>
              <w:rPr>
                <w:sz w:val="26"/>
                <w:szCs w:val="26"/>
              </w:rPr>
            </w:pPr>
            <w:r w:rsidRPr="004C18A4">
              <w:rPr>
                <w:sz w:val="26"/>
                <w:szCs w:val="26"/>
              </w:rPr>
              <w:t>6600,0</w:t>
            </w:r>
          </w:p>
        </w:tc>
        <w:tc>
          <w:tcPr>
            <w:tcW w:w="1266" w:type="dxa"/>
          </w:tcPr>
          <w:p w:rsidR="002D31BA" w:rsidRPr="004C18A4" w:rsidRDefault="004C48E0" w:rsidP="00BE0531">
            <w:pPr>
              <w:jc w:val="center"/>
              <w:rPr>
                <w:sz w:val="26"/>
                <w:szCs w:val="26"/>
              </w:rPr>
            </w:pPr>
            <w:r w:rsidRPr="004C18A4">
              <w:rPr>
                <w:sz w:val="26"/>
                <w:szCs w:val="26"/>
              </w:rPr>
              <w:t>6600,0</w:t>
            </w:r>
          </w:p>
        </w:tc>
        <w:tc>
          <w:tcPr>
            <w:tcW w:w="1063" w:type="dxa"/>
          </w:tcPr>
          <w:p w:rsidR="002D31BA" w:rsidRPr="004C18A4" w:rsidRDefault="002D31BA" w:rsidP="00BE0531">
            <w:pPr>
              <w:jc w:val="center"/>
              <w:rPr>
                <w:sz w:val="26"/>
                <w:szCs w:val="26"/>
              </w:rPr>
            </w:pPr>
            <w:r w:rsidRPr="004C18A4">
              <w:rPr>
                <w:sz w:val="26"/>
                <w:szCs w:val="26"/>
              </w:rPr>
              <w:t>50 с тер.</w:t>
            </w:r>
          </w:p>
          <w:p w:rsidR="002D31BA" w:rsidRPr="004C18A4" w:rsidRDefault="002D31BA" w:rsidP="00BE0531">
            <w:pPr>
              <w:jc w:val="center"/>
              <w:rPr>
                <w:sz w:val="26"/>
                <w:szCs w:val="26"/>
              </w:rPr>
            </w:pPr>
            <w:r w:rsidRPr="004C18A4">
              <w:rPr>
                <w:sz w:val="26"/>
                <w:szCs w:val="26"/>
              </w:rPr>
              <w:t>гор.</w:t>
            </w:r>
          </w:p>
          <w:p w:rsidR="002D31BA" w:rsidRPr="004C18A4" w:rsidRDefault="002D31BA" w:rsidP="00BE0531">
            <w:pPr>
              <w:jc w:val="center"/>
              <w:rPr>
                <w:sz w:val="26"/>
                <w:szCs w:val="26"/>
              </w:rPr>
            </w:pPr>
            <w:r w:rsidRPr="004C18A4">
              <w:rPr>
                <w:sz w:val="26"/>
                <w:szCs w:val="26"/>
              </w:rPr>
              <w:t>пос.</w:t>
            </w:r>
          </w:p>
          <w:p w:rsidR="002D31BA" w:rsidRPr="004C18A4" w:rsidRDefault="002D31BA" w:rsidP="00BE0531">
            <w:pPr>
              <w:jc w:val="center"/>
              <w:rPr>
                <w:sz w:val="26"/>
                <w:szCs w:val="26"/>
              </w:rPr>
            </w:pPr>
            <w:r w:rsidRPr="004C18A4">
              <w:rPr>
                <w:sz w:val="26"/>
                <w:szCs w:val="26"/>
              </w:rPr>
              <w:t>100 с</w:t>
            </w:r>
          </w:p>
          <w:p w:rsidR="002D31BA" w:rsidRPr="004C18A4" w:rsidRDefault="002D31BA" w:rsidP="00BE0531">
            <w:pPr>
              <w:jc w:val="center"/>
              <w:rPr>
                <w:sz w:val="26"/>
                <w:szCs w:val="26"/>
              </w:rPr>
            </w:pPr>
            <w:r w:rsidRPr="004C18A4">
              <w:rPr>
                <w:sz w:val="26"/>
                <w:szCs w:val="26"/>
              </w:rPr>
              <w:t>тер.</w:t>
            </w:r>
          </w:p>
          <w:p w:rsidR="002D31BA" w:rsidRPr="004C18A4" w:rsidRDefault="002D31BA" w:rsidP="00BE0531">
            <w:pPr>
              <w:jc w:val="center"/>
              <w:rPr>
                <w:sz w:val="26"/>
                <w:szCs w:val="26"/>
              </w:rPr>
            </w:pPr>
            <w:r w:rsidRPr="004C18A4">
              <w:rPr>
                <w:sz w:val="26"/>
                <w:szCs w:val="26"/>
              </w:rPr>
              <w:t>сел.</w:t>
            </w:r>
          </w:p>
          <w:p w:rsidR="002D31BA" w:rsidRPr="004C18A4" w:rsidRDefault="002D31BA" w:rsidP="00BE0531">
            <w:pPr>
              <w:jc w:val="center"/>
              <w:rPr>
                <w:sz w:val="26"/>
                <w:szCs w:val="26"/>
              </w:rPr>
            </w:pPr>
            <w:r w:rsidRPr="004C18A4">
              <w:rPr>
                <w:sz w:val="26"/>
                <w:szCs w:val="26"/>
              </w:rPr>
              <w:t>пос.</w:t>
            </w:r>
          </w:p>
        </w:tc>
        <w:tc>
          <w:tcPr>
            <w:tcW w:w="1023" w:type="dxa"/>
          </w:tcPr>
          <w:p w:rsidR="002D31BA" w:rsidRPr="004C18A4" w:rsidRDefault="002D31BA" w:rsidP="00BE0531">
            <w:pPr>
              <w:jc w:val="center"/>
              <w:rPr>
                <w:sz w:val="26"/>
                <w:szCs w:val="26"/>
              </w:rPr>
            </w:pPr>
            <w:r w:rsidRPr="004C18A4">
              <w:rPr>
                <w:sz w:val="26"/>
                <w:szCs w:val="26"/>
              </w:rPr>
              <w:t>50 с тер.</w:t>
            </w:r>
          </w:p>
          <w:p w:rsidR="002D31BA" w:rsidRPr="004C18A4" w:rsidRDefault="002D31BA" w:rsidP="00BE0531">
            <w:pPr>
              <w:jc w:val="center"/>
              <w:rPr>
                <w:sz w:val="26"/>
                <w:szCs w:val="26"/>
              </w:rPr>
            </w:pPr>
            <w:r w:rsidRPr="004C18A4">
              <w:rPr>
                <w:sz w:val="26"/>
                <w:szCs w:val="26"/>
              </w:rPr>
              <w:t>гор.</w:t>
            </w:r>
          </w:p>
          <w:p w:rsidR="002D31BA" w:rsidRPr="004C18A4" w:rsidRDefault="002D31BA" w:rsidP="00BE0531">
            <w:pPr>
              <w:jc w:val="center"/>
              <w:rPr>
                <w:sz w:val="26"/>
                <w:szCs w:val="26"/>
              </w:rPr>
            </w:pPr>
            <w:r w:rsidRPr="004C18A4">
              <w:rPr>
                <w:sz w:val="26"/>
                <w:szCs w:val="26"/>
              </w:rPr>
              <w:t>пос.</w:t>
            </w:r>
          </w:p>
          <w:p w:rsidR="002D31BA" w:rsidRPr="004C18A4" w:rsidRDefault="002D31BA" w:rsidP="00BE0531">
            <w:pPr>
              <w:jc w:val="center"/>
              <w:rPr>
                <w:sz w:val="26"/>
                <w:szCs w:val="26"/>
              </w:rPr>
            </w:pPr>
            <w:r w:rsidRPr="004C18A4">
              <w:rPr>
                <w:sz w:val="26"/>
                <w:szCs w:val="26"/>
              </w:rPr>
              <w:t>100 с</w:t>
            </w:r>
          </w:p>
          <w:p w:rsidR="002D31BA" w:rsidRPr="004C18A4" w:rsidRDefault="002D31BA" w:rsidP="00BE0531">
            <w:pPr>
              <w:jc w:val="center"/>
              <w:rPr>
                <w:sz w:val="26"/>
                <w:szCs w:val="26"/>
              </w:rPr>
            </w:pPr>
            <w:r w:rsidRPr="004C18A4">
              <w:rPr>
                <w:sz w:val="26"/>
                <w:szCs w:val="26"/>
              </w:rPr>
              <w:t>тер.</w:t>
            </w:r>
          </w:p>
          <w:p w:rsidR="002D31BA" w:rsidRPr="004C18A4" w:rsidRDefault="002D31BA" w:rsidP="00BE0531">
            <w:pPr>
              <w:jc w:val="center"/>
              <w:rPr>
                <w:sz w:val="26"/>
                <w:szCs w:val="26"/>
              </w:rPr>
            </w:pPr>
            <w:r w:rsidRPr="004C18A4">
              <w:rPr>
                <w:sz w:val="26"/>
                <w:szCs w:val="26"/>
              </w:rPr>
              <w:t>сел.</w:t>
            </w:r>
          </w:p>
          <w:p w:rsidR="002D31BA" w:rsidRPr="004C18A4" w:rsidRDefault="002D31BA" w:rsidP="00BE0531">
            <w:pPr>
              <w:jc w:val="center"/>
              <w:rPr>
                <w:sz w:val="26"/>
                <w:szCs w:val="26"/>
              </w:rPr>
            </w:pPr>
            <w:r w:rsidRPr="004C18A4">
              <w:rPr>
                <w:sz w:val="26"/>
                <w:szCs w:val="26"/>
              </w:rPr>
              <w:t>пос.</w:t>
            </w:r>
          </w:p>
        </w:tc>
        <w:tc>
          <w:tcPr>
            <w:tcW w:w="1080" w:type="dxa"/>
          </w:tcPr>
          <w:p w:rsidR="002D31BA" w:rsidRPr="004C18A4" w:rsidRDefault="002D31BA" w:rsidP="00BE0531">
            <w:pPr>
              <w:jc w:val="center"/>
              <w:rPr>
                <w:sz w:val="26"/>
                <w:szCs w:val="26"/>
              </w:rPr>
            </w:pPr>
            <w:r w:rsidRPr="004C18A4">
              <w:rPr>
                <w:sz w:val="26"/>
                <w:szCs w:val="26"/>
              </w:rPr>
              <w:t>50 с тер.</w:t>
            </w:r>
          </w:p>
          <w:p w:rsidR="002D31BA" w:rsidRPr="004C18A4" w:rsidRDefault="002D31BA" w:rsidP="00BE0531">
            <w:pPr>
              <w:jc w:val="center"/>
              <w:rPr>
                <w:sz w:val="26"/>
                <w:szCs w:val="26"/>
              </w:rPr>
            </w:pPr>
            <w:r w:rsidRPr="004C18A4">
              <w:rPr>
                <w:sz w:val="26"/>
                <w:szCs w:val="26"/>
              </w:rPr>
              <w:t>гор.</w:t>
            </w:r>
          </w:p>
          <w:p w:rsidR="002D31BA" w:rsidRPr="004C18A4" w:rsidRDefault="002D31BA" w:rsidP="00BE0531">
            <w:pPr>
              <w:jc w:val="center"/>
              <w:rPr>
                <w:sz w:val="26"/>
                <w:szCs w:val="26"/>
              </w:rPr>
            </w:pPr>
            <w:r w:rsidRPr="004C18A4">
              <w:rPr>
                <w:sz w:val="26"/>
                <w:szCs w:val="26"/>
              </w:rPr>
              <w:t>пос.</w:t>
            </w:r>
          </w:p>
          <w:p w:rsidR="002D31BA" w:rsidRPr="004C18A4" w:rsidRDefault="002D31BA" w:rsidP="00BE0531">
            <w:pPr>
              <w:jc w:val="center"/>
              <w:rPr>
                <w:sz w:val="26"/>
                <w:szCs w:val="26"/>
              </w:rPr>
            </w:pPr>
            <w:r w:rsidRPr="004C18A4">
              <w:rPr>
                <w:sz w:val="26"/>
                <w:szCs w:val="26"/>
              </w:rPr>
              <w:t>100 с</w:t>
            </w:r>
          </w:p>
          <w:p w:rsidR="002D31BA" w:rsidRPr="004C18A4" w:rsidRDefault="002D31BA" w:rsidP="00BE0531">
            <w:pPr>
              <w:jc w:val="center"/>
              <w:rPr>
                <w:sz w:val="26"/>
                <w:szCs w:val="26"/>
              </w:rPr>
            </w:pPr>
            <w:r w:rsidRPr="004C18A4">
              <w:rPr>
                <w:sz w:val="26"/>
                <w:szCs w:val="26"/>
              </w:rPr>
              <w:t>тер.</w:t>
            </w:r>
          </w:p>
          <w:p w:rsidR="002D31BA" w:rsidRPr="004C18A4" w:rsidRDefault="002D31BA" w:rsidP="00BE0531">
            <w:pPr>
              <w:jc w:val="center"/>
              <w:rPr>
                <w:sz w:val="26"/>
                <w:szCs w:val="26"/>
              </w:rPr>
            </w:pPr>
            <w:r w:rsidRPr="004C18A4">
              <w:rPr>
                <w:sz w:val="26"/>
                <w:szCs w:val="26"/>
              </w:rPr>
              <w:t>сел.</w:t>
            </w:r>
          </w:p>
          <w:p w:rsidR="002D31BA" w:rsidRPr="004C18A4" w:rsidRDefault="002D31BA" w:rsidP="00BE0531">
            <w:pPr>
              <w:jc w:val="center"/>
              <w:rPr>
                <w:sz w:val="26"/>
                <w:szCs w:val="26"/>
              </w:rPr>
            </w:pPr>
            <w:r w:rsidRPr="004C18A4">
              <w:rPr>
                <w:sz w:val="26"/>
                <w:szCs w:val="26"/>
              </w:rPr>
              <w:t>пос.</w:t>
            </w:r>
          </w:p>
        </w:tc>
      </w:tr>
      <w:tr w:rsidR="002D31BA" w:rsidRPr="004C18A4" w:rsidTr="00F47715">
        <w:tc>
          <w:tcPr>
            <w:tcW w:w="3044" w:type="dxa"/>
          </w:tcPr>
          <w:p w:rsidR="002D31BA" w:rsidRPr="004C18A4" w:rsidRDefault="002D31BA" w:rsidP="00BE0531">
            <w:pPr>
              <w:jc w:val="both"/>
              <w:rPr>
                <w:sz w:val="26"/>
                <w:szCs w:val="26"/>
              </w:rPr>
            </w:pPr>
            <w:r w:rsidRPr="004C18A4">
              <w:rPr>
                <w:sz w:val="26"/>
                <w:szCs w:val="26"/>
              </w:rPr>
              <w:t>Аренда имущества</w:t>
            </w:r>
          </w:p>
        </w:tc>
        <w:tc>
          <w:tcPr>
            <w:tcW w:w="1266" w:type="dxa"/>
          </w:tcPr>
          <w:p w:rsidR="002D31BA" w:rsidRPr="004C18A4" w:rsidRDefault="00CE5FA6" w:rsidP="00BE0531">
            <w:pPr>
              <w:jc w:val="center"/>
              <w:rPr>
                <w:sz w:val="26"/>
                <w:szCs w:val="26"/>
              </w:rPr>
            </w:pPr>
            <w:r w:rsidRPr="004C18A4">
              <w:rPr>
                <w:sz w:val="26"/>
                <w:szCs w:val="26"/>
              </w:rPr>
              <w:t>2300,0</w:t>
            </w:r>
          </w:p>
        </w:tc>
        <w:tc>
          <w:tcPr>
            <w:tcW w:w="1266" w:type="dxa"/>
          </w:tcPr>
          <w:p w:rsidR="002D31BA" w:rsidRPr="004C18A4" w:rsidRDefault="00CE5FA6" w:rsidP="00BE0531">
            <w:pPr>
              <w:jc w:val="center"/>
              <w:rPr>
                <w:sz w:val="26"/>
                <w:szCs w:val="26"/>
              </w:rPr>
            </w:pPr>
            <w:r w:rsidRPr="004C18A4">
              <w:rPr>
                <w:sz w:val="26"/>
                <w:szCs w:val="26"/>
              </w:rPr>
              <w:t>2600,0</w:t>
            </w:r>
          </w:p>
        </w:tc>
        <w:tc>
          <w:tcPr>
            <w:tcW w:w="1266" w:type="dxa"/>
          </w:tcPr>
          <w:p w:rsidR="002D31BA" w:rsidRPr="004C18A4" w:rsidRDefault="00CE5FA6" w:rsidP="00BE0531">
            <w:pPr>
              <w:jc w:val="center"/>
              <w:rPr>
                <w:sz w:val="26"/>
                <w:szCs w:val="26"/>
              </w:rPr>
            </w:pPr>
            <w:r w:rsidRPr="004C18A4">
              <w:rPr>
                <w:sz w:val="26"/>
                <w:szCs w:val="26"/>
              </w:rPr>
              <w:t>2600,0</w:t>
            </w:r>
          </w:p>
        </w:tc>
        <w:tc>
          <w:tcPr>
            <w:tcW w:w="1063" w:type="dxa"/>
          </w:tcPr>
          <w:p w:rsidR="002D31BA" w:rsidRPr="004C18A4" w:rsidRDefault="002D31BA" w:rsidP="00BE0531">
            <w:pPr>
              <w:jc w:val="center"/>
              <w:rPr>
                <w:sz w:val="26"/>
                <w:szCs w:val="26"/>
              </w:rPr>
            </w:pPr>
            <w:r w:rsidRPr="004C18A4">
              <w:rPr>
                <w:sz w:val="26"/>
                <w:szCs w:val="26"/>
              </w:rPr>
              <w:t>100</w:t>
            </w:r>
          </w:p>
        </w:tc>
        <w:tc>
          <w:tcPr>
            <w:tcW w:w="1023" w:type="dxa"/>
          </w:tcPr>
          <w:p w:rsidR="002D31BA" w:rsidRPr="004C18A4" w:rsidRDefault="002D31BA" w:rsidP="00BE0531">
            <w:pPr>
              <w:jc w:val="center"/>
              <w:rPr>
                <w:sz w:val="26"/>
                <w:szCs w:val="26"/>
              </w:rPr>
            </w:pPr>
            <w:r w:rsidRPr="004C18A4">
              <w:rPr>
                <w:sz w:val="26"/>
                <w:szCs w:val="26"/>
              </w:rPr>
              <w:t>100</w:t>
            </w:r>
          </w:p>
        </w:tc>
        <w:tc>
          <w:tcPr>
            <w:tcW w:w="1080" w:type="dxa"/>
          </w:tcPr>
          <w:p w:rsidR="002D31BA" w:rsidRPr="004C18A4" w:rsidRDefault="002D31BA" w:rsidP="00BE0531">
            <w:pPr>
              <w:jc w:val="center"/>
              <w:rPr>
                <w:sz w:val="26"/>
                <w:szCs w:val="26"/>
              </w:rPr>
            </w:pPr>
            <w:r w:rsidRPr="004C18A4">
              <w:rPr>
                <w:sz w:val="26"/>
                <w:szCs w:val="26"/>
              </w:rPr>
              <w:t>100</w:t>
            </w:r>
          </w:p>
        </w:tc>
      </w:tr>
      <w:tr w:rsidR="002D31BA" w:rsidRPr="004C18A4" w:rsidTr="00F47715">
        <w:tc>
          <w:tcPr>
            <w:tcW w:w="3044" w:type="dxa"/>
          </w:tcPr>
          <w:p w:rsidR="002D31BA" w:rsidRPr="004C18A4" w:rsidRDefault="002D31BA" w:rsidP="00BE0531">
            <w:pPr>
              <w:rPr>
                <w:sz w:val="26"/>
                <w:szCs w:val="26"/>
                <w:highlight w:val="yellow"/>
              </w:rPr>
            </w:pPr>
            <w:r w:rsidRPr="004C18A4">
              <w:rPr>
                <w:sz w:val="26"/>
                <w:szCs w:val="2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66" w:type="dxa"/>
          </w:tcPr>
          <w:p w:rsidR="002D31BA" w:rsidRPr="004C18A4" w:rsidRDefault="00CE5FA6" w:rsidP="00BE0531">
            <w:pPr>
              <w:jc w:val="center"/>
              <w:rPr>
                <w:sz w:val="26"/>
                <w:szCs w:val="26"/>
              </w:rPr>
            </w:pPr>
            <w:r w:rsidRPr="004C18A4">
              <w:rPr>
                <w:sz w:val="26"/>
                <w:szCs w:val="26"/>
              </w:rPr>
              <w:t>300,0</w:t>
            </w:r>
          </w:p>
        </w:tc>
        <w:tc>
          <w:tcPr>
            <w:tcW w:w="1266" w:type="dxa"/>
          </w:tcPr>
          <w:p w:rsidR="002D31BA" w:rsidRPr="004C18A4" w:rsidRDefault="00CE5FA6" w:rsidP="00BE0531">
            <w:pPr>
              <w:jc w:val="center"/>
              <w:rPr>
                <w:sz w:val="26"/>
                <w:szCs w:val="26"/>
              </w:rPr>
            </w:pPr>
            <w:r w:rsidRPr="004C18A4">
              <w:rPr>
                <w:sz w:val="26"/>
                <w:szCs w:val="26"/>
              </w:rPr>
              <w:t>300,0</w:t>
            </w:r>
          </w:p>
        </w:tc>
        <w:tc>
          <w:tcPr>
            <w:tcW w:w="1266" w:type="dxa"/>
          </w:tcPr>
          <w:p w:rsidR="002D31BA" w:rsidRPr="004C18A4" w:rsidRDefault="00CE5FA6" w:rsidP="00BE0531">
            <w:pPr>
              <w:jc w:val="center"/>
              <w:rPr>
                <w:sz w:val="26"/>
                <w:szCs w:val="26"/>
              </w:rPr>
            </w:pPr>
            <w:r w:rsidRPr="004C18A4">
              <w:rPr>
                <w:sz w:val="26"/>
                <w:szCs w:val="26"/>
              </w:rPr>
              <w:t>300,0</w:t>
            </w:r>
          </w:p>
        </w:tc>
        <w:tc>
          <w:tcPr>
            <w:tcW w:w="1063" w:type="dxa"/>
          </w:tcPr>
          <w:p w:rsidR="002D31BA" w:rsidRPr="004C18A4" w:rsidRDefault="002D31BA" w:rsidP="00BE0531">
            <w:pPr>
              <w:jc w:val="center"/>
              <w:rPr>
                <w:sz w:val="26"/>
                <w:szCs w:val="26"/>
              </w:rPr>
            </w:pPr>
          </w:p>
          <w:p w:rsidR="002D31BA" w:rsidRPr="004C18A4" w:rsidRDefault="002D31BA" w:rsidP="00BE0531">
            <w:pPr>
              <w:jc w:val="center"/>
              <w:rPr>
                <w:sz w:val="26"/>
                <w:szCs w:val="26"/>
              </w:rPr>
            </w:pPr>
          </w:p>
          <w:p w:rsidR="002D31BA" w:rsidRPr="004C18A4" w:rsidRDefault="002D31BA" w:rsidP="00BE0531">
            <w:pPr>
              <w:jc w:val="center"/>
              <w:rPr>
                <w:sz w:val="26"/>
                <w:szCs w:val="26"/>
              </w:rPr>
            </w:pPr>
          </w:p>
          <w:p w:rsidR="002D31BA" w:rsidRPr="004C18A4" w:rsidRDefault="002D31BA" w:rsidP="00BE0531">
            <w:pPr>
              <w:jc w:val="center"/>
              <w:rPr>
                <w:sz w:val="26"/>
                <w:szCs w:val="26"/>
              </w:rPr>
            </w:pPr>
          </w:p>
          <w:p w:rsidR="002D31BA" w:rsidRPr="004C18A4" w:rsidRDefault="002D31BA" w:rsidP="00BE0531">
            <w:pPr>
              <w:jc w:val="center"/>
              <w:rPr>
                <w:sz w:val="26"/>
                <w:szCs w:val="26"/>
              </w:rPr>
            </w:pPr>
          </w:p>
          <w:p w:rsidR="002D31BA" w:rsidRPr="004C18A4" w:rsidRDefault="002D31BA" w:rsidP="00BE0531">
            <w:pPr>
              <w:jc w:val="center"/>
              <w:rPr>
                <w:sz w:val="26"/>
                <w:szCs w:val="26"/>
              </w:rPr>
            </w:pPr>
          </w:p>
          <w:p w:rsidR="002D31BA" w:rsidRPr="004C18A4" w:rsidRDefault="002D31BA" w:rsidP="00BE0531">
            <w:pPr>
              <w:jc w:val="center"/>
              <w:rPr>
                <w:sz w:val="26"/>
                <w:szCs w:val="26"/>
              </w:rPr>
            </w:pPr>
            <w:r w:rsidRPr="004C18A4">
              <w:rPr>
                <w:sz w:val="26"/>
                <w:szCs w:val="26"/>
              </w:rPr>
              <w:t>100</w:t>
            </w:r>
          </w:p>
        </w:tc>
        <w:tc>
          <w:tcPr>
            <w:tcW w:w="1023" w:type="dxa"/>
          </w:tcPr>
          <w:p w:rsidR="002D31BA" w:rsidRPr="004C18A4" w:rsidRDefault="002D31BA" w:rsidP="00BE0531">
            <w:pPr>
              <w:jc w:val="center"/>
              <w:rPr>
                <w:sz w:val="26"/>
                <w:szCs w:val="26"/>
              </w:rPr>
            </w:pPr>
          </w:p>
          <w:p w:rsidR="002D31BA" w:rsidRPr="004C18A4" w:rsidRDefault="002D31BA" w:rsidP="00BE0531">
            <w:pPr>
              <w:jc w:val="center"/>
              <w:rPr>
                <w:sz w:val="26"/>
                <w:szCs w:val="26"/>
              </w:rPr>
            </w:pPr>
          </w:p>
          <w:p w:rsidR="002D31BA" w:rsidRPr="004C18A4" w:rsidRDefault="002D31BA" w:rsidP="00BE0531">
            <w:pPr>
              <w:jc w:val="center"/>
              <w:rPr>
                <w:sz w:val="26"/>
                <w:szCs w:val="26"/>
              </w:rPr>
            </w:pPr>
          </w:p>
          <w:p w:rsidR="002D31BA" w:rsidRPr="004C18A4" w:rsidRDefault="002D31BA" w:rsidP="00BE0531">
            <w:pPr>
              <w:jc w:val="center"/>
              <w:rPr>
                <w:sz w:val="26"/>
                <w:szCs w:val="26"/>
              </w:rPr>
            </w:pPr>
          </w:p>
          <w:p w:rsidR="002D31BA" w:rsidRPr="004C18A4" w:rsidRDefault="002D31BA" w:rsidP="00BE0531">
            <w:pPr>
              <w:jc w:val="center"/>
              <w:rPr>
                <w:sz w:val="26"/>
                <w:szCs w:val="26"/>
              </w:rPr>
            </w:pPr>
          </w:p>
          <w:p w:rsidR="002D31BA" w:rsidRPr="004C18A4" w:rsidRDefault="002D31BA" w:rsidP="00BE0531">
            <w:pPr>
              <w:jc w:val="center"/>
              <w:rPr>
                <w:sz w:val="26"/>
                <w:szCs w:val="26"/>
              </w:rPr>
            </w:pPr>
          </w:p>
          <w:p w:rsidR="002D31BA" w:rsidRPr="004C18A4" w:rsidRDefault="002D31BA" w:rsidP="00BE0531">
            <w:pPr>
              <w:jc w:val="center"/>
              <w:rPr>
                <w:sz w:val="26"/>
                <w:szCs w:val="26"/>
              </w:rPr>
            </w:pPr>
            <w:r w:rsidRPr="004C18A4">
              <w:rPr>
                <w:sz w:val="26"/>
                <w:szCs w:val="26"/>
              </w:rPr>
              <w:t>100</w:t>
            </w:r>
          </w:p>
        </w:tc>
        <w:tc>
          <w:tcPr>
            <w:tcW w:w="1080" w:type="dxa"/>
          </w:tcPr>
          <w:p w:rsidR="002D31BA" w:rsidRPr="004C18A4" w:rsidRDefault="002D31BA" w:rsidP="00BE0531">
            <w:pPr>
              <w:jc w:val="center"/>
              <w:rPr>
                <w:sz w:val="26"/>
                <w:szCs w:val="26"/>
              </w:rPr>
            </w:pPr>
          </w:p>
          <w:p w:rsidR="002D31BA" w:rsidRPr="004C18A4" w:rsidRDefault="002D31BA" w:rsidP="00BE0531">
            <w:pPr>
              <w:jc w:val="center"/>
              <w:rPr>
                <w:sz w:val="26"/>
                <w:szCs w:val="26"/>
              </w:rPr>
            </w:pPr>
          </w:p>
          <w:p w:rsidR="002D31BA" w:rsidRPr="004C18A4" w:rsidRDefault="002D31BA" w:rsidP="00BE0531">
            <w:pPr>
              <w:jc w:val="center"/>
              <w:rPr>
                <w:sz w:val="26"/>
                <w:szCs w:val="26"/>
              </w:rPr>
            </w:pPr>
          </w:p>
          <w:p w:rsidR="002D31BA" w:rsidRPr="004C18A4" w:rsidRDefault="002D31BA" w:rsidP="00BE0531">
            <w:pPr>
              <w:jc w:val="center"/>
              <w:rPr>
                <w:sz w:val="26"/>
                <w:szCs w:val="26"/>
              </w:rPr>
            </w:pPr>
          </w:p>
          <w:p w:rsidR="002D31BA" w:rsidRPr="004C18A4" w:rsidRDefault="002D31BA" w:rsidP="00BE0531">
            <w:pPr>
              <w:jc w:val="center"/>
              <w:rPr>
                <w:sz w:val="26"/>
                <w:szCs w:val="26"/>
              </w:rPr>
            </w:pPr>
          </w:p>
          <w:p w:rsidR="002D31BA" w:rsidRPr="004C18A4" w:rsidRDefault="002D31BA" w:rsidP="00BE0531">
            <w:pPr>
              <w:jc w:val="center"/>
              <w:rPr>
                <w:sz w:val="26"/>
                <w:szCs w:val="26"/>
              </w:rPr>
            </w:pPr>
          </w:p>
          <w:p w:rsidR="002D31BA" w:rsidRPr="004C18A4" w:rsidRDefault="002D31BA" w:rsidP="00BE0531">
            <w:pPr>
              <w:jc w:val="center"/>
              <w:rPr>
                <w:sz w:val="26"/>
                <w:szCs w:val="26"/>
              </w:rPr>
            </w:pPr>
            <w:r w:rsidRPr="004C18A4">
              <w:rPr>
                <w:sz w:val="26"/>
                <w:szCs w:val="26"/>
              </w:rPr>
              <w:t>100</w:t>
            </w:r>
          </w:p>
        </w:tc>
      </w:tr>
      <w:tr w:rsidR="002D31BA" w:rsidRPr="004C18A4" w:rsidTr="00F47715">
        <w:tc>
          <w:tcPr>
            <w:tcW w:w="3044" w:type="dxa"/>
          </w:tcPr>
          <w:p w:rsidR="002D31BA" w:rsidRPr="004C18A4" w:rsidRDefault="002D31BA" w:rsidP="00BE0531">
            <w:pPr>
              <w:jc w:val="both"/>
              <w:rPr>
                <w:sz w:val="26"/>
                <w:szCs w:val="26"/>
              </w:rPr>
            </w:pPr>
            <w:r w:rsidRPr="004C18A4">
              <w:rPr>
                <w:sz w:val="26"/>
                <w:szCs w:val="26"/>
              </w:rPr>
              <w:t>Плата за негативное воздействие на окружающую среду</w:t>
            </w:r>
          </w:p>
        </w:tc>
        <w:tc>
          <w:tcPr>
            <w:tcW w:w="1266" w:type="dxa"/>
          </w:tcPr>
          <w:p w:rsidR="002D31BA" w:rsidRPr="004C18A4" w:rsidRDefault="00CE5FA6" w:rsidP="00B5236B">
            <w:pPr>
              <w:jc w:val="center"/>
              <w:rPr>
                <w:sz w:val="26"/>
                <w:szCs w:val="26"/>
              </w:rPr>
            </w:pPr>
            <w:r w:rsidRPr="004C18A4">
              <w:rPr>
                <w:sz w:val="26"/>
                <w:szCs w:val="26"/>
              </w:rPr>
              <w:t>718,3</w:t>
            </w:r>
          </w:p>
        </w:tc>
        <w:tc>
          <w:tcPr>
            <w:tcW w:w="1266" w:type="dxa"/>
          </w:tcPr>
          <w:p w:rsidR="002D31BA" w:rsidRPr="004C18A4" w:rsidRDefault="00CE5FA6" w:rsidP="00BB547A">
            <w:pPr>
              <w:jc w:val="center"/>
              <w:rPr>
                <w:sz w:val="26"/>
                <w:szCs w:val="26"/>
              </w:rPr>
            </w:pPr>
            <w:r w:rsidRPr="004C18A4">
              <w:rPr>
                <w:sz w:val="26"/>
                <w:szCs w:val="26"/>
              </w:rPr>
              <w:t>747,1</w:t>
            </w:r>
          </w:p>
        </w:tc>
        <w:tc>
          <w:tcPr>
            <w:tcW w:w="1266" w:type="dxa"/>
          </w:tcPr>
          <w:p w:rsidR="002D31BA" w:rsidRPr="004C18A4" w:rsidRDefault="00CE5FA6" w:rsidP="00BE0531">
            <w:pPr>
              <w:jc w:val="center"/>
              <w:rPr>
                <w:sz w:val="26"/>
                <w:szCs w:val="26"/>
              </w:rPr>
            </w:pPr>
            <w:r w:rsidRPr="004C18A4">
              <w:rPr>
                <w:sz w:val="26"/>
                <w:szCs w:val="26"/>
              </w:rPr>
              <w:t>747,1</w:t>
            </w:r>
          </w:p>
        </w:tc>
        <w:tc>
          <w:tcPr>
            <w:tcW w:w="1063" w:type="dxa"/>
          </w:tcPr>
          <w:p w:rsidR="002D31BA" w:rsidRPr="004C18A4" w:rsidRDefault="002D31BA" w:rsidP="00BE0531">
            <w:pPr>
              <w:jc w:val="center"/>
              <w:rPr>
                <w:sz w:val="26"/>
                <w:szCs w:val="26"/>
              </w:rPr>
            </w:pPr>
          </w:p>
          <w:p w:rsidR="002D31BA" w:rsidRPr="004C18A4" w:rsidRDefault="003F12B9" w:rsidP="00BE0531">
            <w:pPr>
              <w:jc w:val="center"/>
              <w:rPr>
                <w:sz w:val="26"/>
                <w:szCs w:val="26"/>
              </w:rPr>
            </w:pPr>
            <w:r w:rsidRPr="004C18A4">
              <w:rPr>
                <w:sz w:val="26"/>
                <w:szCs w:val="26"/>
              </w:rPr>
              <w:t>60</w:t>
            </w:r>
          </w:p>
        </w:tc>
        <w:tc>
          <w:tcPr>
            <w:tcW w:w="1023" w:type="dxa"/>
          </w:tcPr>
          <w:p w:rsidR="002D31BA" w:rsidRPr="004C18A4" w:rsidRDefault="002D31BA" w:rsidP="00BE0531">
            <w:pPr>
              <w:jc w:val="center"/>
              <w:rPr>
                <w:sz w:val="26"/>
                <w:szCs w:val="26"/>
              </w:rPr>
            </w:pPr>
          </w:p>
          <w:p w:rsidR="002D31BA" w:rsidRPr="004C18A4" w:rsidRDefault="003F12B9" w:rsidP="00BE0531">
            <w:pPr>
              <w:jc w:val="center"/>
              <w:rPr>
                <w:sz w:val="26"/>
                <w:szCs w:val="26"/>
              </w:rPr>
            </w:pPr>
            <w:r w:rsidRPr="004C18A4">
              <w:rPr>
                <w:sz w:val="26"/>
                <w:szCs w:val="26"/>
              </w:rPr>
              <w:t>60</w:t>
            </w:r>
          </w:p>
        </w:tc>
        <w:tc>
          <w:tcPr>
            <w:tcW w:w="1080" w:type="dxa"/>
          </w:tcPr>
          <w:p w:rsidR="002D31BA" w:rsidRPr="004C18A4" w:rsidRDefault="002D31BA" w:rsidP="00BE0531">
            <w:pPr>
              <w:jc w:val="center"/>
              <w:rPr>
                <w:sz w:val="26"/>
                <w:szCs w:val="26"/>
              </w:rPr>
            </w:pPr>
          </w:p>
          <w:p w:rsidR="002D31BA" w:rsidRPr="004C18A4" w:rsidRDefault="003F12B9" w:rsidP="00BE0531">
            <w:pPr>
              <w:jc w:val="center"/>
              <w:rPr>
                <w:sz w:val="26"/>
                <w:szCs w:val="26"/>
              </w:rPr>
            </w:pPr>
            <w:r w:rsidRPr="004C18A4">
              <w:rPr>
                <w:sz w:val="26"/>
                <w:szCs w:val="26"/>
              </w:rPr>
              <w:t>60</w:t>
            </w:r>
          </w:p>
        </w:tc>
      </w:tr>
      <w:tr w:rsidR="002D31BA" w:rsidRPr="004C18A4" w:rsidTr="00F47715">
        <w:tc>
          <w:tcPr>
            <w:tcW w:w="3044" w:type="dxa"/>
          </w:tcPr>
          <w:p w:rsidR="002D31BA" w:rsidRPr="004C18A4" w:rsidRDefault="002D31BA" w:rsidP="00BE0531">
            <w:pPr>
              <w:jc w:val="both"/>
              <w:rPr>
                <w:sz w:val="26"/>
                <w:szCs w:val="26"/>
              </w:rPr>
            </w:pPr>
            <w:r w:rsidRPr="004C18A4">
              <w:rPr>
                <w:sz w:val="26"/>
                <w:szCs w:val="26"/>
              </w:rPr>
              <w:t>Доходы от продажи имущества</w:t>
            </w:r>
          </w:p>
        </w:tc>
        <w:tc>
          <w:tcPr>
            <w:tcW w:w="1266" w:type="dxa"/>
          </w:tcPr>
          <w:p w:rsidR="002D31BA" w:rsidRPr="004C18A4" w:rsidRDefault="00CE5FA6" w:rsidP="00BE0531">
            <w:pPr>
              <w:jc w:val="center"/>
              <w:rPr>
                <w:sz w:val="26"/>
                <w:szCs w:val="26"/>
              </w:rPr>
            </w:pPr>
            <w:r w:rsidRPr="004C18A4">
              <w:rPr>
                <w:sz w:val="26"/>
                <w:szCs w:val="26"/>
              </w:rPr>
              <w:t>500,0</w:t>
            </w:r>
          </w:p>
        </w:tc>
        <w:tc>
          <w:tcPr>
            <w:tcW w:w="1266" w:type="dxa"/>
          </w:tcPr>
          <w:p w:rsidR="00CE5FA6" w:rsidRPr="004C18A4" w:rsidRDefault="00CE5FA6" w:rsidP="00BE0531">
            <w:pPr>
              <w:jc w:val="center"/>
              <w:rPr>
                <w:sz w:val="26"/>
                <w:szCs w:val="26"/>
              </w:rPr>
            </w:pPr>
            <w:r w:rsidRPr="004C18A4">
              <w:rPr>
                <w:sz w:val="26"/>
                <w:szCs w:val="26"/>
              </w:rPr>
              <w:t>400,0</w:t>
            </w:r>
          </w:p>
        </w:tc>
        <w:tc>
          <w:tcPr>
            <w:tcW w:w="1266" w:type="dxa"/>
          </w:tcPr>
          <w:p w:rsidR="002D31BA" w:rsidRPr="004C18A4" w:rsidRDefault="00CE5FA6" w:rsidP="00BE0531">
            <w:pPr>
              <w:jc w:val="center"/>
              <w:rPr>
                <w:sz w:val="26"/>
                <w:szCs w:val="26"/>
              </w:rPr>
            </w:pPr>
            <w:r w:rsidRPr="004C18A4">
              <w:rPr>
                <w:sz w:val="26"/>
                <w:szCs w:val="26"/>
              </w:rPr>
              <w:t>800,0</w:t>
            </w:r>
          </w:p>
        </w:tc>
        <w:tc>
          <w:tcPr>
            <w:tcW w:w="1063" w:type="dxa"/>
          </w:tcPr>
          <w:p w:rsidR="002D31BA" w:rsidRPr="004C18A4" w:rsidRDefault="002D31BA" w:rsidP="00BE0531">
            <w:pPr>
              <w:jc w:val="center"/>
              <w:rPr>
                <w:sz w:val="26"/>
                <w:szCs w:val="26"/>
              </w:rPr>
            </w:pPr>
            <w:r w:rsidRPr="004C18A4">
              <w:rPr>
                <w:sz w:val="26"/>
                <w:szCs w:val="26"/>
              </w:rPr>
              <w:t>100</w:t>
            </w:r>
          </w:p>
        </w:tc>
        <w:tc>
          <w:tcPr>
            <w:tcW w:w="1023" w:type="dxa"/>
          </w:tcPr>
          <w:p w:rsidR="002D31BA" w:rsidRPr="004C18A4" w:rsidRDefault="002D31BA" w:rsidP="00BE0531">
            <w:pPr>
              <w:jc w:val="center"/>
              <w:rPr>
                <w:sz w:val="26"/>
                <w:szCs w:val="26"/>
              </w:rPr>
            </w:pPr>
            <w:r w:rsidRPr="004C18A4">
              <w:rPr>
                <w:sz w:val="26"/>
                <w:szCs w:val="26"/>
              </w:rPr>
              <w:t>100</w:t>
            </w:r>
          </w:p>
        </w:tc>
        <w:tc>
          <w:tcPr>
            <w:tcW w:w="1080" w:type="dxa"/>
          </w:tcPr>
          <w:p w:rsidR="002D31BA" w:rsidRPr="004C18A4" w:rsidRDefault="002D31BA" w:rsidP="00BE0531">
            <w:pPr>
              <w:jc w:val="center"/>
              <w:rPr>
                <w:sz w:val="26"/>
                <w:szCs w:val="26"/>
              </w:rPr>
            </w:pPr>
            <w:r w:rsidRPr="004C18A4">
              <w:rPr>
                <w:sz w:val="26"/>
                <w:szCs w:val="26"/>
              </w:rPr>
              <w:t>100</w:t>
            </w:r>
          </w:p>
        </w:tc>
      </w:tr>
      <w:tr w:rsidR="002D31BA" w:rsidRPr="004C18A4" w:rsidTr="00F47715">
        <w:trPr>
          <w:trHeight w:val="2494"/>
        </w:trPr>
        <w:tc>
          <w:tcPr>
            <w:tcW w:w="3044" w:type="dxa"/>
          </w:tcPr>
          <w:p w:rsidR="002D31BA" w:rsidRPr="004C18A4" w:rsidRDefault="002D31BA" w:rsidP="00BE0531">
            <w:pPr>
              <w:jc w:val="both"/>
              <w:rPr>
                <w:sz w:val="26"/>
                <w:szCs w:val="26"/>
              </w:rPr>
            </w:pPr>
          </w:p>
          <w:p w:rsidR="002D31BA" w:rsidRPr="004C18A4" w:rsidRDefault="002D31BA" w:rsidP="00BE0531">
            <w:pPr>
              <w:jc w:val="both"/>
              <w:rPr>
                <w:sz w:val="26"/>
                <w:szCs w:val="26"/>
              </w:rPr>
            </w:pPr>
          </w:p>
          <w:p w:rsidR="002D31BA" w:rsidRPr="004C18A4" w:rsidRDefault="002D31BA" w:rsidP="00BE0531">
            <w:pPr>
              <w:jc w:val="both"/>
              <w:rPr>
                <w:sz w:val="26"/>
                <w:szCs w:val="26"/>
              </w:rPr>
            </w:pPr>
            <w:r w:rsidRPr="004C18A4">
              <w:rPr>
                <w:sz w:val="26"/>
                <w:szCs w:val="26"/>
              </w:rPr>
              <w:t>Доходы от продажи земли</w:t>
            </w:r>
          </w:p>
        </w:tc>
        <w:tc>
          <w:tcPr>
            <w:tcW w:w="1266" w:type="dxa"/>
          </w:tcPr>
          <w:p w:rsidR="002D31BA" w:rsidRPr="004C18A4" w:rsidRDefault="00CE5FA6" w:rsidP="00BE0531">
            <w:pPr>
              <w:jc w:val="center"/>
              <w:rPr>
                <w:sz w:val="26"/>
                <w:szCs w:val="26"/>
              </w:rPr>
            </w:pPr>
            <w:r w:rsidRPr="004C18A4">
              <w:rPr>
                <w:sz w:val="26"/>
                <w:szCs w:val="26"/>
              </w:rPr>
              <w:t>4400,0</w:t>
            </w:r>
          </w:p>
        </w:tc>
        <w:tc>
          <w:tcPr>
            <w:tcW w:w="1266" w:type="dxa"/>
          </w:tcPr>
          <w:p w:rsidR="002D31BA" w:rsidRPr="004C18A4" w:rsidRDefault="00CE5FA6" w:rsidP="00B5236B">
            <w:pPr>
              <w:jc w:val="center"/>
              <w:rPr>
                <w:sz w:val="26"/>
                <w:szCs w:val="26"/>
              </w:rPr>
            </w:pPr>
            <w:r w:rsidRPr="004C18A4">
              <w:rPr>
                <w:sz w:val="26"/>
                <w:szCs w:val="26"/>
              </w:rPr>
              <w:t>3000,0</w:t>
            </w:r>
          </w:p>
        </w:tc>
        <w:tc>
          <w:tcPr>
            <w:tcW w:w="1266" w:type="dxa"/>
          </w:tcPr>
          <w:p w:rsidR="002D31BA" w:rsidRPr="004C18A4" w:rsidRDefault="00CE5FA6" w:rsidP="00B5236B">
            <w:pPr>
              <w:jc w:val="center"/>
              <w:rPr>
                <w:sz w:val="26"/>
                <w:szCs w:val="26"/>
              </w:rPr>
            </w:pPr>
            <w:r w:rsidRPr="004C18A4">
              <w:rPr>
                <w:sz w:val="26"/>
                <w:szCs w:val="26"/>
              </w:rPr>
              <w:t>3000,0</w:t>
            </w:r>
          </w:p>
        </w:tc>
        <w:tc>
          <w:tcPr>
            <w:tcW w:w="1063" w:type="dxa"/>
          </w:tcPr>
          <w:p w:rsidR="002D31BA" w:rsidRPr="004C18A4" w:rsidRDefault="002D31BA" w:rsidP="00BE0531">
            <w:pPr>
              <w:jc w:val="center"/>
              <w:rPr>
                <w:sz w:val="26"/>
                <w:szCs w:val="26"/>
              </w:rPr>
            </w:pPr>
            <w:r w:rsidRPr="004C18A4">
              <w:rPr>
                <w:sz w:val="26"/>
                <w:szCs w:val="26"/>
              </w:rPr>
              <w:t>50 с тер.</w:t>
            </w:r>
          </w:p>
          <w:p w:rsidR="002D31BA" w:rsidRPr="004C18A4" w:rsidRDefault="002D31BA" w:rsidP="00BE0531">
            <w:pPr>
              <w:jc w:val="center"/>
              <w:rPr>
                <w:sz w:val="26"/>
                <w:szCs w:val="26"/>
              </w:rPr>
            </w:pPr>
            <w:r w:rsidRPr="004C18A4">
              <w:rPr>
                <w:sz w:val="26"/>
                <w:szCs w:val="26"/>
              </w:rPr>
              <w:t>гор.</w:t>
            </w:r>
          </w:p>
          <w:p w:rsidR="002D31BA" w:rsidRPr="004C18A4" w:rsidRDefault="002D31BA" w:rsidP="00BE0531">
            <w:pPr>
              <w:jc w:val="center"/>
              <w:rPr>
                <w:sz w:val="26"/>
                <w:szCs w:val="26"/>
              </w:rPr>
            </w:pPr>
            <w:r w:rsidRPr="004C18A4">
              <w:rPr>
                <w:sz w:val="26"/>
                <w:szCs w:val="26"/>
              </w:rPr>
              <w:t>пос.</w:t>
            </w:r>
          </w:p>
          <w:p w:rsidR="002D31BA" w:rsidRPr="004C18A4" w:rsidRDefault="002D31BA" w:rsidP="00BE0531">
            <w:pPr>
              <w:jc w:val="center"/>
              <w:rPr>
                <w:sz w:val="26"/>
                <w:szCs w:val="26"/>
              </w:rPr>
            </w:pPr>
            <w:r w:rsidRPr="004C18A4">
              <w:rPr>
                <w:sz w:val="26"/>
                <w:szCs w:val="26"/>
              </w:rPr>
              <w:t>100 с</w:t>
            </w:r>
          </w:p>
          <w:p w:rsidR="002D31BA" w:rsidRPr="004C18A4" w:rsidRDefault="002D31BA" w:rsidP="00BE0531">
            <w:pPr>
              <w:jc w:val="center"/>
              <w:rPr>
                <w:sz w:val="26"/>
                <w:szCs w:val="26"/>
              </w:rPr>
            </w:pPr>
            <w:r w:rsidRPr="004C18A4">
              <w:rPr>
                <w:sz w:val="26"/>
                <w:szCs w:val="26"/>
              </w:rPr>
              <w:t>тер.</w:t>
            </w:r>
          </w:p>
          <w:p w:rsidR="002D31BA" w:rsidRPr="004C18A4" w:rsidRDefault="002D31BA" w:rsidP="00BE0531">
            <w:pPr>
              <w:jc w:val="center"/>
              <w:rPr>
                <w:sz w:val="26"/>
                <w:szCs w:val="26"/>
              </w:rPr>
            </w:pPr>
            <w:r w:rsidRPr="004C18A4">
              <w:rPr>
                <w:sz w:val="26"/>
                <w:szCs w:val="26"/>
              </w:rPr>
              <w:t>сел.</w:t>
            </w:r>
          </w:p>
          <w:p w:rsidR="002D31BA" w:rsidRPr="004C18A4" w:rsidRDefault="002D31BA" w:rsidP="00BE0531">
            <w:pPr>
              <w:jc w:val="center"/>
              <w:rPr>
                <w:sz w:val="26"/>
                <w:szCs w:val="26"/>
              </w:rPr>
            </w:pPr>
            <w:r w:rsidRPr="004C18A4">
              <w:rPr>
                <w:sz w:val="26"/>
                <w:szCs w:val="26"/>
              </w:rPr>
              <w:t>пос.</w:t>
            </w:r>
          </w:p>
        </w:tc>
        <w:tc>
          <w:tcPr>
            <w:tcW w:w="1023" w:type="dxa"/>
          </w:tcPr>
          <w:p w:rsidR="002D31BA" w:rsidRPr="004C18A4" w:rsidRDefault="002D31BA" w:rsidP="00BE0531">
            <w:pPr>
              <w:jc w:val="center"/>
              <w:rPr>
                <w:sz w:val="26"/>
                <w:szCs w:val="26"/>
              </w:rPr>
            </w:pPr>
            <w:r w:rsidRPr="004C18A4">
              <w:rPr>
                <w:sz w:val="26"/>
                <w:szCs w:val="26"/>
              </w:rPr>
              <w:t>50 с тер.</w:t>
            </w:r>
          </w:p>
          <w:p w:rsidR="002D31BA" w:rsidRPr="004C18A4" w:rsidRDefault="002D31BA" w:rsidP="00BE0531">
            <w:pPr>
              <w:jc w:val="center"/>
              <w:rPr>
                <w:sz w:val="26"/>
                <w:szCs w:val="26"/>
              </w:rPr>
            </w:pPr>
            <w:r w:rsidRPr="004C18A4">
              <w:rPr>
                <w:sz w:val="26"/>
                <w:szCs w:val="26"/>
              </w:rPr>
              <w:t>гор.</w:t>
            </w:r>
          </w:p>
          <w:p w:rsidR="002D31BA" w:rsidRPr="004C18A4" w:rsidRDefault="002D31BA" w:rsidP="00BE0531">
            <w:pPr>
              <w:jc w:val="center"/>
              <w:rPr>
                <w:sz w:val="26"/>
                <w:szCs w:val="26"/>
              </w:rPr>
            </w:pPr>
            <w:r w:rsidRPr="004C18A4">
              <w:rPr>
                <w:sz w:val="26"/>
                <w:szCs w:val="26"/>
              </w:rPr>
              <w:t>пос.</w:t>
            </w:r>
          </w:p>
          <w:p w:rsidR="002D31BA" w:rsidRPr="004C18A4" w:rsidRDefault="002D31BA" w:rsidP="00BE0531">
            <w:pPr>
              <w:jc w:val="center"/>
              <w:rPr>
                <w:sz w:val="26"/>
                <w:szCs w:val="26"/>
              </w:rPr>
            </w:pPr>
            <w:r w:rsidRPr="004C18A4">
              <w:rPr>
                <w:sz w:val="26"/>
                <w:szCs w:val="26"/>
              </w:rPr>
              <w:t>100 с</w:t>
            </w:r>
          </w:p>
          <w:p w:rsidR="002D31BA" w:rsidRPr="004C18A4" w:rsidRDefault="002D31BA" w:rsidP="00BE0531">
            <w:pPr>
              <w:jc w:val="center"/>
              <w:rPr>
                <w:sz w:val="26"/>
                <w:szCs w:val="26"/>
              </w:rPr>
            </w:pPr>
            <w:r w:rsidRPr="004C18A4">
              <w:rPr>
                <w:sz w:val="26"/>
                <w:szCs w:val="26"/>
              </w:rPr>
              <w:t>тер.</w:t>
            </w:r>
          </w:p>
          <w:p w:rsidR="002D31BA" w:rsidRPr="004C18A4" w:rsidRDefault="002D31BA" w:rsidP="00BE0531">
            <w:pPr>
              <w:jc w:val="center"/>
              <w:rPr>
                <w:sz w:val="26"/>
                <w:szCs w:val="26"/>
              </w:rPr>
            </w:pPr>
            <w:r w:rsidRPr="004C18A4">
              <w:rPr>
                <w:sz w:val="26"/>
                <w:szCs w:val="26"/>
              </w:rPr>
              <w:t>сел.</w:t>
            </w:r>
          </w:p>
          <w:p w:rsidR="002D31BA" w:rsidRPr="004C18A4" w:rsidRDefault="002D31BA" w:rsidP="00BE0531">
            <w:pPr>
              <w:jc w:val="center"/>
              <w:rPr>
                <w:sz w:val="26"/>
                <w:szCs w:val="26"/>
              </w:rPr>
            </w:pPr>
            <w:r w:rsidRPr="004C18A4">
              <w:rPr>
                <w:sz w:val="26"/>
                <w:szCs w:val="26"/>
              </w:rPr>
              <w:t>пос.</w:t>
            </w:r>
          </w:p>
        </w:tc>
        <w:tc>
          <w:tcPr>
            <w:tcW w:w="1080" w:type="dxa"/>
          </w:tcPr>
          <w:p w:rsidR="002D31BA" w:rsidRPr="004C18A4" w:rsidRDefault="002D31BA" w:rsidP="00BE0531">
            <w:pPr>
              <w:jc w:val="center"/>
              <w:rPr>
                <w:sz w:val="26"/>
                <w:szCs w:val="26"/>
              </w:rPr>
            </w:pPr>
            <w:r w:rsidRPr="004C18A4">
              <w:rPr>
                <w:sz w:val="26"/>
                <w:szCs w:val="26"/>
              </w:rPr>
              <w:t>50 с тер.</w:t>
            </w:r>
          </w:p>
          <w:p w:rsidR="002D31BA" w:rsidRPr="004C18A4" w:rsidRDefault="002D31BA" w:rsidP="00BE0531">
            <w:pPr>
              <w:jc w:val="center"/>
              <w:rPr>
                <w:sz w:val="26"/>
                <w:szCs w:val="26"/>
              </w:rPr>
            </w:pPr>
            <w:r w:rsidRPr="004C18A4">
              <w:rPr>
                <w:sz w:val="26"/>
                <w:szCs w:val="26"/>
              </w:rPr>
              <w:t>гор.</w:t>
            </w:r>
          </w:p>
          <w:p w:rsidR="002D31BA" w:rsidRPr="004C18A4" w:rsidRDefault="002D31BA" w:rsidP="00BE0531">
            <w:pPr>
              <w:jc w:val="center"/>
              <w:rPr>
                <w:sz w:val="26"/>
                <w:szCs w:val="26"/>
              </w:rPr>
            </w:pPr>
            <w:r w:rsidRPr="004C18A4">
              <w:rPr>
                <w:sz w:val="26"/>
                <w:szCs w:val="26"/>
              </w:rPr>
              <w:t>пос.</w:t>
            </w:r>
          </w:p>
          <w:p w:rsidR="002D31BA" w:rsidRPr="004C18A4" w:rsidRDefault="002D31BA" w:rsidP="00BE0531">
            <w:pPr>
              <w:jc w:val="center"/>
              <w:rPr>
                <w:sz w:val="26"/>
                <w:szCs w:val="26"/>
              </w:rPr>
            </w:pPr>
            <w:r w:rsidRPr="004C18A4">
              <w:rPr>
                <w:sz w:val="26"/>
                <w:szCs w:val="26"/>
              </w:rPr>
              <w:t>100 с</w:t>
            </w:r>
          </w:p>
          <w:p w:rsidR="002D31BA" w:rsidRPr="004C18A4" w:rsidRDefault="002D31BA" w:rsidP="00BE0531">
            <w:pPr>
              <w:jc w:val="center"/>
              <w:rPr>
                <w:sz w:val="26"/>
                <w:szCs w:val="26"/>
              </w:rPr>
            </w:pPr>
            <w:r w:rsidRPr="004C18A4">
              <w:rPr>
                <w:sz w:val="26"/>
                <w:szCs w:val="26"/>
              </w:rPr>
              <w:t>тер.</w:t>
            </w:r>
          </w:p>
          <w:p w:rsidR="002D31BA" w:rsidRPr="004C18A4" w:rsidRDefault="002D31BA" w:rsidP="00BE0531">
            <w:pPr>
              <w:jc w:val="center"/>
              <w:rPr>
                <w:sz w:val="26"/>
                <w:szCs w:val="26"/>
              </w:rPr>
            </w:pPr>
            <w:r w:rsidRPr="004C18A4">
              <w:rPr>
                <w:sz w:val="26"/>
                <w:szCs w:val="26"/>
              </w:rPr>
              <w:t>сел.</w:t>
            </w:r>
          </w:p>
          <w:p w:rsidR="002D31BA" w:rsidRPr="004C18A4" w:rsidRDefault="002D31BA" w:rsidP="00BE0531">
            <w:pPr>
              <w:jc w:val="center"/>
              <w:rPr>
                <w:sz w:val="26"/>
                <w:szCs w:val="26"/>
              </w:rPr>
            </w:pPr>
            <w:r w:rsidRPr="004C18A4">
              <w:rPr>
                <w:sz w:val="26"/>
                <w:szCs w:val="26"/>
              </w:rPr>
              <w:t>пос.</w:t>
            </w:r>
          </w:p>
        </w:tc>
      </w:tr>
      <w:tr w:rsidR="002D31BA" w:rsidRPr="004C18A4" w:rsidTr="00F47715">
        <w:tc>
          <w:tcPr>
            <w:tcW w:w="3044" w:type="dxa"/>
          </w:tcPr>
          <w:p w:rsidR="002D31BA" w:rsidRPr="004C18A4" w:rsidRDefault="002D31BA" w:rsidP="00BE0531">
            <w:pPr>
              <w:jc w:val="both"/>
              <w:rPr>
                <w:sz w:val="26"/>
                <w:szCs w:val="26"/>
              </w:rPr>
            </w:pPr>
            <w:r w:rsidRPr="004C18A4">
              <w:rPr>
                <w:sz w:val="26"/>
                <w:szCs w:val="26"/>
              </w:rPr>
              <w:t>Штрафы</w:t>
            </w:r>
          </w:p>
        </w:tc>
        <w:tc>
          <w:tcPr>
            <w:tcW w:w="1266" w:type="dxa"/>
          </w:tcPr>
          <w:p w:rsidR="002D31BA" w:rsidRPr="004C18A4" w:rsidRDefault="00CE5FA6" w:rsidP="00BE0531">
            <w:pPr>
              <w:jc w:val="center"/>
              <w:rPr>
                <w:sz w:val="26"/>
                <w:szCs w:val="26"/>
              </w:rPr>
            </w:pPr>
            <w:r w:rsidRPr="004C18A4">
              <w:rPr>
                <w:sz w:val="26"/>
                <w:szCs w:val="26"/>
              </w:rPr>
              <w:t>1677,4</w:t>
            </w:r>
          </w:p>
        </w:tc>
        <w:tc>
          <w:tcPr>
            <w:tcW w:w="1266" w:type="dxa"/>
          </w:tcPr>
          <w:p w:rsidR="002D31BA" w:rsidRPr="004C18A4" w:rsidRDefault="00CE5FA6" w:rsidP="00BE0531">
            <w:pPr>
              <w:jc w:val="center"/>
              <w:rPr>
                <w:sz w:val="26"/>
                <w:szCs w:val="26"/>
              </w:rPr>
            </w:pPr>
            <w:r w:rsidRPr="004C18A4">
              <w:rPr>
                <w:sz w:val="26"/>
                <w:szCs w:val="26"/>
              </w:rPr>
              <w:t>1688,0</w:t>
            </w:r>
          </w:p>
        </w:tc>
        <w:tc>
          <w:tcPr>
            <w:tcW w:w="1266" w:type="dxa"/>
          </w:tcPr>
          <w:p w:rsidR="002D31BA" w:rsidRPr="004C18A4" w:rsidRDefault="00CE5FA6" w:rsidP="00BE0531">
            <w:pPr>
              <w:jc w:val="center"/>
              <w:rPr>
                <w:sz w:val="26"/>
                <w:szCs w:val="26"/>
              </w:rPr>
            </w:pPr>
            <w:r w:rsidRPr="004C18A4">
              <w:rPr>
                <w:sz w:val="26"/>
                <w:szCs w:val="26"/>
              </w:rPr>
              <w:t>1623,6</w:t>
            </w:r>
          </w:p>
        </w:tc>
        <w:tc>
          <w:tcPr>
            <w:tcW w:w="1063" w:type="dxa"/>
          </w:tcPr>
          <w:p w:rsidR="002D31BA" w:rsidRPr="004C18A4" w:rsidRDefault="002D31BA" w:rsidP="00BE0531">
            <w:pPr>
              <w:jc w:val="center"/>
              <w:rPr>
                <w:sz w:val="26"/>
                <w:szCs w:val="26"/>
              </w:rPr>
            </w:pPr>
            <w:r w:rsidRPr="004C18A4">
              <w:rPr>
                <w:sz w:val="26"/>
                <w:szCs w:val="26"/>
              </w:rPr>
              <w:t>100</w:t>
            </w:r>
          </w:p>
        </w:tc>
        <w:tc>
          <w:tcPr>
            <w:tcW w:w="1023" w:type="dxa"/>
          </w:tcPr>
          <w:p w:rsidR="002D31BA" w:rsidRPr="004C18A4" w:rsidRDefault="002D31BA" w:rsidP="00BE0531">
            <w:pPr>
              <w:jc w:val="center"/>
              <w:rPr>
                <w:sz w:val="26"/>
                <w:szCs w:val="26"/>
              </w:rPr>
            </w:pPr>
            <w:r w:rsidRPr="004C18A4">
              <w:rPr>
                <w:sz w:val="26"/>
                <w:szCs w:val="26"/>
              </w:rPr>
              <w:t>100</w:t>
            </w:r>
          </w:p>
        </w:tc>
        <w:tc>
          <w:tcPr>
            <w:tcW w:w="1080" w:type="dxa"/>
          </w:tcPr>
          <w:p w:rsidR="002D31BA" w:rsidRPr="004C18A4" w:rsidRDefault="002D31BA" w:rsidP="00BE0531">
            <w:pPr>
              <w:jc w:val="center"/>
              <w:rPr>
                <w:sz w:val="26"/>
                <w:szCs w:val="26"/>
              </w:rPr>
            </w:pPr>
            <w:r w:rsidRPr="004C18A4">
              <w:rPr>
                <w:sz w:val="26"/>
                <w:szCs w:val="26"/>
              </w:rPr>
              <w:t>100</w:t>
            </w:r>
          </w:p>
        </w:tc>
      </w:tr>
    </w:tbl>
    <w:p w:rsidR="002D31BA" w:rsidRPr="004C18A4" w:rsidRDefault="002D31BA" w:rsidP="002D31BA">
      <w:pPr>
        <w:tabs>
          <w:tab w:val="left" w:pos="142"/>
        </w:tabs>
        <w:ind w:hanging="142"/>
        <w:jc w:val="both"/>
        <w:rPr>
          <w:sz w:val="26"/>
          <w:szCs w:val="26"/>
        </w:rPr>
      </w:pPr>
      <w:r w:rsidRPr="004C18A4">
        <w:rPr>
          <w:sz w:val="26"/>
          <w:szCs w:val="26"/>
        </w:rPr>
        <w:tab/>
      </w:r>
      <w:r w:rsidRPr="004C18A4">
        <w:rPr>
          <w:sz w:val="26"/>
          <w:szCs w:val="26"/>
        </w:rPr>
        <w:tab/>
      </w:r>
    </w:p>
    <w:p w:rsidR="002D31BA" w:rsidRPr="004C18A4" w:rsidRDefault="002D31BA" w:rsidP="002D31BA">
      <w:pPr>
        <w:tabs>
          <w:tab w:val="left" w:pos="142"/>
        </w:tabs>
        <w:ind w:hanging="142"/>
        <w:jc w:val="both"/>
        <w:rPr>
          <w:sz w:val="26"/>
          <w:szCs w:val="26"/>
        </w:rPr>
      </w:pPr>
      <w:r w:rsidRPr="004C18A4">
        <w:rPr>
          <w:sz w:val="26"/>
          <w:szCs w:val="26"/>
        </w:rPr>
        <w:tab/>
      </w:r>
      <w:r w:rsidRPr="004C18A4">
        <w:rPr>
          <w:sz w:val="26"/>
          <w:szCs w:val="26"/>
        </w:rPr>
        <w:tab/>
      </w:r>
      <w:r w:rsidRPr="004C18A4">
        <w:rPr>
          <w:sz w:val="26"/>
          <w:szCs w:val="26"/>
        </w:rPr>
        <w:tab/>
        <w:t>В составе доходов бюджета Валдайского муниципального района налоговые и неналоговые доходы на 20</w:t>
      </w:r>
      <w:r w:rsidR="00DB7BE6" w:rsidRPr="004C18A4">
        <w:rPr>
          <w:sz w:val="26"/>
          <w:szCs w:val="26"/>
        </w:rPr>
        <w:t>2</w:t>
      </w:r>
      <w:r w:rsidR="005D1C72" w:rsidRPr="004C18A4">
        <w:rPr>
          <w:sz w:val="26"/>
          <w:szCs w:val="26"/>
        </w:rPr>
        <w:t>2</w:t>
      </w:r>
      <w:r w:rsidRPr="004C18A4">
        <w:rPr>
          <w:sz w:val="26"/>
          <w:szCs w:val="26"/>
        </w:rPr>
        <w:t xml:space="preserve"> год составили 2</w:t>
      </w:r>
      <w:r w:rsidR="005D1C72" w:rsidRPr="004C18A4">
        <w:rPr>
          <w:sz w:val="26"/>
          <w:szCs w:val="26"/>
        </w:rPr>
        <w:t>6958</w:t>
      </w:r>
      <w:r w:rsidR="00285A92" w:rsidRPr="004C18A4">
        <w:rPr>
          <w:sz w:val="26"/>
          <w:szCs w:val="26"/>
        </w:rPr>
        <w:t>0,9</w:t>
      </w:r>
      <w:r w:rsidRPr="004C18A4">
        <w:rPr>
          <w:sz w:val="26"/>
          <w:szCs w:val="26"/>
        </w:rPr>
        <w:t xml:space="preserve"> тыс. рублей, из них налоговые доходы </w:t>
      </w:r>
      <w:r w:rsidR="00D053A4" w:rsidRPr="004C18A4">
        <w:rPr>
          <w:sz w:val="26"/>
          <w:szCs w:val="26"/>
        </w:rPr>
        <w:t>2</w:t>
      </w:r>
      <w:r w:rsidR="005D1C72" w:rsidRPr="004C18A4">
        <w:rPr>
          <w:sz w:val="26"/>
          <w:szCs w:val="26"/>
        </w:rPr>
        <w:t>5108</w:t>
      </w:r>
      <w:r w:rsidR="00285A92" w:rsidRPr="004C18A4">
        <w:rPr>
          <w:sz w:val="26"/>
          <w:szCs w:val="26"/>
        </w:rPr>
        <w:t>5,2</w:t>
      </w:r>
      <w:r w:rsidRPr="004C18A4">
        <w:rPr>
          <w:sz w:val="26"/>
          <w:szCs w:val="26"/>
        </w:rPr>
        <w:t xml:space="preserve"> тыс. рублей (</w:t>
      </w:r>
      <w:r w:rsidR="00D053A4" w:rsidRPr="004C18A4">
        <w:rPr>
          <w:sz w:val="26"/>
          <w:szCs w:val="26"/>
        </w:rPr>
        <w:t>9</w:t>
      </w:r>
      <w:r w:rsidR="00DB7BE6" w:rsidRPr="004C18A4">
        <w:rPr>
          <w:sz w:val="26"/>
          <w:szCs w:val="26"/>
        </w:rPr>
        <w:t>3,</w:t>
      </w:r>
      <w:r w:rsidR="005D1C72" w:rsidRPr="004C18A4">
        <w:rPr>
          <w:sz w:val="26"/>
          <w:szCs w:val="26"/>
        </w:rPr>
        <w:t>14</w:t>
      </w:r>
      <w:r w:rsidRPr="004C18A4">
        <w:rPr>
          <w:sz w:val="26"/>
          <w:szCs w:val="26"/>
        </w:rPr>
        <w:t xml:space="preserve">%), неналоговые  доходы </w:t>
      </w:r>
      <w:r w:rsidR="00DB7BE6" w:rsidRPr="004C18A4">
        <w:rPr>
          <w:sz w:val="26"/>
          <w:szCs w:val="26"/>
        </w:rPr>
        <w:t>1</w:t>
      </w:r>
      <w:r w:rsidR="00EA3AB0" w:rsidRPr="004C18A4">
        <w:rPr>
          <w:sz w:val="26"/>
          <w:szCs w:val="26"/>
        </w:rPr>
        <w:t>8</w:t>
      </w:r>
      <w:r w:rsidR="005D1C72" w:rsidRPr="004C18A4">
        <w:rPr>
          <w:sz w:val="26"/>
          <w:szCs w:val="26"/>
        </w:rPr>
        <w:t>495,7</w:t>
      </w:r>
      <w:r w:rsidRPr="004C18A4">
        <w:rPr>
          <w:sz w:val="26"/>
          <w:szCs w:val="26"/>
        </w:rPr>
        <w:t xml:space="preserve"> тыс. рублей (</w:t>
      </w:r>
      <w:r w:rsidR="00DB7BE6" w:rsidRPr="004C18A4">
        <w:rPr>
          <w:sz w:val="26"/>
          <w:szCs w:val="26"/>
        </w:rPr>
        <w:t>6,</w:t>
      </w:r>
      <w:r w:rsidR="005D1C72" w:rsidRPr="004C18A4">
        <w:rPr>
          <w:sz w:val="26"/>
          <w:szCs w:val="26"/>
        </w:rPr>
        <w:t>8</w:t>
      </w:r>
      <w:r w:rsidR="00EA3AB0" w:rsidRPr="004C18A4">
        <w:rPr>
          <w:sz w:val="26"/>
          <w:szCs w:val="26"/>
        </w:rPr>
        <w:t>6</w:t>
      </w:r>
      <w:r w:rsidRPr="004C18A4">
        <w:rPr>
          <w:sz w:val="26"/>
          <w:szCs w:val="26"/>
        </w:rPr>
        <w:t>%).</w:t>
      </w:r>
    </w:p>
    <w:p w:rsidR="002D31BA" w:rsidRPr="004C18A4" w:rsidRDefault="002D31BA" w:rsidP="002D31BA">
      <w:pPr>
        <w:tabs>
          <w:tab w:val="left" w:pos="142"/>
        </w:tabs>
        <w:ind w:hanging="142"/>
        <w:jc w:val="both"/>
        <w:rPr>
          <w:sz w:val="26"/>
          <w:szCs w:val="26"/>
        </w:rPr>
      </w:pPr>
      <w:r w:rsidRPr="004C18A4">
        <w:rPr>
          <w:color w:val="FF0000"/>
          <w:sz w:val="26"/>
          <w:szCs w:val="26"/>
        </w:rPr>
        <w:tab/>
      </w:r>
      <w:r w:rsidRPr="004C18A4">
        <w:rPr>
          <w:color w:val="FF0000"/>
          <w:sz w:val="26"/>
          <w:szCs w:val="26"/>
        </w:rPr>
        <w:tab/>
      </w:r>
      <w:r w:rsidRPr="004C18A4">
        <w:rPr>
          <w:color w:val="FF0000"/>
          <w:sz w:val="26"/>
          <w:szCs w:val="26"/>
        </w:rPr>
        <w:tab/>
      </w:r>
      <w:r w:rsidRPr="004C18A4">
        <w:rPr>
          <w:sz w:val="26"/>
          <w:szCs w:val="26"/>
        </w:rPr>
        <w:t>По сравнению с ожидаемым исполнением бюджета Валдайского муниципального района в 20</w:t>
      </w:r>
      <w:r w:rsidR="005B22EC" w:rsidRPr="004C18A4">
        <w:rPr>
          <w:sz w:val="26"/>
          <w:szCs w:val="26"/>
        </w:rPr>
        <w:t>2</w:t>
      </w:r>
      <w:r w:rsidR="005D1C72" w:rsidRPr="004C18A4">
        <w:rPr>
          <w:sz w:val="26"/>
          <w:szCs w:val="26"/>
        </w:rPr>
        <w:t>1</w:t>
      </w:r>
      <w:r w:rsidRPr="004C18A4">
        <w:rPr>
          <w:sz w:val="26"/>
          <w:szCs w:val="26"/>
        </w:rPr>
        <w:t xml:space="preserve"> году прогнозируемые в 20</w:t>
      </w:r>
      <w:r w:rsidR="00DB7BE6" w:rsidRPr="004C18A4">
        <w:rPr>
          <w:sz w:val="26"/>
          <w:szCs w:val="26"/>
        </w:rPr>
        <w:t>2</w:t>
      </w:r>
      <w:r w:rsidR="005D1C72" w:rsidRPr="004C18A4">
        <w:rPr>
          <w:sz w:val="26"/>
          <w:szCs w:val="26"/>
        </w:rPr>
        <w:t>2</w:t>
      </w:r>
      <w:r w:rsidRPr="004C18A4">
        <w:rPr>
          <w:sz w:val="26"/>
          <w:szCs w:val="26"/>
        </w:rPr>
        <w:t xml:space="preserve"> году налоговые и неналоговые доходы составляют </w:t>
      </w:r>
      <w:r w:rsidR="003D323B" w:rsidRPr="004C18A4">
        <w:rPr>
          <w:sz w:val="26"/>
          <w:szCs w:val="26"/>
        </w:rPr>
        <w:t>1</w:t>
      </w:r>
      <w:r w:rsidR="00EA3AB0" w:rsidRPr="004C18A4">
        <w:rPr>
          <w:sz w:val="26"/>
          <w:szCs w:val="26"/>
        </w:rPr>
        <w:t>0</w:t>
      </w:r>
      <w:r w:rsidR="005D1C72" w:rsidRPr="004C18A4">
        <w:rPr>
          <w:sz w:val="26"/>
          <w:szCs w:val="26"/>
        </w:rPr>
        <w:t>1,4</w:t>
      </w:r>
      <w:r w:rsidRPr="004C18A4">
        <w:rPr>
          <w:sz w:val="26"/>
          <w:szCs w:val="26"/>
        </w:rPr>
        <w:t xml:space="preserve"> % .  </w:t>
      </w:r>
    </w:p>
    <w:p w:rsidR="002D31BA" w:rsidRPr="004C18A4" w:rsidRDefault="002D31BA" w:rsidP="002D31BA">
      <w:pPr>
        <w:tabs>
          <w:tab w:val="left" w:pos="142"/>
        </w:tabs>
        <w:ind w:hanging="142"/>
        <w:jc w:val="both"/>
        <w:rPr>
          <w:sz w:val="26"/>
          <w:szCs w:val="26"/>
        </w:rPr>
      </w:pPr>
      <w:r w:rsidRPr="004C18A4">
        <w:rPr>
          <w:color w:val="FF0000"/>
          <w:sz w:val="26"/>
          <w:szCs w:val="26"/>
        </w:rPr>
        <w:tab/>
      </w:r>
      <w:r w:rsidRPr="004C18A4">
        <w:rPr>
          <w:color w:val="FF0000"/>
          <w:sz w:val="26"/>
          <w:szCs w:val="26"/>
        </w:rPr>
        <w:tab/>
      </w:r>
      <w:r w:rsidRPr="004C18A4">
        <w:rPr>
          <w:color w:val="FF0000"/>
          <w:sz w:val="26"/>
          <w:szCs w:val="26"/>
        </w:rPr>
        <w:tab/>
      </w:r>
      <w:r w:rsidRPr="004C18A4">
        <w:rPr>
          <w:sz w:val="26"/>
          <w:szCs w:val="26"/>
        </w:rPr>
        <w:t>Налоговые и неналоговые доходы бюджета Валдайского муниципального района планируются на 20</w:t>
      </w:r>
      <w:r w:rsidR="00A86A9E" w:rsidRPr="004C18A4">
        <w:rPr>
          <w:sz w:val="26"/>
          <w:szCs w:val="26"/>
        </w:rPr>
        <w:t>2</w:t>
      </w:r>
      <w:r w:rsidR="005D1C72" w:rsidRPr="004C18A4">
        <w:rPr>
          <w:sz w:val="26"/>
          <w:szCs w:val="26"/>
        </w:rPr>
        <w:t>2</w:t>
      </w:r>
      <w:r w:rsidRPr="004C18A4">
        <w:rPr>
          <w:sz w:val="26"/>
          <w:szCs w:val="26"/>
        </w:rPr>
        <w:t xml:space="preserve"> год в сумме </w:t>
      </w:r>
      <w:r w:rsidR="0088316E" w:rsidRPr="004C18A4">
        <w:rPr>
          <w:sz w:val="26"/>
          <w:szCs w:val="26"/>
        </w:rPr>
        <w:t>2</w:t>
      </w:r>
      <w:r w:rsidR="005D1C72" w:rsidRPr="004C18A4">
        <w:rPr>
          <w:sz w:val="26"/>
          <w:szCs w:val="26"/>
        </w:rPr>
        <w:t>6958</w:t>
      </w:r>
      <w:r w:rsidR="00285A92" w:rsidRPr="004C18A4">
        <w:rPr>
          <w:sz w:val="26"/>
          <w:szCs w:val="26"/>
        </w:rPr>
        <w:t>0,9</w:t>
      </w:r>
      <w:r w:rsidRPr="004C18A4">
        <w:rPr>
          <w:sz w:val="26"/>
          <w:szCs w:val="26"/>
        </w:rPr>
        <w:t xml:space="preserve"> тыс. рублей (</w:t>
      </w:r>
      <w:r w:rsidR="003D323B" w:rsidRPr="004C18A4">
        <w:rPr>
          <w:sz w:val="26"/>
          <w:szCs w:val="26"/>
        </w:rPr>
        <w:t>1</w:t>
      </w:r>
      <w:r w:rsidR="0088316E" w:rsidRPr="004C18A4">
        <w:rPr>
          <w:sz w:val="26"/>
          <w:szCs w:val="26"/>
        </w:rPr>
        <w:t>0</w:t>
      </w:r>
      <w:r w:rsidR="005D1C72" w:rsidRPr="004C18A4">
        <w:rPr>
          <w:sz w:val="26"/>
          <w:szCs w:val="26"/>
        </w:rPr>
        <w:t>1,4</w:t>
      </w:r>
      <w:r w:rsidRPr="004C18A4">
        <w:rPr>
          <w:sz w:val="26"/>
          <w:szCs w:val="26"/>
        </w:rPr>
        <w:t xml:space="preserve"> % к 20</w:t>
      </w:r>
      <w:r w:rsidR="0088316E" w:rsidRPr="004C18A4">
        <w:rPr>
          <w:sz w:val="26"/>
          <w:szCs w:val="26"/>
        </w:rPr>
        <w:t>2</w:t>
      </w:r>
      <w:r w:rsidR="005D1C72" w:rsidRPr="004C18A4">
        <w:rPr>
          <w:sz w:val="26"/>
          <w:szCs w:val="26"/>
        </w:rPr>
        <w:t>1</w:t>
      </w:r>
      <w:r w:rsidRPr="004C18A4">
        <w:rPr>
          <w:sz w:val="26"/>
          <w:szCs w:val="26"/>
        </w:rPr>
        <w:t xml:space="preserve"> году), на 20</w:t>
      </w:r>
      <w:r w:rsidR="00D053A4" w:rsidRPr="004C18A4">
        <w:rPr>
          <w:sz w:val="26"/>
          <w:szCs w:val="26"/>
        </w:rPr>
        <w:t>2</w:t>
      </w:r>
      <w:r w:rsidR="005D1C72" w:rsidRPr="004C18A4">
        <w:rPr>
          <w:sz w:val="26"/>
          <w:szCs w:val="26"/>
        </w:rPr>
        <w:t>3</w:t>
      </w:r>
      <w:r w:rsidRPr="004C18A4">
        <w:rPr>
          <w:sz w:val="26"/>
          <w:szCs w:val="26"/>
        </w:rPr>
        <w:t xml:space="preserve"> год 2</w:t>
      </w:r>
      <w:r w:rsidR="005D1C72" w:rsidRPr="004C18A4">
        <w:rPr>
          <w:sz w:val="26"/>
          <w:szCs w:val="26"/>
        </w:rPr>
        <w:t>8777</w:t>
      </w:r>
      <w:r w:rsidR="00285A92" w:rsidRPr="004C18A4">
        <w:rPr>
          <w:sz w:val="26"/>
          <w:szCs w:val="26"/>
        </w:rPr>
        <w:t>0,2</w:t>
      </w:r>
      <w:r w:rsidRPr="004C18A4">
        <w:rPr>
          <w:sz w:val="26"/>
          <w:szCs w:val="26"/>
        </w:rPr>
        <w:t xml:space="preserve"> тыс. рублей (10</w:t>
      </w:r>
      <w:r w:rsidR="005D1C72" w:rsidRPr="004C18A4">
        <w:rPr>
          <w:sz w:val="26"/>
          <w:szCs w:val="26"/>
        </w:rPr>
        <w:t>6,7</w:t>
      </w:r>
      <w:r w:rsidRPr="004C18A4">
        <w:rPr>
          <w:sz w:val="26"/>
          <w:szCs w:val="26"/>
        </w:rPr>
        <w:t xml:space="preserve"> %  к 20</w:t>
      </w:r>
      <w:r w:rsidR="00A86A9E" w:rsidRPr="004C18A4">
        <w:rPr>
          <w:sz w:val="26"/>
          <w:szCs w:val="26"/>
        </w:rPr>
        <w:t>2</w:t>
      </w:r>
      <w:r w:rsidR="005D1C72" w:rsidRPr="004C18A4">
        <w:rPr>
          <w:sz w:val="26"/>
          <w:szCs w:val="26"/>
        </w:rPr>
        <w:t>2</w:t>
      </w:r>
      <w:r w:rsidRPr="004C18A4">
        <w:rPr>
          <w:sz w:val="26"/>
          <w:szCs w:val="26"/>
        </w:rPr>
        <w:t xml:space="preserve"> году), на 202</w:t>
      </w:r>
      <w:r w:rsidR="005D1C72" w:rsidRPr="004C18A4">
        <w:rPr>
          <w:sz w:val="26"/>
          <w:szCs w:val="26"/>
        </w:rPr>
        <w:t>4</w:t>
      </w:r>
      <w:r w:rsidRPr="004C18A4">
        <w:rPr>
          <w:sz w:val="26"/>
          <w:szCs w:val="26"/>
        </w:rPr>
        <w:t xml:space="preserve"> год </w:t>
      </w:r>
      <w:r w:rsidR="003D323B" w:rsidRPr="004C18A4">
        <w:rPr>
          <w:sz w:val="26"/>
          <w:szCs w:val="26"/>
        </w:rPr>
        <w:t>2</w:t>
      </w:r>
      <w:r w:rsidR="005D1C72" w:rsidRPr="004C18A4">
        <w:rPr>
          <w:sz w:val="26"/>
          <w:szCs w:val="26"/>
        </w:rPr>
        <w:t>95976</w:t>
      </w:r>
      <w:r w:rsidR="00285A92" w:rsidRPr="004C18A4">
        <w:rPr>
          <w:sz w:val="26"/>
          <w:szCs w:val="26"/>
        </w:rPr>
        <w:t>,4</w:t>
      </w:r>
      <w:r w:rsidR="003D323B" w:rsidRPr="004C18A4">
        <w:rPr>
          <w:sz w:val="26"/>
          <w:szCs w:val="26"/>
        </w:rPr>
        <w:t xml:space="preserve"> </w:t>
      </w:r>
      <w:r w:rsidRPr="004C18A4">
        <w:rPr>
          <w:sz w:val="26"/>
          <w:szCs w:val="26"/>
        </w:rPr>
        <w:t>тыс. рублей (10</w:t>
      </w:r>
      <w:r w:rsidR="005D1C72" w:rsidRPr="004C18A4">
        <w:rPr>
          <w:sz w:val="26"/>
          <w:szCs w:val="26"/>
        </w:rPr>
        <w:t>2,9</w:t>
      </w:r>
      <w:r w:rsidRPr="004C18A4">
        <w:rPr>
          <w:sz w:val="26"/>
          <w:szCs w:val="26"/>
        </w:rPr>
        <w:t xml:space="preserve"> % к 20</w:t>
      </w:r>
      <w:r w:rsidR="00D053A4" w:rsidRPr="004C18A4">
        <w:rPr>
          <w:sz w:val="26"/>
          <w:szCs w:val="26"/>
        </w:rPr>
        <w:t>2</w:t>
      </w:r>
      <w:r w:rsidR="005D1C72" w:rsidRPr="004C18A4">
        <w:rPr>
          <w:sz w:val="26"/>
          <w:szCs w:val="26"/>
        </w:rPr>
        <w:t>3</w:t>
      </w:r>
      <w:r w:rsidRPr="004C18A4">
        <w:rPr>
          <w:sz w:val="26"/>
          <w:szCs w:val="26"/>
        </w:rPr>
        <w:t xml:space="preserve"> году)</w:t>
      </w:r>
      <w:r w:rsidR="00D053A4" w:rsidRPr="004C18A4">
        <w:rPr>
          <w:sz w:val="26"/>
          <w:szCs w:val="26"/>
        </w:rPr>
        <w:t>.</w:t>
      </w:r>
    </w:p>
    <w:p w:rsidR="002D31BA" w:rsidRPr="004C18A4" w:rsidRDefault="002D31BA" w:rsidP="002D31BA">
      <w:pPr>
        <w:tabs>
          <w:tab w:val="left" w:pos="142"/>
        </w:tabs>
        <w:ind w:hanging="142"/>
        <w:jc w:val="both"/>
        <w:rPr>
          <w:sz w:val="26"/>
          <w:szCs w:val="26"/>
          <w:highlight w:val="yellow"/>
        </w:rPr>
      </w:pPr>
      <w:r w:rsidRPr="004C18A4">
        <w:rPr>
          <w:sz w:val="26"/>
          <w:szCs w:val="26"/>
        </w:rPr>
        <w:t xml:space="preserve"> </w:t>
      </w:r>
      <w:r w:rsidRPr="004C18A4">
        <w:rPr>
          <w:sz w:val="26"/>
          <w:szCs w:val="26"/>
        </w:rPr>
        <w:tab/>
      </w:r>
      <w:r w:rsidRPr="004C18A4">
        <w:rPr>
          <w:sz w:val="26"/>
          <w:szCs w:val="26"/>
        </w:rPr>
        <w:tab/>
      </w:r>
      <w:r w:rsidRPr="004C18A4">
        <w:rPr>
          <w:sz w:val="26"/>
          <w:szCs w:val="26"/>
        </w:rPr>
        <w:tab/>
        <w:t>Объём поступлений налога на доходы физических лиц прогнозируется на 20</w:t>
      </w:r>
      <w:r w:rsidR="00A86A9E" w:rsidRPr="004C18A4">
        <w:rPr>
          <w:sz w:val="26"/>
          <w:szCs w:val="26"/>
        </w:rPr>
        <w:t>2</w:t>
      </w:r>
      <w:r w:rsidR="00490C63" w:rsidRPr="004C18A4">
        <w:rPr>
          <w:sz w:val="26"/>
          <w:szCs w:val="26"/>
        </w:rPr>
        <w:t>2</w:t>
      </w:r>
      <w:r w:rsidRPr="004C18A4">
        <w:rPr>
          <w:sz w:val="26"/>
          <w:szCs w:val="26"/>
        </w:rPr>
        <w:t xml:space="preserve"> год в сумме 1</w:t>
      </w:r>
      <w:r w:rsidR="00490C63" w:rsidRPr="004C18A4">
        <w:rPr>
          <w:sz w:val="26"/>
          <w:szCs w:val="26"/>
        </w:rPr>
        <w:t>88393,1</w:t>
      </w:r>
      <w:r w:rsidR="00D053A4" w:rsidRPr="004C18A4">
        <w:rPr>
          <w:sz w:val="26"/>
          <w:szCs w:val="26"/>
        </w:rPr>
        <w:t xml:space="preserve"> тыс. рублей, на</w:t>
      </w:r>
      <w:r w:rsidRPr="004C18A4">
        <w:rPr>
          <w:sz w:val="26"/>
          <w:szCs w:val="26"/>
        </w:rPr>
        <w:t xml:space="preserve"> 20</w:t>
      </w:r>
      <w:r w:rsidR="00A86A9E" w:rsidRPr="004C18A4">
        <w:rPr>
          <w:sz w:val="26"/>
          <w:szCs w:val="26"/>
        </w:rPr>
        <w:t>2</w:t>
      </w:r>
      <w:r w:rsidR="00490C63" w:rsidRPr="004C18A4">
        <w:rPr>
          <w:sz w:val="26"/>
          <w:szCs w:val="26"/>
        </w:rPr>
        <w:t>3</w:t>
      </w:r>
      <w:r w:rsidRPr="004C18A4">
        <w:rPr>
          <w:sz w:val="26"/>
          <w:szCs w:val="26"/>
        </w:rPr>
        <w:t xml:space="preserve"> год прогнозируется в сумме  </w:t>
      </w:r>
      <w:r w:rsidR="0088316E" w:rsidRPr="004C18A4">
        <w:rPr>
          <w:sz w:val="26"/>
          <w:szCs w:val="26"/>
        </w:rPr>
        <w:t>20</w:t>
      </w:r>
      <w:r w:rsidR="00490C63" w:rsidRPr="004C18A4">
        <w:rPr>
          <w:sz w:val="26"/>
          <w:szCs w:val="26"/>
        </w:rPr>
        <w:t>2724,5</w:t>
      </w:r>
      <w:r w:rsidRPr="004C18A4">
        <w:rPr>
          <w:sz w:val="26"/>
          <w:szCs w:val="26"/>
        </w:rPr>
        <w:t xml:space="preserve"> тыс. рублей и</w:t>
      </w:r>
      <w:r w:rsidR="00D053A4" w:rsidRPr="004C18A4">
        <w:rPr>
          <w:sz w:val="26"/>
          <w:szCs w:val="26"/>
        </w:rPr>
        <w:t xml:space="preserve"> на 202</w:t>
      </w:r>
      <w:r w:rsidR="00490C63" w:rsidRPr="004C18A4">
        <w:rPr>
          <w:sz w:val="26"/>
          <w:szCs w:val="26"/>
        </w:rPr>
        <w:t>4</w:t>
      </w:r>
      <w:r w:rsidR="00D053A4" w:rsidRPr="004C18A4">
        <w:rPr>
          <w:sz w:val="26"/>
          <w:szCs w:val="26"/>
        </w:rPr>
        <w:t xml:space="preserve"> год в сумме</w:t>
      </w:r>
      <w:r w:rsidRPr="004C18A4">
        <w:rPr>
          <w:sz w:val="26"/>
          <w:szCs w:val="26"/>
        </w:rPr>
        <w:t xml:space="preserve"> </w:t>
      </w:r>
      <w:r w:rsidR="00490C63" w:rsidRPr="004C18A4">
        <w:rPr>
          <w:sz w:val="26"/>
          <w:szCs w:val="26"/>
        </w:rPr>
        <w:t>199145,1</w:t>
      </w:r>
      <w:r w:rsidRPr="004C18A4">
        <w:rPr>
          <w:sz w:val="26"/>
          <w:szCs w:val="26"/>
        </w:rPr>
        <w:t xml:space="preserve"> тыс. рублей.        </w:t>
      </w:r>
    </w:p>
    <w:p w:rsidR="002D31BA" w:rsidRPr="004C18A4" w:rsidRDefault="002D31BA" w:rsidP="00BA1FE3">
      <w:pPr>
        <w:tabs>
          <w:tab w:val="left" w:pos="142"/>
        </w:tabs>
        <w:ind w:hanging="142"/>
        <w:jc w:val="both"/>
        <w:rPr>
          <w:sz w:val="26"/>
          <w:szCs w:val="26"/>
        </w:rPr>
      </w:pPr>
      <w:r w:rsidRPr="004C18A4">
        <w:rPr>
          <w:sz w:val="26"/>
          <w:szCs w:val="26"/>
        </w:rPr>
        <w:tab/>
      </w:r>
      <w:r w:rsidRPr="004C18A4">
        <w:rPr>
          <w:sz w:val="26"/>
          <w:szCs w:val="26"/>
        </w:rPr>
        <w:tab/>
      </w:r>
      <w:r w:rsidRPr="004C18A4">
        <w:rPr>
          <w:sz w:val="26"/>
          <w:szCs w:val="26"/>
        </w:rPr>
        <w:tab/>
      </w:r>
      <w:r w:rsidR="00A86A9E" w:rsidRPr="004C18A4">
        <w:rPr>
          <w:sz w:val="26"/>
          <w:szCs w:val="26"/>
        </w:rPr>
        <w:t xml:space="preserve"> В 202</w:t>
      </w:r>
      <w:r w:rsidR="00A71C82" w:rsidRPr="004C18A4">
        <w:rPr>
          <w:sz w:val="26"/>
          <w:szCs w:val="26"/>
        </w:rPr>
        <w:t>2</w:t>
      </w:r>
      <w:r w:rsidR="00D053A4" w:rsidRPr="004C18A4">
        <w:rPr>
          <w:sz w:val="26"/>
          <w:szCs w:val="26"/>
        </w:rPr>
        <w:t>-202</w:t>
      </w:r>
      <w:r w:rsidR="00A71C82" w:rsidRPr="004C18A4">
        <w:rPr>
          <w:sz w:val="26"/>
          <w:szCs w:val="26"/>
        </w:rPr>
        <w:t>4</w:t>
      </w:r>
      <w:r w:rsidRPr="004C18A4">
        <w:rPr>
          <w:sz w:val="26"/>
          <w:szCs w:val="26"/>
        </w:rPr>
        <w:t xml:space="preserve"> год</w:t>
      </w:r>
      <w:r w:rsidR="00D053A4" w:rsidRPr="004C18A4">
        <w:rPr>
          <w:sz w:val="26"/>
          <w:szCs w:val="26"/>
        </w:rPr>
        <w:t>а</w:t>
      </w:r>
      <w:r w:rsidRPr="004C18A4">
        <w:rPr>
          <w:sz w:val="26"/>
          <w:szCs w:val="26"/>
        </w:rPr>
        <w:t xml:space="preserve"> в бюджет района будут поступать доходы от  уплаты акцизов на дизельное топливо, доходы  от уплаты акцизов на моторные масла для  дизельных и (или) карбюраторных (инжекторных) двигателей, доходы от уплаты акцизов на автомобильный  бензин, доходы от уплаты акцизов на прямогонный бензин. Согласно приложению № 6  к проекту областного закона «Об областном бюджете на 20</w:t>
      </w:r>
      <w:r w:rsidR="00A86A9E" w:rsidRPr="004C18A4">
        <w:rPr>
          <w:sz w:val="26"/>
          <w:szCs w:val="26"/>
        </w:rPr>
        <w:t>2</w:t>
      </w:r>
      <w:r w:rsidR="00A71C82" w:rsidRPr="004C18A4">
        <w:rPr>
          <w:sz w:val="26"/>
          <w:szCs w:val="26"/>
        </w:rPr>
        <w:t>2</w:t>
      </w:r>
      <w:r w:rsidRPr="004C18A4">
        <w:rPr>
          <w:sz w:val="26"/>
          <w:szCs w:val="26"/>
        </w:rPr>
        <w:t xml:space="preserve"> год и на плановый период 20</w:t>
      </w:r>
      <w:r w:rsidR="00D053A4" w:rsidRPr="004C18A4">
        <w:rPr>
          <w:sz w:val="26"/>
          <w:szCs w:val="26"/>
        </w:rPr>
        <w:t>2</w:t>
      </w:r>
      <w:r w:rsidR="00A71C82" w:rsidRPr="004C18A4">
        <w:rPr>
          <w:sz w:val="26"/>
          <w:szCs w:val="26"/>
        </w:rPr>
        <w:t>3</w:t>
      </w:r>
      <w:r w:rsidRPr="004C18A4">
        <w:rPr>
          <w:sz w:val="26"/>
          <w:szCs w:val="26"/>
        </w:rPr>
        <w:t xml:space="preserve"> и 202</w:t>
      </w:r>
      <w:r w:rsidR="00A71C82" w:rsidRPr="004C18A4">
        <w:rPr>
          <w:sz w:val="26"/>
          <w:szCs w:val="26"/>
        </w:rPr>
        <w:t>4</w:t>
      </w:r>
      <w:r w:rsidRPr="004C18A4">
        <w:rPr>
          <w:sz w:val="26"/>
          <w:szCs w:val="26"/>
        </w:rPr>
        <w:t xml:space="preserve"> годов» норматив зачисления составил </w:t>
      </w:r>
      <w:r w:rsidR="00A721A1" w:rsidRPr="004C18A4">
        <w:rPr>
          <w:sz w:val="26"/>
          <w:szCs w:val="26"/>
        </w:rPr>
        <w:t>0,2237</w:t>
      </w:r>
      <w:r w:rsidR="009E587C" w:rsidRPr="004C18A4">
        <w:rPr>
          <w:sz w:val="26"/>
          <w:szCs w:val="26"/>
        </w:rPr>
        <w:t xml:space="preserve"> </w:t>
      </w:r>
      <w:r w:rsidRPr="004C18A4">
        <w:rPr>
          <w:sz w:val="26"/>
          <w:szCs w:val="26"/>
        </w:rPr>
        <w:t>%. В 20</w:t>
      </w:r>
      <w:r w:rsidR="00A86A9E" w:rsidRPr="004C18A4">
        <w:rPr>
          <w:sz w:val="26"/>
          <w:szCs w:val="26"/>
        </w:rPr>
        <w:t>2</w:t>
      </w:r>
      <w:r w:rsidR="00AC4BA6" w:rsidRPr="004C18A4">
        <w:rPr>
          <w:sz w:val="26"/>
          <w:szCs w:val="26"/>
        </w:rPr>
        <w:t>2</w:t>
      </w:r>
      <w:r w:rsidRPr="004C18A4">
        <w:rPr>
          <w:sz w:val="26"/>
          <w:szCs w:val="26"/>
        </w:rPr>
        <w:t xml:space="preserve"> году доходы  от уплаты акцизов составят </w:t>
      </w:r>
      <w:r w:rsidR="00AC4BA6" w:rsidRPr="004C18A4">
        <w:rPr>
          <w:sz w:val="26"/>
          <w:szCs w:val="26"/>
        </w:rPr>
        <w:t>614</w:t>
      </w:r>
      <w:r w:rsidR="00285A92" w:rsidRPr="004C18A4">
        <w:rPr>
          <w:sz w:val="26"/>
          <w:szCs w:val="26"/>
        </w:rPr>
        <w:t>5,1</w:t>
      </w:r>
      <w:r w:rsidR="00D053A4" w:rsidRPr="004C18A4">
        <w:rPr>
          <w:sz w:val="26"/>
          <w:szCs w:val="26"/>
        </w:rPr>
        <w:t xml:space="preserve"> тыс.руб., в 202</w:t>
      </w:r>
      <w:r w:rsidR="00AC4BA6" w:rsidRPr="004C18A4">
        <w:rPr>
          <w:sz w:val="26"/>
          <w:szCs w:val="26"/>
        </w:rPr>
        <w:t>3</w:t>
      </w:r>
      <w:r w:rsidRPr="004C18A4">
        <w:rPr>
          <w:sz w:val="26"/>
          <w:szCs w:val="26"/>
        </w:rPr>
        <w:t xml:space="preserve"> году </w:t>
      </w:r>
      <w:r w:rsidR="00A86A9E" w:rsidRPr="004C18A4">
        <w:rPr>
          <w:sz w:val="26"/>
          <w:szCs w:val="26"/>
        </w:rPr>
        <w:t>6</w:t>
      </w:r>
      <w:r w:rsidR="00AC4BA6" w:rsidRPr="004C18A4">
        <w:rPr>
          <w:sz w:val="26"/>
          <w:szCs w:val="26"/>
        </w:rPr>
        <w:t>15</w:t>
      </w:r>
      <w:r w:rsidR="00285A92" w:rsidRPr="004C18A4">
        <w:rPr>
          <w:sz w:val="26"/>
          <w:szCs w:val="26"/>
        </w:rPr>
        <w:t>6,9</w:t>
      </w:r>
      <w:r w:rsidRPr="004C18A4">
        <w:rPr>
          <w:sz w:val="26"/>
          <w:szCs w:val="26"/>
        </w:rPr>
        <w:t xml:space="preserve"> тыс.руб., в 20</w:t>
      </w:r>
      <w:r w:rsidR="00D053A4" w:rsidRPr="004C18A4">
        <w:rPr>
          <w:sz w:val="26"/>
          <w:szCs w:val="26"/>
        </w:rPr>
        <w:t>2</w:t>
      </w:r>
      <w:r w:rsidR="00AC4BA6" w:rsidRPr="004C18A4">
        <w:rPr>
          <w:sz w:val="26"/>
          <w:szCs w:val="26"/>
        </w:rPr>
        <w:t>4</w:t>
      </w:r>
      <w:r w:rsidRPr="004C18A4">
        <w:rPr>
          <w:sz w:val="26"/>
          <w:szCs w:val="26"/>
        </w:rPr>
        <w:t xml:space="preserve"> году  составят </w:t>
      </w:r>
      <w:r w:rsidR="0088316E" w:rsidRPr="004C18A4">
        <w:rPr>
          <w:sz w:val="26"/>
          <w:szCs w:val="26"/>
        </w:rPr>
        <w:t>6</w:t>
      </w:r>
      <w:r w:rsidR="00AC4BA6" w:rsidRPr="004C18A4">
        <w:rPr>
          <w:sz w:val="26"/>
          <w:szCs w:val="26"/>
        </w:rPr>
        <w:t>28</w:t>
      </w:r>
      <w:r w:rsidR="00285A92" w:rsidRPr="004C18A4">
        <w:rPr>
          <w:sz w:val="26"/>
          <w:szCs w:val="26"/>
        </w:rPr>
        <w:t>4,6</w:t>
      </w:r>
      <w:r w:rsidRPr="004C18A4">
        <w:rPr>
          <w:sz w:val="26"/>
          <w:szCs w:val="26"/>
        </w:rPr>
        <w:t xml:space="preserve"> тыс.руб.</w:t>
      </w:r>
      <w:r w:rsidRPr="004C18A4">
        <w:rPr>
          <w:sz w:val="26"/>
          <w:szCs w:val="26"/>
        </w:rPr>
        <w:tab/>
        <w:t xml:space="preserve"> </w:t>
      </w:r>
    </w:p>
    <w:p w:rsidR="002D31BA" w:rsidRPr="004C18A4" w:rsidRDefault="002D31BA" w:rsidP="002D31BA">
      <w:pPr>
        <w:tabs>
          <w:tab w:val="left" w:pos="142"/>
        </w:tabs>
        <w:ind w:hanging="142"/>
        <w:jc w:val="both"/>
        <w:rPr>
          <w:sz w:val="26"/>
          <w:szCs w:val="26"/>
        </w:rPr>
      </w:pPr>
      <w:r w:rsidRPr="004C18A4">
        <w:rPr>
          <w:sz w:val="26"/>
          <w:szCs w:val="26"/>
        </w:rPr>
        <w:t xml:space="preserve">         В 20</w:t>
      </w:r>
      <w:r w:rsidR="009E587C" w:rsidRPr="004C18A4">
        <w:rPr>
          <w:sz w:val="26"/>
          <w:szCs w:val="26"/>
        </w:rPr>
        <w:t>2</w:t>
      </w:r>
      <w:r w:rsidR="009E3C5E" w:rsidRPr="004C18A4">
        <w:rPr>
          <w:sz w:val="26"/>
          <w:szCs w:val="26"/>
        </w:rPr>
        <w:t>2</w:t>
      </w:r>
      <w:r w:rsidRPr="004C18A4">
        <w:rPr>
          <w:sz w:val="26"/>
          <w:szCs w:val="26"/>
        </w:rPr>
        <w:t xml:space="preserve">  году в бюджет района по нормативу 100%  также поступает налог, взимаемый в связи с применением патентной системы налогообложения, объём поступлений этого вида налога запланирован на 20</w:t>
      </w:r>
      <w:r w:rsidR="009E587C" w:rsidRPr="004C18A4">
        <w:rPr>
          <w:sz w:val="26"/>
          <w:szCs w:val="26"/>
        </w:rPr>
        <w:t>2</w:t>
      </w:r>
      <w:r w:rsidR="009E3C5E" w:rsidRPr="004C18A4">
        <w:rPr>
          <w:sz w:val="26"/>
          <w:szCs w:val="26"/>
        </w:rPr>
        <w:t>2</w:t>
      </w:r>
      <w:r w:rsidR="00B35DDE" w:rsidRPr="004C18A4">
        <w:rPr>
          <w:sz w:val="26"/>
          <w:szCs w:val="26"/>
        </w:rPr>
        <w:t xml:space="preserve"> год в сумме </w:t>
      </w:r>
      <w:r w:rsidR="009E3C5E" w:rsidRPr="004C18A4">
        <w:rPr>
          <w:sz w:val="26"/>
          <w:szCs w:val="26"/>
        </w:rPr>
        <w:t>4244</w:t>
      </w:r>
      <w:r w:rsidR="009E587C" w:rsidRPr="004C18A4">
        <w:rPr>
          <w:sz w:val="26"/>
          <w:szCs w:val="26"/>
        </w:rPr>
        <w:t xml:space="preserve">,0 тыс. рублей, на </w:t>
      </w:r>
      <w:r w:rsidRPr="004C18A4">
        <w:rPr>
          <w:sz w:val="26"/>
          <w:szCs w:val="26"/>
        </w:rPr>
        <w:t>202</w:t>
      </w:r>
      <w:r w:rsidR="009E3C5E" w:rsidRPr="004C18A4">
        <w:rPr>
          <w:sz w:val="26"/>
          <w:szCs w:val="26"/>
        </w:rPr>
        <w:t>3</w:t>
      </w:r>
      <w:r w:rsidRPr="004C18A4">
        <w:rPr>
          <w:sz w:val="26"/>
          <w:szCs w:val="26"/>
        </w:rPr>
        <w:t xml:space="preserve"> год </w:t>
      </w:r>
      <w:r w:rsidR="009E587C" w:rsidRPr="004C18A4">
        <w:rPr>
          <w:sz w:val="26"/>
          <w:szCs w:val="26"/>
        </w:rPr>
        <w:t xml:space="preserve">в сумме </w:t>
      </w:r>
      <w:r w:rsidR="009E3C5E" w:rsidRPr="004C18A4">
        <w:rPr>
          <w:sz w:val="26"/>
          <w:szCs w:val="26"/>
        </w:rPr>
        <w:t>4413</w:t>
      </w:r>
      <w:r w:rsidRPr="004C18A4">
        <w:rPr>
          <w:sz w:val="26"/>
          <w:szCs w:val="26"/>
        </w:rPr>
        <w:t>,0 тыс. руб</w:t>
      </w:r>
      <w:r w:rsidR="0075766E" w:rsidRPr="004C18A4">
        <w:rPr>
          <w:sz w:val="26"/>
          <w:szCs w:val="26"/>
        </w:rPr>
        <w:t>лей</w:t>
      </w:r>
      <w:r w:rsidRPr="004C18A4">
        <w:rPr>
          <w:sz w:val="26"/>
          <w:szCs w:val="26"/>
        </w:rPr>
        <w:t xml:space="preserve"> </w:t>
      </w:r>
      <w:r w:rsidR="00F537F0" w:rsidRPr="004C18A4">
        <w:rPr>
          <w:sz w:val="26"/>
          <w:szCs w:val="26"/>
        </w:rPr>
        <w:t>и на 202</w:t>
      </w:r>
      <w:r w:rsidR="009E3C5E" w:rsidRPr="004C18A4">
        <w:rPr>
          <w:sz w:val="26"/>
          <w:szCs w:val="26"/>
        </w:rPr>
        <w:t>4</w:t>
      </w:r>
      <w:r w:rsidR="00F537F0" w:rsidRPr="004C18A4">
        <w:rPr>
          <w:sz w:val="26"/>
          <w:szCs w:val="26"/>
        </w:rPr>
        <w:t xml:space="preserve"> год </w:t>
      </w:r>
      <w:r w:rsidR="009E3C5E" w:rsidRPr="004C18A4">
        <w:rPr>
          <w:sz w:val="26"/>
          <w:szCs w:val="26"/>
        </w:rPr>
        <w:t>4590</w:t>
      </w:r>
      <w:r w:rsidR="00F537F0" w:rsidRPr="004C18A4">
        <w:rPr>
          <w:sz w:val="26"/>
          <w:szCs w:val="26"/>
        </w:rPr>
        <w:t>,0 тыс. рублей.</w:t>
      </w:r>
    </w:p>
    <w:p w:rsidR="002D31BA" w:rsidRPr="004C18A4" w:rsidRDefault="002D31BA" w:rsidP="002D31BA">
      <w:pPr>
        <w:tabs>
          <w:tab w:val="left" w:pos="142"/>
        </w:tabs>
        <w:ind w:hanging="142"/>
        <w:jc w:val="both"/>
        <w:rPr>
          <w:sz w:val="26"/>
          <w:szCs w:val="26"/>
        </w:rPr>
      </w:pPr>
      <w:r w:rsidRPr="004C18A4">
        <w:rPr>
          <w:sz w:val="26"/>
          <w:szCs w:val="26"/>
        </w:rPr>
        <w:tab/>
      </w:r>
      <w:r w:rsidRPr="004C18A4">
        <w:rPr>
          <w:sz w:val="26"/>
          <w:szCs w:val="26"/>
        </w:rPr>
        <w:tab/>
      </w:r>
      <w:r w:rsidRPr="004C18A4">
        <w:rPr>
          <w:sz w:val="26"/>
          <w:szCs w:val="26"/>
        </w:rPr>
        <w:tab/>
        <w:t>Объём поступления государственной пошлины на 20</w:t>
      </w:r>
      <w:r w:rsidR="009E587C" w:rsidRPr="004C18A4">
        <w:rPr>
          <w:sz w:val="26"/>
          <w:szCs w:val="26"/>
        </w:rPr>
        <w:t>2</w:t>
      </w:r>
      <w:r w:rsidR="009E3C5E" w:rsidRPr="004C18A4">
        <w:rPr>
          <w:sz w:val="26"/>
          <w:szCs w:val="26"/>
        </w:rPr>
        <w:t>2</w:t>
      </w:r>
      <w:r w:rsidR="009E587C" w:rsidRPr="004C18A4">
        <w:rPr>
          <w:sz w:val="26"/>
          <w:szCs w:val="26"/>
        </w:rPr>
        <w:t xml:space="preserve"> </w:t>
      </w:r>
      <w:r w:rsidRPr="004C18A4">
        <w:rPr>
          <w:sz w:val="26"/>
          <w:szCs w:val="26"/>
        </w:rPr>
        <w:t xml:space="preserve">год прогнозируется </w:t>
      </w:r>
      <w:r w:rsidR="0075766E" w:rsidRPr="004C18A4">
        <w:rPr>
          <w:sz w:val="26"/>
          <w:szCs w:val="26"/>
        </w:rPr>
        <w:t xml:space="preserve">в сумме </w:t>
      </w:r>
      <w:r w:rsidR="009E3C5E" w:rsidRPr="004C18A4">
        <w:rPr>
          <w:sz w:val="26"/>
          <w:szCs w:val="26"/>
        </w:rPr>
        <w:t>2191</w:t>
      </w:r>
      <w:r w:rsidRPr="004C18A4">
        <w:rPr>
          <w:sz w:val="26"/>
          <w:szCs w:val="26"/>
        </w:rPr>
        <w:t xml:space="preserve"> тыс. рублей</w:t>
      </w:r>
      <w:r w:rsidR="0075766E" w:rsidRPr="004C18A4">
        <w:rPr>
          <w:sz w:val="26"/>
          <w:szCs w:val="26"/>
        </w:rPr>
        <w:t>, на 202</w:t>
      </w:r>
      <w:r w:rsidR="009E3C5E" w:rsidRPr="004C18A4">
        <w:rPr>
          <w:sz w:val="26"/>
          <w:szCs w:val="26"/>
        </w:rPr>
        <w:t>3</w:t>
      </w:r>
      <w:r w:rsidR="0075766E" w:rsidRPr="004C18A4">
        <w:rPr>
          <w:sz w:val="26"/>
          <w:szCs w:val="26"/>
        </w:rPr>
        <w:t xml:space="preserve"> год в сумме </w:t>
      </w:r>
      <w:r w:rsidR="009E3C5E" w:rsidRPr="004C18A4">
        <w:rPr>
          <w:sz w:val="26"/>
          <w:szCs w:val="26"/>
        </w:rPr>
        <w:t>2131</w:t>
      </w:r>
      <w:r w:rsidR="0075766E" w:rsidRPr="004C18A4">
        <w:rPr>
          <w:sz w:val="26"/>
          <w:szCs w:val="26"/>
        </w:rPr>
        <w:t xml:space="preserve"> тыс. рублей, на 202</w:t>
      </w:r>
      <w:r w:rsidR="009E3C5E" w:rsidRPr="004C18A4">
        <w:rPr>
          <w:sz w:val="26"/>
          <w:szCs w:val="26"/>
        </w:rPr>
        <w:t>4</w:t>
      </w:r>
      <w:r w:rsidR="0075766E" w:rsidRPr="004C18A4">
        <w:rPr>
          <w:sz w:val="26"/>
          <w:szCs w:val="26"/>
        </w:rPr>
        <w:t xml:space="preserve"> год в сумме </w:t>
      </w:r>
      <w:r w:rsidR="009E3C5E" w:rsidRPr="004C18A4">
        <w:rPr>
          <w:sz w:val="26"/>
          <w:szCs w:val="26"/>
        </w:rPr>
        <w:t>2073</w:t>
      </w:r>
      <w:r w:rsidR="0075766E" w:rsidRPr="004C18A4">
        <w:rPr>
          <w:sz w:val="26"/>
          <w:szCs w:val="26"/>
        </w:rPr>
        <w:t xml:space="preserve"> тыс. рублей</w:t>
      </w:r>
      <w:r w:rsidRPr="004C18A4">
        <w:rPr>
          <w:sz w:val="26"/>
          <w:szCs w:val="26"/>
        </w:rPr>
        <w:t>.</w:t>
      </w:r>
    </w:p>
    <w:p w:rsidR="002D31BA" w:rsidRPr="004C18A4" w:rsidRDefault="002D31BA" w:rsidP="002D31BA">
      <w:pPr>
        <w:tabs>
          <w:tab w:val="left" w:pos="142"/>
        </w:tabs>
        <w:ind w:hanging="142"/>
        <w:jc w:val="both"/>
        <w:rPr>
          <w:sz w:val="26"/>
          <w:szCs w:val="26"/>
        </w:rPr>
      </w:pPr>
      <w:r w:rsidRPr="004C18A4">
        <w:rPr>
          <w:sz w:val="26"/>
          <w:szCs w:val="26"/>
        </w:rPr>
        <w:t xml:space="preserve">            С 01 января 201</w:t>
      </w:r>
      <w:r w:rsidR="00FC6200" w:rsidRPr="004C18A4">
        <w:rPr>
          <w:sz w:val="26"/>
          <w:szCs w:val="26"/>
        </w:rPr>
        <w:t>9</w:t>
      </w:r>
      <w:r w:rsidRPr="004C18A4">
        <w:rPr>
          <w:sz w:val="26"/>
          <w:szCs w:val="26"/>
        </w:rPr>
        <w:t xml:space="preserve"> года в бюджет муниципального района зачисля</w:t>
      </w:r>
      <w:r w:rsidR="0075766E" w:rsidRPr="004C18A4">
        <w:rPr>
          <w:sz w:val="26"/>
          <w:szCs w:val="26"/>
        </w:rPr>
        <w:t>ется</w:t>
      </w:r>
      <w:r w:rsidRPr="004C18A4">
        <w:rPr>
          <w:sz w:val="26"/>
          <w:szCs w:val="26"/>
        </w:rPr>
        <w:t xml:space="preserve"> налог, взимаемый по упрощенной системе налогообложения. В 20</w:t>
      </w:r>
      <w:r w:rsidR="009E587C" w:rsidRPr="004C18A4">
        <w:rPr>
          <w:sz w:val="26"/>
          <w:szCs w:val="26"/>
        </w:rPr>
        <w:t>2</w:t>
      </w:r>
      <w:r w:rsidR="009E3C5E" w:rsidRPr="004C18A4">
        <w:rPr>
          <w:sz w:val="26"/>
          <w:szCs w:val="26"/>
        </w:rPr>
        <w:t>2</w:t>
      </w:r>
      <w:r w:rsidRPr="004C18A4">
        <w:rPr>
          <w:sz w:val="26"/>
          <w:szCs w:val="26"/>
        </w:rPr>
        <w:t xml:space="preserve"> году – </w:t>
      </w:r>
      <w:r w:rsidR="009E3C5E" w:rsidRPr="004C18A4">
        <w:rPr>
          <w:sz w:val="26"/>
          <w:szCs w:val="26"/>
        </w:rPr>
        <w:t>50097,0</w:t>
      </w:r>
      <w:r w:rsidRPr="004C18A4">
        <w:rPr>
          <w:sz w:val="26"/>
          <w:szCs w:val="26"/>
        </w:rPr>
        <w:t xml:space="preserve"> тыс. руб. </w:t>
      </w:r>
      <w:r w:rsidR="003A5093" w:rsidRPr="004C18A4">
        <w:rPr>
          <w:sz w:val="26"/>
          <w:szCs w:val="26"/>
        </w:rPr>
        <w:t xml:space="preserve">по нормативу зачисления </w:t>
      </w:r>
      <w:r w:rsidR="00FC6200" w:rsidRPr="004C18A4">
        <w:rPr>
          <w:sz w:val="26"/>
          <w:szCs w:val="26"/>
        </w:rPr>
        <w:t>7</w:t>
      </w:r>
      <w:r w:rsidRPr="004C18A4">
        <w:rPr>
          <w:sz w:val="26"/>
          <w:szCs w:val="26"/>
        </w:rPr>
        <w:t>0 %, в 20</w:t>
      </w:r>
      <w:r w:rsidR="0075766E" w:rsidRPr="004C18A4">
        <w:rPr>
          <w:sz w:val="26"/>
          <w:szCs w:val="26"/>
        </w:rPr>
        <w:t>2</w:t>
      </w:r>
      <w:r w:rsidR="009E3C5E" w:rsidRPr="004C18A4">
        <w:rPr>
          <w:sz w:val="26"/>
          <w:szCs w:val="26"/>
        </w:rPr>
        <w:t>3</w:t>
      </w:r>
      <w:r w:rsidRPr="004C18A4">
        <w:rPr>
          <w:sz w:val="26"/>
          <w:szCs w:val="26"/>
        </w:rPr>
        <w:t xml:space="preserve"> году – </w:t>
      </w:r>
      <w:r w:rsidR="009E3C5E" w:rsidRPr="004C18A4">
        <w:rPr>
          <w:sz w:val="26"/>
          <w:szCs w:val="26"/>
        </w:rPr>
        <w:t>56994,7</w:t>
      </w:r>
      <w:r w:rsidRPr="004C18A4">
        <w:rPr>
          <w:sz w:val="26"/>
          <w:szCs w:val="26"/>
        </w:rPr>
        <w:t xml:space="preserve"> тыс. руб. по нормативу </w:t>
      </w:r>
      <w:r w:rsidR="003A5093" w:rsidRPr="004C18A4">
        <w:rPr>
          <w:sz w:val="26"/>
          <w:szCs w:val="26"/>
        </w:rPr>
        <w:t xml:space="preserve">зачисления </w:t>
      </w:r>
      <w:r w:rsidR="00B01345" w:rsidRPr="004C18A4">
        <w:rPr>
          <w:sz w:val="26"/>
          <w:szCs w:val="26"/>
        </w:rPr>
        <w:t>70</w:t>
      </w:r>
      <w:r w:rsidRPr="004C18A4">
        <w:rPr>
          <w:sz w:val="26"/>
          <w:szCs w:val="26"/>
        </w:rPr>
        <w:t xml:space="preserve"> %, в 202</w:t>
      </w:r>
      <w:r w:rsidR="009E3C5E" w:rsidRPr="004C18A4">
        <w:rPr>
          <w:sz w:val="26"/>
          <w:szCs w:val="26"/>
        </w:rPr>
        <w:t>4</w:t>
      </w:r>
      <w:r w:rsidRPr="004C18A4">
        <w:rPr>
          <w:sz w:val="26"/>
          <w:szCs w:val="26"/>
        </w:rPr>
        <w:t xml:space="preserve"> году – </w:t>
      </w:r>
      <w:r w:rsidR="009E3C5E" w:rsidRPr="004C18A4">
        <w:rPr>
          <w:sz w:val="26"/>
          <w:szCs w:val="26"/>
        </w:rPr>
        <w:t>68198</w:t>
      </w:r>
      <w:r w:rsidRPr="004C18A4">
        <w:rPr>
          <w:sz w:val="26"/>
          <w:szCs w:val="26"/>
        </w:rPr>
        <w:t xml:space="preserve"> тыс. руб. по нормативу зачисления </w:t>
      </w:r>
      <w:r w:rsidR="00B01345" w:rsidRPr="004C18A4">
        <w:rPr>
          <w:sz w:val="26"/>
          <w:szCs w:val="26"/>
        </w:rPr>
        <w:t>70</w:t>
      </w:r>
      <w:r w:rsidRPr="004C18A4">
        <w:rPr>
          <w:sz w:val="26"/>
          <w:szCs w:val="26"/>
        </w:rPr>
        <w:t xml:space="preserve"> %. </w:t>
      </w:r>
      <w:r w:rsidRPr="004C18A4">
        <w:rPr>
          <w:sz w:val="26"/>
          <w:szCs w:val="26"/>
        </w:rPr>
        <w:tab/>
      </w:r>
      <w:r w:rsidRPr="004C18A4">
        <w:rPr>
          <w:sz w:val="26"/>
          <w:szCs w:val="26"/>
        </w:rPr>
        <w:tab/>
      </w:r>
    </w:p>
    <w:p w:rsidR="002D31BA" w:rsidRPr="004C18A4" w:rsidRDefault="002D31BA" w:rsidP="002D31BA">
      <w:pPr>
        <w:tabs>
          <w:tab w:val="left" w:pos="142"/>
        </w:tabs>
        <w:ind w:hanging="142"/>
        <w:jc w:val="both"/>
        <w:rPr>
          <w:sz w:val="26"/>
          <w:szCs w:val="26"/>
        </w:rPr>
      </w:pPr>
      <w:r w:rsidRPr="004C18A4">
        <w:rPr>
          <w:sz w:val="26"/>
          <w:szCs w:val="26"/>
        </w:rPr>
        <w:t xml:space="preserve">           В расчётах прогноза доходов бюджета Валдайского муниципального района на 20</w:t>
      </w:r>
      <w:r w:rsidR="00F75BA6" w:rsidRPr="004C18A4">
        <w:rPr>
          <w:sz w:val="26"/>
          <w:szCs w:val="26"/>
        </w:rPr>
        <w:t>2</w:t>
      </w:r>
      <w:r w:rsidR="00125A48" w:rsidRPr="004C18A4">
        <w:rPr>
          <w:sz w:val="26"/>
          <w:szCs w:val="26"/>
        </w:rPr>
        <w:t>2</w:t>
      </w:r>
      <w:r w:rsidRPr="004C18A4">
        <w:rPr>
          <w:sz w:val="26"/>
          <w:szCs w:val="26"/>
        </w:rPr>
        <w:t xml:space="preserve"> год неналоговые доходы составляют </w:t>
      </w:r>
      <w:r w:rsidR="00F75BA6" w:rsidRPr="004C18A4">
        <w:rPr>
          <w:sz w:val="26"/>
          <w:szCs w:val="26"/>
        </w:rPr>
        <w:t>1</w:t>
      </w:r>
      <w:r w:rsidR="00B35DDE" w:rsidRPr="004C18A4">
        <w:rPr>
          <w:sz w:val="26"/>
          <w:szCs w:val="26"/>
        </w:rPr>
        <w:t>8</w:t>
      </w:r>
      <w:r w:rsidR="00125A48" w:rsidRPr="004C18A4">
        <w:rPr>
          <w:sz w:val="26"/>
          <w:szCs w:val="26"/>
        </w:rPr>
        <w:t>495,7</w:t>
      </w:r>
      <w:r w:rsidRPr="004C18A4">
        <w:rPr>
          <w:sz w:val="26"/>
          <w:szCs w:val="26"/>
        </w:rPr>
        <w:t xml:space="preserve">  тыс. рублей, на 20</w:t>
      </w:r>
      <w:r w:rsidR="0075766E" w:rsidRPr="004C18A4">
        <w:rPr>
          <w:sz w:val="26"/>
          <w:szCs w:val="26"/>
        </w:rPr>
        <w:t>2</w:t>
      </w:r>
      <w:r w:rsidR="00125A48" w:rsidRPr="004C18A4">
        <w:rPr>
          <w:sz w:val="26"/>
          <w:szCs w:val="26"/>
        </w:rPr>
        <w:t>3</w:t>
      </w:r>
      <w:r w:rsidRPr="004C18A4">
        <w:rPr>
          <w:sz w:val="26"/>
          <w:szCs w:val="26"/>
        </w:rPr>
        <w:t xml:space="preserve"> год – </w:t>
      </w:r>
      <w:r w:rsidR="00F75BA6" w:rsidRPr="004C18A4">
        <w:rPr>
          <w:sz w:val="26"/>
          <w:szCs w:val="26"/>
        </w:rPr>
        <w:t>1</w:t>
      </w:r>
      <w:r w:rsidR="00125A48" w:rsidRPr="004C18A4">
        <w:rPr>
          <w:sz w:val="26"/>
          <w:szCs w:val="26"/>
        </w:rPr>
        <w:t>5335,1</w:t>
      </w:r>
      <w:r w:rsidRPr="004C18A4">
        <w:rPr>
          <w:sz w:val="26"/>
          <w:szCs w:val="26"/>
        </w:rPr>
        <w:t xml:space="preserve"> тыс. рублей, и на 202</w:t>
      </w:r>
      <w:r w:rsidR="00125A48" w:rsidRPr="004C18A4">
        <w:rPr>
          <w:sz w:val="26"/>
          <w:szCs w:val="26"/>
        </w:rPr>
        <w:t>4</w:t>
      </w:r>
      <w:r w:rsidRPr="004C18A4">
        <w:rPr>
          <w:sz w:val="26"/>
          <w:szCs w:val="26"/>
        </w:rPr>
        <w:t xml:space="preserve"> год – </w:t>
      </w:r>
      <w:r w:rsidR="00F75BA6" w:rsidRPr="004C18A4">
        <w:rPr>
          <w:sz w:val="26"/>
          <w:szCs w:val="26"/>
        </w:rPr>
        <w:t>1</w:t>
      </w:r>
      <w:r w:rsidR="00125A48" w:rsidRPr="004C18A4">
        <w:rPr>
          <w:sz w:val="26"/>
          <w:szCs w:val="26"/>
        </w:rPr>
        <w:t>5670,7</w:t>
      </w:r>
      <w:r w:rsidRPr="004C18A4">
        <w:rPr>
          <w:sz w:val="26"/>
          <w:szCs w:val="26"/>
        </w:rPr>
        <w:t xml:space="preserve"> тыс. рублей.</w:t>
      </w:r>
    </w:p>
    <w:p w:rsidR="002D31BA" w:rsidRPr="004C18A4" w:rsidRDefault="002D31BA" w:rsidP="002D31BA">
      <w:pPr>
        <w:tabs>
          <w:tab w:val="left" w:pos="142"/>
        </w:tabs>
        <w:ind w:hanging="142"/>
        <w:jc w:val="both"/>
        <w:rPr>
          <w:sz w:val="26"/>
          <w:szCs w:val="26"/>
        </w:rPr>
      </w:pPr>
      <w:r w:rsidRPr="004C18A4">
        <w:rPr>
          <w:sz w:val="26"/>
          <w:szCs w:val="26"/>
        </w:rPr>
        <w:tab/>
      </w:r>
      <w:r w:rsidRPr="004C18A4">
        <w:rPr>
          <w:sz w:val="26"/>
          <w:szCs w:val="26"/>
        </w:rPr>
        <w:tab/>
      </w:r>
      <w:r w:rsidRPr="004C18A4">
        <w:rPr>
          <w:sz w:val="26"/>
          <w:szCs w:val="26"/>
        </w:rPr>
        <w:tab/>
        <w:t>На 20</w:t>
      </w:r>
      <w:r w:rsidR="00F75BA6" w:rsidRPr="004C18A4">
        <w:rPr>
          <w:sz w:val="26"/>
          <w:szCs w:val="26"/>
        </w:rPr>
        <w:t>2</w:t>
      </w:r>
      <w:r w:rsidR="00BA1FE3" w:rsidRPr="004C18A4">
        <w:rPr>
          <w:sz w:val="26"/>
          <w:szCs w:val="26"/>
        </w:rPr>
        <w:t>2</w:t>
      </w:r>
      <w:r w:rsidRPr="004C18A4">
        <w:rPr>
          <w:sz w:val="26"/>
          <w:szCs w:val="26"/>
        </w:rPr>
        <w:t xml:space="preserve"> год  запланированы  поступления платежей от  арендной платы за землю в сумме </w:t>
      </w:r>
      <w:r w:rsidR="005828B1" w:rsidRPr="004C18A4">
        <w:rPr>
          <w:sz w:val="26"/>
          <w:szCs w:val="26"/>
        </w:rPr>
        <w:t>8</w:t>
      </w:r>
      <w:r w:rsidR="00BA1FE3" w:rsidRPr="004C18A4">
        <w:rPr>
          <w:sz w:val="26"/>
          <w:szCs w:val="26"/>
        </w:rPr>
        <w:t>60</w:t>
      </w:r>
      <w:r w:rsidR="005828B1" w:rsidRPr="004C18A4">
        <w:rPr>
          <w:sz w:val="26"/>
          <w:szCs w:val="26"/>
        </w:rPr>
        <w:t>0,</w:t>
      </w:r>
      <w:r w:rsidRPr="004C18A4">
        <w:rPr>
          <w:sz w:val="26"/>
          <w:szCs w:val="26"/>
        </w:rPr>
        <w:t xml:space="preserve">0 тыс. рублей, </w:t>
      </w:r>
      <w:r w:rsidR="0075766E" w:rsidRPr="004C18A4">
        <w:rPr>
          <w:sz w:val="26"/>
          <w:szCs w:val="26"/>
        </w:rPr>
        <w:t>в 202</w:t>
      </w:r>
      <w:r w:rsidR="00BA1FE3" w:rsidRPr="004C18A4">
        <w:rPr>
          <w:sz w:val="26"/>
          <w:szCs w:val="26"/>
        </w:rPr>
        <w:t>3</w:t>
      </w:r>
      <w:r w:rsidRPr="004C18A4">
        <w:rPr>
          <w:sz w:val="26"/>
          <w:szCs w:val="26"/>
        </w:rPr>
        <w:t xml:space="preserve"> году - </w:t>
      </w:r>
      <w:r w:rsidR="00BA1FE3" w:rsidRPr="004C18A4">
        <w:rPr>
          <w:sz w:val="26"/>
          <w:szCs w:val="26"/>
        </w:rPr>
        <w:t>66</w:t>
      </w:r>
      <w:r w:rsidR="005828B1" w:rsidRPr="004C18A4">
        <w:rPr>
          <w:sz w:val="26"/>
          <w:szCs w:val="26"/>
        </w:rPr>
        <w:t>00</w:t>
      </w:r>
      <w:r w:rsidRPr="004C18A4">
        <w:rPr>
          <w:sz w:val="26"/>
          <w:szCs w:val="26"/>
        </w:rPr>
        <w:t>,0 тыс. рублей,  в 202</w:t>
      </w:r>
      <w:r w:rsidR="00BA1FE3" w:rsidRPr="004C18A4">
        <w:rPr>
          <w:sz w:val="26"/>
          <w:szCs w:val="26"/>
        </w:rPr>
        <w:t>4</w:t>
      </w:r>
      <w:r w:rsidRPr="004C18A4">
        <w:rPr>
          <w:sz w:val="26"/>
          <w:szCs w:val="26"/>
        </w:rPr>
        <w:t xml:space="preserve"> году - </w:t>
      </w:r>
      <w:r w:rsidR="00BA1FE3" w:rsidRPr="004C18A4">
        <w:rPr>
          <w:sz w:val="26"/>
          <w:szCs w:val="26"/>
        </w:rPr>
        <w:t>66</w:t>
      </w:r>
      <w:r w:rsidR="005828B1" w:rsidRPr="004C18A4">
        <w:rPr>
          <w:sz w:val="26"/>
          <w:szCs w:val="26"/>
        </w:rPr>
        <w:t>00</w:t>
      </w:r>
      <w:r w:rsidRPr="004C18A4">
        <w:rPr>
          <w:sz w:val="26"/>
          <w:szCs w:val="26"/>
        </w:rPr>
        <w:t>,0 тыс. рублей. Нормативы отчислений  в бюджет района  на 20</w:t>
      </w:r>
      <w:r w:rsidR="00F75BA6" w:rsidRPr="004C18A4">
        <w:rPr>
          <w:sz w:val="26"/>
          <w:szCs w:val="26"/>
        </w:rPr>
        <w:t>2</w:t>
      </w:r>
      <w:r w:rsidR="00BA1FE3" w:rsidRPr="004C18A4">
        <w:rPr>
          <w:sz w:val="26"/>
          <w:szCs w:val="26"/>
        </w:rPr>
        <w:t>2</w:t>
      </w:r>
      <w:r w:rsidRPr="004C18A4">
        <w:rPr>
          <w:sz w:val="26"/>
          <w:szCs w:val="26"/>
        </w:rPr>
        <w:t xml:space="preserve"> год составят 50%  с территории городского поселения и 100% с территории сельских поселений.</w:t>
      </w:r>
    </w:p>
    <w:p w:rsidR="002D31BA" w:rsidRPr="004C18A4" w:rsidRDefault="002D31BA" w:rsidP="002D31BA">
      <w:pPr>
        <w:tabs>
          <w:tab w:val="left" w:pos="142"/>
        </w:tabs>
        <w:ind w:hanging="142"/>
        <w:jc w:val="both"/>
        <w:rPr>
          <w:sz w:val="26"/>
          <w:szCs w:val="26"/>
        </w:rPr>
      </w:pPr>
      <w:r w:rsidRPr="004C18A4">
        <w:rPr>
          <w:sz w:val="26"/>
          <w:szCs w:val="26"/>
        </w:rPr>
        <w:lastRenderedPageBreak/>
        <w:tab/>
      </w:r>
      <w:r w:rsidRPr="004C18A4">
        <w:rPr>
          <w:sz w:val="26"/>
          <w:szCs w:val="26"/>
        </w:rPr>
        <w:tab/>
      </w:r>
      <w:r w:rsidRPr="004C18A4">
        <w:rPr>
          <w:sz w:val="26"/>
          <w:szCs w:val="26"/>
        </w:rPr>
        <w:tab/>
      </w:r>
      <w:r w:rsidR="003A5093" w:rsidRPr="004C18A4">
        <w:rPr>
          <w:sz w:val="26"/>
          <w:szCs w:val="26"/>
        </w:rPr>
        <w:t>Прогноз</w:t>
      </w:r>
      <w:r w:rsidRPr="004C18A4">
        <w:rPr>
          <w:sz w:val="26"/>
          <w:szCs w:val="26"/>
        </w:rPr>
        <w:t xml:space="preserve"> по доходам от продажи земельных участков, государственная собственность на которые не разграничена, на 20</w:t>
      </w:r>
      <w:r w:rsidR="00F75BA6" w:rsidRPr="004C18A4">
        <w:rPr>
          <w:sz w:val="26"/>
          <w:szCs w:val="26"/>
        </w:rPr>
        <w:t>2</w:t>
      </w:r>
      <w:r w:rsidR="0088465D" w:rsidRPr="004C18A4">
        <w:rPr>
          <w:sz w:val="26"/>
          <w:szCs w:val="26"/>
        </w:rPr>
        <w:t>2</w:t>
      </w:r>
      <w:r w:rsidRPr="004C18A4">
        <w:rPr>
          <w:sz w:val="26"/>
          <w:szCs w:val="26"/>
        </w:rPr>
        <w:t xml:space="preserve"> год составляет </w:t>
      </w:r>
      <w:r w:rsidR="0088465D" w:rsidRPr="004C18A4">
        <w:rPr>
          <w:sz w:val="26"/>
          <w:szCs w:val="26"/>
        </w:rPr>
        <w:t>4400</w:t>
      </w:r>
      <w:r w:rsidRPr="004C18A4">
        <w:rPr>
          <w:sz w:val="26"/>
          <w:szCs w:val="26"/>
        </w:rPr>
        <w:t xml:space="preserve"> тыс. рублей, на 20</w:t>
      </w:r>
      <w:r w:rsidR="0075766E" w:rsidRPr="004C18A4">
        <w:rPr>
          <w:sz w:val="26"/>
          <w:szCs w:val="26"/>
        </w:rPr>
        <w:t>2</w:t>
      </w:r>
      <w:r w:rsidR="0088465D" w:rsidRPr="004C18A4">
        <w:rPr>
          <w:sz w:val="26"/>
          <w:szCs w:val="26"/>
        </w:rPr>
        <w:t>3</w:t>
      </w:r>
      <w:r w:rsidRPr="004C18A4">
        <w:rPr>
          <w:sz w:val="26"/>
          <w:szCs w:val="26"/>
        </w:rPr>
        <w:t xml:space="preserve"> год – </w:t>
      </w:r>
      <w:r w:rsidR="00D07672" w:rsidRPr="004C18A4">
        <w:rPr>
          <w:sz w:val="26"/>
          <w:szCs w:val="26"/>
        </w:rPr>
        <w:t>3</w:t>
      </w:r>
      <w:r w:rsidR="0088465D" w:rsidRPr="004C18A4">
        <w:rPr>
          <w:sz w:val="26"/>
          <w:szCs w:val="26"/>
        </w:rPr>
        <w:t>0</w:t>
      </w:r>
      <w:r w:rsidR="00D07672" w:rsidRPr="004C18A4">
        <w:rPr>
          <w:sz w:val="26"/>
          <w:szCs w:val="26"/>
        </w:rPr>
        <w:t>00,0</w:t>
      </w:r>
      <w:r w:rsidRPr="004C18A4">
        <w:rPr>
          <w:sz w:val="26"/>
          <w:szCs w:val="26"/>
        </w:rPr>
        <w:t xml:space="preserve"> тыс. рублей, на 202</w:t>
      </w:r>
      <w:r w:rsidR="0088465D" w:rsidRPr="004C18A4">
        <w:rPr>
          <w:sz w:val="26"/>
          <w:szCs w:val="26"/>
        </w:rPr>
        <w:t>4</w:t>
      </w:r>
      <w:r w:rsidRPr="004C18A4">
        <w:rPr>
          <w:sz w:val="26"/>
          <w:szCs w:val="26"/>
        </w:rPr>
        <w:t xml:space="preserve"> год – </w:t>
      </w:r>
      <w:r w:rsidR="00D07672" w:rsidRPr="004C18A4">
        <w:rPr>
          <w:sz w:val="26"/>
          <w:szCs w:val="26"/>
        </w:rPr>
        <w:t>3</w:t>
      </w:r>
      <w:r w:rsidR="0088465D" w:rsidRPr="004C18A4">
        <w:rPr>
          <w:sz w:val="26"/>
          <w:szCs w:val="26"/>
        </w:rPr>
        <w:t>0</w:t>
      </w:r>
      <w:r w:rsidR="00D07672" w:rsidRPr="004C18A4">
        <w:rPr>
          <w:sz w:val="26"/>
          <w:szCs w:val="26"/>
        </w:rPr>
        <w:t>00,0</w:t>
      </w:r>
      <w:r w:rsidRPr="004C18A4">
        <w:rPr>
          <w:sz w:val="26"/>
          <w:szCs w:val="26"/>
        </w:rPr>
        <w:t xml:space="preserve"> тыс. рублей.  Нормативы отчислений в бюджет района на 20</w:t>
      </w:r>
      <w:r w:rsidR="00DA4A95" w:rsidRPr="004C18A4">
        <w:rPr>
          <w:sz w:val="26"/>
          <w:szCs w:val="26"/>
        </w:rPr>
        <w:t>2</w:t>
      </w:r>
      <w:r w:rsidR="0088465D" w:rsidRPr="004C18A4">
        <w:rPr>
          <w:sz w:val="26"/>
          <w:szCs w:val="26"/>
        </w:rPr>
        <w:t>2</w:t>
      </w:r>
      <w:r w:rsidRPr="004C18A4">
        <w:rPr>
          <w:sz w:val="26"/>
          <w:szCs w:val="26"/>
        </w:rPr>
        <w:t xml:space="preserve"> год составят 50% с территории городского поселения, 100% –с территории сельских поселений. </w:t>
      </w:r>
    </w:p>
    <w:p w:rsidR="002D31BA" w:rsidRPr="004C18A4" w:rsidRDefault="002D31BA" w:rsidP="00F537F0">
      <w:pPr>
        <w:tabs>
          <w:tab w:val="left" w:pos="142"/>
        </w:tabs>
        <w:ind w:hanging="142"/>
        <w:jc w:val="both"/>
        <w:rPr>
          <w:sz w:val="26"/>
          <w:szCs w:val="26"/>
        </w:rPr>
      </w:pPr>
      <w:r w:rsidRPr="004C18A4">
        <w:rPr>
          <w:color w:val="FF0000"/>
          <w:sz w:val="26"/>
          <w:szCs w:val="26"/>
        </w:rPr>
        <w:tab/>
      </w:r>
      <w:r w:rsidRPr="004C18A4">
        <w:rPr>
          <w:color w:val="FF0000"/>
          <w:sz w:val="26"/>
          <w:szCs w:val="26"/>
        </w:rPr>
        <w:tab/>
      </w:r>
      <w:r w:rsidRPr="004C18A4">
        <w:rPr>
          <w:color w:val="FF0000"/>
          <w:sz w:val="26"/>
          <w:szCs w:val="26"/>
        </w:rPr>
        <w:tab/>
      </w:r>
      <w:r w:rsidRPr="004C18A4">
        <w:rPr>
          <w:sz w:val="26"/>
          <w:szCs w:val="26"/>
        </w:rPr>
        <w:t>Другие источники доходов составляют небольшой объём в общей сумме доходов и расчёт сделан исходя из</w:t>
      </w:r>
      <w:r w:rsidR="004415F3" w:rsidRPr="004C18A4">
        <w:rPr>
          <w:sz w:val="26"/>
          <w:szCs w:val="26"/>
        </w:rPr>
        <w:t xml:space="preserve"> фактического исполнения за 20</w:t>
      </w:r>
      <w:r w:rsidR="00DA4A95" w:rsidRPr="004C18A4">
        <w:rPr>
          <w:sz w:val="26"/>
          <w:szCs w:val="26"/>
        </w:rPr>
        <w:t>2</w:t>
      </w:r>
      <w:r w:rsidR="00EF0A77" w:rsidRPr="004C18A4">
        <w:rPr>
          <w:sz w:val="26"/>
          <w:szCs w:val="26"/>
        </w:rPr>
        <w:t>1</w:t>
      </w:r>
      <w:r w:rsidRPr="004C18A4">
        <w:rPr>
          <w:sz w:val="26"/>
          <w:szCs w:val="26"/>
        </w:rPr>
        <w:t xml:space="preserve"> год и динамики поступления за предыдущие годы с учётом индекса роста потребительских цен 20</w:t>
      </w:r>
      <w:r w:rsidR="00F75BA6" w:rsidRPr="004C18A4">
        <w:rPr>
          <w:sz w:val="26"/>
          <w:szCs w:val="26"/>
        </w:rPr>
        <w:t>2</w:t>
      </w:r>
      <w:r w:rsidR="00EF0A77" w:rsidRPr="004C18A4">
        <w:rPr>
          <w:sz w:val="26"/>
          <w:szCs w:val="26"/>
        </w:rPr>
        <w:t>2</w:t>
      </w:r>
      <w:r w:rsidR="00F537F0" w:rsidRPr="004C18A4">
        <w:rPr>
          <w:sz w:val="26"/>
          <w:szCs w:val="26"/>
        </w:rPr>
        <w:t xml:space="preserve"> год </w:t>
      </w:r>
      <w:r w:rsidR="00B01345" w:rsidRPr="004C18A4">
        <w:rPr>
          <w:sz w:val="26"/>
          <w:szCs w:val="26"/>
        </w:rPr>
        <w:t>10</w:t>
      </w:r>
      <w:r w:rsidR="006C4E37" w:rsidRPr="004C18A4">
        <w:rPr>
          <w:sz w:val="26"/>
          <w:szCs w:val="26"/>
        </w:rPr>
        <w:t>4,0</w:t>
      </w:r>
      <w:r w:rsidRPr="004C18A4">
        <w:rPr>
          <w:sz w:val="26"/>
          <w:szCs w:val="26"/>
        </w:rPr>
        <w:t xml:space="preserve"> и поступления задолженности по недоимке.</w:t>
      </w:r>
    </w:p>
    <w:p w:rsidR="002D31BA" w:rsidRPr="004C18A4" w:rsidRDefault="002D31BA" w:rsidP="00F537F0">
      <w:pPr>
        <w:tabs>
          <w:tab w:val="left" w:pos="142"/>
        </w:tabs>
        <w:ind w:hanging="142"/>
        <w:jc w:val="both"/>
        <w:rPr>
          <w:sz w:val="26"/>
          <w:szCs w:val="26"/>
        </w:rPr>
      </w:pPr>
      <w:r w:rsidRPr="004C18A4">
        <w:rPr>
          <w:sz w:val="26"/>
          <w:szCs w:val="26"/>
        </w:rPr>
        <w:t xml:space="preserve">            Всего в 20</w:t>
      </w:r>
      <w:r w:rsidR="00F75BA6" w:rsidRPr="004C18A4">
        <w:rPr>
          <w:sz w:val="26"/>
          <w:szCs w:val="26"/>
        </w:rPr>
        <w:t>2</w:t>
      </w:r>
      <w:r w:rsidR="00EF0A77" w:rsidRPr="004C18A4">
        <w:rPr>
          <w:sz w:val="26"/>
          <w:szCs w:val="26"/>
        </w:rPr>
        <w:t>2</w:t>
      </w:r>
      <w:r w:rsidRPr="004C18A4">
        <w:rPr>
          <w:sz w:val="26"/>
          <w:szCs w:val="26"/>
        </w:rPr>
        <w:t xml:space="preserve"> году прогнозируется получить </w:t>
      </w:r>
      <w:r w:rsidR="00EF0A77" w:rsidRPr="004C18A4">
        <w:rPr>
          <w:sz w:val="26"/>
          <w:szCs w:val="26"/>
        </w:rPr>
        <w:t>5510,7</w:t>
      </w:r>
      <w:r w:rsidRPr="004C18A4">
        <w:rPr>
          <w:sz w:val="26"/>
          <w:szCs w:val="26"/>
        </w:rPr>
        <w:t xml:space="preserve"> тыс. рублей, в том числе:</w:t>
      </w:r>
    </w:p>
    <w:p w:rsidR="002D31BA" w:rsidRPr="004C18A4" w:rsidRDefault="002D31BA" w:rsidP="002D31BA">
      <w:pPr>
        <w:tabs>
          <w:tab w:val="left" w:pos="142"/>
        </w:tabs>
        <w:ind w:left="900"/>
        <w:jc w:val="both"/>
        <w:rPr>
          <w:sz w:val="26"/>
          <w:szCs w:val="26"/>
        </w:rPr>
      </w:pPr>
      <w:r w:rsidRPr="004C18A4">
        <w:rPr>
          <w:sz w:val="26"/>
          <w:szCs w:val="26"/>
        </w:rPr>
        <w:t xml:space="preserve">Единый сельскохозяйственный налог – </w:t>
      </w:r>
      <w:r w:rsidR="00EF0A77" w:rsidRPr="004C18A4">
        <w:rPr>
          <w:sz w:val="26"/>
          <w:szCs w:val="26"/>
        </w:rPr>
        <w:t>15</w:t>
      </w:r>
      <w:r w:rsidRPr="004C18A4">
        <w:rPr>
          <w:sz w:val="26"/>
          <w:szCs w:val="26"/>
        </w:rPr>
        <w:t xml:space="preserve"> тыс. рублей;</w:t>
      </w:r>
    </w:p>
    <w:p w:rsidR="002D31BA" w:rsidRPr="004C18A4" w:rsidRDefault="002D31BA" w:rsidP="002D31BA">
      <w:pPr>
        <w:tabs>
          <w:tab w:val="left" w:pos="142"/>
        </w:tabs>
        <w:jc w:val="both"/>
        <w:rPr>
          <w:sz w:val="26"/>
          <w:szCs w:val="26"/>
        </w:rPr>
      </w:pPr>
      <w:r w:rsidRPr="004C18A4">
        <w:rPr>
          <w:sz w:val="26"/>
          <w:szCs w:val="26"/>
        </w:rPr>
        <w:t xml:space="preserve">             Доходы от сдачи в аренду муниципального имущества – </w:t>
      </w:r>
      <w:r w:rsidR="00DA4A95" w:rsidRPr="004C18A4">
        <w:rPr>
          <w:sz w:val="26"/>
          <w:szCs w:val="26"/>
        </w:rPr>
        <w:t>2</w:t>
      </w:r>
      <w:r w:rsidR="00EF0A77" w:rsidRPr="004C18A4">
        <w:rPr>
          <w:sz w:val="26"/>
          <w:szCs w:val="26"/>
        </w:rPr>
        <w:t>3</w:t>
      </w:r>
      <w:r w:rsidR="00DA4A95" w:rsidRPr="004C18A4">
        <w:rPr>
          <w:sz w:val="26"/>
          <w:szCs w:val="26"/>
        </w:rPr>
        <w:t>00</w:t>
      </w:r>
      <w:r w:rsidRPr="004C18A4">
        <w:rPr>
          <w:sz w:val="26"/>
          <w:szCs w:val="26"/>
        </w:rPr>
        <w:t>,0 тыс. рублей;</w:t>
      </w:r>
    </w:p>
    <w:p w:rsidR="002D31BA" w:rsidRPr="004C18A4" w:rsidRDefault="002D31BA" w:rsidP="002D31BA">
      <w:pPr>
        <w:tabs>
          <w:tab w:val="left" w:pos="993"/>
        </w:tabs>
        <w:jc w:val="both"/>
        <w:rPr>
          <w:sz w:val="26"/>
          <w:szCs w:val="26"/>
        </w:rPr>
      </w:pPr>
      <w:r w:rsidRPr="004C18A4">
        <w:rPr>
          <w:bCs/>
          <w:sz w:val="26"/>
          <w:szCs w:val="26"/>
        </w:rPr>
        <w:tab/>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w:t>
      </w:r>
      <w:r w:rsidR="00DA4A95" w:rsidRPr="004C18A4">
        <w:rPr>
          <w:bCs/>
          <w:sz w:val="26"/>
          <w:szCs w:val="26"/>
        </w:rPr>
        <w:t>30</w:t>
      </w:r>
      <w:r w:rsidRPr="004C18A4">
        <w:rPr>
          <w:bCs/>
          <w:sz w:val="26"/>
          <w:szCs w:val="26"/>
        </w:rPr>
        <w:t>0,0 тыс. рублей;</w:t>
      </w:r>
    </w:p>
    <w:p w:rsidR="002D31BA" w:rsidRPr="004C18A4" w:rsidRDefault="002D31BA" w:rsidP="002D31BA">
      <w:pPr>
        <w:tabs>
          <w:tab w:val="left" w:pos="142"/>
        </w:tabs>
        <w:jc w:val="both"/>
        <w:rPr>
          <w:sz w:val="26"/>
          <w:szCs w:val="26"/>
        </w:rPr>
      </w:pPr>
      <w:r w:rsidRPr="004C18A4">
        <w:rPr>
          <w:sz w:val="26"/>
          <w:szCs w:val="26"/>
        </w:rPr>
        <w:tab/>
      </w:r>
      <w:r w:rsidRPr="004C18A4">
        <w:rPr>
          <w:sz w:val="26"/>
          <w:szCs w:val="26"/>
        </w:rPr>
        <w:tab/>
        <w:t xml:space="preserve">   Плата за негативное воздействие на окружающее среду – </w:t>
      </w:r>
      <w:r w:rsidR="00EF0A77" w:rsidRPr="004C18A4">
        <w:rPr>
          <w:sz w:val="26"/>
          <w:szCs w:val="26"/>
        </w:rPr>
        <w:t>718,3</w:t>
      </w:r>
      <w:r w:rsidRPr="004C18A4">
        <w:rPr>
          <w:sz w:val="26"/>
          <w:szCs w:val="26"/>
        </w:rPr>
        <w:t xml:space="preserve"> тыс. рублей;</w:t>
      </w:r>
    </w:p>
    <w:p w:rsidR="002D31BA" w:rsidRPr="004C18A4" w:rsidRDefault="002D31BA" w:rsidP="002D31BA">
      <w:pPr>
        <w:tabs>
          <w:tab w:val="left" w:pos="142"/>
        </w:tabs>
        <w:jc w:val="both"/>
        <w:rPr>
          <w:sz w:val="26"/>
          <w:szCs w:val="26"/>
        </w:rPr>
      </w:pPr>
      <w:r w:rsidRPr="004C18A4">
        <w:rPr>
          <w:sz w:val="26"/>
          <w:szCs w:val="26"/>
        </w:rPr>
        <w:t xml:space="preserve">              Доходы от продажи имущества – </w:t>
      </w:r>
      <w:r w:rsidR="00EF0A77" w:rsidRPr="004C18A4">
        <w:rPr>
          <w:sz w:val="26"/>
          <w:szCs w:val="26"/>
        </w:rPr>
        <w:t>50</w:t>
      </w:r>
      <w:r w:rsidR="00F75BA6" w:rsidRPr="004C18A4">
        <w:rPr>
          <w:sz w:val="26"/>
          <w:szCs w:val="26"/>
        </w:rPr>
        <w:t>0</w:t>
      </w:r>
      <w:r w:rsidRPr="004C18A4">
        <w:rPr>
          <w:sz w:val="26"/>
          <w:szCs w:val="26"/>
        </w:rPr>
        <w:t>,0 тыс. рублей;</w:t>
      </w:r>
    </w:p>
    <w:p w:rsidR="0062124B" w:rsidRPr="004C18A4" w:rsidRDefault="002D31BA" w:rsidP="002D31BA">
      <w:pPr>
        <w:tabs>
          <w:tab w:val="left" w:pos="142"/>
        </w:tabs>
        <w:jc w:val="both"/>
        <w:rPr>
          <w:sz w:val="26"/>
          <w:szCs w:val="26"/>
        </w:rPr>
      </w:pPr>
      <w:r w:rsidRPr="004C18A4">
        <w:rPr>
          <w:sz w:val="26"/>
          <w:szCs w:val="26"/>
        </w:rPr>
        <w:t xml:space="preserve">              Штрафы</w:t>
      </w:r>
      <w:r w:rsidR="00F75BA6" w:rsidRPr="004C18A4">
        <w:rPr>
          <w:sz w:val="26"/>
          <w:szCs w:val="26"/>
        </w:rPr>
        <w:t xml:space="preserve">                                    </w:t>
      </w:r>
      <w:r w:rsidRPr="004C18A4">
        <w:rPr>
          <w:sz w:val="26"/>
          <w:szCs w:val="26"/>
        </w:rPr>
        <w:t xml:space="preserve"> – </w:t>
      </w:r>
      <w:r w:rsidR="00DA4A95" w:rsidRPr="004C18A4">
        <w:rPr>
          <w:sz w:val="26"/>
          <w:szCs w:val="26"/>
        </w:rPr>
        <w:t>1</w:t>
      </w:r>
      <w:r w:rsidR="00EF0A77" w:rsidRPr="004C18A4">
        <w:rPr>
          <w:sz w:val="26"/>
          <w:szCs w:val="26"/>
        </w:rPr>
        <w:t>677,4</w:t>
      </w:r>
      <w:r w:rsidRPr="004C18A4">
        <w:rPr>
          <w:sz w:val="26"/>
          <w:szCs w:val="26"/>
        </w:rPr>
        <w:t xml:space="preserve"> тыс. рублей.</w:t>
      </w:r>
    </w:p>
    <w:p w:rsidR="00AE68C8" w:rsidRPr="004C18A4" w:rsidRDefault="00AE68C8" w:rsidP="00AE68C8">
      <w:pPr>
        <w:tabs>
          <w:tab w:val="left" w:pos="142"/>
        </w:tabs>
        <w:ind w:hanging="142"/>
        <w:jc w:val="both"/>
        <w:rPr>
          <w:color w:val="FF0000"/>
          <w:sz w:val="26"/>
          <w:szCs w:val="26"/>
        </w:rPr>
      </w:pPr>
    </w:p>
    <w:p w:rsidR="00250F84" w:rsidRPr="004C18A4" w:rsidRDefault="00DA7A93" w:rsidP="000D311F">
      <w:pPr>
        <w:jc w:val="both"/>
        <w:rPr>
          <w:sz w:val="26"/>
          <w:szCs w:val="26"/>
        </w:rPr>
      </w:pPr>
      <w:r w:rsidRPr="004C18A4">
        <w:rPr>
          <w:sz w:val="26"/>
          <w:szCs w:val="26"/>
        </w:rPr>
        <w:tab/>
        <w:t>В проекте бюджета Валдайского муниципального района  предусмотрен</w:t>
      </w:r>
      <w:r w:rsidR="002214C5" w:rsidRPr="004C18A4">
        <w:rPr>
          <w:sz w:val="26"/>
          <w:szCs w:val="26"/>
        </w:rPr>
        <w:t>ы</w:t>
      </w:r>
      <w:r w:rsidRPr="004C18A4">
        <w:rPr>
          <w:sz w:val="26"/>
          <w:szCs w:val="26"/>
        </w:rPr>
        <w:t xml:space="preserve"> безвозмездные поступления в 20</w:t>
      </w:r>
      <w:r w:rsidR="00F75BA6" w:rsidRPr="004C18A4">
        <w:rPr>
          <w:sz w:val="26"/>
          <w:szCs w:val="26"/>
        </w:rPr>
        <w:t>2</w:t>
      </w:r>
      <w:r w:rsidR="005645A5" w:rsidRPr="004C18A4">
        <w:rPr>
          <w:sz w:val="26"/>
          <w:szCs w:val="26"/>
        </w:rPr>
        <w:t>2</w:t>
      </w:r>
      <w:r w:rsidR="00DA6F46" w:rsidRPr="004C18A4">
        <w:rPr>
          <w:sz w:val="26"/>
          <w:szCs w:val="26"/>
        </w:rPr>
        <w:t xml:space="preserve"> году</w:t>
      </w:r>
      <w:r w:rsidRPr="004C18A4">
        <w:rPr>
          <w:sz w:val="26"/>
          <w:szCs w:val="26"/>
        </w:rPr>
        <w:t xml:space="preserve"> </w:t>
      </w:r>
      <w:r w:rsidR="003E5B1D" w:rsidRPr="004C18A4">
        <w:rPr>
          <w:sz w:val="26"/>
          <w:szCs w:val="26"/>
        </w:rPr>
        <w:t>3</w:t>
      </w:r>
      <w:r w:rsidR="005645A5" w:rsidRPr="004C18A4">
        <w:rPr>
          <w:sz w:val="26"/>
          <w:szCs w:val="26"/>
        </w:rPr>
        <w:t>16593,4</w:t>
      </w:r>
      <w:r w:rsidR="002214C5" w:rsidRPr="004C18A4">
        <w:rPr>
          <w:sz w:val="26"/>
          <w:szCs w:val="26"/>
        </w:rPr>
        <w:t xml:space="preserve"> тыс.</w:t>
      </w:r>
      <w:r w:rsidR="00EF316A" w:rsidRPr="004C18A4">
        <w:rPr>
          <w:sz w:val="26"/>
          <w:szCs w:val="26"/>
        </w:rPr>
        <w:t xml:space="preserve"> </w:t>
      </w:r>
      <w:r w:rsidR="002214C5" w:rsidRPr="004C18A4">
        <w:rPr>
          <w:sz w:val="26"/>
          <w:szCs w:val="26"/>
        </w:rPr>
        <w:t>рублей, в 20</w:t>
      </w:r>
      <w:r w:rsidR="00000B3B" w:rsidRPr="004C18A4">
        <w:rPr>
          <w:sz w:val="26"/>
          <w:szCs w:val="26"/>
        </w:rPr>
        <w:t>2</w:t>
      </w:r>
      <w:r w:rsidR="005645A5" w:rsidRPr="004C18A4">
        <w:rPr>
          <w:sz w:val="26"/>
          <w:szCs w:val="26"/>
        </w:rPr>
        <w:t>3</w:t>
      </w:r>
      <w:r w:rsidR="002214C5" w:rsidRPr="004C18A4">
        <w:rPr>
          <w:sz w:val="26"/>
          <w:szCs w:val="26"/>
        </w:rPr>
        <w:t xml:space="preserve"> году </w:t>
      </w:r>
      <w:r w:rsidR="00000B3B" w:rsidRPr="004C18A4">
        <w:rPr>
          <w:sz w:val="26"/>
          <w:szCs w:val="26"/>
        </w:rPr>
        <w:t>2</w:t>
      </w:r>
      <w:r w:rsidR="005645A5" w:rsidRPr="004C18A4">
        <w:rPr>
          <w:sz w:val="26"/>
          <w:szCs w:val="26"/>
        </w:rPr>
        <w:t>50441,7</w:t>
      </w:r>
      <w:r w:rsidR="009C5F2B" w:rsidRPr="004C18A4">
        <w:rPr>
          <w:sz w:val="26"/>
          <w:szCs w:val="26"/>
        </w:rPr>
        <w:t xml:space="preserve"> </w:t>
      </w:r>
      <w:r w:rsidRPr="004C18A4">
        <w:rPr>
          <w:sz w:val="26"/>
          <w:szCs w:val="26"/>
        </w:rPr>
        <w:t>тыс.</w:t>
      </w:r>
      <w:r w:rsidR="00EF316A" w:rsidRPr="004C18A4">
        <w:rPr>
          <w:sz w:val="26"/>
          <w:szCs w:val="26"/>
        </w:rPr>
        <w:t xml:space="preserve"> </w:t>
      </w:r>
      <w:r w:rsidR="00C26CB8" w:rsidRPr="004C18A4">
        <w:rPr>
          <w:sz w:val="26"/>
          <w:szCs w:val="26"/>
        </w:rPr>
        <w:t>рублей, в 202</w:t>
      </w:r>
      <w:r w:rsidR="005645A5" w:rsidRPr="004C18A4">
        <w:rPr>
          <w:sz w:val="26"/>
          <w:szCs w:val="26"/>
        </w:rPr>
        <w:t>4</w:t>
      </w:r>
      <w:r w:rsidRPr="004C18A4">
        <w:rPr>
          <w:sz w:val="26"/>
          <w:szCs w:val="26"/>
        </w:rPr>
        <w:t xml:space="preserve"> году </w:t>
      </w:r>
      <w:r w:rsidR="00000B3B" w:rsidRPr="004C18A4">
        <w:rPr>
          <w:sz w:val="26"/>
          <w:szCs w:val="26"/>
        </w:rPr>
        <w:t>2</w:t>
      </w:r>
      <w:r w:rsidR="007D53B0" w:rsidRPr="004C18A4">
        <w:rPr>
          <w:sz w:val="26"/>
          <w:szCs w:val="26"/>
        </w:rPr>
        <w:t>49255,3</w:t>
      </w:r>
      <w:r w:rsidR="00E764C9" w:rsidRPr="004C18A4">
        <w:rPr>
          <w:sz w:val="26"/>
          <w:szCs w:val="26"/>
        </w:rPr>
        <w:t xml:space="preserve"> </w:t>
      </w:r>
      <w:r w:rsidRPr="004C18A4">
        <w:rPr>
          <w:sz w:val="26"/>
          <w:szCs w:val="26"/>
        </w:rPr>
        <w:t>тыс.</w:t>
      </w:r>
      <w:r w:rsidR="00EF316A" w:rsidRPr="004C18A4">
        <w:rPr>
          <w:sz w:val="26"/>
          <w:szCs w:val="26"/>
        </w:rPr>
        <w:t xml:space="preserve"> </w:t>
      </w:r>
      <w:r w:rsidRPr="004C18A4">
        <w:rPr>
          <w:sz w:val="26"/>
          <w:szCs w:val="26"/>
        </w:rPr>
        <w:t xml:space="preserve">рублей, а именно:                                                                           </w:t>
      </w:r>
    </w:p>
    <w:p w:rsidR="00DA7A93" w:rsidRPr="004C18A4" w:rsidRDefault="00250F84" w:rsidP="000D311F">
      <w:pPr>
        <w:jc w:val="both"/>
        <w:rPr>
          <w:sz w:val="26"/>
          <w:szCs w:val="26"/>
        </w:rPr>
      </w:pPr>
      <w:r w:rsidRPr="004C18A4">
        <w:rPr>
          <w:sz w:val="26"/>
          <w:szCs w:val="26"/>
        </w:rPr>
        <w:t xml:space="preserve">                                                                                                               </w:t>
      </w:r>
      <w:r w:rsidR="00DA7A93" w:rsidRPr="004C18A4">
        <w:rPr>
          <w:sz w:val="26"/>
          <w:szCs w:val="26"/>
        </w:rPr>
        <w:t xml:space="preserve">  тыс</w:t>
      </w:r>
      <w:r w:rsidR="00C40537" w:rsidRPr="004C18A4">
        <w:rPr>
          <w:sz w:val="26"/>
          <w:szCs w:val="26"/>
        </w:rPr>
        <w:t>. р</w:t>
      </w:r>
      <w:r w:rsidR="00DA7A93" w:rsidRPr="004C18A4">
        <w:rPr>
          <w:sz w:val="26"/>
          <w:szCs w:val="26"/>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4"/>
        <w:gridCol w:w="1540"/>
        <w:gridCol w:w="1539"/>
        <w:gridCol w:w="1336"/>
      </w:tblGrid>
      <w:tr w:rsidR="00DA7A93" w:rsidRPr="004C18A4">
        <w:tc>
          <w:tcPr>
            <w:tcW w:w="5211" w:type="dxa"/>
          </w:tcPr>
          <w:p w:rsidR="00DA7A93" w:rsidRPr="004C18A4" w:rsidRDefault="00DA7A93" w:rsidP="0053061D">
            <w:pPr>
              <w:jc w:val="center"/>
              <w:rPr>
                <w:b/>
                <w:sz w:val="26"/>
                <w:szCs w:val="26"/>
              </w:rPr>
            </w:pPr>
          </w:p>
        </w:tc>
        <w:tc>
          <w:tcPr>
            <w:tcW w:w="4464" w:type="dxa"/>
            <w:gridSpan w:val="3"/>
          </w:tcPr>
          <w:p w:rsidR="00DA7A93" w:rsidRPr="004C18A4" w:rsidRDefault="00DA7A93" w:rsidP="00C40537">
            <w:pPr>
              <w:jc w:val="center"/>
              <w:rPr>
                <w:b/>
                <w:sz w:val="26"/>
                <w:szCs w:val="26"/>
              </w:rPr>
            </w:pPr>
            <w:r w:rsidRPr="004C18A4">
              <w:rPr>
                <w:b/>
                <w:sz w:val="26"/>
                <w:szCs w:val="26"/>
              </w:rPr>
              <w:t>Проект    бюджета</w:t>
            </w:r>
          </w:p>
        </w:tc>
      </w:tr>
      <w:tr w:rsidR="00DA7A93" w:rsidRPr="004C18A4">
        <w:trPr>
          <w:trHeight w:val="563"/>
        </w:trPr>
        <w:tc>
          <w:tcPr>
            <w:tcW w:w="5211" w:type="dxa"/>
          </w:tcPr>
          <w:p w:rsidR="00DA7A93" w:rsidRPr="004C18A4" w:rsidRDefault="00DA7A93" w:rsidP="0053061D">
            <w:pPr>
              <w:jc w:val="center"/>
              <w:rPr>
                <w:b/>
                <w:sz w:val="26"/>
                <w:szCs w:val="26"/>
              </w:rPr>
            </w:pPr>
          </w:p>
        </w:tc>
        <w:tc>
          <w:tcPr>
            <w:tcW w:w="1560" w:type="dxa"/>
          </w:tcPr>
          <w:p w:rsidR="00DA7A93" w:rsidRPr="004C18A4" w:rsidRDefault="00E76D40" w:rsidP="005024A0">
            <w:pPr>
              <w:jc w:val="center"/>
              <w:rPr>
                <w:b/>
                <w:sz w:val="26"/>
                <w:szCs w:val="26"/>
              </w:rPr>
            </w:pPr>
            <w:r w:rsidRPr="004C18A4">
              <w:rPr>
                <w:b/>
                <w:sz w:val="26"/>
                <w:szCs w:val="26"/>
              </w:rPr>
              <w:t>202</w:t>
            </w:r>
            <w:r w:rsidR="005024A0" w:rsidRPr="004C18A4">
              <w:rPr>
                <w:b/>
                <w:sz w:val="26"/>
                <w:szCs w:val="26"/>
              </w:rPr>
              <w:t>2</w:t>
            </w:r>
            <w:r w:rsidRPr="004C18A4">
              <w:rPr>
                <w:b/>
                <w:sz w:val="26"/>
                <w:szCs w:val="26"/>
              </w:rPr>
              <w:t xml:space="preserve"> год</w:t>
            </w:r>
          </w:p>
        </w:tc>
        <w:tc>
          <w:tcPr>
            <w:tcW w:w="1559" w:type="dxa"/>
          </w:tcPr>
          <w:p w:rsidR="00DA7A93" w:rsidRPr="004C18A4" w:rsidRDefault="00E76D40" w:rsidP="005024A0">
            <w:pPr>
              <w:jc w:val="center"/>
              <w:rPr>
                <w:b/>
                <w:sz w:val="26"/>
                <w:szCs w:val="26"/>
              </w:rPr>
            </w:pPr>
            <w:r w:rsidRPr="004C18A4">
              <w:rPr>
                <w:b/>
                <w:sz w:val="26"/>
                <w:szCs w:val="26"/>
              </w:rPr>
              <w:t>202</w:t>
            </w:r>
            <w:r w:rsidR="005024A0" w:rsidRPr="004C18A4">
              <w:rPr>
                <w:b/>
                <w:sz w:val="26"/>
                <w:szCs w:val="26"/>
              </w:rPr>
              <w:t>3</w:t>
            </w:r>
            <w:r w:rsidRPr="004C18A4">
              <w:rPr>
                <w:b/>
                <w:sz w:val="26"/>
                <w:szCs w:val="26"/>
              </w:rPr>
              <w:t xml:space="preserve"> год</w:t>
            </w:r>
          </w:p>
        </w:tc>
        <w:tc>
          <w:tcPr>
            <w:tcW w:w="1345" w:type="dxa"/>
          </w:tcPr>
          <w:p w:rsidR="00DA7A93" w:rsidRPr="004C18A4" w:rsidRDefault="00E76D40" w:rsidP="005024A0">
            <w:pPr>
              <w:jc w:val="center"/>
              <w:rPr>
                <w:b/>
                <w:sz w:val="26"/>
                <w:szCs w:val="26"/>
              </w:rPr>
            </w:pPr>
            <w:r w:rsidRPr="004C18A4">
              <w:rPr>
                <w:b/>
                <w:sz w:val="26"/>
                <w:szCs w:val="26"/>
              </w:rPr>
              <w:t>202</w:t>
            </w:r>
            <w:r w:rsidR="005024A0" w:rsidRPr="004C18A4">
              <w:rPr>
                <w:b/>
                <w:sz w:val="26"/>
                <w:szCs w:val="26"/>
              </w:rPr>
              <w:t>4</w:t>
            </w:r>
            <w:r w:rsidRPr="004C18A4">
              <w:rPr>
                <w:b/>
                <w:sz w:val="26"/>
                <w:szCs w:val="26"/>
              </w:rPr>
              <w:t xml:space="preserve"> год</w:t>
            </w:r>
          </w:p>
        </w:tc>
      </w:tr>
      <w:tr w:rsidR="00DA7A93" w:rsidRPr="004C18A4">
        <w:tc>
          <w:tcPr>
            <w:tcW w:w="5211" w:type="dxa"/>
          </w:tcPr>
          <w:p w:rsidR="00DA7A93" w:rsidRPr="004C18A4" w:rsidRDefault="00DA7A93" w:rsidP="0053061D">
            <w:pPr>
              <w:jc w:val="both"/>
              <w:rPr>
                <w:b/>
                <w:sz w:val="26"/>
                <w:szCs w:val="26"/>
              </w:rPr>
            </w:pPr>
            <w:r w:rsidRPr="004C18A4">
              <w:rPr>
                <w:b/>
                <w:sz w:val="26"/>
                <w:szCs w:val="26"/>
              </w:rPr>
              <w:t>Безвозмездные поступления-Всего</w:t>
            </w:r>
          </w:p>
        </w:tc>
        <w:tc>
          <w:tcPr>
            <w:tcW w:w="1560" w:type="dxa"/>
          </w:tcPr>
          <w:p w:rsidR="00DA7A93" w:rsidRPr="004C18A4" w:rsidRDefault="005024A0" w:rsidP="00A92D91">
            <w:pPr>
              <w:jc w:val="center"/>
              <w:rPr>
                <w:b/>
                <w:sz w:val="26"/>
                <w:szCs w:val="26"/>
              </w:rPr>
            </w:pPr>
            <w:r w:rsidRPr="004C18A4">
              <w:rPr>
                <w:b/>
                <w:sz w:val="26"/>
                <w:szCs w:val="26"/>
              </w:rPr>
              <w:t>316593,4</w:t>
            </w:r>
          </w:p>
        </w:tc>
        <w:tc>
          <w:tcPr>
            <w:tcW w:w="1559" w:type="dxa"/>
          </w:tcPr>
          <w:p w:rsidR="00DA7A93" w:rsidRPr="004C18A4" w:rsidRDefault="005024A0" w:rsidP="00EC5042">
            <w:pPr>
              <w:jc w:val="center"/>
              <w:rPr>
                <w:b/>
                <w:sz w:val="26"/>
                <w:szCs w:val="26"/>
              </w:rPr>
            </w:pPr>
            <w:r w:rsidRPr="004C18A4">
              <w:rPr>
                <w:b/>
                <w:sz w:val="26"/>
                <w:szCs w:val="26"/>
              </w:rPr>
              <w:t>250441,7</w:t>
            </w:r>
          </w:p>
        </w:tc>
        <w:tc>
          <w:tcPr>
            <w:tcW w:w="1345" w:type="dxa"/>
          </w:tcPr>
          <w:p w:rsidR="00DA7A93" w:rsidRPr="004C18A4" w:rsidRDefault="005024A0" w:rsidP="00EC5042">
            <w:pPr>
              <w:jc w:val="center"/>
              <w:rPr>
                <w:b/>
                <w:sz w:val="26"/>
                <w:szCs w:val="26"/>
              </w:rPr>
            </w:pPr>
            <w:r w:rsidRPr="004C18A4">
              <w:rPr>
                <w:b/>
                <w:sz w:val="26"/>
                <w:szCs w:val="26"/>
              </w:rPr>
              <w:t>249255,3</w:t>
            </w:r>
          </w:p>
        </w:tc>
      </w:tr>
      <w:tr w:rsidR="00DA7A93" w:rsidRPr="004C18A4">
        <w:tc>
          <w:tcPr>
            <w:tcW w:w="5211" w:type="dxa"/>
          </w:tcPr>
          <w:p w:rsidR="00DA7A93" w:rsidRPr="004C18A4" w:rsidRDefault="00DA7A93" w:rsidP="0040324B">
            <w:pPr>
              <w:jc w:val="both"/>
              <w:rPr>
                <w:sz w:val="26"/>
                <w:szCs w:val="26"/>
              </w:rPr>
            </w:pPr>
            <w:r w:rsidRPr="004C18A4">
              <w:rPr>
                <w:sz w:val="26"/>
                <w:szCs w:val="26"/>
              </w:rPr>
              <w:t>Дотация на выравнивание  бюджетной обеспеченности муниципальных районов</w:t>
            </w:r>
          </w:p>
        </w:tc>
        <w:tc>
          <w:tcPr>
            <w:tcW w:w="1560" w:type="dxa"/>
          </w:tcPr>
          <w:p w:rsidR="00DA7A93" w:rsidRPr="004C18A4" w:rsidRDefault="005024A0" w:rsidP="00C40537">
            <w:pPr>
              <w:jc w:val="center"/>
              <w:rPr>
                <w:sz w:val="26"/>
                <w:szCs w:val="26"/>
              </w:rPr>
            </w:pPr>
            <w:r w:rsidRPr="004C18A4">
              <w:rPr>
                <w:sz w:val="26"/>
                <w:szCs w:val="26"/>
              </w:rPr>
              <w:t>1088,6</w:t>
            </w:r>
          </w:p>
        </w:tc>
        <w:tc>
          <w:tcPr>
            <w:tcW w:w="1559" w:type="dxa"/>
          </w:tcPr>
          <w:p w:rsidR="00DA7A93" w:rsidRPr="004C18A4" w:rsidRDefault="005024A0" w:rsidP="00036D72">
            <w:pPr>
              <w:jc w:val="center"/>
              <w:rPr>
                <w:sz w:val="26"/>
                <w:szCs w:val="26"/>
              </w:rPr>
            </w:pPr>
            <w:r w:rsidRPr="004C18A4">
              <w:rPr>
                <w:sz w:val="26"/>
                <w:szCs w:val="26"/>
              </w:rPr>
              <w:t>1459,5</w:t>
            </w:r>
          </w:p>
        </w:tc>
        <w:tc>
          <w:tcPr>
            <w:tcW w:w="1345" w:type="dxa"/>
          </w:tcPr>
          <w:p w:rsidR="00DA7A93" w:rsidRPr="004C18A4" w:rsidRDefault="005024A0" w:rsidP="00C40537">
            <w:pPr>
              <w:jc w:val="center"/>
              <w:rPr>
                <w:sz w:val="26"/>
                <w:szCs w:val="26"/>
              </w:rPr>
            </w:pPr>
            <w:r w:rsidRPr="004C18A4">
              <w:rPr>
                <w:sz w:val="26"/>
                <w:szCs w:val="26"/>
              </w:rPr>
              <w:t>0,0</w:t>
            </w:r>
          </w:p>
        </w:tc>
      </w:tr>
      <w:tr w:rsidR="00DA7A93" w:rsidRPr="004C18A4">
        <w:tc>
          <w:tcPr>
            <w:tcW w:w="5211" w:type="dxa"/>
          </w:tcPr>
          <w:p w:rsidR="00DA7A93" w:rsidRPr="004C18A4" w:rsidRDefault="00DA7A93" w:rsidP="0053061D">
            <w:pPr>
              <w:jc w:val="both"/>
              <w:rPr>
                <w:sz w:val="26"/>
                <w:szCs w:val="26"/>
              </w:rPr>
            </w:pPr>
            <w:r w:rsidRPr="004C18A4">
              <w:rPr>
                <w:sz w:val="26"/>
                <w:szCs w:val="26"/>
              </w:rPr>
              <w:t>Субвенции</w:t>
            </w:r>
          </w:p>
        </w:tc>
        <w:tc>
          <w:tcPr>
            <w:tcW w:w="1560" w:type="dxa"/>
          </w:tcPr>
          <w:p w:rsidR="00DA7A93" w:rsidRPr="004C18A4" w:rsidRDefault="005024A0" w:rsidP="00EC5042">
            <w:pPr>
              <w:jc w:val="center"/>
              <w:rPr>
                <w:sz w:val="26"/>
                <w:szCs w:val="26"/>
              </w:rPr>
            </w:pPr>
            <w:r w:rsidRPr="004C18A4">
              <w:rPr>
                <w:sz w:val="26"/>
                <w:szCs w:val="26"/>
              </w:rPr>
              <w:t>234133,8</w:t>
            </w:r>
          </w:p>
        </w:tc>
        <w:tc>
          <w:tcPr>
            <w:tcW w:w="1559" w:type="dxa"/>
          </w:tcPr>
          <w:p w:rsidR="00DA7A93" w:rsidRPr="004C18A4" w:rsidRDefault="005024A0" w:rsidP="00EC5042">
            <w:pPr>
              <w:jc w:val="center"/>
              <w:rPr>
                <w:sz w:val="26"/>
                <w:szCs w:val="26"/>
              </w:rPr>
            </w:pPr>
            <w:r w:rsidRPr="004C18A4">
              <w:rPr>
                <w:sz w:val="26"/>
                <w:szCs w:val="26"/>
              </w:rPr>
              <w:t>224175,2</w:t>
            </w:r>
          </w:p>
        </w:tc>
        <w:tc>
          <w:tcPr>
            <w:tcW w:w="1345" w:type="dxa"/>
          </w:tcPr>
          <w:p w:rsidR="00DA7A93" w:rsidRPr="004C18A4" w:rsidRDefault="005024A0" w:rsidP="00EC5042">
            <w:pPr>
              <w:jc w:val="center"/>
              <w:rPr>
                <w:sz w:val="26"/>
                <w:szCs w:val="26"/>
              </w:rPr>
            </w:pPr>
            <w:r w:rsidRPr="004C18A4">
              <w:rPr>
                <w:sz w:val="26"/>
                <w:szCs w:val="26"/>
              </w:rPr>
              <w:t>224078,1</w:t>
            </w:r>
          </w:p>
        </w:tc>
      </w:tr>
      <w:tr w:rsidR="00DA7A93" w:rsidRPr="004C18A4">
        <w:tc>
          <w:tcPr>
            <w:tcW w:w="5211" w:type="dxa"/>
          </w:tcPr>
          <w:p w:rsidR="00DA7A93" w:rsidRPr="004C18A4" w:rsidRDefault="00DA7A93" w:rsidP="0053061D">
            <w:pPr>
              <w:jc w:val="both"/>
              <w:rPr>
                <w:sz w:val="26"/>
                <w:szCs w:val="26"/>
              </w:rPr>
            </w:pPr>
            <w:r w:rsidRPr="004C18A4">
              <w:rPr>
                <w:sz w:val="26"/>
                <w:szCs w:val="26"/>
              </w:rPr>
              <w:t>Субсидии</w:t>
            </w:r>
          </w:p>
        </w:tc>
        <w:tc>
          <w:tcPr>
            <w:tcW w:w="1560" w:type="dxa"/>
          </w:tcPr>
          <w:p w:rsidR="00DA7A93" w:rsidRPr="004C18A4" w:rsidRDefault="005024A0" w:rsidP="00894C94">
            <w:pPr>
              <w:jc w:val="center"/>
              <w:rPr>
                <w:sz w:val="26"/>
                <w:szCs w:val="26"/>
              </w:rPr>
            </w:pPr>
            <w:r w:rsidRPr="004C18A4">
              <w:rPr>
                <w:sz w:val="26"/>
                <w:szCs w:val="26"/>
              </w:rPr>
              <w:t>80048,5</w:t>
            </w:r>
          </w:p>
        </w:tc>
        <w:tc>
          <w:tcPr>
            <w:tcW w:w="1559" w:type="dxa"/>
          </w:tcPr>
          <w:p w:rsidR="00DA7A93" w:rsidRPr="004C18A4" w:rsidRDefault="005024A0" w:rsidP="00894C94">
            <w:pPr>
              <w:jc w:val="center"/>
              <w:rPr>
                <w:sz w:val="26"/>
                <w:szCs w:val="26"/>
              </w:rPr>
            </w:pPr>
            <w:r w:rsidRPr="004C18A4">
              <w:rPr>
                <w:sz w:val="26"/>
                <w:szCs w:val="26"/>
              </w:rPr>
              <w:t>2348</w:t>
            </w:r>
            <w:r w:rsidR="009F5282" w:rsidRPr="004C18A4">
              <w:rPr>
                <w:sz w:val="26"/>
                <w:szCs w:val="26"/>
              </w:rPr>
              <w:t>4,5</w:t>
            </w:r>
          </w:p>
        </w:tc>
        <w:tc>
          <w:tcPr>
            <w:tcW w:w="1345" w:type="dxa"/>
          </w:tcPr>
          <w:p w:rsidR="00DA7A93" w:rsidRPr="004C18A4" w:rsidRDefault="009F5282" w:rsidP="00894C94">
            <w:pPr>
              <w:jc w:val="center"/>
              <w:rPr>
                <w:sz w:val="26"/>
                <w:szCs w:val="26"/>
              </w:rPr>
            </w:pPr>
            <w:r w:rsidRPr="004C18A4">
              <w:rPr>
                <w:sz w:val="26"/>
                <w:szCs w:val="26"/>
              </w:rPr>
              <w:t>23854,7</w:t>
            </w:r>
          </w:p>
        </w:tc>
      </w:tr>
      <w:tr w:rsidR="00B9519B" w:rsidRPr="004C18A4">
        <w:tc>
          <w:tcPr>
            <w:tcW w:w="5211" w:type="dxa"/>
          </w:tcPr>
          <w:p w:rsidR="00B9519B" w:rsidRPr="004C18A4" w:rsidRDefault="00B9519B" w:rsidP="0053061D">
            <w:pPr>
              <w:jc w:val="both"/>
              <w:rPr>
                <w:sz w:val="26"/>
                <w:szCs w:val="26"/>
              </w:rPr>
            </w:pPr>
            <w:r w:rsidRPr="004C18A4">
              <w:rPr>
                <w:sz w:val="26"/>
                <w:szCs w:val="26"/>
              </w:rPr>
              <w:t>Иные межбюджетные трансферты</w:t>
            </w:r>
          </w:p>
        </w:tc>
        <w:tc>
          <w:tcPr>
            <w:tcW w:w="1560" w:type="dxa"/>
          </w:tcPr>
          <w:p w:rsidR="00B9519B" w:rsidRPr="004C18A4" w:rsidRDefault="009F5282" w:rsidP="002C0429">
            <w:pPr>
              <w:jc w:val="center"/>
              <w:rPr>
                <w:sz w:val="26"/>
                <w:szCs w:val="26"/>
              </w:rPr>
            </w:pPr>
            <w:r w:rsidRPr="004C18A4">
              <w:rPr>
                <w:sz w:val="26"/>
                <w:szCs w:val="26"/>
              </w:rPr>
              <w:t>1322,5</w:t>
            </w:r>
          </w:p>
        </w:tc>
        <w:tc>
          <w:tcPr>
            <w:tcW w:w="1559" w:type="dxa"/>
          </w:tcPr>
          <w:p w:rsidR="00B9519B" w:rsidRPr="004C18A4" w:rsidRDefault="009F5282" w:rsidP="00E76D40">
            <w:pPr>
              <w:jc w:val="center"/>
              <w:rPr>
                <w:sz w:val="26"/>
                <w:szCs w:val="26"/>
              </w:rPr>
            </w:pPr>
            <w:r w:rsidRPr="004C18A4">
              <w:rPr>
                <w:sz w:val="26"/>
                <w:szCs w:val="26"/>
              </w:rPr>
              <w:t>1322,5</w:t>
            </w:r>
          </w:p>
        </w:tc>
        <w:tc>
          <w:tcPr>
            <w:tcW w:w="1345" w:type="dxa"/>
          </w:tcPr>
          <w:p w:rsidR="00B9519B" w:rsidRPr="004C18A4" w:rsidRDefault="009F5282" w:rsidP="00894C94">
            <w:pPr>
              <w:jc w:val="center"/>
              <w:rPr>
                <w:sz w:val="26"/>
                <w:szCs w:val="26"/>
              </w:rPr>
            </w:pPr>
            <w:r w:rsidRPr="004C18A4">
              <w:rPr>
                <w:sz w:val="26"/>
                <w:szCs w:val="26"/>
              </w:rPr>
              <w:t>1322,5</w:t>
            </w:r>
          </w:p>
        </w:tc>
      </w:tr>
    </w:tbl>
    <w:p w:rsidR="00E764C9" w:rsidRPr="004C18A4" w:rsidRDefault="001C6E33" w:rsidP="000D311F">
      <w:pPr>
        <w:jc w:val="both"/>
        <w:rPr>
          <w:sz w:val="26"/>
          <w:szCs w:val="26"/>
        </w:rPr>
      </w:pPr>
      <w:r w:rsidRPr="004C18A4">
        <w:rPr>
          <w:sz w:val="26"/>
          <w:szCs w:val="26"/>
        </w:rPr>
        <w:tab/>
      </w:r>
    </w:p>
    <w:p w:rsidR="001C6E33" w:rsidRPr="004C18A4" w:rsidRDefault="00E764C9" w:rsidP="000D311F">
      <w:pPr>
        <w:jc w:val="both"/>
        <w:rPr>
          <w:sz w:val="26"/>
          <w:szCs w:val="26"/>
        </w:rPr>
      </w:pPr>
      <w:r w:rsidRPr="004C18A4">
        <w:rPr>
          <w:sz w:val="26"/>
          <w:szCs w:val="26"/>
        </w:rPr>
        <w:t xml:space="preserve">         </w:t>
      </w:r>
      <w:r w:rsidR="001C6E33" w:rsidRPr="004C18A4">
        <w:rPr>
          <w:sz w:val="26"/>
          <w:szCs w:val="26"/>
        </w:rPr>
        <w:t>Субвенции из Федерального фонда компенсаций включают средства, необходимые для финансового обеспечения передаваемых обязательств Российской Федерации, а именно:</w:t>
      </w:r>
    </w:p>
    <w:p w:rsidR="001C6E33" w:rsidRPr="004C18A4" w:rsidRDefault="001C6E33" w:rsidP="000D311F">
      <w:pPr>
        <w:jc w:val="both"/>
        <w:rPr>
          <w:sz w:val="26"/>
          <w:szCs w:val="26"/>
        </w:rPr>
      </w:pPr>
      <w:r w:rsidRPr="004C18A4">
        <w:rPr>
          <w:sz w:val="26"/>
          <w:szCs w:val="26"/>
        </w:rPr>
        <w:t xml:space="preserve">       </w:t>
      </w:r>
      <w:r w:rsidR="00197CED" w:rsidRPr="004C18A4">
        <w:rPr>
          <w:sz w:val="26"/>
          <w:szCs w:val="26"/>
        </w:rPr>
        <w:t xml:space="preserve">    </w:t>
      </w:r>
      <w:r w:rsidR="005D5971" w:rsidRPr="004C18A4">
        <w:rPr>
          <w:sz w:val="26"/>
          <w:szCs w:val="26"/>
        </w:rPr>
        <w:t>на осуществление первичного</w:t>
      </w:r>
      <w:r w:rsidRPr="004C18A4">
        <w:rPr>
          <w:sz w:val="26"/>
          <w:szCs w:val="26"/>
        </w:rPr>
        <w:t xml:space="preserve"> воинско</w:t>
      </w:r>
      <w:r w:rsidR="005D5971" w:rsidRPr="004C18A4">
        <w:rPr>
          <w:sz w:val="26"/>
          <w:szCs w:val="26"/>
        </w:rPr>
        <w:t>го</w:t>
      </w:r>
      <w:r w:rsidRPr="004C18A4">
        <w:rPr>
          <w:sz w:val="26"/>
          <w:szCs w:val="26"/>
        </w:rPr>
        <w:t xml:space="preserve"> учет</w:t>
      </w:r>
      <w:r w:rsidR="005D5971" w:rsidRPr="004C18A4">
        <w:rPr>
          <w:sz w:val="26"/>
          <w:szCs w:val="26"/>
        </w:rPr>
        <w:t>а</w:t>
      </w:r>
      <w:r w:rsidRPr="004C18A4">
        <w:rPr>
          <w:sz w:val="26"/>
          <w:szCs w:val="26"/>
        </w:rPr>
        <w:t xml:space="preserve"> на территориях, где отсутствуют военные комиссариаты </w:t>
      </w:r>
      <w:r w:rsidR="007D59C1" w:rsidRPr="004C18A4">
        <w:rPr>
          <w:sz w:val="26"/>
          <w:szCs w:val="26"/>
        </w:rPr>
        <w:t>на</w:t>
      </w:r>
      <w:r w:rsidRPr="004C18A4">
        <w:rPr>
          <w:sz w:val="26"/>
          <w:szCs w:val="26"/>
        </w:rPr>
        <w:t xml:space="preserve"> 20</w:t>
      </w:r>
      <w:r w:rsidR="00E76D40" w:rsidRPr="004C18A4">
        <w:rPr>
          <w:sz w:val="26"/>
          <w:szCs w:val="26"/>
        </w:rPr>
        <w:t>2</w:t>
      </w:r>
      <w:r w:rsidR="00462B01" w:rsidRPr="004C18A4">
        <w:rPr>
          <w:sz w:val="26"/>
          <w:szCs w:val="26"/>
        </w:rPr>
        <w:t>2</w:t>
      </w:r>
      <w:r w:rsidR="007A58FB" w:rsidRPr="004C18A4">
        <w:rPr>
          <w:sz w:val="26"/>
          <w:szCs w:val="26"/>
        </w:rPr>
        <w:t xml:space="preserve"> </w:t>
      </w:r>
      <w:r w:rsidR="00197CED" w:rsidRPr="004C18A4">
        <w:rPr>
          <w:sz w:val="26"/>
          <w:szCs w:val="26"/>
        </w:rPr>
        <w:t xml:space="preserve">год в объеме </w:t>
      </w:r>
      <w:r w:rsidR="00C4749C" w:rsidRPr="004C18A4">
        <w:rPr>
          <w:sz w:val="26"/>
          <w:szCs w:val="26"/>
        </w:rPr>
        <w:t>9</w:t>
      </w:r>
      <w:r w:rsidR="00462B01" w:rsidRPr="004C18A4">
        <w:rPr>
          <w:sz w:val="26"/>
          <w:szCs w:val="26"/>
        </w:rPr>
        <w:t>03,7</w:t>
      </w:r>
      <w:r w:rsidRPr="004C18A4">
        <w:rPr>
          <w:sz w:val="26"/>
          <w:szCs w:val="26"/>
        </w:rPr>
        <w:t xml:space="preserve"> тыс</w:t>
      </w:r>
      <w:r w:rsidR="00C40537" w:rsidRPr="004C18A4">
        <w:rPr>
          <w:sz w:val="26"/>
          <w:szCs w:val="26"/>
        </w:rPr>
        <w:t>. р</w:t>
      </w:r>
      <w:r w:rsidRPr="004C18A4">
        <w:rPr>
          <w:sz w:val="26"/>
          <w:szCs w:val="26"/>
        </w:rPr>
        <w:t>ублей</w:t>
      </w:r>
      <w:r w:rsidR="00C26CB8" w:rsidRPr="004C18A4">
        <w:rPr>
          <w:sz w:val="26"/>
          <w:szCs w:val="26"/>
        </w:rPr>
        <w:t>, на 20</w:t>
      </w:r>
      <w:r w:rsidR="00000B3B" w:rsidRPr="004C18A4">
        <w:rPr>
          <w:sz w:val="26"/>
          <w:szCs w:val="26"/>
        </w:rPr>
        <w:t>2</w:t>
      </w:r>
      <w:r w:rsidR="00462B01" w:rsidRPr="004C18A4">
        <w:rPr>
          <w:sz w:val="26"/>
          <w:szCs w:val="26"/>
        </w:rPr>
        <w:t>3</w:t>
      </w:r>
      <w:r w:rsidR="00C26CB8" w:rsidRPr="004C18A4">
        <w:rPr>
          <w:sz w:val="26"/>
          <w:szCs w:val="26"/>
        </w:rPr>
        <w:t xml:space="preserve"> год  в сумме </w:t>
      </w:r>
      <w:r w:rsidR="00C4749C" w:rsidRPr="004C18A4">
        <w:rPr>
          <w:sz w:val="26"/>
          <w:szCs w:val="26"/>
        </w:rPr>
        <w:t>93</w:t>
      </w:r>
      <w:r w:rsidR="00462B01" w:rsidRPr="004C18A4">
        <w:rPr>
          <w:sz w:val="26"/>
          <w:szCs w:val="26"/>
        </w:rPr>
        <w:t>3</w:t>
      </w:r>
      <w:r w:rsidR="00C26CB8" w:rsidRPr="004C18A4">
        <w:rPr>
          <w:sz w:val="26"/>
          <w:szCs w:val="26"/>
        </w:rPr>
        <w:t xml:space="preserve"> тыс. рублей, на 202</w:t>
      </w:r>
      <w:r w:rsidR="00462B01" w:rsidRPr="004C18A4">
        <w:rPr>
          <w:sz w:val="26"/>
          <w:szCs w:val="26"/>
        </w:rPr>
        <w:t>4</w:t>
      </w:r>
      <w:r w:rsidR="00C26CB8" w:rsidRPr="004C18A4">
        <w:rPr>
          <w:sz w:val="26"/>
          <w:szCs w:val="26"/>
        </w:rPr>
        <w:t xml:space="preserve"> год в сумме </w:t>
      </w:r>
      <w:r w:rsidR="00C4749C" w:rsidRPr="004C18A4">
        <w:rPr>
          <w:sz w:val="26"/>
          <w:szCs w:val="26"/>
        </w:rPr>
        <w:t>9</w:t>
      </w:r>
      <w:r w:rsidR="00462B01" w:rsidRPr="004C18A4">
        <w:rPr>
          <w:sz w:val="26"/>
          <w:szCs w:val="26"/>
        </w:rPr>
        <w:t>64,6</w:t>
      </w:r>
      <w:r w:rsidR="00C26CB8" w:rsidRPr="004C18A4">
        <w:rPr>
          <w:sz w:val="26"/>
          <w:szCs w:val="26"/>
        </w:rPr>
        <w:t xml:space="preserve"> тыс. рублей</w:t>
      </w:r>
      <w:r w:rsidR="00E764C9" w:rsidRPr="004C18A4">
        <w:rPr>
          <w:sz w:val="26"/>
          <w:szCs w:val="26"/>
        </w:rPr>
        <w:t>;</w:t>
      </w:r>
    </w:p>
    <w:p w:rsidR="00C26CB8" w:rsidRPr="004C18A4" w:rsidRDefault="00C26CB8" w:rsidP="00C26CB8">
      <w:pPr>
        <w:jc w:val="both"/>
        <w:rPr>
          <w:sz w:val="26"/>
          <w:szCs w:val="26"/>
        </w:rPr>
      </w:pPr>
      <w:r w:rsidRPr="004C18A4">
        <w:rPr>
          <w:sz w:val="26"/>
          <w:szCs w:val="26"/>
        </w:rPr>
        <w:tab/>
        <w:t>по составлению (изменению, дополнению) списков кандидатов в присяжные заседатели федеральных судов общей юрисдикции в Российской Федерации в 20</w:t>
      </w:r>
      <w:r w:rsidR="00C8048D" w:rsidRPr="004C18A4">
        <w:rPr>
          <w:sz w:val="26"/>
          <w:szCs w:val="26"/>
        </w:rPr>
        <w:t>2</w:t>
      </w:r>
      <w:r w:rsidR="00462B01" w:rsidRPr="004C18A4">
        <w:rPr>
          <w:sz w:val="26"/>
          <w:szCs w:val="26"/>
        </w:rPr>
        <w:t>2</w:t>
      </w:r>
      <w:r w:rsidRPr="004C18A4">
        <w:rPr>
          <w:sz w:val="26"/>
          <w:szCs w:val="26"/>
        </w:rPr>
        <w:t xml:space="preserve"> году в сумме </w:t>
      </w:r>
      <w:r w:rsidR="00462B01" w:rsidRPr="004C18A4">
        <w:rPr>
          <w:sz w:val="26"/>
          <w:szCs w:val="26"/>
        </w:rPr>
        <w:t>183,3</w:t>
      </w:r>
      <w:r w:rsidR="00000B3B" w:rsidRPr="004C18A4">
        <w:rPr>
          <w:sz w:val="26"/>
          <w:szCs w:val="26"/>
        </w:rPr>
        <w:t xml:space="preserve"> тыс. рублей, в 202</w:t>
      </w:r>
      <w:r w:rsidR="00462B01" w:rsidRPr="004C18A4">
        <w:rPr>
          <w:sz w:val="26"/>
          <w:szCs w:val="26"/>
        </w:rPr>
        <w:t>3</w:t>
      </w:r>
      <w:r w:rsidR="00C8048D" w:rsidRPr="004C18A4">
        <w:rPr>
          <w:sz w:val="26"/>
          <w:szCs w:val="26"/>
        </w:rPr>
        <w:t xml:space="preserve"> году в сумме </w:t>
      </w:r>
      <w:r w:rsidR="00462B01" w:rsidRPr="004C18A4">
        <w:rPr>
          <w:sz w:val="26"/>
          <w:szCs w:val="26"/>
        </w:rPr>
        <w:t>6,1</w:t>
      </w:r>
      <w:r w:rsidR="00C8048D" w:rsidRPr="004C18A4">
        <w:rPr>
          <w:sz w:val="26"/>
          <w:szCs w:val="26"/>
        </w:rPr>
        <w:t xml:space="preserve"> тыс. рублей, в 202</w:t>
      </w:r>
      <w:r w:rsidR="00462B01" w:rsidRPr="004C18A4">
        <w:rPr>
          <w:sz w:val="26"/>
          <w:szCs w:val="26"/>
        </w:rPr>
        <w:t>4</w:t>
      </w:r>
      <w:r w:rsidRPr="004C18A4">
        <w:rPr>
          <w:sz w:val="26"/>
          <w:szCs w:val="26"/>
        </w:rPr>
        <w:t xml:space="preserve"> году в сумме </w:t>
      </w:r>
      <w:r w:rsidR="00462B01" w:rsidRPr="004C18A4">
        <w:rPr>
          <w:sz w:val="26"/>
          <w:szCs w:val="26"/>
        </w:rPr>
        <w:t>5,4</w:t>
      </w:r>
      <w:r w:rsidRPr="004C18A4">
        <w:rPr>
          <w:sz w:val="26"/>
          <w:szCs w:val="26"/>
        </w:rPr>
        <w:t xml:space="preserve"> тыс. рублей;</w:t>
      </w:r>
    </w:p>
    <w:p w:rsidR="00C26CB8" w:rsidRPr="004C18A4" w:rsidRDefault="00C26CB8" w:rsidP="000D311F">
      <w:pPr>
        <w:jc w:val="both"/>
        <w:rPr>
          <w:sz w:val="26"/>
          <w:szCs w:val="26"/>
        </w:rPr>
      </w:pPr>
      <w:r w:rsidRPr="004C18A4">
        <w:rPr>
          <w:sz w:val="26"/>
          <w:szCs w:val="26"/>
        </w:rPr>
        <w:t xml:space="preserve"> </w:t>
      </w:r>
      <w:r w:rsidRPr="004C18A4">
        <w:rPr>
          <w:sz w:val="26"/>
          <w:szCs w:val="26"/>
        </w:rPr>
        <w:tab/>
        <w:t>на осуществление отдельных государственных полномочий в сфере государственной регистрации актов гражданского состояния в 20</w:t>
      </w:r>
      <w:r w:rsidR="00C8048D" w:rsidRPr="004C18A4">
        <w:rPr>
          <w:sz w:val="26"/>
          <w:szCs w:val="26"/>
        </w:rPr>
        <w:t>2</w:t>
      </w:r>
      <w:r w:rsidR="00462B01" w:rsidRPr="004C18A4">
        <w:rPr>
          <w:sz w:val="26"/>
          <w:szCs w:val="26"/>
        </w:rPr>
        <w:t>2</w:t>
      </w:r>
      <w:r w:rsidRPr="004C18A4">
        <w:rPr>
          <w:sz w:val="26"/>
          <w:szCs w:val="26"/>
        </w:rPr>
        <w:t xml:space="preserve"> году в сумме </w:t>
      </w:r>
      <w:r w:rsidR="00C4749C" w:rsidRPr="004C18A4">
        <w:rPr>
          <w:sz w:val="26"/>
          <w:szCs w:val="26"/>
        </w:rPr>
        <w:t>1</w:t>
      </w:r>
      <w:r w:rsidR="00462B01" w:rsidRPr="004C18A4">
        <w:rPr>
          <w:sz w:val="26"/>
          <w:szCs w:val="26"/>
        </w:rPr>
        <w:t>718,8</w:t>
      </w:r>
      <w:r w:rsidRPr="004C18A4">
        <w:rPr>
          <w:sz w:val="26"/>
          <w:szCs w:val="26"/>
        </w:rPr>
        <w:t xml:space="preserve"> тыс. рублей, в 20</w:t>
      </w:r>
      <w:r w:rsidR="00036977" w:rsidRPr="004C18A4">
        <w:rPr>
          <w:sz w:val="26"/>
          <w:szCs w:val="26"/>
        </w:rPr>
        <w:t>2</w:t>
      </w:r>
      <w:r w:rsidR="00462B01" w:rsidRPr="004C18A4">
        <w:rPr>
          <w:sz w:val="26"/>
          <w:szCs w:val="26"/>
        </w:rPr>
        <w:t>3</w:t>
      </w:r>
      <w:r w:rsidR="00036977" w:rsidRPr="004C18A4">
        <w:rPr>
          <w:sz w:val="26"/>
          <w:szCs w:val="26"/>
        </w:rPr>
        <w:t xml:space="preserve"> </w:t>
      </w:r>
      <w:r w:rsidRPr="004C18A4">
        <w:rPr>
          <w:sz w:val="26"/>
          <w:szCs w:val="26"/>
        </w:rPr>
        <w:t>году в сумме 1</w:t>
      </w:r>
      <w:r w:rsidR="00462B01" w:rsidRPr="004C18A4">
        <w:rPr>
          <w:sz w:val="26"/>
          <w:szCs w:val="26"/>
        </w:rPr>
        <w:t>617,7</w:t>
      </w:r>
      <w:r w:rsidRPr="004C18A4">
        <w:rPr>
          <w:sz w:val="26"/>
          <w:szCs w:val="26"/>
        </w:rPr>
        <w:t xml:space="preserve"> тыс. рублей, в 202</w:t>
      </w:r>
      <w:r w:rsidR="00462B01" w:rsidRPr="004C18A4">
        <w:rPr>
          <w:sz w:val="26"/>
          <w:szCs w:val="26"/>
        </w:rPr>
        <w:t>4</w:t>
      </w:r>
      <w:r w:rsidRPr="004C18A4">
        <w:rPr>
          <w:sz w:val="26"/>
          <w:szCs w:val="26"/>
        </w:rPr>
        <w:t xml:space="preserve"> году в сумме 1</w:t>
      </w:r>
      <w:r w:rsidR="00C4749C" w:rsidRPr="004C18A4">
        <w:rPr>
          <w:sz w:val="26"/>
          <w:szCs w:val="26"/>
        </w:rPr>
        <w:t>6</w:t>
      </w:r>
      <w:r w:rsidR="00462B01" w:rsidRPr="004C18A4">
        <w:rPr>
          <w:sz w:val="26"/>
          <w:szCs w:val="26"/>
        </w:rPr>
        <w:t>80,5</w:t>
      </w:r>
      <w:r w:rsidRPr="004C18A4">
        <w:rPr>
          <w:sz w:val="26"/>
          <w:szCs w:val="26"/>
        </w:rPr>
        <w:t xml:space="preserve"> тыс. рублей;</w:t>
      </w:r>
    </w:p>
    <w:p w:rsidR="00462B01" w:rsidRPr="004C18A4" w:rsidRDefault="00462B01" w:rsidP="000D311F">
      <w:pPr>
        <w:jc w:val="both"/>
        <w:rPr>
          <w:rFonts w:ascii="Times New Roman CYR" w:hAnsi="Times New Roman CYR" w:cs="Times New Roman CYR"/>
          <w:bCs/>
          <w:sz w:val="26"/>
          <w:szCs w:val="26"/>
        </w:rPr>
      </w:pPr>
      <w:r w:rsidRPr="004C18A4">
        <w:rPr>
          <w:sz w:val="26"/>
          <w:szCs w:val="26"/>
        </w:rPr>
        <w:tab/>
      </w:r>
      <w:r w:rsidRPr="004C18A4">
        <w:rPr>
          <w:rFonts w:ascii="Times New Roman CYR" w:hAnsi="Times New Roman CYR" w:cs="Times New Roman CYR"/>
          <w:bCs/>
          <w:sz w:val="26"/>
          <w:szCs w:val="26"/>
        </w:rPr>
        <w:t xml:space="preserve">на ежемесячное денежное вознаграждение за классное руководство педагогическим работникам муниципальных общеобразовательных организаций на </w:t>
      </w:r>
      <w:r w:rsidRPr="004C18A4">
        <w:rPr>
          <w:rFonts w:ascii="Times New Roman CYR" w:hAnsi="Times New Roman CYR" w:cs="Times New Roman CYR"/>
          <w:bCs/>
          <w:sz w:val="26"/>
          <w:szCs w:val="26"/>
        </w:rPr>
        <w:lastRenderedPageBreak/>
        <w:t xml:space="preserve">2022-2023 года в сумме </w:t>
      </w:r>
      <w:r w:rsidR="00776B38" w:rsidRPr="004C18A4">
        <w:rPr>
          <w:rFonts w:ascii="Times New Roman CYR" w:hAnsi="Times New Roman CYR" w:cs="Times New Roman CYR"/>
          <w:bCs/>
          <w:sz w:val="26"/>
          <w:szCs w:val="26"/>
        </w:rPr>
        <w:t>9999,4</w:t>
      </w:r>
      <w:r w:rsidRPr="004C18A4">
        <w:rPr>
          <w:rFonts w:ascii="Times New Roman CYR" w:hAnsi="Times New Roman CYR" w:cs="Times New Roman CYR"/>
          <w:bCs/>
          <w:sz w:val="26"/>
          <w:szCs w:val="26"/>
        </w:rPr>
        <w:t xml:space="preserve"> тыс. рублей ежегодно</w:t>
      </w:r>
      <w:r w:rsidR="00776B38" w:rsidRPr="004C18A4">
        <w:rPr>
          <w:rFonts w:ascii="Times New Roman CYR" w:hAnsi="Times New Roman CYR" w:cs="Times New Roman CYR"/>
          <w:bCs/>
          <w:sz w:val="26"/>
          <w:szCs w:val="26"/>
        </w:rPr>
        <w:t>, на 2024 год в сумме 9921,2 тыс. рублей</w:t>
      </w:r>
      <w:r w:rsidRPr="004C18A4">
        <w:rPr>
          <w:rFonts w:ascii="Times New Roman CYR" w:hAnsi="Times New Roman CYR" w:cs="Times New Roman CYR"/>
          <w:bCs/>
          <w:sz w:val="26"/>
          <w:szCs w:val="26"/>
        </w:rPr>
        <w:t>;</w:t>
      </w:r>
    </w:p>
    <w:p w:rsidR="001C6E33" w:rsidRPr="004C18A4" w:rsidRDefault="005D5971" w:rsidP="000D311F">
      <w:pPr>
        <w:jc w:val="both"/>
        <w:rPr>
          <w:sz w:val="26"/>
          <w:szCs w:val="26"/>
        </w:rPr>
      </w:pPr>
      <w:r w:rsidRPr="004C18A4">
        <w:rPr>
          <w:sz w:val="26"/>
          <w:szCs w:val="26"/>
        </w:rPr>
        <w:tab/>
      </w:r>
      <w:r w:rsidR="001C6E33" w:rsidRPr="004C18A4">
        <w:rPr>
          <w:sz w:val="26"/>
          <w:szCs w:val="26"/>
        </w:rPr>
        <w:t>Для финансового обеспечения передаваемых областных полномочий из областного фонда компенсаций в  бюджет</w:t>
      </w:r>
      <w:r w:rsidR="00677C06" w:rsidRPr="004C18A4">
        <w:rPr>
          <w:sz w:val="26"/>
          <w:szCs w:val="26"/>
        </w:rPr>
        <w:t xml:space="preserve"> Валдайского муниципального района</w:t>
      </w:r>
      <w:r w:rsidR="001C6E33" w:rsidRPr="004C18A4">
        <w:rPr>
          <w:sz w:val="26"/>
          <w:szCs w:val="26"/>
        </w:rPr>
        <w:t xml:space="preserve"> будут зачисляться субвенции:</w:t>
      </w:r>
    </w:p>
    <w:p w:rsidR="00C5693C" w:rsidRPr="004C18A4" w:rsidRDefault="00AB388C" w:rsidP="000D311F">
      <w:pPr>
        <w:jc w:val="both"/>
        <w:rPr>
          <w:sz w:val="26"/>
          <w:szCs w:val="26"/>
        </w:rPr>
      </w:pPr>
      <w:r w:rsidRPr="004C18A4">
        <w:rPr>
          <w:sz w:val="26"/>
          <w:szCs w:val="26"/>
        </w:rPr>
        <w:t xml:space="preserve">          </w:t>
      </w:r>
      <w:r w:rsidRPr="004C18A4">
        <w:rPr>
          <w:sz w:val="26"/>
          <w:szCs w:val="26"/>
        </w:rPr>
        <w:tab/>
      </w:r>
      <w:r w:rsidR="00C5693C" w:rsidRPr="004C18A4">
        <w:rPr>
          <w:sz w:val="26"/>
          <w:szCs w:val="26"/>
        </w:rPr>
        <w:t>на оказание социальной поддержки обучающимся</w:t>
      </w:r>
      <w:r w:rsidR="00894C94" w:rsidRPr="004C18A4">
        <w:rPr>
          <w:sz w:val="26"/>
          <w:szCs w:val="26"/>
        </w:rPr>
        <w:t xml:space="preserve"> муниципальных</w:t>
      </w:r>
      <w:r w:rsidR="006B7C0B" w:rsidRPr="004C18A4">
        <w:rPr>
          <w:sz w:val="26"/>
          <w:szCs w:val="26"/>
        </w:rPr>
        <w:t xml:space="preserve"> </w:t>
      </w:r>
      <w:r w:rsidR="00E764C9" w:rsidRPr="004C18A4">
        <w:rPr>
          <w:sz w:val="26"/>
          <w:szCs w:val="26"/>
        </w:rPr>
        <w:t xml:space="preserve">образовательных </w:t>
      </w:r>
      <w:r w:rsidR="00894C94" w:rsidRPr="004C18A4">
        <w:rPr>
          <w:sz w:val="26"/>
          <w:szCs w:val="26"/>
        </w:rPr>
        <w:t>организаций</w:t>
      </w:r>
      <w:r w:rsidR="00E764C9" w:rsidRPr="004C18A4">
        <w:rPr>
          <w:sz w:val="26"/>
          <w:szCs w:val="26"/>
        </w:rPr>
        <w:t xml:space="preserve"> </w:t>
      </w:r>
      <w:r w:rsidR="007D59C1" w:rsidRPr="004C18A4">
        <w:rPr>
          <w:sz w:val="26"/>
          <w:szCs w:val="26"/>
        </w:rPr>
        <w:t>на</w:t>
      </w:r>
      <w:r w:rsidR="00E764C9" w:rsidRPr="004C18A4">
        <w:rPr>
          <w:sz w:val="26"/>
          <w:szCs w:val="26"/>
        </w:rPr>
        <w:t xml:space="preserve"> 20</w:t>
      </w:r>
      <w:r w:rsidR="00C8048D" w:rsidRPr="004C18A4">
        <w:rPr>
          <w:sz w:val="26"/>
          <w:szCs w:val="26"/>
        </w:rPr>
        <w:t>2</w:t>
      </w:r>
      <w:r w:rsidR="00776B38" w:rsidRPr="004C18A4">
        <w:rPr>
          <w:sz w:val="26"/>
          <w:szCs w:val="26"/>
        </w:rPr>
        <w:t>2</w:t>
      </w:r>
      <w:r w:rsidR="007D59C1" w:rsidRPr="004C18A4">
        <w:rPr>
          <w:sz w:val="26"/>
          <w:szCs w:val="26"/>
        </w:rPr>
        <w:t>-20</w:t>
      </w:r>
      <w:r w:rsidR="00763121" w:rsidRPr="004C18A4">
        <w:rPr>
          <w:sz w:val="26"/>
          <w:szCs w:val="26"/>
        </w:rPr>
        <w:t>2</w:t>
      </w:r>
      <w:r w:rsidR="00776B38" w:rsidRPr="004C18A4">
        <w:rPr>
          <w:sz w:val="26"/>
          <w:szCs w:val="26"/>
        </w:rPr>
        <w:t>4</w:t>
      </w:r>
      <w:r w:rsidR="007D59C1" w:rsidRPr="004C18A4">
        <w:rPr>
          <w:sz w:val="26"/>
          <w:szCs w:val="26"/>
        </w:rPr>
        <w:t xml:space="preserve"> года</w:t>
      </w:r>
      <w:r w:rsidR="00DB3500" w:rsidRPr="004C18A4">
        <w:rPr>
          <w:sz w:val="26"/>
          <w:szCs w:val="26"/>
        </w:rPr>
        <w:t xml:space="preserve"> в сумме </w:t>
      </w:r>
      <w:r w:rsidR="007D59C1" w:rsidRPr="004C18A4">
        <w:rPr>
          <w:sz w:val="26"/>
          <w:szCs w:val="26"/>
        </w:rPr>
        <w:t>1</w:t>
      </w:r>
      <w:r w:rsidR="00776B38" w:rsidRPr="004C18A4">
        <w:rPr>
          <w:sz w:val="26"/>
          <w:szCs w:val="26"/>
        </w:rPr>
        <w:t>2461,2</w:t>
      </w:r>
      <w:r w:rsidR="006B7C0B" w:rsidRPr="004C18A4">
        <w:rPr>
          <w:sz w:val="26"/>
          <w:szCs w:val="26"/>
        </w:rPr>
        <w:t xml:space="preserve"> тыс</w:t>
      </w:r>
      <w:r w:rsidR="008E3E6A" w:rsidRPr="004C18A4">
        <w:rPr>
          <w:sz w:val="26"/>
          <w:szCs w:val="26"/>
        </w:rPr>
        <w:t>. р</w:t>
      </w:r>
      <w:r w:rsidR="006B7C0B" w:rsidRPr="004C18A4">
        <w:rPr>
          <w:sz w:val="26"/>
          <w:szCs w:val="26"/>
        </w:rPr>
        <w:t>ублей</w:t>
      </w:r>
      <w:r w:rsidR="007D59C1" w:rsidRPr="004C18A4">
        <w:rPr>
          <w:sz w:val="26"/>
          <w:szCs w:val="26"/>
        </w:rPr>
        <w:t xml:space="preserve"> ежегодно</w:t>
      </w:r>
      <w:r w:rsidR="006B7C0B" w:rsidRPr="004C18A4">
        <w:rPr>
          <w:sz w:val="26"/>
          <w:szCs w:val="26"/>
        </w:rPr>
        <w:t>;</w:t>
      </w:r>
    </w:p>
    <w:p w:rsidR="006B7C0B" w:rsidRPr="004C18A4" w:rsidRDefault="006B7C0B" w:rsidP="000D311F">
      <w:pPr>
        <w:jc w:val="both"/>
        <w:rPr>
          <w:sz w:val="26"/>
          <w:szCs w:val="26"/>
        </w:rPr>
      </w:pPr>
      <w:r w:rsidRPr="004C18A4">
        <w:rPr>
          <w:sz w:val="26"/>
          <w:szCs w:val="26"/>
        </w:rPr>
        <w:tab/>
      </w:r>
      <w:r w:rsidR="000177EF" w:rsidRPr="004C18A4">
        <w:rPr>
          <w:sz w:val="26"/>
          <w:szCs w:val="26"/>
        </w:rPr>
        <w:t xml:space="preserve">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w:t>
      </w:r>
      <w:r w:rsidR="00036977" w:rsidRPr="004C18A4">
        <w:rPr>
          <w:sz w:val="26"/>
          <w:szCs w:val="26"/>
        </w:rPr>
        <w:t>на 202</w:t>
      </w:r>
      <w:r w:rsidR="00776B38" w:rsidRPr="004C18A4">
        <w:rPr>
          <w:sz w:val="26"/>
          <w:szCs w:val="26"/>
        </w:rPr>
        <w:t>2</w:t>
      </w:r>
      <w:r w:rsidR="00036977" w:rsidRPr="004C18A4">
        <w:rPr>
          <w:sz w:val="26"/>
          <w:szCs w:val="26"/>
        </w:rPr>
        <w:t>-202</w:t>
      </w:r>
      <w:r w:rsidR="00776B38" w:rsidRPr="004C18A4">
        <w:rPr>
          <w:sz w:val="26"/>
          <w:szCs w:val="26"/>
        </w:rPr>
        <w:t>4</w:t>
      </w:r>
      <w:r w:rsidR="00036977" w:rsidRPr="004C18A4">
        <w:rPr>
          <w:sz w:val="26"/>
          <w:szCs w:val="26"/>
        </w:rPr>
        <w:t xml:space="preserve"> года в сумме 14</w:t>
      </w:r>
      <w:r w:rsidR="00776B38" w:rsidRPr="004C18A4">
        <w:rPr>
          <w:sz w:val="26"/>
          <w:szCs w:val="26"/>
        </w:rPr>
        <w:t>2188,4</w:t>
      </w:r>
      <w:r w:rsidR="00036977" w:rsidRPr="004C18A4">
        <w:rPr>
          <w:sz w:val="26"/>
          <w:szCs w:val="26"/>
        </w:rPr>
        <w:t xml:space="preserve"> тыс. рублей</w:t>
      </w:r>
      <w:r w:rsidR="007D59C1" w:rsidRPr="004C18A4">
        <w:rPr>
          <w:sz w:val="26"/>
          <w:szCs w:val="26"/>
        </w:rPr>
        <w:t xml:space="preserve"> ежегодно</w:t>
      </w:r>
      <w:r w:rsidR="00A93577" w:rsidRPr="004C18A4">
        <w:rPr>
          <w:sz w:val="26"/>
          <w:szCs w:val="26"/>
        </w:rPr>
        <w:t>;</w:t>
      </w:r>
    </w:p>
    <w:p w:rsidR="0099404D" w:rsidRPr="004C18A4" w:rsidRDefault="0010263B" w:rsidP="00C8048D">
      <w:pPr>
        <w:jc w:val="both"/>
        <w:rPr>
          <w:sz w:val="26"/>
          <w:szCs w:val="26"/>
        </w:rPr>
      </w:pPr>
      <w:r w:rsidRPr="004C18A4">
        <w:rPr>
          <w:sz w:val="26"/>
          <w:szCs w:val="26"/>
        </w:rPr>
        <w:tab/>
        <w:t>на содержание ребенка в семье опекуна и приемной семье, а также</w:t>
      </w:r>
      <w:r w:rsidR="008741E8" w:rsidRPr="004C18A4">
        <w:rPr>
          <w:sz w:val="26"/>
          <w:szCs w:val="26"/>
        </w:rPr>
        <w:t xml:space="preserve"> вознаграждение, причитающееся приёмному родителю</w:t>
      </w:r>
      <w:r w:rsidRPr="004C18A4">
        <w:rPr>
          <w:sz w:val="26"/>
          <w:szCs w:val="26"/>
        </w:rPr>
        <w:t xml:space="preserve"> </w:t>
      </w:r>
      <w:r w:rsidR="007D59C1" w:rsidRPr="004C18A4">
        <w:rPr>
          <w:sz w:val="26"/>
          <w:szCs w:val="26"/>
        </w:rPr>
        <w:t>на</w:t>
      </w:r>
      <w:r w:rsidRPr="004C18A4">
        <w:rPr>
          <w:sz w:val="26"/>
          <w:szCs w:val="26"/>
        </w:rPr>
        <w:t xml:space="preserve"> 20</w:t>
      </w:r>
      <w:r w:rsidR="00C8048D" w:rsidRPr="004C18A4">
        <w:rPr>
          <w:sz w:val="26"/>
          <w:szCs w:val="26"/>
        </w:rPr>
        <w:t>2</w:t>
      </w:r>
      <w:r w:rsidR="00C63CBD" w:rsidRPr="004C18A4">
        <w:rPr>
          <w:sz w:val="26"/>
          <w:szCs w:val="26"/>
        </w:rPr>
        <w:t>2-2024 года</w:t>
      </w:r>
      <w:r w:rsidRPr="004C18A4">
        <w:rPr>
          <w:sz w:val="26"/>
          <w:szCs w:val="26"/>
        </w:rPr>
        <w:t xml:space="preserve"> в сумме </w:t>
      </w:r>
      <w:r w:rsidR="007A58FB" w:rsidRPr="004C18A4">
        <w:rPr>
          <w:sz w:val="26"/>
          <w:szCs w:val="26"/>
        </w:rPr>
        <w:t>1</w:t>
      </w:r>
      <w:r w:rsidR="00C63CBD" w:rsidRPr="004C18A4">
        <w:rPr>
          <w:sz w:val="26"/>
          <w:szCs w:val="26"/>
        </w:rPr>
        <w:t>9209,3</w:t>
      </w:r>
      <w:r w:rsidRPr="004C18A4">
        <w:rPr>
          <w:sz w:val="26"/>
          <w:szCs w:val="26"/>
        </w:rPr>
        <w:t xml:space="preserve"> тыс</w:t>
      </w:r>
      <w:r w:rsidR="008E3E6A" w:rsidRPr="004C18A4">
        <w:rPr>
          <w:sz w:val="26"/>
          <w:szCs w:val="26"/>
        </w:rPr>
        <w:t>. р</w:t>
      </w:r>
      <w:r w:rsidRPr="004C18A4">
        <w:rPr>
          <w:sz w:val="26"/>
          <w:szCs w:val="26"/>
        </w:rPr>
        <w:t>ублей</w:t>
      </w:r>
      <w:r w:rsidR="00C63CBD" w:rsidRPr="004C18A4">
        <w:rPr>
          <w:sz w:val="26"/>
          <w:szCs w:val="26"/>
        </w:rPr>
        <w:t xml:space="preserve"> ежегодно</w:t>
      </w:r>
      <w:r w:rsidRPr="004C18A4">
        <w:rPr>
          <w:sz w:val="26"/>
          <w:szCs w:val="26"/>
        </w:rPr>
        <w:t>;</w:t>
      </w:r>
    </w:p>
    <w:p w:rsidR="009B7ED8" w:rsidRPr="004C18A4" w:rsidRDefault="009B7ED8" w:rsidP="000D311F">
      <w:pPr>
        <w:jc w:val="both"/>
        <w:rPr>
          <w:sz w:val="26"/>
          <w:szCs w:val="26"/>
        </w:rPr>
      </w:pPr>
      <w:r w:rsidRPr="004C18A4">
        <w:rPr>
          <w:sz w:val="26"/>
          <w:szCs w:val="26"/>
        </w:rPr>
        <w:tab/>
        <w:t xml:space="preserve">на </w:t>
      </w:r>
      <w:r w:rsidR="00781176" w:rsidRPr="004C18A4">
        <w:rPr>
          <w:sz w:val="26"/>
          <w:szCs w:val="26"/>
        </w:rPr>
        <w:t xml:space="preserve"> возмещение затрат по содержанию штатных единиц</w:t>
      </w:r>
      <w:r w:rsidR="00CC6D57" w:rsidRPr="004C18A4">
        <w:rPr>
          <w:sz w:val="26"/>
          <w:szCs w:val="26"/>
        </w:rPr>
        <w:t>,</w:t>
      </w:r>
      <w:r w:rsidR="00781176" w:rsidRPr="004C18A4">
        <w:rPr>
          <w:sz w:val="26"/>
          <w:szCs w:val="26"/>
        </w:rPr>
        <w:t xml:space="preserve"> осуществляющих переданные отдельные государственные полномочия</w:t>
      </w:r>
      <w:r w:rsidR="00CC6D57" w:rsidRPr="004C18A4">
        <w:rPr>
          <w:sz w:val="26"/>
          <w:szCs w:val="26"/>
        </w:rPr>
        <w:t xml:space="preserve"> области</w:t>
      </w:r>
      <w:r w:rsidR="00781176" w:rsidRPr="004C18A4">
        <w:rPr>
          <w:sz w:val="26"/>
          <w:szCs w:val="26"/>
        </w:rPr>
        <w:t xml:space="preserve"> </w:t>
      </w:r>
      <w:r w:rsidR="007D59C1" w:rsidRPr="004C18A4">
        <w:rPr>
          <w:sz w:val="26"/>
          <w:szCs w:val="26"/>
        </w:rPr>
        <w:t>на</w:t>
      </w:r>
      <w:r w:rsidR="00781176" w:rsidRPr="004C18A4">
        <w:rPr>
          <w:sz w:val="26"/>
          <w:szCs w:val="26"/>
        </w:rPr>
        <w:t xml:space="preserve"> </w:t>
      </w:r>
      <w:r w:rsidR="00796D9B" w:rsidRPr="004C18A4">
        <w:rPr>
          <w:sz w:val="26"/>
          <w:szCs w:val="26"/>
        </w:rPr>
        <w:t>20</w:t>
      </w:r>
      <w:r w:rsidR="00C8048D" w:rsidRPr="004C18A4">
        <w:rPr>
          <w:sz w:val="26"/>
          <w:szCs w:val="26"/>
        </w:rPr>
        <w:t>2</w:t>
      </w:r>
      <w:r w:rsidR="00C63CBD" w:rsidRPr="004C18A4">
        <w:rPr>
          <w:sz w:val="26"/>
          <w:szCs w:val="26"/>
        </w:rPr>
        <w:t>2</w:t>
      </w:r>
      <w:r w:rsidR="007D59C1" w:rsidRPr="004C18A4">
        <w:rPr>
          <w:sz w:val="26"/>
          <w:szCs w:val="26"/>
        </w:rPr>
        <w:t>-20</w:t>
      </w:r>
      <w:r w:rsidR="00763121" w:rsidRPr="004C18A4">
        <w:rPr>
          <w:sz w:val="26"/>
          <w:szCs w:val="26"/>
        </w:rPr>
        <w:t>2</w:t>
      </w:r>
      <w:r w:rsidR="00C63CBD" w:rsidRPr="004C18A4">
        <w:rPr>
          <w:sz w:val="26"/>
          <w:szCs w:val="26"/>
        </w:rPr>
        <w:t>4</w:t>
      </w:r>
      <w:r w:rsidR="00796D9B" w:rsidRPr="004C18A4">
        <w:rPr>
          <w:sz w:val="26"/>
          <w:szCs w:val="26"/>
        </w:rPr>
        <w:t xml:space="preserve"> год</w:t>
      </w:r>
      <w:r w:rsidR="007D59C1" w:rsidRPr="004C18A4">
        <w:rPr>
          <w:sz w:val="26"/>
          <w:szCs w:val="26"/>
        </w:rPr>
        <w:t>а</w:t>
      </w:r>
      <w:r w:rsidR="00796D9B" w:rsidRPr="004C18A4">
        <w:rPr>
          <w:sz w:val="26"/>
          <w:szCs w:val="26"/>
        </w:rPr>
        <w:t xml:space="preserve"> в сумме </w:t>
      </w:r>
      <w:r w:rsidR="00961A79" w:rsidRPr="004C18A4">
        <w:rPr>
          <w:sz w:val="26"/>
          <w:szCs w:val="26"/>
        </w:rPr>
        <w:t>44</w:t>
      </w:r>
      <w:r w:rsidR="00C8048D" w:rsidRPr="004C18A4">
        <w:rPr>
          <w:sz w:val="26"/>
          <w:szCs w:val="26"/>
        </w:rPr>
        <w:t>65,8</w:t>
      </w:r>
      <w:r w:rsidR="00DF02D4" w:rsidRPr="004C18A4">
        <w:rPr>
          <w:sz w:val="26"/>
          <w:szCs w:val="26"/>
        </w:rPr>
        <w:t xml:space="preserve"> тыс.рублей</w:t>
      </w:r>
      <w:r w:rsidR="007D59C1" w:rsidRPr="004C18A4">
        <w:rPr>
          <w:sz w:val="26"/>
          <w:szCs w:val="26"/>
        </w:rPr>
        <w:t xml:space="preserve"> ежегодно</w:t>
      </w:r>
      <w:r w:rsidRPr="004C18A4">
        <w:rPr>
          <w:sz w:val="26"/>
          <w:szCs w:val="26"/>
        </w:rPr>
        <w:t>;</w:t>
      </w:r>
    </w:p>
    <w:p w:rsidR="009B7ED8" w:rsidRPr="004C18A4" w:rsidRDefault="009B7ED8" w:rsidP="000D311F">
      <w:pPr>
        <w:jc w:val="both"/>
        <w:rPr>
          <w:sz w:val="26"/>
          <w:szCs w:val="26"/>
        </w:rPr>
      </w:pPr>
      <w:r w:rsidRPr="004C18A4">
        <w:rPr>
          <w:sz w:val="26"/>
          <w:szCs w:val="26"/>
        </w:rPr>
        <w:tab/>
        <w:t>на компенсаци</w:t>
      </w:r>
      <w:r w:rsidR="00CC6D57" w:rsidRPr="004C18A4">
        <w:rPr>
          <w:sz w:val="26"/>
          <w:szCs w:val="26"/>
        </w:rPr>
        <w:t>ю</w:t>
      </w:r>
      <w:r w:rsidRPr="004C18A4">
        <w:rPr>
          <w:sz w:val="26"/>
          <w:szCs w:val="26"/>
        </w:rPr>
        <w:t xml:space="preserve"> </w:t>
      </w:r>
      <w:r w:rsidR="0075115C" w:rsidRPr="004C18A4">
        <w:rPr>
          <w:sz w:val="26"/>
          <w:szCs w:val="26"/>
        </w:rPr>
        <w:t>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r w:rsidR="007D59C1" w:rsidRPr="004C18A4">
        <w:rPr>
          <w:sz w:val="26"/>
          <w:szCs w:val="26"/>
        </w:rPr>
        <w:t xml:space="preserve"> на</w:t>
      </w:r>
      <w:r w:rsidR="0087184F" w:rsidRPr="004C18A4">
        <w:rPr>
          <w:sz w:val="26"/>
          <w:szCs w:val="26"/>
        </w:rPr>
        <w:t xml:space="preserve"> </w:t>
      </w:r>
      <w:r w:rsidRPr="004C18A4">
        <w:rPr>
          <w:sz w:val="26"/>
          <w:szCs w:val="26"/>
        </w:rPr>
        <w:t xml:space="preserve"> </w:t>
      </w:r>
      <w:r w:rsidR="00796D9B" w:rsidRPr="004C18A4">
        <w:rPr>
          <w:sz w:val="26"/>
          <w:szCs w:val="26"/>
        </w:rPr>
        <w:t>20</w:t>
      </w:r>
      <w:r w:rsidR="00C8048D" w:rsidRPr="004C18A4">
        <w:rPr>
          <w:sz w:val="26"/>
          <w:szCs w:val="26"/>
        </w:rPr>
        <w:t>2</w:t>
      </w:r>
      <w:r w:rsidR="00C63CBD" w:rsidRPr="004C18A4">
        <w:rPr>
          <w:sz w:val="26"/>
          <w:szCs w:val="26"/>
        </w:rPr>
        <w:t>2</w:t>
      </w:r>
      <w:r w:rsidR="007D59C1" w:rsidRPr="004C18A4">
        <w:rPr>
          <w:sz w:val="26"/>
          <w:szCs w:val="26"/>
        </w:rPr>
        <w:t>-20</w:t>
      </w:r>
      <w:r w:rsidR="00763121" w:rsidRPr="004C18A4">
        <w:rPr>
          <w:sz w:val="26"/>
          <w:szCs w:val="26"/>
        </w:rPr>
        <w:t>2</w:t>
      </w:r>
      <w:r w:rsidR="00C63CBD" w:rsidRPr="004C18A4">
        <w:rPr>
          <w:sz w:val="26"/>
          <w:szCs w:val="26"/>
        </w:rPr>
        <w:t>4</w:t>
      </w:r>
      <w:r w:rsidR="007D59C1" w:rsidRPr="004C18A4">
        <w:rPr>
          <w:sz w:val="26"/>
          <w:szCs w:val="26"/>
        </w:rPr>
        <w:t xml:space="preserve"> года</w:t>
      </w:r>
      <w:r w:rsidR="00796D9B" w:rsidRPr="004C18A4">
        <w:rPr>
          <w:sz w:val="26"/>
          <w:szCs w:val="26"/>
        </w:rPr>
        <w:t xml:space="preserve"> в сумме </w:t>
      </w:r>
      <w:r w:rsidR="00C63CBD" w:rsidRPr="004C18A4">
        <w:rPr>
          <w:sz w:val="26"/>
          <w:szCs w:val="26"/>
        </w:rPr>
        <w:t>865,4</w:t>
      </w:r>
      <w:r w:rsidR="00796D9B" w:rsidRPr="004C18A4">
        <w:rPr>
          <w:sz w:val="26"/>
          <w:szCs w:val="26"/>
        </w:rPr>
        <w:t xml:space="preserve"> тыс. рублей</w:t>
      </w:r>
      <w:r w:rsidR="007D59C1" w:rsidRPr="004C18A4">
        <w:rPr>
          <w:sz w:val="26"/>
          <w:szCs w:val="26"/>
        </w:rPr>
        <w:t xml:space="preserve"> ежегодно</w:t>
      </w:r>
      <w:r w:rsidRPr="004C18A4">
        <w:rPr>
          <w:sz w:val="26"/>
          <w:szCs w:val="26"/>
        </w:rPr>
        <w:t>;</w:t>
      </w:r>
    </w:p>
    <w:p w:rsidR="0032459E" w:rsidRPr="004C18A4" w:rsidRDefault="0087184F" w:rsidP="00E057AC">
      <w:pPr>
        <w:jc w:val="both"/>
        <w:rPr>
          <w:sz w:val="26"/>
          <w:szCs w:val="26"/>
        </w:rPr>
      </w:pPr>
      <w:r w:rsidRPr="004C18A4">
        <w:rPr>
          <w:sz w:val="26"/>
          <w:szCs w:val="26"/>
        </w:rPr>
        <w:tab/>
      </w:r>
      <w:r w:rsidR="009B7ED8" w:rsidRPr="004C18A4">
        <w:rPr>
          <w:sz w:val="26"/>
          <w:szCs w:val="26"/>
        </w:rPr>
        <w:t xml:space="preserve">на </w:t>
      </w:r>
      <w:r w:rsidR="00CC6D57" w:rsidRPr="004C18A4">
        <w:rPr>
          <w:sz w:val="26"/>
          <w:szCs w:val="26"/>
        </w:rPr>
        <w:t>осуществление полномочий</w:t>
      </w:r>
      <w:r w:rsidR="009B7ED8" w:rsidRPr="004C18A4">
        <w:rPr>
          <w:sz w:val="26"/>
          <w:szCs w:val="26"/>
        </w:rPr>
        <w:t xml:space="preserve"> по расчету и предоставлению дотаций на выравнивание бюджетной обеспеченности</w:t>
      </w:r>
      <w:r w:rsidR="00C40532" w:rsidRPr="004C18A4">
        <w:rPr>
          <w:sz w:val="26"/>
          <w:szCs w:val="26"/>
        </w:rPr>
        <w:t xml:space="preserve"> поселений в 20</w:t>
      </w:r>
      <w:r w:rsidR="00C8048D" w:rsidRPr="004C18A4">
        <w:rPr>
          <w:sz w:val="26"/>
          <w:szCs w:val="26"/>
        </w:rPr>
        <w:t>2</w:t>
      </w:r>
      <w:r w:rsidR="00C63CBD" w:rsidRPr="004C18A4">
        <w:rPr>
          <w:sz w:val="26"/>
          <w:szCs w:val="26"/>
        </w:rPr>
        <w:t>2</w:t>
      </w:r>
      <w:r w:rsidR="00DB4BA3" w:rsidRPr="004C18A4">
        <w:rPr>
          <w:sz w:val="26"/>
          <w:szCs w:val="26"/>
        </w:rPr>
        <w:t xml:space="preserve"> году в сумме </w:t>
      </w:r>
      <w:r w:rsidR="00C8048D" w:rsidRPr="004C18A4">
        <w:rPr>
          <w:sz w:val="26"/>
          <w:szCs w:val="26"/>
        </w:rPr>
        <w:t>2</w:t>
      </w:r>
      <w:r w:rsidR="00ED192C" w:rsidRPr="004C18A4">
        <w:rPr>
          <w:sz w:val="26"/>
          <w:szCs w:val="26"/>
        </w:rPr>
        <w:t>1</w:t>
      </w:r>
      <w:r w:rsidR="00C63CBD" w:rsidRPr="004C18A4">
        <w:rPr>
          <w:sz w:val="26"/>
          <w:szCs w:val="26"/>
        </w:rPr>
        <w:t>312,6</w:t>
      </w:r>
      <w:r w:rsidR="00C40532" w:rsidRPr="004C18A4">
        <w:rPr>
          <w:sz w:val="26"/>
          <w:szCs w:val="26"/>
        </w:rPr>
        <w:t xml:space="preserve"> т</w:t>
      </w:r>
      <w:r w:rsidR="009B7ED8" w:rsidRPr="004C18A4">
        <w:rPr>
          <w:sz w:val="26"/>
          <w:szCs w:val="26"/>
        </w:rPr>
        <w:t>ыс</w:t>
      </w:r>
      <w:r w:rsidR="00C40537" w:rsidRPr="004C18A4">
        <w:rPr>
          <w:sz w:val="26"/>
          <w:szCs w:val="26"/>
        </w:rPr>
        <w:t>. р</w:t>
      </w:r>
      <w:r w:rsidR="009B7ED8" w:rsidRPr="004C18A4">
        <w:rPr>
          <w:sz w:val="26"/>
          <w:szCs w:val="26"/>
        </w:rPr>
        <w:t>ублей, в 20</w:t>
      </w:r>
      <w:r w:rsidR="00961A79" w:rsidRPr="004C18A4">
        <w:rPr>
          <w:sz w:val="26"/>
          <w:szCs w:val="26"/>
        </w:rPr>
        <w:t>2</w:t>
      </w:r>
      <w:r w:rsidR="00C63CBD" w:rsidRPr="004C18A4">
        <w:rPr>
          <w:sz w:val="26"/>
          <w:szCs w:val="26"/>
        </w:rPr>
        <w:t>3</w:t>
      </w:r>
      <w:r w:rsidR="009B7ED8" w:rsidRPr="004C18A4">
        <w:rPr>
          <w:sz w:val="26"/>
          <w:szCs w:val="26"/>
        </w:rPr>
        <w:t xml:space="preserve"> году  </w:t>
      </w:r>
      <w:r w:rsidR="00796D9B" w:rsidRPr="004C18A4">
        <w:rPr>
          <w:sz w:val="26"/>
          <w:szCs w:val="26"/>
        </w:rPr>
        <w:t>1</w:t>
      </w:r>
      <w:r w:rsidR="00C63CBD" w:rsidRPr="004C18A4">
        <w:rPr>
          <w:sz w:val="26"/>
          <w:szCs w:val="26"/>
        </w:rPr>
        <w:t>6923</w:t>
      </w:r>
      <w:r w:rsidR="00916268" w:rsidRPr="004C18A4">
        <w:rPr>
          <w:sz w:val="26"/>
          <w:szCs w:val="26"/>
        </w:rPr>
        <w:t xml:space="preserve"> тыс</w:t>
      </w:r>
      <w:r w:rsidR="00C40537" w:rsidRPr="004C18A4">
        <w:rPr>
          <w:sz w:val="26"/>
          <w:szCs w:val="26"/>
        </w:rPr>
        <w:t>. р</w:t>
      </w:r>
      <w:r w:rsidR="00916268" w:rsidRPr="004C18A4">
        <w:rPr>
          <w:sz w:val="26"/>
          <w:szCs w:val="26"/>
        </w:rPr>
        <w:t>ублей, в 20</w:t>
      </w:r>
      <w:r w:rsidR="00763121" w:rsidRPr="004C18A4">
        <w:rPr>
          <w:sz w:val="26"/>
          <w:szCs w:val="26"/>
        </w:rPr>
        <w:t>2</w:t>
      </w:r>
      <w:r w:rsidR="00C63CBD" w:rsidRPr="004C18A4">
        <w:rPr>
          <w:sz w:val="26"/>
          <w:szCs w:val="26"/>
        </w:rPr>
        <w:t>4</w:t>
      </w:r>
      <w:r w:rsidR="00763121" w:rsidRPr="004C18A4">
        <w:rPr>
          <w:sz w:val="26"/>
          <w:szCs w:val="26"/>
        </w:rPr>
        <w:t xml:space="preserve"> </w:t>
      </w:r>
      <w:r w:rsidR="00916268" w:rsidRPr="004C18A4">
        <w:rPr>
          <w:sz w:val="26"/>
          <w:szCs w:val="26"/>
        </w:rPr>
        <w:t xml:space="preserve">году  </w:t>
      </w:r>
      <w:r w:rsidR="007D59C1" w:rsidRPr="004C18A4">
        <w:rPr>
          <w:sz w:val="26"/>
          <w:szCs w:val="26"/>
        </w:rPr>
        <w:t>1</w:t>
      </w:r>
      <w:r w:rsidR="00C8048D" w:rsidRPr="004C18A4">
        <w:rPr>
          <w:sz w:val="26"/>
          <w:szCs w:val="26"/>
        </w:rPr>
        <w:t>6</w:t>
      </w:r>
      <w:r w:rsidR="00C63CBD" w:rsidRPr="004C18A4">
        <w:rPr>
          <w:sz w:val="26"/>
          <w:szCs w:val="26"/>
        </w:rPr>
        <w:t>810,4</w:t>
      </w:r>
      <w:r w:rsidR="008C4697" w:rsidRPr="004C18A4">
        <w:rPr>
          <w:sz w:val="26"/>
          <w:szCs w:val="26"/>
        </w:rPr>
        <w:t xml:space="preserve"> тыс</w:t>
      </w:r>
      <w:r w:rsidR="00677A11" w:rsidRPr="004C18A4">
        <w:rPr>
          <w:sz w:val="26"/>
          <w:szCs w:val="26"/>
        </w:rPr>
        <w:t>. р</w:t>
      </w:r>
      <w:r w:rsidR="008C4697" w:rsidRPr="004C18A4">
        <w:rPr>
          <w:sz w:val="26"/>
          <w:szCs w:val="26"/>
        </w:rPr>
        <w:t>ублей;</w:t>
      </w:r>
    </w:p>
    <w:p w:rsidR="004A1030" w:rsidRPr="004C18A4" w:rsidRDefault="004A1030" w:rsidP="009D519B">
      <w:pPr>
        <w:jc w:val="both"/>
        <w:rPr>
          <w:sz w:val="26"/>
          <w:szCs w:val="26"/>
        </w:rPr>
      </w:pPr>
      <w:r w:rsidRPr="004C18A4">
        <w:rPr>
          <w:sz w:val="26"/>
          <w:szCs w:val="26"/>
        </w:rPr>
        <w:tab/>
      </w:r>
      <w:r w:rsidR="00EA0FA2" w:rsidRPr="004C18A4">
        <w:rPr>
          <w:color w:val="000000"/>
          <w:sz w:val="26"/>
          <w:szCs w:val="26"/>
        </w:rPr>
        <w:t>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r w:rsidR="00E479E2" w:rsidRPr="004C18A4">
        <w:rPr>
          <w:sz w:val="26"/>
          <w:szCs w:val="26"/>
        </w:rPr>
        <w:t>, на 20</w:t>
      </w:r>
      <w:r w:rsidR="00C8048D" w:rsidRPr="004C18A4">
        <w:rPr>
          <w:sz w:val="26"/>
          <w:szCs w:val="26"/>
        </w:rPr>
        <w:t>2</w:t>
      </w:r>
      <w:r w:rsidR="00C63CBD" w:rsidRPr="004C18A4">
        <w:rPr>
          <w:sz w:val="26"/>
          <w:szCs w:val="26"/>
        </w:rPr>
        <w:t>2</w:t>
      </w:r>
      <w:r w:rsidR="00635C6D" w:rsidRPr="004C18A4">
        <w:rPr>
          <w:sz w:val="26"/>
          <w:szCs w:val="26"/>
        </w:rPr>
        <w:t>-20</w:t>
      </w:r>
      <w:r w:rsidR="005903F9" w:rsidRPr="004C18A4">
        <w:rPr>
          <w:sz w:val="26"/>
          <w:szCs w:val="26"/>
        </w:rPr>
        <w:t>2</w:t>
      </w:r>
      <w:r w:rsidR="00C63CBD" w:rsidRPr="004C18A4">
        <w:rPr>
          <w:sz w:val="26"/>
          <w:szCs w:val="26"/>
        </w:rPr>
        <w:t>4</w:t>
      </w:r>
      <w:r w:rsidR="005B13EC" w:rsidRPr="004C18A4">
        <w:rPr>
          <w:sz w:val="26"/>
          <w:szCs w:val="26"/>
        </w:rPr>
        <w:t xml:space="preserve"> год</w:t>
      </w:r>
      <w:r w:rsidR="00635C6D" w:rsidRPr="004C18A4">
        <w:rPr>
          <w:sz w:val="26"/>
          <w:szCs w:val="26"/>
        </w:rPr>
        <w:t>а</w:t>
      </w:r>
      <w:r w:rsidR="005B13EC" w:rsidRPr="004C18A4">
        <w:rPr>
          <w:sz w:val="26"/>
          <w:szCs w:val="26"/>
        </w:rPr>
        <w:t xml:space="preserve"> в сумме 1</w:t>
      </w:r>
      <w:r w:rsidR="00E057AC" w:rsidRPr="004C18A4">
        <w:rPr>
          <w:sz w:val="26"/>
          <w:szCs w:val="26"/>
        </w:rPr>
        <w:t>0</w:t>
      </w:r>
      <w:r w:rsidR="00C63CBD" w:rsidRPr="004C18A4">
        <w:rPr>
          <w:sz w:val="26"/>
          <w:szCs w:val="26"/>
        </w:rPr>
        <w:t>56,7</w:t>
      </w:r>
      <w:r w:rsidR="00E479E2" w:rsidRPr="004C18A4">
        <w:rPr>
          <w:sz w:val="26"/>
          <w:szCs w:val="26"/>
        </w:rPr>
        <w:t xml:space="preserve"> тыс. рублей</w:t>
      </w:r>
      <w:r w:rsidR="00635C6D" w:rsidRPr="004C18A4">
        <w:rPr>
          <w:sz w:val="26"/>
          <w:szCs w:val="26"/>
        </w:rPr>
        <w:t xml:space="preserve"> ежегодно</w:t>
      </w:r>
      <w:r w:rsidR="00E479E2" w:rsidRPr="004C18A4">
        <w:rPr>
          <w:sz w:val="26"/>
          <w:szCs w:val="26"/>
        </w:rPr>
        <w:t>;</w:t>
      </w:r>
    </w:p>
    <w:p w:rsidR="00A5412C" w:rsidRPr="004C18A4" w:rsidRDefault="00A5412C" w:rsidP="009D519B">
      <w:pPr>
        <w:jc w:val="both"/>
        <w:rPr>
          <w:color w:val="000000"/>
          <w:sz w:val="26"/>
          <w:szCs w:val="26"/>
        </w:rPr>
      </w:pPr>
      <w:r w:rsidRPr="004C18A4">
        <w:rPr>
          <w:sz w:val="26"/>
          <w:szCs w:val="26"/>
        </w:rPr>
        <w:tab/>
      </w:r>
      <w:r w:rsidR="005B1137" w:rsidRPr="004C18A4">
        <w:rPr>
          <w:color w:val="000000"/>
          <w:sz w:val="26"/>
          <w:szCs w:val="26"/>
        </w:rPr>
        <w:t>на единовременную выплату лицам из числа детей - 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r w:rsidRPr="004C18A4">
        <w:rPr>
          <w:color w:val="000000"/>
          <w:sz w:val="26"/>
          <w:szCs w:val="26"/>
        </w:rPr>
        <w:t xml:space="preserve"> на </w:t>
      </w:r>
      <w:r w:rsidR="00F94F62" w:rsidRPr="004C18A4">
        <w:rPr>
          <w:color w:val="000000"/>
          <w:sz w:val="26"/>
          <w:szCs w:val="26"/>
        </w:rPr>
        <w:t xml:space="preserve"> 20</w:t>
      </w:r>
      <w:r w:rsidR="00C8048D" w:rsidRPr="004C18A4">
        <w:rPr>
          <w:color w:val="000000"/>
          <w:sz w:val="26"/>
          <w:szCs w:val="26"/>
        </w:rPr>
        <w:t>2</w:t>
      </w:r>
      <w:r w:rsidR="0010676C" w:rsidRPr="004C18A4">
        <w:rPr>
          <w:color w:val="000000"/>
          <w:sz w:val="26"/>
          <w:szCs w:val="26"/>
        </w:rPr>
        <w:t>2</w:t>
      </w:r>
      <w:r w:rsidR="00635C6D" w:rsidRPr="004C18A4">
        <w:rPr>
          <w:color w:val="000000"/>
          <w:sz w:val="26"/>
          <w:szCs w:val="26"/>
        </w:rPr>
        <w:t>-20</w:t>
      </w:r>
      <w:r w:rsidR="005903F9" w:rsidRPr="004C18A4">
        <w:rPr>
          <w:color w:val="000000"/>
          <w:sz w:val="26"/>
          <w:szCs w:val="26"/>
        </w:rPr>
        <w:t>2</w:t>
      </w:r>
      <w:r w:rsidR="0010676C" w:rsidRPr="004C18A4">
        <w:rPr>
          <w:color w:val="000000"/>
          <w:sz w:val="26"/>
          <w:szCs w:val="26"/>
        </w:rPr>
        <w:t>4</w:t>
      </w:r>
      <w:r w:rsidR="00F94F62" w:rsidRPr="004C18A4">
        <w:rPr>
          <w:color w:val="000000"/>
          <w:sz w:val="26"/>
          <w:szCs w:val="26"/>
        </w:rPr>
        <w:t xml:space="preserve"> год</w:t>
      </w:r>
      <w:r w:rsidR="00635C6D" w:rsidRPr="004C18A4">
        <w:rPr>
          <w:color w:val="000000"/>
          <w:sz w:val="26"/>
          <w:szCs w:val="26"/>
        </w:rPr>
        <w:t>а</w:t>
      </w:r>
      <w:r w:rsidR="00F94F62" w:rsidRPr="004C18A4">
        <w:rPr>
          <w:color w:val="000000"/>
          <w:sz w:val="26"/>
          <w:szCs w:val="26"/>
        </w:rPr>
        <w:t xml:space="preserve"> в сумме </w:t>
      </w:r>
      <w:r w:rsidR="0010676C" w:rsidRPr="004C18A4">
        <w:rPr>
          <w:color w:val="000000"/>
          <w:sz w:val="26"/>
          <w:szCs w:val="26"/>
        </w:rPr>
        <w:t>80</w:t>
      </w:r>
      <w:r w:rsidR="005B1137" w:rsidRPr="004C18A4">
        <w:rPr>
          <w:color w:val="000000"/>
          <w:sz w:val="26"/>
          <w:szCs w:val="26"/>
        </w:rPr>
        <w:t xml:space="preserve"> тыс. рублей</w:t>
      </w:r>
      <w:r w:rsidR="00635C6D" w:rsidRPr="004C18A4">
        <w:rPr>
          <w:color w:val="000000"/>
          <w:sz w:val="26"/>
          <w:szCs w:val="26"/>
        </w:rPr>
        <w:t xml:space="preserve"> ежегодно</w:t>
      </w:r>
      <w:r w:rsidR="004907F0" w:rsidRPr="004C18A4">
        <w:rPr>
          <w:color w:val="000000"/>
          <w:sz w:val="26"/>
          <w:szCs w:val="26"/>
        </w:rPr>
        <w:t>;</w:t>
      </w:r>
    </w:p>
    <w:p w:rsidR="00D654DC" w:rsidRPr="004C18A4" w:rsidRDefault="00D654DC" w:rsidP="009D519B">
      <w:pPr>
        <w:jc w:val="both"/>
        <w:rPr>
          <w:rFonts w:ascii="Times New Roman CYR" w:hAnsi="Times New Roman CYR" w:cs="Times New Roman CYR"/>
          <w:bCs/>
          <w:sz w:val="26"/>
          <w:szCs w:val="26"/>
        </w:rPr>
      </w:pPr>
      <w:r w:rsidRPr="004C18A4">
        <w:rPr>
          <w:color w:val="000000"/>
          <w:sz w:val="26"/>
          <w:szCs w:val="26"/>
        </w:rPr>
        <w:tab/>
      </w:r>
      <w:r w:rsidRPr="004C18A4">
        <w:rPr>
          <w:rFonts w:ascii="Times New Roman CYR" w:hAnsi="Times New Roman CYR" w:cs="Times New Roman CYR"/>
          <w:bCs/>
          <w:sz w:val="26"/>
          <w:szCs w:val="26"/>
        </w:rPr>
        <w:t xml:space="preserve">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 20</w:t>
      </w:r>
      <w:r w:rsidR="00C8048D" w:rsidRPr="004C18A4">
        <w:rPr>
          <w:rFonts w:ascii="Times New Roman CYR" w:hAnsi="Times New Roman CYR" w:cs="Times New Roman CYR"/>
          <w:bCs/>
          <w:sz w:val="26"/>
          <w:szCs w:val="26"/>
        </w:rPr>
        <w:t>2</w:t>
      </w:r>
      <w:r w:rsidR="0010676C" w:rsidRPr="004C18A4">
        <w:rPr>
          <w:rFonts w:ascii="Times New Roman CYR" w:hAnsi="Times New Roman CYR" w:cs="Times New Roman CYR"/>
          <w:bCs/>
          <w:sz w:val="26"/>
          <w:szCs w:val="26"/>
        </w:rPr>
        <w:t>2</w:t>
      </w:r>
      <w:r w:rsidR="00635C6D" w:rsidRPr="004C18A4">
        <w:rPr>
          <w:rFonts w:ascii="Times New Roman CYR" w:hAnsi="Times New Roman CYR" w:cs="Times New Roman CYR"/>
          <w:bCs/>
          <w:sz w:val="26"/>
          <w:szCs w:val="26"/>
        </w:rPr>
        <w:t>-20</w:t>
      </w:r>
      <w:r w:rsidR="005903F9" w:rsidRPr="004C18A4">
        <w:rPr>
          <w:rFonts w:ascii="Times New Roman CYR" w:hAnsi="Times New Roman CYR" w:cs="Times New Roman CYR"/>
          <w:bCs/>
          <w:sz w:val="26"/>
          <w:szCs w:val="26"/>
        </w:rPr>
        <w:t>2</w:t>
      </w:r>
      <w:r w:rsidR="0010676C" w:rsidRPr="004C18A4">
        <w:rPr>
          <w:rFonts w:ascii="Times New Roman CYR" w:hAnsi="Times New Roman CYR" w:cs="Times New Roman CYR"/>
          <w:bCs/>
          <w:sz w:val="26"/>
          <w:szCs w:val="26"/>
        </w:rPr>
        <w:t>4</w:t>
      </w:r>
      <w:r w:rsidR="003C5C7B" w:rsidRPr="004C18A4">
        <w:rPr>
          <w:rFonts w:ascii="Times New Roman CYR" w:hAnsi="Times New Roman CYR" w:cs="Times New Roman CYR"/>
          <w:bCs/>
          <w:sz w:val="26"/>
          <w:szCs w:val="26"/>
        </w:rPr>
        <w:t xml:space="preserve"> год</w:t>
      </w:r>
      <w:r w:rsidR="00635C6D" w:rsidRPr="004C18A4">
        <w:rPr>
          <w:rFonts w:ascii="Times New Roman CYR" w:hAnsi="Times New Roman CYR" w:cs="Times New Roman CYR"/>
          <w:bCs/>
          <w:sz w:val="26"/>
          <w:szCs w:val="26"/>
        </w:rPr>
        <w:t>а</w:t>
      </w:r>
      <w:r w:rsidRPr="004C18A4">
        <w:rPr>
          <w:rFonts w:ascii="Times New Roman CYR" w:hAnsi="Times New Roman CYR" w:cs="Times New Roman CYR"/>
          <w:bCs/>
          <w:sz w:val="26"/>
          <w:szCs w:val="26"/>
        </w:rPr>
        <w:t xml:space="preserve"> в сумме 1</w:t>
      </w:r>
      <w:r w:rsidR="005903F9" w:rsidRPr="004C18A4">
        <w:rPr>
          <w:rFonts w:ascii="Times New Roman CYR" w:hAnsi="Times New Roman CYR" w:cs="Times New Roman CYR"/>
          <w:bCs/>
          <w:sz w:val="26"/>
          <w:szCs w:val="26"/>
        </w:rPr>
        <w:t>7</w:t>
      </w:r>
      <w:r w:rsidR="0010676C" w:rsidRPr="004C18A4">
        <w:rPr>
          <w:rFonts w:ascii="Times New Roman CYR" w:hAnsi="Times New Roman CYR" w:cs="Times New Roman CYR"/>
          <w:bCs/>
          <w:sz w:val="26"/>
          <w:szCs w:val="26"/>
        </w:rPr>
        <w:t>91</w:t>
      </w:r>
      <w:r w:rsidR="003C5C7B" w:rsidRPr="004C18A4">
        <w:rPr>
          <w:rFonts w:ascii="Times New Roman CYR" w:hAnsi="Times New Roman CYR" w:cs="Times New Roman CYR"/>
          <w:bCs/>
          <w:sz w:val="26"/>
          <w:szCs w:val="26"/>
        </w:rPr>
        <w:t xml:space="preserve"> тыс. рублей</w:t>
      </w:r>
      <w:r w:rsidR="00635C6D" w:rsidRPr="004C18A4">
        <w:rPr>
          <w:rFonts w:ascii="Times New Roman CYR" w:hAnsi="Times New Roman CYR" w:cs="Times New Roman CYR"/>
          <w:bCs/>
          <w:sz w:val="26"/>
          <w:szCs w:val="26"/>
        </w:rPr>
        <w:t xml:space="preserve"> ежегодно</w:t>
      </w:r>
      <w:r w:rsidRPr="004C18A4">
        <w:rPr>
          <w:rFonts w:ascii="Times New Roman CYR" w:hAnsi="Times New Roman CYR" w:cs="Times New Roman CYR"/>
          <w:bCs/>
          <w:sz w:val="26"/>
          <w:szCs w:val="26"/>
        </w:rPr>
        <w:t>;</w:t>
      </w:r>
    </w:p>
    <w:p w:rsidR="003C5C7B" w:rsidRPr="004C18A4" w:rsidRDefault="003C5C7B" w:rsidP="003C5C7B">
      <w:pPr>
        <w:jc w:val="both"/>
        <w:rPr>
          <w:rFonts w:ascii="Times New Roman CYR" w:hAnsi="Times New Roman CYR" w:cs="Times New Roman CYR"/>
          <w:bCs/>
          <w:sz w:val="26"/>
          <w:szCs w:val="26"/>
        </w:rPr>
      </w:pPr>
      <w:r w:rsidRPr="004C18A4">
        <w:rPr>
          <w:sz w:val="26"/>
          <w:szCs w:val="26"/>
        </w:rPr>
        <w:tab/>
        <w:t xml:space="preserve">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w:t>
      </w:r>
      <w:r w:rsidRPr="004C18A4">
        <w:rPr>
          <w:rFonts w:ascii="Times New Roman CYR" w:hAnsi="Times New Roman CYR" w:cs="Times New Roman CYR"/>
          <w:bCs/>
          <w:sz w:val="26"/>
          <w:szCs w:val="26"/>
        </w:rPr>
        <w:t>на 20</w:t>
      </w:r>
      <w:r w:rsidR="007C02AC" w:rsidRPr="004C18A4">
        <w:rPr>
          <w:rFonts w:ascii="Times New Roman CYR" w:hAnsi="Times New Roman CYR" w:cs="Times New Roman CYR"/>
          <w:bCs/>
          <w:sz w:val="26"/>
          <w:szCs w:val="26"/>
        </w:rPr>
        <w:t>22-202</w:t>
      </w:r>
      <w:r w:rsidR="0010676C" w:rsidRPr="004C18A4">
        <w:rPr>
          <w:rFonts w:ascii="Times New Roman CYR" w:hAnsi="Times New Roman CYR" w:cs="Times New Roman CYR"/>
          <w:bCs/>
          <w:sz w:val="26"/>
          <w:szCs w:val="26"/>
        </w:rPr>
        <w:t>4</w:t>
      </w:r>
      <w:r w:rsidRPr="004C18A4">
        <w:rPr>
          <w:rFonts w:ascii="Times New Roman CYR" w:hAnsi="Times New Roman CYR" w:cs="Times New Roman CYR"/>
          <w:bCs/>
          <w:sz w:val="26"/>
          <w:szCs w:val="26"/>
        </w:rPr>
        <w:t xml:space="preserve"> год</w:t>
      </w:r>
      <w:r w:rsidR="007C02AC" w:rsidRPr="004C18A4">
        <w:rPr>
          <w:rFonts w:ascii="Times New Roman CYR" w:hAnsi="Times New Roman CYR" w:cs="Times New Roman CYR"/>
          <w:bCs/>
          <w:sz w:val="26"/>
          <w:szCs w:val="26"/>
        </w:rPr>
        <w:t>а</w:t>
      </w:r>
      <w:r w:rsidRPr="004C18A4">
        <w:rPr>
          <w:rFonts w:ascii="Times New Roman CYR" w:hAnsi="Times New Roman CYR" w:cs="Times New Roman CYR"/>
          <w:bCs/>
          <w:sz w:val="26"/>
          <w:szCs w:val="26"/>
        </w:rPr>
        <w:t xml:space="preserve"> в сумме </w:t>
      </w:r>
      <w:r w:rsidR="0010676C" w:rsidRPr="004C18A4">
        <w:rPr>
          <w:rFonts w:ascii="Times New Roman CYR" w:hAnsi="Times New Roman CYR" w:cs="Times New Roman CYR"/>
          <w:bCs/>
          <w:sz w:val="26"/>
          <w:szCs w:val="26"/>
        </w:rPr>
        <w:t>9043,4</w:t>
      </w:r>
      <w:r w:rsidRPr="004C18A4">
        <w:rPr>
          <w:rFonts w:ascii="Times New Roman CYR" w:hAnsi="Times New Roman CYR" w:cs="Times New Roman CYR"/>
          <w:bCs/>
          <w:sz w:val="26"/>
          <w:szCs w:val="26"/>
        </w:rPr>
        <w:t xml:space="preserve"> тыс. рублей</w:t>
      </w:r>
      <w:r w:rsidR="007C02AC" w:rsidRPr="004C18A4">
        <w:rPr>
          <w:rFonts w:ascii="Times New Roman CYR" w:hAnsi="Times New Roman CYR" w:cs="Times New Roman CYR"/>
          <w:bCs/>
          <w:sz w:val="26"/>
          <w:szCs w:val="26"/>
        </w:rPr>
        <w:t xml:space="preserve"> ежегодно</w:t>
      </w:r>
      <w:r w:rsidRPr="004C18A4">
        <w:rPr>
          <w:rFonts w:ascii="Times New Roman CYR" w:hAnsi="Times New Roman CYR" w:cs="Times New Roman CYR"/>
          <w:bCs/>
          <w:sz w:val="26"/>
          <w:szCs w:val="26"/>
        </w:rPr>
        <w:t>;</w:t>
      </w:r>
    </w:p>
    <w:p w:rsidR="009214E9" w:rsidRPr="004C18A4" w:rsidRDefault="009214E9" w:rsidP="003C5C7B">
      <w:pPr>
        <w:jc w:val="both"/>
        <w:rPr>
          <w:rFonts w:ascii="Times New Roman CYR" w:hAnsi="Times New Roman CYR" w:cs="Times New Roman CYR"/>
          <w:bCs/>
          <w:sz w:val="26"/>
          <w:szCs w:val="26"/>
        </w:rPr>
      </w:pPr>
      <w:r w:rsidRPr="004C18A4">
        <w:rPr>
          <w:rFonts w:ascii="Times New Roman CYR" w:hAnsi="Times New Roman CYR" w:cs="Times New Roman CYR"/>
          <w:bCs/>
          <w:sz w:val="26"/>
          <w:szCs w:val="26"/>
        </w:rPr>
        <w:tab/>
        <w:t xml:space="preserve">на обеспечение доступа к информационно- телекоммуникационной сети "Интернет" муниципальных организаций, осуществляющих образовательную </w:t>
      </w:r>
      <w:r w:rsidRPr="004C18A4">
        <w:rPr>
          <w:rFonts w:ascii="Times New Roman CYR" w:hAnsi="Times New Roman CYR" w:cs="Times New Roman CYR"/>
          <w:bCs/>
          <w:sz w:val="26"/>
          <w:szCs w:val="26"/>
        </w:rPr>
        <w:lastRenderedPageBreak/>
        <w:t>деятельность по образовательным программам начального общего, основного общего и среднего общего образования на 20</w:t>
      </w:r>
      <w:r w:rsidR="00C8048D" w:rsidRPr="004C18A4">
        <w:rPr>
          <w:rFonts w:ascii="Times New Roman CYR" w:hAnsi="Times New Roman CYR" w:cs="Times New Roman CYR"/>
          <w:bCs/>
          <w:sz w:val="26"/>
          <w:szCs w:val="26"/>
        </w:rPr>
        <w:t>2</w:t>
      </w:r>
      <w:r w:rsidR="004B0E8E" w:rsidRPr="004C18A4">
        <w:rPr>
          <w:rFonts w:ascii="Times New Roman CYR" w:hAnsi="Times New Roman CYR" w:cs="Times New Roman CYR"/>
          <w:bCs/>
          <w:sz w:val="26"/>
          <w:szCs w:val="26"/>
        </w:rPr>
        <w:t>2</w:t>
      </w:r>
      <w:r w:rsidRPr="004C18A4">
        <w:rPr>
          <w:rFonts w:ascii="Times New Roman CYR" w:hAnsi="Times New Roman CYR" w:cs="Times New Roman CYR"/>
          <w:bCs/>
          <w:sz w:val="26"/>
          <w:szCs w:val="26"/>
        </w:rPr>
        <w:t>-202</w:t>
      </w:r>
      <w:r w:rsidR="004B0E8E" w:rsidRPr="004C18A4">
        <w:rPr>
          <w:rFonts w:ascii="Times New Roman CYR" w:hAnsi="Times New Roman CYR" w:cs="Times New Roman CYR"/>
          <w:bCs/>
          <w:sz w:val="26"/>
          <w:szCs w:val="26"/>
        </w:rPr>
        <w:t>4</w:t>
      </w:r>
      <w:r w:rsidRPr="004C18A4">
        <w:rPr>
          <w:rFonts w:ascii="Times New Roman CYR" w:hAnsi="Times New Roman CYR" w:cs="Times New Roman CYR"/>
          <w:bCs/>
          <w:sz w:val="26"/>
          <w:szCs w:val="26"/>
        </w:rPr>
        <w:t xml:space="preserve"> года в сумме 236,7 тыс. рублей ежегодно;</w:t>
      </w:r>
    </w:p>
    <w:p w:rsidR="003C5C7B" w:rsidRPr="004C18A4" w:rsidRDefault="003C5C7B" w:rsidP="005903F9">
      <w:pPr>
        <w:jc w:val="both"/>
        <w:rPr>
          <w:rFonts w:ascii="Times New Roman CYR" w:hAnsi="Times New Roman CYR" w:cs="Times New Roman CYR"/>
          <w:bCs/>
          <w:sz w:val="26"/>
          <w:szCs w:val="26"/>
        </w:rPr>
      </w:pPr>
      <w:r w:rsidRPr="004C18A4">
        <w:rPr>
          <w:sz w:val="26"/>
          <w:szCs w:val="26"/>
        </w:rPr>
        <w:tab/>
        <w:t xml:space="preserve">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r w:rsidRPr="004C18A4">
        <w:rPr>
          <w:rFonts w:ascii="Times New Roman CYR" w:hAnsi="Times New Roman CYR" w:cs="Times New Roman CYR"/>
          <w:bCs/>
          <w:sz w:val="26"/>
          <w:szCs w:val="26"/>
        </w:rPr>
        <w:t>на 20</w:t>
      </w:r>
      <w:r w:rsidR="00C8048D" w:rsidRPr="004C18A4">
        <w:rPr>
          <w:rFonts w:ascii="Times New Roman CYR" w:hAnsi="Times New Roman CYR" w:cs="Times New Roman CYR"/>
          <w:bCs/>
          <w:sz w:val="26"/>
          <w:szCs w:val="26"/>
        </w:rPr>
        <w:t>2</w:t>
      </w:r>
      <w:r w:rsidR="004B0E8E" w:rsidRPr="004C18A4">
        <w:rPr>
          <w:rFonts w:ascii="Times New Roman CYR" w:hAnsi="Times New Roman CYR" w:cs="Times New Roman CYR"/>
          <w:bCs/>
          <w:sz w:val="26"/>
          <w:szCs w:val="26"/>
        </w:rPr>
        <w:t>2</w:t>
      </w:r>
      <w:r w:rsidR="00635C6D" w:rsidRPr="004C18A4">
        <w:rPr>
          <w:rFonts w:ascii="Times New Roman CYR" w:hAnsi="Times New Roman CYR" w:cs="Times New Roman CYR"/>
          <w:bCs/>
          <w:sz w:val="26"/>
          <w:szCs w:val="26"/>
        </w:rPr>
        <w:t>-20</w:t>
      </w:r>
      <w:r w:rsidR="005903F9" w:rsidRPr="004C18A4">
        <w:rPr>
          <w:rFonts w:ascii="Times New Roman CYR" w:hAnsi="Times New Roman CYR" w:cs="Times New Roman CYR"/>
          <w:bCs/>
          <w:sz w:val="26"/>
          <w:szCs w:val="26"/>
        </w:rPr>
        <w:t>2</w:t>
      </w:r>
      <w:r w:rsidR="004B0E8E" w:rsidRPr="004C18A4">
        <w:rPr>
          <w:rFonts w:ascii="Times New Roman CYR" w:hAnsi="Times New Roman CYR" w:cs="Times New Roman CYR"/>
          <w:bCs/>
          <w:sz w:val="26"/>
          <w:szCs w:val="26"/>
        </w:rPr>
        <w:t>4</w:t>
      </w:r>
      <w:r w:rsidRPr="004C18A4">
        <w:rPr>
          <w:rFonts w:ascii="Times New Roman CYR" w:hAnsi="Times New Roman CYR" w:cs="Times New Roman CYR"/>
          <w:bCs/>
          <w:sz w:val="26"/>
          <w:szCs w:val="26"/>
        </w:rPr>
        <w:t xml:space="preserve"> год</w:t>
      </w:r>
      <w:r w:rsidR="00635C6D" w:rsidRPr="004C18A4">
        <w:rPr>
          <w:rFonts w:ascii="Times New Roman CYR" w:hAnsi="Times New Roman CYR" w:cs="Times New Roman CYR"/>
          <w:bCs/>
          <w:sz w:val="26"/>
          <w:szCs w:val="26"/>
        </w:rPr>
        <w:t>а</w:t>
      </w:r>
      <w:r w:rsidRPr="004C18A4">
        <w:rPr>
          <w:rFonts w:ascii="Times New Roman CYR" w:hAnsi="Times New Roman CYR" w:cs="Times New Roman CYR"/>
          <w:bCs/>
          <w:sz w:val="26"/>
          <w:szCs w:val="26"/>
        </w:rPr>
        <w:t xml:space="preserve"> в сумме 6 тыс. рублей</w:t>
      </w:r>
      <w:r w:rsidR="00635C6D" w:rsidRPr="004C18A4">
        <w:rPr>
          <w:rFonts w:ascii="Times New Roman CYR" w:hAnsi="Times New Roman CYR" w:cs="Times New Roman CYR"/>
          <w:bCs/>
          <w:sz w:val="26"/>
          <w:szCs w:val="26"/>
        </w:rPr>
        <w:t xml:space="preserve"> ежегодно</w:t>
      </w:r>
      <w:r w:rsidRPr="004C18A4">
        <w:rPr>
          <w:rFonts w:ascii="Times New Roman CYR" w:hAnsi="Times New Roman CYR" w:cs="Times New Roman CYR"/>
          <w:bCs/>
          <w:sz w:val="26"/>
          <w:szCs w:val="26"/>
        </w:rPr>
        <w:t>;</w:t>
      </w:r>
    </w:p>
    <w:p w:rsidR="0099404D" w:rsidRPr="004C18A4" w:rsidRDefault="0099404D" w:rsidP="009D519B">
      <w:pPr>
        <w:jc w:val="both"/>
        <w:rPr>
          <w:rFonts w:ascii="Times New Roman CYR" w:hAnsi="Times New Roman CYR" w:cs="Times New Roman CYR"/>
          <w:bCs/>
          <w:sz w:val="26"/>
          <w:szCs w:val="26"/>
        </w:rPr>
      </w:pPr>
      <w:r w:rsidRPr="004C18A4">
        <w:rPr>
          <w:sz w:val="26"/>
          <w:szCs w:val="26"/>
        </w:rPr>
        <w:tab/>
        <w:t xml:space="preserve">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учёта,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 на </w:t>
      </w:r>
      <w:r w:rsidRPr="004C18A4">
        <w:rPr>
          <w:rFonts w:ascii="Times New Roman CYR" w:hAnsi="Times New Roman CYR" w:cs="Times New Roman CYR"/>
          <w:bCs/>
          <w:sz w:val="26"/>
          <w:szCs w:val="26"/>
        </w:rPr>
        <w:t>20</w:t>
      </w:r>
      <w:r w:rsidR="004D7BC9" w:rsidRPr="004C18A4">
        <w:rPr>
          <w:rFonts w:ascii="Times New Roman CYR" w:hAnsi="Times New Roman CYR" w:cs="Times New Roman CYR"/>
          <w:bCs/>
          <w:sz w:val="26"/>
          <w:szCs w:val="26"/>
        </w:rPr>
        <w:t>2</w:t>
      </w:r>
      <w:r w:rsidR="004B0E8E" w:rsidRPr="004C18A4">
        <w:rPr>
          <w:rFonts w:ascii="Times New Roman CYR" w:hAnsi="Times New Roman CYR" w:cs="Times New Roman CYR"/>
          <w:bCs/>
          <w:sz w:val="26"/>
          <w:szCs w:val="26"/>
        </w:rPr>
        <w:t>2</w:t>
      </w:r>
      <w:r w:rsidRPr="004C18A4">
        <w:rPr>
          <w:rFonts w:ascii="Times New Roman CYR" w:hAnsi="Times New Roman CYR" w:cs="Times New Roman CYR"/>
          <w:bCs/>
          <w:sz w:val="26"/>
          <w:szCs w:val="26"/>
        </w:rPr>
        <w:t>-20</w:t>
      </w:r>
      <w:r w:rsidR="005903F9" w:rsidRPr="004C18A4">
        <w:rPr>
          <w:rFonts w:ascii="Times New Roman CYR" w:hAnsi="Times New Roman CYR" w:cs="Times New Roman CYR"/>
          <w:bCs/>
          <w:sz w:val="26"/>
          <w:szCs w:val="26"/>
        </w:rPr>
        <w:t>2</w:t>
      </w:r>
      <w:r w:rsidR="004B0E8E" w:rsidRPr="004C18A4">
        <w:rPr>
          <w:rFonts w:ascii="Times New Roman CYR" w:hAnsi="Times New Roman CYR" w:cs="Times New Roman CYR"/>
          <w:bCs/>
          <w:sz w:val="26"/>
          <w:szCs w:val="26"/>
        </w:rPr>
        <w:t>4</w:t>
      </w:r>
      <w:r w:rsidR="007C02AC" w:rsidRPr="004C18A4">
        <w:rPr>
          <w:rFonts w:ascii="Times New Roman CYR" w:hAnsi="Times New Roman CYR" w:cs="Times New Roman CYR"/>
          <w:bCs/>
          <w:sz w:val="26"/>
          <w:szCs w:val="26"/>
        </w:rPr>
        <w:t xml:space="preserve"> года в сумме 13</w:t>
      </w:r>
      <w:r w:rsidR="004B0E8E" w:rsidRPr="004C18A4">
        <w:rPr>
          <w:rFonts w:ascii="Times New Roman CYR" w:hAnsi="Times New Roman CYR" w:cs="Times New Roman CYR"/>
          <w:bCs/>
          <w:sz w:val="26"/>
          <w:szCs w:val="26"/>
        </w:rPr>
        <w:t>1,7</w:t>
      </w:r>
      <w:r w:rsidRPr="004C18A4">
        <w:rPr>
          <w:rFonts w:ascii="Times New Roman CYR" w:hAnsi="Times New Roman CYR" w:cs="Times New Roman CYR"/>
          <w:bCs/>
          <w:sz w:val="26"/>
          <w:szCs w:val="26"/>
        </w:rPr>
        <w:t xml:space="preserve"> тыс. рублей ежегодно;</w:t>
      </w:r>
    </w:p>
    <w:p w:rsidR="0099404D" w:rsidRPr="004C18A4" w:rsidRDefault="0099404D" w:rsidP="009D519B">
      <w:pPr>
        <w:jc w:val="both"/>
        <w:rPr>
          <w:rFonts w:ascii="Times New Roman CYR" w:hAnsi="Times New Roman CYR" w:cs="Times New Roman CYR"/>
          <w:bCs/>
          <w:sz w:val="26"/>
          <w:szCs w:val="26"/>
        </w:rPr>
      </w:pPr>
      <w:r w:rsidRPr="004C18A4">
        <w:rPr>
          <w:sz w:val="26"/>
          <w:szCs w:val="26"/>
        </w:rPr>
        <w:tab/>
        <w:t xml:space="preserve">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 - 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 - санитарными правилами сбора, утилизации и уничтожения биологических отходов на </w:t>
      </w:r>
      <w:r w:rsidRPr="004C18A4">
        <w:rPr>
          <w:rFonts w:ascii="Times New Roman CYR" w:hAnsi="Times New Roman CYR" w:cs="Times New Roman CYR"/>
          <w:bCs/>
          <w:sz w:val="26"/>
          <w:szCs w:val="26"/>
        </w:rPr>
        <w:t>20</w:t>
      </w:r>
      <w:r w:rsidR="004D7BC9" w:rsidRPr="004C18A4">
        <w:rPr>
          <w:rFonts w:ascii="Times New Roman CYR" w:hAnsi="Times New Roman CYR" w:cs="Times New Roman CYR"/>
          <w:bCs/>
          <w:sz w:val="26"/>
          <w:szCs w:val="26"/>
        </w:rPr>
        <w:t>2</w:t>
      </w:r>
      <w:r w:rsidR="004B0E8E" w:rsidRPr="004C18A4">
        <w:rPr>
          <w:rFonts w:ascii="Times New Roman CYR" w:hAnsi="Times New Roman CYR" w:cs="Times New Roman CYR"/>
          <w:bCs/>
          <w:sz w:val="26"/>
          <w:szCs w:val="26"/>
        </w:rPr>
        <w:t>2</w:t>
      </w:r>
      <w:r w:rsidRPr="004C18A4">
        <w:rPr>
          <w:rFonts w:ascii="Times New Roman CYR" w:hAnsi="Times New Roman CYR" w:cs="Times New Roman CYR"/>
          <w:bCs/>
          <w:sz w:val="26"/>
          <w:szCs w:val="26"/>
        </w:rPr>
        <w:t>-20</w:t>
      </w:r>
      <w:r w:rsidR="005903F9" w:rsidRPr="004C18A4">
        <w:rPr>
          <w:rFonts w:ascii="Times New Roman CYR" w:hAnsi="Times New Roman CYR" w:cs="Times New Roman CYR"/>
          <w:bCs/>
          <w:sz w:val="26"/>
          <w:szCs w:val="26"/>
        </w:rPr>
        <w:t>2</w:t>
      </w:r>
      <w:r w:rsidR="004B0E8E" w:rsidRPr="004C18A4">
        <w:rPr>
          <w:rFonts w:ascii="Times New Roman CYR" w:hAnsi="Times New Roman CYR" w:cs="Times New Roman CYR"/>
          <w:bCs/>
          <w:sz w:val="26"/>
          <w:szCs w:val="26"/>
        </w:rPr>
        <w:t>4</w:t>
      </w:r>
      <w:r w:rsidRPr="004C18A4">
        <w:rPr>
          <w:rFonts w:ascii="Times New Roman CYR" w:hAnsi="Times New Roman CYR" w:cs="Times New Roman CYR"/>
          <w:bCs/>
          <w:sz w:val="26"/>
          <w:szCs w:val="26"/>
        </w:rPr>
        <w:t xml:space="preserve"> года в сумме </w:t>
      </w:r>
      <w:r w:rsidR="004B0E8E" w:rsidRPr="004C18A4">
        <w:rPr>
          <w:rFonts w:ascii="Times New Roman CYR" w:hAnsi="Times New Roman CYR" w:cs="Times New Roman CYR"/>
          <w:bCs/>
          <w:sz w:val="26"/>
          <w:szCs w:val="26"/>
        </w:rPr>
        <w:t xml:space="preserve">83,9 </w:t>
      </w:r>
      <w:r w:rsidRPr="004C18A4">
        <w:rPr>
          <w:rFonts w:ascii="Times New Roman CYR" w:hAnsi="Times New Roman CYR" w:cs="Times New Roman CYR"/>
          <w:bCs/>
          <w:sz w:val="26"/>
          <w:szCs w:val="26"/>
        </w:rPr>
        <w:t>тыс. рублей ежегодно</w:t>
      </w:r>
      <w:r w:rsidR="007C02AC" w:rsidRPr="004C18A4">
        <w:rPr>
          <w:rFonts w:ascii="Times New Roman CYR" w:hAnsi="Times New Roman CYR" w:cs="Times New Roman CYR"/>
          <w:bCs/>
          <w:sz w:val="26"/>
          <w:szCs w:val="26"/>
        </w:rPr>
        <w:t>;</w:t>
      </w:r>
    </w:p>
    <w:p w:rsidR="007C02AC" w:rsidRPr="004C18A4" w:rsidRDefault="007C02AC" w:rsidP="009D519B">
      <w:pPr>
        <w:jc w:val="both"/>
        <w:rPr>
          <w:rFonts w:ascii="Times New Roman CYR" w:hAnsi="Times New Roman CYR" w:cs="Times New Roman CYR"/>
          <w:bCs/>
          <w:sz w:val="26"/>
          <w:szCs w:val="26"/>
        </w:rPr>
      </w:pPr>
      <w:r w:rsidRPr="004C18A4">
        <w:rPr>
          <w:rFonts w:ascii="Times New Roman CYR" w:hAnsi="Times New Roman CYR" w:cs="Times New Roman CYR"/>
          <w:bCs/>
          <w:sz w:val="26"/>
          <w:szCs w:val="26"/>
        </w:rPr>
        <w:tab/>
        <w:t xml:space="preserve">на </w:t>
      </w:r>
      <w:r w:rsidR="000778F6" w:rsidRPr="004C18A4">
        <w:rPr>
          <w:rFonts w:ascii="Times New Roman CYR" w:hAnsi="Times New Roman CYR" w:cs="Times New Roman CYR"/>
          <w:bCs/>
          <w:sz w:val="26"/>
          <w:szCs w:val="26"/>
        </w:rPr>
        <w:t>обеспечение деятельности центров образования цифрового и гуманитарного профилей в общеобразовательных муниципальных организациях области на 202</w:t>
      </w:r>
      <w:r w:rsidR="004B0E8E" w:rsidRPr="004C18A4">
        <w:rPr>
          <w:rFonts w:ascii="Times New Roman CYR" w:hAnsi="Times New Roman CYR" w:cs="Times New Roman CYR"/>
          <w:bCs/>
          <w:sz w:val="26"/>
          <w:szCs w:val="26"/>
        </w:rPr>
        <w:t>2</w:t>
      </w:r>
      <w:r w:rsidR="000778F6" w:rsidRPr="004C18A4">
        <w:rPr>
          <w:rFonts w:ascii="Times New Roman CYR" w:hAnsi="Times New Roman CYR" w:cs="Times New Roman CYR"/>
          <w:bCs/>
          <w:sz w:val="26"/>
          <w:szCs w:val="26"/>
        </w:rPr>
        <w:t>-202</w:t>
      </w:r>
      <w:r w:rsidR="004B0E8E" w:rsidRPr="004C18A4">
        <w:rPr>
          <w:rFonts w:ascii="Times New Roman CYR" w:hAnsi="Times New Roman CYR" w:cs="Times New Roman CYR"/>
          <w:bCs/>
          <w:sz w:val="26"/>
          <w:szCs w:val="26"/>
        </w:rPr>
        <w:t>4</w:t>
      </w:r>
      <w:r w:rsidR="000778F6" w:rsidRPr="004C18A4">
        <w:rPr>
          <w:rFonts w:ascii="Times New Roman CYR" w:hAnsi="Times New Roman CYR" w:cs="Times New Roman CYR"/>
          <w:bCs/>
          <w:sz w:val="26"/>
          <w:szCs w:val="26"/>
        </w:rPr>
        <w:t xml:space="preserve"> года в сумме </w:t>
      </w:r>
      <w:r w:rsidR="004B0E8E" w:rsidRPr="004C18A4">
        <w:rPr>
          <w:rFonts w:ascii="Times New Roman CYR" w:hAnsi="Times New Roman CYR" w:cs="Times New Roman CYR"/>
          <w:bCs/>
          <w:sz w:val="26"/>
          <w:szCs w:val="26"/>
        </w:rPr>
        <w:t>3076,5</w:t>
      </w:r>
      <w:r w:rsidR="000778F6" w:rsidRPr="004C18A4">
        <w:rPr>
          <w:rFonts w:ascii="Times New Roman CYR" w:hAnsi="Times New Roman CYR" w:cs="Times New Roman CYR"/>
          <w:bCs/>
          <w:sz w:val="26"/>
          <w:szCs w:val="26"/>
        </w:rPr>
        <w:t xml:space="preserve"> тыс. рублей ежегодно</w:t>
      </w:r>
      <w:r w:rsidR="00DF509A" w:rsidRPr="004C18A4">
        <w:rPr>
          <w:rFonts w:ascii="Times New Roman CYR" w:hAnsi="Times New Roman CYR" w:cs="Times New Roman CYR"/>
          <w:bCs/>
          <w:sz w:val="26"/>
          <w:szCs w:val="26"/>
        </w:rPr>
        <w:t>;</w:t>
      </w:r>
    </w:p>
    <w:p w:rsidR="00DF509A" w:rsidRPr="004C18A4" w:rsidRDefault="00DF509A" w:rsidP="009D519B">
      <w:pPr>
        <w:jc w:val="both"/>
        <w:rPr>
          <w:rFonts w:ascii="Times New Roman CYR" w:hAnsi="Times New Roman CYR" w:cs="Times New Roman CYR"/>
          <w:bCs/>
          <w:sz w:val="26"/>
          <w:szCs w:val="26"/>
        </w:rPr>
      </w:pPr>
      <w:r w:rsidRPr="004C18A4">
        <w:rPr>
          <w:rFonts w:ascii="Times New Roman CYR" w:hAnsi="Times New Roman CYR" w:cs="Times New Roman CYR"/>
          <w:bCs/>
          <w:sz w:val="26"/>
          <w:szCs w:val="26"/>
          <w:lang w:val="en-US"/>
        </w:rPr>
        <w:tab/>
      </w:r>
      <w:r w:rsidRPr="004C18A4">
        <w:rPr>
          <w:rFonts w:ascii="Times New Roman CYR" w:hAnsi="Times New Roman CYR" w:cs="Times New Roman CYR"/>
          <w:bCs/>
          <w:sz w:val="26"/>
          <w:szCs w:val="26"/>
        </w:rPr>
        <w:t>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 на 2022 год в сумме 5320,0 тыс. рублей.</w:t>
      </w:r>
    </w:p>
    <w:p w:rsidR="00E43232" w:rsidRPr="004C18A4" w:rsidRDefault="00C47828" w:rsidP="000D311F">
      <w:pPr>
        <w:jc w:val="both"/>
        <w:rPr>
          <w:sz w:val="26"/>
          <w:szCs w:val="26"/>
        </w:rPr>
      </w:pPr>
      <w:r w:rsidRPr="004C18A4">
        <w:rPr>
          <w:sz w:val="26"/>
          <w:szCs w:val="26"/>
        </w:rPr>
        <w:tab/>
      </w:r>
      <w:r w:rsidR="00E43232" w:rsidRPr="004C18A4">
        <w:rPr>
          <w:sz w:val="26"/>
          <w:szCs w:val="26"/>
        </w:rPr>
        <w:t>В целях оказания финансовой поддержки предусмотрены субсидии по следующим направлениям:</w:t>
      </w:r>
    </w:p>
    <w:p w:rsidR="005903F9" w:rsidRPr="004C18A4" w:rsidRDefault="005903F9" w:rsidP="000D311F">
      <w:pPr>
        <w:jc w:val="both"/>
        <w:rPr>
          <w:rFonts w:ascii="Times New Roman CYR" w:hAnsi="Times New Roman CYR" w:cs="Times New Roman CYR"/>
          <w:bCs/>
          <w:sz w:val="26"/>
          <w:szCs w:val="26"/>
        </w:rPr>
      </w:pPr>
      <w:r w:rsidRPr="004C18A4">
        <w:rPr>
          <w:sz w:val="26"/>
          <w:szCs w:val="26"/>
        </w:rPr>
        <w:tab/>
        <w:t xml:space="preserve">на приобретение или изготовление бланков документов об образовании и (или) о квалификации муниципальными образовательными организациями на </w:t>
      </w:r>
      <w:r w:rsidRPr="004C18A4">
        <w:rPr>
          <w:rFonts w:ascii="Times New Roman CYR" w:hAnsi="Times New Roman CYR" w:cs="Times New Roman CYR"/>
          <w:bCs/>
          <w:sz w:val="26"/>
          <w:szCs w:val="26"/>
        </w:rPr>
        <w:t>20</w:t>
      </w:r>
      <w:r w:rsidR="004D7BC9" w:rsidRPr="004C18A4">
        <w:rPr>
          <w:rFonts w:ascii="Times New Roman CYR" w:hAnsi="Times New Roman CYR" w:cs="Times New Roman CYR"/>
          <w:bCs/>
          <w:sz w:val="26"/>
          <w:szCs w:val="26"/>
        </w:rPr>
        <w:t>2</w:t>
      </w:r>
      <w:r w:rsidR="0040700E" w:rsidRPr="004C18A4">
        <w:rPr>
          <w:rFonts w:ascii="Times New Roman CYR" w:hAnsi="Times New Roman CYR" w:cs="Times New Roman CYR"/>
          <w:bCs/>
          <w:sz w:val="26"/>
          <w:szCs w:val="26"/>
        </w:rPr>
        <w:t>2</w:t>
      </w:r>
      <w:r w:rsidRPr="004C18A4">
        <w:rPr>
          <w:rFonts w:ascii="Times New Roman CYR" w:hAnsi="Times New Roman CYR" w:cs="Times New Roman CYR"/>
          <w:bCs/>
          <w:sz w:val="26"/>
          <w:szCs w:val="26"/>
        </w:rPr>
        <w:t>-202</w:t>
      </w:r>
      <w:r w:rsidR="0040700E" w:rsidRPr="004C18A4">
        <w:rPr>
          <w:rFonts w:ascii="Times New Roman CYR" w:hAnsi="Times New Roman CYR" w:cs="Times New Roman CYR"/>
          <w:bCs/>
          <w:sz w:val="26"/>
          <w:szCs w:val="26"/>
        </w:rPr>
        <w:t>4</w:t>
      </w:r>
      <w:r w:rsidRPr="004C18A4">
        <w:rPr>
          <w:rFonts w:ascii="Times New Roman CYR" w:hAnsi="Times New Roman CYR" w:cs="Times New Roman CYR"/>
          <w:bCs/>
          <w:sz w:val="26"/>
          <w:szCs w:val="26"/>
        </w:rPr>
        <w:t xml:space="preserve"> года в сумме </w:t>
      </w:r>
      <w:r w:rsidR="004D7BC9" w:rsidRPr="004C18A4">
        <w:rPr>
          <w:rFonts w:ascii="Times New Roman CYR" w:hAnsi="Times New Roman CYR" w:cs="Times New Roman CYR"/>
          <w:bCs/>
          <w:sz w:val="26"/>
          <w:szCs w:val="26"/>
        </w:rPr>
        <w:t>3</w:t>
      </w:r>
      <w:r w:rsidR="00456F0E" w:rsidRPr="004C18A4">
        <w:rPr>
          <w:rFonts w:ascii="Times New Roman CYR" w:hAnsi="Times New Roman CYR" w:cs="Times New Roman CYR"/>
          <w:bCs/>
          <w:sz w:val="26"/>
          <w:szCs w:val="26"/>
        </w:rPr>
        <w:t>5</w:t>
      </w:r>
      <w:r w:rsidRPr="004C18A4">
        <w:rPr>
          <w:rFonts w:ascii="Times New Roman CYR" w:hAnsi="Times New Roman CYR" w:cs="Times New Roman CYR"/>
          <w:bCs/>
          <w:sz w:val="26"/>
          <w:szCs w:val="26"/>
        </w:rPr>
        <w:t xml:space="preserve"> тыс. рублей ежегодно;</w:t>
      </w:r>
    </w:p>
    <w:p w:rsidR="00525775" w:rsidRPr="004C18A4" w:rsidRDefault="005F46F0" w:rsidP="0099404D">
      <w:pPr>
        <w:jc w:val="both"/>
        <w:rPr>
          <w:sz w:val="26"/>
          <w:szCs w:val="26"/>
        </w:rPr>
      </w:pPr>
      <w:r w:rsidRPr="004C18A4">
        <w:rPr>
          <w:sz w:val="26"/>
          <w:szCs w:val="26"/>
        </w:rPr>
        <w:tab/>
      </w:r>
      <w:r w:rsidR="00525775" w:rsidRPr="004C18A4">
        <w:rPr>
          <w:sz w:val="26"/>
          <w:szCs w:val="26"/>
        </w:rPr>
        <w:t>на обеспечение пожарной безопасности, антитеррористической и антикриминальной безопасности муниципальных дошкольных образовательных, общеобразовательных организаций, организаций дополнительного образования детей на 20</w:t>
      </w:r>
      <w:r w:rsidR="004D7BC9" w:rsidRPr="004C18A4">
        <w:rPr>
          <w:sz w:val="26"/>
          <w:szCs w:val="26"/>
        </w:rPr>
        <w:t>2</w:t>
      </w:r>
      <w:r w:rsidR="0040700E" w:rsidRPr="004C18A4">
        <w:rPr>
          <w:sz w:val="26"/>
          <w:szCs w:val="26"/>
        </w:rPr>
        <w:t>2</w:t>
      </w:r>
      <w:r w:rsidR="00525775" w:rsidRPr="004C18A4">
        <w:rPr>
          <w:sz w:val="26"/>
          <w:szCs w:val="26"/>
        </w:rPr>
        <w:t>-202</w:t>
      </w:r>
      <w:r w:rsidR="0040700E" w:rsidRPr="004C18A4">
        <w:rPr>
          <w:sz w:val="26"/>
          <w:szCs w:val="26"/>
        </w:rPr>
        <w:t>4</w:t>
      </w:r>
      <w:r w:rsidR="00525775" w:rsidRPr="004C18A4">
        <w:rPr>
          <w:sz w:val="26"/>
          <w:szCs w:val="26"/>
        </w:rPr>
        <w:t xml:space="preserve"> года в сумме 1</w:t>
      </w:r>
      <w:r w:rsidR="00456F0E" w:rsidRPr="004C18A4">
        <w:rPr>
          <w:sz w:val="26"/>
          <w:szCs w:val="26"/>
        </w:rPr>
        <w:t>7</w:t>
      </w:r>
      <w:r w:rsidR="0040700E" w:rsidRPr="004C18A4">
        <w:rPr>
          <w:sz w:val="26"/>
          <w:szCs w:val="26"/>
        </w:rPr>
        <w:t>81,4</w:t>
      </w:r>
      <w:r w:rsidR="00525775" w:rsidRPr="004C18A4">
        <w:rPr>
          <w:sz w:val="26"/>
          <w:szCs w:val="26"/>
        </w:rPr>
        <w:t xml:space="preserve"> тыс. рублей ежегодно;</w:t>
      </w:r>
    </w:p>
    <w:p w:rsidR="00456F0E" w:rsidRPr="004C18A4" w:rsidRDefault="00CA63B1" w:rsidP="0040700E">
      <w:pPr>
        <w:jc w:val="both"/>
        <w:rPr>
          <w:rFonts w:ascii="Times New Roman CYR" w:hAnsi="Times New Roman CYR" w:cs="Times New Roman CYR"/>
          <w:bCs/>
          <w:sz w:val="26"/>
          <w:szCs w:val="26"/>
        </w:rPr>
      </w:pPr>
      <w:r w:rsidRPr="004C18A4">
        <w:rPr>
          <w:rFonts w:ascii="Times New Roman CYR" w:hAnsi="Times New Roman CYR" w:cs="Times New Roman CYR"/>
          <w:bCs/>
          <w:sz w:val="26"/>
          <w:szCs w:val="26"/>
        </w:rPr>
        <w:tab/>
        <w:t xml:space="preserve"> на софинансирование расходов  муниципальных казенных, бюджетных и автономных  учреждений по  приобретению коммунальных услуг </w:t>
      </w:r>
      <w:r w:rsidR="009D26B4" w:rsidRPr="004C18A4">
        <w:rPr>
          <w:rFonts w:ascii="Times New Roman CYR" w:hAnsi="Times New Roman CYR" w:cs="Times New Roman CYR"/>
          <w:bCs/>
          <w:sz w:val="26"/>
          <w:szCs w:val="26"/>
        </w:rPr>
        <w:t>на</w:t>
      </w:r>
      <w:r w:rsidRPr="004C18A4">
        <w:rPr>
          <w:rFonts w:ascii="Times New Roman CYR" w:hAnsi="Times New Roman CYR" w:cs="Times New Roman CYR"/>
          <w:bCs/>
          <w:sz w:val="26"/>
          <w:szCs w:val="26"/>
        </w:rPr>
        <w:t xml:space="preserve"> 20</w:t>
      </w:r>
      <w:r w:rsidR="004D7BC9" w:rsidRPr="004C18A4">
        <w:rPr>
          <w:rFonts w:ascii="Times New Roman CYR" w:hAnsi="Times New Roman CYR" w:cs="Times New Roman CYR"/>
          <w:bCs/>
          <w:sz w:val="26"/>
          <w:szCs w:val="26"/>
        </w:rPr>
        <w:t>2</w:t>
      </w:r>
      <w:r w:rsidR="0040700E" w:rsidRPr="004C18A4">
        <w:rPr>
          <w:rFonts w:ascii="Times New Roman CYR" w:hAnsi="Times New Roman CYR" w:cs="Times New Roman CYR"/>
          <w:bCs/>
          <w:sz w:val="26"/>
          <w:szCs w:val="26"/>
        </w:rPr>
        <w:t>2</w:t>
      </w:r>
      <w:r w:rsidRPr="004C18A4">
        <w:rPr>
          <w:rFonts w:ascii="Times New Roman CYR" w:hAnsi="Times New Roman CYR" w:cs="Times New Roman CYR"/>
          <w:bCs/>
          <w:sz w:val="26"/>
          <w:szCs w:val="26"/>
        </w:rPr>
        <w:t xml:space="preserve"> год в сумме </w:t>
      </w:r>
      <w:r w:rsidR="0040700E" w:rsidRPr="004C18A4">
        <w:rPr>
          <w:rFonts w:ascii="Times New Roman CYR" w:hAnsi="Times New Roman CYR" w:cs="Times New Roman CYR"/>
          <w:bCs/>
          <w:sz w:val="26"/>
          <w:szCs w:val="26"/>
        </w:rPr>
        <w:t>52032,4</w:t>
      </w:r>
      <w:r w:rsidRPr="004C18A4">
        <w:rPr>
          <w:rFonts w:ascii="Times New Roman CYR" w:hAnsi="Times New Roman CYR" w:cs="Times New Roman CYR"/>
          <w:bCs/>
          <w:sz w:val="26"/>
          <w:szCs w:val="26"/>
        </w:rPr>
        <w:t xml:space="preserve"> тыс. рублей</w:t>
      </w:r>
      <w:r w:rsidR="00456F0E" w:rsidRPr="004C18A4">
        <w:rPr>
          <w:rFonts w:ascii="Times New Roman CYR" w:hAnsi="Times New Roman CYR" w:cs="Times New Roman CYR"/>
          <w:bCs/>
          <w:sz w:val="26"/>
          <w:szCs w:val="26"/>
        </w:rPr>
        <w:t>;</w:t>
      </w:r>
    </w:p>
    <w:p w:rsidR="00456F0E" w:rsidRPr="004C18A4" w:rsidRDefault="00456F0E" w:rsidP="00456F0E">
      <w:pPr>
        <w:jc w:val="both"/>
        <w:rPr>
          <w:sz w:val="26"/>
          <w:szCs w:val="26"/>
        </w:rPr>
      </w:pPr>
      <w:r w:rsidRPr="004C18A4">
        <w:rPr>
          <w:rFonts w:ascii="Times New Roman CYR" w:hAnsi="Times New Roman CYR" w:cs="Times New Roman CYR"/>
          <w:bCs/>
          <w:sz w:val="26"/>
          <w:szCs w:val="26"/>
        </w:rPr>
        <w:tab/>
        <w:t xml:space="preserve">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создания объекта индивидуального жилищного строительства на </w:t>
      </w:r>
      <w:r w:rsidRPr="004C18A4">
        <w:rPr>
          <w:sz w:val="26"/>
          <w:szCs w:val="26"/>
        </w:rPr>
        <w:t>202</w:t>
      </w:r>
      <w:r w:rsidR="0040700E" w:rsidRPr="004C18A4">
        <w:rPr>
          <w:sz w:val="26"/>
          <w:szCs w:val="26"/>
        </w:rPr>
        <w:t>2</w:t>
      </w:r>
      <w:r w:rsidRPr="004C18A4">
        <w:rPr>
          <w:sz w:val="26"/>
          <w:szCs w:val="26"/>
        </w:rPr>
        <w:t xml:space="preserve"> год в сумме </w:t>
      </w:r>
      <w:r w:rsidR="0040700E" w:rsidRPr="004C18A4">
        <w:rPr>
          <w:sz w:val="26"/>
          <w:szCs w:val="26"/>
        </w:rPr>
        <w:t>977,1</w:t>
      </w:r>
      <w:r w:rsidRPr="004C18A4">
        <w:rPr>
          <w:sz w:val="26"/>
          <w:szCs w:val="26"/>
        </w:rPr>
        <w:t xml:space="preserve"> тыс. рублей, на 202</w:t>
      </w:r>
      <w:r w:rsidR="0040700E" w:rsidRPr="004C18A4">
        <w:rPr>
          <w:sz w:val="26"/>
          <w:szCs w:val="26"/>
        </w:rPr>
        <w:t>3</w:t>
      </w:r>
      <w:r w:rsidRPr="004C18A4">
        <w:rPr>
          <w:sz w:val="26"/>
          <w:szCs w:val="26"/>
        </w:rPr>
        <w:t xml:space="preserve"> год в сумме </w:t>
      </w:r>
      <w:r w:rsidR="0040700E" w:rsidRPr="004C18A4">
        <w:rPr>
          <w:sz w:val="26"/>
          <w:szCs w:val="26"/>
        </w:rPr>
        <w:t>978,8</w:t>
      </w:r>
      <w:r w:rsidRPr="004C18A4">
        <w:rPr>
          <w:sz w:val="26"/>
          <w:szCs w:val="26"/>
        </w:rPr>
        <w:t xml:space="preserve"> тыс. рублей, на 202</w:t>
      </w:r>
      <w:r w:rsidR="0040700E" w:rsidRPr="004C18A4">
        <w:rPr>
          <w:sz w:val="26"/>
          <w:szCs w:val="26"/>
        </w:rPr>
        <w:t>4 год в сумме 976,2</w:t>
      </w:r>
      <w:r w:rsidRPr="004C18A4">
        <w:rPr>
          <w:sz w:val="26"/>
          <w:szCs w:val="26"/>
        </w:rPr>
        <w:t xml:space="preserve"> тыс. рублей;</w:t>
      </w:r>
    </w:p>
    <w:p w:rsidR="00FA0A2D" w:rsidRPr="004C18A4" w:rsidRDefault="00456F0E" w:rsidP="00FA0A2D">
      <w:pPr>
        <w:jc w:val="both"/>
        <w:rPr>
          <w:sz w:val="26"/>
          <w:szCs w:val="26"/>
        </w:rPr>
      </w:pPr>
      <w:r w:rsidRPr="004C18A4">
        <w:rPr>
          <w:rFonts w:ascii="Times New Roman CYR" w:hAnsi="Times New Roman CYR" w:cs="Times New Roman CYR"/>
          <w:bCs/>
          <w:sz w:val="26"/>
          <w:szCs w:val="26"/>
        </w:rPr>
        <w:tab/>
        <w:t>на формирование муниципальных дорожных фондов</w:t>
      </w:r>
      <w:r w:rsidR="00FA0A2D" w:rsidRPr="004C18A4">
        <w:rPr>
          <w:rFonts w:ascii="Times New Roman CYR" w:hAnsi="Times New Roman CYR" w:cs="Times New Roman CYR"/>
          <w:bCs/>
          <w:sz w:val="26"/>
          <w:szCs w:val="26"/>
        </w:rPr>
        <w:t xml:space="preserve"> на </w:t>
      </w:r>
      <w:r w:rsidR="00FA0A2D" w:rsidRPr="004C18A4">
        <w:rPr>
          <w:sz w:val="26"/>
          <w:szCs w:val="26"/>
        </w:rPr>
        <w:t>202</w:t>
      </w:r>
      <w:r w:rsidR="00871D30" w:rsidRPr="004C18A4">
        <w:rPr>
          <w:sz w:val="26"/>
          <w:szCs w:val="26"/>
        </w:rPr>
        <w:t>2</w:t>
      </w:r>
      <w:r w:rsidR="00FA0A2D" w:rsidRPr="004C18A4">
        <w:rPr>
          <w:sz w:val="26"/>
          <w:szCs w:val="26"/>
        </w:rPr>
        <w:t xml:space="preserve"> год в сумме 12</w:t>
      </w:r>
      <w:r w:rsidR="00871D30" w:rsidRPr="004C18A4">
        <w:rPr>
          <w:sz w:val="26"/>
          <w:szCs w:val="26"/>
        </w:rPr>
        <w:t>487</w:t>
      </w:r>
      <w:r w:rsidR="00FA0A2D" w:rsidRPr="004C18A4">
        <w:rPr>
          <w:sz w:val="26"/>
          <w:szCs w:val="26"/>
        </w:rPr>
        <w:t xml:space="preserve"> тыс. рублей, на 202</w:t>
      </w:r>
      <w:r w:rsidR="00871D30" w:rsidRPr="004C18A4">
        <w:rPr>
          <w:sz w:val="26"/>
          <w:szCs w:val="26"/>
        </w:rPr>
        <w:t>3</w:t>
      </w:r>
      <w:r w:rsidR="00FA0A2D" w:rsidRPr="004C18A4">
        <w:rPr>
          <w:sz w:val="26"/>
          <w:szCs w:val="26"/>
        </w:rPr>
        <w:t>-202</w:t>
      </w:r>
      <w:r w:rsidR="00871D30" w:rsidRPr="004C18A4">
        <w:rPr>
          <w:sz w:val="26"/>
          <w:szCs w:val="26"/>
        </w:rPr>
        <w:t>4</w:t>
      </w:r>
      <w:r w:rsidR="00FA0A2D" w:rsidRPr="004C18A4">
        <w:rPr>
          <w:sz w:val="26"/>
          <w:szCs w:val="26"/>
        </w:rPr>
        <w:t xml:space="preserve"> года в сумме 8</w:t>
      </w:r>
      <w:r w:rsidR="00871D30" w:rsidRPr="004C18A4">
        <w:rPr>
          <w:sz w:val="26"/>
          <w:szCs w:val="26"/>
        </w:rPr>
        <w:t>324</w:t>
      </w:r>
      <w:r w:rsidR="00FA0A2D" w:rsidRPr="004C18A4">
        <w:rPr>
          <w:sz w:val="26"/>
          <w:szCs w:val="26"/>
        </w:rPr>
        <w:t xml:space="preserve"> тыс. рублей ежегодно;</w:t>
      </w:r>
    </w:p>
    <w:p w:rsidR="00E55E90" w:rsidRPr="004C18A4" w:rsidRDefault="00FA0A2D" w:rsidP="005F46F0">
      <w:pPr>
        <w:jc w:val="both"/>
        <w:rPr>
          <w:sz w:val="26"/>
          <w:szCs w:val="26"/>
        </w:rPr>
      </w:pPr>
      <w:r w:rsidRPr="004C18A4">
        <w:rPr>
          <w:rFonts w:ascii="Times New Roman CYR" w:hAnsi="Times New Roman CYR" w:cs="Times New Roman CYR"/>
          <w:bCs/>
          <w:sz w:val="26"/>
          <w:szCs w:val="26"/>
        </w:rPr>
        <w:lastRenderedPageBreak/>
        <w:tab/>
      </w:r>
      <w:r w:rsidR="00E55E90" w:rsidRPr="004C18A4">
        <w:rPr>
          <w:sz w:val="26"/>
          <w:szCs w:val="26"/>
        </w:rPr>
        <w:t>на организацию бесплатного горячего питания обучающихся, получающих начальное общее образование в муниципальных образовательных организациях на 202</w:t>
      </w:r>
      <w:r w:rsidR="00871D30" w:rsidRPr="004C18A4">
        <w:rPr>
          <w:sz w:val="26"/>
          <w:szCs w:val="26"/>
        </w:rPr>
        <w:t>2</w:t>
      </w:r>
      <w:r w:rsidR="00E55E90" w:rsidRPr="004C18A4">
        <w:rPr>
          <w:sz w:val="26"/>
          <w:szCs w:val="26"/>
        </w:rPr>
        <w:t xml:space="preserve"> год в сумме 1</w:t>
      </w:r>
      <w:r w:rsidR="00871D30" w:rsidRPr="004C18A4">
        <w:rPr>
          <w:sz w:val="26"/>
          <w:szCs w:val="26"/>
        </w:rPr>
        <w:t>2735,6</w:t>
      </w:r>
      <w:r w:rsidR="00E55E90" w:rsidRPr="004C18A4">
        <w:rPr>
          <w:sz w:val="26"/>
          <w:szCs w:val="26"/>
        </w:rPr>
        <w:t xml:space="preserve"> тыс. рублей</w:t>
      </w:r>
      <w:r w:rsidR="00871D30" w:rsidRPr="004C18A4">
        <w:rPr>
          <w:sz w:val="26"/>
          <w:szCs w:val="26"/>
        </w:rPr>
        <w:t>, на 2023 год в сумме 12365,3 тыс. рублей, на 2024 год в сумме 12738,1 тыс. рублей</w:t>
      </w:r>
      <w:r w:rsidR="00E55E90" w:rsidRPr="004C18A4">
        <w:rPr>
          <w:sz w:val="26"/>
          <w:szCs w:val="26"/>
        </w:rPr>
        <w:t>.</w:t>
      </w:r>
    </w:p>
    <w:p w:rsidR="00E43232" w:rsidRPr="004C18A4" w:rsidRDefault="00E43232" w:rsidP="000D311F">
      <w:pPr>
        <w:jc w:val="both"/>
        <w:rPr>
          <w:sz w:val="26"/>
          <w:szCs w:val="26"/>
        </w:rPr>
      </w:pPr>
      <w:r w:rsidRPr="004C18A4">
        <w:rPr>
          <w:sz w:val="26"/>
          <w:szCs w:val="26"/>
        </w:rPr>
        <w:tab/>
        <w:t>В целях оказания финансовой поддержки бюджету Валдайского муниципального района предусмотрена дотация на выравнивание  бюджетной обеспеченности на 20</w:t>
      </w:r>
      <w:r w:rsidR="00525775" w:rsidRPr="004C18A4">
        <w:rPr>
          <w:sz w:val="26"/>
          <w:szCs w:val="26"/>
        </w:rPr>
        <w:t>2</w:t>
      </w:r>
      <w:r w:rsidR="00871D30" w:rsidRPr="004C18A4">
        <w:rPr>
          <w:sz w:val="26"/>
          <w:szCs w:val="26"/>
        </w:rPr>
        <w:t>2</w:t>
      </w:r>
      <w:r w:rsidRPr="004C18A4">
        <w:rPr>
          <w:sz w:val="26"/>
          <w:szCs w:val="26"/>
        </w:rPr>
        <w:t xml:space="preserve"> год</w:t>
      </w:r>
      <w:r w:rsidR="004D7BC9" w:rsidRPr="004C18A4">
        <w:rPr>
          <w:sz w:val="26"/>
          <w:szCs w:val="26"/>
        </w:rPr>
        <w:t xml:space="preserve"> в сумме</w:t>
      </w:r>
      <w:r w:rsidRPr="004C18A4">
        <w:rPr>
          <w:sz w:val="26"/>
          <w:szCs w:val="26"/>
        </w:rPr>
        <w:t xml:space="preserve"> </w:t>
      </w:r>
      <w:r w:rsidR="00871D30" w:rsidRPr="004C18A4">
        <w:rPr>
          <w:sz w:val="26"/>
          <w:szCs w:val="26"/>
        </w:rPr>
        <w:t>1088,6</w:t>
      </w:r>
      <w:r w:rsidRPr="004C18A4">
        <w:rPr>
          <w:sz w:val="26"/>
          <w:szCs w:val="26"/>
        </w:rPr>
        <w:t xml:space="preserve"> тыс</w:t>
      </w:r>
      <w:r w:rsidR="00677A11" w:rsidRPr="004C18A4">
        <w:rPr>
          <w:sz w:val="26"/>
          <w:szCs w:val="26"/>
        </w:rPr>
        <w:t>. р</w:t>
      </w:r>
      <w:r w:rsidRPr="004C18A4">
        <w:rPr>
          <w:sz w:val="26"/>
          <w:szCs w:val="26"/>
        </w:rPr>
        <w:t>ублей</w:t>
      </w:r>
      <w:r w:rsidR="000666F6" w:rsidRPr="004C18A4">
        <w:rPr>
          <w:sz w:val="26"/>
          <w:szCs w:val="26"/>
        </w:rPr>
        <w:t>, на 202</w:t>
      </w:r>
      <w:r w:rsidR="00871D30" w:rsidRPr="004C18A4">
        <w:rPr>
          <w:sz w:val="26"/>
          <w:szCs w:val="26"/>
        </w:rPr>
        <w:t>3</w:t>
      </w:r>
      <w:r w:rsidR="000666F6" w:rsidRPr="004C18A4">
        <w:rPr>
          <w:sz w:val="26"/>
          <w:szCs w:val="26"/>
        </w:rPr>
        <w:t xml:space="preserve"> год в сумме 1</w:t>
      </w:r>
      <w:r w:rsidR="00871D30" w:rsidRPr="004C18A4">
        <w:rPr>
          <w:sz w:val="26"/>
          <w:szCs w:val="26"/>
        </w:rPr>
        <w:t>459,5</w:t>
      </w:r>
      <w:r w:rsidR="000666F6" w:rsidRPr="004C18A4">
        <w:rPr>
          <w:sz w:val="26"/>
          <w:szCs w:val="26"/>
        </w:rPr>
        <w:t xml:space="preserve"> тыс. рублей</w:t>
      </w:r>
      <w:r w:rsidR="00916268" w:rsidRPr="004C18A4">
        <w:rPr>
          <w:sz w:val="26"/>
          <w:szCs w:val="26"/>
        </w:rPr>
        <w:t>.</w:t>
      </w:r>
    </w:p>
    <w:p w:rsidR="000C08A1" w:rsidRPr="004C18A4" w:rsidRDefault="004D7BC9" w:rsidP="000D311F">
      <w:pPr>
        <w:jc w:val="both"/>
        <w:rPr>
          <w:sz w:val="26"/>
          <w:szCs w:val="26"/>
        </w:rPr>
      </w:pPr>
      <w:r w:rsidRPr="004C18A4">
        <w:rPr>
          <w:sz w:val="26"/>
          <w:szCs w:val="26"/>
        </w:rPr>
        <w:tab/>
        <w:t>На 202</w:t>
      </w:r>
      <w:r w:rsidR="000C08A1" w:rsidRPr="004C18A4">
        <w:rPr>
          <w:sz w:val="26"/>
          <w:szCs w:val="26"/>
        </w:rPr>
        <w:t>2-2024</w:t>
      </w:r>
      <w:r w:rsidRPr="004C18A4">
        <w:rPr>
          <w:sz w:val="26"/>
          <w:szCs w:val="26"/>
        </w:rPr>
        <w:t xml:space="preserve"> год</w:t>
      </w:r>
      <w:r w:rsidR="000C08A1" w:rsidRPr="004C18A4">
        <w:rPr>
          <w:sz w:val="26"/>
          <w:szCs w:val="26"/>
        </w:rPr>
        <w:t>а</w:t>
      </w:r>
      <w:r w:rsidRPr="004C18A4">
        <w:rPr>
          <w:sz w:val="26"/>
          <w:szCs w:val="26"/>
        </w:rPr>
        <w:t xml:space="preserve"> предусмотрены иные</w:t>
      </w:r>
      <w:r w:rsidR="009B6933" w:rsidRPr="004C18A4">
        <w:rPr>
          <w:sz w:val="26"/>
          <w:szCs w:val="26"/>
        </w:rPr>
        <w:t xml:space="preserve">  межбюджетные трансферты</w:t>
      </w:r>
      <w:r w:rsidR="000C08A1" w:rsidRPr="004C18A4">
        <w:rPr>
          <w:sz w:val="26"/>
          <w:szCs w:val="26"/>
        </w:rPr>
        <w:t>:</w:t>
      </w:r>
    </w:p>
    <w:p w:rsidR="000C08A1" w:rsidRPr="004C18A4" w:rsidRDefault="000C08A1" w:rsidP="000D311F">
      <w:pPr>
        <w:jc w:val="both"/>
        <w:rPr>
          <w:sz w:val="26"/>
          <w:szCs w:val="26"/>
        </w:rPr>
      </w:pPr>
      <w:r w:rsidRPr="004C18A4">
        <w:rPr>
          <w:sz w:val="26"/>
          <w:szCs w:val="26"/>
        </w:rPr>
        <w:tab/>
      </w:r>
      <w:r w:rsidR="009B6933" w:rsidRPr="004C18A4">
        <w:rPr>
          <w:sz w:val="26"/>
          <w:szCs w:val="26"/>
        </w:rPr>
        <w:t xml:space="preserve"> на</w:t>
      </w:r>
      <w:r w:rsidR="00882772" w:rsidRPr="004C18A4">
        <w:rPr>
          <w:sz w:val="26"/>
          <w:szCs w:val="26"/>
        </w:rPr>
        <w:t xml:space="preserve">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r w:rsidRPr="004C18A4">
        <w:rPr>
          <w:sz w:val="26"/>
          <w:szCs w:val="26"/>
        </w:rPr>
        <w:t xml:space="preserve"> на 2022-2024 года</w:t>
      </w:r>
      <w:r w:rsidR="00882772" w:rsidRPr="004C18A4">
        <w:rPr>
          <w:sz w:val="26"/>
          <w:szCs w:val="26"/>
        </w:rPr>
        <w:t xml:space="preserve"> в сумме 2</w:t>
      </w:r>
      <w:r w:rsidRPr="004C18A4">
        <w:rPr>
          <w:sz w:val="26"/>
          <w:szCs w:val="26"/>
        </w:rPr>
        <w:t>00</w:t>
      </w:r>
      <w:r w:rsidR="00882772" w:rsidRPr="004C18A4">
        <w:rPr>
          <w:sz w:val="26"/>
          <w:szCs w:val="26"/>
        </w:rPr>
        <w:t xml:space="preserve"> тыс. рублей</w:t>
      </w:r>
      <w:r w:rsidRPr="004C18A4">
        <w:rPr>
          <w:sz w:val="26"/>
          <w:szCs w:val="26"/>
        </w:rPr>
        <w:t xml:space="preserve"> ежегодно;</w:t>
      </w:r>
    </w:p>
    <w:p w:rsidR="00882772" w:rsidRPr="004C18A4" w:rsidRDefault="000C08A1" w:rsidP="000D311F">
      <w:pPr>
        <w:jc w:val="both"/>
        <w:rPr>
          <w:sz w:val="26"/>
          <w:szCs w:val="26"/>
        </w:rPr>
      </w:pPr>
      <w:r w:rsidRPr="004C18A4">
        <w:rPr>
          <w:sz w:val="26"/>
          <w:szCs w:val="26"/>
        </w:rPr>
        <w:tab/>
      </w:r>
      <w:r w:rsidR="00882772" w:rsidRPr="004C18A4">
        <w:rPr>
          <w:sz w:val="26"/>
          <w:szCs w:val="26"/>
        </w:rPr>
        <w:t xml:space="preserve"> на финансовое обеспечение внедрения и функционирования целевой модели цифровой образовательной среды в общеобразовательных му</w:t>
      </w:r>
      <w:r w:rsidRPr="004C18A4">
        <w:rPr>
          <w:sz w:val="26"/>
          <w:szCs w:val="26"/>
        </w:rPr>
        <w:t>ниципальных организациях области на 2022-2024 года</w:t>
      </w:r>
      <w:r w:rsidR="00882772" w:rsidRPr="004C18A4">
        <w:rPr>
          <w:sz w:val="26"/>
          <w:szCs w:val="26"/>
        </w:rPr>
        <w:t xml:space="preserve"> в сумме </w:t>
      </w:r>
      <w:r w:rsidRPr="004C18A4">
        <w:rPr>
          <w:sz w:val="26"/>
          <w:szCs w:val="26"/>
        </w:rPr>
        <w:t>4</w:t>
      </w:r>
      <w:r w:rsidR="00882772" w:rsidRPr="004C18A4">
        <w:rPr>
          <w:sz w:val="26"/>
          <w:szCs w:val="26"/>
        </w:rPr>
        <w:t>5,0 тыс. рублей</w:t>
      </w:r>
      <w:r w:rsidRPr="004C18A4">
        <w:rPr>
          <w:sz w:val="26"/>
          <w:szCs w:val="26"/>
        </w:rPr>
        <w:t xml:space="preserve"> ежегодно;</w:t>
      </w:r>
    </w:p>
    <w:p w:rsidR="000C08A1" w:rsidRPr="004C18A4" w:rsidRDefault="000C08A1" w:rsidP="000D311F">
      <w:pPr>
        <w:jc w:val="both"/>
        <w:rPr>
          <w:sz w:val="26"/>
          <w:szCs w:val="26"/>
        </w:rPr>
      </w:pPr>
      <w:r w:rsidRPr="004C18A4">
        <w:rPr>
          <w:sz w:val="26"/>
          <w:szCs w:val="26"/>
        </w:rPr>
        <w:tab/>
      </w:r>
      <w:r w:rsidR="00624EA9" w:rsidRPr="004C18A4">
        <w:rPr>
          <w:sz w:val="26"/>
          <w:szCs w:val="26"/>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 на 2022-2024 года в сумме 100,0 тыс. рублей ежегодно;</w:t>
      </w:r>
    </w:p>
    <w:p w:rsidR="00395287" w:rsidRPr="004C18A4" w:rsidRDefault="00395287" w:rsidP="000D311F">
      <w:pPr>
        <w:jc w:val="both"/>
        <w:rPr>
          <w:sz w:val="26"/>
          <w:szCs w:val="26"/>
        </w:rPr>
      </w:pPr>
      <w:r w:rsidRPr="004C18A4">
        <w:rPr>
          <w:sz w:val="26"/>
          <w:szCs w:val="26"/>
        </w:rPr>
        <w:tab/>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2022-2024 года в сумме 469,4 тыс. рублей.</w:t>
      </w:r>
    </w:p>
    <w:p w:rsidR="00B9519B" w:rsidRPr="004C18A4" w:rsidRDefault="00B9519B" w:rsidP="000D311F">
      <w:pPr>
        <w:jc w:val="both"/>
        <w:rPr>
          <w:sz w:val="26"/>
          <w:szCs w:val="26"/>
        </w:rPr>
      </w:pPr>
      <w:r w:rsidRPr="004C18A4">
        <w:rPr>
          <w:sz w:val="26"/>
          <w:szCs w:val="26"/>
        </w:rPr>
        <w:tab/>
      </w:r>
      <w:r w:rsidRPr="004C18A4">
        <w:rPr>
          <w:rFonts w:ascii="Times New Roman CYR" w:hAnsi="Times New Roman CYR" w:cs="Times New Roman CYR"/>
          <w:bCs/>
          <w:sz w:val="26"/>
          <w:szCs w:val="26"/>
        </w:rPr>
        <w:t xml:space="preserve">В </w:t>
      </w:r>
      <w:r w:rsidRPr="004C18A4">
        <w:rPr>
          <w:sz w:val="26"/>
          <w:szCs w:val="26"/>
        </w:rPr>
        <w:t xml:space="preserve"> связи с передачей полномочий по осуществлению внешнего муниципального финансового контроля поселениями Контрольно-счётной палате Валдайского муниципального района предусмотрены иные межбюджетные трансферты </w:t>
      </w:r>
      <w:r w:rsidR="00525775" w:rsidRPr="004C18A4">
        <w:rPr>
          <w:sz w:val="26"/>
          <w:szCs w:val="26"/>
        </w:rPr>
        <w:t xml:space="preserve">на </w:t>
      </w:r>
      <w:r w:rsidR="00A92D91" w:rsidRPr="004C18A4">
        <w:rPr>
          <w:sz w:val="26"/>
          <w:szCs w:val="26"/>
        </w:rPr>
        <w:t>20</w:t>
      </w:r>
      <w:r w:rsidR="004D7BC9" w:rsidRPr="004C18A4">
        <w:rPr>
          <w:sz w:val="26"/>
          <w:szCs w:val="26"/>
        </w:rPr>
        <w:t>2</w:t>
      </w:r>
      <w:r w:rsidR="00395287" w:rsidRPr="004C18A4">
        <w:rPr>
          <w:sz w:val="26"/>
          <w:szCs w:val="26"/>
        </w:rPr>
        <w:t>2</w:t>
      </w:r>
      <w:r w:rsidR="009D26B4" w:rsidRPr="004C18A4">
        <w:rPr>
          <w:sz w:val="26"/>
          <w:szCs w:val="26"/>
        </w:rPr>
        <w:t>-20</w:t>
      </w:r>
      <w:r w:rsidR="005903F9" w:rsidRPr="004C18A4">
        <w:rPr>
          <w:sz w:val="26"/>
          <w:szCs w:val="26"/>
        </w:rPr>
        <w:t>2</w:t>
      </w:r>
      <w:r w:rsidR="00395287" w:rsidRPr="004C18A4">
        <w:rPr>
          <w:sz w:val="26"/>
          <w:szCs w:val="26"/>
        </w:rPr>
        <w:t>4</w:t>
      </w:r>
      <w:r w:rsidR="009D26B4" w:rsidRPr="004C18A4">
        <w:rPr>
          <w:sz w:val="26"/>
          <w:szCs w:val="26"/>
        </w:rPr>
        <w:t xml:space="preserve"> года </w:t>
      </w:r>
      <w:r w:rsidRPr="004C18A4">
        <w:rPr>
          <w:sz w:val="26"/>
          <w:szCs w:val="26"/>
        </w:rPr>
        <w:t xml:space="preserve">в сумме </w:t>
      </w:r>
      <w:r w:rsidR="00395287" w:rsidRPr="004C18A4">
        <w:rPr>
          <w:sz w:val="26"/>
          <w:szCs w:val="26"/>
        </w:rPr>
        <w:t>508,1</w:t>
      </w:r>
      <w:r w:rsidRPr="004C18A4">
        <w:rPr>
          <w:sz w:val="26"/>
          <w:szCs w:val="26"/>
        </w:rPr>
        <w:t xml:space="preserve"> тыс</w:t>
      </w:r>
      <w:r w:rsidR="00A92D91" w:rsidRPr="004C18A4">
        <w:rPr>
          <w:sz w:val="26"/>
          <w:szCs w:val="26"/>
        </w:rPr>
        <w:t>.</w:t>
      </w:r>
      <w:r w:rsidRPr="004C18A4">
        <w:rPr>
          <w:sz w:val="26"/>
          <w:szCs w:val="26"/>
        </w:rPr>
        <w:t xml:space="preserve"> рублей</w:t>
      </w:r>
      <w:r w:rsidR="009D26B4" w:rsidRPr="004C18A4">
        <w:rPr>
          <w:sz w:val="26"/>
          <w:szCs w:val="26"/>
        </w:rPr>
        <w:t xml:space="preserve"> ежегодно</w:t>
      </w:r>
      <w:r w:rsidRPr="004C18A4">
        <w:rPr>
          <w:sz w:val="26"/>
          <w:szCs w:val="26"/>
        </w:rPr>
        <w:t>.</w:t>
      </w:r>
    </w:p>
    <w:p w:rsidR="00AA3174" w:rsidRPr="004C18A4" w:rsidRDefault="00E43232" w:rsidP="000D311F">
      <w:pPr>
        <w:jc w:val="both"/>
        <w:rPr>
          <w:sz w:val="26"/>
          <w:szCs w:val="26"/>
        </w:rPr>
      </w:pPr>
      <w:r w:rsidRPr="004C18A4">
        <w:rPr>
          <w:sz w:val="26"/>
          <w:szCs w:val="26"/>
        </w:rPr>
        <w:tab/>
      </w:r>
      <w:r w:rsidR="00D5713C" w:rsidRPr="004C18A4">
        <w:rPr>
          <w:sz w:val="26"/>
          <w:szCs w:val="26"/>
        </w:rPr>
        <w:t>Б</w:t>
      </w:r>
      <w:r w:rsidRPr="004C18A4">
        <w:rPr>
          <w:sz w:val="26"/>
          <w:szCs w:val="26"/>
        </w:rPr>
        <w:t>юджет Валдайского муниципального района</w:t>
      </w:r>
      <w:r w:rsidR="00A2255B" w:rsidRPr="004C18A4">
        <w:rPr>
          <w:sz w:val="26"/>
          <w:szCs w:val="26"/>
        </w:rPr>
        <w:t xml:space="preserve"> </w:t>
      </w:r>
      <w:r w:rsidR="00AA3174" w:rsidRPr="004C18A4">
        <w:rPr>
          <w:sz w:val="26"/>
          <w:szCs w:val="26"/>
        </w:rPr>
        <w:t>на</w:t>
      </w:r>
      <w:r w:rsidR="005903F9" w:rsidRPr="004C18A4">
        <w:rPr>
          <w:sz w:val="26"/>
          <w:szCs w:val="26"/>
        </w:rPr>
        <w:t xml:space="preserve"> </w:t>
      </w:r>
      <w:r w:rsidR="006E7BC0" w:rsidRPr="004C18A4">
        <w:rPr>
          <w:sz w:val="26"/>
          <w:szCs w:val="26"/>
        </w:rPr>
        <w:t>20</w:t>
      </w:r>
      <w:r w:rsidR="004D7BC9" w:rsidRPr="004C18A4">
        <w:rPr>
          <w:sz w:val="26"/>
          <w:szCs w:val="26"/>
        </w:rPr>
        <w:t>2</w:t>
      </w:r>
      <w:r w:rsidR="00F57060" w:rsidRPr="004C18A4">
        <w:rPr>
          <w:sz w:val="26"/>
          <w:szCs w:val="26"/>
        </w:rPr>
        <w:t>2</w:t>
      </w:r>
      <w:r w:rsidR="006E7BC0" w:rsidRPr="004C18A4">
        <w:rPr>
          <w:sz w:val="26"/>
          <w:szCs w:val="26"/>
        </w:rPr>
        <w:t xml:space="preserve"> </w:t>
      </w:r>
      <w:r w:rsidR="00042B41" w:rsidRPr="004C18A4">
        <w:rPr>
          <w:sz w:val="26"/>
          <w:szCs w:val="26"/>
        </w:rPr>
        <w:t>год</w:t>
      </w:r>
      <w:r w:rsidR="00A2255B" w:rsidRPr="004C18A4">
        <w:rPr>
          <w:sz w:val="26"/>
          <w:szCs w:val="26"/>
        </w:rPr>
        <w:t xml:space="preserve"> </w:t>
      </w:r>
      <w:r w:rsidR="00AA3174" w:rsidRPr="004C18A4">
        <w:rPr>
          <w:sz w:val="26"/>
          <w:szCs w:val="26"/>
        </w:rPr>
        <w:t xml:space="preserve">сформирован </w:t>
      </w:r>
      <w:r w:rsidR="005903F9" w:rsidRPr="004C18A4">
        <w:rPr>
          <w:sz w:val="26"/>
          <w:szCs w:val="26"/>
        </w:rPr>
        <w:t>с</w:t>
      </w:r>
      <w:r w:rsidR="006E7BC0" w:rsidRPr="004C18A4">
        <w:rPr>
          <w:sz w:val="26"/>
          <w:szCs w:val="26"/>
        </w:rPr>
        <w:t xml:space="preserve"> </w:t>
      </w:r>
      <w:r w:rsidR="00D5713C" w:rsidRPr="004C18A4">
        <w:rPr>
          <w:sz w:val="26"/>
          <w:szCs w:val="26"/>
        </w:rPr>
        <w:t>дефицит</w:t>
      </w:r>
      <w:r w:rsidR="005903F9" w:rsidRPr="004C18A4">
        <w:rPr>
          <w:sz w:val="26"/>
          <w:szCs w:val="26"/>
        </w:rPr>
        <w:t>ом в сумме</w:t>
      </w:r>
      <w:r w:rsidR="00382C5E" w:rsidRPr="004C18A4">
        <w:rPr>
          <w:sz w:val="26"/>
          <w:szCs w:val="26"/>
        </w:rPr>
        <w:t xml:space="preserve"> </w:t>
      </w:r>
      <w:r w:rsidR="00FE357D" w:rsidRPr="004C18A4">
        <w:rPr>
          <w:sz w:val="26"/>
          <w:szCs w:val="26"/>
        </w:rPr>
        <w:t>1</w:t>
      </w:r>
      <w:r w:rsidR="00ED2AE0" w:rsidRPr="004C18A4">
        <w:rPr>
          <w:sz w:val="26"/>
          <w:szCs w:val="26"/>
        </w:rPr>
        <w:t>1074,2</w:t>
      </w:r>
      <w:r w:rsidR="00E14F19" w:rsidRPr="004C18A4">
        <w:rPr>
          <w:sz w:val="26"/>
          <w:szCs w:val="26"/>
        </w:rPr>
        <w:t xml:space="preserve"> </w:t>
      </w:r>
      <w:r w:rsidR="005903F9" w:rsidRPr="004C18A4">
        <w:rPr>
          <w:sz w:val="26"/>
          <w:szCs w:val="26"/>
        </w:rPr>
        <w:t>тыс. рублей</w:t>
      </w:r>
      <w:r w:rsidR="006E7BC0" w:rsidRPr="004C18A4">
        <w:rPr>
          <w:sz w:val="26"/>
          <w:szCs w:val="26"/>
        </w:rPr>
        <w:t>, на 20</w:t>
      </w:r>
      <w:r w:rsidR="00525775" w:rsidRPr="004C18A4">
        <w:rPr>
          <w:sz w:val="26"/>
          <w:szCs w:val="26"/>
        </w:rPr>
        <w:t>2</w:t>
      </w:r>
      <w:r w:rsidR="00F57060" w:rsidRPr="004C18A4">
        <w:rPr>
          <w:sz w:val="26"/>
          <w:szCs w:val="26"/>
        </w:rPr>
        <w:t>3</w:t>
      </w:r>
      <w:r w:rsidR="006E7BC0" w:rsidRPr="004C18A4">
        <w:rPr>
          <w:sz w:val="26"/>
          <w:szCs w:val="26"/>
        </w:rPr>
        <w:t xml:space="preserve"> год с </w:t>
      </w:r>
      <w:r w:rsidR="00E14F19" w:rsidRPr="004C18A4">
        <w:rPr>
          <w:sz w:val="26"/>
          <w:szCs w:val="26"/>
        </w:rPr>
        <w:t>про</w:t>
      </w:r>
      <w:r w:rsidR="005903F9" w:rsidRPr="004C18A4">
        <w:rPr>
          <w:sz w:val="26"/>
          <w:szCs w:val="26"/>
        </w:rPr>
        <w:t>фицитом</w:t>
      </w:r>
      <w:r w:rsidR="006E7BC0" w:rsidRPr="004C18A4">
        <w:rPr>
          <w:sz w:val="26"/>
          <w:szCs w:val="26"/>
        </w:rPr>
        <w:t xml:space="preserve"> в сумме</w:t>
      </w:r>
      <w:r w:rsidR="00FE357D" w:rsidRPr="004C18A4">
        <w:rPr>
          <w:sz w:val="26"/>
          <w:szCs w:val="26"/>
        </w:rPr>
        <w:t xml:space="preserve"> 2</w:t>
      </w:r>
      <w:r w:rsidR="00ED2AE0" w:rsidRPr="004C18A4">
        <w:rPr>
          <w:sz w:val="26"/>
          <w:szCs w:val="26"/>
        </w:rPr>
        <w:t>1948,</w:t>
      </w:r>
      <w:r w:rsidR="00AC10F3" w:rsidRPr="004C18A4">
        <w:rPr>
          <w:sz w:val="26"/>
          <w:szCs w:val="26"/>
        </w:rPr>
        <w:t>5</w:t>
      </w:r>
      <w:r w:rsidR="004944FE" w:rsidRPr="004C18A4">
        <w:rPr>
          <w:sz w:val="26"/>
          <w:szCs w:val="26"/>
        </w:rPr>
        <w:t xml:space="preserve"> </w:t>
      </w:r>
      <w:r w:rsidR="006E7BC0" w:rsidRPr="004C18A4">
        <w:rPr>
          <w:sz w:val="26"/>
          <w:szCs w:val="26"/>
        </w:rPr>
        <w:t>тыс. рублей</w:t>
      </w:r>
      <w:r w:rsidR="005903F9" w:rsidRPr="004C18A4">
        <w:rPr>
          <w:sz w:val="26"/>
          <w:szCs w:val="26"/>
        </w:rPr>
        <w:t>, на 202</w:t>
      </w:r>
      <w:r w:rsidR="00F57060" w:rsidRPr="004C18A4">
        <w:rPr>
          <w:sz w:val="26"/>
          <w:szCs w:val="26"/>
        </w:rPr>
        <w:t>4</w:t>
      </w:r>
      <w:r w:rsidR="005903F9" w:rsidRPr="004C18A4">
        <w:rPr>
          <w:sz w:val="26"/>
          <w:szCs w:val="26"/>
        </w:rPr>
        <w:t xml:space="preserve"> год с </w:t>
      </w:r>
      <w:r w:rsidR="004D7BC9" w:rsidRPr="004C18A4">
        <w:rPr>
          <w:sz w:val="26"/>
          <w:szCs w:val="26"/>
        </w:rPr>
        <w:t>профицитом</w:t>
      </w:r>
      <w:r w:rsidR="005903F9" w:rsidRPr="004C18A4">
        <w:rPr>
          <w:sz w:val="26"/>
          <w:szCs w:val="26"/>
        </w:rPr>
        <w:t xml:space="preserve"> в сумме</w:t>
      </w:r>
      <w:r w:rsidR="00FE357D" w:rsidRPr="004C18A4">
        <w:rPr>
          <w:sz w:val="26"/>
          <w:szCs w:val="26"/>
        </w:rPr>
        <w:t xml:space="preserve"> 2</w:t>
      </w:r>
      <w:r w:rsidR="00ED2AE0" w:rsidRPr="004C18A4">
        <w:rPr>
          <w:sz w:val="26"/>
          <w:szCs w:val="26"/>
        </w:rPr>
        <w:t>1949</w:t>
      </w:r>
      <w:r w:rsidR="00FE357D" w:rsidRPr="004C18A4">
        <w:rPr>
          <w:sz w:val="26"/>
          <w:szCs w:val="26"/>
        </w:rPr>
        <w:t xml:space="preserve"> </w:t>
      </w:r>
      <w:r w:rsidR="005903F9" w:rsidRPr="004C18A4">
        <w:rPr>
          <w:sz w:val="26"/>
          <w:szCs w:val="26"/>
        </w:rPr>
        <w:t>тыс. рублей</w:t>
      </w:r>
      <w:r w:rsidR="006E7BC0" w:rsidRPr="004C18A4">
        <w:rPr>
          <w:sz w:val="26"/>
          <w:szCs w:val="26"/>
        </w:rPr>
        <w:t>.</w:t>
      </w:r>
    </w:p>
    <w:p w:rsidR="00525775" w:rsidRPr="004C18A4" w:rsidRDefault="00525775" w:rsidP="000D311F">
      <w:pPr>
        <w:jc w:val="both"/>
        <w:rPr>
          <w:sz w:val="26"/>
          <w:szCs w:val="26"/>
        </w:rPr>
      </w:pPr>
    </w:p>
    <w:p w:rsidR="00E43232" w:rsidRPr="004C18A4" w:rsidRDefault="00E43232" w:rsidP="004328AC">
      <w:pPr>
        <w:jc w:val="center"/>
        <w:rPr>
          <w:b/>
          <w:sz w:val="26"/>
          <w:szCs w:val="26"/>
        </w:rPr>
      </w:pPr>
      <w:r w:rsidRPr="004C18A4">
        <w:rPr>
          <w:b/>
          <w:sz w:val="26"/>
          <w:szCs w:val="26"/>
        </w:rPr>
        <w:t>РАСХОДЫ</w:t>
      </w:r>
    </w:p>
    <w:p w:rsidR="00E43232" w:rsidRPr="004C18A4" w:rsidRDefault="00E43232" w:rsidP="000D311F">
      <w:pPr>
        <w:jc w:val="both"/>
        <w:rPr>
          <w:sz w:val="26"/>
          <w:szCs w:val="26"/>
        </w:rPr>
      </w:pPr>
    </w:p>
    <w:p w:rsidR="0004540D" w:rsidRPr="004C18A4" w:rsidRDefault="00B17314" w:rsidP="00B17314">
      <w:pPr>
        <w:pStyle w:val="a7"/>
        <w:ind w:firstLine="709"/>
        <w:jc w:val="both"/>
        <w:rPr>
          <w:sz w:val="26"/>
          <w:szCs w:val="26"/>
        </w:rPr>
      </w:pPr>
      <w:r w:rsidRPr="004C18A4">
        <w:rPr>
          <w:sz w:val="26"/>
          <w:szCs w:val="26"/>
        </w:rPr>
        <w:t>Расходы бюджета Валдайского муниципального района запланированы в объеме на 20</w:t>
      </w:r>
      <w:r w:rsidR="00382C5E" w:rsidRPr="004C18A4">
        <w:rPr>
          <w:sz w:val="26"/>
          <w:szCs w:val="26"/>
        </w:rPr>
        <w:t>2</w:t>
      </w:r>
      <w:r w:rsidR="007A7F6B" w:rsidRPr="004C18A4">
        <w:rPr>
          <w:sz w:val="26"/>
          <w:szCs w:val="26"/>
        </w:rPr>
        <w:t>2</w:t>
      </w:r>
      <w:r w:rsidRPr="004C18A4">
        <w:rPr>
          <w:sz w:val="26"/>
          <w:szCs w:val="26"/>
        </w:rPr>
        <w:t xml:space="preserve"> год </w:t>
      </w:r>
      <w:r w:rsidR="00C75836" w:rsidRPr="004C18A4">
        <w:rPr>
          <w:sz w:val="26"/>
          <w:szCs w:val="26"/>
        </w:rPr>
        <w:t xml:space="preserve"> в сумме</w:t>
      </w:r>
      <w:r w:rsidR="00CB4184" w:rsidRPr="004C18A4">
        <w:rPr>
          <w:sz w:val="26"/>
          <w:szCs w:val="26"/>
        </w:rPr>
        <w:t xml:space="preserve"> 5</w:t>
      </w:r>
      <w:r w:rsidR="00FE357D" w:rsidRPr="004C18A4">
        <w:rPr>
          <w:sz w:val="26"/>
          <w:szCs w:val="26"/>
        </w:rPr>
        <w:t>9</w:t>
      </w:r>
      <w:r w:rsidR="00ED2AE0" w:rsidRPr="004C18A4">
        <w:rPr>
          <w:sz w:val="26"/>
          <w:szCs w:val="26"/>
        </w:rPr>
        <w:t>7</w:t>
      </w:r>
      <w:r w:rsidR="00B81CA0" w:rsidRPr="004C18A4">
        <w:rPr>
          <w:sz w:val="26"/>
          <w:szCs w:val="26"/>
        </w:rPr>
        <w:t>607</w:t>
      </w:r>
      <w:r w:rsidR="00AC10F3" w:rsidRPr="004C18A4">
        <w:rPr>
          <w:sz w:val="26"/>
          <w:szCs w:val="26"/>
        </w:rPr>
        <w:t>,</w:t>
      </w:r>
      <w:r w:rsidR="00B81CA0" w:rsidRPr="004C18A4">
        <w:rPr>
          <w:sz w:val="26"/>
          <w:szCs w:val="26"/>
        </w:rPr>
        <w:t>3</w:t>
      </w:r>
      <w:r w:rsidR="00C75836" w:rsidRPr="004C18A4">
        <w:rPr>
          <w:sz w:val="26"/>
          <w:szCs w:val="26"/>
        </w:rPr>
        <w:t xml:space="preserve"> </w:t>
      </w:r>
      <w:r w:rsidRPr="004C18A4">
        <w:rPr>
          <w:sz w:val="26"/>
          <w:szCs w:val="26"/>
        </w:rPr>
        <w:t>тыс.рублей, на 20</w:t>
      </w:r>
      <w:r w:rsidR="00525775" w:rsidRPr="004C18A4">
        <w:rPr>
          <w:sz w:val="26"/>
          <w:szCs w:val="26"/>
        </w:rPr>
        <w:t>2</w:t>
      </w:r>
      <w:r w:rsidR="007A7F6B" w:rsidRPr="004C18A4">
        <w:rPr>
          <w:sz w:val="26"/>
          <w:szCs w:val="26"/>
        </w:rPr>
        <w:t>3</w:t>
      </w:r>
      <w:r w:rsidRPr="004C18A4">
        <w:rPr>
          <w:sz w:val="26"/>
          <w:szCs w:val="26"/>
        </w:rPr>
        <w:t xml:space="preserve"> год </w:t>
      </w:r>
      <w:r w:rsidR="00FE357D" w:rsidRPr="004C18A4">
        <w:rPr>
          <w:sz w:val="26"/>
          <w:szCs w:val="26"/>
        </w:rPr>
        <w:t>51</w:t>
      </w:r>
      <w:r w:rsidR="00ED2AE0" w:rsidRPr="004C18A4">
        <w:rPr>
          <w:sz w:val="26"/>
          <w:szCs w:val="26"/>
        </w:rPr>
        <w:t>626</w:t>
      </w:r>
      <w:r w:rsidR="00AC10F3" w:rsidRPr="004C18A4">
        <w:rPr>
          <w:sz w:val="26"/>
          <w:szCs w:val="26"/>
        </w:rPr>
        <w:t>3,5</w:t>
      </w:r>
      <w:r w:rsidRPr="004C18A4">
        <w:rPr>
          <w:sz w:val="26"/>
          <w:szCs w:val="26"/>
        </w:rPr>
        <w:t xml:space="preserve"> тыс. рублей,  на 20</w:t>
      </w:r>
      <w:r w:rsidR="001E6F85" w:rsidRPr="004C18A4">
        <w:rPr>
          <w:sz w:val="26"/>
          <w:szCs w:val="26"/>
        </w:rPr>
        <w:t>2</w:t>
      </w:r>
      <w:r w:rsidR="007A7F6B" w:rsidRPr="004C18A4">
        <w:rPr>
          <w:sz w:val="26"/>
          <w:szCs w:val="26"/>
        </w:rPr>
        <w:t>4</w:t>
      </w:r>
      <w:r w:rsidRPr="004C18A4">
        <w:rPr>
          <w:sz w:val="26"/>
          <w:szCs w:val="26"/>
        </w:rPr>
        <w:t xml:space="preserve"> год </w:t>
      </w:r>
      <w:r w:rsidR="00ED2AE0" w:rsidRPr="004C18A4">
        <w:rPr>
          <w:sz w:val="26"/>
          <w:szCs w:val="26"/>
        </w:rPr>
        <w:t>52328</w:t>
      </w:r>
      <w:r w:rsidR="00AC10F3" w:rsidRPr="004C18A4">
        <w:rPr>
          <w:sz w:val="26"/>
          <w:szCs w:val="26"/>
        </w:rPr>
        <w:t>2,7</w:t>
      </w:r>
      <w:r w:rsidR="00CB4184" w:rsidRPr="004C18A4">
        <w:rPr>
          <w:sz w:val="26"/>
          <w:szCs w:val="26"/>
        </w:rPr>
        <w:t xml:space="preserve"> </w:t>
      </w:r>
      <w:r w:rsidRPr="004C18A4">
        <w:rPr>
          <w:sz w:val="26"/>
          <w:szCs w:val="26"/>
        </w:rPr>
        <w:t>тыс. рублей.</w:t>
      </w:r>
    </w:p>
    <w:p w:rsidR="001E6F85" w:rsidRPr="004C18A4" w:rsidRDefault="001E6F85" w:rsidP="001E6F85">
      <w:pPr>
        <w:pStyle w:val="a7"/>
        <w:ind w:firstLine="709"/>
        <w:jc w:val="both"/>
        <w:rPr>
          <w:sz w:val="26"/>
          <w:szCs w:val="26"/>
        </w:rPr>
      </w:pPr>
      <w:r w:rsidRPr="004C18A4">
        <w:rPr>
          <w:sz w:val="26"/>
          <w:szCs w:val="26"/>
        </w:rPr>
        <w:t>Расходы сформированы  исходя из</w:t>
      </w:r>
      <w:r w:rsidRPr="004C18A4">
        <w:rPr>
          <w:bCs/>
          <w:sz w:val="26"/>
          <w:szCs w:val="26"/>
        </w:rPr>
        <w:t xml:space="preserve"> следующих позиций</w:t>
      </w:r>
      <w:r w:rsidRPr="004C18A4">
        <w:rPr>
          <w:sz w:val="26"/>
          <w:szCs w:val="26"/>
        </w:rPr>
        <w:t>:</w:t>
      </w:r>
    </w:p>
    <w:p w:rsidR="001E6F85" w:rsidRPr="004C18A4" w:rsidRDefault="001E6F85" w:rsidP="001E6F85">
      <w:pPr>
        <w:autoSpaceDE w:val="0"/>
        <w:autoSpaceDN w:val="0"/>
        <w:adjustRightInd w:val="0"/>
        <w:ind w:firstLine="709"/>
        <w:jc w:val="both"/>
        <w:rPr>
          <w:sz w:val="26"/>
          <w:szCs w:val="26"/>
        </w:rPr>
      </w:pPr>
      <w:r w:rsidRPr="004C18A4">
        <w:rPr>
          <w:sz w:val="26"/>
          <w:szCs w:val="26"/>
        </w:rPr>
        <w:t xml:space="preserve">1) </w:t>
      </w:r>
      <w:r w:rsidRPr="004C18A4">
        <w:rPr>
          <w:rFonts w:ascii="Times New Roman CYR" w:eastAsia="Calibri" w:hAnsi="Times New Roman CYR"/>
          <w:sz w:val="26"/>
          <w:szCs w:val="26"/>
        </w:rPr>
        <w:t>при расчете объемов бюджетных ассигнований на 20</w:t>
      </w:r>
      <w:r w:rsidR="00382C5E" w:rsidRPr="004C18A4">
        <w:rPr>
          <w:rFonts w:ascii="Times New Roman CYR" w:eastAsia="Calibri" w:hAnsi="Times New Roman CYR"/>
          <w:sz w:val="26"/>
          <w:szCs w:val="26"/>
        </w:rPr>
        <w:t>2</w:t>
      </w:r>
      <w:r w:rsidR="007A7F6B" w:rsidRPr="004C18A4">
        <w:rPr>
          <w:rFonts w:ascii="Times New Roman CYR" w:eastAsia="Calibri" w:hAnsi="Times New Roman CYR"/>
          <w:sz w:val="26"/>
          <w:szCs w:val="26"/>
        </w:rPr>
        <w:t>2</w:t>
      </w:r>
      <w:r w:rsidRPr="004C18A4">
        <w:rPr>
          <w:rFonts w:ascii="Times New Roman CYR" w:eastAsia="Calibri" w:hAnsi="Times New Roman CYR"/>
          <w:sz w:val="26"/>
          <w:szCs w:val="26"/>
        </w:rPr>
        <w:t xml:space="preserve"> год </w:t>
      </w:r>
      <w:r w:rsidRPr="004C18A4">
        <w:rPr>
          <w:sz w:val="26"/>
          <w:szCs w:val="26"/>
        </w:rPr>
        <w:t xml:space="preserve">в качестве </w:t>
      </w:r>
      <w:r w:rsidRPr="004C18A4">
        <w:rPr>
          <w:rFonts w:ascii="Times New Roman CYR" w:eastAsia="Calibri" w:hAnsi="Times New Roman CYR"/>
          <w:sz w:val="26"/>
          <w:szCs w:val="26"/>
        </w:rPr>
        <w:t xml:space="preserve">«базовых» </w:t>
      </w:r>
      <w:r w:rsidRPr="004C18A4">
        <w:rPr>
          <w:sz w:val="26"/>
          <w:szCs w:val="26"/>
        </w:rPr>
        <w:t xml:space="preserve">приняты </w:t>
      </w:r>
      <w:r w:rsidRPr="004C18A4">
        <w:rPr>
          <w:rFonts w:ascii="Times New Roman CYR" w:eastAsia="Calibri" w:hAnsi="Times New Roman CYR"/>
          <w:sz w:val="26"/>
          <w:szCs w:val="26"/>
        </w:rPr>
        <w:t>бюджетные ассигнования</w:t>
      </w:r>
      <w:r w:rsidRPr="004C18A4">
        <w:rPr>
          <w:sz w:val="26"/>
          <w:szCs w:val="26"/>
        </w:rPr>
        <w:t xml:space="preserve"> на 20</w:t>
      </w:r>
      <w:r w:rsidR="00A85597" w:rsidRPr="004C18A4">
        <w:rPr>
          <w:sz w:val="26"/>
          <w:szCs w:val="26"/>
        </w:rPr>
        <w:t>2</w:t>
      </w:r>
      <w:r w:rsidR="007A7F6B" w:rsidRPr="004C18A4">
        <w:rPr>
          <w:sz w:val="26"/>
          <w:szCs w:val="26"/>
        </w:rPr>
        <w:t>1</w:t>
      </w:r>
      <w:r w:rsidRPr="004C18A4">
        <w:rPr>
          <w:sz w:val="26"/>
          <w:szCs w:val="26"/>
        </w:rPr>
        <w:t xml:space="preserve"> год</w:t>
      </w:r>
      <w:r w:rsidRPr="004C18A4">
        <w:rPr>
          <w:rFonts w:ascii="Times New Roman CYR" w:eastAsia="Calibri" w:hAnsi="Times New Roman CYR"/>
          <w:sz w:val="26"/>
          <w:szCs w:val="26"/>
        </w:rPr>
        <w:t xml:space="preserve">, </w:t>
      </w:r>
      <w:r w:rsidRPr="004C18A4">
        <w:rPr>
          <w:bCs/>
          <w:sz w:val="26"/>
          <w:szCs w:val="26"/>
        </w:rPr>
        <w:t xml:space="preserve">установленные решением Думы Валдайского муниципального района </w:t>
      </w:r>
      <w:r w:rsidRPr="004C18A4">
        <w:rPr>
          <w:sz w:val="26"/>
          <w:szCs w:val="26"/>
        </w:rPr>
        <w:t>от 2</w:t>
      </w:r>
      <w:r w:rsidR="00A85597" w:rsidRPr="004C18A4">
        <w:rPr>
          <w:sz w:val="26"/>
          <w:szCs w:val="26"/>
        </w:rPr>
        <w:t>5</w:t>
      </w:r>
      <w:r w:rsidRPr="004C18A4">
        <w:rPr>
          <w:sz w:val="26"/>
          <w:szCs w:val="26"/>
        </w:rPr>
        <w:t>.12.20</w:t>
      </w:r>
      <w:r w:rsidR="007A7F6B" w:rsidRPr="004C18A4">
        <w:rPr>
          <w:sz w:val="26"/>
          <w:szCs w:val="26"/>
        </w:rPr>
        <w:t>20</w:t>
      </w:r>
      <w:r w:rsidRPr="004C18A4">
        <w:rPr>
          <w:sz w:val="26"/>
          <w:szCs w:val="26"/>
        </w:rPr>
        <w:t xml:space="preserve"> № </w:t>
      </w:r>
      <w:r w:rsidR="00382C5E" w:rsidRPr="004C18A4">
        <w:rPr>
          <w:sz w:val="26"/>
          <w:szCs w:val="26"/>
        </w:rPr>
        <w:t>2</w:t>
      </w:r>
      <w:r w:rsidR="007A7F6B" w:rsidRPr="004C18A4">
        <w:rPr>
          <w:sz w:val="26"/>
          <w:szCs w:val="26"/>
        </w:rPr>
        <w:t>6</w:t>
      </w:r>
      <w:r w:rsidRPr="004C18A4">
        <w:rPr>
          <w:sz w:val="26"/>
          <w:szCs w:val="26"/>
        </w:rPr>
        <w:t xml:space="preserve"> «О бюджете Валдайского муниципального района на 20</w:t>
      </w:r>
      <w:r w:rsidR="00A85597" w:rsidRPr="004C18A4">
        <w:rPr>
          <w:sz w:val="26"/>
          <w:szCs w:val="26"/>
        </w:rPr>
        <w:t>2</w:t>
      </w:r>
      <w:r w:rsidR="007A7F6B" w:rsidRPr="004C18A4">
        <w:rPr>
          <w:sz w:val="26"/>
          <w:szCs w:val="26"/>
        </w:rPr>
        <w:t>1</w:t>
      </w:r>
      <w:r w:rsidRPr="004C18A4">
        <w:rPr>
          <w:sz w:val="26"/>
          <w:szCs w:val="26"/>
        </w:rPr>
        <w:t xml:space="preserve"> год и на пла</w:t>
      </w:r>
      <w:r w:rsidR="00AC0523" w:rsidRPr="004C18A4">
        <w:rPr>
          <w:sz w:val="26"/>
          <w:szCs w:val="26"/>
        </w:rPr>
        <w:t>новый период 20</w:t>
      </w:r>
      <w:r w:rsidR="00382C5E" w:rsidRPr="004C18A4">
        <w:rPr>
          <w:sz w:val="26"/>
          <w:szCs w:val="26"/>
        </w:rPr>
        <w:t>2</w:t>
      </w:r>
      <w:r w:rsidR="007A7F6B" w:rsidRPr="004C18A4">
        <w:rPr>
          <w:sz w:val="26"/>
          <w:szCs w:val="26"/>
        </w:rPr>
        <w:t>2</w:t>
      </w:r>
      <w:r w:rsidR="00DF613C" w:rsidRPr="004C18A4">
        <w:rPr>
          <w:sz w:val="26"/>
          <w:szCs w:val="26"/>
        </w:rPr>
        <w:t xml:space="preserve"> и 202</w:t>
      </w:r>
      <w:r w:rsidR="007A7F6B" w:rsidRPr="004C18A4">
        <w:rPr>
          <w:sz w:val="26"/>
          <w:szCs w:val="26"/>
        </w:rPr>
        <w:t>3</w:t>
      </w:r>
      <w:r w:rsidR="00AC0523" w:rsidRPr="004C18A4">
        <w:rPr>
          <w:sz w:val="26"/>
          <w:szCs w:val="26"/>
        </w:rPr>
        <w:t xml:space="preserve"> годов»</w:t>
      </w:r>
      <w:r w:rsidR="00382C5E" w:rsidRPr="004C18A4">
        <w:rPr>
          <w:sz w:val="26"/>
          <w:szCs w:val="26"/>
        </w:rPr>
        <w:t xml:space="preserve"> в первоначальной редакции</w:t>
      </w:r>
      <w:r w:rsidR="00AC0523" w:rsidRPr="004C18A4">
        <w:rPr>
          <w:sz w:val="26"/>
          <w:szCs w:val="26"/>
        </w:rPr>
        <w:t>;</w:t>
      </w:r>
    </w:p>
    <w:p w:rsidR="001E6F85" w:rsidRPr="004C18A4" w:rsidRDefault="00DF613C" w:rsidP="001E6F85">
      <w:pPr>
        <w:ind w:firstLine="709"/>
        <w:jc w:val="both"/>
        <w:rPr>
          <w:bCs/>
          <w:sz w:val="26"/>
          <w:szCs w:val="26"/>
        </w:rPr>
      </w:pPr>
      <w:r w:rsidRPr="004C18A4">
        <w:rPr>
          <w:bCs/>
          <w:sz w:val="26"/>
          <w:szCs w:val="26"/>
        </w:rPr>
        <w:t>2</w:t>
      </w:r>
      <w:r w:rsidR="001E6F85" w:rsidRPr="004C18A4">
        <w:rPr>
          <w:bCs/>
          <w:sz w:val="26"/>
          <w:szCs w:val="26"/>
        </w:rPr>
        <w:t>) расходы на оплату труда отдельных категорий работников бюджетной сферы, определенных</w:t>
      </w:r>
      <w:r w:rsidR="001E6F85" w:rsidRPr="004C18A4">
        <w:rPr>
          <w:sz w:val="26"/>
          <w:szCs w:val="26"/>
        </w:rPr>
        <w:t xml:space="preserve"> указами Президента Российской Федерации от 07.05.2012 </w:t>
      </w:r>
      <w:hyperlink r:id="rId8" w:history="1">
        <w:r w:rsidR="001E6F85" w:rsidRPr="004C18A4">
          <w:rPr>
            <w:rStyle w:val="ac"/>
            <w:sz w:val="26"/>
            <w:szCs w:val="26"/>
          </w:rPr>
          <w:t>N 597</w:t>
        </w:r>
      </w:hyperlink>
      <w:r w:rsidR="001E6F85" w:rsidRPr="004C18A4">
        <w:rPr>
          <w:sz w:val="26"/>
          <w:szCs w:val="26"/>
        </w:rPr>
        <w:t xml:space="preserve"> "О мероприятиях по реализации государственной социальной политики", </w:t>
      </w:r>
      <w:r w:rsidR="001E6F85" w:rsidRPr="004C18A4">
        <w:rPr>
          <w:bCs/>
          <w:sz w:val="26"/>
          <w:szCs w:val="26"/>
        </w:rPr>
        <w:t xml:space="preserve">от 1 июня 2012 года </w:t>
      </w:r>
      <w:hyperlink r:id="rId9" w:history="1">
        <w:r w:rsidR="001E6F85" w:rsidRPr="004C18A4">
          <w:rPr>
            <w:rStyle w:val="ac"/>
            <w:bCs/>
            <w:sz w:val="26"/>
            <w:szCs w:val="26"/>
          </w:rPr>
          <w:t>N 761</w:t>
        </w:r>
      </w:hyperlink>
      <w:r w:rsidR="001E6F85" w:rsidRPr="004C18A4">
        <w:rPr>
          <w:bCs/>
          <w:sz w:val="26"/>
          <w:szCs w:val="26"/>
        </w:rPr>
        <w:t xml:space="preserve"> "О Национальной стратегии действий в интересах детей на 2012 - 2017 годы" и </w:t>
      </w:r>
      <w:r w:rsidR="001E6F85" w:rsidRPr="004C18A4">
        <w:rPr>
          <w:sz w:val="26"/>
          <w:szCs w:val="26"/>
        </w:rPr>
        <w:t xml:space="preserve">от </w:t>
      </w:r>
      <w:r w:rsidR="001E6F85" w:rsidRPr="004C18A4">
        <w:rPr>
          <w:bCs/>
          <w:sz w:val="26"/>
          <w:szCs w:val="26"/>
        </w:rPr>
        <w:t xml:space="preserve"> 28 декабря 2012 года </w:t>
      </w:r>
      <w:hyperlink r:id="rId10" w:history="1">
        <w:r w:rsidR="001E6F85" w:rsidRPr="004C18A4">
          <w:rPr>
            <w:rStyle w:val="ac"/>
            <w:bCs/>
            <w:sz w:val="26"/>
            <w:szCs w:val="26"/>
          </w:rPr>
          <w:t>N 1688</w:t>
        </w:r>
      </w:hyperlink>
      <w:r w:rsidR="001E6F85" w:rsidRPr="004C18A4">
        <w:rPr>
          <w:bCs/>
          <w:sz w:val="26"/>
          <w:szCs w:val="26"/>
        </w:rPr>
        <w:t xml:space="preserve"> "О некоторых мерах по реализации государственной политики в сфере защиты детей-сирот и детей, оставшихся без попечения родителей" (далее Указы Пре</w:t>
      </w:r>
      <w:r w:rsidR="00D2137F" w:rsidRPr="004C18A4">
        <w:rPr>
          <w:bCs/>
          <w:sz w:val="26"/>
          <w:szCs w:val="26"/>
        </w:rPr>
        <w:t>зидента РФ №597, №761, №1688)</w:t>
      </w:r>
      <w:r w:rsidR="00AC0256" w:rsidRPr="004C18A4">
        <w:rPr>
          <w:bCs/>
          <w:sz w:val="26"/>
          <w:szCs w:val="26"/>
        </w:rPr>
        <w:t xml:space="preserve"> предусмотрены с учётом сохранения </w:t>
      </w:r>
      <w:r w:rsidR="00D2137F" w:rsidRPr="004C18A4">
        <w:rPr>
          <w:bCs/>
          <w:sz w:val="26"/>
          <w:szCs w:val="26"/>
        </w:rPr>
        <w:t>достигнутого соотношения заработной платы отдельных категорий работников бюджетной сферы, определённых указами Президента Российской Федерации, к среднемесячной заработной плате наё</w:t>
      </w:r>
      <w:r w:rsidR="00790CD9" w:rsidRPr="004C18A4">
        <w:rPr>
          <w:bCs/>
          <w:sz w:val="26"/>
          <w:szCs w:val="26"/>
        </w:rPr>
        <w:t>м</w:t>
      </w:r>
      <w:r w:rsidR="00D2137F" w:rsidRPr="004C18A4">
        <w:rPr>
          <w:bCs/>
          <w:sz w:val="26"/>
          <w:szCs w:val="26"/>
        </w:rPr>
        <w:t xml:space="preserve">ных </w:t>
      </w:r>
      <w:r w:rsidR="00D2137F" w:rsidRPr="004C18A4">
        <w:rPr>
          <w:bCs/>
          <w:sz w:val="26"/>
          <w:szCs w:val="26"/>
        </w:rPr>
        <w:lastRenderedPageBreak/>
        <w:t>работников в организациях, у индивидуальных предпринимателей и физических лиц в Новгородской области (среднемесячному доходу от трудовой деятельности)</w:t>
      </w:r>
      <w:r w:rsidR="001E6F85" w:rsidRPr="004C18A4">
        <w:rPr>
          <w:bCs/>
          <w:sz w:val="26"/>
          <w:szCs w:val="26"/>
        </w:rPr>
        <w:t>;</w:t>
      </w:r>
    </w:p>
    <w:p w:rsidR="00CF0A45" w:rsidRPr="004C18A4" w:rsidRDefault="00D2137F" w:rsidP="00CF0A45">
      <w:pPr>
        <w:pStyle w:val="ab"/>
        <w:spacing w:after="0" w:line="360" w:lineRule="atLeast"/>
        <w:ind w:left="0" w:firstLine="709"/>
        <w:jc w:val="both"/>
        <w:rPr>
          <w:rFonts w:ascii="Times New Roman" w:hAnsi="Times New Roman"/>
          <w:bCs/>
          <w:sz w:val="26"/>
          <w:szCs w:val="26"/>
        </w:rPr>
      </w:pPr>
      <w:r w:rsidRPr="004C18A4">
        <w:rPr>
          <w:rFonts w:ascii="Times New Roman" w:eastAsia="Times New Roman" w:hAnsi="Times New Roman"/>
          <w:bCs/>
          <w:sz w:val="26"/>
          <w:szCs w:val="26"/>
        </w:rPr>
        <w:t>3)</w:t>
      </w:r>
      <w:r w:rsidR="00CF0A45" w:rsidRPr="004C18A4">
        <w:rPr>
          <w:rFonts w:ascii="Times New Roman" w:eastAsia="Times New Roman" w:hAnsi="Times New Roman"/>
          <w:bCs/>
          <w:sz w:val="26"/>
          <w:szCs w:val="26"/>
        </w:rPr>
        <w:t xml:space="preserve"> </w:t>
      </w:r>
      <w:r w:rsidR="00CF0A45" w:rsidRPr="004C18A4">
        <w:rPr>
          <w:rFonts w:ascii="Times New Roman" w:hAnsi="Times New Roman"/>
          <w:bCs/>
          <w:sz w:val="26"/>
          <w:szCs w:val="26"/>
        </w:rPr>
        <w:t>увеличены бюджетные ассигнования на доведение</w:t>
      </w:r>
      <w:r w:rsidR="0061114C" w:rsidRPr="004C18A4">
        <w:rPr>
          <w:rFonts w:ascii="Times New Roman" w:hAnsi="Times New Roman"/>
          <w:bCs/>
          <w:sz w:val="26"/>
          <w:szCs w:val="26"/>
        </w:rPr>
        <w:t xml:space="preserve"> заработной платы низкооплачиваемых категорий работников до</w:t>
      </w:r>
      <w:r w:rsidR="00CF0A45" w:rsidRPr="004C18A4">
        <w:rPr>
          <w:rFonts w:ascii="Times New Roman" w:hAnsi="Times New Roman"/>
          <w:bCs/>
          <w:sz w:val="26"/>
          <w:szCs w:val="26"/>
        </w:rPr>
        <w:t xml:space="preserve"> минимального размера оплаты труда</w:t>
      </w:r>
      <w:r w:rsidR="0061114C" w:rsidRPr="004C18A4">
        <w:rPr>
          <w:rFonts w:ascii="Times New Roman" w:hAnsi="Times New Roman"/>
          <w:bCs/>
          <w:sz w:val="26"/>
          <w:szCs w:val="26"/>
        </w:rPr>
        <w:t xml:space="preserve"> (далее МРОТ) в связи с установлением с 1 января 2022 года в</w:t>
      </w:r>
      <w:r w:rsidR="00CF0A45" w:rsidRPr="004C18A4">
        <w:rPr>
          <w:rFonts w:ascii="Times New Roman" w:hAnsi="Times New Roman"/>
          <w:bCs/>
          <w:sz w:val="26"/>
          <w:szCs w:val="26"/>
        </w:rPr>
        <w:t xml:space="preserve"> Российской Федерации</w:t>
      </w:r>
      <w:r w:rsidR="0061114C" w:rsidRPr="004C18A4">
        <w:rPr>
          <w:rFonts w:ascii="Times New Roman" w:hAnsi="Times New Roman"/>
          <w:bCs/>
          <w:sz w:val="26"/>
          <w:szCs w:val="26"/>
        </w:rPr>
        <w:t xml:space="preserve"> МРОТ</w:t>
      </w:r>
      <w:r w:rsidR="00CF0A45" w:rsidRPr="004C18A4">
        <w:rPr>
          <w:rFonts w:ascii="Times New Roman" w:hAnsi="Times New Roman"/>
          <w:bCs/>
          <w:sz w:val="26"/>
          <w:szCs w:val="26"/>
        </w:rPr>
        <w:t xml:space="preserve"> в размере 1</w:t>
      </w:r>
      <w:r w:rsidR="0061114C" w:rsidRPr="004C18A4">
        <w:rPr>
          <w:rFonts w:ascii="Times New Roman" w:hAnsi="Times New Roman"/>
          <w:bCs/>
          <w:sz w:val="26"/>
          <w:szCs w:val="26"/>
        </w:rPr>
        <w:t>3617</w:t>
      </w:r>
      <w:r w:rsidR="00CF0A45" w:rsidRPr="004C18A4">
        <w:rPr>
          <w:rFonts w:ascii="Times New Roman" w:hAnsi="Times New Roman"/>
          <w:bCs/>
          <w:sz w:val="26"/>
          <w:szCs w:val="26"/>
        </w:rPr>
        <w:t xml:space="preserve"> рублей в месяц; </w:t>
      </w:r>
    </w:p>
    <w:p w:rsidR="00D46BF6" w:rsidRPr="004C18A4" w:rsidRDefault="00D46BF6" w:rsidP="00CF0A45">
      <w:pPr>
        <w:pStyle w:val="ab"/>
        <w:spacing w:after="0" w:line="360" w:lineRule="atLeast"/>
        <w:ind w:left="0" w:firstLine="709"/>
        <w:jc w:val="both"/>
        <w:rPr>
          <w:rFonts w:ascii="Times New Roman" w:hAnsi="Times New Roman"/>
          <w:bCs/>
          <w:sz w:val="26"/>
          <w:szCs w:val="26"/>
        </w:rPr>
      </w:pPr>
      <w:r w:rsidRPr="004C18A4">
        <w:rPr>
          <w:rFonts w:ascii="Times New Roman" w:hAnsi="Times New Roman"/>
          <w:bCs/>
          <w:sz w:val="26"/>
          <w:szCs w:val="26"/>
        </w:rPr>
        <w:t xml:space="preserve">4) </w:t>
      </w:r>
      <w:r w:rsidR="0016437E" w:rsidRPr="004C18A4">
        <w:rPr>
          <w:rFonts w:ascii="Times New Roman" w:hAnsi="Times New Roman"/>
          <w:bCs/>
          <w:sz w:val="26"/>
          <w:szCs w:val="26"/>
        </w:rPr>
        <w:t xml:space="preserve">увеличены бюджетные ассигнования на оплату труда работников муниципальных учреждений, не попадающих под действие Указов Президента РФ № 597, № 761, № 1688 (за исключением отдельных организаций) с 1 октября 2022 года на 4,0%; </w:t>
      </w:r>
    </w:p>
    <w:p w:rsidR="00CF0A45" w:rsidRPr="004C18A4" w:rsidRDefault="00E05B99" w:rsidP="00CF0A45">
      <w:pPr>
        <w:spacing w:line="360" w:lineRule="atLeast"/>
        <w:ind w:firstLine="709"/>
        <w:jc w:val="both"/>
        <w:rPr>
          <w:bCs/>
          <w:sz w:val="26"/>
          <w:szCs w:val="26"/>
        </w:rPr>
      </w:pPr>
      <w:r w:rsidRPr="004C18A4">
        <w:rPr>
          <w:bCs/>
          <w:sz w:val="26"/>
          <w:szCs w:val="26"/>
        </w:rPr>
        <w:t>5</w:t>
      </w:r>
      <w:r w:rsidR="00CF0A45" w:rsidRPr="004C18A4">
        <w:rPr>
          <w:bCs/>
          <w:sz w:val="26"/>
          <w:szCs w:val="26"/>
        </w:rPr>
        <w:t>) бюджетные ассигнования на оплату коммунальных услуг муниципальными учреждениями в 202</w:t>
      </w:r>
      <w:r w:rsidR="0016437E" w:rsidRPr="004C18A4">
        <w:rPr>
          <w:bCs/>
          <w:sz w:val="26"/>
          <w:szCs w:val="26"/>
        </w:rPr>
        <w:t>2</w:t>
      </w:r>
      <w:r w:rsidR="00CF0A45" w:rsidRPr="004C18A4">
        <w:rPr>
          <w:bCs/>
          <w:sz w:val="26"/>
          <w:szCs w:val="26"/>
        </w:rPr>
        <w:t xml:space="preserve"> году </w:t>
      </w:r>
      <w:r w:rsidR="0016437E" w:rsidRPr="004C18A4">
        <w:rPr>
          <w:bCs/>
          <w:sz w:val="26"/>
          <w:szCs w:val="26"/>
        </w:rPr>
        <w:t>предусмотрены</w:t>
      </w:r>
      <w:r w:rsidR="00CF0A45" w:rsidRPr="004C18A4">
        <w:rPr>
          <w:bCs/>
          <w:sz w:val="26"/>
          <w:szCs w:val="26"/>
        </w:rPr>
        <w:t xml:space="preserve"> исходя из прогнозируемых расходов 20</w:t>
      </w:r>
      <w:r w:rsidR="00A85597" w:rsidRPr="004C18A4">
        <w:rPr>
          <w:bCs/>
          <w:sz w:val="26"/>
          <w:szCs w:val="26"/>
        </w:rPr>
        <w:t>2</w:t>
      </w:r>
      <w:r w:rsidR="0016437E" w:rsidRPr="004C18A4">
        <w:rPr>
          <w:bCs/>
          <w:sz w:val="26"/>
          <w:szCs w:val="26"/>
        </w:rPr>
        <w:t>1</w:t>
      </w:r>
      <w:r w:rsidR="00CF0A45" w:rsidRPr="004C18A4">
        <w:rPr>
          <w:bCs/>
          <w:sz w:val="26"/>
          <w:szCs w:val="26"/>
        </w:rPr>
        <w:t xml:space="preserve"> года, прогнозируемого </w:t>
      </w:r>
      <w:r w:rsidR="00CF0A45" w:rsidRPr="004C18A4">
        <w:rPr>
          <w:sz w:val="26"/>
          <w:szCs w:val="26"/>
        </w:rPr>
        <w:t>среднегодового роста тарифов в 202</w:t>
      </w:r>
      <w:r w:rsidR="0016437E" w:rsidRPr="004C18A4">
        <w:rPr>
          <w:sz w:val="26"/>
          <w:szCs w:val="26"/>
        </w:rPr>
        <w:t>2</w:t>
      </w:r>
      <w:r w:rsidR="00CF0A45" w:rsidRPr="004C18A4">
        <w:rPr>
          <w:sz w:val="26"/>
          <w:szCs w:val="26"/>
        </w:rPr>
        <w:t xml:space="preserve"> году.</w:t>
      </w:r>
    </w:p>
    <w:p w:rsidR="00125685" w:rsidRPr="004C18A4" w:rsidRDefault="00125685" w:rsidP="000D311F">
      <w:pPr>
        <w:jc w:val="both"/>
        <w:rPr>
          <w:sz w:val="26"/>
          <w:szCs w:val="26"/>
        </w:rPr>
      </w:pPr>
    </w:p>
    <w:p w:rsidR="00A52379" w:rsidRPr="004C18A4" w:rsidRDefault="00544AA0" w:rsidP="005C315F">
      <w:pPr>
        <w:jc w:val="center"/>
        <w:rPr>
          <w:b/>
          <w:sz w:val="26"/>
          <w:szCs w:val="26"/>
        </w:rPr>
      </w:pPr>
      <w:r w:rsidRPr="004C18A4">
        <w:rPr>
          <w:b/>
          <w:sz w:val="26"/>
          <w:szCs w:val="26"/>
        </w:rPr>
        <w:t>Раздел 01 «Общегосударственные вопросы»</w:t>
      </w:r>
      <w:r w:rsidRPr="004C18A4">
        <w:rPr>
          <w:sz w:val="26"/>
          <w:szCs w:val="26"/>
        </w:rPr>
        <w:tab/>
      </w:r>
    </w:p>
    <w:p w:rsidR="005C315F" w:rsidRPr="004C18A4" w:rsidRDefault="005C315F" w:rsidP="005C315F">
      <w:pPr>
        <w:jc w:val="center"/>
        <w:rPr>
          <w:b/>
          <w:sz w:val="26"/>
          <w:szCs w:val="26"/>
        </w:rPr>
      </w:pPr>
    </w:p>
    <w:p w:rsidR="00A52379" w:rsidRPr="004C18A4" w:rsidRDefault="00A52379" w:rsidP="000D311F">
      <w:pPr>
        <w:jc w:val="both"/>
        <w:rPr>
          <w:sz w:val="26"/>
          <w:szCs w:val="26"/>
        </w:rPr>
      </w:pPr>
      <w:r w:rsidRPr="004C18A4">
        <w:rPr>
          <w:sz w:val="26"/>
          <w:szCs w:val="26"/>
        </w:rPr>
        <w:tab/>
        <w:t>Расходные обязательства района в сфере общегосударственных расходов определяются</w:t>
      </w:r>
      <w:r w:rsidR="00EF60D3" w:rsidRPr="004C18A4">
        <w:rPr>
          <w:sz w:val="26"/>
          <w:szCs w:val="26"/>
        </w:rPr>
        <w:t xml:space="preserve"> следующими нормативно-правовыми актами:</w:t>
      </w:r>
    </w:p>
    <w:p w:rsidR="00814F86" w:rsidRPr="004C18A4" w:rsidRDefault="00EF60D3" w:rsidP="00814F86">
      <w:pPr>
        <w:jc w:val="both"/>
        <w:rPr>
          <w:sz w:val="26"/>
          <w:szCs w:val="26"/>
        </w:rPr>
      </w:pPr>
      <w:r w:rsidRPr="004C18A4">
        <w:rPr>
          <w:sz w:val="26"/>
          <w:szCs w:val="26"/>
        </w:rPr>
        <w:t xml:space="preserve">          Федеральный закон от 6 октября 1999 года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14F86" w:rsidRPr="004C18A4" w:rsidRDefault="00814F86" w:rsidP="00814F86">
      <w:pPr>
        <w:jc w:val="both"/>
        <w:rPr>
          <w:sz w:val="26"/>
          <w:szCs w:val="26"/>
        </w:rPr>
      </w:pPr>
      <w:r w:rsidRPr="004C18A4">
        <w:rPr>
          <w:sz w:val="26"/>
          <w:szCs w:val="26"/>
        </w:rPr>
        <w:tab/>
        <w:t xml:space="preserve">областной закон </w:t>
      </w:r>
      <w:r w:rsidRPr="004C18A4">
        <w:rPr>
          <w:spacing w:val="-2"/>
          <w:sz w:val="26"/>
          <w:szCs w:val="26"/>
        </w:rPr>
        <w:t xml:space="preserve">от 29 июля 2013 года </w:t>
      </w:r>
      <w:hyperlink r:id="rId11" w:history="1">
        <w:r w:rsidRPr="004C18A4">
          <w:rPr>
            <w:spacing w:val="-2"/>
            <w:sz w:val="26"/>
            <w:szCs w:val="26"/>
          </w:rPr>
          <w:t>№ 299-ОЗ</w:t>
        </w:r>
      </w:hyperlink>
      <w:r w:rsidRPr="004C18A4">
        <w:rPr>
          <w:spacing w:val="-2"/>
          <w:sz w:val="26"/>
          <w:szCs w:val="26"/>
        </w:rPr>
        <w:t xml:space="preserve"> "О наделении органов местного самоуправления Новгородской области отдельными государственными полномочиями в сфере архивного дела";</w:t>
      </w:r>
    </w:p>
    <w:p w:rsidR="00814F86" w:rsidRPr="004C18A4" w:rsidRDefault="00061E5E" w:rsidP="00814F86">
      <w:pPr>
        <w:jc w:val="both"/>
        <w:rPr>
          <w:spacing w:val="-2"/>
          <w:sz w:val="26"/>
          <w:szCs w:val="26"/>
        </w:rPr>
      </w:pPr>
      <w:r w:rsidRPr="004C18A4">
        <w:rPr>
          <w:sz w:val="26"/>
          <w:szCs w:val="26"/>
        </w:rPr>
        <w:tab/>
        <w:t xml:space="preserve">областной закон </w:t>
      </w:r>
      <w:r w:rsidRPr="004C18A4">
        <w:rPr>
          <w:spacing w:val="-2"/>
          <w:sz w:val="26"/>
          <w:szCs w:val="26"/>
        </w:rPr>
        <w:t xml:space="preserve">от 02 марта 2004 года </w:t>
      </w:r>
      <w:hyperlink r:id="rId12" w:history="1">
        <w:r w:rsidRPr="004C18A4">
          <w:rPr>
            <w:spacing w:val="-2"/>
            <w:sz w:val="26"/>
            <w:szCs w:val="26"/>
          </w:rPr>
          <w:t>№ 252-ОЗ</w:t>
        </w:r>
      </w:hyperlink>
      <w:r w:rsidRPr="004C18A4">
        <w:rPr>
          <w:spacing w:val="-2"/>
          <w:sz w:val="26"/>
          <w:szCs w:val="26"/>
        </w:rPr>
        <w:t xml:space="preserve"> "О наделении органов местного самоуправления отдельными государственными полномочиями в области труда";</w:t>
      </w:r>
    </w:p>
    <w:p w:rsidR="00814F86" w:rsidRPr="004C18A4" w:rsidRDefault="00814F86" w:rsidP="00814F86">
      <w:pPr>
        <w:jc w:val="both"/>
        <w:rPr>
          <w:spacing w:val="-2"/>
          <w:sz w:val="26"/>
          <w:szCs w:val="26"/>
        </w:rPr>
      </w:pPr>
      <w:r w:rsidRPr="004C18A4">
        <w:rPr>
          <w:spacing w:val="-2"/>
          <w:sz w:val="26"/>
          <w:szCs w:val="26"/>
        </w:rPr>
        <w:tab/>
        <w:t xml:space="preserve">областной закон от 31 декабря 2008 года </w:t>
      </w:r>
      <w:hyperlink r:id="rId13" w:history="1">
        <w:r w:rsidRPr="004C18A4">
          <w:rPr>
            <w:spacing w:val="-2"/>
            <w:sz w:val="26"/>
            <w:szCs w:val="26"/>
          </w:rPr>
          <w:t>№ 461-ОЗ</w:t>
        </w:r>
      </w:hyperlink>
      <w:r w:rsidRPr="004C18A4">
        <w:rPr>
          <w:spacing w:val="-2"/>
          <w:sz w:val="26"/>
          <w:szCs w:val="26"/>
        </w:rPr>
        <w:t xml:space="preserve">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p w:rsidR="00EF60D3" w:rsidRPr="004C18A4" w:rsidRDefault="00EF60D3" w:rsidP="000D311F">
      <w:pPr>
        <w:jc w:val="both"/>
        <w:rPr>
          <w:sz w:val="26"/>
          <w:szCs w:val="26"/>
        </w:rPr>
      </w:pPr>
      <w:r w:rsidRPr="004C18A4">
        <w:rPr>
          <w:sz w:val="26"/>
          <w:szCs w:val="26"/>
        </w:rPr>
        <w:tab/>
        <w:t>Устав Валдайского муниципального района</w:t>
      </w:r>
      <w:r w:rsidR="00D36582" w:rsidRPr="004C18A4">
        <w:rPr>
          <w:sz w:val="26"/>
          <w:szCs w:val="26"/>
        </w:rPr>
        <w:t xml:space="preserve"> от 14 декабря 2005 года</w:t>
      </w:r>
      <w:r w:rsidR="000601A7" w:rsidRPr="004C18A4">
        <w:rPr>
          <w:sz w:val="26"/>
          <w:szCs w:val="26"/>
        </w:rPr>
        <w:t>.</w:t>
      </w:r>
      <w:r w:rsidR="009629C2" w:rsidRPr="004C18A4">
        <w:rPr>
          <w:sz w:val="26"/>
          <w:szCs w:val="26"/>
        </w:rPr>
        <w:t xml:space="preserve">   </w:t>
      </w:r>
      <w:r w:rsidR="00C850D3" w:rsidRPr="004C18A4">
        <w:rPr>
          <w:sz w:val="26"/>
          <w:szCs w:val="26"/>
        </w:rPr>
        <w:tab/>
      </w:r>
    </w:p>
    <w:p w:rsidR="00677A11" w:rsidRPr="004C18A4" w:rsidRDefault="00061E5E" w:rsidP="000D311F">
      <w:pPr>
        <w:jc w:val="both"/>
        <w:rPr>
          <w:sz w:val="26"/>
          <w:szCs w:val="26"/>
        </w:rPr>
      </w:pPr>
      <w:r w:rsidRPr="004C18A4">
        <w:rPr>
          <w:sz w:val="26"/>
          <w:szCs w:val="26"/>
        </w:rPr>
        <w:t xml:space="preserve">      </w:t>
      </w:r>
      <w:r w:rsidR="00C850D3" w:rsidRPr="004C18A4">
        <w:rPr>
          <w:sz w:val="26"/>
          <w:szCs w:val="26"/>
        </w:rPr>
        <w:t xml:space="preserve">   </w:t>
      </w:r>
      <w:r w:rsidR="00EF60D3" w:rsidRPr="004C18A4">
        <w:rPr>
          <w:sz w:val="26"/>
          <w:szCs w:val="26"/>
        </w:rPr>
        <w:t>Расходы из бюджета Валдайского муниципального района по разделу «Общегосударственные вопросы» распределены по</w:t>
      </w:r>
      <w:r w:rsidR="000601A7" w:rsidRPr="004C18A4">
        <w:rPr>
          <w:sz w:val="26"/>
          <w:szCs w:val="26"/>
        </w:rPr>
        <w:t xml:space="preserve"> подразделам следующим образом:</w:t>
      </w:r>
      <w:r w:rsidR="00EF60D3" w:rsidRPr="004C18A4">
        <w:rPr>
          <w:sz w:val="26"/>
          <w:szCs w:val="26"/>
        </w:rPr>
        <w:t xml:space="preserve">                                                                                                   </w:t>
      </w:r>
    </w:p>
    <w:p w:rsidR="00EF60D3" w:rsidRPr="004C18A4" w:rsidRDefault="00EF60D3" w:rsidP="00677A11">
      <w:pPr>
        <w:jc w:val="right"/>
        <w:rPr>
          <w:sz w:val="26"/>
          <w:szCs w:val="26"/>
        </w:rPr>
      </w:pPr>
      <w:r w:rsidRPr="004C18A4">
        <w:rPr>
          <w:sz w:val="26"/>
          <w:szCs w:val="26"/>
        </w:rPr>
        <w:t>тыс</w:t>
      </w:r>
      <w:r w:rsidR="00677A11" w:rsidRPr="004C18A4">
        <w:rPr>
          <w:sz w:val="26"/>
          <w:szCs w:val="26"/>
        </w:rPr>
        <w:t>. р</w:t>
      </w:r>
      <w:r w:rsidRPr="004C18A4">
        <w:rPr>
          <w:sz w:val="26"/>
          <w:szCs w:val="26"/>
        </w:rPr>
        <w:t>ублей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560"/>
        <w:gridCol w:w="1559"/>
        <w:gridCol w:w="1276"/>
      </w:tblGrid>
      <w:tr w:rsidR="00EF60D3" w:rsidRPr="004C18A4">
        <w:tc>
          <w:tcPr>
            <w:tcW w:w="5211" w:type="dxa"/>
          </w:tcPr>
          <w:p w:rsidR="00EF60D3" w:rsidRPr="004C18A4" w:rsidRDefault="00EF60D3" w:rsidP="0053061D">
            <w:pPr>
              <w:jc w:val="center"/>
              <w:rPr>
                <w:b/>
                <w:sz w:val="26"/>
                <w:szCs w:val="26"/>
              </w:rPr>
            </w:pPr>
          </w:p>
        </w:tc>
        <w:tc>
          <w:tcPr>
            <w:tcW w:w="4395" w:type="dxa"/>
            <w:gridSpan w:val="3"/>
          </w:tcPr>
          <w:p w:rsidR="00EF60D3" w:rsidRPr="004C18A4" w:rsidRDefault="00EF60D3" w:rsidP="00677A11">
            <w:pPr>
              <w:jc w:val="center"/>
              <w:rPr>
                <w:b/>
                <w:sz w:val="26"/>
                <w:szCs w:val="26"/>
              </w:rPr>
            </w:pPr>
            <w:r w:rsidRPr="004C18A4">
              <w:rPr>
                <w:b/>
                <w:sz w:val="26"/>
                <w:szCs w:val="26"/>
              </w:rPr>
              <w:t>проект бюджета</w:t>
            </w:r>
          </w:p>
        </w:tc>
      </w:tr>
      <w:tr w:rsidR="00EF60D3" w:rsidRPr="004C18A4">
        <w:tc>
          <w:tcPr>
            <w:tcW w:w="5211" w:type="dxa"/>
          </w:tcPr>
          <w:p w:rsidR="00EF60D3" w:rsidRPr="004C18A4" w:rsidRDefault="00EF60D3" w:rsidP="0053061D">
            <w:pPr>
              <w:jc w:val="center"/>
              <w:rPr>
                <w:b/>
                <w:sz w:val="26"/>
                <w:szCs w:val="26"/>
              </w:rPr>
            </w:pPr>
          </w:p>
        </w:tc>
        <w:tc>
          <w:tcPr>
            <w:tcW w:w="1560" w:type="dxa"/>
          </w:tcPr>
          <w:p w:rsidR="00EF60D3" w:rsidRPr="004C18A4" w:rsidRDefault="002D496A" w:rsidP="00E937DE">
            <w:pPr>
              <w:jc w:val="center"/>
              <w:rPr>
                <w:b/>
                <w:sz w:val="26"/>
                <w:szCs w:val="26"/>
              </w:rPr>
            </w:pPr>
            <w:r w:rsidRPr="004C18A4">
              <w:rPr>
                <w:b/>
                <w:sz w:val="26"/>
                <w:szCs w:val="26"/>
              </w:rPr>
              <w:t>20</w:t>
            </w:r>
            <w:r w:rsidR="00F807BF" w:rsidRPr="004C18A4">
              <w:rPr>
                <w:b/>
                <w:sz w:val="26"/>
                <w:szCs w:val="26"/>
              </w:rPr>
              <w:t>2</w:t>
            </w:r>
            <w:r w:rsidR="00E937DE" w:rsidRPr="004C18A4">
              <w:rPr>
                <w:b/>
                <w:sz w:val="26"/>
                <w:szCs w:val="26"/>
              </w:rPr>
              <w:t>2</w:t>
            </w:r>
            <w:r w:rsidR="00A857D6" w:rsidRPr="004C18A4">
              <w:rPr>
                <w:b/>
                <w:sz w:val="26"/>
                <w:szCs w:val="26"/>
              </w:rPr>
              <w:t xml:space="preserve"> г</w:t>
            </w:r>
            <w:r w:rsidR="004328AC" w:rsidRPr="004C18A4">
              <w:rPr>
                <w:b/>
                <w:sz w:val="26"/>
                <w:szCs w:val="26"/>
              </w:rPr>
              <w:t>од</w:t>
            </w:r>
          </w:p>
        </w:tc>
        <w:tc>
          <w:tcPr>
            <w:tcW w:w="1559" w:type="dxa"/>
          </w:tcPr>
          <w:p w:rsidR="00EF60D3" w:rsidRPr="004C18A4" w:rsidRDefault="00EF60D3" w:rsidP="00E937DE">
            <w:pPr>
              <w:jc w:val="center"/>
              <w:rPr>
                <w:b/>
                <w:sz w:val="26"/>
                <w:szCs w:val="26"/>
              </w:rPr>
            </w:pPr>
            <w:r w:rsidRPr="004C18A4">
              <w:rPr>
                <w:b/>
                <w:sz w:val="26"/>
                <w:szCs w:val="26"/>
              </w:rPr>
              <w:t>20</w:t>
            </w:r>
            <w:r w:rsidR="00FF6F31" w:rsidRPr="004C18A4">
              <w:rPr>
                <w:b/>
                <w:sz w:val="26"/>
                <w:szCs w:val="26"/>
              </w:rPr>
              <w:t>2</w:t>
            </w:r>
            <w:r w:rsidR="00E937DE" w:rsidRPr="004C18A4">
              <w:rPr>
                <w:b/>
                <w:sz w:val="26"/>
                <w:szCs w:val="26"/>
              </w:rPr>
              <w:t>3</w:t>
            </w:r>
            <w:r w:rsidR="002D496A" w:rsidRPr="004C18A4">
              <w:rPr>
                <w:b/>
                <w:sz w:val="26"/>
                <w:szCs w:val="26"/>
              </w:rPr>
              <w:t xml:space="preserve"> </w:t>
            </w:r>
            <w:r w:rsidR="004328AC" w:rsidRPr="004C18A4">
              <w:rPr>
                <w:b/>
                <w:sz w:val="26"/>
                <w:szCs w:val="26"/>
              </w:rPr>
              <w:t>год</w:t>
            </w:r>
          </w:p>
        </w:tc>
        <w:tc>
          <w:tcPr>
            <w:tcW w:w="1276" w:type="dxa"/>
          </w:tcPr>
          <w:p w:rsidR="00EF60D3" w:rsidRPr="004C18A4" w:rsidRDefault="00EF60D3" w:rsidP="00E937DE">
            <w:pPr>
              <w:jc w:val="center"/>
              <w:rPr>
                <w:b/>
                <w:sz w:val="26"/>
                <w:szCs w:val="26"/>
              </w:rPr>
            </w:pPr>
            <w:r w:rsidRPr="004C18A4">
              <w:rPr>
                <w:b/>
                <w:sz w:val="26"/>
                <w:szCs w:val="26"/>
              </w:rPr>
              <w:t>20</w:t>
            </w:r>
            <w:r w:rsidR="00A857D6" w:rsidRPr="004C18A4">
              <w:rPr>
                <w:b/>
                <w:sz w:val="26"/>
                <w:szCs w:val="26"/>
              </w:rPr>
              <w:t>2</w:t>
            </w:r>
            <w:r w:rsidR="00E937DE" w:rsidRPr="004C18A4">
              <w:rPr>
                <w:b/>
                <w:sz w:val="26"/>
                <w:szCs w:val="26"/>
              </w:rPr>
              <w:t>4</w:t>
            </w:r>
            <w:r w:rsidR="002D496A" w:rsidRPr="004C18A4">
              <w:rPr>
                <w:b/>
                <w:sz w:val="26"/>
                <w:szCs w:val="26"/>
              </w:rPr>
              <w:t xml:space="preserve"> </w:t>
            </w:r>
            <w:r w:rsidR="004328AC" w:rsidRPr="004C18A4">
              <w:rPr>
                <w:b/>
                <w:sz w:val="26"/>
                <w:szCs w:val="26"/>
              </w:rPr>
              <w:t>год</w:t>
            </w:r>
          </w:p>
        </w:tc>
      </w:tr>
      <w:tr w:rsidR="00EF60D3" w:rsidRPr="004C18A4">
        <w:tc>
          <w:tcPr>
            <w:tcW w:w="5211" w:type="dxa"/>
          </w:tcPr>
          <w:p w:rsidR="00EF60D3" w:rsidRPr="004C18A4" w:rsidRDefault="00EF60D3" w:rsidP="0053061D">
            <w:pPr>
              <w:jc w:val="both"/>
              <w:rPr>
                <w:b/>
                <w:sz w:val="26"/>
                <w:szCs w:val="26"/>
              </w:rPr>
            </w:pPr>
            <w:r w:rsidRPr="004C18A4">
              <w:rPr>
                <w:b/>
                <w:sz w:val="26"/>
                <w:szCs w:val="26"/>
              </w:rPr>
              <w:t>Общегосударственные вопросы, всего</w:t>
            </w:r>
          </w:p>
        </w:tc>
        <w:tc>
          <w:tcPr>
            <w:tcW w:w="1560" w:type="dxa"/>
          </w:tcPr>
          <w:p w:rsidR="00EF60D3" w:rsidRPr="004C18A4" w:rsidRDefault="00567306" w:rsidP="00B81CA0">
            <w:pPr>
              <w:jc w:val="center"/>
              <w:rPr>
                <w:b/>
                <w:sz w:val="26"/>
                <w:szCs w:val="26"/>
              </w:rPr>
            </w:pPr>
            <w:r w:rsidRPr="004C18A4">
              <w:rPr>
                <w:b/>
                <w:sz w:val="26"/>
                <w:szCs w:val="26"/>
              </w:rPr>
              <w:t>62</w:t>
            </w:r>
            <w:r w:rsidR="00B81CA0" w:rsidRPr="004C18A4">
              <w:rPr>
                <w:b/>
                <w:sz w:val="26"/>
                <w:szCs w:val="26"/>
              </w:rPr>
              <w:t>777,8</w:t>
            </w:r>
          </w:p>
        </w:tc>
        <w:tc>
          <w:tcPr>
            <w:tcW w:w="1559" w:type="dxa"/>
          </w:tcPr>
          <w:p w:rsidR="00EF60D3" w:rsidRPr="004C18A4" w:rsidRDefault="004944FE" w:rsidP="00567306">
            <w:pPr>
              <w:jc w:val="center"/>
              <w:rPr>
                <w:b/>
                <w:sz w:val="26"/>
                <w:szCs w:val="26"/>
              </w:rPr>
            </w:pPr>
            <w:r w:rsidRPr="004C18A4">
              <w:rPr>
                <w:b/>
                <w:sz w:val="26"/>
                <w:szCs w:val="26"/>
              </w:rPr>
              <w:t>5</w:t>
            </w:r>
            <w:r w:rsidR="00567306" w:rsidRPr="004C18A4">
              <w:rPr>
                <w:b/>
                <w:sz w:val="26"/>
                <w:szCs w:val="26"/>
              </w:rPr>
              <w:t>5601,9</w:t>
            </w:r>
          </w:p>
        </w:tc>
        <w:tc>
          <w:tcPr>
            <w:tcW w:w="1276" w:type="dxa"/>
          </w:tcPr>
          <w:p w:rsidR="00EF60D3" w:rsidRPr="004C18A4" w:rsidRDefault="004944FE" w:rsidP="00567306">
            <w:pPr>
              <w:jc w:val="center"/>
              <w:rPr>
                <w:b/>
                <w:sz w:val="26"/>
                <w:szCs w:val="26"/>
              </w:rPr>
            </w:pPr>
            <w:r w:rsidRPr="004C18A4">
              <w:rPr>
                <w:b/>
                <w:sz w:val="26"/>
                <w:szCs w:val="26"/>
              </w:rPr>
              <w:t>5</w:t>
            </w:r>
            <w:r w:rsidR="00567306" w:rsidRPr="004C18A4">
              <w:rPr>
                <w:b/>
                <w:sz w:val="26"/>
                <w:szCs w:val="26"/>
              </w:rPr>
              <w:t>5397,6</w:t>
            </w:r>
          </w:p>
        </w:tc>
      </w:tr>
      <w:tr w:rsidR="00EF60D3" w:rsidRPr="004C18A4">
        <w:tc>
          <w:tcPr>
            <w:tcW w:w="5211" w:type="dxa"/>
          </w:tcPr>
          <w:p w:rsidR="00EF60D3" w:rsidRPr="004C18A4" w:rsidRDefault="00EF60D3" w:rsidP="0053061D">
            <w:pPr>
              <w:jc w:val="both"/>
              <w:rPr>
                <w:sz w:val="26"/>
                <w:szCs w:val="26"/>
              </w:rPr>
            </w:pPr>
            <w:r w:rsidRPr="004C18A4">
              <w:rPr>
                <w:sz w:val="26"/>
                <w:szCs w:val="26"/>
              </w:rPr>
              <w:t>в том числе по подразделам</w:t>
            </w:r>
          </w:p>
        </w:tc>
        <w:tc>
          <w:tcPr>
            <w:tcW w:w="1560" w:type="dxa"/>
          </w:tcPr>
          <w:p w:rsidR="00EF60D3" w:rsidRPr="004C18A4" w:rsidRDefault="00EF60D3" w:rsidP="00677A11">
            <w:pPr>
              <w:jc w:val="center"/>
              <w:rPr>
                <w:sz w:val="26"/>
                <w:szCs w:val="26"/>
              </w:rPr>
            </w:pPr>
          </w:p>
        </w:tc>
        <w:tc>
          <w:tcPr>
            <w:tcW w:w="1559" w:type="dxa"/>
          </w:tcPr>
          <w:p w:rsidR="00EF60D3" w:rsidRPr="004C18A4" w:rsidRDefault="00EF60D3" w:rsidP="00677A11">
            <w:pPr>
              <w:jc w:val="center"/>
              <w:rPr>
                <w:sz w:val="26"/>
                <w:szCs w:val="26"/>
              </w:rPr>
            </w:pPr>
          </w:p>
        </w:tc>
        <w:tc>
          <w:tcPr>
            <w:tcW w:w="1276" w:type="dxa"/>
          </w:tcPr>
          <w:p w:rsidR="00EF60D3" w:rsidRPr="004C18A4" w:rsidRDefault="00EF60D3" w:rsidP="00677A11">
            <w:pPr>
              <w:jc w:val="center"/>
              <w:rPr>
                <w:sz w:val="26"/>
                <w:szCs w:val="26"/>
              </w:rPr>
            </w:pPr>
          </w:p>
        </w:tc>
      </w:tr>
      <w:tr w:rsidR="00EF60D3" w:rsidRPr="004C18A4">
        <w:tc>
          <w:tcPr>
            <w:tcW w:w="5211" w:type="dxa"/>
          </w:tcPr>
          <w:p w:rsidR="00EF60D3" w:rsidRPr="004C18A4" w:rsidRDefault="00EF60D3" w:rsidP="00D36582">
            <w:pPr>
              <w:jc w:val="both"/>
              <w:rPr>
                <w:sz w:val="26"/>
                <w:szCs w:val="26"/>
              </w:rPr>
            </w:pPr>
            <w:r w:rsidRPr="004C18A4">
              <w:rPr>
                <w:sz w:val="26"/>
                <w:szCs w:val="26"/>
              </w:rPr>
              <w:t xml:space="preserve">Функционирование высшего должностного лица субъекта Российской Федерации и </w:t>
            </w:r>
            <w:r w:rsidR="00D36582" w:rsidRPr="004C18A4">
              <w:rPr>
                <w:sz w:val="26"/>
                <w:szCs w:val="26"/>
              </w:rPr>
              <w:t>муниципального образования</w:t>
            </w:r>
          </w:p>
        </w:tc>
        <w:tc>
          <w:tcPr>
            <w:tcW w:w="1560" w:type="dxa"/>
          </w:tcPr>
          <w:p w:rsidR="007C405D" w:rsidRPr="004C18A4" w:rsidRDefault="00567306" w:rsidP="005A3CA5">
            <w:pPr>
              <w:jc w:val="center"/>
              <w:rPr>
                <w:sz w:val="26"/>
                <w:szCs w:val="26"/>
              </w:rPr>
            </w:pPr>
            <w:r w:rsidRPr="004C18A4">
              <w:rPr>
                <w:sz w:val="26"/>
                <w:szCs w:val="26"/>
              </w:rPr>
              <w:t>2017,1</w:t>
            </w:r>
          </w:p>
        </w:tc>
        <w:tc>
          <w:tcPr>
            <w:tcW w:w="1559" w:type="dxa"/>
          </w:tcPr>
          <w:p w:rsidR="007C405D" w:rsidRPr="004C18A4" w:rsidRDefault="00567306" w:rsidP="00A92D91">
            <w:pPr>
              <w:jc w:val="center"/>
              <w:rPr>
                <w:sz w:val="26"/>
                <w:szCs w:val="26"/>
              </w:rPr>
            </w:pPr>
            <w:r w:rsidRPr="004C18A4">
              <w:rPr>
                <w:sz w:val="26"/>
                <w:szCs w:val="26"/>
              </w:rPr>
              <w:t>2017,1</w:t>
            </w:r>
          </w:p>
        </w:tc>
        <w:tc>
          <w:tcPr>
            <w:tcW w:w="1276" w:type="dxa"/>
          </w:tcPr>
          <w:p w:rsidR="007C405D" w:rsidRPr="004C18A4" w:rsidRDefault="00567306" w:rsidP="00A92D91">
            <w:pPr>
              <w:jc w:val="center"/>
              <w:rPr>
                <w:sz w:val="26"/>
                <w:szCs w:val="26"/>
              </w:rPr>
            </w:pPr>
            <w:r w:rsidRPr="004C18A4">
              <w:rPr>
                <w:sz w:val="26"/>
                <w:szCs w:val="26"/>
              </w:rPr>
              <w:t>2017,1</w:t>
            </w:r>
          </w:p>
        </w:tc>
      </w:tr>
      <w:tr w:rsidR="00354884" w:rsidRPr="004C18A4">
        <w:tc>
          <w:tcPr>
            <w:tcW w:w="5211" w:type="dxa"/>
          </w:tcPr>
          <w:p w:rsidR="00354884" w:rsidRPr="004C18A4" w:rsidRDefault="00354884" w:rsidP="00D36582">
            <w:pPr>
              <w:jc w:val="both"/>
              <w:rPr>
                <w:sz w:val="26"/>
                <w:szCs w:val="26"/>
              </w:rPr>
            </w:pPr>
            <w:r w:rsidRPr="004C18A4">
              <w:rPr>
                <w:sz w:val="26"/>
                <w:szCs w:val="26"/>
              </w:rPr>
              <w:t>Функционирование законодательных органов государственной власти и представительных органов муниципальных образований</w:t>
            </w:r>
          </w:p>
        </w:tc>
        <w:tc>
          <w:tcPr>
            <w:tcW w:w="1560" w:type="dxa"/>
          </w:tcPr>
          <w:p w:rsidR="00354884" w:rsidRPr="004C18A4" w:rsidRDefault="00A85597" w:rsidP="00677A11">
            <w:pPr>
              <w:jc w:val="center"/>
              <w:rPr>
                <w:sz w:val="26"/>
                <w:szCs w:val="26"/>
              </w:rPr>
            </w:pPr>
            <w:r w:rsidRPr="004C18A4">
              <w:rPr>
                <w:sz w:val="26"/>
                <w:szCs w:val="26"/>
              </w:rPr>
              <w:t>42</w:t>
            </w:r>
          </w:p>
        </w:tc>
        <w:tc>
          <w:tcPr>
            <w:tcW w:w="1559" w:type="dxa"/>
          </w:tcPr>
          <w:p w:rsidR="00354884" w:rsidRPr="004C18A4" w:rsidRDefault="00567306" w:rsidP="00677A11">
            <w:pPr>
              <w:jc w:val="center"/>
              <w:rPr>
                <w:sz w:val="26"/>
                <w:szCs w:val="26"/>
              </w:rPr>
            </w:pPr>
            <w:r w:rsidRPr="004C18A4">
              <w:rPr>
                <w:sz w:val="26"/>
                <w:szCs w:val="26"/>
              </w:rPr>
              <w:t>0,0</w:t>
            </w:r>
          </w:p>
        </w:tc>
        <w:tc>
          <w:tcPr>
            <w:tcW w:w="1276" w:type="dxa"/>
          </w:tcPr>
          <w:p w:rsidR="00354884" w:rsidRPr="004C18A4" w:rsidRDefault="00567306" w:rsidP="00677A11">
            <w:pPr>
              <w:jc w:val="center"/>
              <w:rPr>
                <w:sz w:val="26"/>
                <w:szCs w:val="26"/>
              </w:rPr>
            </w:pPr>
            <w:r w:rsidRPr="004C18A4">
              <w:rPr>
                <w:sz w:val="26"/>
                <w:szCs w:val="26"/>
              </w:rPr>
              <w:t>0,0</w:t>
            </w:r>
          </w:p>
        </w:tc>
      </w:tr>
      <w:tr w:rsidR="005C315F" w:rsidRPr="004C18A4">
        <w:tc>
          <w:tcPr>
            <w:tcW w:w="5211" w:type="dxa"/>
            <w:tcBorders>
              <w:top w:val="single" w:sz="4" w:space="0" w:color="auto"/>
              <w:left w:val="single" w:sz="4" w:space="0" w:color="auto"/>
              <w:bottom w:val="single" w:sz="4" w:space="0" w:color="auto"/>
              <w:right w:val="single" w:sz="4" w:space="0" w:color="auto"/>
            </w:tcBorders>
          </w:tcPr>
          <w:p w:rsidR="005C315F" w:rsidRPr="004C18A4" w:rsidRDefault="005C315F" w:rsidP="00FE5BD3">
            <w:pPr>
              <w:jc w:val="both"/>
              <w:rPr>
                <w:sz w:val="26"/>
                <w:szCs w:val="26"/>
              </w:rPr>
            </w:pPr>
            <w:r w:rsidRPr="004C18A4">
              <w:rPr>
                <w:sz w:val="26"/>
                <w:szCs w:val="26"/>
              </w:rPr>
              <w:t xml:space="preserve">Функционирование Правительства Российской Федерации, высших </w:t>
            </w:r>
            <w:r w:rsidRPr="004C18A4">
              <w:rPr>
                <w:sz w:val="26"/>
                <w:szCs w:val="26"/>
              </w:rPr>
              <w:lastRenderedPageBreak/>
              <w:t>исполнительных органов государственной власти субъектов Российской Федерации, местных администраций</w:t>
            </w:r>
          </w:p>
        </w:tc>
        <w:tc>
          <w:tcPr>
            <w:tcW w:w="1560" w:type="dxa"/>
            <w:tcBorders>
              <w:top w:val="single" w:sz="4" w:space="0" w:color="auto"/>
              <w:left w:val="single" w:sz="4" w:space="0" w:color="auto"/>
              <w:bottom w:val="single" w:sz="4" w:space="0" w:color="auto"/>
              <w:right w:val="single" w:sz="4" w:space="0" w:color="auto"/>
            </w:tcBorders>
          </w:tcPr>
          <w:p w:rsidR="005C315F" w:rsidRPr="004C18A4" w:rsidRDefault="00567306" w:rsidP="005A3CA5">
            <w:pPr>
              <w:jc w:val="center"/>
              <w:rPr>
                <w:sz w:val="26"/>
                <w:szCs w:val="26"/>
              </w:rPr>
            </w:pPr>
            <w:r w:rsidRPr="004C18A4">
              <w:rPr>
                <w:sz w:val="26"/>
                <w:szCs w:val="26"/>
              </w:rPr>
              <w:lastRenderedPageBreak/>
              <w:t>36964,4</w:t>
            </w:r>
          </w:p>
        </w:tc>
        <w:tc>
          <w:tcPr>
            <w:tcW w:w="1559" w:type="dxa"/>
            <w:tcBorders>
              <w:top w:val="single" w:sz="4" w:space="0" w:color="auto"/>
              <w:left w:val="single" w:sz="4" w:space="0" w:color="auto"/>
              <w:bottom w:val="single" w:sz="4" w:space="0" w:color="auto"/>
              <w:right w:val="single" w:sz="4" w:space="0" w:color="auto"/>
            </w:tcBorders>
          </w:tcPr>
          <w:p w:rsidR="005C315F" w:rsidRPr="004C18A4" w:rsidRDefault="00567306" w:rsidP="00A92D91">
            <w:pPr>
              <w:jc w:val="center"/>
              <w:rPr>
                <w:sz w:val="26"/>
                <w:szCs w:val="26"/>
              </w:rPr>
            </w:pPr>
            <w:r w:rsidRPr="004C18A4">
              <w:rPr>
                <w:sz w:val="26"/>
                <w:szCs w:val="26"/>
              </w:rPr>
              <w:t>36863,3</w:t>
            </w:r>
          </w:p>
        </w:tc>
        <w:tc>
          <w:tcPr>
            <w:tcW w:w="1276" w:type="dxa"/>
            <w:tcBorders>
              <w:top w:val="single" w:sz="4" w:space="0" w:color="auto"/>
              <w:left w:val="single" w:sz="4" w:space="0" w:color="auto"/>
              <w:bottom w:val="single" w:sz="4" w:space="0" w:color="auto"/>
              <w:right w:val="single" w:sz="4" w:space="0" w:color="auto"/>
            </w:tcBorders>
          </w:tcPr>
          <w:p w:rsidR="005C315F" w:rsidRPr="004C18A4" w:rsidRDefault="00567306" w:rsidP="00A92D91">
            <w:pPr>
              <w:jc w:val="center"/>
              <w:rPr>
                <w:sz w:val="26"/>
                <w:szCs w:val="26"/>
              </w:rPr>
            </w:pPr>
            <w:r w:rsidRPr="004C18A4">
              <w:rPr>
                <w:sz w:val="26"/>
                <w:szCs w:val="26"/>
              </w:rPr>
              <w:t>36926,1</w:t>
            </w:r>
          </w:p>
        </w:tc>
      </w:tr>
      <w:tr w:rsidR="00B43FDB" w:rsidRPr="004C18A4">
        <w:tc>
          <w:tcPr>
            <w:tcW w:w="5211" w:type="dxa"/>
            <w:tcBorders>
              <w:top w:val="single" w:sz="4" w:space="0" w:color="auto"/>
              <w:left w:val="single" w:sz="4" w:space="0" w:color="auto"/>
              <w:bottom w:val="single" w:sz="4" w:space="0" w:color="auto"/>
              <w:right w:val="single" w:sz="4" w:space="0" w:color="auto"/>
            </w:tcBorders>
          </w:tcPr>
          <w:p w:rsidR="00B43FDB" w:rsidRPr="004C18A4" w:rsidRDefault="00B43FDB" w:rsidP="00FE5BD3">
            <w:pPr>
              <w:jc w:val="both"/>
              <w:rPr>
                <w:sz w:val="26"/>
                <w:szCs w:val="26"/>
              </w:rPr>
            </w:pPr>
            <w:r w:rsidRPr="004C18A4">
              <w:rPr>
                <w:sz w:val="26"/>
                <w:szCs w:val="26"/>
              </w:rPr>
              <w:lastRenderedPageBreak/>
              <w:t>Судебная система</w:t>
            </w:r>
          </w:p>
        </w:tc>
        <w:tc>
          <w:tcPr>
            <w:tcW w:w="1560" w:type="dxa"/>
            <w:tcBorders>
              <w:top w:val="single" w:sz="4" w:space="0" w:color="auto"/>
              <w:left w:val="single" w:sz="4" w:space="0" w:color="auto"/>
              <w:bottom w:val="single" w:sz="4" w:space="0" w:color="auto"/>
              <w:right w:val="single" w:sz="4" w:space="0" w:color="auto"/>
            </w:tcBorders>
          </w:tcPr>
          <w:p w:rsidR="00B43FDB" w:rsidRPr="004C18A4" w:rsidRDefault="00567306" w:rsidP="00FE5BD3">
            <w:pPr>
              <w:jc w:val="center"/>
              <w:rPr>
                <w:sz w:val="26"/>
                <w:szCs w:val="26"/>
              </w:rPr>
            </w:pPr>
            <w:r w:rsidRPr="004C18A4">
              <w:rPr>
                <w:sz w:val="26"/>
                <w:szCs w:val="26"/>
              </w:rPr>
              <w:t>183,3</w:t>
            </w:r>
          </w:p>
        </w:tc>
        <w:tc>
          <w:tcPr>
            <w:tcW w:w="1559" w:type="dxa"/>
            <w:tcBorders>
              <w:top w:val="single" w:sz="4" w:space="0" w:color="auto"/>
              <w:left w:val="single" w:sz="4" w:space="0" w:color="auto"/>
              <w:bottom w:val="single" w:sz="4" w:space="0" w:color="auto"/>
              <w:right w:val="single" w:sz="4" w:space="0" w:color="auto"/>
            </w:tcBorders>
          </w:tcPr>
          <w:p w:rsidR="00B43FDB" w:rsidRPr="004C18A4" w:rsidRDefault="00567306" w:rsidP="00FE5BD3">
            <w:pPr>
              <w:jc w:val="center"/>
              <w:rPr>
                <w:sz w:val="26"/>
                <w:szCs w:val="26"/>
              </w:rPr>
            </w:pPr>
            <w:r w:rsidRPr="004C18A4">
              <w:rPr>
                <w:sz w:val="26"/>
                <w:szCs w:val="26"/>
              </w:rPr>
              <w:t>6,1</w:t>
            </w:r>
          </w:p>
        </w:tc>
        <w:tc>
          <w:tcPr>
            <w:tcW w:w="1276" w:type="dxa"/>
            <w:tcBorders>
              <w:top w:val="single" w:sz="4" w:space="0" w:color="auto"/>
              <w:left w:val="single" w:sz="4" w:space="0" w:color="auto"/>
              <w:bottom w:val="single" w:sz="4" w:space="0" w:color="auto"/>
              <w:right w:val="single" w:sz="4" w:space="0" w:color="auto"/>
            </w:tcBorders>
          </w:tcPr>
          <w:p w:rsidR="00B43FDB" w:rsidRPr="004C18A4" w:rsidRDefault="00567306" w:rsidP="00FE5BD3">
            <w:pPr>
              <w:jc w:val="center"/>
              <w:rPr>
                <w:sz w:val="26"/>
                <w:szCs w:val="26"/>
              </w:rPr>
            </w:pPr>
            <w:r w:rsidRPr="004C18A4">
              <w:rPr>
                <w:sz w:val="26"/>
                <w:szCs w:val="26"/>
              </w:rPr>
              <w:t>5,4</w:t>
            </w:r>
          </w:p>
        </w:tc>
      </w:tr>
      <w:tr w:rsidR="005C315F" w:rsidRPr="004C18A4">
        <w:tc>
          <w:tcPr>
            <w:tcW w:w="5211" w:type="dxa"/>
            <w:tcBorders>
              <w:top w:val="single" w:sz="4" w:space="0" w:color="auto"/>
              <w:left w:val="single" w:sz="4" w:space="0" w:color="auto"/>
              <w:bottom w:val="single" w:sz="4" w:space="0" w:color="auto"/>
              <w:right w:val="single" w:sz="4" w:space="0" w:color="auto"/>
            </w:tcBorders>
          </w:tcPr>
          <w:p w:rsidR="005C315F" w:rsidRPr="004C18A4" w:rsidRDefault="005C315F" w:rsidP="00FE5BD3">
            <w:pPr>
              <w:jc w:val="both"/>
              <w:rPr>
                <w:sz w:val="26"/>
                <w:szCs w:val="26"/>
              </w:rPr>
            </w:pPr>
            <w:r w:rsidRPr="004C18A4">
              <w:rPr>
                <w:sz w:val="26"/>
                <w:szCs w:val="26"/>
              </w:rPr>
              <w:t>Обеспечение деятельности финансовых, налоговых и таможенных органов и органов финансового (финансово-бюджетного) надзора</w:t>
            </w:r>
          </w:p>
        </w:tc>
        <w:tc>
          <w:tcPr>
            <w:tcW w:w="1560" w:type="dxa"/>
            <w:tcBorders>
              <w:top w:val="single" w:sz="4" w:space="0" w:color="auto"/>
              <w:left w:val="single" w:sz="4" w:space="0" w:color="auto"/>
              <w:bottom w:val="single" w:sz="4" w:space="0" w:color="auto"/>
              <w:right w:val="single" w:sz="4" w:space="0" w:color="auto"/>
            </w:tcBorders>
          </w:tcPr>
          <w:p w:rsidR="005C315F" w:rsidRPr="004C18A4" w:rsidRDefault="00567306" w:rsidP="005A3CA5">
            <w:pPr>
              <w:jc w:val="center"/>
              <w:rPr>
                <w:sz w:val="26"/>
                <w:szCs w:val="26"/>
              </w:rPr>
            </w:pPr>
            <w:r w:rsidRPr="004C18A4">
              <w:rPr>
                <w:sz w:val="26"/>
                <w:szCs w:val="26"/>
              </w:rPr>
              <w:t>9375,8</w:t>
            </w:r>
          </w:p>
        </w:tc>
        <w:tc>
          <w:tcPr>
            <w:tcW w:w="1559" w:type="dxa"/>
            <w:tcBorders>
              <w:top w:val="single" w:sz="4" w:space="0" w:color="auto"/>
              <w:left w:val="single" w:sz="4" w:space="0" w:color="auto"/>
              <w:bottom w:val="single" w:sz="4" w:space="0" w:color="auto"/>
              <w:right w:val="single" w:sz="4" w:space="0" w:color="auto"/>
            </w:tcBorders>
          </w:tcPr>
          <w:p w:rsidR="005C315F" w:rsidRPr="004C18A4" w:rsidRDefault="00567306" w:rsidP="00FE5BD3">
            <w:pPr>
              <w:jc w:val="center"/>
              <w:rPr>
                <w:sz w:val="26"/>
                <w:szCs w:val="26"/>
              </w:rPr>
            </w:pPr>
            <w:r w:rsidRPr="004C18A4">
              <w:rPr>
                <w:sz w:val="26"/>
                <w:szCs w:val="26"/>
              </w:rPr>
              <w:t>9375,8</w:t>
            </w:r>
          </w:p>
        </w:tc>
        <w:tc>
          <w:tcPr>
            <w:tcW w:w="1276" w:type="dxa"/>
            <w:tcBorders>
              <w:top w:val="single" w:sz="4" w:space="0" w:color="auto"/>
              <w:left w:val="single" w:sz="4" w:space="0" w:color="auto"/>
              <w:bottom w:val="single" w:sz="4" w:space="0" w:color="auto"/>
              <w:right w:val="single" w:sz="4" w:space="0" w:color="auto"/>
            </w:tcBorders>
          </w:tcPr>
          <w:p w:rsidR="005C315F" w:rsidRPr="004C18A4" w:rsidRDefault="00567306" w:rsidP="00FE5BD3">
            <w:pPr>
              <w:jc w:val="center"/>
              <w:rPr>
                <w:sz w:val="26"/>
                <w:szCs w:val="26"/>
              </w:rPr>
            </w:pPr>
            <w:r w:rsidRPr="004C18A4">
              <w:rPr>
                <w:sz w:val="26"/>
                <w:szCs w:val="26"/>
              </w:rPr>
              <w:t>9375,8</w:t>
            </w:r>
          </w:p>
        </w:tc>
      </w:tr>
      <w:tr w:rsidR="005C315F" w:rsidRPr="004C18A4">
        <w:tc>
          <w:tcPr>
            <w:tcW w:w="5211" w:type="dxa"/>
            <w:tcBorders>
              <w:top w:val="single" w:sz="4" w:space="0" w:color="auto"/>
              <w:left w:val="single" w:sz="4" w:space="0" w:color="auto"/>
              <w:bottom w:val="single" w:sz="4" w:space="0" w:color="auto"/>
              <w:right w:val="single" w:sz="4" w:space="0" w:color="auto"/>
            </w:tcBorders>
          </w:tcPr>
          <w:p w:rsidR="005C315F" w:rsidRPr="004C18A4" w:rsidRDefault="005C315F" w:rsidP="00FE5BD3">
            <w:pPr>
              <w:jc w:val="both"/>
              <w:rPr>
                <w:sz w:val="26"/>
                <w:szCs w:val="26"/>
              </w:rPr>
            </w:pPr>
            <w:r w:rsidRPr="004C18A4">
              <w:rPr>
                <w:sz w:val="26"/>
                <w:szCs w:val="26"/>
              </w:rPr>
              <w:t>Резервные фонды</w:t>
            </w:r>
          </w:p>
        </w:tc>
        <w:tc>
          <w:tcPr>
            <w:tcW w:w="1560" w:type="dxa"/>
            <w:tcBorders>
              <w:top w:val="single" w:sz="4" w:space="0" w:color="auto"/>
              <w:left w:val="single" w:sz="4" w:space="0" w:color="auto"/>
              <w:bottom w:val="single" w:sz="4" w:space="0" w:color="auto"/>
              <w:right w:val="single" w:sz="4" w:space="0" w:color="auto"/>
            </w:tcBorders>
          </w:tcPr>
          <w:p w:rsidR="005C315F" w:rsidRPr="004C18A4" w:rsidRDefault="00A85597" w:rsidP="00FE5BD3">
            <w:pPr>
              <w:jc w:val="center"/>
              <w:rPr>
                <w:sz w:val="26"/>
                <w:szCs w:val="26"/>
              </w:rPr>
            </w:pPr>
            <w:r w:rsidRPr="004C18A4">
              <w:rPr>
                <w:sz w:val="26"/>
                <w:szCs w:val="26"/>
              </w:rPr>
              <w:t>70,0</w:t>
            </w:r>
          </w:p>
        </w:tc>
        <w:tc>
          <w:tcPr>
            <w:tcW w:w="1559" w:type="dxa"/>
            <w:tcBorders>
              <w:top w:val="single" w:sz="4" w:space="0" w:color="auto"/>
              <w:left w:val="single" w:sz="4" w:space="0" w:color="auto"/>
              <w:bottom w:val="single" w:sz="4" w:space="0" w:color="auto"/>
              <w:right w:val="single" w:sz="4" w:space="0" w:color="auto"/>
            </w:tcBorders>
          </w:tcPr>
          <w:p w:rsidR="005C315F" w:rsidRPr="004C18A4" w:rsidRDefault="00A85597" w:rsidP="00FE5BD3">
            <w:pPr>
              <w:jc w:val="center"/>
              <w:rPr>
                <w:sz w:val="26"/>
                <w:szCs w:val="26"/>
              </w:rPr>
            </w:pPr>
            <w:r w:rsidRPr="004C18A4">
              <w:rPr>
                <w:sz w:val="26"/>
                <w:szCs w:val="26"/>
              </w:rPr>
              <w:t>70,0</w:t>
            </w:r>
          </w:p>
        </w:tc>
        <w:tc>
          <w:tcPr>
            <w:tcW w:w="1276" w:type="dxa"/>
            <w:tcBorders>
              <w:top w:val="single" w:sz="4" w:space="0" w:color="auto"/>
              <w:left w:val="single" w:sz="4" w:space="0" w:color="auto"/>
              <w:bottom w:val="single" w:sz="4" w:space="0" w:color="auto"/>
              <w:right w:val="single" w:sz="4" w:space="0" w:color="auto"/>
            </w:tcBorders>
          </w:tcPr>
          <w:p w:rsidR="005C315F" w:rsidRPr="004C18A4" w:rsidRDefault="00A85597" w:rsidP="00FE5BD3">
            <w:pPr>
              <w:jc w:val="center"/>
              <w:rPr>
                <w:sz w:val="26"/>
                <w:szCs w:val="26"/>
              </w:rPr>
            </w:pPr>
            <w:r w:rsidRPr="004C18A4">
              <w:rPr>
                <w:sz w:val="26"/>
                <w:szCs w:val="26"/>
              </w:rPr>
              <w:t>70,0</w:t>
            </w:r>
          </w:p>
        </w:tc>
      </w:tr>
      <w:tr w:rsidR="005C315F" w:rsidRPr="004C18A4">
        <w:tc>
          <w:tcPr>
            <w:tcW w:w="5211" w:type="dxa"/>
            <w:tcBorders>
              <w:top w:val="single" w:sz="4" w:space="0" w:color="auto"/>
              <w:left w:val="single" w:sz="4" w:space="0" w:color="auto"/>
              <w:bottom w:val="single" w:sz="4" w:space="0" w:color="auto"/>
              <w:right w:val="single" w:sz="4" w:space="0" w:color="auto"/>
            </w:tcBorders>
          </w:tcPr>
          <w:p w:rsidR="005C315F" w:rsidRPr="004C18A4" w:rsidRDefault="00D36582" w:rsidP="00FE5BD3">
            <w:pPr>
              <w:jc w:val="both"/>
              <w:rPr>
                <w:sz w:val="26"/>
                <w:szCs w:val="26"/>
              </w:rPr>
            </w:pPr>
            <w:r w:rsidRPr="004C18A4">
              <w:rPr>
                <w:sz w:val="26"/>
                <w:szCs w:val="26"/>
              </w:rPr>
              <w:t>Другие общегосударственные вопросы</w:t>
            </w:r>
          </w:p>
        </w:tc>
        <w:tc>
          <w:tcPr>
            <w:tcW w:w="1560" w:type="dxa"/>
            <w:tcBorders>
              <w:top w:val="single" w:sz="4" w:space="0" w:color="auto"/>
              <w:left w:val="single" w:sz="4" w:space="0" w:color="auto"/>
              <w:bottom w:val="single" w:sz="4" w:space="0" w:color="auto"/>
              <w:right w:val="single" w:sz="4" w:space="0" w:color="auto"/>
            </w:tcBorders>
          </w:tcPr>
          <w:p w:rsidR="005C315F" w:rsidRPr="004C18A4" w:rsidRDefault="00567306" w:rsidP="00B81CA0">
            <w:pPr>
              <w:jc w:val="center"/>
              <w:rPr>
                <w:sz w:val="26"/>
                <w:szCs w:val="26"/>
              </w:rPr>
            </w:pPr>
            <w:r w:rsidRPr="004C18A4">
              <w:rPr>
                <w:sz w:val="26"/>
                <w:szCs w:val="26"/>
              </w:rPr>
              <w:t>1</w:t>
            </w:r>
            <w:r w:rsidR="00B81CA0" w:rsidRPr="004C18A4">
              <w:rPr>
                <w:sz w:val="26"/>
                <w:szCs w:val="26"/>
              </w:rPr>
              <w:t>4125,2</w:t>
            </w:r>
          </w:p>
        </w:tc>
        <w:tc>
          <w:tcPr>
            <w:tcW w:w="1559" w:type="dxa"/>
            <w:tcBorders>
              <w:top w:val="single" w:sz="4" w:space="0" w:color="auto"/>
              <w:left w:val="single" w:sz="4" w:space="0" w:color="auto"/>
              <w:bottom w:val="single" w:sz="4" w:space="0" w:color="auto"/>
              <w:right w:val="single" w:sz="4" w:space="0" w:color="auto"/>
            </w:tcBorders>
          </w:tcPr>
          <w:p w:rsidR="005C315F" w:rsidRPr="004C18A4" w:rsidRDefault="00567306" w:rsidP="008A20B8">
            <w:pPr>
              <w:jc w:val="center"/>
              <w:rPr>
                <w:sz w:val="26"/>
                <w:szCs w:val="26"/>
              </w:rPr>
            </w:pPr>
            <w:r w:rsidRPr="004C18A4">
              <w:rPr>
                <w:sz w:val="26"/>
                <w:szCs w:val="26"/>
              </w:rPr>
              <w:t>7269,6</w:t>
            </w:r>
          </w:p>
        </w:tc>
        <w:tc>
          <w:tcPr>
            <w:tcW w:w="1276" w:type="dxa"/>
            <w:tcBorders>
              <w:top w:val="single" w:sz="4" w:space="0" w:color="auto"/>
              <w:left w:val="single" w:sz="4" w:space="0" w:color="auto"/>
              <w:bottom w:val="single" w:sz="4" w:space="0" w:color="auto"/>
              <w:right w:val="single" w:sz="4" w:space="0" w:color="auto"/>
            </w:tcBorders>
          </w:tcPr>
          <w:p w:rsidR="005C315F" w:rsidRPr="004C18A4" w:rsidRDefault="00567306" w:rsidP="005469E9">
            <w:pPr>
              <w:jc w:val="center"/>
              <w:rPr>
                <w:sz w:val="26"/>
                <w:szCs w:val="26"/>
              </w:rPr>
            </w:pPr>
            <w:r w:rsidRPr="004C18A4">
              <w:rPr>
                <w:sz w:val="26"/>
                <w:szCs w:val="26"/>
              </w:rPr>
              <w:t>7003,2</w:t>
            </w:r>
          </w:p>
        </w:tc>
      </w:tr>
    </w:tbl>
    <w:p w:rsidR="00DA57E1" w:rsidRPr="004C18A4" w:rsidRDefault="00DA57E1" w:rsidP="000D311F">
      <w:pPr>
        <w:jc w:val="both"/>
        <w:rPr>
          <w:sz w:val="26"/>
          <w:szCs w:val="26"/>
        </w:rPr>
      </w:pPr>
    </w:p>
    <w:p w:rsidR="007C405D" w:rsidRPr="004C18A4" w:rsidRDefault="007C405D" w:rsidP="00750B5E">
      <w:pPr>
        <w:jc w:val="center"/>
        <w:rPr>
          <w:b/>
          <w:sz w:val="26"/>
          <w:szCs w:val="26"/>
        </w:rPr>
      </w:pPr>
      <w:r w:rsidRPr="004C18A4">
        <w:rPr>
          <w:b/>
          <w:sz w:val="26"/>
          <w:szCs w:val="26"/>
        </w:rPr>
        <w:t>Подраздел «Функционирование высшего должностного лица субъекта Российской Федерации и муниципального образования»</w:t>
      </w:r>
    </w:p>
    <w:p w:rsidR="00354884" w:rsidRPr="004C18A4" w:rsidRDefault="007C405D" w:rsidP="000D311F">
      <w:pPr>
        <w:jc w:val="both"/>
        <w:rPr>
          <w:sz w:val="26"/>
          <w:szCs w:val="26"/>
        </w:rPr>
      </w:pPr>
      <w:r w:rsidRPr="004C18A4">
        <w:rPr>
          <w:sz w:val="26"/>
          <w:szCs w:val="26"/>
        </w:rPr>
        <w:tab/>
        <w:t>По данному подразделу предусмотрены средства на обеспечение деятельност</w:t>
      </w:r>
      <w:r w:rsidR="005703C8" w:rsidRPr="004C18A4">
        <w:rPr>
          <w:sz w:val="26"/>
          <w:szCs w:val="26"/>
        </w:rPr>
        <w:t xml:space="preserve">и Главы района на </w:t>
      </w:r>
      <w:r w:rsidR="00F807BF" w:rsidRPr="004C18A4">
        <w:rPr>
          <w:sz w:val="26"/>
          <w:szCs w:val="26"/>
        </w:rPr>
        <w:t>202</w:t>
      </w:r>
      <w:r w:rsidR="00E937DE" w:rsidRPr="004C18A4">
        <w:rPr>
          <w:sz w:val="26"/>
          <w:szCs w:val="26"/>
        </w:rPr>
        <w:t>2</w:t>
      </w:r>
      <w:r w:rsidR="00A85597" w:rsidRPr="004C18A4">
        <w:rPr>
          <w:sz w:val="26"/>
          <w:szCs w:val="26"/>
        </w:rPr>
        <w:t>-202</w:t>
      </w:r>
      <w:r w:rsidR="00E937DE" w:rsidRPr="004C18A4">
        <w:rPr>
          <w:sz w:val="26"/>
          <w:szCs w:val="26"/>
        </w:rPr>
        <w:t>4</w:t>
      </w:r>
      <w:r w:rsidR="005A3CA5" w:rsidRPr="004C18A4">
        <w:rPr>
          <w:sz w:val="26"/>
          <w:szCs w:val="26"/>
        </w:rPr>
        <w:t xml:space="preserve"> год</w:t>
      </w:r>
      <w:r w:rsidR="00A85597" w:rsidRPr="004C18A4">
        <w:rPr>
          <w:sz w:val="26"/>
          <w:szCs w:val="26"/>
        </w:rPr>
        <w:t>а</w:t>
      </w:r>
      <w:r w:rsidR="005A3CA5" w:rsidRPr="004C18A4">
        <w:rPr>
          <w:sz w:val="26"/>
          <w:szCs w:val="26"/>
        </w:rPr>
        <w:t xml:space="preserve"> в сумме</w:t>
      </w:r>
      <w:r w:rsidR="004944FE" w:rsidRPr="004C18A4">
        <w:rPr>
          <w:sz w:val="26"/>
          <w:szCs w:val="26"/>
        </w:rPr>
        <w:t xml:space="preserve"> </w:t>
      </w:r>
      <w:r w:rsidR="00E723D7" w:rsidRPr="004C18A4">
        <w:rPr>
          <w:sz w:val="26"/>
          <w:szCs w:val="26"/>
        </w:rPr>
        <w:t>2017,1</w:t>
      </w:r>
      <w:r w:rsidR="004944FE" w:rsidRPr="004C18A4">
        <w:rPr>
          <w:sz w:val="26"/>
          <w:szCs w:val="26"/>
        </w:rPr>
        <w:t xml:space="preserve"> </w:t>
      </w:r>
      <w:r w:rsidR="005A3CA5" w:rsidRPr="004C18A4">
        <w:rPr>
          <w:sz w:val="26"/>
          <w:szCs w:val="26"/>
        </w:rPr>
        <w:t>тыс. рублей</w:t>
      </w:r>
      <w:r w:rsidR="004E6ED0" w:rsidRPr="004C18A4">
        <w:rPr>
          <w:sz w:val="26"/>
          <w:szCs w:val="26"/>
        </w:rPr>
        <w:t xml:space="preserve"> ежегодно</w:t>
      </w:r>
      <w:r w:rsidR="00DF613C" w:rsidRPr="004C18A4">
        <w:rPr>
          <w:sz w:val="26"/>
          <w:szCs w:val="26"/>
        </w:rPr>
        <w:t>.</w:t>
      </w:r>
    </w:p>
    <w:p w:rsidR="009320D3" w:rsidRPr="004C18A4" w:rsidRDefault="00FB0265" w:rsidP="000D311F">
      <w:pPr>
        <w:jc w:val="both"/>
        <w:rPr>
          <w:sz w:val="26"/>
          <w:szCs w:val="26"/>
        </w:rPr>
      </w:pPr>
      <w:r w:rsidRPr="004C18A4">
        <w:rPr>
          <w:sz w:val="26"/>
          <w:szCs w:val="26"/>
        </w:rPr>
        <w:tab/>
      </w:r>
    </w:p>
    <w:p w:rsidR="00354884" w:rsidRPr="004C18A4" w:rsidRDefault="00354884" w:rsidP="00354884">
      <w:pPr>
        <w:jc w:val="center"/>
        <w:rPr>
          <w:b/>
          <w:sz w:val="26"/>
          <w:szCs w:val="26"/>
        </w:rPr>
      </w:pPr>
      <w:r w:rsidRPr="004C18A4">
        <w:rPr>
          <w:b/>
          <w:sz w:val="26"/>
          <w:szCs w:val="26"/>
        </w:rPr>
        <w:t>Подраздел "Функционирование законодательных органов государственной власти и представительных органов муниципальных образований"</w:t>
      </w:r>
    </w:p>
    <w:p w:rsidR="00354884" w:rsidRPr="004C18A4" w:rsidRDefault="00354884" w:rsidP="00354884">
      <w:pPr>
        <w:jc w:val="both"/>
        <w:rPr>
          <w:sz w:val="26"/>
          <w:szCs w:val="26"/>
        </w:rPr>
      </w:pPr>
      <w:r w:rsidRPr="004C18A4">
        <w:rPr>
          <w:b/>
          <w:sz w:val="26"/>
          <w:szCs w:val="26"/>
        </w:rPr>
        <w:tab/>
      </w:r>
      <w:r w:rsidRPr="004C18A4">
        <w:rPr>
          <w:sz w:val="26"/>
          <w:szCs w:val="26"/>
        </w:rPr>
        <w:t>По данному подразделу предусмотрены средства на содержание Думы Валдайского муниципального района на 20</w:t>
      </w:r>
      <w:r w:rsidR="00F807BF" w:rsidRPr="004C18A4">
        <w:rPr>
          <w:sz w:val="26"/>
          <w:szCs w:val="26"/>
        </w:rPr>
        <w:t>2</w:t>
      </w:r>
      <w:r w:rsidR="00E723D7" w:rsidRPr="004C18A4">
        <w:rPr>
          <w:sz w:val="26"/>
          <w:szCs w:val="26"/>
        </w:rPr>
        <w:t>2</w:t>
      </w:r>
      <w:r w:rsidR="00A85597" w:rsidRPr="004C18A4">
        <w:rPr>
          <w:sz w:val="26"/>
          <w:szCs w:val="26"/>
        </w:rPr>
        <w:t xml:space="preserve"> </w:t>
      </w:r>
      <w:r w:rsidRPr="004C18A4">
        <w:rPr>
          <w:sz w:val="26"/>
          <w:szCs w:val="26"/>
        </w:rPr>
        <w:t>год</w:t>
      </w:r>
      <w:r w:rsidR="004944FE" w:rsidRPr="004C18A4">
        <w:rPr>
          <w:sz w:val="26"/>
          <w:szCs w:val="26"/>
        </w:rPr>
        <w:t xml:space="preserve"> в сумме</w:t>
      </w:r>
      <w:r w:rsidRPr="004C18A4">
        <w:rPr>
          <w:sz w:val="26"/>
          <w:szCs w:val="26"/>
        </w:rPr>
        <w:t xml:space="preserve"> </w:t>
      </w:r>
      <w:r w:rsidR="009320D3" w:rsidRPr="004C18A4">
        <w:rPr>
          <w:sz w:val="26"/>
          <w:szCs w:val="26"/>
        </w:rPr>
        <w:t>4</w:t>
      </w:r>
      <w:r w:rsidR="00A85597" w:rsidRPr="004C18A4">
        <w:rPr>
          <w:sz w:val="26"/>
          <w:szCs w:val="26"/>
        </w:rPr>
        <w:t>2</w:t>
      </w:r>
      <w:r w:rsidRPr="004C18A4">
        <w:rPr>
          <w:sz w:val="26"/>
          <w:szCs w:val="26"/>
        </w:rPr>
        <w:t xml:space="preserve"> тыс. рублей.</w:t>
      </w:r>
    </w:p>
    <w:p w:rsidR="00677A11" w:rsidRPr="004C18A4" w:rsidRDefault="00677A11" w:rsidP="005C315F">
      <w:pPr>
        <w:rPr>
          <w:b/>
          <w:sz w:val="26"/>
          <w:szCs w:val="26"/>
        </w:rPr>
      </w:pPr>
    </w:p>
    <w:p w:rsidR="007C405D" w:rsidRPr="004C18A4" w:rsidRDefault="007C405D" w:rsidP="00750B5E">
      <w:pPr>
        <w:jc w:val="center"/>
        <w:rPr>
          <w:b/>
          <w:sz w:val="26"/>
          <w:szCs w:val="26"/>
        </w:rPr>
      </w:pPr>
      <w:r w:rsidRPr="004C18A4">
        <w:rPr>
          <w:b/>
          <w:sz w:val="26"/>
          <w:szCs w:val="26"/>
        </w:rPr>
        <w:t>Подраздел «Функционирование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p w:rsidR="007C405D" w:rsidRPr="004C18A4" w:rsidRDefault="007C405D" w:rsidP="000D311F">
      <w:pPr>
        <w:jc w:val="both"/>
        <w:rPr>
          <w:sz w:val="26"/>
          <w:szCs w:val="26"/>
        </w:rPr>
      </w:pPr>
    </w:p>
    <w:p w:rsidR="007C405D" w:rsidRPr="004C18A4" w:rsidRDefault="007C405D" w:rsidP="000D311F">
      <w:pPr>
        <w:jc w:val="both"/>
        <w:rPr>
          <w:sz w:val="26"/>
          <w:szCs w:val="26"/>
        </w:rPr>
      </w:pPr>
      <w:r w:rsidRPr="004C18A4">
        <w:rPr>
          <w:sz w:val="26"/>
          <w:szCs w:val="26"/>
        </w:rPr>
        <w:tab/>
        <w:t>В данном подразделе предусмотрены средства:</w:t>
      </w:r>
    </w:p>
    <w:p w:rsidR="007C405D" w:rsidRPr="004C18A4" w:rsidRDefault="007C405D" w:rsidP="000D311F">
      <w:pPr>
        <w:jc w:val="both"/>
        <w:rPr>
          <w:sz w:val="26"/>
          <w:szCs w:val="26"/>
        </w:rPr>
      </w:pPr>
      <w:r w:rsidRPr="004C18A4">
        <w:rPr>
          <w:sz w:val="26"/>
          <w:szCs w:val="26"/>
        </w:rPr>
        <w:tab/>
      </w:r>
      <w:r w:rsidR="005703C8" w:rsidRPr="004C18A4">
        <w:rPr>
          <w:sz w:val="26"/>
          <w:szCs w:val="26"/>
        </w:rPr>
        <w:t>н</w:t>
      </w:r>
      <w:r w:rsidRPr="004C18A4">
        <w:rPr>
          <w:sz w:val="26"/>
          <w:szCs w:val="26"/>
        </w:rPr>
        <w:t>а обеспечение деятельности аппарата Администрации района</w:t>
      </w:r>
      <w:r w:rsidR="00DA57E1" w:rsidRPr="004C18A4">
        <w:rPr>
          <w:sz w:val="26"/>
          <w:szCs w:val="26"/>
        </w:rPr>
        <w:t xml:space="preserve"> и комитетов</w:t>
      </w:r>
      <w:r w:rsidRPr="004C18A4">
        <w:rPr>
          <w:sz w:val="26"/>
          <w:szCs w:val="26"/>
        </w:rPr>
        <w:t xml:space="preserve"> </w:t>
      </w:r>
      <w:r w:rsidR="00A857D6" w:rsidRPr="004C18A4">
        <w:rPr>
          <w:sz w:val="26"/>
          <w:szCs w:val="26"/>
        </w:rPr>
        <w:t>на</w:t>
      </w:r>
      <w:r w:rsidRPr="004C18A4">
        <w:rPr>
          <w:sz w:val="26"/>
          <w:szCs w:val="26"/>
        </w:rPr>
        <w:t xml:space="preserve"> 20</w:t>
      </w:r>
      <w:r w:rsidR="00F807BF" w:rsidRPr="004C18A4">
        <w:rPr>
          <w:sz w:val="26"/>
          <w:szCs w:val="26"/>
        </w:rPr>
        <w:t>2</w:t>
      </w:r>
      <w:r w:rsidR="00A85597" w:rsidRPr="004C18A4">
        <w:rPr>
          <w:sz w:val="26"/>
          <w:szCs w:val="26"/>
        </w:rPr>
        <w:t>2</w:t>
      </w:r>
      <w:r w:rsidR="00A857D6" w:rsidRPr="004C18A4">
        <w:rPr>
          <w:sz w:val="26"/>
          <w:szCs w:val="26"/>
        </w:rPr>
        <w:t>-202</w:t>
      </w:r>
      <w:r w:rsidR="00A85597" w:rsidRPr="004C18A4">
        <w:rPr>
          <w:sz w:val="26"/>
          <w:szCs w:val="26"/>
        </w:rPr>
        <w:t>3</w:t>
      </w:r>
      <w:r w:rsidRPr="004C18A4">
        <w:rPr>
          <w:sz w:val="26"/>
          <w:szCs w:val="26"/>
        </w:rPr>
        <w:t xml:space="preserve"> год</w:t>
      </w:r>
      <w:r w:rsidR="00A857D6" w:rsidRPr="004C18A4">
        <w:rPr>
          <w:sz w:val="26"/>
          <w:szCs w:val="26"/>
        </w:rPr>
        <w:t xml:space="preserve">а в сумме </w:t>
      </w:r>
      <w:r w:rsidR="004944FE" w:rsidRPr="004C18A4">
        <w:rPr>
          <w:sz w:val="26"/>
          <w:szCs w:val="26"/>
        </w:rPr>
        <w:t>3</w:t>
      </w:r>
      <w:r w:rsidR="00463694" w:rsidRPr="004C18A4">
        <w:rPr>
          <w:sz w:val="26"/>
          <w:szCs w:val="26"/>
        </w:rPr>
        <w:t>3021,6</w:t>
      </w:r>
      <w:r w:rsidR="00A857D6" w:rsidRPr="004C18A4">
        <w:rPr>
          <w:sz w:val="26"/>
          <w:szCs w:val="26"/>
        </w:rPr>
        <w:t xml:space="preserve"> </w:t>
      </w:r>
      <w:r w:rsidRPr="004C18A4">
        <w:rPr>
          <w:sz w:val="26"/>
          <w:szCs w:val="26"/>
        </w:rPr>
        <w:t>тыс</w:t>
      </w:r>
      <w:r w:rsidR="00677A11" w:rsidRPr="004C18A4">
        <w:rPr>
          <w:sz w:val="26"/>
          <w:szCs w:val="26"/>
        </w:rPr>
        <w:t>. р</w:t>
      </w:r>
      <w:r w:rsidRPr="004C18A4">
        <w:rPr>
          <w:sz w:val="26"/>
          <w:szCs w:val="26"/>
        </w:rPr>
        <w:t>ублей</w:t>
      </w:r>
      <w:r w:rsidR="00A857D6" w:rsidRPr="004C18A4">
        <w:rPr>
          <w:sz w:val="26"/>
          <w:szCs w:val="26"/>
        </w:rPr>
        <w:t xml:space="preserve"> ежегодно</w:t>
      </w:r>
      <w:r w:rsidR="00042B41" w:rsidRPr="004C18A4">
        <w:rPr>
          <w:sz w:val="26"/>
          <w:szCs w:val="26"/>
        </w:rPr>
        <w:t>;</w:t>
      </w:r>
    </w:p>
    <w:p w:rsidR="0081517F" w:rsidRPr="004C18A4" w:rsidRDefault="0081517F" w:rsidP="000D311F">
      <w:pPr>
        <w:jc w:val="both"/>
        <w:rPr>
          <w:sz w:val="26"/>
          <w:szCs w:val="26"/>
        </w:rPr>
      </w:pPr>
      <w:r w:rsidRPr="004C18A4">
        <w:rPr>
          <w:sz w:val="26"/>
          <w:szCs w:val="26"/>
        </w:rPr>
        <w:tab/>
        <w:t>на опубликование но</w:t>
      </w:r>
      <w:r w:rsidR="00FE6AF6" w:rsidRPr="004C18A4">
        <w:rPr>
          <w:sz w:val="26"/>
          <w:szCs w:val="26"/>
        </w:rPr>
        <w:t>р</w:t>
      </w:r>
      <w:r w:rsidRPr="004C18A4">
        <w:rPr>
          <w:sz w:val="26"/>
          <w:szCs w:val="26"/>
        </w:rPr>
        <w:t>мативно-правовых актов</w:t>
      </w:r>
      <w:r w:rsidR="00204553" w:rsidRPr="004C18A4">
        <w:rPr>
          <w:sz w:val="26"/>
          <w:szCs w:val="26"/>
        </w:rPr>
        <w:t xml:space="preserve"> на 20</w:t>
      </w:r>
      <w:r w:rsidR="00F807BF" w:rsidRPr="004C18A4">
        <w:rPr>
          <w:sz w:val="26"/>
          <w:szCs w:val="26"/>
        </w:rPr>
        <w:t>2</w:t>
      </w:r>
      <w:r w:rsidR="006E0F8D" w:rsidRPr="004C18A4">
        <w:rPr>
          <w:sz w:val="26"/>
          <w:szCs w:val="26"/>
        </w:rPr>
        <w:t>2</w:t>
      </w:r>
      <w:r w:rsidR="00204553" w:rsidRPr="004C18A4">
        <w:rPr>
          <w:sz w:val="26"/>
          <w:szCs w:val="26"/>
        </w:rPr>
        <w:t>-202</w:t>
      </w:r>
      <w:r w:rsidR="006E0F8D" w:rsidRPr="004C18A4">
        <w:rPr>
          <w:sz w:val="26"/>
          <w:szCs w:val="26"/>
        </w:rPr>
        <w:t>4</w:t>
      </w:r>
      <w:r w:rsidR="00204553" w:rsidRPr="004C18A4">
        <w:rPr>
          <w:sz w:val="26"/>
          <w:szCs w:val="26"/>
        </w:rPr>
        <w:t xml:space="preserve"> года</w:t>
      </w:r>
      <w:r w:rsidRPr="004C18A4">
        <w:rPr>
          <w:sz w:val="26"/>
          <w:szCs w:val="26"/>
        </w:rPr>
        <w:t xml:space="preserve"> в сумме </w:t>
      </w:r>
      <w:r w:rsidR="00204553" w:rsidRPr="004C18A4">
        <w:rPr>
          <w:sz w:val="26"/>
          <w:szCs w:val="26"/>
        </w:rPr>
        <w:t>80</w:t>
      </w:r>
      <w:r w:rsidRPr="004C18A4">
        <w:rPr>
          <w:sz w:val="26"/>
          <w:szCs w:val="26"/>
        </w:rPr>
        <w:t xml:space="preserve"> тыс.рублей</w:t>
      </w:r>
      <w:r w:rsidR="00204553" w:rsidRPr="004C18A4">
        <w:rPr>
          <w:sz w:val="26"/>
          <w:szCs w:val="26"/>
        </w:rPr>
        <w:t xml:space="preserve"> ежегодно</w:t>
      </w:r>
      <w:r w:rsidRPr="004C18A4">
        <w:rPr>
          <w:sz w:val="26"/>
          <w:szCs w:val="26"/>
        </w:rPr>
        <w:t>;</w:t>
      </w:r>
    </w:p>
    <w:p w:rsidR="00204553" w:rsidRPr="004C18A4" w:rsidRDefault="00204553" w:rsidP="000D311F">
      <w:pPr>
        <w:jc w:val="both"/>
        <w:rPr>
          <w:sz w:val="26"/>
          <w:szCs w:val="26"/>
        </w:rPr>
      </w:pPr>
      <w:r w:rsidRPr="004C18A4">
        <w:rPr>
          <w:sz w:val="26"/>
          <w:szCs w:val="26"/>
        </w:rPr>
        <w:tab/>
        <w:t>на осуществление отдельных государственных полномочий в сфере государственной регистрации актов гражданского состояния в 20</w:t>
      </w:r>
      <w:r w:rsidR="00F807BF" w:rsidRPr="004C18A4">
        <w:rPr>
          <w:sz w:val="26"/>
          <w:szCs w:val="26"/>
        </w:rPr>
        <w:t>2</w:t>
      </w:r>
      <w:r w:rsidR="00AE07DD" w:rsidRPr="004C18A4">
        <w:rPr>
          <w:sz w:val="26"/>
          <w:szCs w:val="26"/>
        </w:rPr>
        <w:t>2</w:t>
      </w:r>
      <w:r w:rsidRPr="004C18A4">
        <w:rPr>
          <w:sz w:val="26"/>
          <w:szCs w:val="26"/>
        </w:rPr>
        <w:t xml:space="preserve"> году в сумме </w:t>
      </w:r>
      <w:r w:rsidR="00F807BF" w:rsidRPr="004C18A4">
        <w:rPr>
          <w:sz w:val="26"/>
          <w:szCs w:val="26"/>
        </w:rPr>
        <w:t>1</w:t>
      </w:r>
      <w:r w:rsidR="00AE07DD" w:rsidRPr="004C18A4">
        <w:rPr>
          <w:sz w:val="26"/>
          <w:szCs w:val="26"/>
        </w:rPr>
        <w:t>718,8</w:t>
      </w:r>
      <w:r w:rsidRPr="004C18A4">
        <w:rPr>
          <w:sz w:val="26"/>
          <w:szCs w:val="26"/>
        </w:rPr>
        <w:t xml:space="preserve"> тыс. рублей, в 202</w:t>
      </w:r>
      <w:r w:rsidR="00AE07DD" w:rsidRPr="004C18A4">
        <w:rPr>
          <w:sz w:val="26"/>
          <w:szCs w:val="26"/>
        </w:rPr>
        <w:t>3</w:t>
      </w:r>
      <w:r w:rsidRPr="004C18A4">
        <w:rPr>
          <w:sz w:val="26"/>
          <w:szCs w:val="26"/>
        </w:rPr>
        <w:t xml:space="preserve"> году в сумме 1</w:t>
      </w:r>
      <w:r w:rsidR="00AE07DD" w:rsidRPr="004C18A4">
        <w:rPr>
          <w:sz w:val="26"/>
          <w:szCs w:val="26"/>
        </w:rPr>
        <w:t>617,7</w:t>
      </w:r>
      <w:r w:rsidRPr="004C18A4">
        <w:rPr>
          <w:sz w:val="26"/>
          <w:szCs w:val="26"/>
        </w:rPr>
        <w:t xml:space="preserve"> тыс. рублей, в 202</w:t>
      </w:r>
      <w:r w:rsidR="00AE07DD" w:rsidRPr="004C18A4">
        <w:rPr>
          <w:sz w:val="26"/>
          <w:szCs w:val="26"/>
        </w:rPr>
        <w:t>4</w:t>
      </w:r>
      <w:r w:rsidRPr="004C18A4">
        <w:rPr>
          <w:sz w:val="26"/>
          <w:szCs w:val="26"/>
        </w:rPr>
        <w:t xml:space="preserve"> году в сумме 1</w:t>
      </w:r>
      <w:r w:rsidR="00A85597" w:rsidRPr="004C18A4">
        <w:rPr>
          <w:sz w:val="26"/>
          <w:szCs w:val="26"/>
        </w:rPr>
        <w:t>6</w:t>
      </w:r>
      <w:r w:rsidR="00AE07DD" w:rsidRPr="004C18A4">
        <w:rPr>
          <w:sz w:val="26"/>
          <w:szCs w:val="26"/>
        </w:rPr>
        <w:t>80,5</w:t>
      </w:r>
      <w:r w:rsidRPr="004C18A4">
        <w:rPr>
          <w:sz w:val="26"/>
          <w:szCs w:val="26"/>
        </w:rPr>
        <w:t xml:space="preserve"> тыс. рублей;</w:t>
      </w:r>
    </w:p>
    <w:p w:rsidR="00F02359" w:rsidRPr="004C18A4" w:rsidRDefault="00042B41" w:rsidP="000D311F">
      <w:pPr>
        <w:jc w:val="both"/>
        <w:rPr>
          <w:sz w:val="26"/>
          <w:szCs w:val="26"/>
        </w:rPr>
      </w:pPr>
      <w:r w:rsidRPr="004C18A4">
        <w:rPr>
          <w:sz w:val="26"/>
          <w:szCs w:val="26"/>
        </w:rPr>
        <w:tab/>
        <w:t xml:space="preserve">на возмещение затрат по содержанию штатных единиц, осуществляющих переданные отдельные государственные полномочия области </w:t>
      </w:r>
      <w:r w:rsidR="00C93333" w:rsidRPr="004C18A4">
        <w:rPr>
          <w:sz w:val="26"/>
          <w:szCs w:val="26"/>
        </w:rPr>
        <w:t xml:space="preserve">на </w:t>
      </w:r>
      <w:r w:rsidRPr="004C18A4">
        <w:rPr>
          <w:sz w:val="26"/>
          <w:szCs w:val="26"/>
        </w:rPr>
        <w:t>20</w:t>
      </w:r>
      <w:r w:rsidR="00F807BF" w:rsidRPr="004C18A4">
        <w:rPr>
          <w:sz w:val="26"/>
          <w:szCs w:val="26"/>
        </w:rPr>
        <w:t>2</w:t>
      </w:r>
      <w:r w:rsidR="00AE07DD" w:rsidRPr="004C18A4">
        <w:rPr>
          <w:sz w:val="26"/>
          <w:szCs w:val="26"/>
        </w:rPr>
        <w:t>2</w:t>
      </w:r>
      <w:r w:rsidR="00A857D6" w:rsidRPr="004C18A4">
        <w:rPr>
          <w:sz w:val="26"/>
          <w:szCs w:val="26"/>
        </w:rPr>
        <w:t>-202</w:t>
      </w:r>
      <w:r w:rsidR="00AE07DD" w:rsidRPr="004C18A4">
        <w:rPr>
          <w:sz w:val="26"/>
          <w:szCs w:val="26"/>
        </w:rPr>
        <w:t>4</w:t>
      </w:r>
      <w:r w:rsidR="00203A44" w:rsidRPr="004C18A4">
        <w:rPr>
          <w:sz w:val="26"/>
          <w:szCs w:val="26"/>
        </w:rPr>
        <w:t xml:space="preserve"> год</w:t>
      </w:r>
      <w:r w:rsidR="009320D3" w:rsidRPr="004C18A4">
        <w:rPr>
          <w:sz w:val="26"/>
          <w:szCs w:val="26"/>
        </w:rPr>
        <w:t>а</w:t>
      </w:r>
      <w:r w:rsidR="00C93333" w:rsidRPr="004C18A4">
        <w:rPr>
          <w:sz w:val="26"/>
          <w:szCs w:val="26"/>
        </w:rPr>
        <w:t xml:space="preserve"> в сумме </w:t>
      </w:r>
      <w:r w:rsidR="00204553" w:rsidRPr="004C18A4">
        <w:rPr>
          <w:sz w:val="26"/>
          <w:szCs w:val="26"/>
        </w:rPr>
        <w:t>21</w:t>
      </w:r>
      <w:r w:rsidR="008A20B8" w:rsidRPr="004C18A4">
        <w:rPr>
          <w:sz w:val="26"/>
          <w:szCs w:val="26"/>
        </w:rPr>
        <w:t>43,9</w:t>
      </w:r>
      <w:r w:rsidR="00A85597" w:rsidRPr="004C18A4">
        <w:rPr>
          <w:sz w:val="26"/>
          <w:szCs w:val="26"/>
        </w:rPr>
        <w:t>5</w:t>
      </w:r>
      <w:r w:rsidR="008765DD" w:rsidRPr="004C18A4">
        <w:rPr>
          <w:sz w:val="26"/>
          <w:szCs w:val="26"/>
        </w:rPr>
        <w:t xml:space="preserve"> </w:t>
      </w:r>
      <w:r w:rsidR="00C93333" w:rsidRPr="004C18A4">
        <w:rPr>
          <w:sz w:val="26"/>
          <w:szCs w:val="26"/>
        </w:rPr>
        <w:t>тыс.рублей</w:t>
      </w:r>
      <w:r w:rsidR="009320D3" w:rsidRPr="004C18A4">
        <w:rPr>
          <w:sz w:val="26"/>
          <w:szCs w:val="26"/>
        </w:rPr>
        <w:t xml:space="preserve"> ежегодно</w:t>
      </w:r>
      <w:r w:rsidR="004D1CBF" w:rsidRPr="004C18A4">
        <w:rPr>
          <w:sz w:val="26"/>
          <w:szCs w:val="26"/>
        </w:rPr>
        <w:t>.</w:t>
      </w:r>
    </w:p>
    <w:p w:rsidR="009320D3" w:rsidRPr="004C18A4" w:rsidRDefault="009320D3" w:rsidP="009320D3">
      <w:pPr>
        <w:jc w:val="both"/>
        <w:rPr>
          <w:sz w:val="26"/>
          <w:szCs w:val="26"/>
        </w:rPr>
      </w:pPr>
      <w:r w:rsidRPr="004C18A4">
        <w:rPr>
          <w:sz w:val="26"/>
          <w:szCs w:val="26"/>
        </w:rPr>
        <w:tab/>
      </w:r>
    </w:p>
    <w:p w:rsidR="00203A44" w:rsidRPr="004C18A4" w:rsidRDefault="00B43FDB" w:rsidP="00B43FDB">
      <w:pPr>
        <w:jc w:val="center"/>
        <w:rPr>
          <w:b/>
          <w:sz w:val="26"/>
          <w:szCs w:val="26"/>
        </w:rPr>
      </w:pPr>
      <w:r w:rsidRPr="004C18A4">
        <w:rPr>
          <w:b/>
          <w:sz w:val="26"/>
          <w:szCs w:val="26"/>
        </w:rPr>
        <w:t>Подраздел "Судебная система"</w:t>
      </w:r>
    </w:p>
    <w:p w:rsidR="00ED2E05" w:rsidRPr="004C18A4" w:rsidRDefault="00ED2E05" w:rsidP="00B43FDB">
      <w:pPr>
        <w:jc w:val="center"/>
        <w:rPr>
          <w:b/>
          <w:sz w:val="26"/>
          <w:szCs w:val="26"/>
        </w:rPr>
      </w:pPr>
    </w:p>
    <w:p w:rsidR="00ED2E05" w:rsidRPr="004C18A4" w:rsidRDefault="00ED2E05" w:rsidP="00ED2E05">
      <w:pPr>
        <w:jc w:val="both"/>
        <w:rPr>
          <w:sz w:val="26"/>
          <w:szCs w:val="26"/>
        </w:rPr>
      </w:pPr>
      <w:r w:rsidRPr="004C18A4">
        <w:rPr>
          <w:sz w:val="26"/>
          <w:szCs w:val="26"/>
        </w:rPr>
        <w:tab/>
        <w:t>По данному подразделу предусмотрена субвенция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на 20</w:t>
      </w:r>
      <w:r w:rsidR="00807D80" w:rsidRPr="004C18A4">
        <w:rPr>
          <w:sz w:val="26"/>
          <w:szCs w:val="26"/>
        </w:rPr>
        <w:t>2</w:t>
      </w:r>
      <w:r w:rsidR="00AE07DD" w:rsidRPr="004C18A4">
        <w:rPr>
          <w:sz w:val="26"/>
          <w:szCs w:val="26"/>
        </w:rPr>
        <w:t>2</w:t>
      </w:r>
      <w:r w:rsidR="00204553" w:rsidRPr="004C18A4">
        <w:rPr>
          <w:sz w:val="26"/>
          <w:szCs w:val="26"/>
        </w:rPr>
        <w:t xml:space="preserve"> год в сумме </w:t>
      </w:r>
      <w:r w:rsidR="00AE07DD" w:rsidRPr="004C18A4">
        <w:rPr>
          <w:sz w:val="26"/>
          <w:szCs w:val="26"/>
        </w:rPr>
        <w:t>183,3</w:t>
      </w:r>
      <w:r w:rsidRPr="004C18A4">
        <w:rPr>
          <w:sz w:val="26"/>
          <w:szCs w:val="26"/>
        </w:rPr>
        <w:t xml:space="preserve"> тыс.рублей, на 20</w:t>
      </w:r>
      <w:r w:rsidR="00807D80" w:rsidRPr="004C18A4">
        <w:rPr>
          <w:sz w:val="26"/>
          <w:szCs w:val="26"/>
        </w:rPr>
        <w:t>2</w:t>
      </w:r>
      <w:r w:rsidR="00AE07DD" w:rsidRPr="004C18A4">
        <w:rPr>
          <w:sz w:val="26"/>
          <w:szCs w:val="26"/>
        </w:rPr>
        <w:t>3</w:t>
      </w:r>
      <w:r w:rsidR="00807D80" w:rsidRPr="004C18A4">
        <w:rPr>
          <w:sz w:val="26"/>
          <w:szCs w:val="26"/>
        </w:rPr>
        <w:t xml:space="preserve"> год в сумме </w:t>
      </w:r>
      <w:r w:rsidR="00AE07DD" w:rsidRPr="004C18A4">
        <w:rPr>
          <w:sz w:val="26"/>
          <w:szCs w:val="26"/>
        </w:rPr>
        <w:t>6,1</w:t>
      </w:r>
      <w:r w:rsidR="00807D80" w:rsidRPr="004C18A4">
        <w:rPr>
          <w:sz w:val="26"/>
          <w:szCs w:val="26"/>
        </w:rPr>
        <w:t xml:space="preserve"> тыс. рублей, на </w:t>
      </w:r>
      <w:r w:rsidR="00204553" w:rsidRPr="004C18A4">
        <w:rPr>
          <w:sz w:val="26"/>
          <w:szCs w:val="26"/>
        </w:rPr>
        <w:t>202</w:t>
      </w:r>
      <w:r w:rsidR="00AE07DD" w:rsidRPr="004C18A4">
        <w:rPr>
          <w:sz w:val="26"/>
          <w:szCs w:val="26"/>
        </w:rPr>
        <w:t>4</w:t>
      </w:r>
      <w:r w:rsidRPr="004C18A4">
        <w:rPr>
          <w:sz w:val="26"/>
          <w:szCs w:val="26"/>
        </w:rPr>
        <w:t xml:space="preserve"> год в сумме </w:t>
      </w:r>
      <w:r w:rsidR="00AE07DD" w:rsidRPr="004C18A4">
        <w:rPr>
          <w:sz w:val="26"/>
          <w:szCs w:val="26"/>
        </w:rPr>
        <w:t>5,4</w:t>
      </w:r>
      <w:r w:rsidRPr="004C18A4">
        <w:rPr>
          <w:sz w:val="26"/>
          <w:szCs w:val="26"/>
        </w:rPr>
        <w:t xml:space="preserve"> тыс. рублей.</w:t>
      </w:r>
    </w:p>
    <w:p w:rsidR="006E3D5B" w:rsidRPr="004C18A4" w:rsidRDefault="006E3D5B" w:rsidP="006E3D5B">
      <w:pPr>
        <w:jc w:val="center"/>
        <w:rPr>
          <w:b/>
          <w:sz w:val="26"/>
          <w:szCs w:val="26"/>
        </w:rPr>
      </w:pPr>
    </w:p>
    <w:p w:rsidR="00F02359" w:rsidRPr="004C18A4" w:rsidRDefault="00F02359" w:rsidP="00750B5E">
      <w:pPr>
        <w:jc w:val="center"/>
        <w:rPr>
          <w:b/>
          <w:sz w:val="26"/>
          <w:szCs w:val="26"/>
        </w:rPr>
      </w:pPr>
      <w:r w:rsidRPr="004C18A4">
        <w:rPr>
          <w:b/>
          <w:sz w:val="26"/>
          <w:szCs w:val="26"/>
        </w:rPr>
        <w:t>Подраздел «Обеспечение деятельности финансовых, налоговых и таможенных органов и органов финансового (финансово-бюджетного) надзора»</w:t>
      </w:r>
    </w:p>
    <w:p w:rsidR="00F02359" w:rsidRPr="004C18A4" w:rsidRDefault="00F02359" w:rsidP="000D311F">
      <w:pPr>
        <w:jc w:val="both"/>
        <w:rPr>
          <w:b/>
          <w:sz w:val="26"/>
          <w:szCs w:val="26"/>
        </w:rPr>
      </w:pPr>
    </w:p>
    <w:p w:rsidR="0056701D" w:rsidRPr="004C18A4" w:rsidRDefault="00F02359" w:rsidP="0056701D">
      <w:pPr>
        <w:jc w:val="both"/>
        <w:rPr>
          <w:sz w:val="26"/>
          <w:szCs w:val="26"/>
        </w:rPr>
      </w:pPr>
      <w:r w:rsidRPr="004C18A4">
        <w:rPr>
          <w:b/>
          <w:sz w:val="26"/>
          <w:szCs w:val="26"/>
        </w:rPr>
        <w:lastRenderedPageBreak/>
        <w:tab/>
      </w:r>
      <w:r w:rsidRPr="004C18A4">
        <w:rPr>
          <w:sz w:val="26"/>
          <w:szCs w:val="26"/>
        </w:rPr>
        <w:t>По данному подразделу предусмотрены ассигнования на обеспечение деятельности комитета финансов района</w:t>
      </w:r>
      <w:r w:rsidR="00AE07DD" w:rsidRPr="004C18A4">
        <w:rPr>
          <w:sz w:val="26"/>
          <w:szCs w:val="26"/>
        </w:rPr>
        <w:t xml:space="preserve"> </w:t>
      </w:r>
      <w:r w:rsidR="00BE0BE4" w:rsidRPr="004C18A4">
        <w:rPr>
          <w:sz w:val="26"/>
          <w:szCs w:val="26"/>
        </w:rPr>
        <w:t>и аппарата</w:t>
      </w:r>
      <w:r w:rsidR="00676887" w:rsidRPr="004C18A4">
        <w:rPr>
          <w:sz w:val="26"/>
          <w:szCs w:val="26"/>
        </w:rPr>
        <w:t xml:space="preserve"> Контрольно -</w:t>
      </w:r>
      <w:r w:rsidR="00BE0BE4" w:rsidRPr="004C18A4">
        <w:rPr>
          <w:sz w:val="26"/>
          <w:szCs w:val="26"/>
        </w:rPr>
        <w:t xml:space="preserve"> Счётной палаты района </w:t>
      </w:r>
      <w:r w:rsidR="00ED2E05" w:rsidRPr="004C18A4">
        <w:rPr>
          <w:sz w:val="26"/>
          <w:szCs w:val="26"/>
        </w:rPr>
        <w:t xml:space="preserve">на </w:t>
      </w:r>
      <w:r w:rsidR="00204553" w:rsidRPr="004C18A4">
        <w:rPr>
          <w:sz w:val="26"/>
          <w:szCs w:val="26"/>
        </w:rPr>
        <w:t>2</w:t>
      </w:r>
      <w:r w:rsidR="00ED2E05" w:rsidRPr="004C18A4">
        <w:rPr>
          <w:sz w:val="26"/>
          <w:szCs w:val="26"/>
        </w:rPr>
        <w:t>02</w:t>
      </w:r>
      <w:r w:rsidR="00AE07DD" w:rsidRPr="004C18A4">
        <w:rPr>
          <w:sz w:val="26"/>
          <w:szCs w:val="26"/>
        </w:rPr>
        <w:t>2</w:t>
      </w:r>
      <w:r w:rsidR="00807D80" w:rsidRPr="004C18A4">
        <w:rPr>
          <w:sz w:val="26"/>
          <w:szCs w:val="26"/>
        </w:rPr>
        <w:t>-202</w:t>
      </w:r>
      <w:r w:rsidR="00AE07DD" w:rsidRPr="004C18A4">
        <w:rPr>
          <w:sz w:val="26"/>
          <w:szCs w:val="26"/>
        </w:rPr>
        <w:t>4</w:t>
      </w:r>
      <w:r w:rsidR="00ED2E05" w:rsidRPr="004C18A4">
        <w:rPr>
          <w:sz w:val="26"/>
          <w:szCs w:val="26"/>
        </w:rPr>
        <w:t xml:space="preserve"> год</w:t>
      </w:r>
      <w:r w:rsidR="00807D80" w:rsidRPr="004C18A4">
        <w:rPr>
          <w:sz w:val="26"/>
          <w:szCs w:val="26"/>
        </w:rPr>
        <w:t>а</w:t>
      </w:r>
      <w:r w:rsidR="00ED2E05" w:rsidRPr="004C18A4">
        <w:rPr>
          <w:sz w:val="26"/>
          <w:szCs w:val="26"/>
        </w:rPr>
        <w:t xml:space="preserve"> в сумме </w:t>
      </w:r>
      <w:r w:rsidR="004461F2" w:rsidRPr="004C18A4">
        <w:rPr>
          <w:sz w:val="26"/>
          <w:szCs w:val="26"/>
        </w:rPr>
        <w:t>9</w:t>
      </w:r>
      <w:r w:rsidR="00E93E3C" w:rsidRPr="004C18A4">
        <w:rPr>
          <w:sz w:val="26"/>
          <w:szCs w:val="26"/>
        </w:rPr>
        <w:t>333,7</w:t>
      </w:r>
      <w:r w:rsidR="00ED2E05" w:rsidRPr="004C18A4">
        <w:rPr>
          <w:sz w:val="26"/>
          <w:szCs w:val="26"/>
        </w:rPr>
        <w:t xml:space="preserve"> тыс. рублей</w:t>
      </w:r>
      <w:r w:rsidR="00807D80" w:rsidRPr="004C18A4">
        <w:rPr>
          <w:sz w:val="26"/>
          <w:szCs w:val="26"/>
        </w:rPr>
        <w:t xml:space="preserve"> ежегодно</w:t>
      </w:r>
      <w:r w:rsidR="0056701D" w:rsidRPr="004C18A4">
        <w:rPr>
          <w:sz w:val="26"/>
          <w:szCs w:val="26"/>
        </w:rPr>
        <w:t>.</w:t>
      </w:r>
    </w:p>
    <w:p w:rsidR="0056701D" w:rsidRPr="004C18A4" w:rsidRDefault="0056701D" w:rsidP="0056701D">
      <w:pPr>
        <w:jc w:val="both"/>
        <w:rPr>
          <w:sz w:val="26"/>
          <w:szCs w:val="26"/>
        </w:rPr>
      </w:pPr>
      <w:r w:rsidRPr="004C18A4">
        <w:rPr>
          <w:sz w:val="26"/>
          <w:szCs w:val="26"/>
        </w:rPr>
        <w:tab/>
        <w:t>На возмещение затрат по содержанию штатных единиц, осуществляющих переданные отдельные государственные полномочия области на 20</w:t>
      </w:r>
      <w:r w:rsidR="00EA7379" w:rsidRPr="004C18A4">
        <w:rPr>
          <w:sz w:val="26"/>
          <w:szCs w:val="26"/>
        </w:rPr>
        <w:t>2</w:t>
      </w:r>
      <w:r w:rsidR="00AE07DD" w:rsidRPr="004C18A4">
        <w:rPr>
          <w:sz w:val="26"/>
          <w:szCs w:val="26"/>
        </w:rPr>
        <w:t>2</w:t>
      </w:r>
      <w:r w:rsidR="00A857D6" w:rsidRPr="004C18A4">
        <w:rPr>
          <w:sz w:val="26"/>
          <w:szCs w:val="26"/>
        </w:rPr>
        <w:t>-202</w:t>
      </w:r>
      <w:r w:rsidR="00AE07DD" w:rsidRPr="004C18A4">
        <w:rPr>
          <w:sz w:val="26"/>
          <w:szCs w:val="26"/>
        </w:rPr>
        <w:t>4</w:t>
      </w:r>
      <w:r w:rsidRPr="004C18A4">
        <w:rPr>
          <w:sz w:val="26"/>
          <w:szCs w:val="26"/>
        </w:rPr>
        <w:t xml:space="preserve"> год</w:t>
      </w:r>
      <w:r w:rsidR="002225FB" w:rsidRPr="004C18A4">
        <w:rPr>
          <w:sz w:val="26"/>
          <w:szCs w:val="26"/>
        </w:rPr>
        <w:t>а</w:t>
      </w:r>
      <w:r w:rsidRPr="004C18A4">
        <w:rPr>
          <w:sz w:val="26"/>
          <w:szCs w:val="26"/>
        </w:rPr>
        <w:t xml:space="preserve"> в сумме </w:t>
      </w:r>
      <w:r w:rsidR="00A857D6" w:rsidRPr="004C18A4">
        <w:rPr>
          <w:sz w:val="26"/>
          <w:szCs w:val="26"/>
        </w:rPr>
        <w:t>4</w:t>
      </w:r>
      <w:r w:rsidR="008A20B8" w:rsidRPr="004C18A4">
        <w:rPr>
          <w:sz w:val="26"/>
          <w:szCs w:val="26"/>
        </w:rPr>
        <w:t>2,1</w:t>
      </w:r>
      <w:r w:rsidRPr="004C18A4">
        <w:rPr>
          <w:sz w:val="26"/>
          <w:szCs w:val="26"/>
        </w:rPr>
        <w:t xml:space="preserve"> тыс.рублей</w:t>
      </w:r>
      <w:r w:rsidR="002225FB" w:rsidRPr="004C18A4">
        <w:rPr>
          <w:sz w:val="26"/>
          <w:szCs w:val="26"/>
        </w:rPr>
        <w:t xml:space="preserve"> ежегодно.</w:t>
      </w:r>
    </w:p>
    <w:p w:rsidR="00F02359" w:rsidRPr="004C18A4" w:rsidRDefault="00F02359" w:rsidP="000D311F">
      <w:pPr>
        <w:jc w:val="both"/>
        <w:rPr>
          <w:sz w:val="26"/>
          <w:szCs w:val="26"/>
        </w:rPr>
      </w:pPr>
    </w:p>
    <w:p w:rsidR="00250397" w:rsidRPr="004C18A4" w:rsidRDefault="00250397" w:rsidP="000D311F">
      <w:pPr>
        <w:jc w:val="both"/>
        <w:rPr>
          <w:sz w:val="26"/>
          <w:szCs w:val="26"/>
        </w:rPr>
      </w:pPr>
    </w:p>
    <w:p w:rsidR="00F02359" w:rsidRPr="004C18A4" w:rsidRDefault="00F02359" w:rsidP="003574FE">
      <w:pPr>
        <w:jc w:val="center"/>
        <w:rPr>
          <w:b/>
          <w:sz w:val="26"/>
          <w:szCs w:val="26"/>
        </w:rPr>
      </w:pPr>
      <w:r w:rsidRPr="004C18A4">
        <w:rPr>
          <w:b/>
          <w:sz w:val="26"/>
          <w:szCs w:val="26"/>
        </w:rPr>
        <w:t>Подраздел «Резервные фонды»</w:t>
      </w:r>
    </w:p>
    <w:p w:rsidR="00F02359" w:rsidRPr="004C18A4" w:rsidRDefault="00F02359" w:rsidP="000D311F">
      <w:pPr>
        <w:jc w:val="both"/>
        <w:rPr>
          <w:sz w:val="26"/>
          <w:szCs w:val="26"/>
        </w:rPr>
      </w:pPr>
      <w:r w:rsidRPr="004C18A4">
        <w:rPr>
          <w:sz w:val="26"/>
          <w:szCs w:val="26"/>
        </w:rPr>
        <w:tab/>
        <w:t>Формирование в составе бюджета Валдайского муниципального района резервного фонда</w:t>
      </w:r>
      <w:r w:rsidR="00310A85" w:rsidRPr="004C18A4">
        <w:rPr>
          <w:sz w:val="26"/>
          <w:szCs w:val="26"/>
        </w:rPr>
        <w:t xml:space="preserve"> определяются следующими нормативными правовыми актами:</w:t>
      </w:r>
    </w:p>
    <w:p w:rsidR="00310A85" w:rsidRPr="004C18A4" w:rsidRDefault="00310A85" w:rsidP="000D311F">
      <w:pPr>
        <w:jc w:val="both"/>
        <w:rPr>
          <w:sz w:val="26"/>
          <w:szCs w:val="26"/>
        </w:rPr>
      </w:pPr>
      <w:r w:rsidRPr="004C18A4">
        <w:rPr>
          <w:sz w:val="26"/>
          <w:szCs w:val="26"/>
        </w:rPr>
        <w:tab/>
        <w:t>Бюджетный кодекс Российской Федерации;</w:t>
      </w:r>
    </w:p>
    <w:p w:rsidR="00310A85" w:rsidRPr="004C18A4" w:rsidRDefault="00310A85" w:rsidP="000D311F">
      <w:pPr>
        <w:jc w:val="both"/>
        <w:rPr>
          <w:sz w:val="26"/>
          <w:szCs w:val="26"/>
        </w:rPr>
      </w:pPr>
      <w:r w:rsidRPr="004C18A4">
        <w:rPr>
          <w:sz w:val="26"/>
          <w:szCs w:val="26"/>
        </w:rPr>
        <w:t xml:space="preserve">          Решение Думы Валдайс</w:t>
      </w:r>
      <w:r w:rsidR="00D36582" w:rsidRPr="004C18A4">
        <w:rPr>
          <w:sz w:val="26"/>
          <w:szCs w:val="26"/>
        </w:rPr>
        <w:t xml:space="preserve">кого муниципального района от </w:t>
      </w:r>
      <w:r w:rsidR="002225FB" w:rsidRPr="004C18A4">
        <w:rPr>
          <w:sz w:val="26"/>
          <w:szCs w:val="26"/>
        </w:rPr>
        <w:t>08 октября</w:t>
      </w:r>
      <w:r w:rsidRPr="004C18A4">
        <w:rPr>
          <w:sz w:val="26"/>
          <w:szCs w:val="26"/>
        </w:rPr>
        <w:t xml:space="preserve"> 20</w:t>
      </w:r>
      <w:r w:rsidR="00D36582" w:rsidRPr="004C18A4">
        <w:rPr>
          <w:sz w:val="26"/>
          <w:szCs w:val="26"/>
        </w:rPr>
        <w:t>1</w:t>
      </w:r>
      <w:r w:rsidR="002225FB" w:rsidRPr="004C18A4">
        <w:rPr>
          <w:sz w:val="26"/>
          <w:szCs w:val="26"/>
        </w:rPr>
        <w:t>5</w:t>
      </w:r>
      <w:r w:rsidRPr="004C18A4">
        <w:rPr>
          <w:sz w:val="26"/>
          <w:szCs w:val="26"/>
        </w:rPr>
        <w:t xml:space="preserve"> года № </w:t>
      </w:r>
      <w:r w:rsidR="002225FB" w:rsidRPr="004C18A4">
        <w:rPr>
          <w:sz w:val="26"/>
          <w:szCs w:val="26"/>
        </w:rPr>
        <w:t>12</w:t>
      </w:r>
      <w:r w:rsidRPr="004C18A4">
        <w:rPr>
          <w:sz w:val="26"/>
          <w:szCs w:val="26"/>
        </w:rPr>
        <w:t xml:space="preserve"> «</w:t>
      </w:r>
      <w:r w:rsidR="00D36582" w:rsidRPr="004C18A4">
        <w:rPr>
          <w:sz w:val="26"/>
          <w:szCs w:val="26"/>
        </w:rPr>
        <w:t xml:space="preserve">Об утверждении </w:t>
      </w:r>
      <w:r w:rsidRPr="004C18A4">
        <w:rPr>
          <w:sz w:val="26"/>
          <w:szCs w:val="26"/>
        </w:rPr>
        <w:t>Положени</w:t>
      </w:r>
      <w:r w:rsidR="00D36582" w:rsidRPr="004C18A4">
        <w:rPr>
          <w:sz w:val="26"/>
          <w:szCs w:val="26"/>
        </w:rPr>
        <w:t>я о бюджетном процессе в Валдайском муниципальном районе»</w:t>
      </w:r>
      <w:r w:rsidRPr="004C18A4">
        <w:rPr>
          <w:sz w:val="26"/>
          <w:szCs w:val="26"/>
        </w:rPr>
        <w:t>.</w:t>
      </w:r>
    </w:p>
    <w:p w:rsidR="00D36582" w:rsidRPr="004C18A4" w:rsidRDefault="00310A85" w:rsidP="000D311F">
      <w:pPr>
        <w:jc w:val="both"/>
        <w:rPr>
          <w:sz w:val="26"/>
          <w:szCs w:val="26"/>
        </w:rPr>
      </w:pPr>
      <w:r w:rsidRPr="004C18A4">
        <w:rPr>
          <w:sz w:val="26"/>
          <w:szCs w:val="26"/>
        </w:rPr>
        <w:tab/>
        <w:t xml:space="preserve">На резервный фонд Администрации Валдайского муниципального района </w:t>
      </w:r>
      <w:r w:rsidR="00C11AD1" w:rsidRPr="004C18A4">
        <w:rPr>
          <w:sz w:val="26"/>
          <w:szCs w:val="26"/>
        </w:rPr>
        <w:t xml:space="preserve"> на 20</w:t>
      </w:r>
      <w:r w:rsidR="00EA7379" w:rsidRPr="004C18A4">
        <w:rPr>
          <w:sz w:val="26"/>
          <w:szCs w:val="26"/>
        </w:rPr>
        <w:t>2</w:t>
      </w:r>
      <w:r w:rsidR="00AE07DD" w:rsidRPr="004C18A4">
        <w:rPr>
          <w:sz w:val="26"/>
          <w:szCs w:val="26"/>
        </w:rPr>
        <w:t>2</w:t>
      </w:r>
      <w:r w:rsidR="00A857D6" w:rsidRPr="004C18A4">
        <w:rPr>
          <w:sz w:val="26"/>
          <w:szCs w:val="26"/>
        </w:rPr>
        <w:t>-202</w:t>
      </w:r>
      <w:r w:rsidR="00AE07DD" w:rsidRPr="004C18A4">
        <w:rPr>
          <w:sz w:val="26"/>
          <w:szCs w:val="26"/>
        </w:rPr>
        <w:t>4</w:t>
      </w:r>
      <w:r w:rsidR="00C11AD1" w:rsidRPr="004C18A4">
        <w:rPr>
          <w:sz w:val="26"/>
          <w:szCs w:val="26"/>
        </w:rPr>
        <w:t xml:space="preserve"> год</w:t>
      </w:r>
      <w:r w:rsidR="00D03EA2" w:rsidRPr="004C18A4">
        <w:rPr>
          <w:sz w:val="26"/>
          <w:szCs w:val="26"/>
        </w:rPr>
        <w:t>а</w:t>
      </w:r>
      <w:r w:rsidR="00C11AD1" w:rsidRPr="004C18A4">
        <w:rPr>
          <w:sz w:val="26"/>
          <w:szCs w:val="26"/>
        </w:rPr>
        <w:t xml:space="preserve"> в сумме </w:t>
      </w:r>
      <w:r w:rsidR="00766EF5" w:rsidRPr="004C18A4">
        <w:rPr>
          <w:sz w:val="26"/>
          <w:szCs w:val="26"/>
        </w:rPr>
        <w:t>7</w:t>
      </w:r>
      <w:r w:rsidR="00C11AD1" w:rsidRPr="004C18A4">
        <w:rPr>
          <w:sz w:val="26"/>
          <w:szCs w:val="26"/>
        </w:rPr>
        <w:t>0 тыс.рублей</w:t>
      </w:r>
      <w:r w:rsidR="00D03EA2" w:rsidRPr="004C18A4">
        <w:rPr>
          <w:sz w:val="26"/>
          <w:szCs w:val="26"/>
        </w:rPr>
        <w:t xml:space="preserve"> ежегодно</w:t>
      </w:r>
      <w:r w:rsidR="00A6249E" w:rsidRPr="004C18A4">
        <w:rPr>
          <w:sz w:val="26"/>
          <w:szCs w:val="26"/>
        </w:rPr>
        <w:t>.</w:t>
      </w:r>
    </w:p>
    <w:p w:rsidR="00A857D6" w:rsidRPr="004C18A4" w:rsidRDefault="00A857D6" w:rsidP="000D311F">
      <w:pPr>
        <w:jc w:val="both"/>
        <w:rPr>
          <w:sz w:val="26"/>
          <w:szCs w:val="26"/>
        </w:rPr>
      </w:pPr>
    </w:p>
    <w:p w:rsidR="00D36582" w:rsidRPr="004C18A4" w:rsidRDefault="00D36582" w:rsidP="00D36582">
      <w:pPr>
        <w:jc w:val="center"/>
        <w:rPr>
          <w:b/>
          <w:sz w:val="26"/>
          <w:szCs w:val="26"/>
        </w:rPr>
      </w:pPr>
      <w:r w:rsidRPr="004C18A4">
        <w:rPr>
          <w:b/>
          <w:sz w:val="26"/>
          <w:szCs w:val="26"/>
        </w:rPr>
        <w:t>Подраздел «Другие общегосударственные вопросы»</w:t>
      </w:r>
    </w:p>
    <w:p w:rsidR="00D36582" w:rsidRPr="004C18A4" w:rsidRDefault="00D36582" w:rsidP="00D36582">
      <w:pPr>
        <w:jc w:val="center"/>
        <w:rPr>
          <w:b/>
          <w:sz w:val="26"/>
          <w:szCs w:val="26"/>
        </w:rPr>
      </w:pPr>
    </w:p>
    <w:p w:rsidR="00D36582" w:rsidRPr="004C18A4" w:rsidRDefault="00D36582" w:rsidP="00D36582">
      <w:pPr>
        <w:rPr>
          <w:sz w:val="26"/>
          <w:szCs w:val="26"/>
        </w:rPr>
      </w:pPr>
      <w:r w:rsidRPr="004C18A4">
        <w:rPr>
          <w:sz w:val="26"/>
          <w:szCs w:val="26"/>
        </w:rPr>
        <w:tab/>
        <w:t>В данном подразделе предусмотрены расходы:</w:t>
      </w:r>
    </w:p>
    <w:p w:rsidR="00A113E4" w:rsidRPr="004C18A4" w:rsidRDefault="00D36582" w:rsidP="005079F7">
      <w:pPr>
        <w:jc w:val="both"/>
        <w:rPr>
          <w:sz w:val="26"/>
          <w:szCs w:val="26"/>
        </w:rPr>
      </w:pPr>
      <w:r w:rsidRPr="004C18A4">
        <w:rPr>
          <w:sz w:val="26"/>
          <w:szCs w:val="26"/>
        </w:rPr>
        <w:tab/>
      </w:r>
      <w:r w:rsidR="00E40659" w:rsidRPr="004C18A4">
        <w:rPr>
          <w:sz w:val="26"/>
          <w:szCs w:val="26"/>
        </w:rPr>
        <w:t xml:space="preserve">в рамках муниципальной программы информатизации Валдайского муниципального района </w:t>
      </w:r>
      <w:r w:rsidR="004944FE" w:rsidRPr="004C18A4">
        <w:rPr>
          <w:sz w:val="26"/>
          <w:szCs w:val="26"/>
        </w:rPr>
        <w:t>на 2022-2023 года в сумме 87 тыс. рублей ежегодно</w:t>
      </w:r>
      <w:r w:rsidR="008A0B5E" w:rsidRPr="004C18A4">
        <w:rPr>
          <w:sz w:val="26"/>
          <w:szCs w:val="26"/>
        </w:rPr>
        <w:t>, в том числе на обеспечение безопасности информационной телекоммуникационной инфраструктуры ОМСУ в сумме 50 тыс. рублей, на  приобретение и обслуживание электронно-вычислительной техники в сумме 19,1 тыс. рублей, на организацию приобретения и внедрения отечественного лицензированного программного обеспечения для автоматизированных рабочих мест в сумме 17,9 тыс. рублей</w:t>
      </w:r>
      <w:r w:rsidR="006E3D5B" w:rsidRPr="004C18A4">
        <w:rPr>
          <w:sz w:val="26"/>
          <w:szCs w:val="26"/>
        </w:rPr>
        <w:t>;</w:t>
      </w:r>
    </w:p>
    <w:p w:rsidR="00821AFD" w:rsidRPr="004C18A4" w:rsidRDefault="00821AFD" w:rsidP="005079F7">
      <w:pPr>
        <w:jc w:val="both"/>
        <w:rPr>
          <w:sz w:val="26"/>
          <w:szCs w:val="26"/>
        </w:rPr>
      </w:pPr>
      <w:r w:rsidRPr="004C18A4">
        <w:rPr>
          <w:sz w:val="26"/>
          <w:szCs w:val="26"/>
        </w:rPr>
        <w:tab/>
        <w:t>в рамках муниципальной программы "Комплексные меры по обеспечению законности и противодействию правонарушениям на 2020-2022 годы" на 2022 год в сумме 5,4 тыс. рублей ежегодно на подготовку и распространение информационных материалов;</w:t>
      </w:r>
    </w:p>
    <w:p w:rsidR="00FA4FA4" w:rsidRPr="004C18A4" w:rsidRDefault="00FA4FA4" w:rsidP="005079F7">
      <w:pPr>
        <w:jc w:val="both"/>
        <w:rPr>
          <w:sz w:val="26"/>
          <w:szCs w:val="26"/>
        </w:rPr>
      </w:pPr>
      <w:r w:rsidRPr="004C18A4">
        <w:rPr>
          <w:sz w:val="26"/>
          <w:szCs w:val="26"/>
        </w:rPr>
        <w:tab/>
        <w:t>в рамках муниципальной программы "Развитие муниципальной службы и форм участия населения в осуществлении местного самоуправления в Валдайском  муниципальном районе на 2019-2023 годы" на 202</w:t>
      </w:r>
      <w:r w:rsidR="003B152E" w:rsidRPr="004C18A4">
        <w:rPr>
          <w:sz w:val="26"/>
          <w:szCs w:val="26"/>
        </w:rPr>
        <w:t>2</w:t>
      </w:r>
      <w:r w:rsidRPr="004C18A4">
        <w:rPr>
          <w:sz w:val="26"/>
          <w:szCs w:val="26"/>
        </w:rPr>
        <w:t>-202</w:t>
      </w:r>
      <w:r w:rsidR="00A51F48" w:rsidRPr="004C18A4">
        <w:rPr>
          <w:sz w:val="26"/>
          <w:szCs w:val="26"/>
        </w:rPr>
        <w:t>3</w:t>
      </w:r>
      <w:r w:rsidRPr="004C18A4">
        <w:rPr>
          <w:sz w:val="26"/>
          <w:szCs w:val="26"/>
        </w:rPr>
        <w:t xml:space="preserve"> года в сумме 1</w:t>
      </w:r>
      <w:r w:rsidR="00A51F48" w:rsidRPr="004C18A4">
        <w:rPr>
          <w:sz w:val="26"/>
          <w:szCs w:val="26"/>
        </w:rPr>
        <w:t>79,5</w:t>
      </w:r>
      <w:r w:rsidRPr="004C18A4">
        <w:rPr>
          <w:sz w:val="26"/>
          <w:szCs w:val="26"/>
        </w:rPr>
        <w:t xml:space="preserve"> тыс. рублей</w:t>
      </w:r>
      <w:r w:rsidR="00EA7379" w:rsidRPr="004C18A4">
        <w:rPr>
          <w:sz w:val="26"/>
          <w:szCs w:val="26"/>
        </w:rPr>
        <w:t xml:space="preserve"> ежегодно</w:t>
      </w:r>
      <w:r w:rsidR="00A07108" w:rsidRPr="004C18A4">
        <w:rPr>
          <w:sz w:val="26"/>
          <w:szCs w:val="26"/>
        </w:rPr>
        <w:t>, в том числе на оплату членских взносов Ассоциации "Совет муниципальных образований Новгородской области" в сумме</w:t>
      </w:r>
      <w:r w:rsidR="00A51F48" w:rsidRPr="004C18A4">
        <w:rPr>
          <w:sz w:val="26"/>
          <w:szCs w:val="26"/>
        </w:rPr>
        <w:t xml:space="preserve"> </w:t>
      </w:r>
      <w:r w:rsidR="00A07108" w:rsidRPr="004C18A4">
        <w:rPr>
          <w:sz w:val="26"/>
          <w:szCs w:val="26"/>
        </w:rPr>
        <w:t>1</w:t>
      </w:r>
      <w:r w:rsidR="00A51F48" w:rsidRPr="004C18A4">
        <w:rPr>
          <w:sz w:val="26"/>
          <w:szCs w:val="26"/>
        </w:rPr>
        <w:t>46</w:t>
      </w:r>
      <w:r w:rsidR="00A07108" w:rsidRPr="004C18A4">
        <w:rPr>
          <w:sz w:val="26"/>
          <w:szCs w:val="26"/>
        </w:rPr>
        <w:t xml:space="preserve"> тыс. рублей, на изготовление информационно-раздаточного материала в сумме 1,5 тыс. рублей, на организацию проведения семинаров в сумме 1 тыс. рублей, на проведение ежегодного конкурса "Лучшее ТОС Валдайского муниципального района" в сумме 1 тыс. рублей, на оказание материальной и финансовой поддержки стимулирующего характера председателям ТОС, занявшим призовые места в сумме 30 тыс. рублей</w:t>
      </w:r>
      <w:r w:rsidRPr="004C18A4">
        <w:rPr>
          <w:sz w:val="26"/>
          <w:szCs w:val="26"/>
        </w:rPr>
        <w:t>;</w:t>
      </w:r>
    </w:p>
    <w:p w:rsidR="006E3D5B" w:rsidRPr="004C18A4" w:rsidRDefault="006E3D5B" w:rsidP="005079F7">
      <w:pPr>
        <w:jc w:val="both"/>
        <w:rPr>
          <w:sz w:val="26"/>
          <w:szCs w:val="26"/>
        </w:rPr>
      </w:pPr>
      <w:r w:rsidRPr="004C18A4">
        <w:rPr>
          <w:sz w:val="26"/>
          <w:szCs w:val="26"/>
        </w:rPr>
        <w:tab/>
        <w:t xml:space="preserve">на содержание </w:t>
      </w:r>
      <w:r w:rsidR="00563583" w:rsidRPr="004C18A4">
        <w:rPr>
          <w:sz w:val="26"/>
          <w:szCs w:val="26"/>
        </w:rPr>
        <w:t xml:space="preserve">муниципального бюджетного учреждения "Административно- хозяйственное управление" </w:t>
      </w:r>
      <w:r w:rsidR="006E7BC0" w:rsidRPr="004C18A4">
        <w:rPr>
          <w:sz w:val="26"/>
          <w:szCs w:val="26"/>
        </w:rPr>
        <w:t>на 20</w:t>
      </w:r>
      <w:r w:rsidR="00A07108" w:rsidRPr="004C18A4">
        <w:rPr>
          <w:sz w:val="26"/>
          <w:szCs w:val="26"/>
        </w:rPr>
        <w:t>2</w:t>
      </w:r>
      <w:r w:rsidR="00AE07DD" w:rsidRPr="004C18A4">
        <w:rPr>
          <w:sz w:val="26"/>
          <w:szCs w:val="26"/>
        </w:rPr>
        <w:t>2</w:t>
      </w:r>
      <w:r w:rsidR="00B07EF6" w:rsidRPr="004C18A4">
        <w:rPr>
          <w:sz w:val="26"/>
          <w:szCs w:val="26"/>
        </w:rPr>
        <w:t xml:space="preserve"> год в сумме </w:t>
      </w:r>
      <w:r w:rsidR="003A596F" w:rsidRPr="004C18A4">
        <w:rPr>
          <w:sz w:val="26"/>
          <w:szCs w:val="26"/>
        </w:rPr>
        <w:t>9005,8</w:t>
      </w:r>
      <w:r w:rsidR="00B07EF6" w:rsidRPr="004C18A4">
        <w:rPr>
          <w:sz w:val="26"/>
          <w:szCs w:val="26"/>
        </w:rPr>
        <w:t xml:space="preserve"> тыс. рублей, на 202</w:t>
      </w:r>
      <w:r w:rsidR="00AE07DD" w:rsidRPr="004C18A4">
        <w:rPr>
          <w:sz w:val="26"/>
          <w:szCs w:val="26"/>
        </w:rPr>
        <w:t>3</w:t>
      </w:r>
      <w:r w:rsidR="006E7BC0" w:rsidRPr="004C18A4">
        <w:rPr>
          <w:sz w:val="26"/>
          <w:szCs w:val="26"/>
        </w:rPr>
        <w:t>-20</w:t>
      </w:r>
      <w:r w:rsidR="00A857D6" w:rsidRPr="004C18A4">
        <w:rPr>
          <w:sz w:val="26"/>
          <w:szCs w:val="26"/>
        </w:rPr>
        <w:t>2</w:t>
      </w:r>
      <w:r w:rsidR="00AE07DD" w:rsidRPr="004C18A4">
        <w:rPr>
          <w:sz w:val="26"/>
          <w:szCs w:val="26"/>
        </w:rPr>
        <w:t>4</w:t>
      </w:r>
      <w:r w:rsidR="006E7BC0" w:rsidRPr="004C18A4">
        <w:rPr>
          <w:sz w:val="26"/>
          <w:szCs w:val="26"/>
        </w:rPr>
        <w:t xml:space="preserve"> года в сумме </w:t>
      </w:r>
      <w:r w:rsidR="00B07EF6" w:rsidRPr="004C18A4">
        <w:rPr>
          <w:sz w:val="26"/>
          <w:szCs w:val="26"/>
        </w:rPr>
        <w:t>5</w:t>
      </w:r>
      <w:r w:rsidR="00AE07DD" w:rsidRPr="004C18A4">
        <w:rPr>
          <w:sz w:val="26"/>
          <w:szCs w:val="26"/>
        </w:rPr>
        <w:t>653,7</w:t>
      </w:r>
      <w:r w:rsidR="006E7BC0" w:rsidRPr="004C18A4">
        <w:rPr>
          <w:sz w:val="26"/>
          <w:szCs w:val="26"/>
        </w:rPr>
        <w:t xml:space="preserve"> тыс. рублей</w:t>
      </w:r>
      <w:r w:rsidR="002225FB" w:rsidRPr="004C18A4">
        <w:rPr>
          <w:sz w:val="26"/>
          <w:szCs w:val="26"/>
        </w:rPr>
        <w:t xml:space="preserve"> ежегодно</w:t>
      </w:r>
      <w:r w:rsidR="006659C3" w:rsidRPr="004C18A4">
        <w:rPr>
          <w:sz w:val="26"/>
          <w:szCs w:val="26"/>
        </w:rPr>
        <w:t>;</w:t>
      </w:r>
    </w:p>
    <w:p w:rsidR="003A596F" w:rsidRPr="004C18A4" w:rsidRDefault="003A596F" w:rsidP="005079F7">
      <w:pPr>
        <w:jc w:val="both"/>
        <w:rPr>
          <w:sz w:val="26"/>
          <w:szCs w:val="26"/>
        </w:rPr>
      </w:pPr>
      <w:r w:rsidRPr="004C18A4">
        <w:rPr>
          <w:sz w:val="26"/>
          <w:szCs w:val="26"/>
        </w:rPr>
        <w:tab/>
        <w:t>На капитальный ремонт кровли здания Администрации Валдайского муниципального района на 2022 год в сумме 2704,2 тыс. рублей;</w:t>
      </w:r>
    </w:p>
    <w:p w:rsidR="006659C3" w:rsidRPr="004C18A4" w:rsidRDefault="00FB0265" w:rsidP="005079F7">
      <w:pPr>
        <w:jc w:val="both"/>
        <w:rPr>
          <w:sz w:val="26"/>
          <w:szCs w:val="26"/>
        </w:rPr>
      </w:pPr>
      <w:r w:rsidRPr="004C18A4">
        <w:rPr>
          <w:sz w:val="26"/>
          <w:szCs w:val="26"/>
        </w:rPr>
        <w:tab/>
      </w:r>
      <w:r w:rsidR="006659C3" w:rsidRPr="004C18A4">
        <w:rPr>
          <w:sz w:val="26"/>
          <w:szCs w:val="26"/>
        </w:rPr>
        <w:t>расходы по содержанию и обеспечению коммунальными услугами  имущества, переданного в казну муниципального района на 20</w:t>
      </w:r>
      <w:r w:rsidR="00A07108" w:rsidRPr="004C18A4">
        <w:rPr>
          <w:sz w:val="26"/>
          <w:szCs w:val="26"/>
        </w:rPr>
        <w:t>2</w:t>
      </w:r>
      <w:r w:rsidR="00404FAD" w:rsidRPr="004C18A4">
        <w:rPr>
          <w:sz w:val="26"/>
          <w:szCs w:val="26"/>
        </w:rPr>
        <w:t>2</w:t>
      </w:r>
      <w:r w:rsidR="006659C3" w:rsidRPr="004C18A4">
        <w:rPr>
          <w:sz w:val="26"/>
          <w:szCs w:val="26"/>
        </w:rPr>
        <w:t xml:space="preserve"> год в сумме </w:t>
      </w:r>
      <w:r w:rsidR="00404FAD" w:rsidRPr="004C18A4">
        <w:rPr>
          <w:sz w:val="26"/>
          <w:szCs w:val="26"/>
        </w:rPr>
        <w:t>435</w:t>
      </w:r>
      <w:r w:rsidR="006659C3" w:rsidRPr="004C18A4">
        <w:rPr>
          <w:sz w:val="26"/>
          <w:szCs w:val="26"/>
        </w:rPr>
        <w:t xml:space="preserve"> тыс. рублей</w:t>
      </w:r>
      <w:r w:rsidR="0081517F" w:rsidRPr="004C18A4">
        <w:rPr>
          <w:sz w:val="26"/>
          <w:szCs w:val="26"/>
        </w:rPr>
        <w:t>;</w:t>
      </w:r>
    </w:p>
    <w:p w:rsidR="00B81CA0" w:rsidRPr="004C18A4" w:rsidRDefault="00B81CA0" w:rsidP="005079F7">
      <w:pPr>
        <w:jc w:val="both"/>
        <w:rPr>
          <w:sz w:val="26"/>
          <w:szCs w:val="26"/>
        </w:rPr>
      </w:pPr>
      <w:r w:rsidRPr="004C18A4">
        <w:rPr>
          <w:sz w:val="26"/>
          <w:szCs w:val="26"/>
        </w:rPr>
        <w:tab/>
        <w:t xml:space="preserve">на разработку проектно-сметной документации на ремонт кровли и фасада здания по ул. Гагарина д.12/2 на 2022 год в сумме 358,8 тыс. рублей. </w:t>
      </w:r>
    </w:p>
    <w:p w:rsidR="00544A62" w:rsidRPr="004C18A4" w:rsidRDefault="00916E23" w:rsidP="005079F7">
      <w:pPr>
        <w:jc w:val="both"/>
        <w:rPr>
          <w:rFonts w:ascii="Times New Roman CYR" w:hAnsi="Times New Roman CYR" w:cs="Times New Roman CYR"/>
          <w:bCs/>
          <w:sz w:val="26"/>
          <w:szCs w:val="26"/>
        </w:rPr>
      </w:pPr>
      <w:r w:rsidRPr="004C18A4">
        <w:rPr>
          <w:sz w:val="26"/>
          <w:szCs w:val="26"/>
        </w:rPr>
        <w:lastRenderedPageBreak/>
        <w:tab/>
      </w:r>
      <w:r w:rsidR="00544A62" w:rsidRPr="004C18A4">
        <w:rPr>
          <w:sz w:val="26"/>
          <w:szCs w:val="26"/>
        </w:rPr>
        <w:t>субвенция</w:t>
      </w:r>
      <w:r w:rsidR="004B52CF" w:rsidRPr="004C18A4">
        <w:rPr>
          <w:sz w:val="26"/>
          <w:szCs w:val="26"/>
        </w:rPr>
        <w:t xml:space="preserve"> на осуществление отдельных государственных полномочий по </w:t>
      </w:r>
      <w:r w:rsidR="00544A62" w:rsidRPr="004C18A4">
        <w:rPr>
          <w:sz w:val="26"/>
          <w:szCs w:val="26"/>
        </w:rPr>
        <w:t xml:space="preserve">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r w:rsidR="00544A62" w:rsidRPr="004C18A4">
        <w:rPr>
          <w:rFonts w:ascii="Times New Roman CYR" w:hAnsi="Times New Roman CYR" w:cs="Times New Roman CYR"/>
          <w:bCs/>
          <w:sz w:val="26"/>
          <w:szCs w:val="26"/>
        </w:rPr>
        <w:t>на 20</w:t>
      </w:r>
      <w:r w:rsidR="00A07108" w:rsidRPr="004C18A4">
        <w:rPr>
          <w:rFonts w:ascii="Times New Roman CYR" w:hAnsi="Times New Roman CYR" w:cs="Times New Roman CYR"/>
          <w:bCs/>
          <w:sz w:val="26"/>
          <w:szCs w:val="26"/>
        </w:rPr>
        <w:t>2</w:t>
      </w:r>
      <w:r w:rsidR="006F70A6" w:rsidRPr="004C18A4">
        <w:rPr>
          <w:rFonts w:ascii="Times New Roman CYR" w:hAnsi="Times New Roman CYR" w:cs="Times New Roman CYR"/>
          <w:bCs/>
          <w:sz w:val="26"/>
          <w:szCs w:val="26"/>
        </w:rPr>
        <w:t>2</w:t>
      </w:r>
      <w:r w:rsidR="002225FB" w:rsidRPr="004C18A4">
        <w:rPr>
          <w:rFonts w:ascii="Times New Roman CYR" w:hAnsi="Times New Roman CYR" w:cs="Times New Roman CYR"/>
          <w:bCs/>
          <w:sz w:val="26"/>
          <w:szCs w:val="26"/>
        </w:rPr>
        <w:t>-20</w:t>
      </w:r>
      <w:r w:rsidR="006074C7" w:rsidRPr="004C18A4">
        <w:rPr>
          <w:rFonts w:ascii="Times New Roman CYR" w:hAnsi="Times New Roman CYR" w:cs="Times New Roman CYR"/>
          <w:bCs/>
          <w:sz w:val="26"/>
          <w:szCs w:val="26"/>
        </w:rPr>
        <w:t>2</w:t>
      </w:r>
      <w:r w:rsidR="006F70A6" w:rsidRPr="004C18A4">
        <w:rPr>
          <w:rFonts w:ascii="Times New Roman CYR" w:hAnsi="Times New Roman CYR" w:cs="Times New Roman CYR"/>
          <w:bCs/>
          <w:sz w:val="26"/>
          <w:szCs w:val="26"/>
        </w:rPr>
        <w:t>4</w:t>
      </w:r>
      <w:r w:rsidR="002225FB" w:rsidRPr="004C18A4">
        <w:rPr>
          <w:rFonts w:ascii="Times New Roman CYR" w:hAnsi="Times New Roman CYR" w:cs="Times New Roman CYR"/>
          <w:bCs/>
          <w:sz w:val="26"/>
          <w:szCs w:val="26"/>
        </w:rPr>
        <w:t xml:space="preserve"> года </w:t>
      </w:r>
      <w:r w:rsidR="00544A62" w:rsidRPr="004C18A4">
        <w:rPr>
          <w:rFonts w:ascii="Times New Roman CYR" w:hAnsi="Times New Roman CYR" w:cs="Times New Roman CYR"/>
          <w:bCs/>
          <w:sz w:val="26"/>
          <w:szCs w:val="26"/>
        </w:rPr>
        <w:t xml:space="preserve">в сумме </w:t>
      </w:r>
      <w:r w:rsidR="002225FB" w:rsidRPr="004C18A4">
        <w:rPr>
          <w:rFonts w:ascii="Times New Roman CYR" w:hAnsi="Times New Roman CYR" w:cs="Times New Roman CYR"/>
          <w:bCs/>
          <w:sz w:val="26"/>
          <w:szCs w:val="26"/>
        </w:rPr>
        <w:t>2</w:t>
      </w:r>
      <w:r w:rsidR="00544A62" w:rsidRPr="004C18A4">
        <w:rPr>
          <w:rFonts w:ascii="Times New Roman CYR" w:hAnsi="Times New Roman CYR" w:cs="Times New Roman CYR"/>
          <w:bCs/>
          <w:sz w:val="26"/>
          <w:szCs w:val="26"/>
        </w:rPr>
        <w:t xml:space="preserve"> тыс. рублей</w:t>
      </w:r>
      <w:r w:rsidR="002225FB" w:rsidRPr="004C18A4">
        <w:rPr>
          <w:rFonts w:ascii="Times New Roman CYR" w:hAnsi="Times New Roman CYR" w:cs="Times New Roman CYR"/>
          <w:bCs/>
          <w:sz w:val="26"/>
          <w:szCs w:val="26"/>
        </w:rPr>
        <w:t xml:space="preserve"> ежегодно</w:t>
      </w:r>
      <w:r w:rsidR="00ED2E05" w:rsidRPr="004C18A4">
        <w:rPr>
          <w:rFonts w:ascii="Times New Roman CYR" w:hAnsi="Times New Roman CYR" w:cs="Times New Roman CYR"/>
          <w:bCs/>
          <w:sz w:val="26"/>
          <w:szCs w:val="26"/>
        </w:rPr>
        <w:t>;</w:t>
      </w:r>
    </w:p>
    <w:p w:rsidR="00941057" w:rsidRPr="004C18A4" w:rsidRDefault="00941057" w:rsidP="005079F7">
      <w:pPr>
        <w:jc w:val="both"/>
        <w:rPr>
          <w:rFonts w:ascii="Times New Roman CYR" w:hAnsi="Times New Roman CYR" w:cs="Times New Roman CYR"/>
          <w:bCs/>
          <w:sz w:val="26"/>
          <w:szCs w:val="26"/>
        </w:rPr>
      </w:pPr>
      <w:r w:rsidRPr="004C18A4">
        <w:rPr>
          <w:rFonts w:ascii="Times New Roman CYR" w:hAnsi="Times New Roman CYR" w:cs="Times New Roman CYR"/>
          <w:bCs/>
          <w:sz w:val="26"/>
          <w:szCs w:val="26"/>
        </w:rPr>
        <w:tab/>
      </w:r>
      <w:r w:rsidRPr="004C18A4">
        <w:rPr>
          <w:sz w:val="26"/>
          <w:szCs w:val="26"/>
        </w:rPr>
        <w:t xml:space="preserve">В составе межбюджетных трансфертов бюджетам поселений предусмотрена субвенция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r w:rsidRPr="004C18A4">
        <w:rPr>
          <w:rFonts w:ascii="Times New Roman CYR" w:hAnsi="Times New Roman CYR" w:cs="Times New Roman CYR"/>
          <w:bCs/>
          <w:sz w:val="26"/>
          <w:szCs w:val="26"/>
        </w:rPr>
        <w:t>на 20</w:t>
      </w:r>
      <w:r w:rsidR="00A07108" w:rsidRPr="004C18A4">
        <w:rPr>
          <w:rFonts w:ascii="Times New Roman CYR" w:hAnsi="Times New Roman CYR" w:cs="Times New Roman CYR"/>
          <w:bCs/>
          <w:sz w:val="26"/>
          <w:szCs w:val="26"/>
        </w:rPr>
        <w:t>2</w:t>
      </w:r>
      <w:r w:rsidR="006F70A6" w:rsidRPr="004C18A4">
        <w:rPr>
          <w:rFonts w:ascii="Times New Roman CYR" w:hAnsi="Times New Roman CYR" w:cs="Times New Roman CYR"/>
          <w:bCs/>
          <w:sz w:val="26"/>
          <w:szCs w:val="26"/>
        </w:rPr>
        <w:t>2</w:t>
      </w:r>
      <w:r w:rsidRPr="004C18A4">
        <w:rPr>
          <w:rFonts w:ascii="Times New Roman CYR" w:hAnsi="Times New Roman CYR" w:cs="Times New Roman CYR"/>
          <w:bCs/>
          <w:sz w:val="26"/>
          <w:szCs w:val="26"/>
        </w:rPr>
        <w:t>-20</w:t>
      </w:r>
      <w:r w:rsidR="006074C7" w:rsidRPr="004C18A4">
        <w:rPr>
          <w:rFonts w:ascii="Times New Roman CYR" w:hAnsi="Times New Roman CYR" w:cs="Times New Roman CYR"/>
          <w:bCs/>
          <w:sz w:val="26"/>
          <w:szCs w:val="26"/>
        </w:rPr>
        <w:t>2</w:t>
      </w:r>
      <w:r w:rsidR="006F70A6" w:rsidRPr="004C18A4">
        <w:rPr>
          <w:rFonts w:ascii="Times New Roman CYR" w:hAnsi="Times New Roman CYR" w:cs="Times New Roman CYR"/>
          <w:bCs/>
          <w:sz w:val="26"/>
          <w:szCs w:val="26"/>
        </w:rPr>
        <w:t>4</w:t>
      </w:r>
      <w:r w:rsidRPr="004C18A4">
        <w:rPr>
          <w:rFonts w:ascii="Times New Roman CYR" w:hAnsi="Times New Roman CYR" w:cs="Times New Roman CYR"/>
          <w:bCs/>
          <w:sz w:val="26"/>
          <w:szCs w:val="26"/>
        </w:rPr>
        <w:t xml:space="preserve"> года в сумме 4 тыс. рублей ежегодно;</w:t>
      </w:r>
    </w:p>
    <w:p w:rsidR="00DC1369" w:rsidRPr="004C18A4" w:rsidRDefault="004D1CBF" w:rsidP="000D311F">
      <w:pPr>
        <w:jc w:val="both"/>
        <w:rPr>
          <w:sz w:val="26"/>
          <w:szCs w:val="26"/>
        </w:rPr>
      </w:pPr>
      <w:r w:rsidRPr="004C18A4">
        <w:rPr>
          <w:rFonts w:ascii="Times New Roman CYR" w:hAnsi="Times New Roman CYR" w:cs="Times New Roman CYR"/>
          <w:bCs/>
          <w:sz w:val="26"/>
          <w:szCs w:val="26"/>
        </w:rPr>
        <w:tab/>
      </w:r>
      <w:r w:rsidRPr="004C18A4">
        <w:rPr>
          <w:sz w:val="26"/>
          <w:szCs w:val="26"/>
        </w:rPr>
        <w:t>В составе межбюджетных трансфертов бюджетам поселений предусмотрена субвенция на возмещение затрат по содержанию штатных единиц, осуществляющих переданные отдельные государственные полномочия области на 20</w:t>
      </w:r>
      <w:r w:rsidR="00A07108" w:rsidRPr="004C18A4">
        <w:rPr>
          <w:sz w:val="26"/>
          <w:szCs w:val="26"/>
        </w:rPr>
        <w:t>2</w:t>
      </w:r>
      <w:r w:rsidR="006F70A6" w:rsidRPr="004C18A4">
        <w:rPr>
          <w:sz w:val="26"/>
          <w:szCs w:val="26"/>
        </w:rPr>
        <w:t>2</w:t>
      </w:r>
      <w:r w:rsidRPr="004C18A4">
        <w:rPr>
          <w:sz w:val="26"/>
          <w:szCs w:val="26"/>
        </w:rPr>
        <w:t>-20</w:t>
      </w:r>
      <w:r w:rsidR="006074C7" w:rsidRPr="004C18A4">
        <w:rPr>
          <w:sz w:val="26"/>
          <w:szCs w:val="26"/>
        </w:rPr>
        <w:t>2</w:t>
      </w:r>
      <w:r w:rsidR="006F70A6" w:rsidRPr="004C18A4">
        <w:rPr>
          <w:sz w:val="26"/>
          <w:szCs w:val="26"/>
        </w:rPr>
        <w:t>4</w:t>
      </w:r>
      <w:r w:rsidRPr="004C18A4">
        <w:rPr>
          <w:sz w:val="26"/>
          <w:szCs w:val="26"/>
        </w:rPr>
        <w:t xml:space="preserve"> года в сумме 13</w:t>
      </w:r>
      <w:r w:rsidR="00A07108" w:rsidRPr="004C18A4">
        <w:rPr>
          <w:sz w:val="26"/>
          <w:szCs w:val="26"/>
        </w:rPr>
        <w:t>43,5</w:t>
      </w:r>
      <w:r w:rsidRPr="004C18A4">
        <w:rPr>
          <w:sz w:val="26"/>
          <w:szCs w:val="26"/>
        </w:rPr>
        <w:t xml:space="preserve"> тыс.рублей ежегодно</w:t>
      </w:r>
      <w:r w:rsidR="00F44235" w:rsidRPr="004C18A4">
        <w:rPr>
          <w:sz w:val="26"/>
          <w:szCs w:val="26"/>
        </w:rPr>
        <w:t>.</w:t>
      </w:r>
    </w:p>
    <w:p w:rsidR="00B07EF6" w:rsidRPr="004C18A4" w:rsidRDefault="00FA4FA4" w:rsidP="000D311F">
      <w:pPr>
        <w:jc w:val="both"/>
        <w:rPr>
          <w:sz w:val="26"/>
          <w:szCs w:val="26"/>
        </w:rPr>
      </w:pPr>
      <w:r w:rsidRPr="004C18A4">
        <w:rPr>
          <w:sz w:val="26"/>
          <w:szCs w:val="26"/>
        </w:rPr>
        <w:tab/>
      </w:r>
    </w:p>
    <w:p w:rsidR="00D36582" w:rsidRPr="004C18A4" w:rsidRDefault="00D36582" w:rsidP="00D36582">
      <w:pPr>
        <w:jc w:val="center"/>
        <w:rPr>
          <w:b/>
          <w:sz w:val="26"/>
          <w:szCs w:val="26"/>
        </w:rPr>
      </w:pPr>
      <w:r w:rsidRPr="004C18A4">
        <w:rPr>
          <w:b/>
          <w:sz w:val="26"/>
          <w:szCs w:val="26"/>
        </w:rPr>
        <w:t>Раздел 02 «Национальная оборона»</w:t>
      </w:r>
    </w:p>
    <w:p w:rsidR="00D36582" w:rsidRPr="004C18A4" w:rsidRDefault="00D36582" w:rsidP="00D36582">
      <w:pPr>
        <w:jc w:val="center"/>
        <w:rPr>
          <w:b/>
          <w:sz w:val="26"/>
          <w:szCs w:val="26"/>
        </w:rPr>
      </w:pPr>
    </w:p>
    <w:p w:rsidR="00D36582" w:rsidRPr="004C18A4" w:rsidRDefault="00D36582" w:rsidP="00D36582">
      <w:pPr>
        <w:jc w:val="center"/>
        <w:rPr>
          <w:b/>
          <w:sz w:val="26"/>
          <w:szCs w:val="26"/>
        </w:rPr>
      </w:pPr>
      <w:r w:rsidRPr="004C18A4">
        <w:rPr>
          <w:b/>
          <w:sz w:val="26"/>
          <w:szCs w:val="26"/>
        </w:rPr>
        <w:t>Подраздел «Мобилизационная и вневойсковая подготовка»</w:t>
      </w:r>
    </w:p>
    <w:p w:rsidR="00D36582" w:rsidRPr="004C18A4" w:rsidRDefault="00D36582" w:rsidP="00D36582">
      <w:pPr>
        <w:jc w:val="center"/>
        <w:rPr>
          <w:b/>
          <w:sz w:val="26"/>
          <w:szCs w:val="26"/>
        </w:rPr>
      </w:pPr>
    </w:p>
    <w:p w:rsidR="00D36582" w:rsidRPr="004C18A4" w:rsidRDefault="00D36582" w:rsidP="00D36582">
      <w:pPr>
        <w:jc w:val="both"/>
        <w:rPr>
          <w:sz w:val="26"/>
          <w:szCs w:val="26"/>
        </w:rPr>
      </w:pPr>
      <w:r w:rsidRPr="004C18A4">
        <w:rPr>
          <w:sz w:val="26"/>
          <w:szCs w:val="26"/>
        </w:rPr>
        <w:tab/>
        <w:t>В составе межбюджетных трансфертов бюджетам поселений предусмотрена субвенция на осуществление государственных полномочий по первичному воинскому учёту на территориях, где отсутствуют военные комиссариаты на 20</w:t>
      </w:r>
      <w:r w:rsidR="00A07108" w:rsidRPr="004C18A4">
        <w:rPr>
          <w:sz w:val="26"/>
          <w:szCs w:val="26"/>
        </w:rPr>
        <w:t>2</w:t>
      </w:r>
      <w:r w:rsidR="006F70A6" w:rsidRPr="004C18A4">
        <w:rPr>
          <w:sz w:val="26"/>
          <w:szCs w:val="26"/>
        </w:rPr>
        <w:t>2</w:t>
      </w:r>
      <w:r w:rsidR="006074C7" w:rsidRPr="004C18A4">
        <w:rPr>
          <w:sz w:val="26"/>
          <w:szCs w:val="26"/>
        </w:rPr>
        <w:t xml:space="preserve"> год в сумме </w:t>
      </w:r>
      <w:r w:rsidR="002A09B2" w:rsidRPr="004C18A4">
        <w:rPr>
          <w:sz w:val="26"/>
          <w:szCs w:val="26"/>
        </w:rPr>
        <w:t>9</w:t>
      </w:r>
      <w:r w:rsidR="006F70A6" w:rsidRPr="004C18A4">
        <w:rPr>
          <w:sz w:val="26"/>
          <w:szCs w:val="26"/>
        </w:rPr>
        <w:t>03,7</w:t>
      </w:r>
      <w:r w:rsidR="006074C7" w:rsidRPr="004C18A4">
        <w:rPr>
          <w:sz w:val="26"/>
          <w:szCs w:val="26"/>
        </w:rPr>
        <w:t xml:space="preserve"> тыс. рублей, на 20</w:t>
      </w:r>
      <w:r w:rsidR="00FA4FA4" w:rsidRPr="004C18A4">
        <w:rPr>
          <w:sz w:val="26"/>
          <w:szCs w:val="26"/>
        </w:rPr>
        <w:t>2</w:t>
      </w:r>
      <w:r w:rsidR="006F70A6" w:rsidRPr="004C18A4">
        <w:rPr>
          <w:sz w:val="26"/>
          <w:szCs w:val="26"/>
        </w:rPr>
        <w:t>3</w:t>
      </w:r>
      <w:r w:rsidR="006074C7" w:rsidRPr="004C18A4">
        <w:rPr>
          <w:sz w:val="26"/>
          <w:szCs w:val="26"/>
        </w:rPr>
        <w:t xml:space="preserve"> год в сумме </w:t>
      </w:r>
      <w:r w:rsidR="002A09B2" w:rsidRPr="004C18A4">
        <w:rPr>
          <w:sz w:val="26"/>
          <w:szCs w:val="26"/>
        </w:rPr>
        <w:t>93</w:t>
      </w:r>
      <w:r w:rsidR="006F70A6" w:rsidRPr="004C18A4">
        <w:rPr>
          <w:sz w:val="26"/>
          <w:szCs w:val="26"/>
        </w:rPr>
        <w:t>3</w:t>
      </w:r>
      <w:r w:rsidR="006074C7" w:rsidRPr="004C18A4">
        <w:rPr>
          <w:sz w:val="26"/>
          <w:szCs w:val="26"/>
        </w:rPr>
        <w:t xml:space="preserve"> тыс. рублей, на </w:t>
      </w:r>
      <w:r w:rsidR="00941057" w:rsidRPr="004C18A4">
        <w:rPr>
          <w:sz w:val="26"/>
          <w:szCs w:val="26"/>
        </w:rPr>
        <w:t>20</w:t>
      </w:r>
      <w:r w:rsidR="006074C7" w:rsidRPr="004C18A4">
        <w:rPr>
          <w:sz w:val="26"/>
          <w:szCs w:val="26"/>
        </w:rPr>
        <w:t>2</w:t>
      </w:r>
      <w:r w:rsidR="006F70A6" w:rsidRPr="004C18A4">
        <w:rPr>
          <w:sz w:val="26"/>
          <w:szCs w:val="26"/>
        </w:rPr>
        <w:t>4</w:t>
      </w:r>
      <w:r w:rsidRPr="004C18A4">
        <w:rPr>
          <w:sz w:val="26"/>
          <w:szCs w:val="26"/>
        </w:rPr>
        <w:t xml:space="preserve"> год в сумме </w:t>
      </w:r>
      <w:r w:rsidR="002A09B2" w:rsidRPr="004C18A4">
        <w:rPr>
          <w:sz w:val="26"/>
          <w:szCs w:val="26"/>
        </w:rPr>
        <w:t>9</w:t>
      </w:r>
      <w:r w:rsidR="006F70A6" w:rsidRPr="004C18A4">
        <w:rPr>
          <w:sz w:val="26"/>
          <w:szCs w:val="26"/>
        </w:rPr>
        <w:t>6</w:t>
      </w:r>
      <w:r w:rsidR="002A09B2" w:rsidRPr="004C18A4">
        <w:rPr>
          <w:sz w:val="26"/>
          <w:szCs w:val="26"/>
        </w:rPr>
        <w:t>4,6</w:t>
      </w:r>
      <w:r w:rsidRPr="004C18A4">
        <w:rPr>
          <w:sz w:val="26"/>
          <w:szCs w:val="26"/>
        </w:rPr>
        <w:t xml:space="preserve"> тыс. рублей</w:t>
      </w:r>
      <w:r w:rsidR="00A43251" w:rsidRPr="004C18A4">
        <w:rPr>
          <w:sz w:val="26"/>
          <w:szCs w:val="26"/>
        </w:rPr>
        <w:t>.</w:t>
      </w:r>
    </w:p>
    <w:p w:rsidR="00D36582" w:rsidRPr="004C18A4" w:rsidRDefault="00D36582" w:rsidP="00D36582">
      <w:pPr>
        <w:jc w:val="both"/>
        <w:rPr>
          <w:sz w:val="26"/>
          <w:szCs w:val="26"/>
        </w:rPr>
      </w:pPr>
      <w:r w:rsidRPr="004C18A4">
        <w:rPr>
          <w:sz w:val="26"/>
          <w:szCs w:val="26"/>
        </w:rPr>
        <w:tab/>
        <w:t>Расходные обязательства района в сфере национальной обороны определяются:</w:t>
      </w:r>
    </w:p>
    <w:p w:rsidR="00D36582" w:rsidRPr="004C18A4" w:rsidRDefault="00D36582" w:rsidP="00DC442B">
      <w:pPr>
        <w:jc w:val="both"/>
        <w:rPr>
          <w:sz w:val="26"/>
          <w:szCs w:val="26"/>
        </w:rPr>
      </w:pPr>
      <w:r w:rsidRPr="004C18A4">
        <w:rPr>
          <w:sz w:val="26"/>
          <w:szCs w:val="26"/>
        </w:rPr>
        <w:tab/>
        <w:t>Постановлением Правительства РФ от 29 апреля 2006 года № 258 «О субвенциях на осуществление полномочий по первичному воинскому учёту на территориях, где отсутствуют военные комиссариаты»</w:t>
      </w:r>
      <w:r w:rsidR="002F6F2F" w:rsidRPr="004C18A4">
        <w:rPr>
          <w:sz w:val="26"/>
          <w:szCs w:val="26"/>
        </w:rPr>
        <w:t>.</w:t>
      </w:r>
    </w:p>
    <w:p w:rsidR="00D36582" w:rsidRPr="004C18A4" w:rsidRDefault="00D36582" w:rsidP="00D36582">
      <w:pPr>
        <w:rPr>
          <w:sz w:val="26"/>
          <w:szCs w:val="26"/>
        </w:rPr>
      </w:pPr>
    </w:p>
    <w:p w:rsidR="009A4573" w:rsidRPr="004C18A4" w:rsidRDefault="00DC1369" w:rsidP="00DB4A04">
      <w:pPr>
        <w:jc w:val="center"/>
        <w:rPr>
          <w:sz w:val="26"/>
          <w:szCs w:val="26"/>
        </w:rPr>
      </w:pPr>
      <w:r w:rsidRPr="004C18A4">
        <w:rPr>
          <w:b/>
          <w:sz w:val="26"/>
          <w:szCs w:val="26"/>
        </w:rPr>
        <w:t>Раздел 03 «Национальная безопасность и правоохранительная</w:t>
      </w:r>
      <w:r w:rsidR="00310A85" w:rsidRPr="004C18A4">
        <w:rPr>
          <w:b/>
          <w:sz w:val="26"/>
          <w:szCs w:val="26"/>
        </w:rPr>
        <w:tab/>
      </w:r>
      <w:r w:rsidRPr="004C18A4">
        <w:rPr>
          <w:b/>
          <w:sz w:val="26"/>
          <w:szCs w:val="26"/>
        </w:rPr>
        <w:t xml:space="preserve"> деятельность»</w:t>
      </w:r>
      <w:r w:rsidR="00EF60D3" w:rsidRPr="004C18A4">
        <w:rPr>
          <w:sz w:val="26"/>
          <w:szCs w:val="26"/>
        </w:rPr>
        <w:t xml:space="preserve">    </w:t>
      </w:r>
      <w:r w:rsidRPr="004C18A4">
        <w:rPr>
          <w:sz w:val="26"/>
          <w:szCs w:val="26"/>
        </w:rPr>
        <w:tab/>
      </w:r>
    </w:p>
    <w:p w:rsidR="00250F84" w:rsidRPr="004C18A4" w:rsidRDefault="009A4573" w:rsidP="000D311F">
      <w:pPr>
        <w:jc w:val="both"/>
        <w:rPr>
          <w:sz w:val="26"/>
          <w:szCs w:val="26"/>
        </w:rPr>
      </w:pPr>
      <w:r w:rsidRPr="004C18A4">
        <w:rPr>
          <w:sz w:val="26"/>
          <w:szCs w:val="26"/>
        </w:rPr>
        <w:tab/>
        <w:t>Расходы из бюджета Валдайского муниципального района на национальную безопасность и правоохранительную деятельность характеризуются следующими данными: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8"/>
        <w:gridCol w:w="1821"/>
        <w:gridCol w:w="1682"/>
        <w:gridCol w:w="1648"/>
      </w:tblGrid>
      <w:tr w:rsidR="009A4573" w:rsidRPr="004C18A4">
        <w:tc>
          <w:tcPr>
            <w:tcW w:w="4361" w:type="dxa"/>
            <w:vMerge w:val="restart"/>
          </w:tcPr>
          <w:p w:rsidR="009A4573" w:rsidRPr="004C18A4" w:rsidRDefault="009A4573" w:rsidP="0053061D">
            <w:pPr>
              <w:jc w:val="center"/>
              <w:rPr>
                <w:b/>
                <w:sz w:val="26"/>
                <w:szCs w:val="26"/>
              </w:rPr>
            </w:pPr>
          </w:p>
        </w:tc>
        <w:tc>
          <w:tcPr>
            <w:tcW w:w="5210" w:type="dxa"/>
            <w:gridSpan w:val="3"/>
          </w:tcPr>
          <w:p w:rsidR="009A4573" w:rsidRPr="004C18A4" w:rsidRDefault="009A4573" w:rsidP="0053061D">
            <w:pPr>
              <w:jc w:val="center"/>
              <w:rPr>
                <w:b/>
                <w:sz w:val="26"/>
                <w:szCs w:val="26"/>
              </w:rPr>
            </w:pPr>
            <w:r w:rsidRPr="004C18A4">
              <w:rPr>
                <w:b/>
                <w:sz w:val="26"/>
                <w:szCs w:val="26"/>
              </w:rPr>
              <w:t>Проект бюджета</w:t>
            </w:r>
          </w:p>
        </w:tc>
      </w:tr>
      <w:tr w:rsidR="009A4573" w:rsidRPr="004C18A4">
        <w:tc>
          <w:tcPr>
            <w:tcW w:w="4361" w:type="dxa"/>
            <w:vMerge/>
          </w:tcPr>
          <w:p w:rsidR="009A4573" w:rsidRPr="004C18A4" w:rsidRDefault="009A4573" w:rsidP="0053061D">
            <w:pPr>
              <w:jc w:val="center"/>
              <w:rPr>
                <w:b/>
                <w:sz w:val="26"/>
                <w:szCs w:val="26"/>
              </w:rPr>
            </w:pPr>
          </w:p>
        </w:tc>
        <w:tc>
          <w:tcPr>
            <w:tcW w:w="1843" w:type="dxa"/>
          </w:tcPr>
          <w:p w:rsidR="009A4573" w:rsidRPr="004C18A4" w:rsidRDefault="007B0FB8" w:rsidP="006F70A6">
            <w:pPr>
              <w:jc w:val="center"/>
              <w:rPr>
                <w:b/>
                <w:sz w:val="26"/>
                <w:szCs w:val="26"/>
              </w:rPr>
            </w:pPr>
            <w:r w:rsidRPr="004C18A4">
              <w:rPr>
                <w:b/>
                <w:sz w:val="26"/>
                <w:szCs w:val="26"/>
              </w:rPr>
              <w:t>20</w:t>
            </w:r>
            <w:r w:rsidR="00A07108" w:rsidRPr="004C18A4">
              <w:rPr>
                <w:b/>
                <w:sz w:val="26"/>
                <w:szCs w:val="26"/>
              </w:rPr>
              <w:t>2</w:t>
            </w:r>
            <w:r w:rsidR="006F70A6" w:rsidRPr="004C18A4">
              <w:rPr>
                <w:b/>
                <w:sz w:val="26"/>
                <w:szCs w:val="26"/>
              </w:rPr>
              <w:t>2</w:t>
            </w:r>
            <w:r w:rsidRPr="004C18A4">
              <w:rPr>
                <w:b/>
                <w:sz w:val="26"/>
                <w:szCs w:val="26"/>
              </w:rPr>
              <w:t xml:space="preserve"> </w:t>
            </w:r>
            <w:r w:rsidR="009A4573" w:rsidRPr="004C18A4">
              <w:rPr>
                <w:b/>
                <w:sz w:val="26"/>
                <w:szCs w:val="26"/>
              </w:rPr>
              <w:t>год</w:t>
            </w:r>
          </w:p>
        </w:tc>
        <w:tc>
          <w:tcPr>
            <w:tcW w:w="1701" w:type="dxa"/>
          </w:tcPr>
          <w:p w:rsidR="009A4573" w:rsidRPr="004C18A4" w:rsidRDefault="00F14ADE" w:rsidP="006F70A6">
            <w:pPr>
              <w:jc w:val="center"/>
              <w:rPr>
                <w:b/>
                <w:sz w:val="26"/>
                <w:szCs w:val="26"/>
              </w:rPr>
            </w:pPr>
            <w:r w:rsidRPr="004C18A4">
              <w:rPr>
                <w:b/>
                <w:sz w:val="26"/>
                <w:szCs w:val="26"/>
              </w:rPr>
              <w:t>20</w:t>
            </w:r>
            <w:r w:rsidR="00FA4FA4" w:rsidRPr="004C18A4">
              <w:rPr>
                <w:b/>
                <w:sz w:val="26"/>
                <w:szCs w:val="26"/>
              </w:rPr>
              <w:t>2</w:t>
            </w:r>
            <w:r w:rsidR="006F70A6" w:rsidRPr="004C18A4">
              <w:rPr>
                <w:b/>
                <w:sz w:val="26"/>
                <w:szCs w:val="26"/>
              </w:rPr>
              <w:t>3</w:t>
            </w:r>
            <w:r w:rsidR="009A4573" w:rsidRPr="004C18A4">
              <w:rPr>
                <w:b/>
                <w:sz w:val="26"/>
                <w:szCs w:val="26"/>
              </w:rPr>
              <w:t xml:space="preserve"> год</w:t>
            </w:r>
          </w:p>
        </w:tc>
        <w:tc>
          <w:tcPr>
            <w:tcW w:w="1666" w:type="dxa"/>
          </w:tcPr>
          <w:p w:rsidR="009A4573" w:rsidRPr="004C18A4" w:rsidRDefault="00F14ADE" w:rsidP="006F70A6">
            <w:pPr>
              <w:jc w:val="center"/>
              <w:rPr>
                <w:b/>
                <w:sz w:val="26"/>
                <w:szCs w:val="26"/>
              </w:rPr>
            </w:pPr>
            <w:r w:rsidRPr="004C18A4">
              <w:rPr>
                <w:b/>
                <w:sz w:val="26"/>
                <w:szCs w:val="26"/>
              </w:rPr>
              <w:t>20</w:t>
            </w:r>
            <w:r w:rsidR="006074C7" w:rsidRPr="004C18A4">
              <w:rPr>
                <w:b/>
                <w:sz w:val="26"/>
                <w:szCs w:val="26"/>
              </w:rPr>
              <w:t>2</w:t>
            </w:r>
            <w:r w:rsidR="006F70A6" w:rsidRPr="004C18A4">
              <w:rPr>
                <w:b/>
                <w:sz w:val="26"/>
                <w:szCs w:val="26"/>
              </w:rPr>
              <w:t>4</w:t>
            </w:r>
            <w:r w:rsidR="009A4573" w:rsidRPr="004C18A4">
              <w:rPr>
                <w:b/>
                <w:sz w:val="26"/>
                <w:szCs w:val="26"/>
              </w:rPr>
              <w:t xml:space="preserve"> год</w:t>
            </w:r>
          </w:p>
        </w:tc>
      </w:tr>
      <w:tr w:rsidR="009A4573" w:rsidRPr="004C18A4">
        <w:tc>
          <w:tcPr>
            <w:tcW w:w="4361" w:type="dxa"/>
          </w:tcPr>
          <w:p w:rsidR="009A4573" w:rsidRPr="004C18A4" w:rsidRDefault="009A4573" w:rsidP="0053061D">
            <w:pPr>
              <w:jc w:val="both"/>
              <w:rPr>
                <w:b/>
                <w:sz w:val="26"/>
                <w:szCs w:val="26"/>
              </w:rPr>
            </w:pPr>
            <w:r w:rsidRPr="004C18A4">
              <w:rPr>
                <w:b/>
                <w:sz w:val="26"/>
                <w:szCs w:val="26"/>
              </w:rPr>
              <w:t>Общий объем, тыс</w:t>
            </w:r>
            <w:r w:rsidR="00677A11" w:rsidRPr="004C18A4">
              <w:rPr>
                <w:b/>
                <w:sz w:val="26"/>
                <w:szCs w:val="26"/>
              </w:rPr>
              <w:t>. р</w:t>
            </w:r>
            <w:r w:rsidRPr="004C18A4">
              <w:rPr>
                <w:b/>
                <w:sz w:val="26"/>
                <w:szCs w:val="26"/>
              </w:rPr>
              <w:t>ублей</w:t>
            </w:r>
          </w:p>
        </w:tc>
        <w:tc>
          <w:tcPr>
            <w:tcW w:w="1843" w:type="dxa"/>
          </w:tcPr>
          <w:p w:rsidR="009A4573" w:rsidRPr="004C18A4" w:rsidRDefault="006F70A6" w:rsidP="00D353EF">
            <w:pPr>
              <w:jc w:val="center"/>
              <w:rPr>
                <w:b/>
                <w:sz w:val="26"/>
                <w:szCs w:val="26"/>
              </w:rPr>
            </w:pPr>
            <w:r w:rsidRPr="004C18A4">
              <w:rPr>
                <w:b/>
                <w:sz w:val="26"/>
                <w:szCs w:val="26"/>
              </w:rPr>
              <w:t>2043,2</w:t>
            </w:r>
          </w:p>
        </w:tc>
        <w:tc>
          <w:tcPr>
            <w:tcW w:w="1701" w:type="dxa"/>
          </w:tcPr>
          <w:p w:rsidR="009A4573" w:rsidRPr="004C18A4" w:rsidRDefault="006F70A6" w:rsidP="006E7BC0">
            <w:pPr>
              <w:jc w:val="center"/>
              <w:rPr>
                <w:b/>
                <w:sz w:val="26"/>
                <w:szCs w:val="26"/>
              </w:rPr>
            </w:pPr>
            <w:r w:rsidRPr="004C18A4">
              <w:rPr>
                <w:b/>
                <w:sz w:val="26"/>
                <w:szCs w:val="26"/>
              </w:rPr>
              <w:t>2043,2</w:t>
            </w:r>
          </w:p>
        </w:tc>
        <w:tc>
          <w:tcPr>
            <w:tcW w:w="1666" w:type="dxa"/>
          </w:tcPr>
          <w:p w:rsidR="009A4573" w:rsidRPr="004C18A4" w:rsidRDefault="006F70A6" w:rsidP="006E7BC0">
            <w:pPr>
              <w:jc w:val="center"/>
              <w:rPr>
                <w:b/>
                <w:sz w:val="26"/>
                <w:szCs w:val="26"/>
              </w:rPr>
            </w:pPr>
            <w:r w:rsidRPr="004C18A4">
              <w:rPr>
                <w:b/>
                <w:sz w:val="26"/>
                <w:szCs w:val="26"/>
              </w:rPr>
              <w:t>2043,2</w:t>
            </w:r>
          </w:p>
        </w:tc>
      </w:tr>
      <w:tr w:rsidR="009A4573" w:rsidRPr="004C18A4">
        <w:tc>
          <w:tcPr>
            <w:tcW w:w="4361" w:type="dxa"/>
          </w:tcPr>
          <w:p w:rsidR="009A4573" w:rsidRPr="004C18A4" w:rsidRDefault="009A4573" w:rsidP="0053061D">
            <w:pPr>
              <w:jc w:val="both"/>
              <w:rPr>
                <w:sz w:val="26"/>
                <w:szCs w:val="26"/>
              </w:rPr>
            </w:pPr>
            <w:r w:rsidRPr="004C18A4">
              <w:rPr>
                <w:sz w:val="26"/>
                <w:szCs w:val="26"/>
              </w:rPr>
              <w:t xml:space="preserve">   в том числе по подразделам</w:t>
            </w:r>
          </w:p>
        </w:tc>
        <w:tc>
          <w:tcPr>
            <w:tcW w:w="1843" w:type="dxa"/>
          </w:tcPr>
          <w:p w:rsidR="009A4573" w:rsidRPr="004C18A4" w:rsidRDefault="009A4573" w:rsidP="0053061D">
            <w:pPr>
              <w:jc w:val="center"/>
              <w:rPr>
                <w:sz w:val="26"/>
                <w:szCs w:val="26"/>
              </w:rPr>
            </w:pPr>
          </w:p>
        </w:tc>
        <w:tc>
          <w:tcPr>
            <w:tcW w:w="1701" w:type="dxa"/>
          </w:tcPr>
          <w:p w:rsidR="009A4573" w:rsidRPr="004C18A4" w:rsidRDefault="009A4573" w:rsidP="0053061D">
            <w:pPr>
              <w:jc w:val="center"/>
              <w:rPr>
                <w:sz w:val="26"/>
                <w:szCs w:val="26"/>
              </w:rPr>
            </w:pPr>
          </w:p>
        </w:tc>
        <w:tc>
          <w:tcPr>
            <w:tcW w:w="1666" w:type="dxa"/>
          </w:tcPr>
          <w:p w:rsidR="009A4573" w:rsidRPr="004C18A4" w:rsidRDefault="009A4573" w:rsidP="0053061D">
            <w:pPr>
              <w:jc w:val="center"/>
              <w:rPr>
                <w:sz w:val="26"/>
                <w:szCs w:val="26"/>
              </w:rPr>
            </w:pPr>
          </w:p>
        </w:tc>
      </w:tr>
      <w:tr w:rsidR="00D36582" w:rsidRPr="004C18A4">
        <w:tc>
          <w:tcPr>
            <w:tcW w:w="4361" w:type="dxa"/>
          </w:tcPr>
          <w:p w:rsidR="00D36582" w:rsidRPr="004C18A4" w:rsidRDefault="00D36582" w:rsidP="002A09B2">
            <w:pPr>
              <w:jc w:val="both"/>
              <w:rPr>
                <w:sz w:val="26"/>
                <w:szCs w:val="26"/>
              </w:rPr>
            </w:pPr>
            <w:r w:rsidRPr="004C18A4">
              <w:rPr>
                <w:sz w:val="26"/>
                <w:szCs w:val="26"/>
              </w:rPr>
              <w:t xml:space="preserve">Защита населения и территории от чрезвычайных ситуаций природного и техногенного характера, </w:t>
            </w:r>
            <w:r w:rsidR="002A09B2" w:rsidRPr="004C18A4">
              <w:rPr>
                <w:sz w:val="26"/>
                <w:szCs w:val="26"/>
              </w:rPr>
              <w:t>пожарная безопасность</w:t>
            </w:r>
          </w:p>
        </w:tc>
        <w:tc>
          <w:tcPr>
            <w:tcW w:w="1843" w:type="dxa"/>
          </w:tcPr>
          <w:p w:rsidR="00D36582" w:rsidRPr="004C18A4" w:rsidRDefault="006F70A6" w:rsidP="00D353EF">
            <w:pPr>
              <w:jc w:val="center"/>
              <w:rPr>
                <w:sz w:val="26"/>
                <w:szCs w:val="26"/>
              </w:rPr>
            </w:pPr>
            <w:r w:rsidRPr="004C18A4">
              <w:rPr>
                <w:sz w:val="26"/>
                <w:szCs w:val="26"/>
              </w:rPr>
              <w:t>2043,2</w:t>
            </w:r>
          </w:p>
        </w:tc>
        <w:tc>
          <w:tcPr>
            <w:tcW w:w="1701" w:type="dxa"/>
          </w:tcPr>
          <w:p w:rsidR="00D36582" w:rsidRPr="004C18A4" w:rsidRDefault="006F70A6" w:rsidP="006E7BC0">
            <w:pPr>
              <w:jc w:val="center"/>
              <w:rPr>
                <w:sz w:val="26"/>
                <w:szCs w:val="26"/>
              </w:rPr>
            </w:pPr>
            <w:r w:rsidRPr="004C18A4">
              <w:rPr>
                <w:sz w:val="26"/>
                <w:szCs w:val="26"/>
              </w:rPr>
              <w:t>2043,2</w:t>
            </w:r>
          </w:p>
        </w:tc>
        <w:tc>
          <w:tcPr>
            <w:tcW w:w="1666" w:type="dxa"/>
          </w:tcPr>
          <w:p w:rsidR="00D36582" w:rsidRPr="004C18A4" w:rsidRDefault="006F70A6" w:rsidP="006E7BC0">
            <w:pPr>
              <w:jc w:val="center"/>
              <w:rPr>
                <w:sz w:val="26"/>
                <w:szCs w:val="26"/>
              </w:rPr>
            </w:pPr>
            <w:r w:rsidRPr="004C18A4">
              <w:rPr>
                <w:sz w:val="26"/>
                <w:szCs w:val="26"/>
              </w:rPr>
              <w:t>2043,2</w:t>
            </w:r>
          </w:p>
        </w:tc>
      </w:tr>
    </w:tbl>
    <w:p w:rsidR="009A4573" w:rsidRPr="004C18A4" w:rsidRDefault="009A4573" w:rsidP="000D311F">
      <w:pPr>
        <w:jc w:val="both"/>
        <w:rPr>
          <w:sz w:val="26"/>
          <w:szCs w:val="26"/>
        </w:rPr>
      </w:pPr>
    </w:p>
    <w:p w:rsidR="00D36582" w:rsidRPr="004C18A4" w:rsidRDefault="00D36582" w:rsidP="00D36582">
      <w:pPr>
        <w:jc w:val="center"/>
        <w:rPr>
          <w:b/>
          <w:sz w:val="26"/>
          <w:szCs w:val="26"/>
        </w:rPr>
      </w:pPr>
      <w:r w:rsidRPr="004C18A4">
        <w:rPr>
          <w:b/>
          <w:sz w:val="26"/>
          <w:szCs w:val="26"/>
        </w:rPr>
        <w:t xml:space="preserve">Подраздел «Защита населения и территории от чрезвычайных ситуаций природного и техногенного характера, </w:t>
      </w:r>
      <w:r w:rsidR="002A09B2" w:rsidRPr="004C18A4">
        <w:rPr>
          <w:b/>
          <w:sz w:val="26"/>
          <w:szCs w:val="26"/>
        </w:rPr>
        <w:t>пожарная безопасность</w:t>
      </w:r>
      <w:r w:rsidRPr="004C18A4">
        <w:rPr>
          <w:b/>
          <w:sz w:val="26"/>
          <w:szCs w:val="26"/>
        </w:rPr>
        <w:t>»</w:t>
      </w:r>
    </w:p>
    <w:p w:rsidR="00D36582" w:rsidRPr="004C18A4" w:rsidRDefault="00D36582" w:rsidP="00D36582">
      <w:pPr>
        <w:jc w:val="center"/>
        <w:rPr>
          <w:b/>
          <w:sz w:val="26"/>
          <w:szCs w:val="26"/>
        </w:rPr>
      </w:pPr>
    </w:p>
    <w:p w:rsidR="00FB0265" w:rsidRPr="004C18A4" w:rsidRDefault="00D36582" w:rsidP="00FB0265">
      <w:pPr>
        <w:jc w:val="both"/>
        <w:rPr>
          <w:sz w:val="26"/>
          <w:szCs w:val="26"/>
        </w:rPr>
      </w:pPr>
      <w:r w:rsidRPr="004C18A4">
        <w:rPr>
          <w:sz w:val="26"/>
          <w:szCs w:val="26"/>
        </w:rPr>
        <w:tab/>
        <w:t xml:space="preserve"> По данному подразделу предусмотрены расходы на содержание единой дежурной диспетчерской службы </w:t>
      </w:r>
      <w:r w:rsidR="00A6249E" w:rsidRPr="004C18A4">
        <w:rPr>
          <w:sz w:val="26"/>
          <w:szCs w:val="26"/>
        </w:rPr>
        <w:t>на</w:t>
      </w:r>
      <w:r w:rsidR="00EB5C95" w:rsidRPr="004C18A4">
        <w:rPr>
          <w:sz w:val="26"/>
          <w:szCs w:val="26"/>
        </w:rPr>
        <w:t xml:space="preserve"> </w:t>
      </w:r>
      <w:r w:rsidR="002A09B2" w:rsidRPr="004C18A4">
        <w:rPr>
          <w:sz w:val="26"/>
          <w:szCs w:val="26"/>
        </w:rPr>
        <w:t>2</w:t>
      </w:r>
      <w:r w:rsidR="00A6249E" w:rsidRPr="004C18A4">
        <w:rPr>
          <w:sz w:val="26"/>
          <w:szCs w:val="26"/>
        </w:rPr>
        <w:t>0</w:t>
      </w:r>
      <w:r w:rsidR="00EB5C95" w:rsidRPr="004C18A4">
        <w:rPr>
          <w:sz w:val="26"/>
          <w:szCs w:val="26"/>
        </w:rPr>
        <w:t>2</w:t>
      </w:r>
      <w:r w:rsidR="006F70A6" w:rsidRPr="004C18A4">
        <w:rPr>
          <w:sz w:val="26"/>
          <w:szCs w:val="26"/>
        </w:rPr>
        <w:t>2</w:t>
      </w:r>
      <w:r w:rsidR="006074C7" w:rsidRPr="004C18A4">
        <w:rPr>
          <w:sz w:val="26"/>
          <w:szCs w:val="26"/>
        </w:rPr>
        <w:t>-202</w:t>
      </w:r>
      <w:r w:rsidR="006F70A6" w:rsidRPr="004C18A4">
        <w:rPr>
          <w:sz w:val="26"/>
          <w:szCs w:val="26"/>
        </w:rPr>
        <w:t>4</w:t>
      </w:r>
      <w:r w:rsidR="00B74D2C" w:rsidRPr="004C18A4">
        <w:rPr>
          <w:sz w:val="26"/>
          <w:szCs w:val="26"/>
        </w:rPr>
        <w:t xml:space="preserve"> год</w:t>
      </w:r>
      <w:r w:rsidR="006074C7" w:rsidRPr="004C18A4">
        <w:rPr>
          <w:sz w:val="26"/>
          <w:szCs w:val="26"/>
        </w:rPr>
        <w:t>а</w:t>
      </w:r>
      <w:r w:rsidR="00B74D2C" w:rsidRPr="004C18A4">
        <w:rPr>
          <w:sz w:val="26"/>
          <w:szCs w:val="26"/>
        </w:rPr>
        <w:t xml:space="preserve"> в сумме </w:t>
      </w:r>
      <w:r w:rsidR="006F70A6" w:rsidRPr="004C18A4">
        <w:rPr>
          <w:sz w:val="26"/>
          <w:szCs w:val="26"/>
        </w:rPr>
        <w:t>2043,2</w:t>
      </w:r>
      <w:r w:rsidR="00B74D2C" w:rsidRPr="004C18A4">
        <w:rPr>
          <w:sz w:val="26"/>
          <w:szCs w:val="26"/>
        </w:rPr>
        <w:t xml:space="preserve"> тыс. рублей</w:t>
      </w:r>
      <w:r w:rsidR="006074C7" w:rsidRPr="004C18A4">
        <w:rPr>
          <w:sz w:val="26"/>
          <w:szCs w:val="26"/>
        </w:rPr>
        <w:t xml:space="preserve"> </w:t>
      </w:r>
      <w:r w:rsidR="00D749DB" w:rsidRPr="004C18A4">
        <w:rPr>
          <w:sz w:val="26"/>
          <w:szCs w:val="26"/>
        </w:rPr>
        <w:t>ежегодно</w:t>
      </w:r>
      <w:r w:rsidR="00FB0265" w:rsidRPr="004C18A4">
        <w:rPr>
          <w:sz w:val="26"/>
          <w:szCs w:val="26"/>
        </w:rPr>
        <w:t>.</w:t>
      </w:r>
    </w:p>
    <w:p w:rsidR="0028353A" w:rsidRPr="004C18A4" w:rsidRDefault="00D315BE" w:rsidP="00250F84">
      <w:pPr>
        <w:jc w:val="center"/>
        <w:rPr>
          <w:sz w:val="26"/>
          <w:szCs w:val="26"/>
        </w:rPr>
      </w:pPr>
      <w:r w:rsidRPr="004C18A4">
        <w:rPr>
          <w:b/>
          <w:sz w:val="26"/>
          <w:szCs w:val="26"/>
        </w:rPr>
        <w:lastRenderedPageBreak/>
        <w:t>Раздел 04 «Национальная экономика»</w:t>
      </w:r>
      <w:r w:rsidRPr="004C18A4">
        <w:rPr>
          <w:sz w:val="26"/>
          <w:szCs w:val="26"/>
        </w:rPr>
        <w:tab/>
      </w:r>
    </w:p>
    <w:p w:rsidR="00061E5E" w:rsidRPr="004C18A4" w:rsidRDefault="00061E5E" w:rsidP="00061E5E">
      <w:pPr>
        <w:jc w:val="both"/>
        <w:rPr>
          <w:sz w:val="26"/>
          <w:szCs w:val="26"/>
        </w:rPr>
      </w:pPr>
      <w:r w:rsidRPr="004C18A4">
        <w:rPr>
          <w:sz w:val="26"/>
          <w:szCs w:val="26"/>
        </w:rPr>
        <w:tab/>
      </w:r>
    </w:p>
    <w:p w:rsidR="0028353A" w:rsidRPr="004C18A4" w:rsidRDefault="0028353A" w:rsidP="000D311F">
      <w:pPr>
        <w:jc w:val="both"/>
        <w:rPr>
          <w:sz w:val="26"/>
          <w:szCs w:val="26"/>
        </w:rPr>
      </w:pPr>
      <w:r w:rsidRPr="004C18A4">
        <w:rPr>
          <w:sz w:val="26"/>
          <w:szCs w:val="26"/>
        </w:rPr>
        <w:tab/>
        <w:t>Расходы из бюджета Валдайского муниципального района на национальную экономику характеризуются следующими данными:</w:t>
      </w:r>
    </w:p>
    <w:p w:rsidR="0028353A" w:rsidRPr="004C18A4" w:rsidRDefault="0028353A" w:rsidP="000D311F">
      <w:pPr>
        <w:jc w:val="both"/>
        <w:rPr>
          <w:sz w:val="26"/>
          <w:szCs w:val="26"/>
        </w:rPr>
      </w:pPr>
      <w:r w:rsidRPr="004C18A4">
        <w:rPr>
          <w:sz w:val="26"/>
          <w:szCs w:val="26"/>
        </w:rPr>
        <w:t xml:space="preserve">                                                                                                                 тыс</w:t>
      </w:r>
      <w:r w:rsidR="00677A11" w:rsidRPr="004C18A4">
        <w:rPr>
          <w:sz w:val="26"/>
          <w:szCs w:val="26"/>
        </w:rPr>
        <w:t>. р</w:t>
      </w:r>
      <w:r w:rsidRPr="004C18A4">
        <w:rPr>
          <w:sz w:val="26"/>
          <w:szCs w:val="26"/>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1"/>
        <w:gridCol w:w="1810"/>
        <w:gridCol w:w="1674"/>
        <w:gridCol w:w="1714"/>
      </w:tblGrid>
      <w:tr w:rsidR="0028353A" w:rsidRPr="004C18A4">
        <w:tc>
          <w:tcPr>
            <w:tcW w:w="4361" w:type="dxa"/>
            <w:vMerge w:val="restart"/>
          </w:tcPr>
          <w:p w:rsidR="0028353A" w:rsidRPr="004C18A4" w:rsidRDefault="0028353A" w:rsidP="0053061D">
            <w:pPr>
              <w:jc w:val="center"/>
              <w:rPr>
                <w:b/>
                <w:sz w:val="26"/>
                <w:szCs w:val="26"/>
              </w:rPr>
            </w:pPr>
          </w:p>
        </w:tc>
        <w:tc>
          <w:tcPr>
            <w:tcW w:w="5287" w:type="dxa"/>
            <w:gridSpan w:val="3"/>
          </w:tcPr>
          <w:p w:rsidR="0028353A" w:rsidRPr="004C18A4" w:rsidRDefault="0028353A" w:rsidP="00677A11">
            <w:pPr>
              <w:jc w:val="center"/>
              <w:rPr>
                <w:b/>
                <w:sz w:val="26"/>
                <w:szCs w:val="26"/>
              </w:rPr>
            </w:pPr>
            <w:r w:rsidRPr="004C18A4">
              <w:rPr>
                <w:b/>
                <w:sz w:val="26"/>
                <w:szCs w:val="26"/>
              </w:rPr>
              <w:t>Проект бюджета</w:t>
            </w:r>
          </w:p>
        </w:tc>
      </w:tr>
      <w:tr w:rsidR="0028353A" w:rsidRPr="004C18A4">
        <w:tc>
          <w:tcPr>
            <w:tcW w:w="4361" w:type="dxa"/>
            <w:vMerge/>
          </w:tcPr>
          <w:p w:rsidR="0028353A" w:rsidRPr="004C18A4" w:rsidRDefault="0028353A" w:rsidP="0053061D">
            <w:pPr>
              <w:jc w:val="center"/>
              <w:rPr>
                <w:b/>
                <w:sz w:val="26"/>
                <w:szCs w:val="26"/>
              </w:rPr>
            </w:pPr>
          </w:p>
        </w:tc>
        <w:tc>
          <w:tcPr>
            <w:tcW w:w="1843" w:type="dxa"/>
          </w:tcPr>
          <w:p w:rsidR="0028353A" w:rsidRPr="004C18A4" w:rsidRDefault="00B85A16" w:rsidP="006F70A6">
            <w:pPr>
              <w:jc w:val="center"/>
              <w:rPr>
                <w:b/>
                <w:sz w:val="26"/>
                <w:szCs w:val="26"/>
              </w:rPr>
            </w:pPr>
            <w:r w:rsidRPr="004C18A4">
              <w:rPr>
                <w:b/>
                <w:sz w:val="26"/>
                <w:szCs w:val="26"/>
              </w:rPr>
              <w:t>20</w:t>
            </w:r>
            <w:r w:rsidR="00EB5C95" w:rsidRPr="004C18A4">
              <w:rPr>
                <w:b/>
                <w:sz w:val="26"/>
                <w:szCs w:val="26"/>
              </w:rPr>
              <w:t>2</w:t>
            </w:r>
            <w:r w:rsidR="006F70A6" w:rsidRPr="004C18A4">
              <w:rPr>
                <w:b/>
                <w:sz w:val="26"/>
                <w:szCs w:val="26"/>
              </w:rPr>
              <w:t>2</w:t>
            </w:r>
            <w:r w:rsidRPr="004C18A4">
              <w:rPr>
                <w:b/>
                <w:sz w:val="26"/>
                <w:szCs w:val="26"/>
              </w:rPr>
              <w:t xml:space="preserve"> </w:t>
            </w:r>
            <w:r w:rsidR="0028353A" w:rsidRPr="004C18A4">
              <w:rPr>
                <w:b/>
                <w:sz w:val="26"/>
                <w:szCs w:val="26"/>
              </w:rPr>
              <w:t>год</w:t>
            </w:r>
          </w:p>
        </w:tc>
        <w:tc>
          <w:tcPr>
            <w:tcW w:w="1701" w:type="dxa"/>
          </w:tcPr>
          <w:p w:rsidR="0028353A" w:rsidRPr="004C18A4" w:rsidRDefault="0028353A" w:rsidP="006F70A6">
            <w:pPr>
              <w:jc w:val="center"/>
              <w:rPr>
                <w:b/>
                <w:sz w:val="26"/>
                <w:szCs w:val="26"/>
              </w:rPr>
            </w:pPr>
            <w:r w:rsidRPr="004C18A4">
              <w:rPr>
                <w:b/>
                <w:sz w:val="26"/>
                <w:szCs w:val="26"/>
              </w:rPr>
              <w:t>20</w:t>
            </w:r>
            <w:r w:rsidR="00E625AB" w:rsidRPr="004C18A4">
              <w:rPr>
                <w:b/>
                <w:sz w:val="26"/>
                <w:szCs w:val="26"/>
              </w:rPr>
              <w:t>2</w:t>
            </w:r>
            <w:r w:rsidR="006F70A6" w:rsidRPr="004C18A4">
              <w:rPr>
                <w:b/>
                <w:sz w:val="26"/>
                <w:szCs w:val="26"/>
              </w:rPr>
              <w:t>3</w:t>
            </w:r>
            <w:r w:rsidRPr="004C18A4">
              <w:rPr>
                <w:b/>
                <w:sz w:val="26"/>
                <w:szCs w:val="26"/>
              </w:rPr>
              <w:t xml:space="preserve"> год</w:t>
            </w:r>
          </w:p>
        </w:tc>
        <w:tc>
          <w:tcPr>
            <w:tcW w:w="1743" w:type="dxa"/>
          </w:tcPr>
          <w:p w:rsidR="0028353A" w:rsidRPr="004C18A4" w:rsidRDefault="0028353A" w:rsidP="006F70A6">
            <w:pPr>
              <w:jc w:val="center"/>
              <w:rPr>
                <w:b/>
                <w:sz w:val="26"/>
                <w:szCs w:val="26"/>
              </w:rPr>
            </w:pPr>
            <w:r w:rsidRPr="004C18A4">
              <w:rPr>
                <w:b/>
                <w:sz w:val="26"/>
                <w:szCs w:val="26"/>
              </w:rPr>
              <w:t>20</w:t>
            </w:r>
            <w:r w:rsidR="006074C7" w:rsidRPr="004C18A4">
              <w:rPr>
                <w:b/>
                <w:sz w:val="26"/>
                <w:szCs w:val="26"/>
              </w:rPr>
              <w:t>2</w:t>
            </w:r>
            <w:r w:rsidR="006F70A6" w:rsidRPr="004C18A4">
              <w:rPr>
                <w:b/>
                <w:sz w:val="26"/>
                <w:szCs w:val="26"/>
              </w:rPr>
              <w:t>4</w:t>
            </w:r>
            <w:r w:rsidR="00B52654" w:rsidRPr="004C18A4">
              <w:rPr>
                <w:b/>
                <w:sz w:val="26"/>
                <w:szCs w:val="26"/>
              </w:rPr>
              <w:t xml:space="preserve"> </w:t>
            </w:r>
            <w:r w:rsidRPr="004C18A4">
              <w:rPr>
                <w:b/>
                <w:sz w:val="26"/>
                <w:szCs w:val="26"/>
              </w:rPr>
              <w:t>год</w:t>
            </w:r>
          </w:p>
        </w:tc>
      </w:tr>
      <w:tr w:rsidR="00DC442B" w:rsidRPr="004C18A4">
        <w:tc>
          <w:tcPr>
            <w:tcW w:w="4361" w:type="dxa"/>
          </w:tcPr>
          <w:p w:rsidR="00DC442B" w:rsidRPr="004C18A4" w:rsidRDefault="00DC442B" w:rsidP="00C404ED">
            <w:pPr>
              <w:jc w:val="both"/>
              <w:rPr>
                <w:b/>
                <w:sz w:val="26"/>
                <w:szCs w:val="26"/>
              </w:rPr>
            </w:pPr>
            <w:r w:rsidRPr="004C18A4">
              <w:rPr>
                <w:b/>
                <w:sz w:val="26"/>
                <w:szCs w:val="26"/>
              </w:rPr>
              <w:t>Общий объем, тыс. рублей</w:t>
            </w:r>
          </w:p>
        </w:tc>
        <w:tc>
          <w:tcPr>
            <w:tcW w:w="1843" w:type="dxa"/>
          </w:tcPr>
          <w:p w:rsidR="00DC442B" w:rsidRPr="004C18A4" w:rsidRDefault="00290F18" w:rsidP="00F3370B">
            <w:pPr>
              <w:jc w:val="center"/>
              <w:rPr>
                <w:b/>
                <w:sz w:val="26"/>
                <w:szCs w:val="26"/>
              </w:rPr>
            </w:pPr>
            <w:r w:rsidRPr="004C18A4">
              <w:rPr>
                <w:b/>
                <w:sz w:val="26"/>
                <w:szCs w:val="26"/>
              </w:rPr>
              <w:t>4283</w:t>
            </w:r>
            <w:r w:rsidR="00F3370B" w:rsidRPr="004C18A4">
              <w:rPr>
                <w:b/>
                <w:sz w:val="26"/>
                <w:szCs w:val="26"/>
              </w:rPr>
              <w:t>4,2</w:t>
            </w:r>
          </w:p>
        </w:tc>
        <w:tc>
          <w:tcPr>
            <w:tcW w:w="1701" w:type="dxa"/>
          </w:tcPr>
          <w:p w:rsidR="00DC442B" w:rsidRPr="004C18A4" w:rsidRDefault="00290F18" w:rsidP="00154280">
            <w:pPr>
              <w:jc w:val="center"/>
              <w:rPr>
                <w:b/>
                <w:sz w:val="26"/>
                <w:szCs w:val="26"/>
              </w:rPr>
            </w:pPr>
            <w:r w:rsidRPr="004C18A4">
              <w:rPr>
                <w:b/>
                <w:sz w:val="26"/>
                <w:szCs w:val="26"/>
              </w:rPr>
              <w:t>3827</w:t>
            </w:r>
            <w:r w:rsidR="00154280" w:rsidRPr="004C18A4">
              <w:rPr>
                <w:b/>
                <w:sz w:val="26"/>
                <w:szCs w:val="26"/>
              </w:rPr>
              <w:t>3,0</w:t>
            </w:r>
          </w:p>
        </w:tc>
        <w:tc>
          <w:tcPr>
            <w:tcW w:w="1743" w:type="dxa"/>
          </w:tcPr>
          <w:p w:rsidR="00DC442B" w:rsidRPr="004C18A4" w:rsidRDefault="00290F18" w:rsidP="00154280">
            <w:pPr>
              <w:jc w:val="center"/>
              <w:rPr>
                <w:b/>
                <w:sz w:val="26"/>
                <w:szCs w:val="26"/>
              </w:rPr>
            </w:pPr>
            <w:r w:rsidRPr="004C18A4">
              <w:rPr>
                <w:b/>
                <w:sz w:val="26"/>
                <w:szCs w:val="26"/>
              </w:rPr>
              <w:t>3840</w:t>
            </w:r>
            <w:r w:rsidR="00154280" w:rsidRPr="004C18A4">
              <w:rPr>
                <w:b/>
                <w:sz w:val="26"/>
                <w:szCs w:val="26"/>
              </w:rPr>
              <w:t>0,7</w:t>
            </w:r>
          </w:p>
        </w:tc>
      </w:tr>
      <w:tr w:rsidR="00DC442B" w:rsidRPr="004C18A4">
        <w:tc>
          <w:tcPr>
            <w:tcW w:w="4361" w:type="dxa"/>
          </w:tcPr>
          <w:p w:rsidR="00DC442B" w:rsidRPr="004C18A4" w:rsidRDefault="00DC442B" w:rsidP="0053061D">
            <w:pPr>
              <w:jc w:val="both"/>
              <w:rPr>
                <w:sz w:val="26"/>
                <w:szCs w:val="26"/>
              </w:rPr>
            </w:pPr>
            <w:r w:rsidRPr="004C18A4">
              <w:rPr>
                <w:sz w:val="26"/>
                <w:szCs w:val="26"/>
              </w:rPr>
              <w:t xml:space="preserve">в том числе по подразделам </w:t>
            </w:r>
          </w:p>
        </w:tc>
        <w:tc>
          <w:tcPr>
            <w:tcW w:w="1843" w:type="dxa"/>
          </w:tcPr>
          <w:p w:rsidR="00DC442B" w:rsidRPr="004C18A4" w:rsidRDefault="00DC442B" w:rsidP="00677A11">
            <w:pPr>
              <w:jc w:val="center"/>
              <w:rPr>
                <w:sz w:val="26"/>
                <w:szCs w:val="26"/>
              </w:rPr>
            </w:pPr>
          </w:p>
        </w:tc>
        <w:tc>
          <w:tcPr>
            <w:tcW w:w="1701" w:type="dxa"/>
          </w:tcPr>
          <w:p w:rsidR="00DC442B" w:rsidRPr="004C18A4" w:rsidRDefault="00DC442B" w:rsidP="00677A11">
            <w:pPr>
              <w:jc w:val="center"/>
              <w:rPr>
                <w:sz w:val="26"/>
                <w:szCs w:val="26"/>
              </w:rPr>
            </w:pPr>
          </w:p>
        </w:tc>
        <w:tc>
          <w:tcPr>
            <w:tcW w:w="1743" w:type="dxa"/>
          </w:tcPr>
          <w:p w:rsidR="00DC442B" w:rsidRPr="004C18A4" w:rsidRDefault="00DC442B" w:rsidP="00677A11">
            <w:pPr>
              <w:jc w:val="center"/>
              <w:rPr>
                <w:sz w:val="26"/>
                <w:szCs w:val="26"/>
              </w:rPr>
            </w:pPr>
          </w:p>
        </w:tc>
      </w:tr>
      <w:tr w:rsidR="00916E23" w:rsidRPr="004C18A4">
        <w:tc>
          <w:tcPr>
            <w:tcW w:w="4361" w:type="dxa"/>
          </w:tcPr>
          <w:p w:rsidR="00916E23" w:rsidRPr="004C18A4" w:rsidRDefault="00916E23" w:rsidP="0053061D">
            <w:pPr>
              <w:jc w:val="both"/>
              <w:rPr>
                <w:sz w:val="26"/>
                <w:szCs w:val="26"/>
              </w:rPr>
            </w:pPr>
            <w:r w:rsidRPr="004C18A4">
              <w:rPr>
                <w:sz w:val="26"/>
                <w:szCs w:val="26"/>
              </w:rPr>
              <w:t>Сельское хозяйство и рыболовство</w:t>
            </w:r>
          </w:p>
        </w:tc>
        <w:tc>
          <w:tcPr>
            <w:tcW w:w="1843" w:type="dxa"/>
          </w:tcPr>
          <w:p w:rsidR="00916E23" w:rsidRPr="004C18A4" w:rsidRDefault="00C26411" w:rsidP="00BF1BEF">
            <w:pPr>
              <w:jc w:val="center"/>
              <w:rPr>
                <w:sz w:val="26"/>
                <w:szCs w:val="26"/>
              </w:rPr>
            </w:pPr>
            <w:r w:rsidRPr="004C18A4">
              <w:rPr>
                <w:sz w:val="26"/>
                <w:szCs w:val="26"/>
              </w:rPr>
              <w:t>215,6</w:t>
            </w:r>
          </w:p>
        </w:tc>
        <w:tc>
          <w:tcPr>
            <w:tcW w:w="1701" w:type="dxa"/>
          </w:tcPr>
          <w:p w:rsidR="00916E23" w:rsidRPr="004C18A4" w:rsidRDefault="00C26411" w:rsidP="00677A11">
            <w:pPr>
              <w:jc w:val="center"/>
              <w:rPr>
                <w:sz w:val="26"/>
                <w:szCs w:val="26"/>
              </w:rPr>
            </w:pPr>
            <w:r w:rsidRPr="004C18A4">
              <w:rPr>
                <w:sz w:val="26"/>
                <w:szCs w:val="26"/>
              </w:rPr>
              <w:t>215,6</w:t>
            </w:r>
          </w:p>
        </w:tc>
        <w:tc>
          <w:tcPr>
            <w:tcW w:w="1743" w:type="dxa"/>
          </w:tcPr>
          <w:p w:rsidR="00916E23" w:rsidRPr="004C18A4" w:rsidRDefault="00C26411" w:rsidP="00677A11">
            <w:pPr>
              <w:jc w:val="center"/>
              <w:rPr>
                <w:sz w:val="26"/>
                <w:szCs w:val="26"/>
              </w:rPr>
            </w:pPr>
            <w:r w:rsidRPr="004C18A4">
              <w:rPr>
                <w:sz w:val="26"/>
                <w:szCs w:val="26"/>
              </w:rPr>
              <w:t>215,6</w:t>
            </w:r>
          </w:p>
        </w:tc>
      </w:tr>
      <w:tr w:rsidR="00EB5C95" w:rsidRPr="004C18A4">
        <w:tc>
          <w:tcPr>
            <w:tcW w:w="4361" w:type="dxa"/>
          </w:tcPr>
          <w:p w:rsidR="00EB5C95" w:rsidRPr="004C18A4" w:rsidRDefault="00EB5C95" w:rsidP="0053061D">
            <w:pPr>
              <w:jc w:val="both"/>
              <w:rPr>
                <w:sz w:val="26"/>
                <w:szCs w:val="26"/>
              </w:rPr>
            </w:pPr>
            <w:r w:rsidRPr="004C18A4">
              <w:rPr>
                <w:sz w:val="26"/>
                <w:szCs w:val="26"/>
              </w:rPr>
              <w:t>Транспорт</w:t>
            </w:r>
          </w:p>
        </w:tc>
        <w:tc>
          <w:tcPr>
            <w:tcW w:w="1843" w:type="dxa"/>
          </w:tcPr>
          <w:p w:rsidR="00EB5C95" w:rsidRPr="004C18A4" w:rsidRDefault="00C26411" w:rsidP="00677A11">
            <w:pPr>
              <w:jc w:val="center"/>
              <w:rPr>
                <w:sz w:val="26"/>
                <w:szCs w:val="26"/>
              </w:rPr>
            </w:pPr>
            <w:r w:rsidRPr="004C18A4">
              <w:rPr>
                <w:sz w:val="26"/>
                <w:szCs w:val="26"/>
              </w:rPr>
              <w:t>23303,7</w:t>
            </w:r>
          </w:p>
        </w:tc>
        <w:tc>
          <w:tcPr>
            <w:tcW w:w="1701" w:type="dxa"/>
          </w:tcPr>
          <w:p w:rsidR="00EB5C95" w:rsidRPr="004C18A4" w:rsidRDefault="00C26411" w:rsidP="00677A11">
            <w:pPr>
              <w:jc w:val="center"/>
              <w:rPr>
                <w:sz w:val="26"/>
                <w:szCs w:val="26"/>
              </w:rPr>
            </w:pPr>
            <w:r w:rsidRPr="004C18A4">
              <w:rPr>
                <w:sz w:val="26"/>
                <w:szCs w:val="26"/>
              </w:rPr>
              <w:t>23303,7</w:t>
            </w:r>
          </w:p>
        </w:tc>
        <w:tc>
          <w:tcPr>
            <w:tcW w:w="1743" w:type="dxa"/>
          </w:tcPr>
          <w:p w:rsidR="00EB5C95" w:rsidRPr="004C18A4" w:rsidRDefault="00C26411" w:rsidP="00677A11">
            <w:pPr>
              <w:jc w:val="center"/>
              <w:rPr>
                <w:sz w:val="26"/>
                <w:szCs w:val="26"/>
              </w:rPr>
            </w:pPr>
            <w:r w:rsidRPr="004C18A4">
              <w:rPr>
                <w:sz w:val="26"/>
                <w:szCs w:val="26"/>
              </w:rPr>
              <w:t>23303,7</w:t>
            </w:r>
          </w:p>
        </w:tc>
      </w:tr>
      <w:tr w:rsidR="00DC442B" w:rsidRPr="004C18A4">
        <w:tc>
          <w:tcPr>
            <w:tcW w:w="4361" w:type="dxa"/>
          </w:tcPr>
          <w:p w:rsidR="00DC442B" w:rsidRPr="004C18A4" w:rsidRDefault="00DC442B" w:rsidP="0053061D">
            <w:pPr>
              <w:jc w:val="both"/>
              <w:rPr>
                <w:sz w:val="26"/>
                <w:szCs w:val="26"/>
              </w:rPr>
            </w:pPr>
            <w:r w:rsidRPr="004C18A4">
              <w:rPr>
                <w:sz w:val="26"/>
                <w:szCs w:val="26"/>
              </w:rPr>
              <w:t>Дорожное хозяйство</w:t>
            </w:r>
            <w:r w:rsidR="00CF1AB3" w:rsidRPr="004C18A4">
              <w:rPr>
                <w:sz w:val="26"/>
                <w:szCs w:val="26"/>
              </w:rPr>
              <w:t xml:space="preserve"> </w:t>
            </w:r>
            <w:r w:rsidRPr="004C18A4">
              <w:rPr>
                <w:sz w:val="26"/>
                <w:szCs w:val="26"/>
              </w:rPr>
              <w:t>(дорожные фонды)</w:t>
            </w:r>
          </w:p>
        </w:tc>
        <w:tc>
          <w:tcPr>
            <w:tcW w:w="1843" w:type="dxa"/>
          </w:tcPr>
          <w:p w:rsidR="00DC442B" w:rsidRPr="004C18A4" w:rsidRDefault="00C26411" w:rsidP="00F3370B">
            <w:pPr>
              <w:jc w:val="center"/>
              <w:rPr>
                <w:sz w:val="26"/>
                <w:szCs w:val="26"/>
              </w:rPr>
            </w:pPr>
            <w:r w:rsidRPr="004C18A4">
              <w:rPr>
                <w:sz w:val="26"/>
                <w:szCs w:val="26"/>
              </w:rPr>
              <w:t>1863</w:t>
            </w:r>
            <w:r w:rsidR="00F3370B" w:rsidRPr="004C18A4">
              <w:rPr>
                <w:sz w:val="26"/>
                <w:szCs w:val="26"/>
              </w:rPr>
              <w:t>2,1</w:t>
            </w:r>
          </w:p>
        </w:tc>
        <w:tc>
          <w:tcPr>
            <w:tcW w:w="1701" w:type="dxa"/>
          </w:tcPr>
          <w:p w:rsidR="00DC442B" w:rsidRPr="004C18A4" w:rsidRDefault="00916026" w:rsidP="00F3370B">
            <w:pPr>
              <w:jc w:val="center"/>
              <w:rPr>
                <w:sz w:val="26"/>
                <w:szCs w:val="26"/>
              </w:rPr>
            </w:pPr>
            <w:r w:rsidRPr="004C18A4">
              <w:rPr>
                <w:sz w:val="26"/>
                <w:szCs w:val="26"/>
              </w:rPr>
              <w:t>14</w:t>
            </w:r>
            <w:r w:rsidR="00C26411" w:rsidRPr="004C18A4">
              <w:rPr>
                <w:sz w:val="26"/>
                <w:szCs w:val="26"/>
              </w:rPr>
              <w:t>480</w:t>
            </w:r>
            <w:r w:rsidR="00F3370B" w:rsidRPr="004C18A4">
              <w:rPr>
                <w:sz w:val="26"/>
                <w:szCs w:val="26"/>
              </w:rPr>
              <w:t>,9</w:t>
            </w:r>
          </w:p>
        </w:tc>
        <w:tc>
          <w:tcPr>
            <w:tcW w:w="1743" w:type="dxa"/>
          </w:tcPr>
          <w:p w:rsidR="00DC442B" w:rsidRPr="004C18A4" w:rsidRDefault="00916026" w:rsidP="00F3370B">
            <w:pPr>
              <w:jc w:val="center"/>
              <w:rPr>
                <w:sz w:val="26"/>
                <w:szCs w:val="26"/>
              </w:rPr>
            </w:pPr>
            <w:r w:rsidRPr="004C18A4">
              <w:rPr>
                <w:sz w:val="26"/>
                <w:szCs w:val="26"/>
              </w:rPr>
              <w:t>14</w:t>
            </w:r>
            <w:r w:rsidR="00C26411" w:rsidRPr="004C18A4">
              <w:rPr>
                <w:sz w:val="26"/>
                <w:szCs w:val="26"/>
              </w:rPr>
              <w:t>60</w:t>
            </w:r>
            <w:r w:rsidR="00F3370B" w:rsidRPr="004C18A4">
              <w:rPr>
                <w:sz w:val="26"/>
                <w:szCs w:val="26"/>
              </w:rPr>
              <w:t>8,6</w:t>
            </w:r>
          </w:p>
        </w:tc>
      </w:tr>
      <w:tr w:rsidR="00DC442B" w:rsidRPr="004C18A4">
        <w:tc>
          <w:tcPr>
            <w:tcW w:w="4361" w:type="dxa"/>
          </w:tcPr>
          <w:p w:rsidR="00DC442B" w:rsidRPr="004C18A4" w:rsidRDefault="00DC442B" w:rsidP="0053061D">
            <w:pPr>
              <w:jc w:val="both"/>
              <w:rPr>
                <w:sz w:val="26"/>
                <w:szCs w:val="26"/>
              </w:rPr>
            </w:pPr>
            <w:r w:rsidRPr="004C18A4">
              <w:rPr>
                <w:sz w:val="26"/>
                <w:szCs w:val="26"/>
              </w:rPr>
              <w:t>Другие вопросы в области национальной экономики</w:t>
            </w:r>
          </w:p>
        </w:tc>
        <w:tc>
          <w:tcPr>
            <w:tcW w:w="1843" w:type="dxa"/>
          </w:tcPr>
          <w:p w:rsidR="00DC442B" w:rsidRPr="004C18A4" w:rsidRDefault="007A7575" w:rsidP="00677A11">
            <w:pPr>
              <w:jc w:val="center"/>
              <w:rPr>
                <w:sz w:val="26"/>
                <w:szCs w:val="26"/>
              </w:rPr>
            </w:pPr>
            <w:r w:rsidRPr="004C18A4">
              <w:rPr>
                <w:sz w:val="26"/>
                <w:szCs w:val="26"/>
              </w:rPr>
              <w:t>682,8</w:t>
            </w:r>
          </w:p>
        </w:tc>
        <w:tc>
          <w:tcPr>
            <w:tcW w:w="1701" w:type="dxa"/>
          </w:tcPr>
          <w:p w:rsidR="00DC442B" w:rsidRPr="004C18A4" w:rsidRDefault="00916026" w:rsidP="00B74D2C">
            <w:pPr>
              <w:jc w:val="center"/>
              <w:rPr>
                <w:sz w:val="26"/>
                <w:szCs w:val="26"/>
              </w:rPr>
            </w:pPr>
            <w:r w:rsidRPr="004C18A4">
              <w:rPr>
                <w:sz w:val="26"/>
                <w:szCs w:val="26"/>
              </w:rPr>
              <w:t>272,8</w:t>
            </w:r>
          </w:p>
        </w:tc>
        <w:tc>
          <w:tcPr>
            <w:tcW w:w="1743" w:type="dxa"/>
          </w:tcPr>
          <w:p w:rsidR="00DC442B" w:rsidRPr="004C18A4" w:rsidRDefault="00916026" w:rsidP="00B74D2C">
            <w:pPr>
              <w:jc w:val="center"/>
              <w:rPr>
                <w:sz w:val="26"/>
                <w:szCs w:val="26"/>
              </w:rPr>
            </w:pPr>
            <w:r w:rsidRPr="004C18A4">
              <w:rPr>
                <w:sz w:val="26"/>
                <w:szCs w:val="26"/>
              </w:rPr>
              <w:t>272,8</w:t>
            </w:r>
          </w:p>
        </w:tc>
      </w:tr>
    </w:tbl>
    <w:p w:rsidR="00B52654" w:rsidRPr="004C18A4" w:rsidRDefault="00B52654" w:rsidP="00D36582">
      <w:pPr>
        <w:ind w:firstLine="708"/>
        <w:jc w:val="both"/>
        <w:rPr>
          <w:sz w:val="26"/>
          <w:szCs w:val="26"/>
        </w:rPr>
      </w:pPr>
    </w:p>
    <w:p w:rsidR="00045B79" w:rsidRPr="004C18A4" w:rsidRDefault="00045B79" w:rsidP="00045B79">
      <w:pPr>
        <w:ind w:firstLine="708"/>
        <w:jc w:val="center"/>
        <w:rPr>
          <w:b/>
          <w:sz w:val="26"/>
          <w:szCs w:val="26"/>
        </w:rPr>
      </w:pPr>
      <w:r w:rsidRPr="004C18A4">
        <w:rPr>
          <w:b/>
          <w:sz w:val="26"/>
          <w:szCs w:val="26"/>
        </w:rPr>
        <w:t>Подраздел "Сельское хозяйство и рыболовство"</w:t>
      </w:r>
    </w:p>
    <w:p w:rsidR="00045B79" w:rsidRPr="004C18A4" w:rsidRDefault="00045B79" w:rsidP="00045B79">
      <w:pPr>
        <w:ind w:firstLine="708"/>
        <w:rPr>
          <w:b/>
          <w:sz w:val="26"/>
          <w:szCs w:val="26"/>
        </w:rPr>
      </w:pPr>
    </w:p>
    <w:p w:rsidR="00CF1AB3" w:rsidRPr="004C18A4" w:rsidRDefault="00045B79" w:rsidP="00CF1AB3">
      <w:pPr>
        <w:ind w:firstLine="708"/>
        <w:jc w:val="both"/>
        <w:rPr>
          <w:sz w:val="26"/>
          <w:szCs w:val="26"/>
        </w:rPr>
      </w:pPr>
      <w:r w:rsidRPr="004C18A4">
        <w:rPr>
          <w:sz w:val="26"/>
          <w:szCs w:val="26"/>
        </w:rPr>
        <w:t>По данному подразделу предусмотрены средства за счёт субвенции из областного бюджета</w:t>
      </w:r>
      <w:r w:rsidR="00CF1AB3" w:rsidRPr="004C18A4">
        <w:rPr>
          <w:sz w:val="26"/>
          <w:szCs w:val="26"/>
        </w:rPr>
        <w:t xml:space="preserve">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учёта,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 на реализацию мероприятий муниципальной программы "Отлов безнадзорных животных на территории Валдайского муниципального района в 20</w:t>
      </w:r>
      <w:r w:rsidR="00EE573F" w:rsidRPr="004C18A4">
        <w:rPr>
          <w:sz w:val="26"/>
          <w:szCs w:val="26"/>
        </w:rPr>
        <w:t>2</w:t>
      </w:r>
      <w:r w:rsidR="007A7575" w:rsidRPr="004C18A4">
        <w:rPr>
          <w:sz w:val="26"/>
          <w:szCs w:val="26"/>
        </w:rPr>
        <w:t>2</w:t>
      </w:r>
      <w:r w:rsidR="00CF1AB3" w:rsidRPr="004C18A4">
        <w:rPr>
          <w:sz w:val="26"/>
          <w:szCs w:val="26"/>
        </w:rPr>
        <w:t>-20</w:t>
      </w:r>
      <w:r w:rsidR="00C17BB7" w:rsidRPr="004C18A4">
        <w:rPr>
          <w:sz w:val="26"/>
          <w:szCs w:val="26"/>
        </w:rPr>
        <w:t>2</w:t>
      </w:r>
      <w:r w:rsidR="007A7575" w:rsidRPr="004C18A4">
        <w:rPr>
          <w:sz w:val="26"/>
          <w:szCs w:val="26"/>
        </w:rPr>
        <w:t>4</w:t>
      </w:r>
      <w:r w:rsidR="00CF1AB3" w:rsidRPr="004C18A4">
        <w:rPr>
          <w:sz w:val="26"/>
          <w:szCs w:val="26"/>
        </w:rPr>
        <w:t xml:space="preserve"> годах" в сумме </w:t>
      </w:r>
      <w:r w:rsidR="00916026" w:rsidRPr="004C18A4">
        <w:rPr>
          <w:sz w:val="26"/>
          <w:szCs w:val="26"/>
        </w:rPr>
        <w:t>13</w:t>
      </w:r>
      <w:r w:rsidR="007A7575" w:rsidRPr="004C18A4">
        <w:rPr>
          <w:sz w:val="26"/>
          <w:szCs w:val="26"/>
        </w:rPr>
        <w:t>1,7</w:t>
      </w:r>
      <w:r w:rsidR="00CF1AB3" w:rsidRPr="004C18A4">
        <w:rPr>
          <w:sz w:val="26"/>
          <w:szCs w:val="26"/>
        </w:rPr>
        <w:t xml:space="preserve"> тыс. рублей ежегодно.</w:t>
      </w:r>
    </w:p>
    <w:p w:rsidR="00045B79" w:rsidRPr="004C18A4" w:rsidRDefault="00CF1AB3" w:rsidP="00CF1AB3">
      <w:pPr>
        <w:ind w:firstLine="708"/>
        <w:jc w:val="both"/>
        <w:rPr>
          <w:sz w:val="26"/>
          <w:szCs w:val="26"/>
        </w:rPr>
      </w:pPr>
      <w:r w:rsidRPr="004C18A4">
        <w:rPr>
          <w:sz w:val="26"/>
          <w:szCs w:val="26"/>
        </w:rPr>
        <w:t>За счёт субвенции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 - 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 - санитарными правилами сбора, утилизации и уничтожения биологических отходов на 20</w:t>
      </w:r>
      <w:r w:rsidR="00EE573F" w:rsidRPr="004C18A4">
        <w:rPr>
          <w:sz w:val="26"/>
          <w:szCs w:val="26"/>
        </w:rPr>
        <w:t>2</w:t>
      </w:r>
      <w:r w:rsidR="007A7575" w:rsidRPr="004C18A4">
        <w:rPr>
          <w:sz w:val="26"/>
          <w:szCs w:val="26"/>
        </w:rPr>
        <w:t>2</w:t>
      </w:r>
      <w:r w:rsidRPr="004C18A4">
        <w:rPr>
          <w:sz w:val="26"/>
          <w:szCs w:val="26"/>
        </w:rPr>
        <w:t>-20</w:t>
      </w:r>
      <w:r w:rsidR="00C17BB7" w:rsidRPr="004C18A4">
        <w:rPr>
          <w:sz w:val="26"/>
          <w:szCs w:val="26"/>
        </w:rPr>
        <w:t>2</w:t>
      </w:r>
      <w:r w:rsidR="007A7575" w:rsidRPr="004C18A4">
        <w:rPr>
          <w:sz w:val="26"/>
          <w:szCs w:val="26"/>
        </w:rPr>
        <w:t>4</w:t>
      </w:r>
      <w:r w:rsidRPr="004C18A4">
        <w:rPr>
          <w:sz w:val="26"/>
          <w:szCs w:val="26"/>
        </w:rPr>
        <w:t xml:space="preserve"> года в сумме </w:t>
      </w:r>
      <w:r w:rsidR="007A7575" w:rsidRPr="004C18A4">
        <w:rPr>
          <w:sz w:val="26"/>
          <w:szCs w:val="26"/>
        </w:rPr>
        <w:t xml:space="preserve">83,9 </w:t>
      </w:r>
      <w:r w:rsidRPr="004C18A4">
        <w:rPr>
          <w:sz w:val="26"/>
          <w:szCs w:val="26"/>
        </w:rPr>
        <w:t>тыс. рублей ежегодно.</w:t>
      </w:r>
      <w:r w:rsidR="00045B79" w:rsidRPr="004C18A4">
        <w:rPr>
          <w:sz w:val="26"/>
          <w:szCs w:val="26"/>
        </w:rPr>
        <w:t xml:space="preserve"> </w:t>
      </w:r>
    </w:p>
    <w:p w:rsidR="004C18A4" w:rsidRPr="004C18A4" w:rsidRDefault="004C18A4" w:rsidP="00CF1AB3">
      <w:pPr>
        <w:ind w:firstLine="708"/>
        <w:jc w:val="both"/>
        <w:rPr>
          <w:sz w:val="26"/>
          <w:szCs w:val="26"/>
        </w:rPr>
      </w:pPr>
    </w:p>
    <w:p w:rsidR="00EE573F" w:rsidRPr="004C18A4" w:rsidRDefault="00EE573F" w:rsidP="00EE573F">
      <w:pPr>
        <w:ind w:firstLine="708"/>
        <w:jc w:val="center"/>
        <w:rPr>
          <w:b/>
          <w:sz w:val="26"/>
          <w:szCs w:val="26"/>
        </w:rPr>
      </w:pPr>
      <w:r w:rsidRPr="004C18A4">
        <w:rPr>
          <w:b/>
          <w:sz w:val="26"/>
          <w:szCs w:val="26"/>
        </w:rPr>
        <w:t>Подраздел "Транспорт"</w:t>
      </w:r>
    </w:p>
    <w:p w:rsidR="00EE573F" w:rsidRPr="004C18A4" w:rsidRDefault="00EE573F" w:rsidP="00EE573F">
      <w:pPr>
        <w:ind w:firstLine="708"/>
        <w:jc w:val="center"/>
        <w:rPr>
          <w:b/>
          <w:sz w:val="26"/>
          <w:szCs w:val="26"/>
        </w:rPr>
      </w:pPr>
    </w:p>
    <w:p w:rsidR="00EE573F" w:rsidRPr="004C18A4" w:rsidRDefault="00EE573F" w:rsidP="00EE573F">
      <w:pPr>
        <w:ind w:firstLine="708"/>
        <w:jc w:val="both"/>
        <w:rPr>
          <w:sz w:val="26"/>
          <w:szCs w:val="26"/>
        </w:rPr>
      </w:pPr>
      <w:r w:rsidRPr="004C18A4">
        <w:rPr>
          <w:sz w:val="26"/>
          <w:szCs w:val="26"/>
        </w:rPr>
        <w:t>По данному подразделу предусмотрены средства на в</w:t>
      </w:r>
      <w:r w:rsidRPr="004C18A4">
        <w:rPr>
          <w:color w:val="000000"/>
          <w:sz w:val="26"/>
          <w:szCs w:val="26"/>
        </w:rPr>
        <w:t>озмещение недополученных доходов от перевозки пассажиров и багажа организациям и индивидуальным предпринимателям, осуществляющим регулярные перевозки пассажиров и багажа автомобильным транспортом общего пользования в пригородном сообщении</w:t>
      </w:r>
      <w:r w:rsidRPr="004C18A4">
        <w:rPr>
          <w:sz w:val="26"/>
          <w:szCs w:val="26"/>
        </w:rPr>
        <w:t xml:space="preserve"> на 202</w:t>
      </w:r>
      <w:r w:rsidR="007A7575" w:rsidRPr="004C18A4">
        <w:rPr>
          <w:sz w:val="26"/>
          <w:szCs w:val="26"/>
        </w:rPr>
        <w:t>2</w:t>
      </w:r>
      <w:r w:rsidRPr="004C18A4">
        <w:rPr>
          <w:sz w:val="26"/>
          <w:szCs w:val="26"/>
        </w:rPr>
        <w:t>-202</w:t>
      </w:r>
      <w:r w:rsidR="007A7575" w:rsidRPr="004C18A4">
        <w:rPr>
          <w:sz w:val="26"/>
          <w:szCs w:val="26"/>
        </w:rPr>
        <w:t>4</w:t>
      </w:r>
      <w:r w:rsidRPr="004C18A4">
        <w:rPr>
          <w:sz w:val="26"/>
          <w:szCs w:val="26"/>
        </w:rPr>
        <w:t xml:space="preserve"> года в сумме 2</w:t>
      </w:r>
      <w:r w:rsidR="007A7575" w:rsidRPr="004C18A4">
        <w:rPr>
          <w:sz w:val="26"/>
          <w:szCs w:val="26"/>
        </w:rPr>
        <w:t>3303,7</w:t>
      </w:r>
      <w:r w:rsidRPr="004C18A4">
        <w:rPr>
          <w:sz w:val="26"/>
          <w:szCs w:val="26"/>
        </w:rPr>
        <w:t xml:space="preserve"> тыс.</w:t>
      </w:r>
      <w:r w:rsidR="00B03720" w:rsidRPr="004C18A4">
        <w:rPr>
          <w:sz w:val="26"/>
          <w:szCs w:val="26"/>
        </w:rPr>
        <w:t xml:space="preserve"> </w:t>
      </w:r>
      <w:r w:rsidRPr="004C18A4">
        <w:rPr>
          <w:sz w:val="26"/>
          <w:szCs w:val="26"/>
        </w:rPr>
        <w:t>рублей ежегодно.</w:t>
      </w:r>
    </w:p>
    <w:p w:rsidR="00045B79" w:rsidRDefault="00045B79" w:rsidP="00045B79">
      <w:pPr>
        <w:ind w:firstLine="708"/>
        <w:rPr>
          <w:sz w:val="26"/>
          <w:szCs w:val="26"/>
        </w:rPr>
      </w:pPr>
    </w:p>
    <w:p w:rsidR="004C18A4" w:rsidRDefault="004C18A4" w:rsidP="00045B79">
      <w:pPr>
        <w:ind w:firstLine="708"/>
        <w:rPr>
          <w:sz w:val="26"/>
          <w:szCs w:val="26"/>
        </w:rPr>
      </w:pPr>
    </w:p>
    <w:p w:rsidR="004C18A4" w:rsidRDefault="004C18A4" w:rsidP="00045B79">
      <w:pPr>
        <w:ind w:firstLine="708"/>
        <w:rPr>
          <w:sz w:val="26"/>
          <w:szCs w:val="26"/>
        </w:rPr>
      </w:pPr>
    </w:p>
    <w:p w:rsidR="004C18A4" w:rsidRPr="004C18A4" w:rsidRDefault="004C18A4" w:rsidP="00045B79">
      <w:pPr>
        <w:ind w:firstLine="708"/>
        <w:rPr>
          <w:sz w:val="26"/>
          <w:szCs w:val="26"/>
        </w:rPr>
      </w:pPr>
    </w:p>
    <w:p w:rsidR="00B52654" w:rsidRPr="004C18A4" w:rsidRDefault="00B52654" w:rsidP="00B52654">
      <w:pPr>
        <w:jc w:val="center"/>
        <w:rPr>
          <w:b/>
          <w:sz w:val="26"/>
          <w:szCs w:val="26"/>
        </w:rPr>
      </w:pPr>
      <w:r w:rsidRPr="004C18A4">
        <w:rPr>
          <w:b/>
          <w:sz w:val="26"/>
          <w:szCs w:val="26"/>
        </w:rPr>
        <w:lastRenderedPageBreak/>
        <w:t>Подраздел «Дорожное хозяйство (дорожные фонды)»</w:t>
      </w:r>
    </w:p>
    <w:p w:rsidR="00D749DB" w:rsidRPr="004C18A4" w:rsidRDefault="00D749DB" w:rsidP="00B52654">
      <w:pPr>
        <w:jc w:val="center"/>
        <w:rPr>
          <w:b/>
          <w:sz w:val="26"/>
          <w:szCs w:val="26"/>
        </w:rPr>
      </w:pPr>
    </w:p>
    <w:p w:rsidR="00B52654" w:rsidRPr="004C18A4" w:rsidRDefault="00B52654" w:rsidP="00B52654">
      <w:pPr>
        <w:ind w:firstLine="708"/>
        <w:jc w:val="both"/>
        <w:rPr>
          <w:sz w:val="26"/>
          <w:szCs w:val="26"/>
        </w:rPr>
      </w:pPr>
      <w:r w:rsidRPr="004C18A4">
        <w:rPr>
          <w:sz w:val="26"/>
          <w:szCs w:val="26"/>
        </w:rPr>
        <w:t>По данному подразделу предусмотрены средства</w:t>
      </w:r>
      <w:r w:rsidR="00563583" w:rsidRPr="004C18A4">
        <w:rPr>
          <w:sz w:val="26"/>
          <w:szCs w:val="26"/>
        </w:rPr>
        <w:t xml:space="preserve"> за счёт средств муниципального дорожного фонда</w:t>
      </w:r>
      <w:r w:rsidRPr="004C18A4">
        <w:rPr>
          <w:sz w:val="26"/>
          <w:szCs w:val="26"/>
        </w:rPr>
        <w:t xml:space="preserve"> на содержание</w:t>
      </w:r>
      <w:r w:rsidR="00090B00" w:rsidRPr="004C18A4">
        <w:rPr>
          <w:sz w:val="26"/>
          <w:szCs w:val="26"/>
        </w:rPr>
        <w:t>, капитальный ремонт и ремонт автомобильных</w:t>
      </w:r>
      <w:r w:rsidRPr="004C18A4">
        <w:rPr>
          <w:sz w:val="26"/>
          <w:szCs w:val="26"/>
        </w:rPr>
        <w:t xml:space="preserve"> дорог общего пользования</w:t>
      </w:r>
      <w:r w:rsidR="002D0B7C" w:rsidRPr="004C18A4">
        <w:rPr>
          <w:sz w:val="26"/>
          <w:szCs w:val="26"/>
        </w:rPr>
        <w:t xml:space="preserve"> местного значения</w:t>
      </w:r>
      <w:r w:rsidR="00090B00" w:rsidRPr="004C18A4">
        <w:rPr>
          <w:sz w:val="26"/>
          <w:szCs w:val="26"/>
        </w:rPr>
        <w:t>, на обеспечение безопасности дорожного движения</w:t>
      </w:r>
      <w:r w:rsidRPr="004C18A4">
        <w:rPr>
          <w:sz w:val="26"/>
          <w:szCs w:val="26"/>
        </w:rPr>
        <w:t xml:space="preserve"> на 20</w:t>
      </w:r>
      <w:r w:rsidR="00EE573F" w:rsidRPr="004C18A4">
        <w:rPr>
          <w:sz w:val="26"/>
          <w:szCs w:val="26"/>
        </w:rPr>
        <w:t>2</w:t>
      </w:r>
      <w:r w:rsidR="007A7575" w:rsidRPr="004C18A4">
        <w:rPr>
          <w:sz w:val="26"/>
          <w:szCs w:val="26"/>
        </w:rPr>
        <w:t>2</w:t>
      </w:r>
      <w:r w:rsidRPr="004C18A4">
        <w:rPr>
          <w:sz w:val="26"/>
          <w:szCs w:val="26"/>
        </w:rPr>
        <w:t xml:space="preserve"> год  в сумме </w:t>
      </w:r>
      <w:r w:rsidR="007A7575" w:rsidRPr="004C18A4">
        <w:rPr>
          <w:sz w:val="26"/>
          <w:szCs w:val="26"/>
        </w:rPr>
        <w:t>614</w:t>
      </w:r>
      <w:r w:rsidR="00030335" w:rsidRPr="004C18A4">
        <w:rPr>
          <w:sz w:val="26"/>
          <w:szCs w:val="26"/>
        </w:rPr>
        <w:t>5,1</w:t>
      </w:r>
      <w:r w:rsidRPr="004C18A4">
        <w:rPr>
          <w:sz w:val="26"/>
          <w:szCs w:val="26"/>
        </w:rPr>
        <w:t xml:space="preserve"> тыс. рублей</w:t>
      </w:r>
      <w:r w:rsidR="00563583" w:rsidRPr="004C18A4">
        <w:rPr>
          <w:sz w:val="26"/>
          <w:szCs w:val="26"/>
        </w:rPr>
        <w:t>, на 20</w:t>
      </w:r>
      <w:r w:rsidR="00BA367B" w:rsidRPr="004C18A4">
        <w:rPr>
          <w:sz w:val="26"/>
          <w:szCs w:val="26"/>
        </w:rPr>
        <w:t>2</w:t>
      </w:r>
      <w:r w:rsidR="007A7575" w:rsidRPr="004C18A4">
        <w:rPr>
          <w:sz w:val="26"/>
          <w:szCs w:val="26"/>
        </w:rPr>
        <w:t>3</w:t>
      </w:r>
      <w:r w:rsidR="00B74D2C" w:rsidRPr="004C18A4">
        <w:rPr>
          <w:sz w:val="26"/>
          <w:szCs w:val="26"/>
        </w:rPr>
        <w:t xml:space="preserve"> год в сумме </w:t>
      </w:r>
      <w:r w:rsidR="00EE573F" w:rsidRPr="004C18A4">
        <w:rPr>
          <w:sz w:val="26"/>
          <w:szCs w:val="26"/>
        </w:rPr>
        <w:t>6</w:t>
      </w:r>
      <w:r w:rsidR="007A7575" w:rsidRPr="004C18A4">
        <w:rPr>
          <w:sz w:val="26"/>
          <w:szCs w:val="26"/>
        </w:rPr>
        <w:t>15</w:t>
      </w:r>
      <w:r w:rsidR="00030335" w:rsidRPr="004C18A4">
        <w:rPr>
          <w:sz w:val="26"/>
          <w:szCs w:val="26"/>
        </w:rPr>
        <w:t>6,9</w:t>
      </w:r>
      <w:r w:rsidR="00B74D2C" w:rsidRPr="004C18A4">
        <w:rPr>
          <w:sz w:val="26"/>
          <w:szCs w:val="26"/>
        </w:rPr>
        <w:t xml:space="preserve"> тыс. рублей, на </w:t>
      </w:r>
      <w:r w:rsidR="00D749DB" w:rsidRPr="004C18A4">
        <w:rPr>
          <w:sz w:val="26"/>
          <w:szCs w:val="26"/>
        </w:rPr>
        <w:t>20</w:t>
      </w:r>
      <w:r w:rsidR="006659C3" w:rsidRPr="004C18A4">
        <w:rPr>
          <w:sz w:val="26"/>
          <w:szCs w:val="26"/>
        </w:rPr>
        <w:t>2</w:t>
      </w:r>
      <w:r w:rsidR="007A7575" w:rsidRPr="004C18A4">
        <w:rPr>
          <w:sz w:val="26"/>
          <w:szCs w:val="26"/>
        </w:rPr>
        <w:t>4</w:t>
      </w:r>
      <w:r w:rsidR="00563583" w:rsidRPr="004C18A4">
        <w:rPr>
          <w:sz w:val="26"/>
          <w:szCs w:val="26"/>
        </w:rPr>
        <w:t xml:space="preserve"> год в сумме </w:t>
      </w:r>
      <w:r w:rsidR="00916026" w:rsidRPr="004C18A4">
        <w:rPr>
          <w:sz w:val="26"/>
          <w:szCs w:val="26"/>
        </w:rPr>
        <w:t>6</w:t>
      </w:r>
      <w:r w:rsidR="007A7575" w:rsidRPr="004C18A4">
        <w:rPr>
          <w:sz w:val="26"/>
          <w:szCs w:val="26"/>
        </w:rPr>
        <w:t>28</w:t>
      </w:r>
      <w:r w:rsidR="00030335" w:rsidRPr="004C18A4">
        <w:rPr>
          <w:sz w:val="26"/>
          <w:szCs w:val="26"/>
        </w:rPr>
        <w:t>4,6</w:t>
      </w:r>
      <w:r w:rsidR="00563583" w:rsidRPr="004C18A4">
        <w:rPr>
          <w:sz w:val="26"/>
          <w:szCs w:val="26"/>
        </w:rPr>
        <w:t xml:space="preserve"> тыс. рублей</w:t>
      </w:r>
      <w:r w:rsidRPr="004C18A4">
        <w:rPr>
          <w:sz w:val="26"/>
          <w:szCs w:val="26"/>
        </w:rPr>
        <w:t>.</w:t>
      </w:r>
    </w:p>
    <w:p w:rsidR="00033208" w:rsidRPr="004C18A4" w:rsidRDefault="00033208" w:rsidP="00B52654">
      <w:pPr>
        <w:ind w:firstLine="708"/>
        <w:jc w:val="both"/>
        <w:rPr>
          <w:sz w:val="26"/>
          <w:szCs w:val="26"/>
        </w:rPr>
      </w:pPr>
      <w:r w:rsidRPr="004C18A4">
        <w:rPr>
          <w:sz w:val="26"/>
          <w:szCs w:val="26"/>
        </w:rPr>
        <w:t xml:space="preserve">Также в расходах предусмотрена субсидия из областного бюджета </w:t>
      </w:r>
      <w:r w:rsidR="002D0B7C" w:rsidRPr="004C18A4">
        <w:rPr>
          <w:sz w:val="26"/>
          <w:szCs w:val="26"/>
        </w:rPr>
        <w:t xml:space="preserve">на </w:t>
      </w:r>
      <w:r w:rsidR="006659C3" w:rsidRPr="004C18A4">
        <w:rPr>
          <w:sz w:val="26"/>
          <w:szCs w:val="26"/>
        </w:rPr>
        <w:t xml:space="preserve">формирование муниципальных дорожных фондов </w:t>
      </w:r>
      <w:r w:rsidR="002D0B7C" w:rsidRPr="004C18A4">
        <w:rPr>
          <w:sz w:val="26"/>
          <w:szCs w:val="26"/>
        </w:rPr>
        <w:t xml:space="preserve">на </w:t>
      </w:r>
      <w:r w:rsidR="00916026" w:rsidRPr="004C18A4">
        <w:rPr>
          <w:sz w:val="26"/>
          <w:szCs w:val="26"/>
        </w:rPr>
        <w:t>202</w:t>
      </w:r>
      <w:r w:rsidR="00146715" w:rsidRPr="004C18A4">
        <w:rPr>
          <w:sz w:val="26"/>
          <w:szCs w:val="26"/>
        </w:rPr>
        <w:t>2</w:t>
      </w:r>
      <w:r w:rsidR="00916026" w:rsidRPr="004C18A4">
        <w:rPr>
          <w:sz w:val="26"/>
          <w:szCs w:val="26"/>
        </w:rPr>
        <w:t xml:space="preserve"> год в сумме 12</w:t>
      </w:r>
      <w:r w:rsidR="00146715" w:rsidRPr="004C18A4">
        <w:rPr>
          <w:sz w:val="26"/>
          <w:szCs w:val="26"/>
        </w:rPr>
        <w:t>487</w:t>
      </w:r>
      <w:r w:rsidR="00916026" w:rsidRPr="004C18A4">
        <w:rPr>
          <w:sz w:val="26"/>
          <w:szCs w:val="26"/>
        </w:rPr>
        <w:t xml:space="preserve"> тыс. рублей, на </w:t>
      </w:r>
      <w:r w:rsidR="002D0B7C" w:rsidRPr="004C18A4">
        <w:rPr>
          <w:sz w:val="26"/>
          <w:szCs w:val="26"/>
        </w:rPr>
        <w:t>20</w:t>
      </w:r>
      <w:r w:rsidR="00EE573F" w:rsidRPr="004C18A4">
        <w:rPr>
          <w:sz w:val="26"/>
          <w:szCs w:val="26"/>
        </w:rPr>
        <w:t>2</w:t>
      </w:r>
      <w:r w:rsidR="00146715" w:rsidRPr="004C18A4">
        <w:rPr>
          <w:sz w:val="26"/>
          <w:szCs w:val="26"/>
        </w:rPr>
        <w:t>3</w:t>
      </w:r>
      <w:r w:rsidR="002D0B7C" w:rsidRPr="004C18A4">
        <w:rPr>
          <w:sz w:val="26"/>
          <w:szCs w:val="26"/>
        </w:rPr>
        <w:t>-20</w:t>
      </w:r>
      <w:r w:rsidR="006659C3" w:rsidRPr="004C18A4">
        <w:rPr>
          <w:sz w:val="26"/>
          <w:szCs w:val="26"/>
        </w:rPr>
        <w:t>2</w:t>
      </w:r>
      <w:r w:rsidR="00146715" w:rsidRPr="004C18A4">
        <w:rPr>
          <w:sz w:val="26"/>
          <w:szCs w:val="26"/>
        </w:rPr>
        <w:t>4</w:t>
      </w:r>
      <w:r w:rsidR="002D0B7C" w:rsidRPr="004C18A4">
        <w:rPr>
          <w:sz w:val="26"/>
          <w:szCs w:val="26"/>
        </w:rPr>
        <w:t xml:space="preserve"> года в сумме </w:t>
      </w:r>
      <w:r w:rsidR="00EE573F" w:rsidRPr="004C18A4">
        <w:rPr>
          <w:sz w:val="26"/>
          <w:szCs w:val="26"/>
        </w:rPr>
        <w:t>8</w:t>
      </w:r>
      <w:r w:rsidR="00146715" w:rsidRPr="004C18A4">
        <w:rPr>
          <w:sz w:val="26"/>
          <w:szCs w:val="26"/>
        </w:rPr>
        <w:t>324</w:t>
      </w:r>
      <w:r w:rsidR="002D0B7C" w:rsidRPr="004C18A4">
        <w:rPr>
          <w:sz w:val="26"/>
          <w:szCs w:val="26"/>
        </w:rPr>
        <w:t xml:space="preserve"> тыс. рублей</w:t>
      </w:r>
      <w:r w:rsidR="00B03720" w:rsidRPr="004C18A4">
        <w:rPr>
          <w:sz w:val="26"/>
          <w:szCs w:val="26"/>
        </w:rPr>
        <w:t xml:space="preserve"> ежегодно</w:t>
      </w:r>
      <w:r w:rsidR="00146715" w:rsidRPr="004C18A4">
        <w:rPr>
          <w:sz w:val="26"/>
          <w:szCs w:val="26"/>
        </w:rPr>
        <w:t>.</w:t>
      </w:r>
    </w:p>
    <w:p w:rsidR="00B52654" w:rsidRPr="004C18A4" w:rsidRDefault="00B52654" w:rsidP="003574FE">
      <w:pPr>
        <w:jc w:val="center"/>
        <w:rPr>
          <w:b/>
          <w:sz w:val="26"/>
          <w:szCs w:val="26"/>
        </w:rPr>
      </w:pPr>
    </w:p>
    <w:p w:rsidR="00147AAD" w:rsidRPr="004C18A4" w:rsidRDefault="00147AAD" w:rsidP="003574FE">
      <w:pPr>
        <w:jc w:val="center"/>
        <w:rPr>
          <w:b/>
          <w:sz w:val="26"/>
          <w:szCs w:val="26"/>
        </w:rPr>
      </w:pPr>
      <w:r w:rsidRPr="004C18A4">
        <w:rPr>
          <w:b/>
          <w:sz w:val="26"/>
          <w:szCs w:val="26"/>
        </w:rPr>
        <w:t>Подраздел «Другие вопросы в области национальной</w:t>
      </w:r>
    </w:p>
    <w:p w:rsidR="00147AAD" w:rsidRPr="004C18A4" w:rsidRDefault="00147AAD" w:rsidP="003574FE">
      <w:pPr>
        <w:jc w:val="center"/>
        <w:rPr>
          <w:b/>
          <w:sz w:val="26"/>
          <w:szCs w:val="26"/>
        </w:rPr>
      </w:pPr>
      <w:r w:rsidRPr="004C18A4">
        <w:rPr>
          <w:b/>
          <w:sz w:val="26"/>
          <w:szCs w:val="26"/>
        </w:rPr>
        <w:t>экономики»</w:t>
      </w:r>
    </w:p>
    <w:p w:rsidR="00147AAD" w:rsidRPr="004C18A4" w:rsidRDefault="00147AAD" w:rsidP="000D311F">
      <w:pPr>
        <w:jc w:val="both"/>
        <w:rPr>
          <w:sz w:val="26"/>
          <w:szCs w:val="26"/>
        </w:rPr>
      </w:pPr>
    </w:p>
    <w:p w:rsidR="00FE6AF6" w:rsidRPr="004C18A4" w:rsidRDefault="00147AAD" w:rsidP="00EE573F">
      <w:pPr>
        <w:jc w:val="both"/>
        <w:rPr>
          <w:sz w:val="26"/>
          <w:szCs w:val="26"/>
        </w:rPr>
      </w:pPr>
      <w:r w:rsidRPr="004C18A4">
        <w:rPr>
          <w:sz w:val="26"/>
          <w:szCs w:val="26"/>
        </w:rPr>
        <w:tab/>
        <w:t xml:space="preserve">Расходы по данному подразделу предусмотрены на мероприятия </w:t>
      </w:r>
      <w:r w:rsidR="00567795" w:rsidRPr="004C18A4">
        <w:rPr>
          <w:sz w:val="26"/>
          <w:szCs w:val="26"/>
        </w:rPr>
        <w:t xml:space="preserve">в области земельных отношений </w:t>
      </w:r>
      <w:r w:rsidR="00B74D2C" w:rsidRPr="004C18A4">
        <w:rPr>
          <w:sz w:val="26"/>
          <w:szCs w:val="26"/>
        </w:rPr>
        <w:t>на 20</w:t>
      </w:r>
      <w:r w:rsidR="00EE573F" w:rsidRPr="004C18A4">
        <w:rPr>
          <w:sz w:val="26"/>
          <w:szCs w:val="26"/>
        </w:rPr>
        <w:t>2</w:t>
      </w:r>
      <w:r w:rsidR="00146715" w:rsidRPr="004C18A4">
        <w:rPr>
          <w:sz w:val="26"/>
          <w:szCs w:val="26"/>
        </w:rPr>
        <w:t>2</w:t>
      </w:r>
      <w:r w:rsidR="00B74D2C" w:rsidRPr="004C18A4">
        <w:rPr>
          <w:sz w:val="26"/>
          <w:szCs w:val="26"/>
        </w:rPr>
        <w:t>-20</w:t>
      </w:r>
      <w:r w:rsidR="006659C3" w:rsidRPr="004C18A4">
        <w:rPr>
          <w:sz w:val="26"/>
          <w:szCs w:val="26"/>
        </w:rPr>
        <w:t>2</w:t>
      </w:r>
      <w:r w:rsidR="00146715" w:rsidRPr="004C18A4">
        <w:rPr>
          <w:sz w:val="26"/>
          <w:szCs w:val="26"/>
        </w:rPr>
        <w:t>4</w:t>
      </w:r>
      <w:r w:rsidR="00B74D2C" w:rsidRPr="004C18A4">
        <w:rPr>
          <w:sz w:val="26"/>
          <w:szCs w:val="26"/>
        </w:rPr>
        <w:t xml:space="preserve"> года в сумме 272,8 тыс. рублей ежегодно</w:t>
      </w:r>
      <w:r w:rsidR="00146715" w:rsidRPr="004C18A4">
        <w:rPr>
          <w:sz w:val="26"/>
          <w:szCs w:val="26"/>
        </w:rPr>
        <w:t>, на внесение изменений в схему размещения рекламных конструкций на 2022 год в сумме 40,0 тыс. рублей и на внесение изменений в местные нормативы градостроительного проектирования на 2022 год в сумме 370,0 тыс. рублей.</w:t>
      </w:r>
    </w:p>
    <w:p w:rsidR="00D36582" w:rsidRPr="004C18A4" w:rsidRDefault="00D36582" w:rsidP="000D311F">
      <w:pPr>
        <w:jc w:val="both"/>
        <w:rPr>
          <w:sz w:val="26"/>
          <w:szCs w:val="26"/>
        </w:rPr>
      </w:pPr>
    </w:p>
    <w:p w:rsidR="000601A7" w:rsidRPr="004C18A4" w:rsidRDefault="0009593D" w:rsidP="0009593D">
      <w:pPr>
        <w:jc w:val="center"/>
        <w:rPr>
          <w:b/>
          <w:sz w:val="26"/>
          <w:szCs w:val="26"/>
        </w:rPr>
      </w:pPr>
      <w:r w:rsidRPr="004C18A4">
        <w:rPr>
          <w:b/>
          <w:sz w:val="26"/>
          <w:szCs w:val="26"/>
        </w:rPr>
        <w:t>Раздел 05 "Жилищно-коммунальное хозяйство"</w:t>
      </w:r>
    </w:p>
    <w:p w:rsidR="0009593D" w:rsidRPr="004C18A4" w:rsidRDefault="00491BA9" w:rsidP="0009593D">
      <w:pPr>
        <w:jc w:val="center"/>
        <w:rPr>
          <w:sz w:val="26"/>
          <w:szCs w:val="26"/>
        </w:rPr>
      </w:pPr>
      <w:r w:rsidRPr="004C18A4">
        <w:rPr>
          <w:b/>
          <w:sz w:val="26"/>
          <w:szCs w:val="26"/>
        </w:rPr>
        <w:tab/>
      </w:r>
      <w:r w:rsidRPr="004C18A4">
        <w:rPr>
          <w:b/>
          <w:sz w:val="26"/>
          <w:szCs w:val="26"/>
        </w:rPr>
        <w:tab/>
      </w:r>
      <w:r w:rsidRPr="004C18A4">
        <w:rPr>
          <w:b/>
          <w:sz w:val="26"/>
          <w:szCs w:val="26"/>
        </w:rPr>
        <w:tab/>
      </w:r>
      <w:r w:rsidRPr="004C18A4">
        <w:rPr>
          <w:b/>
          <w:sz w:val="26"/>
          <w:szCs w:val="26"/>
        </w:rPr>
        <w:tab/>
      </w:r>
      <w:r w:rsidRPr="004C18A4">
        <w:rPr>
          <w:b/>
          <w:sz w:val="26"/>
          <w:szCs w:val="26"/>
        </w:rPr>
        <w:tab/>
      </w:r>
      <w:r w:rsidRPr="004C18A4">
        <w:rPr>
          <w:b/>
          <w:sz w:val="26"/>
          <w:szCs w:val="26"/>
        </w:rPr>
        <w:tab/>
      </w:r>
      <w:r w:rsidRPr="004C18A4">
        <w:rPr>
          <w:b/>
          <w:sz w:val="26"/>
          <w:szCs w:val="26"/>
        </w:rPr>
        <w:tab/>
      </w:r>
      <w:r w:rsidRPr="004C18A4">
        <w:rPr>
          <w:b/>
          <w:sz w:val="26"/>
          <w:szCs w:val="26"/>
        </w:rPr>
        <w:tab/>
      </w:r>
      <w:r w:rsidRPr="004C18A4">
        <w:rPr>
          <w:b/>
          <w:sz w:val="26"/>
          <w:szCs w:val="26"/>
        </w:rPr>
        <w:tab/>
      </w:r>
      <w:r w:rsidRPr="004C18A4">
        <w:rPr>
          <w:b/>
          <w:sz w:val="26"/>
          <w:szCs w:val="26"/>
        </w:rPr>
        <w:tab/>
      </w:r>
      <w:r w:rsidRPr="004C18A4">
        <w:rPr>
          <w:b/>
          <w:sz w:val="26"/>
          <w:szCs w:val="26"/>
        </w:rPr>
        <w:tab/>
      </w:r>
      <w:r w:rsidRPr="004C18A4">
        <w:rPr>
          <w:sz w:val="26"/>
          <w:szCs w:val="26"/>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2264"/>
        <w:gridCol w:w="1557"/>
        <w:gridCol w:w="1840"/>
      </w:tblGrid>
      <w:tr w:rsidR="00491BA9" w:rsidRPr="004C18A4">
        <w:tc>
          <w:tcPr>
            <w:tcW w:w="3794" w:type="dxa"/>
          </w:tcPr>
          <w:p w:rsidR="00491BA9" w:rsidRPr="004C18A4" w:rsidRDefault="00491BA9" w:rsidP="00862B6B">
            <w:pPr>
              <w:jc w:val="center"/>
              <w:rPr>
                <w:b/>
                <w:sz w:val="26"/>
                <w:szCs w:val="26"/>
              </w:rPr>
            </w:pPr>
          </w:p>
        </w:tc>
        <w:tc>
          <w:tcPr>
            <w:tcW w:w="2268" w:type="dxa"/>
          </w:tcPr>
          <w:p w:rsidR="00491BA9" w:rsidRPr="004C18A4" w:rsidRDefault="00491BA9" w:rsidP="00B807D3">
            <w:pPr>
              <w:jc w:val="center"/>
              <w:rPr>
                <w:b/>
                <w:sz w:val="26"/>
                <w:szCs w:val="26"/>
              </w:rPr>
            </w:pPr>
            <w:r w:rsidRPr="004C18A4">
              <w:rPr>
                <w:b/>
                <w:sz w:val="26"/>
                <w:szCs w:val="26"/>
              </w:rPr>
              <w:t xml:space="preserve"> 20</w:t>
            </w:r>
            <w:r w:rsidR="00EE573F" w:rsidRPr="004C18A4">
              <w:rPr>
                <w:b/>
                <w:sz w:val="26"/>
                <w:szCs w:val="26"/>
              </w:rPr>
              <w:t>2</w:t>
            </w:r>
            <w:r w:rsidR="00B807D3" w:rsidRPr="004C18A4">
              <w:rPr>
                <w:b/>
                <w:sz w:val="26"/>
                <w:szCs w:val="26"/>
              </w:rPr>
              <w:t>2</w:t>
            </w:r>
            <w:r w:rsidRPr="004C18A4">
              <w:rPr>
                <w:b/>
                <w:sz w:val="26"/>
                <w:szCs w:val="26"/>
              </w:rPr>
              <w:t xml:space="preserve"> год</w:t>
            </w:r>
          </w:p>
        </w:tc>
        <w:tc>
          <w:tcPr>
            <w:tcW w:w="1559" w:type="dxa"/>
          </w:tcPr>
          <w:p w:rsidR="00491BA9" w:rsidRPr="004C18A4" w:rsidRDefault="00491BA9" w:rsidP="00B807D3">
            <w:pPr>
              <w:jc w:val="center"/>
              <w:rPr>
                <w:b/>
                <w:sz w:val="26"/>
                <w:szCs w:val="26"/>
              </w:rPr>
            </w:pPr>
            <w:r w:rsidRPr="004C18A4">
              <w:rPr>
                <w:b/>
                <w:sz w:val="26"/>
                <w:szCs w:val="26"/>
              </w:rPr>
              <w:t>20</w:t>
            </w:r>
            <w:r w:rsidR="00BA367B" w:rsidRPr="004C18A4">
              <w:rPr>
                <w:b/>
                <w:sz w:val="26"/>
                <w:szCs w:val="26"/>
              </w:rPr>
              <w:t>2</w:t>
            </w:r>
            <w:r w:rsidR="00B807D3" w:rsidRPr="004C18A4">
              <w:rPr>
                <w:b/>
                <w:sz w:val="26"/>
                <w:szCs w:val="26"/>
              </w:rPr>
              <w:t>3</w:t>
            </w:r>
            <w:r w:rsidRPr="004C18A4">
              <w:rPr>
                <w:b/>
                <w:sz w:val="26"/>
                <w:szCs w:val="26"/>
              </w:rPr>
              <w:t xml:space="preserve"> год</w:t>
            </w:r>
          </w:p>
        </w:tc>
        <w:tc>
          <w:tcPr>
            <w:tcW w:w="1843" w:type="dxa"/>
          </w:tcPr>
          <w:p w:rsidR="00491BA9" w:rsidRPr="004C18A4" w:rsidRDefault="00491BA9" w:rsidP="00B807D3">
            <w:pPr>
              <w:jc w:val="center"/>
              <w:rPr>
                <w:b/>
                <w:sz w:val="26"/>
                <w:szCs w:val="26"/>
              </w:rPr>
            </w:pPr>
            <w:r w:rsidRPr="004C18A4">
              <w:rPr>
                <w:b/>
                <w:sz w:val="26"/>
                <w:szCs w:val="26"/>
              </w:rPr>
              <w:t>20</w:t>
            </w:r>
            <w:r w:rsidR="006659C3" w:rsidRPr="004C18A4">
              <w:rPr>
                <w:b/>
                <w:sz w:val="26"/>
                <w:szCs w:val="26"/>
              </w:rPr>
              <w:t>2</w:t>
            </w:r>
            <w:r w:rsidR="00B807D3" w:rsidRPr="004C18A4">
              <w:rPr>
                <w:b/>
                <w:sz w:val="26"/>
                <w:szCs w:val="26"/>
              </w:rPr>
              <w:t>4</w:t>
            </w:r>
            <w:r w:rsidRPr="004C18A4">
              <w:rPr>
                <w:b/>
                <w:sz w:val="26"/>
                <w:szCs w:val="26"/>
              </w:rPr>
              <w:t xml:space="preserve"> год</w:t>
            </w:r>
          </w:p>
        </w:tc>
      </w:tr>
      <w:tr w:rsidR="00491BA9" w:rsidRPr="004C18A4">
        <w:tc>
          <w:tcPr>
            <w:tcW w:w="3794" w:type="dxa"/>
          </w:tcPr>
          <w:p w:rsidR="00491BA9" w:rsidRPr="004C18A4" w:rsidRDefault="00491BA9" w:rsidP="00862B6B">
            <w:pPr>
              <w:jc w:val="both"/>
              <w:rPr>
                <w:b/>
                <w:sz w:val="26"/>
                <w:szCs w:val="26"/>
              </w:rPr>
            </w:pPr>
            <w:r w:rsidRPr="004C18A4">
              <w:rPr>
                <w:b/>
                <w:sz w:val="26"/>
                <w:szCs w:val="26"/>
              </w:rPr>
              <w:t>Общий объем, тыс. рублей</w:t>
            </w:r>
          </w:p>
        </w:tc>
        <w:tc>
          <w:tcPr>
            <w:tcW w:w="2268" w:type="dxa"/>
          </w:tcPr>
          <w:p w:rsidR="00491BA9" w:rsidRPr="004C18A4" w:rsidRDefault="003A596F" w:rsidP="00045D26">
            <w:pPr>
              <w:jc w:val="center"/>
              <w:rPr>
                <w:b/>
                <w:sz w:val="26"/>
                <w:szCs w:val="26"/>
              </w:rPr>
            </w:pPr>
            <w:r w:rsidRPr="004C18A4">
              <w:rPr>
                <w:b/>
                <w:sz w:val="26"/>
                <w:szCs w:val="26"/>
              </w:rPr>
              <w:t>3426,1</w:t>
            </w:r>
          </w:p>
        </w:tc>
        <w:tc>
          <w:tcPr>
            <w:tcW w:w="1559" w:type="dxa"/>
          </w:tcPr>
          <w:p w:rsidR="00491BA9" w:rsidRPr="004C18A4" w:rsidRDefault="003A596F" w:rsidP="00862B6B">
            <w:pPr>
              <w:jc w:val="center"/>
              <w:rPr>
                <w:b/>
                <w:sz w:val="26"/>
                <w:szCs w:val="26"/>
              </w:rPr>
            </w:pPr>
            <w:r w:rsidRPr="004C18A4">
              <w:rPr>
                <w:b/>
                <w:sz w:val="26"/>
                <w:szCs w:val="26"/>
              </w:rPr>
              <w:t>1634,9</w:t>
            </w:r>
          </w:p>
        </w:tc>
        <w:tc>
          <w:tcPr>
            <w:tcW w:w="1843" w:type="dxa"/>
          </w:tcPr>
          <w:p w:rsidR="00491BA9" w:rsidRPr="004C18A4" w:rsidRDefault="003A596F" w:rsidP="00862B6B">
            <w:pPr>
              <w:jc w:val="center"/>
              <w:rPr>
                <w:b/>
                <w:sz w:val="26"/>
                <w:szCs w:val="26"/>
              </w:rPr>
            </w:pPr>
            <w:r w:rsidRPr="004C18A4">
              <w:rPr>
                <w:b/>
                <w:sz w:val="26"/>
                <w:szCs w:val="26"/>
              </w:rPr>
              <w:t>1557,8</w:t>
            </w:r>
          </w:p>
        </w:tc>
      </w:tr>
      <w:tr w:rsidR="00491BA9" w:rsidRPr="004C18A4">
        <w:tc>
          <w:tcPr>
            <w:tcW w:w="3794" w:type="dxa"/>
          </w:tcPr>
          <w:p w:rsidR="00491BA9" w:rsidRPr="004C18A4" w:rsidRDefault="00491BA9" w:rsidP="00862B6B">
            <w:pPr>
              <w:jc w:val="both"/>
              <w:rPr>
                <w:sz w:val="26"/>
                <w:szCs w:val="26"/>
              </w:rPr>
            </w:pPr>
            <w:r w:rsidRPr="004C18A4">
              <w:rPr>
                <w:sz w:val="26"/>
                <w:szCs w:val="26"/>
              </w:rPr>
              <w:t xml:space="preserve">   в том числе по подразделам</w:t>
            </w:r>
          </w:p>
        </w:tc>
        <w:tc>
          <w:tcPr>
            <w:tcW w:w="2268" w:type="dxa"/>
          </w:tcPr>
          <w:p w:rsidR="00491BA9" w:rsidRPr="004C18A4" w:rsidRDefault="00491BA9" w:rsidP="00862B6B">
            <w:pPr>
              <w:jc w:val="center"/>
              <w:rPr>
                <w:sz w:val="26"/>
                <w:szCs w:val="26"/>
              </w:rPr>
            </w:pPr>
          </w:p>
        </w:tc>
        <w:tc>
          <w:tcPr>
            <w:tcW w:w="1559" w:type="dxa"/>
          </w:tcPr>
          <w:p w:rsidR="00491BA9" w:rsidRPr="004C18A4" w:rsidRDefault="00491BA9" w:rsidP="00862B6B">
            <w:pPr>
              <w:jc w:val="center"/>
              <w:rPr>
                <w:sz w:val="26"/>
                <w:szCs w:val="26"/>
              </w:rPr>
            </w:pPr>
          </w:p>
        </w:tc>
        <w:tc>
          <w:tcPr>
            <w:tcW w:w="1843" w:type="dxa"/>
          </w:tcPr>
          <w:p w:rsidR="00491BA9" w:rsidRPr="004C18A4" w:rsidRDefault="00491BA9" w:rsidP="00862B6B">
            <w:pPr>
              <w:jc w:val="center"/>
              <w:rPr>
                <w:sz w:val="26"/>
                <w:szCs w:val="26"/>
              </w:rPr>
            </w:pPr>
          </w:p>
        </w:tc>
      </w:tr>
      <w:tr w:rsidR="00491BA9" w:rsidRPr="004C18A4">
        <w:tc>
          <w:tcPr>
            <w:tcW w:w="3794" w:type="dxa"/>
          </w:tcPr>
          <w:p w:rsidR="00491BA9" w:rsidRPr="004C18A4" w:rsidRDefault="00491BA9" w:rsidP="00862B6B">
            <w:pPr>
              <w:jc w:val="both"/>
              <w:rPr>
                <w:sz w:val="26"/>
                <w:szCs w:val="26"/>
              </w:rPr>
            </w:pPr>
            <w:r w:rsidRPr="004C18A4">
              <w:rPr>
                <w:sz w:val="26"/>
                <w:szCs w:val="26"/>
              </w:rPr>
              <w:t>Жилищное хозяйство</w:t>
            </w:r>
          </w:p>
        </w:tc>
        <w:tc>
          <w:tcPr>
            <w:tcW w:w="2268" w:type="dxa"/>
          </w:tcPr>
          <w:p w:rsidR="00491BA9" w:rsidRPr="004C18A4" w:rsidRDefault="003A596F" w:rsidP="00E845F7">
            <w:pPr>
              <w:jc w:val="center"/>
              <w:rPr>
                <w:sz w:val="26"/>
                <w:szCs w:val="26"/>
              </w:rPr>
            </w:pPr>
            <w:r w:rsidRPr="004C18A4">
              <w:rPr>
                <w:sz w:val="26"/>
                <w:szCs w:val="26"/>
              </w:rPr>
              <w:t>2718,0</w:t>
            </w:r>
          </w:p>
        </w:tc>
        <w:tc>
          <w:tcPr>
            <w:tcW w:w="1559" w:type="dxa"/>
          </w:tcPr>
          <w:p w:rsidR="00491BA9" w:rsidRPr="004C18A4" w:rsidRDefault="003A596F" w:rsidP="00862B6B">
            <w:pPr>
              <w:jc w:val="center"/>
              <w:rPr>
                <w:sz w:val="26"/>
                <w:szCs w:val="26"/>
              </w:rPr>
            </w:pPr>
            <w:r w:rsidRPr="004C18A4">
              <w:rPr>
                <w:sz w:val="26"/>
                <w:szCs w:val="26"/>
              </w:rPr>
              <w:t>1557,8</w:t>
            </w:r>
          </w:p>
        </w:tc>
        <w:tc>
          <w:tcPr>
            <w:tcW w:w="1843" w:type="dxa"/>
          </w:tcPr>
          <w:p w:rsidR="00491BA9" w:rsidRPr="004C18A4" w:rsidRDefault="003A596F" w:rsidP="00862B6B">
            <w:pPr>
              <w:jc w:val="center"/>
              <w:rPr>
                <w:sz w:val="26"/>
                <w:szCs w:val="26"/>
              </w:rPr>
            </w:pPr>
            <w:r w:rsidRPr="004C18A4">
              <w:rPr>
                <w:sz w:val="26"/>
                <w:szCs w:val="26"/>
              </w:rPr>
              <w:t>1557,8</w:t>
            </w:r>
          </w:p>
        </w:tc>
      </w:tr>
      <w:tr w:rsidR="00491BA9" w:rsidRPr="004C18A4">
        <w:tc>
          <w:tcPr>
            <w:tcW w:w="3794" w:type="dxa"/>
          </w:tcPr>
          <w:p w:rsidR="00491BA9" w:rsidRPr="004C18A4" w:rsidRDefault="00491BA9" w:rsidP="00862B6B">
            <w:pPr>
              <w:jc w:val="both"/>
              <w:rPr>
                <w:sz w:val="26"/>
                <w:szCs w:val="26"/>
              </w:rPr>
            </w:pPr>
            <w:r w:rsidRPr="004C18A4">
              <w:rPr>
                <w:sz w:val="26"/>
                <w:szCs w:val="26"/>
              </w:rPr>
              <w:t>Коммунальное хозяйство</w:t>
            </w:r>
          </w:p>
        </w:tc>
        <w:tc>
          <w:tcPr>
            <w:tcW w:w="2268" w:type="dxa"/>
          </w:tcPr>
          <w:p w:rsidR="00491BA9" w:rsidRPr="004C18A4" w:rsidRDefault="00FA1956" w:rsidP="00045D26">
            <w:pPr>
              <w:jc w:val="center"/>
              <w:rPr>
                <w:sz w:val="26"/>
                <w:szCs w:val="26"/>
              </w:rPr>
            </w:pPr>
            <w:r w:rsidRPr="004C18A4">
              <w:rPr>
                <w:sz w:val="26"/>
                <w:szCs w:val="26"/>
              </w:rPr>
              <w:t>708,1</w:t>
            </w:r>
          </w:p>
        </w:tc>
        <w:tc>
          <w:tcPr>
            <w:tcW w:w="1559" w:type="dxa"/>
          </w:tcPr>
          <w:p w:rsidR="00491BA9" w:rsidRPr="004C18A4" w:rsidRDefault="00FA1956" w:rsidP="00862B6B">
            <w:pPr>
              <w:jc w:val="center"/>
              <w:rPr>
                <w:sz w:val="26"/>
                <w:szCs w:val="26"/>
              </w:rPr>
            </w:pPr>
            <w:r w:rsidRPr="004C18A4">
              <w:rPr>
                <w:sz w:val="26"/>
                <w:szCs w:val="26"/>
              </w:rPr>
              <w:t>77,1</w:t>
            </w:r>
          </w:p>
        </w:tc>
        <w:tc>
          <w:tcPr>
            <w:tcW w:w="1843" w:type="dxa"/>
          </w:tcPr>
          <w:p w:rsidR="00491BA9" w:rsidRPr="004C18A4" w:rsidRDefault="00FA1956" w:rsidP="00862B6B">
            <w:pPr>
              <w:jc w:val="center"/>
              <w:rPr>
                <w:sz w:val="26"/>
                <w:szCs w:val="26"/>
              </w:rPr>
            </w:pPr>
            <w:r w:rsidRPr="004C18A4">
              <w:rPr>
                <w:sz w:val="26"/>
                <w:szCs w:val="26"/>
              </w:rPr>
              <w:t>0,0</w:t>
            </w:r>
          </w:p>
        </w:tc>
      </w:tr>
    </w:tbl>
    <w:p w:rsidR="0009593D" w:rsidRPr="004C18A4" w:rsidRDefault="0009593D" w:rsidP="0009593D">
      <w:pPr>
        <w:rPr>
          <w:sz w:val="26"/>
          <w:szCs w:val="26"/>
        </w:rPr>
      </w:pPr>
    </w:p>
    <w:p w:rsidR="0009593D" w:rsidRPr="004C18A4" w:rsidRDefault="0009593D" w:rsidP="0009593D">
      <w:pPr>
        <w:jc w:val="center"/>
        <w:rPr>
          <w:b/>
          <w:sz w:val="26"/>
          <w:szCs w:val="26"/>
        </w:rPr>
      </w:pPr>
      <w:r w:rsidRPr="004C18A4">
        <w:rPr>
          <w:b/>
          <w:sz w:val="26"/>
          <w:szCs w:val="26"/>
        </w:rPr>
        <w:t>Подраздел "Жилищное хозяйство"</w:t>
      </w:r>
    </w:p>
    <w:p w:rsidR="0009593D" w:rsidRPr="004C18A4" w:rsidRDefault="0009593D" w:rsidP="0009593D">
      <w:pPr>
        <w:jc w:val="center"/>
        <w:rPr>
          <w:b/>
          <w:sz w:val="26"/>
          <w:szCs w:val="26"/>
        </w:rPr>
      </w:pPr>
    </w:p>
    <w:p w:rsidR="004C0923" w:rsidRPr="004C18A4" w:rsidRDefault="0009593D" w:rsidP="0009593D">
      <w:pPr>
        <w:jc w:val="both"/>
        <w:rPr>
          <w:sz w:val="26"/>
          <w:szCs w:val="26"/>
        </w:rPr>
      </w:pPr>
      <w:r w:rsidRPr="004C18A4">
        <w:rPr>
          <w:sz w:val="26"/>
          <w:szCs w:val="26"/>
        </w:rPr>
        <w:tab/>
        <w:t>По данному подразделу предусмотрены</w:t>
      </w:r>
      <w:r w:rsidR="00491BA9" w:rsidRPr="004C18A4">
        <w:rPr>
          <w:sz w:val="26"/>
          <w:szCs w:val="26"/>
        </w:rPr>
        <w:t xml:space="preserve"> расходы на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 на 20</w:t>
      </w:r>
      <w:r w:rsidR="00EE573F" w:rsidRPr="004C18A4">
        <w:rPr>
          <w:sz w:val="26"/>
          <w:szCs w:val="26"/>
        </w:rPr>
        <w:t>2</w:t>
      </w:r>
      <w:r w:rsidR="00FA1956" w:rsidRPr="004C18A4">
        <w:rPr>
          <w:sz w:val="26"/>
          <w:szCs w:val="26"/>
        </w:rPr>
        <w:t>2</w:t>
      </w:r>
      <w:r w:rsidR="00B74D2C" w:rsidRPr="004C18A4">
        <w:rPr>
          <w:sz w:val="26"/>
          <w:szCs w:val="26"/>
        </w:rPr>
        <w:t>-20</w:t>
      </w:r>
      <w:r w:rsidR="006659C3" w:rsidRPr="004C18A4">
        <w:rPr>
          <w:sz w:val="26"/>
          <w:szCs w:val="26"/>
        </w:rPr>
        <w:t>2</w:t>
      </w:r>
      <w:r w:rsidR="00FA1956" w:rsidRPr="004C18A4">
        <w:rPr>
          <w:sz w:val="26"/>
          <w:szCs w:val="26"/>
        </w:rPr>
        <w:t>4</w:t>
      </w:r>
      <w:r w:rsidR="00491BA9" w:rsidRPr="004C18A4">
        <w:rPr>
          <w:sz w:val="26"/>
          <w:szCs w:val="26"/>
        </w:rPr>
        <w:t xml:space="preserve"> год</w:t>
      </w:r>
      <w:r w:rsidR="00B74D2C" w:rsidRPr="004C18A4">
        <w:rPr>
          <w:sz w:val="26"/>
          <w:szCs w:val="26"/>
        </w:rPr>
        <w:t>а</w:t>
      </w:r>
      <w:r w:rsidR="00491BA9" w:rsidRPr="004C18A4">
        <w:rPr>
          <w:sz w:val="26"/>
          <w:szCs w:val="26"/>
        </w:rPr>
        <w:t xml:space="preserve"> в сумме </w:t>
      </w:r>
      <w:r w:rsidR="00BA367B" w:rsidRPr="004C18A4">
        <w:rPr>
          <w:sz w:val="26"/>
          <w:szCs w:val="26"/>
        </w:rPr>
        <w:t>1</w:t>
      </w:r>
      <w:r w:rsidR="00FA1956" w:rsidRPr="004C18A4">
        <w:rPr>
          <w:sz w:val="26"/>
          <w:szCs w:val="26"/>
        </w:rPr>
        <w:t>257,8</w:t>
      </w:r>
      <w:r w:rsidR="00491BA9" w:rsidRPr="004C18A4">
        <w:rPr>
          <w:sz w:val="26"/>
          <w:szCs w:val="26"/>
        </w:rPr>
        <w:t xml:space="preserve"> тыс. рублей</w:t>
      </w:r>
      <w:r w:rsidR="00B74D2C" w:rsidRPr="004C18A4">
        <w:rPr>
          <w:sz w:val="26"/>
          <w:szCs w:val="26"/>
        </w:rPr>
        <w:t xml:space="preserve"> ежегодно</w:t>
      </w:r>
      <w:r w:rsidR="004C0923" w:rsidRPr="004C18A4">
        <w:rPr>
          <w:sz w:val="26"/>
          <w:szCs w:val="26"/>
        </w:rPr>
        <w:t>;</w:t>
      </w:r>
    </w:p>
    <w:p w:rsidR="00EE573F" w:rsidRPr="004C18A4" w:rsidRDefault="00EE573F" w:rsidP="0009593D">
      <w:pPr>
        <w:jc w:val="both"/>
        <w:rPr>
          <w:sz w:val="26"/>
          <w:szCs w:val="26"/>
        </w:rPr>
      </w:pPr>
      <w:r w:rsidRPr="004C18A4">
        <w:rPr>
          <w:sz w:val="26"/>
          <w:szCs w:val="26"/>
        </w:rPr>
        <w:tab/>
      </w:r>
      <w:r w:rsidR="007D4F95" w:rsidRPr="004C18A4">
        <w:rPr>
          <w:sz w:val="26"/>
          <w:szCs w:val="26"/>
        </w:rPr>
        <w:t>на р</w:t>
      </w:r>
      <w:r w:rsidRPr="004C18A4">
        <w:rPr>
          <w:sz w:val="26"/>
          <w:szCs w:val="26"/>
        </w:rPr>
        <w:t>асходы по содержанию и обеспечению коммунальными услугами общего имущества жилых помещений, переданных в казну муниципального района на 202</w:t>
      </w:r>
      <w:r w:rsidR="00B807D3" w:rsidRPr="004C18A4">
        <w:rPr>
          <w:sz w:val="26"/>
          <w:szCs w:val="26"/>
        </w:rPr>
        <w:t>2</w:t>
      </w:r>
      <w:r w:rsidRPr="004C18A4">
        <w:rPr>
          <w:sz w:val="26"/>
          <w:szCs w:val="26"/>
        </w:rPr>
        <w:t xml:space="preserve"> год в сумме </w:t>
      </w:r>
      <w:r w:rsidR="00B807D3" w:rsidRPr="004C18A4">
        <w:rPr>
          <w:sz w:val="26"/>
          <w:szCs w:val="26"/>
        </w:rPr>
        <w:t>1160,2</w:t>
      </w:r>
      <w:r w:rsidRPr="004C18A4">
        <w:rPr>
          <w:sz w:val="26"/>
          <w:szCs w:val="26"/>
        </w:rPr>
        <w:t xml:space="preserve"> тыс.рублей;</w:t>
      </w:r>
    </w:p>
    <w:p w:rsidR="004C0923" w:rsidRPr="004C18A4" w:rsidRDefault="004C0923" w:rsidP="0009593D">
      <w:pPr>
        <w:jc w:val="both"/>
        <w:rPr>
          <w:sz w:val="26"/>
          <w:szCs w:val="26"/>
        </w:rPr>
      </w:pPr>
      <w:r w:rsidRPr="004C18A4">
        <w:rPr>
          <w:sz w:val="26"/>
          <w:szCs w:val="26"/>
        </w:rPr>
        <w:tab/>
      </w:r>
      <w:r w:rsidR="00491BA9" w:rsidRPr="004C18A4">
        <w:rPr>
          <w:sz w:val="26"/>
          <w:szCs w:val="26"/>
        </w:rPr>
        <w:t xml:space="preserve"> на капитальный ремонт муниципальных квартир на 20</w:t>
      </w:r>
      <w:r w:rsidR="00EE573F" w:rsidRPr="004C18A4">
        <w:rPr>
          <w:sz w:val="26"/>
          <w:szCs w:val="26"/>
        </w:rPr>
        <w:t>2</w:t>
      </w:r>
      <w:r w:rsidR="00B807D3" w:rsidRPr="004C18A4">
        <w:rPr>
          <w:sz w:val="26"/>
          <w:szCs w:val="26"/>
        </w:rPr>
        <w:t>2</w:t>
      </w:r>
      <w:r w:rsidR="0081517F" w:rsidRPr="004C18A4">
        <w:rPr>
          <w:sz w:val="26"/>
          <w:szCs w:val="26"/>
        </w:rPr>
        <w:t>-202</w:t>
      </w:r>
      <w:r w:rsidR="00B807D3" w:rsidRPr="004C18A4">
        <w:rPr>
          <w:sz w:val="26"/>
          <w:szCs w:val="26"/>
        </w:rPr>
        <w:t>4</w:t>
      </w:r>
      <w:r w:rsidR="00491BA9" w:rsidRPr="004C18A4">
        <w:rPr>
          <w:sz w:val="26"/>
          <w:szCs w:val="26"/>
        </w:rPr>
        <w:t xml:space="preserve"> год</w:t>
      </w:r>
      <w:r w:rsidR="0081517F" w:rsidRPr="004C18A4">
        <w:rPr>
          <w:sz w:val="26"/>
          <w:szCs w:val="26"/>
        </w:rPr>
        <w:t>а</w:t>
      </w:r>
      <w:r w:rsidR="00491BA9" w:rsidRPr="004C18A4">
        <w:rPr>
          <w:sz w:val="26"/>
          <w:szCs w:val="26"/>
        </w:rPr>
        <w:t xml:space="preserve"> в сумме </w:t>
      </w:r>
      <w:r w:rsidR="00B807D3" w:rsidRPr="004C18A4">
        <w:rPr>
          <w:sz w:val="26"/>
          <w:szCs w:val="26"/>
        </w:rPr>
        <w:t>300</w:t>
      </w:r>
      <w:r w:rsidR="00491BA9" w:rsidRPr="004C18A4">
        <w:rPr>
          <w:sz w:val="26"/>
          <w:szCs w:val="26"/>
        </w:rPr>
        <w:t xml:space="preserve"> тыс. рублей</w:t>
      </w:r>
      <w:r w:rsidR="0081517F" w:rsidRPr="004C18A4">
        <w:rPr>
          <w:sz w:val="26"/>
          <w:szCs w:val="26"/>
        </w:rPr>
        <w:t xml:space="preserve"> ежегодно</w:t>
      </w:r>
      <w:r w:rsidR="00FA1956" w:rsidRPr="004C18A4">
        <w:rPr>
          <w:sz w:val="26"/>
          <w:szCs w:val="26"/>
        </w:rPr>
        <w:t>.</w:t>
      </w:r>
    </w:p>
    <w:p w:rsidR="00944C07" w:rsidRPr="004C18A4" w:rsidRDefault="004C0923" w:rsidP="0009593D">
      <w:pPr>
        <w:jc w:val="both"/>
        <w:rPr>
          <w:sz w:val="26"/>
          <w:szCs w:val="26"/>
        </w:rPr>
      </w:pPr>
      <w:r w:rsidRPr="004C18A4">
        <w:rPr>
          <w:sz w:val="26"/>
          <w:szCs w:val="26"/>
        </w:rPr>
        <w:tab/>
      </w:r>
    </w:p>
    <w:p w:rsidR="0009593D" w:rsidRPr="004C18A4" w:rsidRDefault="0009593D" w:rsidP="0009593D">
      <w:pPr>
        <w:jc w:val="center"/>
        <w:rPr>
          <w:b/>
          <w:sz w:val="26"/>
          <w:szCs w:val="26"/>
        </w:rPr>
      </w:pPr>
      <w:r w:rsidRPr="004C18A4">
        <w:rPr>
          <w:b/>
          <w:sz w:val="26"/>
          <w:szCs w:val="26"/>
        </w:rPr>
        <w:t>Подраздел "Коммунальное хозяйство"</w:t>
      </w:r>
    </w:p>
    <w:p w:rsidR="0009593D" w:rsidRPr="004C18A4" w:rsidRDefault="0009593D" w:rsidP="0009593D">
      <w:pPr>
        <w:jc w:val="both"/>
        <w:rPr>
          <w:sz w:val="26"/>
          <w:szCs w:val="26"/>
        </w:rPr>
      </w:pPr>
    </w:p>
    <w:p w:rsidR="0009593D" w:rsidRPr="004C18A4" w:rsidRDefault="0009593D" w:rsidP="0009593D">
      <w:pPr>
        <w:jc w:val="both"/>
        <w:rPr>
          <w:sz w:val="26"/>
          <w:szCs w:val="26"/>
        </w:rPr>
      </w:pPr>
      <w:r w:rsidRPr="004C18A4">
        <w:rPr>
          <w:sz w:val="26"/>
          <w:szCs w:val="26"/>
        </w:rPr>
        <w:tab/>
        <w:t xml:space="preserve">По данному подразделу предусмотрены расходы в рамках муниципальной программы "Обеспечение населения Валдайского муниципального района питьевой водой </w:t>
      </w:r>
      <w:r w:rsidR="00FA1956" w:rsidRPr="004C18A4">
        <w:rPr>
          <w:sz w:val="26"/>
          <w:szCs w:val="26"/>
        </w:rPr>
        <w:t>на</w:t>
      </w:r>
      <w:r w:rsidRPr="004C18A4">
        <w:rPr>
          <w:sz w:val="26"/>
          <w:szCs w:val="26"/>
        </w:rPr>
        <w:t xml:space="preserve"> 201</w:t>
      </w:r>
      <w:r w:rsidR="00491BA9" w:rsidRPr="004C18A4">
        <w:rPr>
          <w:sz w:val="26"/>
          <w:szCs w:val="26"/>
        </w:rPr>
        <w:t>7-20</w:t>
      </w:r>
      <w:r w:rsidR="00BA367B" w:rsidRPr="004C18A4">
        <w:rPr>
          <w:sz w:val="26"/>
          <w:szCs w:val="26"/>
        </w:rPr>
        <w:t>2</w:t>
      </w:r>
      <w:r w:rsidR="00FA1956" w:rsidRPr="004C18A4">
        <w:rPr>
          <w:sz w:val="26"/>
          <w:szCs w:val="26"/>
        </w:rPr>
        <w:t>3</w:t>
      </w:r>
      <w:r w:rsidRPr="004C18A4">
        <w:rPr>
          <w:sz w:val="26"/>
          <w:szCs w:val="26"/>
        </w:rPr>
        <w:t xml:space="preserve"> год</w:t>
      </w:r>
      <w:r w:rsidR="00FA1956" w:rsidRPr="004C18A4">
        <w:rPr>
          <w:sz w:val="26"/>
          <w:szCs w:val="26"/>
        </w:rPr>
        <w:t>ы</w:t>
      </w:r>
      <w:r w:rsidRPr="004C18A4">
        <w:rPr>
          <w:sz w:val="26"/>
          <w:szCs w:val="26"/>
        </w:rPr>
        <w:t xml:space="preserve">" </w:t>
      </w:r>
      <w:r w:rsidR="00A72D37" w:rsidRPr="004C18A4">
        <w:rPr>
          <w:sz w:val="26"/>
          <w:szCs w:val="26"/>
        </w:rPr>
        <w:t xml:space="preserve">на </w:t>
      </w:r>
      <w:r w:rsidR="00BA367B" w:rsidRPr="004C18A4">
        <w:rPr>
          <w:sz w:val="26"/>
          <w:szCs w:val="26"/>
        </w:rPr>
        <w:t>202</w:t>
      </w:r>
      <w:r w:rsidR="00FA1956" w:rsidRPr="004C18A4">
        <w:rPr>
          <w:sz w:val="26"/>
          <w:szCs w:val="26"/>
        </w:rPr>
        <w:t>2</w:t>
      </w:r>
      <w:r w:rsidR="00A72D37" w:rsidRPr="004C18A4">
        <w:rPr>
          <w:sz w:val="26"/>
          <w:szCs w:val="26"/>
        </w:rPr>
        <w:t xml:space="preserve"> год </w:t>
      </w:r>
      <w:r w:rsidRPr="004C18A4">
        <w:rPr>
          <w:sz w:val="26"/>
          <w:szCs w:val="26"/>
        </w:rPr>
        <w:t xml:space="preserve">в сумме </w:t>
      </w:r>
      <w:r w:rsidR="00FA1956" w:rsidRPr="004C18A4">
        <w:rPr>
          <w:sz w:val="26"/>
          <w:szCs w:val="26"/>
        </w:rPr>
        <w:t xml:space="preserve">631 тыс. рублей, в том числе на строительство общественных колодцев в сумме 182 тыс. рублей, </w:t>
      </w:r>
      <w:r w:rsidR="00C77C4B" w:rsidRPr="004C18A4">
        <w:rPr>
          <w:sz w:val="26"/>
          <w:szCs w:val="26"/>
        </w:rPr>
        <w:t xml:space="preserve">на </w:t>
      </w:r>
      <w:r w:rsidR="005E5651" w:rsidRPr="004C18A4">
        <w:rPr>
          <w:sz w:val="26"/>
          <w:szCs w:val="26"/>
        </w:rPr>
        <w:t>ремонт</w:t>
      </w:r>
      <w:r w:rsidR="00C77C4B" w:rsidRPr="004C18A4">
        <w:rPr>
          <w:sz w:val="26"/>
          <w:szCs w:val="26"/>
        </w:rPr>
        <w:t xml:space="preserve"> общественных колодцев</w:t>
      </w:r>
      <w:r w:rsidR="00FA1956" w:rsidRPr="004C18A4">
        <w:rPr>
          <w:sz w:val="26"/>
          <w:szCs w:val="26"/>
        </w:rPr>
        <w:t xml:space="preserve"> в сумме 440 тыс. рублей, на чистку и дезинфекцию колодцев, с проведением анализа состава воды в общественных колодцах в сумме 9 тыс. рублей</w:t>
      </w:r>
      <w:r w:rsidR="00045D26" w:rsidRPr="004C18A4">
        <w:rPr>
          <w:sz w:val="26"/>
          <w:szCs w:val="26"/>
        </w:rPr>
        <w:t xml:space="preserve"> и в рамках муниципальной программы "Газификация Валдайского городского поселения в 2017-202</w:t>
      </w:r>
      <w:r w:rsidR="00FA1956" w:rsidRPr="004C18A4">
        <w:rPr>
          <w:sz w:val="26"/>
          <w:szCs w:val="26"/>
        </w:rPr>
        <w:t>3</w:t>
      </w:r>
      <w:r w:rsidR="00045D26" w:rsidRPr="004C18A4">
        <w:rPr>
          <w:sz w:val="26"/>
          <w:szCs w:val="26"/>
        </w:rPr>
        <w:t xml:space="preserve"> годах" на 202</w:t>
      </w:r>
      <w:r w:rsidR="00FA1956" w:rsidRPr="004C18A4">
        <w:rPr>
          <w:sz w:val="26"/>
          <w:szCs w:val="26"/>
        </w:rPr>
        <w:t>2</w:t>
      </w:r>
      <w:r w:rsidR="00045D26" w:rsidRPr="004C18A4">
        <w:rPr>
          <w:sz w:val="26"/>
          <w:szCs w:val="26"/>
        </w:rPr>
        <w:t>-2023 года в сумме 77,1 тыс. рублей ежегодно</w:t>
      </w:r>
      <w:r w:rsidR="00FA1956" w:rsidRPr="004C18A4">
        <w:rPr>
          <w:sz w:val="26"/>
          <w:szCs w:val="26"/>
        </w:rPr>
        <w:t>, в том числе</w:t>
      </w:r>
      <w:r w:rsidR="00045D26" w:rsidRPr="004C18A4">
        <w:rPr>
          <w:sz w:val="26"/>
          <w:szCs w:val="26"/>
        </w:rPr>
        <w:t xml:space="preserve"> на техническое обслуживание</w:t>
      </w:r>
      <w:r w:rsidR="00FA1956" w:rsidRPr="004C18A4">
        <w:rPr>
          <w:sz w:val="26"/>
          <w:szCs w:val="26"/>
        </w:rPr>
        <w:t xml:space="preserve"> и</w:t>
      </w:r>
      <w:r w:rsidR="00045D26" w:rsidRPr="004C18A4">
        <w:rPr>
          <w:sz w:val="26"/>
          <w:szCs w:val="26"/>
        </w:rPr>
        <w:t xml:space="preserve"> ремонт сетей газораспределения </w:t>
      </w:r>
      <w:r w:rsidR="00FA1956" w:rsidRPr="004C18A4">
        <w:rPr>
          <w:sz w:val="26"/>
          <w:szCs w:val="26"/>
        </w:rPr>
        <w:t xml:space="preserve">в сумме </w:t>
      </w:r>
      <w:r w:rsidR="00FA1956" w:rsidRPr="004C18A4">
        <w:rPr>
          <w:sz w:val="26"/>
          <w:szCs w:val="26"/>
        </w:rPr>
        <w:lastRenderedPageBreak/>
        <w:t>60,6 тыс. рублей</w:t>
      </w:r>
      <w:r w:rsidR="00045D26" w:rsidRPr="004C18A4">
        <w:rPr>
          <w:sz w:val="26"/>
          <w:szCs w:val="26"/>
        </w:rPr>
        <w:t xml:space="preserve"> и на страхование за причинение вреда в результате аварии на опасном объекте</w:t>
      </w:r>
      <w:r w:rsidR="00FA1956" w:rsidRPr="004C18A4">
        <w:rPr>
          <w:sz w:val="26"/>
          <w:szCs w:val="26"/>
        </w:rPr>
        <w:t xml:space="preserve"> в сумме 16,5 тыс. рублей</w:t>
      </w:r>
      <w:r w:rsidR="00045D26" w:rsidRPr="004C18A4">
        <w:rPr>
          <w:sz w:val="26"/>
          <w:szCs w:val="26"/>
        </w:rPr>
        <w:t>.</w:t>
      </w:r>
      <w:r w:rsidR="00491BA9" w:rsidRPr="004C18A4">
        <w:rPr>
          <w:sz w:val="26"/>
          <w:szCs w:val="26"/>
        </w:rPr>
        <w:t xml:space="preserve"> </w:t>
      </w:r>
    </w:p>
    <w:p w:rsidR="00104637" w:rsidRPr="004C18A4" w:rsidRDefault="00104637" w:rsidP="00104637">
      <w:pPr>
        <w:jc w:val="center"/>
        <w:rPr>
          <w:sz w:val="26"/>
          <w:szCs w:val="26"/>
        </w:rPr>
      </w:pPr>
    </w:p>
    <w:p w:rsidR="00104637" w:rsidRPr="004C18A4" w:rsidRDefault="00104637" w:rsidP="00104637">
      <w:pPr>
        <w:jc w:val="center"/>
        <w:rPr>
          <w:b/>
          <w:sz w:val="26"/>
          <w:szCs w:val="26"/>
        </w:rPr>
      </w:pPr>
      <w:r w:rsidRPr="004C18A4">
        <w:rPr>
          <w:b/>
          <w:sz w:val="26"/>
          <w:szCs w:val="26"/>
        </w:rPr>
        <w:t>Раздел 06 "Охрана окружающей среды"</w:t>
      </w:r>
    </w:p>
    <w:p w:rsidR="00104637" w:rsidRPr="004C18A4" w:rsidRDefault="00104637" w:rsidP="00104637">
      <w:pPr>
        <w:jc w:val="center"/>
        <w:rPr>
          <w:b/>
          <w:sz w:val="26"/>
          <w:szCs w:val="26"/>
        </w:rPr>
      </w:pPr>
    </w:p>
    <w:p w:rsidR="00104637" w:rsidRPr="004C18A4" w:rsidRDefault="00104637" w:rsidP="00104637">
      <w:pPr>
        <w:jc w:val="center"/>
        <w:rPr>
          <w:b/>
          <w:sz w:val="26"/>
          <w:szCs w:val="26"/>
        </w:rPr>
      </w:pPr>
      <w:r w:rsidRPr="004C18A4">
        <w:rPr>
          <w:b/>
          <w:sz w:val="26"/>
          <w:szCs w:val="26"/>
        </w:rPr>
        <w:t>Подраздел "Другие вопросы в области охраны окружающей среды"</w:t>
      </w:r>
    </w:p>
    <w:p w:rsidR="00104637" w:rsidRPr="004C18A4" w:rsidRDefault="00104637" w:rsidP="00104637">
      <w:pPr>
        <w:jc w:val="center"/>
        <w:rPr>
          <w:b/>
          <w:sz w:val="26"/>
          <w:szCs w:val="26"/>
        </w:rPr>
      </w:pPr>
    </w:p>
    <w:p w:rsidR="00104637" w:rsidRPr="004C18A4" w:rsidRDefault="00104637" w:rsidP="00104637">
      <w:pPr>
        <w:jc w:val="both"/>
        <w:rPr>
          <w:sz w:val="26"/>
          <w:szCs w:val="26"/>
        </w:rPr>
      </w:pPr>
      <w:r w:rsidRPr="004C18A4">
        <w:rPr>
          <w:sz w:val="26"/>
          <w:szCs w:val="26"/>
        </w:rPr>
        <w:tab/>
        <w:t>По данному подразделу предусмотрены расходы за счёт субвенции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 на 2022 год в сумме 5320,0 тыс. рублей.</w:t>
      </w:r>
    </w:p>
    <w:p w:rsidR="0009593D" w:rsidRPr="004C18A4" w:rsidRDefault="0009593D" w:rsidP="00104637">
      <w:pPr>
        <w:jc w:val="both"/>
        <w:rPr>
          <w:b/>
          <w:sz w:val="26"/>
          <w:szCs w:val="26"/>
        </w:rPr>
      </w:pPr>
    </w:p>
    <w:p w:rsidR="002550AD" w:rsidRPr="004C18A4" w:rsidRDefault="002550AD" w:rsidP="00750B5E">
      <w:pPr>
        <w:jc w:val="center"/>
        <w:rPr>
          <w:b/>
          <w:sz w:val="26"/>
          <w:szCs w:val="26"/>
        </w:rPr>
      </w:pPr>
      <w:r w:rsidRPr="004C18A4">
        <w:rPr>
          <w:b/>
          <w:sz w:val="26"/>
          <w:szCs w:val="26"/>
        </w:rPr>
        <w:t xml:space="preserve">Раздел 07 </w:t>
      </w:r>
      <w:r w:rsidR="00104637" w:rsidRPr="004C18A4">
        <w:rPr>
          <w:b/>
          <w:sz w:val="26"/>
          <w:szCs w:val="26"/>
        </w:rPr>
        <w:t>"</w:t>
      </w:r>
      <w:r w:rsidRPr="004C18A4">
        <w:rPr>
          <w:b/>
          <w:sz w:val="26"/>
          <w:szCs w:val="26"/>
        </w:rPr>
        <w:t>Образование</w:t>
      </w:r>
      <w:r w:rsidR="00104637" w:rsidRPr="004C18A4">
        <w:rPr>
          <w:b/>
          <w:sz w:val="26"/>
          <w:szCs w:val="26"/>
        </w:rPr>
        <w:t>"</w:t>
      </w:r>
    </w:p>
    <w:p w:rsidR="002550AD" w:rsidRPr="004C18A4" w:rsidRDefault="002550AD" w:rsidP="00750B5E">
      <w:pPr>
        <w:jc w:val="center"/>
        <w:rPr>
          <w:sz w:val="26"/>
          <w:szCs w:val="26"/>
        </w:rPr>
      </w:pPr>
    </w:p>
    <w:p w:rsidR="002550AD" w:rsidRPr="004C18A4" w:rsidRDefault="00361DA4" w:rsidP="000D311F">
      <w:pPr>
        <w:jc w:val="both"/>
        <w:rPr>
          <w:sz w:val="26"/>
          <w:szCs w:val="26"/>
        </w:rPr>
      </w:pPr>
      <w:r w:rsidRPr="004C18A4">
        <w:rPr>
          <w:sz w:val="26"/>
          <w:szCs w:val="26"/>
        </w:rPr>
        <w:tab/>
        <w:t>Формирование проекта бюджета Валдайского муниципального района на 20</w:t>
      </w:r>
      <w:r w:rsidR="00482E0F" w:rsidRPr="004C18A4">
        <w:rPr>
          <w:sz w:val="26"/>
          <w:szCs w:val="26"/>
        </w:rPr>
        <w:t>2</w:t>
      </w:r>
      <w:r w:rsidR="00965FD8" w:rsidRPr="004C18A4">
        <w:rPr>
          <w:sz w:val="26"/>
          <w:szCs w:val="26"/>
        </w:rPr>
        <w:t>2</w:t>
      </w:r>
      <w:r w:rsidR="00767601" w:rsidRPr="004C18A4">
        <w:rPr>
          <w:sz w:val="26"/>
          <w:szCs w:val="26"/>
        </w:rPr>
        <w:t>-20</w:t>
      </w:r>
      <w:r w:rsidR="00A72D37" w:rsidRPr="004C18A4">
        <w:rPr>
          <w:sz w:val="26"/>
          <w:szCs w:val="26"/>
        </w:rPr>
        <w:t>2</w:t>
      </w:r>
      <w:r w:rsidR="00965FD8" w:rsidRPr="004C18A4">
        <w:rPr>
          <w:sz w:val="26"/>
          <w:szCs w:val="26"/>
        </w:rPr>
        <w:t>4</w:t>
      </w:r>
      <w:r w:rsidRPr="004C18A4">
        <w:rPr>
          <w:sz w:val="26"/>
          <w:szCs w:val="26"/>
        </w:rPr>
        <w:t xml:space="preserve"> год</w:t>
      </w:r>
      <w:r w:rsidR="00767601" w:rsidRPr="004C18A4">
        <w:rPr>
          <w:sz w:val="26"/>
          <w:szCs w:val="26"/>
        </w:rPr>
        <w:t>ы</w:t>
      </w:r>
      <w:r w:rsidRPr="004C18A4">
        <w:rPr>
          <w:sz w:val="26"/>
          <w:szCs w:val="26"/>
        </w:rPr>
        <w:t xml:space="preserve"> по отрасли «Образование» осуществлялось на основе прогнозируемых сетевых показателей на</w:t>
      </w:r>
      <w:r w:rsidR="00767601" w:rsidRPr="004C18A4">
        <w:rPr>
          <w:sz w:val="26"/>
          <w:szCs w:val="26"/>
        </w:rPr>
        <w:t xml:space="preserve"> 20</w:t>
      </w:r>
      <w:r w:rsidR="00482E0F" w:rsidRPr="004C18A4">
        <w:rPr>
          <w:sz w:val="26"/>
          <w:szCs w:val="26"/>
        </w:rPr>
        <w:t>2</w:t>
      </w:r>
      <w:r w:rsidR="00965FD8" w:rsidRPr="004C18A4">
        <w:rPr>
          <w:sz w:val="26"/>
          <w:szCs w:val="26"/>
        </w:rPr>
        <w:t>2</w:t>
      </w:r>
      <w:r w:rsidR="00767601" w:rsidRPr="004C18A4">
        <w:rPr>
          <w:sz w:val="26"/>
          <w:szCs w:val="26"/>
        </w:rPr>
        <w:t>-20</w:t>
      </w:r>
      <w:r w:rsidR="00A72D37" w:rsidRPr="004C18A4">
        <w:rPr>
          <w:sz w:val="26"/>
          <w:szCs w:val="26"/>
        </w:rPr>
        <w:t>2</w:t>
      </w:r>
      <w:r w:rsidR="00965FD8" w:rsidRPr="004C18A4">
        <w:rPr>
          <w:sz w:val="26"/>
          <w:szCs w:val="26"/>
        </w:rPr>
        <w:t>4</w:t>
      </w:r>
      <w:r w:rsidR="00767601" w:rsidRPr="004C18A4">
        <w:rPr>
          <w:sz w:val="26"/>
          <w:szCs w:val="26"/>
        </w:rPr>
        <w:t xml:space="preserve"> годы</w:t>
      </w:r>
      <w:r w:rsidRPr="004C18A4">
        <w:rPr>
          <w:sz w:val="26"/>
          <w:szCs w:val="26"/>
        </w:rPr>
        <w:t xml:space="preserve"> и местных нормативов финансирования образовательных учреждений района, в том числе:</w:t>
      </w:r>
    </w:p>
    <w:p w:rsidR="00361DA4" w:rsidRPr="004C18A4" w:rsidRDefault="00361DA4" w:rsidP="000D311F">
      <w:pPr>
        <w:jc w:val="both"/>
        <w:rPr>
          <w:sz w:val="26"/>
          <w:szCs w:val="26"/>
        </w:rPr>
      </w:pPr>
      <w:r w:rsidRPr="004C18A4">
        <w:rPr>
          <w:sz w:val="26"/>
          <w:szCs w:val="26"/>
        </w:rPr>
        <w:t xml:space="preserve">нормативов </w:t>
      </w:r>
      <w:r w:rsidR="00767601" w:rsidRPr="004C18A4">
        <w:rPr>
          <w:sz w:val="26"/>
          <w:szCs w:val="26"/>
        </w:rPr>
        <w:t xml:space="preserve">финансирования </w:t>
      </w:r>
      <w:r w:rsidRPr="004C18A4">
        <w:rPr>
          <w:sz w:val="26"/>
          <w:szCs w:val="26"/>
        </w:rPr>
        <w:t>расходов на заработную плату,</w:t>
      </w:r>
    </w:p>
    <w:p w:rsidR="00A72D37" w:rsidRPr="004C18A4" w:rsidRDefault="00361DA4" w:rsidP="000D311F">
      <w:pPr>
        <w:jc w:val="both"/>
        <w:rPr>
          <w:sz w:val="26"/>
          <w:szCs w:val="26"/>
        </w:rPr>
      </w:pPr>
      <w:r w:rsidRPr="004C18A4">
        <w:rPr>
          <w:sz w:val="26"/>
          <w:szCs w:val="26"/>
        </w:rPr>
        <w:t>нормативов финансирования материальных затрат</w:t>
      </w:r>
      <w:r w:rsidR="00A72D37" w:rsidRPr="004C18A4">
        <w:rPr>
          <w:sz w:val="26"/>
          <w:szCs w:val="26"/>
        </w:rPr>
        <w:t>.</w:t>
      </w:r>
    </w:p>
    <w:p w:rsidR="00767601" w:rsidRPr="004C18A4" w:rsidRDefault="00767601" w:rsidP="000D311F">
      <w:pPr>
        <w:jc w:val="both"/>
        <w:rPr>
          <w:sz w:val="26"/>
          <w:szCs w:val="26"/>
        </w:rPr>
      </w:pPr>
      <w:r w:rsidRPr="004C18A4">
        <w:rPr>
          <w:sz w:val="26"/>
          <w:szCs w:val="26"/>
        </w:rPr>
        <w:tab/>
        <w:t>Бюджетные ассигнования, предусмотренные по отрасли в проекте бюджета Валдайского муниципального района на 20</w:t>
      </w:r>
      <w:r w:rsidR="00482E0F" w:rsidRPr="004C18A4">
        <w:rPr>
          <w:sz w:val="26"/>
          <w:szCs w:val="26"/>
        </w:rPr>
        <w:t>2</w:t>
      </w:r>
      <w:r w:rsidR="00965FD8" w:rsidRPr="004C18A4">
        <w:rPr>
          <w:sz w:val="26"/>
          <w:szCs w:val="26"/>
        </w:rPr>
        <w:t>2</w:t>
      </w:r>
      <w:r w:rsidRPr="004C18A4">
        <w:rPr>
          <w:sz w:val="26"/>
          <w:szCs w:val="26"/>
        </w:rPr>
        <w:t>-20</w:t>
      </w:r>
      <w:r w:rsidR="00A72D37" w:rsidRPr="004C18A4">
        <w:rPr>
          <w:sz w:val="26"/>
          <w:szCs w:val="26"/>
        </w:rPr>
        <w:t>2</w:t>
      </w:r>
      <w:r w:rsidR="00965FD8" w:rsidRPr="004C18A4">
        <w:rPr>
          <w:sz w:val="26"/>
          <w:szCs w:val="26"/>
        </w:rPr>
        <w:t>4</w:t>
      </w:r>
      <w:r w:rsidRPr="004C18A4">
        <w:rPr>
          <w:sz w:val="26"/>
          <w:szCs w:val="26"/>
        </w:rPr>
        <w:t xml:space="preserve"> годы</w:t>
      </w:r>
      <w:r w:rsidR="00C10C3C" w:rsidRPr="004C18A4">
        <w:rPr>
          <w:sz w:val="26"/>
          <w:szCs w:val="26"/>
        </w:rPr>
        <w:t>,</w:t>
      </w:r>
      <w:r w:rsidRPr="004C18A4">
        <w:rPr>
          <w:sz w:val="26"/>
          <w:szCs w:val="26"/>
        </w:rPr>
        <w:t xml:space="preserve"> характеризуются следующими данными: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7"/>
        <w:gridCol w:w="1827"/>
        <w:gridCol w:w="1964"/>
        <w:gridCol w:w="1931"/>
      </w:tblGrid>
      <w:tr w:rsidR="00767601" w:rsidRPr="004C18A4">
        <w:tc>
          <w:tcPr>
            <w:tcW w:w="3794" w:type="dxa"/>
          </w:tcPr>
          <w:p w:rsidR="00767601" w:rsidRPr="004C18A4" w:rsidRDefault="00767601" w:rsidP="0053061D">
            <w:pPr>
              <w:jc w:val="center"/>
              <w:rPr>
                <w:b/>
                <w:sz w:val="26"/>
                <w:szCs w:val="26"/>
              </w:rPr>
            </w:pPr>
          </w:p>
        </w:tc>
        <w:tc>
          <w:tcPr>
            <w:tcW w:w="5777" w:type="dxa"/>
            <w:gridSpan w:val="3"/>
          </w:tcPr>
          <w:p w:rsidR="00767601" w:rsidRPr="004C18A4" w:rsidRDefault="00A14114" w:rsidP="00B74566">
            <w:pPr>
              <w:jc w:val="center"/>
              <w:rPr>
                <w:b/>
                <w:sz w:val="26"/>
                <w:szCs w:val="26"/>
              </w:rPr>
            </w:pPr>
            <w:r w:rsidRPr="004C18A4">
              <w:rPr>
                <w:b/>
                <w:sz w:val="26"/>
                <w:szCs w:val="26"/>
              </w:rPr>
              <w:t>Проект бюджета</w:t>
            </w:r>
          </w:p>
        </w:tc>
      </w:tr>
      <w:tr w:rsidR="00767601" w:rsidRPr="004C18A4">
        <w:tc>
          <w:tcPr>
            <w:tcW w:w="3794" w:type="dxa"/>
          </w:tcPr>
          <w:p w:rsidR="00767601" w:rsidRPr="004C18A4" w:rsidRDefault="00767601" w:rsidP="0053061D">
            <w:pPr>
              <w:jc w:val="center"/>
              <w:rPr>
                <w:b/>
                <w:sz w:val="26"/>
                <w:szCs w:val="26"/>
              </w:rPr>
            </w:pPr>
          </w:p>
        </w:tc>
        <w:tc>
          <w:tcPr>
            <w:tcW w:w="1843" w:type="dxa"/>
          </w:tcPr>
          <w:p w:rsidR="00767601" w:rsidRPr="004C18A4" w:rsidRDefault="00A14114" w:rsidP="00965FD8">
            <w:pPr>
              <w:jc w:val="center"/>
              <w:rPr>
                <w:b/>
                <w:sz w:val="26"/>
                <w:szCs w:val="26"/>
              </w:rPr>
            </w:pPr>
            <w:r w:rsidRPr="004C18A4">
              <w:rPr>
                <w:b/>
                <w:sz w:val="26"/>
                <w:szCs w:val="26"/>
              </w:rPr>
              <w:t>20</w:t>
            </w:r>
            <w:r w:rsidR="00482E0F" w:rsidRPr="004C18A4">
              <w:rPr>
                <w:b/>
                <w:sz w:val="26"/>
                <w:szCs w:val="26"/>
              </w:rPr>
              <w:t>2</w:t>
            </w:r>
            <w:r w:rsidR="00965FD8" w:rsidRPr="004C18A4">
              <w:rPr>
                <w:b/>
                <w:sz w:val="26"/>
                <w:szCs w:val="26"/>
              </w:rPr>
              <w:t>2</w:t>
            </w:r>
            <w:r w:rsidRPr="004C18A4">
              <w:rPr>
                <w:b/>
                <w:sz w:val="26"/>
                <w:szCs w:val="26"/>
              </w:rPr>
              <w:t xml:space="preserve"> год</w:t>
            </w:r>
          </w:p>
        </w:tc>
        <w:tc>
          <w:tcPr>
            <w:tcW w:w="1984" w:type="dxa"/>
          </w:tcPr>
          <w:p w:rsidR="00767601" w:rsidRPr="004C18A4" w:rsidRDefault="00A14114" w:rsidP="00965FD8">
            <w:pPr>
              <w:jc w:val="center"/>
              <w:rPr>
                <w:b/>
                <w:sz w:val="26"/>
                <w:szCs w:val="26"/>
              </w:rPr>
            </w:pPr>
            <w:r w:rsidRPr="004C18A4">
              <w:rPr>
                <w:b/>
                <w:sz w:val="26"/>
                <w:szCs w:val="26"/>
              </w:rPr>
              <w:t>20</w:t>
            </w:r>
            <w:r w:rsidR="00BA367B" w:rsidRPr="004C18A4">
              <w:rPr>
                <w:b/>
                <w:sz w:val="26"/>
                <w:szCs w:val="26"/>
              </w:rPr>
              <w:t>2</w:t>
            </w:r>
            <w:r w:rsidR="00965FD8" w:rsidRPr="004C18A4">
              <w:rPr>
                <w:b/>
                <w:sz w:val="26"/>
                <w:szCs w:val="26"/>
              </w:rPr>
              <w:t>3</w:t>
            </w:r>
            <w:r w:rsidR="00BA385E" w:rsidRPr="004C18A4">
              <w:rPr>
                <w:b/>
                <w:sz w:val="26"/>
                <w:szCs w:val="26"/>
              </w:rPr>
              <w:t xml:space="preserve"> </w:t>
            </w:r>
            <w:r w:rsidRPr="004C18A4">
              <w:rPr>
                <w:b/>
                <w:sz w:val="26"/>
                <w:szCs w:val="26"/>
              </w:rPr>
              <w:t>год</w:t>
            </w:r>
          </w:p>
        </w:tc>
        <w:tc>
          <w:tcPr>
            <w:tcW w:w="1950" w:type="dxa"/>
          </w:tcPr>
          <w:p w:rsidR="00767601" w:rsidRPr="004C18A4" w:rsidRDefault="00A14114" w:rsidP="00965FD8">
            <w:pPr>
              <w:jc w:val="center"/>
              <w:rPr>
                <w:b/>
                <w:sz w:val="26"/>
                <w:szCs w:val="26"/>
              </w:rPr>
            </w:pPr>
            <w:r w:rsidRPr="004C18A4">
              <w:rPr>
                <w:b/>
                <w:sz w:val="26"/>
                <w:szCs w:val="26"/>
              </w:rPr>
              <w:t>20</w:t>
            </w:r>
            <w:r w:rsidR="00A72D37" w:rsidRPr="004C18A4">
              <w:rPr>
                <w:b/>
                <w:sz w:val="26"/>
                <w:szCs w:val="26"/>
              </w:rPr>
              <w:t>2</w:t>
            </w:r>
            <w:r w:rsidR="00965FD8" w:rsidRPr="004C18A4">
              <w:rPr>
                <w:b/>
                <w:sz w:val="26"/>
                <w:szCs w:val="26"/>
              </w:rPr>
              <w:t>4</w:t>
            </w:r>
            <w:r w:rsidRPr="004C18A4">
              <w:rPr>
                <w:b/>
                <w:sz w:val="26"/>
                <w:szCs w:val="26"/>
              </w:rPr>
              <w:t xml:space="preserve"> год</w:t>
            </w:r>
          </w:p>
        </w:tc>
      </w:tr>
      <w:tr w:rsidR="00767601" w:rsidRPr="004C18A4">
        <w:tc>
          <w:tcPr>
            <w:tcW w:w="3794" w:type="dxa"/>
          </w:tcPr>
          <w:p w:rsidR="00767601" w:rsidRPr="004C18A4" w:rsidRDefault="00A14114" w:rsidP="0053061D">
            <w:pPr>
              <w:jc w:val="both"/>
              <w:rPr>
                <w:b/>
                <w:sz w:val="26"/>
                <w:szCs w:val="26"/>
              </w:rPr>
            </w:pPr>
            <w:r w:rsidRPr="004C18A4">
              <w:rPr>
                <w:b/>
                <w:sz w:val="26"/>
                <w:szCs w:val="26"/>
              </w:rPr>
              <w:t>Общий объем, тыс</w:t>
            </w:r>
            <w:r w:rsidR="00B74566" w:rsidRPr="004C18A4">
              <w:rPr>
                <w:b/>
                <w:sz w:val="26"/>
                <w:szCs w:val="26"/>
              </w:rPr>
              <w:t>. р</w:t>
            </w:r>
            <w:r w:rsidRPr="004C18A4">
              <w:rPr>
                <w:b/>
                <w:sz w:val="26"/>
                <w:szCs w:val="26"/>
              </w:rPr>
              <w:t>ублей</w:t>
            </w:r>
          </w:p>
        </w:tc>
        <w:tc>
          <w:tcPr>
            <w:tcW w:w="1843" w:type="dxa"/>
          </w:tcPr>
          <w:p w:rsidR="00767601" w:rsidRPr="004C18A4" w:rsidRDefault="00965FD8" w:rsidP="00ED2AE0">
            <w:pPr>
              <w:jc w:val="center"/>
              <w:rPr>
                <w:b/>
                <w:sz w:val="26"/>
                <w:szCs w:val="26"/>
              </w:rPr>
            </w:pPr>
            <w:r w:rsidRPr="004C18A4">
              <w:rPr>
                <w:b/>
                <w:sz w:val="26"/>
                <w:szCs w:val="26"/>
              </w:rPr>
              <w:t>32</w:t>
            </w:r>
            <w:r w:rsidR="00ED2AE0" w:rsidRPr="004C18A4">
              <w:rPr>
                <w:b/>
                <w:sz w:val="26"/>
                <w:szCs w:val="26"/>
              </w:rPr>
              <w:t>9210,7</w:t>
            </w:r>
          </w:p>
        </w:tc>
        <w:tc>
          <w:tcPr>
            <w:tcW w:w="1984" w:type="dxa"/>
          </w:tcPr>
          <w:p w:rsidR="00767601" w:rsidRPr="004C18A4" w:rsidRDefault="00965FD8" w:rsidP="00ED2AE0">
            <w:pPr>
              <w:jc w:val="center"/>
              <w:rPr>
                <w:b/>
                <w:sz w:val="26"/>
                <w:szCs w:val="26"/>
              </w:rPr>
            </w:pPr>
            <w:r w:rsidRPr="004C18A4">
              <w:rPr>
                <w:b/>
                <w:sz w:val="26"/>
                <w:szCs w:val="26"/>
              </w:rPr>
              <w:t>28</w:t>
            </w:r>
            <w:r w:rsidR="00ED2AE0" w:rsidRPr="004C18A4">
              <w:rPr>
                <w:b/>
                <w:sz w:val="26"/>
                <w:szCs w:val="26"/>
              </w:rPr>
              <w:t>2011,4</w:t>
            </w:r>
          </w:p>
        </w:tc>
        <w:tc>
          <w:tcPr>
            <w:tcW w:w="1950" w:type="dxa"/>
          </w:tcPr>
          <w:p w:rsidR="00767601" w:rsidRPr="004C18A4" w:rsidRDefault="00965FD8" w:rsidP="00ED2AE0">
            <w:pPr>
              <w:jc w:val="center"/>
              <w:rPr>
                <w:b/>
                <w:sz w:val="26"/>
                <w:szCs w:val="26"/>
              </w:rPr>
            </w:pPr>
            <w:r w:rsidRPr="004C18A4">
              <w:rPr>
                <w:b/>
                <w:sz w:val="26"/>
                <w:szCs w:val="26"/>
              </w:rPr>
              <w:t>28</w:t>
            </w:r>
            <w:r w:rsidR="00ED2AE0" w:rsidRPr="004C18A4">
              <w:rPr>
                <w:b/>
                <w:sz w:val="26"/>
                <w:szCs w:val="26"/>
              </w:rPr>
              <w:t>2221,7</w:t>
            </w:r>
          </w:p>
        </w:tc>
      </w:tr>
    </w:tbl>
    <w:p w:rsidR="00767601" w:rsidRPr="004C18A4" w:rsidRDefault="00767601" w:rsidP="000D311F">
      <w:pPr>
        <w:jc w:val="both"/>
        <w:rPr>
          <w:sz w:val="26"/>
          <w:szCs w:val="26"/>
        </w:rPr>
      </w:pPr>
    </w:p>
    <w:p w:rsidR="00FE48BE" w:rsidRPr="004C18A4" w:rsidRDefault="00A14114" w:rsidP="00346186">
      <w:pPr>
        <w:jc w:val="both"/>
        <w:outlineLvl w:val="3"/>
        <w:rPr>
          <w:sz w:val="26"/>
          <w:szCs w:val="26"/>
        </w:rPr>
      </w:pPr>
      <w:r w:rsidRPr="004C18A4">
        <w:rPr>
          <w:sz w:val="26"/>
          <w:szCs w:val="26"/>
        </w:rPr>
        <w:tab/>
        <w:t>В их</w:t>
      </w:r>
      <w:r w:rsidR="00F260DF" w:rsidRPr="004C18A4">
        <w:rPr>
          <w:sz w:val="26"/>
          <w:szCs w:val="26"/>
        </w:rPr>
        <w:t xml:space="preserve"> составе предусмотрены средства на</w:t>
      </w:r>
      <w:r w:rsidR="0050205C" w:rsidRPr="004C18A4">
        <w:rPr>
          <w:sz w:val="26"/>
          <w:szCs w:val="26"/>
        </w:rPr>
        <w:t xml:space="preserve"> реализацию мероприятий муниципальной программы </w:t>
      </w:r>
      <w:r w:rsidR="00346186" w:rsidRPr="004C18A4">
        <w:rPr>
          <w:sz w:val="26"/>
          <w:szCs w:val="26"/>
        </w:rPr>
        <w:t>"</w:t>
      </w:r>
      <w:r w:rsidR="0050205C" w:rsidRPr="004C18A4">
        <w:rPr>
          <w:bCs/>
          <w:sz w:val="26"/>
          <w:szCs w:val="26"/>
        </w:rPr>
        <w:t xml:space="preserve">Развитие образования и молодежной политики в Валдайском муниципальном районе </w:t>
      </w:r>
      <w:r w:rsidR="00AB47E3" w:rsidRPr="004C18A4">
        <w:rPr>
          <w:bCs/>
          <w:sz w:val="26"/>
          <w:szCs w:val="26"/>
        </w:rPr>
        <w:t>до</w:t>
      </w:r>
      <w:r w:rsidR="0050205C" w:rsidRPr="004C18A4">
        <w:rPr>
          <w:bCs/>
          <w:sz w:val="26"/>
          <w:szCs w:val="26"/>
        </w:rPr>
        <w:t xml:space="preserve"> 20</w:t>
      </w:r>
      <w:r w:rsidR="00AB47E3" w:rsidRPr="004C18A4">
        <w:rPr>
          <w:bCs/>
          <w:sz w:val="26"/>
          <w:szCs w:val="26"/>
        </w:rPr>
        <w:t>26</w:t>
      </w:r>
      <w:r w:rsidR="0050205C" w:rsidRPr="004C18A4">
        <w:rPr>
          <w:bCs/>
          <w:sz w:val="26"/>
          <w:szCs w:val="26"/>
        </w:rPr>
        <w:t xml:space="preserve"> г</w:t>
      </w:r>
      <w:r w:rsidR="0050205C" w:rsidRPr="004C18A4">
        <w:rPr>
          <w:bCs/>
          <w:sz w:val="26"/>
          <w:szCs w:val="26"/>
        </w:rPr>
        <w:t>о</w:t>
      </w:r>
      <w:r w:rsidR="0050205C" w:rsidRPr="004C18A4">
        <w:rPr>
          <w:bCs/>
          <w:sz w:val="26"/>
          <w:szCs w:val="26"/>
        </w:rPr>
        <w:t>д</w:t>
      </w:r>
      <w:r w:rsidR="00AB47E3" w:rsidRPr="004C18A4">
        <w:rPr>
          <w:bCs/>
          <w:sz w:val="26"/>
          <w:szCs w:val="26"/>
        </w:rPr>
        <w:t>а</w:t>
      </w:r>
      <w:r w:rsidR="00346186" w:rsidRPr="004C18A4">
        <w:rPr>
          <w:bCs/>
          <w:sz w:val="26"/>
          <w:szCs w:val="26"/>
        </w:rPr>
        <w:t>"</w:t>
      </w:r>
      <w:r w:rsidRPr="004C18A4">
        <w:rPr>
          <w:sz w:val="26"/>
          <w:szCs w:val="26"/>
        </w:rPr>
        <w:t>:</w:t>
      </w:r>
    </w:p>
    <w:p w:rsidR="00FE48BE" w:rsidRPr="004C18A4" w:rsidRDefault="00FE48BE" w:rsidP="00FE48BE">
      <w:pPr>
        <w:jc w:val="both"/>
        <w:rPr>
          <w:sz w:val="26"/>
          <w:szCs w:val="26"/>
        </w:rPr>
      </w:pPr>
      <w:r w:rsidRPr="004C18A4">
        <w:rPr>
          <w:sz w:val="26"/>
          <w:szCs w:val="26"/>
        </w:rPr>
        <w:t xml:space="preserve">          </w:t>
      </w:r>
      <w:r w:rsidRPr="004C18A4">
        <w:rPr>
          <w:sz w:val="26"/>
          <w:szCs w:val="26"/>
        </w:rPr>
        <w:tab/>
        <w:t>на оказание социальной поддержки обучающимся муниципальных образовательных организаций в 20</w:t>
      </w:r>
      <w:r w:rsidR="00482E0F" w:rsidRPr="004C18A4">
        <w:rPr>
          <w:sz w:val="26"/>
          <w:szCs w:val="26"/>
        </w:rPr>
        <w:t>2</w:t>
      </w:r>
      <w:r w:rsidR="0063501C" w:rsidRPr="004C18A4">
        <w:rPr>
          <w:sz w:val="26"/>
          <w:szCs w:val="26"/>
        </w:rPr>
        <w:t>2</w:t>
      </w:r>
      <w:r w:rsidR="0050205C" w:rsidRPr="004C18A4">
        <w:rPr>
          <w:sz w:val="26"/>
          <w:szCs w:val="26"/>
        </w:rPr>
        <w:t>-20</w:t>
      </w:r>
      <w:r w:rsidR="0050466F" w:rsidRPr="004C18A4">
        <w:rPr>
          <w:sz w:val="26"/>
          <w:szCs w:val="26"/>
        </w:rPr>
        <w:t>2</w:t>
      </w:r>
      <w:r w:rsidR="0063501C" w:rsidRPr="004C18A4">
        <w:rPr>
          <w:sz w:val="26"/>
          <w:szCs w:val="26"/>
        </w:rPr>
        <w:t>4</w:t>
      </w:r>
      <w:r w:rsidR="0050205C" w:rsidRPr="004C18A4">
        <w:rPr>
          <w:sz w:val="26"/>
          <w:szCs w:val="26"/>
        </w:rPr>
        <w:t xml:space="preserve"> годах</w:t>
      </w:r>
      <w:r w:rsidRPr="004C18A4">
        <w:rPr>
          <w:sz w:val="26"/>
          <w:szCs w:val="26"/>
        </w:rPr>
        <w:t xml:space="preserve"> в сумме</w:t>
      </w:r>
      <w:r w:rsidR="008B340A" w:rsidRPr="004C18A4">
        <w:rPr>
          <w:sz w:val="26"/>
          <w:szCs w:val="26"/>
        </w:rPr>
        <w:t xml:space="preserve"> 1</w:t>
      </w:r>
      <w:r w:rsidR="0079195E" w:rsidRPr="004C18A4">
        <w:rPr>
          <w:sz w:val="26"/>
          <w:szCs w:val="26"/>
        </w:rPr>
        <w:t>2147,5</w:t>
      </w:r>
      <w:r w:rsidRPr="004C18A4">
        <w:rPr>
          <w:sz w:val="26"/>
          <w:szCs w:val="26"/>
        </w:rPr>
        <w:t xml:space="preserve"> тыс. рублей</w:t>
      </w:r>
      <w:r w:rsidR="0050205C" w:rsidRPr="004C18A4">
        <w:rPr>
          <w:sz w:val="26"/>
          <w:szCs w:val="26"/>
        </w:rPr>
        <w:t xml:space="preserve"> ежегодно</w:t>
      </w:r>
      <w:r w:rsidRPr="004C18A4">
        <w:rPr>
          <w:sz w:val="26"/>
          <w:szCs w:val="26"/>
        </w:rPr>
        <w:t>;</w:t>
      </w:r>
    </w:p>
    <w:p w:rsidR="00FE48BE" w:rsidRPr="004C18A4" w:rsidRDefault="00FE48BE" w:rsidP="00FE48BE">
      <w:pPr>
        <w:jc w:val="both"/>
        <w:rPr>
          <w:sz w:val="26"/>
          <w:szCs w:val="26"/>
        </w:rPr>
      </w:pPr>
      <w:r w:rsidRPr="004C18A4">
        <w:rPr>
          <w:sz w:val="26"/>
          <w:szCs w:val="26"/>
        </w:rPr>
        <w:tab/>
        <w:t xml:space="preserve">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w:t>
      </w:r>
      <w:r w:rsidR="00BA367B" w:rsidRPr="004C18A4">
        <w:rPr>
          <w:sz w:val="26"/>
          <w:szCs w:val="26"/>
        </w:rPr>
        <w:t>на</w:t>
      </w:r>
      <w:r w:rsidRPr="004C18A4">
        <w:rPr>
          <w:sz w:val="26"/>
          <w:szCs w:val="26"/>
        </w:rPr>
        <w:t xml:space="preserve"> 20</w:t>
      </w:r>
      <w:r w:rsidR="00C961B9" w:rsidRPr="004C18A4">
        <w:rPr>
          <w:sz w:val="26"/>
          <w:szCs w:val="26"/>
        </w:rPr>
        <w:t>2</w:t>
      </w:r>
      <w:r w:rsidR="0063501C" w:rsidRPr="004C18A4">
        <w:rPr>
          <w:sz w:val="26"/>
          <w:szCs w:val="26"/>
        </w:rPr>
        <w:t>2</w:t>
      </w:r>
      <w:r w:rsidR="0050205C" w:rsidRPr="004C18A4">
        <w:rPr>
          <w:sz w:val="26"/>
          <w:szCs w:val="26"/>
        </w:rPr>
        <w:t>-20</w:t>
      </w:r>
      <w:r w:rsidR="0050466F" w:rsidRPr="004C18A4">
        <w:rPr>
          <w:sz w:val="26"/>
          <w:szCs w:val="26"/>
        </w:rPr>
        <w:t>2</w:t>
      </w:r>
      <w:r w:rsidR="0063501C" w:rsidRPr="004C18A4">
        <w:rPr>
          <w:sz w:val="26"/>
          <w:szCs w:val="26"/>
        </w:rPr>
        <w:t>4</w:t>
      </w:r>
      <w:r w:rsidRPr="004C18A4">
        <w:rPr>
          <w:sz w:val="26"/>
          <w:szCs w:val="26"/>
        </w:rPr>
        <w:t xml:space="preserve"> год</w:t>
      </w:r>
      <w:r w:rsidR="0050205C" w:rsidRPr="004C18A4">
        <w:rPr>
          <w:sz w:val="26"/>
          <w:szCs w:val="26"/>
        </w:rPr>
        <w:t>а</w:t>
      </w:r>
      <w:r w:rsidRPr="004C18A4">
        <w:rPr>
          <w:sz w:val="26"/>
          <w:szCs w:val="26"/>
        </w:rPr>
        <w:t xml:space="preserve"> в сумме 1</w:t>
      </w:r>
      <w:r w:rsidR="00482E0F" w:rsidRPr="004C18A4">
        <w:rPr>
          <w:sz w:val="26"/>
          <w:szCs w:val="26"/>
        </w:rPr>
        <w:t>4</w:t>
      </w:r>
      <w:r w:rsidR="0063501C" w:rsidRPr="004C18A4">
        <w:rPr>
          <w:sz w:val="26"/>
          <w:szCs w:val="26"/>
        </w:rPr>
        <w:t>2188,4</w:t>
      </w:r>
      <w:r w:rsidRPr="004C18A4">
        <w:rPr>
          <w:sz w:val="26"/>
          <w:szCs w:val="26"/>
        </w:rPr>
        <w:t xml:space="preserve"> тыс. рублей</w:t>
      </w:r>
      <w:r w:rsidR="0050205C" w:rsidRPr="004C18A4">
        <w:rPr>
          <w:sz w:val="26"/>
          <w:szCs w:val="26"/>
        </w:rPr>
        <w:t xml:space="preserve"> ежегодно</w:t>
      </w:r>
      <w:r w:rsidRPr="004C18A4">
        <w:rPr>
          <w:sz w:val="26"/>
          <w:szCs w:val="26"/>
        </w:rPr>
        <w:t>;</w:t>
      </w:r>
    </w:p>
    <w:p w:rsidR="005B0DC0" w:rsidRPr="004C18A4" w:rsidRDefault="00FE48BE" w:rsidP="00FE48BE">
      <w:pPr>
        <w:jc w:val="both"/>
        <w:rPr>
          <w:sz w:val="26"/>
          <w:szCs w:val="26"/>
        </w:rPr>
      </w:pPr>
      <w:r w:rsidRPr="004C18A4">
        <w:rPr>
          <w:sz w:val="26"/>
          <w:szCs w:val="26"/>
        </w:rPr>
        <w:tab/>
        <w:t>на</w:t>
      </w:r>
      <w:r w:rsidR="00BE646C" w:rsidRPr="004C18A4">
        <w:rPr>
          <w:sz w:val="26"/>
          <w:szCs w:val="26"/>
        </w:rPr>
        <w:t xml:space="preserve"> </w:t>
      </w:r>
      <w:r w:rsidRPr="004C18A4">
        <w:rPr>
          <w:sz w:val="26"/>
          <w:szCs w:val="26"/>
        </w:rPr>
        <w:t>возмещение затрат по содержанию штатных единиц, осуществляющих переданные отдельные государственные полномочия области в 20</w:t>
      </w:r>
      <w:r w:rsidR="00482E0F" w:rsidRPr="004C18A4">
        <w:rPr>
          <w:sz w:val="26"/>
          <w:szCs w:val="26"/>
        </w:rPr>
        <w:t>2</w:t>
      </w:r>
      <w:r w:rsidR="0063501C" w:rsidRPr="004C18A4">
        <w:rPr>
          <w:sz w:val="26"/>
          <w:szCs w:val="26"/>
        </w:rPr>
        <w:t>2</w:t>
      </w:r>
      <w:r w:rsidR="0050205C" w:rsidRPr="004C18A4">
        <w:rPr>
          <w:sz w:val="26"/>
          <w:szCs w:val="26"/>
        </w:rPr>
        <w:t>-20</w:t>
      </w:r>
      <w:r w:rsidR="0050466F" w:rsidRPr="004C18A4">
        <w:rPr>
          <w:sz w:val="26"/>
          <w:szCs w:val="26"/>
        </w:rPr>
        <w:t>2</w:t>
      </w:r>
      <w:r w:rsidR="0063501C" w:rsidRPr="004C18A4">
        <w:rPr>
          <w:sz w:val="26"/>
          <w:szCs w:val="26"/>
        </w:rPr>
        <w:t>4</w:t>
      </w:r>
      <w:r w:rsidRPr="004C18A4">
        <w:rPr>
          <w:sz w:val="26"/>
          <w:szCs w:val="26"/>
        </w:rPr>
        <w:t xml:space="preserve"> год</w:t>
      </w:r>
      <w:r w:rsidR="0050205C" w:rsidRPr="004C18A4">
        <w:rPr>
          <w:sz w:val="26"/>
          <w:szCs w:val="26"/>
        </w:rPr>
        <w:t xml:space="preserve">ах в сумме </w:t>
      </w:r>
      <w:r w:rsidR="00C961B9" w:rsidRPr="004C18A4">
        <w:rPr>
          <w:sz w:val="26"/>
          <w:szCs w:val="26"/>
        </w:rPr>
        <w:t>9</w:t>
      </w:r>
      <w:r w:rsidR="00482E0F" w:rsidRPr="004C18A4">
        <w:rPr>
          <w:sz w:val="26"/>
          <w:szCs w:val="26"/>
        </w:rPr>
        <w:t>36,2</w:t>
      </w:r>
      <w:r w:rsidRPr="004C18A4">
        <w:rPr>
          <w:sz w:val="26"/>
          <w:szCs w:val="26"/>
        </w:rPr>
        <w:t xml:space="preserve"> тыс.рублей</w:t>
      </w:r>
      <w:r w:rsidR="0050205C" w:rsidRPr="004C18A4">
        <w:rPr>
          <w:sz w:val="26"/>
          <w:szCs w:val="26"/>
        </w:rPr>
        <w:t xml:space="preserve"> ежегодно</w:t>
      </w:r>
      <w:r w:rsidRPr="004C18A4">
        <w:rPr>
          <w:sz w:val="26"/>
          <w:szCs w:val="26"/>
        </w:rPr>
        <w:t>;</w:t>
      </w:r>
    </w:p>
    <w:p w:rsidR="00FE48BE" w:rsidRPr="004C18A4" w:rsidRDefault="005B0DC0" w:rsidP="00FE48BE">
      <w:pPr>
        <w:jc w:val="both"/>
        <w:rPr>
          <w:sz w:val="26"/>
          <w:szCs w:val="26"/>
        </w:rPr>
      </w:pPr>
      <w:r w:rsidRPr="004C18A4">
        <w:rPr>
          <w:sz w:val="26"/>
          <w:szCs w:val="26"/>
        </w:rPr>
        <w:lastRenderedPageBreak/>
        <w:tab/>
        <w:t>на приобретение или изготовление бланков документов об образовании и (или) о квалификации муниципальными образовательными организациями на 20</w:t>
      </w:r>
      <w:r w:rsidR="00482E0F" w:rsidRPr="004C18A4">
        <w:rPr>
          <w:sz w:val="26"/>
          <w:szCs w:val="26"/>
        </w:rPr>
        <w:t>2</w:t>
      </w:r>
      <w:r w:rsidR="00AD2173" w:rsidRPr="004C18A4">
        <w:rPr>
          <w:sz w:val="26"/>
          <w:szCs w:val="26"/>
        </w:rPr>
        <w:t>2</w:t>
      </w:r>
      <w:r w:rsidRPr="004C18A4">
        <w:rPr>
          <w:sz w:val="26"/>
          <w:szCs w:val="26"/>
        </w:rPr>
        <w:t>-202</w:t>
      </w:r>
      <w:r w:rsidR="00AD2173" w:rsidRPr="004C18A4">
        <w:rPr>
          <w:sz w:val="26"/>
          <w:szCs w:val="26"/>
        </w:rPr>
        <w:t>4</w:t>
      </w:r>
      <w:r w:rsidRPr="004C18A4">
        <w:rPr>
          <w:sz w:val="26"/>
          <w:szCs w:val="26"/>
        </w:rPr>
        <w:t xml:space="preserve"> года в сумме</w:t>
      </w:r>
      <w:r w:rsidR="00C961B9" w:rsidRPr="004C18A4">
        <w:rPr>
          <w:sz w:val="26"/>
          <w:szCs w:val="26"/>
        </w:rPr>
        <w:t xml:space="preserve"> </w:t>
      </w:r>
      <w:r w:rsidR="00482E0F" w:rsidRPr="004C18A4">
        <w:rPr>
          <w:sz w:val="26"/>
          <w:szCs w:val="26"/>
        </w:rPr>
        <w:t>3</w:t>
      </w:r>
      <w:r w:rsidR="00AB47E3" w:rsidRPr="004C18A4">
        <w:rPr>
          <w:sz w:val="26"/>
          <w:szCs w:val="26"/>
        </w:rPr>
        <w:t>5</w:t>
      </w:r>
      <w:r w:rsidRPr="004C18A4">
        <w:rPr>
          <w:sz w:val="26"/>
          <w:szCs w:val="26"/>
        </w:rPr>
        <w:t xml:space="preserve"> тыс. рублей ежегодно;</w:t>
      </w:r>
    </w:p>
    <w:p w:rsidR="00FE48BE" w:rsidRPr="004C18A4" w:rsidRDefault="00FE48BE" w:rsidP="00FE48BE">
      <w:pPr>
        <w:jc w:val="both"/>
        <w:rPr>
          <w:sz w:val="26"/>
          <w:szCs w:val="26"/>
        </w:rPr>
      </w:pPr>
      <w:r w:rsidRPr="004C18A4">
        <w:rPr>
          <w:sz w:val="26"/>
          <w:szCs w:val="26"/>
        </w:rPr>
        <w:tab/>
      </w:r>
      <w:r w:rsidRPr="004C18A4">
        <w:rPr>
          <w:color w:val="000000"/>
          <w:sz w:val="26"/>
          <w:szCs w:val="26"/>
        </w:rPr>
        <w:t>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r w:rsidRPr="004C18A4">
        <w:rPr>
          <w:sz w:val="26"/>
          <w:szCs w:val="26"/>
        </w:rPr>
        <w:t xml:space="preserve">, на </w:t>
      </w:r>
      <w:r w:rsidR="00CF1AB3" w:rsidRPr="004C18A4">
        <w:rPr>
          <w:sz w:val="26"/>
          <w:szCs w:val="26"/>
        </w:rPr>
        <w:t>20</w:t>
      </w:r>
      <w:r w:rsidR="00482E0F" w:rsidRPr="004C18A4">
        <w:rPr>
          <w:sz w:val="26"/>
          <w:szCs w:val="26"/>
        </w:rPr>
        <w:t>2</w:t>
      </w:r>
      <w:r w:rsidR="00AD2173" w:rsidRPr="004C18A4">
        <w:rPr>
          <w:sz w:val="26"/>
          <w:szCs w:val="26"/>
        </w:rPr>
        <w:t>2</w:t>
      </w:r>
      <w:r w:rsidR="0050205C" w:rsidRPr="004C18A4">
        <w:rPr>
          <w:sz w:val="26"/>
          <w:szCs w:val="26"/>
        </w:rPr>
        <w:t>-20</w:t>
      </w:r>
      <w:r w:rsidR="0050466F" w:rsidRPr="004C18A4">
        <w:rPr>
          <w:sz w:val="26"/>
          <w:szCs w:val="26"/>
        </w:rPr>
        <w:t>2</w:t>
      </w:r>
      <w:r w:rsidR="00AD2173" w:rsidRPr="004C18A4">
        <w:rPr>
          <w:sz w:val="26"/>
          <w:szCs w:val="26"/>
        </w:rPr>
        <w:t>4</w:t>
      </w:r>
      <w:r w:rsidR="0050205C" w:rsidRPr="004C18A4">
        <w:rPr>
          <w:sz w:val="26"/>
          <w:szCs w:val="26"/>
        </w:rPr>
        <w:t xml:space="preserve"> года</w:t>
      </w:r>
      <w:r w:rsidRPr="004C18A4">
        <w:rPr>
          <w:sz w:val="26"/>
          <w:szCs w:val="26"/>
        </w:rPr>
        <w:t xml:space="preserve"> в сумме </w:t>
      </w:r>
      <w:r w:rsidR="00C961B9" w:rsidRPr="004C18A4">
        <w:rPr>
          <w:sz w:val="26"/>
          <w:szCs w:val="26"/>
        </w:rPr>
        <w:t>10</w:t>
      </w:r>
      <w:r w:rsidR="00AD2173" w:rsidRPr="004C18A4">
        <w:rPr>
          <w:sz w:val="26"/>
          <w:szCs w:val="26"/>
        </w:rPr>
        <w:t>56,7</w:t>
      </w:r>
      <w:r w:rsidRPr="004C18A4">
        <w:rPr>
          <w:sz w:val="26"/>
          <w:szCs w:val="26"/>
        </w:rPr>
        <w:t xml:space="preserve"> тыс. рублей</w:t>
      </w:r>
      <w:r w:rsidR="0050205C" w:rsidRPr="004C18A4">
        <w:rPr>
          <w:sz w:val="26"/>
          <w:szCs w:val="26"/>
        </w:rPr>
        <w:t xml:space="preserve"> ежегодно</w:t>
      </w:r>
      <w:r w:rsidRPr="004C18A4">
        <w:rPr>
          <w:sz w:val="26"/>
          <w:szCs w:val="26"/>
        </w:rPr>
        <w:t>;</w:t>
      </w:r>
    </w:p>
    <w:p w:rsidR="009B5EB5" w:rsidRPr="004C18A4" w:rsidRDefault="009B5EB5" w:rsidP="00FE48BE">
      <w:pPr>
        <w:jc w:val="both"/>
        <w:rPr>
          <w:sz w:val="26"/>
          <w:szCs w:val="26"/>
        </w:rPr>
      </w:pPr>
      <w:r w:rsidRPr="004C18A4">
        <w:rPr>
          <w:sz w:val="26"/>
          <w:szCs w:val="26"/>
        </w:rPr>
        <w:tab/>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20</w:t>
      </w:r>
      <w:r w:rsidR="00482E0F" w:rsidRPr="004C18A4">
        <w:rPr>
          <w:sz w:val="26"/>
          <w:szCs w:val="26"/>
        </w:rPr>
        <w:t>2</w:t>
      </w:r>
      <w:r w:rsidR="00AD2173" w:rsidRPr="004C18A4">
        <w:rPr>
          <w:sz w:val="26"/>
          <w:szCs w:val="26"/>
        </w:rPr>
        <w:t>2</w:t>
      </w:r>
      <w:r w:rsidRPr="004C18A4">
        <w:rPr>
          <w:sz w:val="26"/>
          <w:szCs w:val="26"/>
        </w:rPr>
        <w:t>-202</w:t>
      </w:r>
      <w:r w:rsidR="00AD2173" w:rsidRPr="004C18A4">
        <w:rPr>
          <w:sz w:val="26"/>
          <w:szCs w:val="26"/>
        </w:rPr>
        <w:t>4</w:t>
      </w:r>
      <w:r w:rsidRPr="004C18A4">
        <w:rPr>
          <w:sz w:val="26"/>
          <w:szCs w:val="26"/>
        </w:rPr>
        <w:t xml:space="preserve"> года в сумме 1</w:t>
      </w:r>
      <w:r w:rsidR="00AD2173" w:rsidRPr="004C18A4">
        <w:rPr>
          <w:sz w:val="26"/>
          <w:szCs w:val="26"/>
        </w:rPr>
        <w:t>781,4</w:t>
      </w:r>
      <w:r w:rsidRPr="004C18A4">
        <w:rPr>
          <w:sz w:val="26"/>
          <w:szCs w:val="26"/>
        </w:rPr>
        <w:t xml:space="preserve"> тыс. рублей ежегодно;</w:t>
      </w:r>
    </w:p>
    <w:p w:rsidR="009B5EB5" w:rsidRPr="004C18A4" w:rsidRDefault="009B5EB5" w:rsidP="00FE48BE">
      <w:pPr>
        <w:jc w:val="both"/>
        <w:rPr>
          <w:sz w:val="26"/>
          <w:szCs w:val="26"/>
        </w:rPr>
      </w:pPr>
      <w:r w:rsidRPr="004C18A4">
        <w:rPr>
          <w:sz w:val="26"/>
          <w:szCs w:val="26"/>
        </w:rPr>
        <w:tab/>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на 20</w:t>
      </w:r>
      <w:r w:rsidR="00482E0F" w:rsidRPr="004C18A4">
        <w:rPr>
          <w:sz w:val="26"/>
          <w:szCs w:val="26"/>
        </w:rPr>
        <w:t>2</w:t>
      </w:r>
      <w:r w:rsidR="00AD2173" w:rsidRPr="004C18A4">
        <w:rPr>
          <w:sz w:val="26"/>
          <w:szCs w:val="26"/>
        </w:rPr>
        <w:t>2</w:t>
      </w:r>
      <w:r w:rsidRPr="004C18A4">
        <w:rPr>
          <w:sz w:val="26"/>
          <w:szCs w:val="26"/>
        </w:rPr>
        <w:t>-202</w:t>
      </w:r>
      <w:r w:rsidR="00AD2173" w:rsidRPr="004C18A4">
        <w:rPr>
          <w:sz w:val="26"/>
          <w:szCs w:val="26"/>
        </w:rPr>
        <w:t>4</w:t>
      </w:r>
      <w:r w:rsidRPr="004C18A4">
        <w:rPr>
          <w:sz w:val="26"/>
          <w:szCs w:val="26"/>
        </w:rPr>
        <w:t xml:space="preserve"> года в сумме 236,7 тыс. рублей ежегодно;</w:t>
      </w:r>
    </w:p>
    <w:p w:rsidR="00FE48BE" w:rsidRPr="004C18A4" w:rsidRDefault="00FE48BE" w:rsidP="00FE48BE">
      <w:pPr>
        <w:jc w:val="both"/>
        <w:rPr>
          <w:rFonts w:ascii="Times New Roman CYR" w:hAnsi="Times New Roman CYR" w:cs="Times New Roman CYR"/>
          <w:bCs/>
          <w:sz w:val="26"/>
          <w:szCs w:val="26"/>
        </w:rPr>
      </w:pPr>
      <w:r w:rsidRPr="004C18A4">
        <w:rPr>
          <w:color w:val="000000"/>
          <w:sz w:val="26"/>
          <w:szCs w:val="26"/>
        </w:rPr>
        <w:tab/>
      </w:r>
      <w:r w:rsidRPr="004C18A4">
        <w:rPr>
          <w:rFonts w:ascii="Times New Roman CYR" w:hAnsi="Times New Roman CYR" w:cs="Times New Roman CYR"/>
          <w:bCs/>
          <w:sz w:val="26"/>
          <w:szCs w:val="26"/>
        </w:rPr>
        <w:t xml:space="preserve">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 20</w:t>
      </w:r>
      <w:r w:rsidR="00482E0F" w:rsidRPr="004C18A4">
        <w:rPr>
          <w:rFonts w:ascii="Times New Roman CYR" w:hAnsi="Times New Roman CYR" w:cs="Times New Roman CYR"/>
          <w:bCs/>
          <w:sz w:val="26"/>
          <w:szCs w:val="26"/>
        </w:rPr>
        <w:t>2</w:t>
      </w:r>
      <w:r w:rsidR="00AD2173" w:rsidRPr="004C18A4">
        <w:rPr>
          <w:rFonts w:ascii="Times New Roman CYR" w:hAnsi="Times New Roman CYR" w:cs="Times New Roman CYR"/>
          <w:bCs/>
          <w:sz w:val="26"/>
          <w:szCs w:val="26"/>
        </w:rPr>
        <w:t>2</w:t>
      </w:r>
      <w:r w:rsidR="0050205C" w:rsidRPr="004C18A4">
        <w:rPr>
          <w:rFonts w:ascii="Times New Roman CYR" w:hAnsi="Times New Roman CYR" w:cs="Times New Roman CYR"/>
          <w:bCs/>
          <w:sz w:val="26"/>
          <w:szCs w:val="26"/>
        </w:rPr>
        <w:t>-20</w:t>
      </w:r>
      <w:r w:rsidR="0050466F" w:rsidRPr="004C18A4">
        <w:rPr>
          <w:rFonts w:ascii="Times New Roman CYR" w:hAnsi="Times New Roman CYR" w:cs="Times New Roman CYR"/>
          <w:bCs/>
          <w:sz w:val="26"/>
          <w:szCs w:val="26"/>
        </w:rPr>
        <w:t>2</w:t>
      </w:r>
      <w:r w:rsidR="00AD2173" w:rsidRPr="004C18A4">
        <w:rPr>
          <w:rFonts w:ascii="Times New Roman CYR" w:hAnsi="Times New Roman CYR" w:cs="Times New Roman CYR"/>
          <w:bCs/>
          <w:sz w:val="26"/>
          <w:szCs w:val="26"/>
        </w:rPr>
        <w:t>4</w:t>
      </w:r>
      <w:r w:rsidRPr="004C18A4">
        <w:rPr>
          <w:rFonts w:ascii="Times New Roman CYR" w:hAnsi="Times New Roman CYR" w:cs="Times New Roman CYR"/>
          <w:bCs/>
          <w:sz w:val="26"/>
          <w:szCs w:val="26"/>
        </w:rPr>
        <w:t xml:space="preserve"> год</w:t>
      </w:r>
      <w:r w:rsidR="0050205C" w:rsidRPr="004C18A4">
        <w:rPr>
          <w:rFonts w:ascii="Times New Roman CYR" w:hAnsi="Times New Roman CYR" w:cs="Times New Roman CYR"/>
          <w:bCs/>
          <w:sz w:val="26"/>
          <w:szCs w:val="26"/>
        </w:rPr>
        <w:t>а</w:t>
      </w:r>
      <w:r w:rsidRPr="004C18A4">
        <w:rPr>
          <w:rFonts w:ascii="Times New Roman CYR" w:hAnsi="Times New Roman CYR" w:cs="Times New Roman CYR"/>
          <w:bCs/>
          <w:sz w:val="26"/>
          <w:szCs w:val="26"/>
        </w:rPr>
        <w:t xml:space="preserve"> в сумме </w:t>
      </w:r>
      <w:r w:rsidR="00482E0F" w:rsidRPr="004C18A4">
        <w:rPr>
          <w:rFonts w:ascii="Times New Roman CYR" w:hAnsi="Times New Roman CYR" w:cs="Times New Roman CYR"/>
          <w:bCs/>
          <w:sz w:val="26"/>
          <w:szCs w:val="26"/>
        </w:rPr>
        <w:t>17</w:t>
      </w:r>
      <w:r w:rsidR="00AD2173" w:rsidRPr="004C18A4">
        <w:rPr>
          <w:rFonts w:ascii="Times New Roman CYR" w:hAnsi="Times New Roman CYR" w:cs="Times New Roman CYR"/>
          <w:bCs/>
          <w:sz w:val="26"/>
          <w:szCs w:val="26"/>
        </w:rPr>
        <w:t>91</w:t>
      </w:r>
      <w:r w:rsidRPr="004C18A4">
        <w:rPr>
          <w:rFonts w:ascii="Times New Roman CYR" w:hAnsi="Times New Roman CYR" w:cs="Times New Roman CYR"/>
          <w:bCs/>
          <w:sz w:val="26"/>
          <w:szCs w:val="26"/>
        </w:rPr>
        <w:t xml:space="preserve"> тыс. рублей</w:t>
      </w:r>
      <w:r w:rsidR="0050205C" w:rsidRPr="004C18A4">
        <w:rPr>
          <w:rFonts w:ascii="Times New Roman CYR" w:hAnsi="Times New Roman CYR" w:cs="Times New Roman CYR"/>
          <w:bCs/>
          <w:sz w:val="26"/>
          <w:szCs w:val="26"/>
        </w:rPr>
        <w:t xml:space="preserve"> ежегодно</w:t>
      </w:r>
      <w:r w:rsidRPr="004C18A4">
        <w:rPr>
          <w:rFonts w:ascii="Times New Roman CYR" w:hAnsi="Times New Roman CYR" w:cs="Times New Roman CYR"/>
          <w:bCs/>
          <w:sz w:val="26"/>
          <w:szCs w:val="26"/>
        </w:rPr>
        <w:t>;</w:t>
      </w:r>
    </w:p>
    <w:p w:rsidR="00CA16CC" w:rsidRPr="004C18A4" w:rsidRDefault="00CA16CC" w:rsidP="00FE48BE">
      <w:pPr>
        <w:jc w:val="both"/>
        <w:rPr>
          <w:rFonts w:ascii="Times New Roman CYR" w:hAnsi="Times New Roman CYR" w:cs="Times New Roman CYR"/>
          <w:bCs/>
          <w:sz w:val="26"/>
          <w:szCs w:val="26"/>
        </w:rPr>
      </w:pPr>
      <w:r w:rsidRPr="004C18A4">
        <w:rPr>
          <w:rFonts w:ascii="Times New Roman CYR" w:hAnsi="Times New Roman CYR" w:cs="Times New Roman CYR"/>
          <w:bCs/>
          <w:sz w:val="26"/>
          <w:szCs w:val="26"/>
        </w:rPr>
        <w:tab/>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 2022-2024 года в сумме 9999,4 тыс. рублей ежегодно;</w:t>
      </w:r>
    </w:p>
    <w:p w:rsidR="00E83FC6" w:rsidRPr="004C18A4" w:rsidRDefault="00E83FC6" w:rsidP="00FE48BE">
      <w:pPr>
        <w:jc w:val="both"/>
        <w:rPr>
          <w:sz w:val="26"/>
          <w:szCs w:val="26"/>
        </w:rPr>
      </w:pPr>
      <w:r w:rsidRPr="004C18A4">
        <w:rPr>
          <w:rFonts w:ascii="Times New Roman CYR" w:hAnsi="Times New Roman CYR" w:cs="Times New Roman CYR"/>
          <w:bCs/>
          <w:sz w:val="26"/>
          <w:szCs w:val="26"/>
        </w:rPr>
        <w:tab/>
      </w:r>
      <w:r w:rsidRPr="004C18A4">
        <w:rPr>
          <w:sz w:val="26"/>
          <w:szCs w:val="26"/>
        </w:rPr>
        <w:t>на организацию бесплатного горячего питания обучающихся, получающих начальное общее образование в муниципальных образовательных организациях на 202</w:t>
      </w:r>
      <w:r w:rsidR="00051F3D" w:rsidRPr="004C18A4">
        <w:rPr>
          <w:sz w:val="26"/>
          <w:szCs w:val="26"/>
        </w:rPr>
        <w:t>2</w:t>
      </w:r>
      <w:r w:rsidRPr="004C18A4">
        <w:rPr>
          <w:sz w:val="26"/>
          <w:szCs w:val="26"/>
        </w:rPr>
        <w:t xml:space="preserve"> год в сумме 1</w:t>
      </w:r>
      <w:r w:rsidR="00051F3D" w:rsidRPr="004C18A4">
        <w:rPr>
          <w:sz w:val="26"/>
          <w:szCs w:val="26"/>
        </w:rPr>
        <w:t>2735,6</w:t>
      </w:r>
      <w:r w:rsidRPr="004C18A4">
        <w:rPr>
          <w:sz w:val="26"/>
          <w:szCs w:val="26"/>
        </w:rPr>
        <w:t xml:space="preserve"> тыс. рублей</w:t>
      </w:r>
      <w:r w:rsidR="00051F3D" w:rsidRPr="004C18A4">
        <w:rPr>
          <w:sz w:val="26"/>
          <w:szCs w:val="26"/>
        </w:rPr>
        <w:t>, на 2023 год в сумме 12365,3 тыс. рублей, на 2024 год в сумме 12738,1 тыс.рублей;</w:t>
      </w:r>
    </w:p>
    <w:p w:rsidR="00D14EA4" w:rsidRPr="004C18A4" w:rsidRDefault="00D14EA4" w:rsidP="00FE48BE">
      <w:pPr>
        <w:jc w:val="both"/>
        <w:rPr>
          <w:sz w:val="26"/>
          <w:szCs w:val="26"/>
        </w:rPr>
      </w:pPr>
      <w:r w:rsidRPr="004C18A4">
        <w:rPr>
          <w:sz w:val="26"/>
          <w:szCs w:val="26"/>
        </w:rPr>
        <w:tab/>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 2022-2024 года в сумме 3076,5 тыс. рублей ежегодно;</w:t>
      </w:r>
    </w:p>
    <w:p w:rsidR="00D14EA4" w:rsidRPr="004C18A4" w:rsidRDefault="00D14EA4" w:rsidP="00D14EA4">
      <w:pPr>
        <w:jc w:val="both"/>
        <w:rPr>
          <w:sz w:val="26"/>
          <w:szCs w:val="26"/>
        </w:rPr>
      </w:pPr>
      <w:r w:rsidRPr="004C18A4">
        <w:rPr>
          <w:sz w:val="26"/>
          <w:szCs w:val="26"/>
          <w:lang w:val="en-US"/>
        </w:rPr>
        <w:tab/>
      </w:r>
      <w:r w:rsidRPr="004C18A4">
        <w:rPr>
          <w:sz w:val="26"/>
          <w:szCs w:val="26"/>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на 2022-2024 года в сумме 200 тыс. рублей ежегодно;</w:t>
      </w:r>
    </w:p>
    <w:p w:rsidR="00D14EA4" w:rsidRPr="004C18A4" w:rsidRDefault="00D14EA4" w:rsidP="00D14EA4">
      <w:pPr>
        <w:jc w:val="both"/>
        <w:rPr>
          <w:sz w:val="26"/>
          <w:szCs w:val="26"/>
        </w:rPr>
      </w:pPr>
      <w:r w:rsidRPr="004C18A4">
        <w:rPr>
          <w:sz w:val="26"/>
          <w:szCs w:val="26"/>
        </w:rPr>
        <w:tab/>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 на 2022-2024 года в сумме 100 тыс. рублей ежегодно;</w:t>
      </w:r>
    </w:p>
    <w:p w:rsidR="00847081" w:rsidRPr="004C18A4" w:rsidRDefault="00847081" w:rsidP="00847081">
      <w:pPr>
        <w:jc w:val="both"/>
        <w:rPr>
          <w:sz w:val="26"/>
          <w:szCs w:val="26"/>
        </w:rPr>
      </w:pPr>
      <w:r w:rsidRPr="004C18A4">
        <w:rPr>
          <w:sz w:val="26"/>
          <w:szCs w:val="26"/>
        </w:rPr>
        <w:tab/>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на 2022-2024 года в сумме 45 тыс. рублей ежегодно;</w:t>
      </w:r>
    </w:p>
    <w:p w:rsidR="00D14EA4" w:rsidRPr="004C18A4" w:rsidRDefault="00560920" w:rsidP="00FE48BE">
      <w:pPr>
        <w:jc w:val="both"/>
        <w:rPr>
          <w:sz w:val="26"/>
          <w:szCs w:val="26"/>
        </w:rPr>
      </w:pPr>
      <w:r w:rsidRPr="004C18A4">
        <w:rPr>
          <w:sz w:val="26"/>
          <w:szCs w:val="26"/>
        </w:rPr>
        <w:tab/>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2022-2024 года в сумме 469,4 тыс. рублей ежегодно;</w:t>
      </w:r>
    </w:p>
    <w:p w:rsidR="0020730A" w:rsidRPr="004C18A4" w:rsidRDefault="00FD1E25" w:rsidP="000D311F">
      <w:pPr>
        <w:jc w:val="both"/>
        <w:rPr>
          <w:rFonts w:ascii="Times New Roman CYR" w:hAnsi="Times New Roman CYR" w:cs="Times New Roman CYR"/>
          <w:bCs/>
          <w:sz w:val="26"/>
          <w:szCs w:val="26"/>
        </w:rPr>
      </w:pPr>
      <w:r w:rsidRPr="004C18A4">
        <w:rPr>
          <w:sz w:val="26"/>
          <w:szCs w:val="26"/>
        </w:rPr>
        <w:tab/>
      </w:r>
      <w:r w:rsidR="0020730A" w:rsidRPr="004C18A4">
        <w:rPr>
          <w:sz w:val="26"/>
          <w:szCs w:val="26"/>
        </w:rPr>
        <w:t>на мероприятия по летнему оздоровительном</w:t>
      </w:r>
      <w:r w:rsidR="001564DF" w:rsidRPr="004C18A4">
        <w:rPr>
          <w:sz w:val="26"/>
          <w:szCs w:val="26"/>
        </w:rPr>
        <w:t>у</w:t>
      </w:r>
      <w:r w:rsidR="0020730A" w:rsidRPr="004C18A4">
        <w:rPr>
          <w:sz w:val="26"/>
          <w:szCs w:val="26"/>
        </w:rPr>
        <w:t xml:space="preserve"> отдыху детей и подростков </w:t>
      </w:r>
      <w:r w:rsidR="00367410" w:rsidRPr="004C18A4">
        <w:rPr>
          <w:sz w:val="26"/>
          <w:szCs w:val="26"/>
        </w:rPr>
        <w:t>на</w:t>
      </w:r>
      <w:r w:rsidR="00051F3D" w:rsidRPr="004C18A4">
        <w:rPr>
          <w:sz w:val="26"/>
          <w:szCs w:val="26"/>
        </w:rPr>
        <w:t xml:space="preserve"> 2022 год в сумме 1814 тыс. рублей, на</w:t>
      </w:r>
      <w:r w:rsidR="00544F31" w:rsidRPr="004C18A4">
        <w:rPr>
          <w:sz w:val="26"/>
          <w:szCs w:val="26"/>
        </w:rPr>
        <w:t xml:space="preserve"> 20</w:t>
      </w:r>
      <w:r w:rsidR="00482E0F" w:rsidRPr="004C18A4">
        <w:rPr>
          <w:sz w:val="26"/>
          <w:szCs w:val="26"/>
        </w:rPr>
        <w:t>2</w:t>
      </w:r>
      <w:r w:rsidR="00051F3D" w:rsidRPr="004C18A4">
        <w:rPr>
          <w:sz w:val="26"/>
          <w:szCs w:val="26"/>
        </w:rPr>
        <w:t>3</w:t>
      </w:r>
      <w:r w:rsidR="008225D6" w:rsidRPr="004C18A4">
        <w:rPr>
          <w:sz w:val="26"/>
          <w:szCs w:val="26"/>
        </w:rPr>
        <w:t>-20</w:t>
      </w:r>
      <w:r w:rsidR="0050466F" w:rsidRPr="004C18A4">
        <w:rPr>
          <w:sz w:val="26"/>
          <w:szCs w:val="26"/>
        </w:rPr>
        <w:t>2</w:t>
      </w:r>
      <w:r w:rsidR="00051F3D" w:rsidRPr="004C18A4">
        <w:rPr>
          <w:sz w:val="26"/>
          <w:szCs w:val="26"/>
        </w:rPr>
        <w:t>4</w:t>
      </w:r>
      <w:r w:rsidRPr="004C18A4">
        <w:rPr>
          <w:sz w:val="26"/>
          <w:szCs w:val="26"/>
        </w:rPr>
        <w:t xml:space="preserve"> год</w:t>
      </w:r>
      <w:r w:rsidR="00346186" w:rsidRPr="004C18A4">
        <w:rPr>
          <w:sz w:val="26"/>
          <w:szCs w:val="26"/>
        </w:rPr>
        <w:t>а в сумме</w:t>
      </w:r>
      <w:r w:rsidR="00630A55" w:rsidRPr="004C18A4">
        <w:rPr>
          <w:sz w:val="26"/>
          <w:szCs w:val="26"/>
        </w:rPr>
        <w:t xml:space="preserve"> 2</w:t>
      </w:r>
      <w:r w:rsidR="00346186" w:rsidRPr="004C18A4">
        <w:rPr>
          <w:sz w:val="26"/>
          <w:szCs w:val="26"/>
        </w:rPr>
        <w:t>232</w:t>
      </w:r>
      <w:r w:rsidR="00630A55" w:rsidRPr="004C18A4">
        <w:rPr>
          <w:sz w:val="26"/>
          <w:szCs w:val="26"/>
        </w:rPr>
        <w:t xml:space="preserve"> тыс. ру</w:t>
      </w:r>
      <w:r w:rsidRPr="004C18A4">
        <w:rPr>
          <w:sz w:val="26"/>
          <w:szCs w:val="26"/>
        </w:rPr>
        <w:t>блей</w:t>
      </w:r>
      <w:r w:rsidR="008225D6" w:rsidRPr="004C18A4">
        <w:rPr>
          <w:sz w:val="26"/>
          <w:szCs w:val="26"/>
        </w:rPr>
        <w:t xml:space="preserve"> ежегодно</w:t>
      </w:r>
      <w:r w:rsidR="001564DF" w:rsidRPr="004C18A4">
        <w:rPr>
          <w:sz w:val="26"/>
          <w:szCs w:val="26"/>
        </w:rPr>
        <w:t>;</w:t>
      </w:r>
    </w:p>
    <w:p w:rsidR="001564DF" w:rsidRPr="004C18A4" w:rsidRDefault="001564DF" w:rsidP="000D311F">
      <w:pPr>
        <w:jc w:val="both"/>
        <w:rPr>
          <w:sz w:val="26"/>
          <w:szCs w:val="26"/>
        </w:rPr>
      </w:pPr>
      <w:r w:rsidRPr="004C18A4">
        <w:rPr>
          <w:sz w:val="26"/>
          <w:szCs w:val="26"/>
        </w:rPr>
        <w:tab/>
        <w:t xml:space="preserve">на содержание </w:t>
      </w:r>
      <w:r w:rsidR="00346186" w:rsidRPr="004C18A4">
        <w:rPr>
          <w:sz w:val="26"/>
          <w:szCs w:val="26"/>
        </w:rPr>
        <w:t>молодёжного центра</w:t>
      </w:r>
      <w:r w:rsidRPr="004C18A4">
        <w:rPr>
          <w:sz w:val="26"/>
          <w:szCs w:val="26"/>
        </w:rPr>
        <w:t xml:space="preserve"> «Юность» </w:t>
      </w:r>
      <w:r w:rsidR="00346186" w:rsidRPr="004C18A4">
        <w:rPr>
          <w:sz w:val="26"/>
          <w:szCs w:val="26"/>
        </w:rPr>
        <w:t>на</w:t>
      </w:r>
      <w:r w:rsidR="00C961B9" w:rsidRPr="004C18A4">
        <w:rPr>
          <w:sz w:val="26"/>
          <w:szCs w:val="26"/>
        </w:rPr>
        <w:t xml:space="preserve"> 20</w:t>
      </w:r>
      <w:r w:rsidR="00482E0F" w:rsidRPr="004C18A4">
        <w:rPr>
          <w:sz w:val="26"/>
          <w:szCs w:val="26"/>
        </w:rPr>
        <w:t>2</w:t>
      </w:r>
      <w:r w:rsidR="000B4881" w:rsidRPr="004C18A4">
        <w:rPr>
          <w:sz w:val="26"/>
          <w:szCs w:val="26"/>
        </w:rPr>
        <w:t>2</w:t>
      </w:r>
      <w:r w:rsidR="00C961B9" w:rsidRPr="004C18A4">
        <w:rPr>
          <w:sz w:val="26"/>
          <w:szCs w:val="26"/>
        </w:rPr>
        <w:t xml:space="preserve"> год в сумме </w:t>
      </w:r>
      <w:r w:rsidR="00ED2AE0" w:rsidRPr="004C18A4">
        <w:rPr>
          <w:sz w:val="26"/>
          <w:szCs w:val="26"/>
        </w:rPr>
        <w:t>4067,3</w:t>
      </w:r>
      <w:r w:rsidR="00C961B9" w:rsidRPr="004C18A4">
        <w:rPr>
          <w:sz w:val="26"/>
          <w:szCs w:val="26"/>
        </w:rPr>
        <w:t xml:space="preserve"> тыс. рублей, на </w:t>
      </w:r>
      <w:r w:rsidRPr="004C18A4">
        <w:rPr>
          <w:sz w:val="26"/>
          <w:szCs w:val="26"/>
        </w:rPr>
        <w:t>20</w:t>
      </w:r>
      <w:r w:rsidR="00C961B9" w:rsidRPr="004C18A4">
        <w:rPr>
          <w:sz w:val="26"/>
          <w:szCs w:val="26"/>
        </w:rPr>
        <w:t>2</w:t>
      </w:r>
      <w:r w:rsidR="000B4881" w:rsidRPr="004C18A4">
        <w:rPr>
          <w:sz w:val="26"/>
          <w:szCs w:val="26"/>
        </w:rPr>
        <w:t>3</w:t>
      </w:r>
      <w:r w:rsidR="00346186" w:rsidRPr="004C18A4">
        <w:rPr>
          <w:sz w:val="26"/>
          <w:szCs w:val="26"/>
        </w:rPr>
        <w:t>-20</w:t>
      </w:r>
      <w:r w:rsidR="0050466F" w:rsidRPr="004C18A4">
        <w:rPr>
          <w:sz w:val="26"/>
          <w:szCs w:val="26"/>
        </w:rPr>
        <w:t>2</w:t>
      </w:r>
      <w:r w:rsidR="000B4881" w:rsidRPr="004C18A4">
        <w:rPr>
          <w:sz w:val="26"/>
          <w:szCs w:val="26"/>
        </w:rPr>
        <w:t>4</w:t>
      </w:r>
      <w:r w:rsidRPr="004C18A4">
        <w:rPr>
          <w:sz w:val="26"/>
          <w:szCs w:val="26"/>
        </w:rPr>
        <w:t xml:space="preserve"> год</w:t>
      </w:r>
      <w:r w:rsidR="00346186" w:rsidRPr="004C18A4">
        <w:rPr>
          <w:sz w:val="26"/>
          <w:szCs w:val="26"/>
        </w:rPr>
        <w:t>а в сумме</w:t>
      </w:r>
      <w:r w:rsidRPr="004C18A4">
        <w:rPr>
          <w:sz w:val="26"/>
          <w:szCs w:val="26"/>
        </w:rPr>
        <w:t xml:space="preserve"> </w:t>
      </w:r>
      <w:r w:rsidR="0050466F" w:rsidRPr="004C18A4">
        <w:rPr>
          <w:sz w:val="26"/>
          <w:szCs w:val="26"/>
        </w:rPr>
        <w:t>3</w:t>
      </w:r>
      <w:r w:rsidR="00ED2AE0" w:rsidRPr="004C18A4">
        <w:rPr>
          <w:sz w:val="26"/>
          <w:szCs w:val="26"/>
        </w:rPr>
        <w:t>575,8</w:t>
      </w:r>
      <w:r w:rsidR="00FD1E25" w:rsidRPr="004C18A4">
        <w:rPr>
          <w:sz w:val="26"/>
          <w:szCs w:val="26"/>
        </w:rPr>
        <w:t xml:space="preserve"> </w:t>
      </w:r>
      <w:r w:rsidR="00A113E4" w:rsidRPr="004C18A4">
        <w:rPr>
          <w:sz w:val="26"/>
          <w:szCs w:val="26"/>
        </w:rPr>
        <w:t>т</w:t>
      </w:r>
      <w:r w:rsidRPr="004C18A4">
        <w:rPr>
          <w:sz w:val="26"/>
          <w:szCs w:val="26"/>
        </w:rPr>
        <w:t>ыс.рублей</w:t>
      </w:r>
      <w:r w:rsidR="00346186" w:rsidRPr="004C18A4">
        <w:rPr>
          <w:sz w:val="26"/>
          <w:szCs w:val="26"/>
        </w:rPr>
        <w:t xml:space="preserve"> ежегодно</w:t>
      </w:r>
      <w:r w:rsidRPr="004C18A4">
        <w:rPr>
          <w:sz w:val="26"/>
          <w:szCs w:val="26"/>
        </w:rPr>
        <w:t>;</w:t>
      </w:r>
    </w:p>
    <w:p w:rsidR="000B4881" w:rsidRPr="004C18A4" w:rsidRDefault="000B4881" w:rsidP="000D311F">
      <w:pPr>
        <w:jc w:val="both"/>
        <w:rPr>
          <w:sz w:val="26"/>
          <w:szCs w:val="26"/>
        </w:rPr>
      </w:pPr>
      <w:r w:rsidRPr="004C18A4">
        <w:rPr>
          <w:sz w:val="26"/>
          <w:szCs w:val="26"/>
        </w:rPr>
        <w:lastRenderedPageBreak/>
        <w:tab/>
        <w:t>на содержание муниципального ресурсного центра поддержки добровольчества (волонтерства) "БлогоДарю 53" на базе муниципального автономного учреждения Молодежного центра "Юность" им. Н.И. Филина на 2022-2024 года в сумме 350 тыс. рублей ежегодно;</w:t>
      </w:r>
    </w:p>
    <w:p w:rsidR="001564DF" w:rsidRPr="004C18A4" w:rsidRDefault="00BB7575" w:rsidP="000D311F">
      <w:pPr>
        <w:jc w:val="both"/>
        <w:rPr>
          <w:rFonts w:ascii="Times New Roman CYR" w:hAnsi="Times New Roman CYR" w:cs="Times New Roman CYR"/>
          <w:bCs/>
          <w:sz w:val="26"/>
          <w:szCs w:val="26"/>
        </w:rPr>
      </w:pPr>
      <w:r w:rsidRPr="004C18A4">
        <w:rPr>
          <w:sz w:val="26"/>
          <w:szCs w:val="26"/>
        </w:rPr>
        <w:tab/>
      </w:r>
      <w:r w:rsidR="001564DF" w:rsidRPr="004C18A4">
        <w:rPr>
          <w:sz w:val="26"/>
          <w:szCs w:val="26"/>
        </w:rPr>
        <w:t xml:space="preserve">на мероприятия в области молодежной политики на </w:t>
      </w:r>
      <w:r w:rsidR="00FD1E25" w:rsidRPr="004C18A4">
        <w:rPr>
          <w:rFonts w:ascii="Times New Roman CYR" w:hAnsi="Times New Roman CYR" w:cs="Times New Roman CYR"/>
          <w:bCs/>
          <w:sz w:val="26"/>
          <w:szCs w:val="26"/>
        </w:rPr>
        <w:t xml:space="preserve"> 20</w:t>
      </w:r>
      <w:r w:rsidRPr="004C18A4">
        <w:rPr>
          <w:rFonts w:ascii="Times New Roman CYR" w:hAnsi="Times New Roman CYR" w:cs="Times New Roman CYR"/>
          <w:bCs/>
          <w:sz w:val="26"/>
          <w:szCs w:val="26"/>
        </w:rPr>
        <w:t>2</w:t>
      </w:r>
      <w:r w:rsidR="006C212D" w:rsidRPr="004C18A4">
        <w:rPr>
          <w:rFonts w:ascii="Times New Roman CYR" w:hAnsi="Times New Roman CYR" w:cs="Times New Roman CYR"/>
          <w:bCs/>
          <w:sz w:val="26"/>
          <w:szCs w:val="26"/>
        </w:rPr>
        <w:t>2</w:t>
      </w:r>
      <w:r w:rsidR="008225D6" w:rsidRPr="004C18A4">
        <w:rPr>
          <w:rFonts w:ascii="Times New Roman CYR" w:hAnsi="Times New Roman CYR" w:cs="Times New Roman CYR"/>
          <w:bCs/>
          <w:sz w:val="26"/>
          <w:szCs w:val="26"/>
        </w:rPr>
        <w:t>-20</w:t>
      </w:r>
      <w:r w:rsidR="0050466F" w:rsidRPr="004C18A4">
        <w:rPr>
          <w:rFonts w:ascii="Times New Roman CYR" w:hAnsi="Times New Roman CYR" w:cs="Times New Roman CYR"/>
          <w:bCs/>
          <w:sz w:val="26"/>
          <w:szCs w:val="26"/>
        </w:rPr>
        <w:t>2</w:t>
      </w:r>
      <w:r w:rsidR="006C212D" w:rsidRPr="004C18A4">
        <w:rPr>
          <w:rFonts w:ascii="Times New Roman CYR" w:hAnsi="Times New Roman CYR" w:cs="Times New Roman CYR"/>
          <w:bCs/>
          <w:sz w:val="26"/>
          <w:szCs w:val="26"/>
        </w:rPr>
        <w:t>4</w:t>
      </w:r>
      <w:r w:rsidR="00FD1E25" w:rsidRPr="004C18A4">
        <w:rPr>
          <w:rFonts w:ascii="Times New Roman CYR" w:hAnsi="Times New Roman CYR" w:cs="Times New Roman CYR"/>
          <w:bCs/>
          <w:sz w:val="26"/>
          <w:szCs w:val="26"/>
        </w:rPr>
        <w:t xml:space="preserve"> год</w:t>
      </w:r>
      <w:r w:rsidR="008225D6" w:rsidRPr="004C18A4">
        <w:rPr>
          <w:rFonts w:ascii="Times New Roman CYR" w:hAnsi="Times New Roman CYR" w:cs="Times New Roman CYR"/>
          <w:bCs/>
          <w:sz w:val="26"/>
          <w:szCs w:val="26"/>
        </w:rPr>
        <w:t>а</w:t>
      </w:r>
      <w:r w:rsidR="00FD1E25" w:rsidRPr="004C18A4">
        <w:rPr>
          <w:rFonts w:ascii="Times New Roman CYR" w:hAnsi="Times New Roman CYR" w:cs="Times New Roman CYR"/>
          <w:bCs/>
          <w:sz w:val="26"/>
          <w:szCs w:val="26"/>
        </w:rPr>
        <w:t xml:space="preserve"> в сумме 172 тыс. рублей</w:t>
      </w:r>
      <w:r w:rsidR="008225D6" w:rsidRPr="004C18A4">
        <w:rPr>
          <w:rFonts w:ascii="Times New Roman CYR" w:hAnsi="Times New Roman CYR" w:cs="Times New Roman CYR"/>
          <w:bCs/>
          <w:sz w:val="26"/>
          <w:szCs w:val="26"/>
        </w:rPr>
        <w:t xml:space="preserve"> ежегодно</w:t>
      </w:r>
      <w:r w:rsidR="00FD1E25" w:rsidRPr="004C18A4">
        <w:rPr>
          <w:rFonts w:ascii="Times New Roman CYR" w:hAnsi="Times New Roman CYR" w:cs="Times New Roman CYR"/>
          <w:bCs/>
          <w:sz w:val="26"/>
          <w:szCs w:val="26"/>
        </w:rPr>
        <w:t>;</w:t>
      </w:r>
    </w:p>
    <w:p w:rsidR="00A113E4" w:rsidRPr="004C18A4" w:rsidRDefault="003E5718" w:rsidP="00A113E4">
      <w:pPr>
        <w:jc w:val="both"/>
        <w:rPr>
          <w:sz w:val="26"/>
          <w:szCs w:val="26"/>
        </w:rPr>
      </w:pPr>
      <w:r w:rsidRPr="004C18A4">
        <w:rPr>
          <w:sz w:val="26"/>
          <w:szCs w:val="26"/>
        </w:rPr>
        <w:tab/>
        <w:t xml:space="preserve">на </w:t>
      </w:r>
      <w:r w:rsidR="0050466F" w:rsidRPr="004C18A4">
        <w:rPr>
          <w:sz w:val="26"/>
          <w:szCs w:val="26"/>
        </w:rPr>
        <w:t>поддержку</w:t>
      </w:r>
      <w:r w:rsidR="00800D17" w:rsidRPr="004C18A4">
        <w:rPr>
          <w:sz w:val="26"/>
          <w:szCs w:val="26"/>
        </w:rPr>
        <w:t xml:space="preserve"> одарённых детей </w:t>
      </w:r>
      <w:r w:rsidRPr="004C18A4">
        <w:rPr>
          <w:sz w:val="26"/>
          <w:szCs w:val="26"/>
        </w:rPr>
        <w:t>на 20</w:t>
      </w:r>
      <w:r w:rsidR="00BB7575" w:rsidRPr="004C18A4">
        <w:rPr>
          <w:sz w:val="26"/>
          <w:szCs w:val="26"/>
        </w:rPr>
        <w:t>2</w:t>
      </w:r>
      <w:r w:rsidR="006C212D" w:rsidRPr="004C18A4">
        <w:rPr>
          <w:sz w:val="26"/>
          <w:szCs w:val="26"/>
        </w:rPr>
        <w:t>2</w:t>
      </w:r>
      <w:r w:rsidR="008225D6" w:rsidRPr="004C18A4">
        <w:rPr>
          <w:sz w:val="26"/>
          <w:szCs w:val="26"/>
        </w:rPr>
        <w:t>-20</w:t>
      </w:r>
      <w:r w:rsidR="0050466F" w:rsidRPr="004C18A4">
        <w:rPr>
          <w:sz w:val="26"/>
          <w:szCs w:val="26"/>
        </w:rPr>
        <w:t>2</w:t>
      </w:r>
      <w:r w:rsidR="006C212D" w:rsidRPr="004C18A4">
        <w:rPr>
          <w:sz w:val="26"/>
          <w:szCs w:val="26"/>
        </w:rPr>
        <w:t>4</w:t>
      </w:r>
      <w:r w:rsidR="000C7D78" w:rsidRPr="004C18A4">
        <w:rPr>
          <w:sz w:val="26"/>
          <w:szCs w:val="26"/>
        </w:rPr>
        <w:t xml:space="preserve"> год</w:t>
      </w:r>
      <w:r w:rsidR="008225D6" w:rsidRPr="004C18A4">
        <w:rPr>
          <w:sz w:val="26"/>
          <w:szCs w:val="26"/>
        </w:rPr>
        <w:t>а</w:t>
      </w:r>
      <w:r w:rsidRPr="004C18A4">
        <w:rPr>
          <w:sz w:val="26"/>
          <w:szCs w:val="26"/>
        </w:rPr>
        <w:t xml:space="preserve"> в сумме 45 тыс. рублей</w:t>
      </w:r>
      <w:r w:rsidR="008225D6" w:rsidRPr="004C18A4">
        <w:rPr>
          <w:sz w:val="26"/>
          <w:szCs w:val="26"/>
        </w:rPr>
        <w:t xml:space="preserve"> ежегодно</w:t>
      </w:r>
      <w:r w:rsidRPr="004C18A4">
        <w:rPr>
          <w:sz w:val="26"/>
          <w:szCs w:val="26"/>
        </w:rPr>
        <w:t>;</w:t>
      </w:r>
    </w:p>
    <w:p w:rsidR="006C212D" w:rsidRPr="004C18A4" w:rsidRDefault="001564DF" w:rsidP="000D311F">
      <w:pPr>
        <w:jc w:val="both"/>
        <w:rPr>
          <w:sz w:val="26"/>
          <w:szCs w:val="26"/>
        </w:rPr>
      </w:pPr>
      <w:r w:rsidRPr="004C18A4">
        <w:rPr>
          <w:sz w:val="26"/>
          <w:szCs w:val="26"/>
        </w:rPr>
        <w:tab/>
        <w:t>на содержание районных учреж</w:t>
      </w:r>
      <w:r w:rsidR="00C379BE" w:rsidRPr="004C18A4">
        <w:rPr>
          <w:sz w:val="26"/>
          <w:szCs w:val="26"/>
        </w:rPr>
        <w:t>дений образования на 20</w:t>
      </w:r>
      <w:r w:rsidR="00BB7575" w:rsidRPr="004C18A4">
        <w:rPr>
          <w:sz w:val="26"/>
          <w:szCs w:val="26"/>
        </w:rPr>
        <w:t>2</w:t>
      </w:r>
      <w:r w:rsidR="006C212D" w:rsidRPr="004C18A4">
        <w:rPr>
          <w:sz w:val="26"/>
          <w:szCs w:val="26"/>
        </w:rPr>
        <w:t>2</w:t>
      </w:r>
      <w:r w:rsidR="00D63F1D" w:rsidRPr="004C18A4">
        <w:rPr>
          <w:sz w:val="26"/>
          <w:szCs w:val="26"/>
        </w:rPr>
        <w:t xml:space="preserve"> год в сумме</w:t>
      </w:r>
      <w:r w:rsidR="003C08C6" w:rsidRPr="004C18A4">
        <w:rPr>
          <w:sz w:val="26"/>
          <w:szCs w:val="26"/>
        </w:rPr>
        <w:t xml:space="preserve"> </w:t>
      </w:r>
      <w:r w:rsidR="006C212D" w:rsidRPr="004C18A4">
        <w:rPr>
          <w:sz w:val="26"/>
          <w:szCs w:val="26"/>
        </w:rPr>
        <w:t>11</w:t>
      </w:r>
      <w:r w:rsidR="00770C6F" w:rsidRPr="004C18A4">
        <w:rPr>
          <w:sz w:val="26"/>
          <w:szCs w:val="26"/>
        </w:rPr>
        <w:t>8075,6</w:t>
      </w:r>
      <w:r w:rsidR="00D63F1D" w:rsidRPr="004C18A4">
        <w:rPr>
          <w:sz w:val="26"/>
          <w:szCs w:val="26"/>
        </w:rPr>
        <w:t xml:space="preserve"> тыс. рублей</w:t>
      </w:r>
      <w:r w:rsidRPr="004C18A4">
        <w:rPr>
          <w:sz w:val="26"/>
          <w:szCs w:val="26"/>
        </w:rPr>
        <w:t>, в том числе на вып</w:t>
      </w:r>
      <w:r w:rsidR="00B221BC" w:rsidRPr="004C18A4">
        <w:rPr>
          <w:sz w:val="26"/>
          <w:szCs w:val="26"/>
        </w:rPr>
        <w:t xml:space="preserve">лату з/платы с начислениями </w:t>
      </w:r>
      <w:r w:rsidR="006C212D" w:rsidRPr="004C18A4">
        <w:rPr>
          <w:sz w:val="26"/>
          <w:szCs w:val="26"/>
        </w:rPr>
        <w:t>62451,1</w:t>
      </w:r>
      <w:r w:rsidR="00B221BC" w:rsidRPr="004C18A4">
        <w:rPr>
          <w:sz w:val="26"/>
          <w:szCs w:val="26"/>
        </w:rPr>
        <w:t xml:space="preserve"> </w:t>
      </w:r>
      <w:r w:rsidRPr="004C18A4">
        <w:rPr>
          <w:sz w:val="26"/>
          <w:szCs w:val="26"/>
        </w:rPr>
        <w:t>тыс</w:t>
      </w:r>
      <w:r w:rsidR="00B74566" w:rsidRPr="004C18A4">
        <w:rPr>
          <w:sz w:val="26"/>
          <w:szCs w:val="26"/>
        </w:rPr>
        <w:t>. р</w:t>
      </w:r>
      <w:r w:rsidRPr="004C18A4">
        <w:rPr>
          <w:sz w:val="26"/>
          <w:szCs w:val="26"/>
        </w:rPr>
        <w:t xml:space="preserve">ублей, на оплату коммунальных услуг </w:t>
      </w:r>
      <w:r w:rsidR="006C212D" w:rsidRPr="004C18A4">
        <w:rPr>
          <w:sz w:val="26"/>
          <w:szCs w:val="26"/>
        </w:rPr>
        <w:t>43033,6</w:t>
      </w:r>
      <w:r w:rsidRPr="004C18A4">
        <w:rPr>
          <w:sz w:val="26"/>
          <w:szCs w:val="26"/>
        </w:rPr>
        <w:t xml:space="preserve"> тыс</w:t>
      </w:r>
      <w:r w:rsidR="00B74566" w:rsidRPr="004C18A4">
        <w:rPr>
          <w:sz w:val="26"/>
          <w:szCs w:val="26"/>
        </w:rPr>
        <w:t>. р</w:t>
      </w:r>
      <w:r w:rsidRPr="004C18A4">
        <w:rPr>
          <w:sz w:val="26"/>
          <w:szCs w:val="26"/>
        </w:rPr>
        <w:t>ублей</w:t>
      </w:r>
      <w:r w:rsidR="00346186" w:rsidRPr="004C18A4">
        <w:rPr>
          <w:sz w:val="26"/>
          <w:szCs w:val="26"/>
        </w:rPr>
        <w:t>, питание</w:t>
      </w:r>
      <w:r w:rsidR="003C08C6" w:rsidRPr="004C18A4">
        <w:rPr>
          <w:sz w:val="26"/>
          <w:szCs w:val="26"/>
        </w:rPr>
        <w:t xml:space="preserve"> 1</w:t>
      </w:r>
      <w:r w:rsidR="006C212D" w:rsidRPr="004C18A4">
        <w:rPr>
          <w:sz w:val="26"/>
          <w:szCs w:val="26"/>
        </w:rPr>
        <w:t xml:space="preserve">374,6 </w:t>
      </w:r>
      <w:r w:rsidR="00346186" w:rsidRPr="004C18A4">
        <w:rPr>
          <w:sz w:val="26"/>
          <w:szCs w:val="26"/>
        </w:rPr>
        <w:t>тыс. рублей</w:t>
      </w:r>
      <w:r w:rsidR="00046F86" w:rsidRPr="004C18A4">
        <w:rPr>
          <w:sz w:val="26"/>
          <w:szCs w:val="26"/>
        </w:rPr>
        <w:t xml:space="preserve">, на оплату налогов в сумме </w:t>
      </w:r>
      <w:r w:rsidR="003C08C6" w:rsidRPr="004C18A4">
        <w:rPr>
          <w:sz w:val="26"/>
          <w:szCs w:val="26"/>
        </w:rPr>
        <w:t>6</w:t>
      </w:r>
      <w:r w:rsidR="006C212D" w:rsidRPr="004C18A4">
        <w:rPr>
          <w:sz w:val="26"/>
          <w:szCs w:val="26"/>
        </w:rPr>
        <w:t>843,6</w:t>
      </w:r>
      <w:r w:rsidR="00046F86" w:rsidRPr="004C18A4">
        <w:rPr>
          <w:sz w:val="26"/>
          <w:szCs w:val="26"/>
        </w:rPr>
        <w:t xml:space="preserve"> тыс. рублей, на материальные затраты в сумме </w:t>
      </w:r>
      <w:r w:rsidR="006C212D" w:rsidRPr="004C18A4">
        <w:rPr>
          <w:sz w:val="26"/>
          <w:szCs w:val="26"/>
        </w:rPr>
        <w:t>2</w:t>
      </w:r>
      <w:r w:rsidR="00D14EA4" w:rsidRPr="004C18A4">
        <w:rPr>
          <w:sz w:val="26"/>
          <w:szCs w:val="26"/>
        </w:rPr>
        <w:t>219,9</w:t>
      </w:r>
      <w:r w:rsidR="00046F86" w:rsidRPr="004C18A4">
        <w:rPr>
          <w:sz w:val="26"/>
          <w:szCs w:val="26"/>
        </w:rPr>
        <w:t xml:space="preserve"> тыс. рублей</w:t>
      </w:r>
      <w:r w:rsidR="00D63F1D" w:rsidRPr="004C18A4">
        <w:rPr>
          <w:sz w:val="26"/>
          <w:szCs w:val="26"/>
        </w:rPr>
        <w:t>,</w:t>
      </w:r>
      <w:r w:rsidR="00770C6F" w:rsidRPr="004C18A4">
        <w:rPr>
          <w:sz w:val="26"/>
          <w:szCs w:val="26"/>
        </w:rPr>
        <w:t xml:space="preserve"> на содержание квалифицированной охраны в сумме 2152,8 тыс. рублей,</w:t>
      </w:r>
      <w:r w:rsidR="00D63F1D" w:rsidRPr="004C18A4">
        <w:rPr>
          <w:sz w:val="26"/>
          <w:szCs w:val="26"/>
        </w:rPr>
        <w:t xml:space="preserve"> на 202</w:t>
      </w:r>
      <w:r w:rsidR="006C212D" w:rsidRPr="004C18A4">
        <w:rPr>
          <w:sz w:val="26"/>
          <w:szCs w:val="26"/>
        </w:rPr>
        <w:t>3</w:t>
      </w:r>
      <w:r w:rsidR="00D63F1D" w:rsidRPr="004C18A4">
        <w:rPr>
          <w:sz w:val="26"/>
          <w:szCs w:val="26"/>
        </w:rPr>
        <w:t>-202</w:t>
      </w:r>
      <w:r w:rsidR="006C212D" w:rsidRPr="004C18A4">
        <w:rPr>
          <w:sz w:val="26"/>
          <w:szCs w:val="26"/>
        </w:rPr>
        <w:t>4</w:t>
      </w:r>
      <w:r w:rsidR="00D63F1D" w:rsidRPr="004C18A4">
        <w:rPr>
          <w:sz w:val="26"/>
          <w:szCs w:val="26"/>
        </w:rPr>
        <w:t xml:space="preserve"> года в сумме</w:t>
      </w:r>
      <w:r w:rsidR="003C08C6" w:rsidRPr="004C18A4">
        <w:rPr>
          <w:sz w:val="26"/>
          <w:szCs w:val="26"/>
        </w:rPr>
        <w:t xml:space="preserve"> </w:t>
      </w:r>
      <w:r w:rsidR="006C212D" w:rsidRPr="004C18A4">
        <w:rPr>
          <w:sz w:val="26"/>
          <w:szCs w:val="26"/>
        </w:rPr>
        <w:t>72637,5</w:t>
      </w:r>
      <w:r w:rsidR="00D63F1D" w:rsidRPr="004C18A4">
        <w:rPr>
          <w:sz w:val="26"/>
          <w:szCs w:val="26"/>
        </w:rPr>
        <w:t xml:space="preserve"> тыс. рублей ежегодно</w:t>
      </w:r>
      <w:r w:rsidR="000307D1" w:rsidRPr="004C18A4">
        <w:rPr>
          <w:sz w:val="26"/>
          <w:szCs w:val="26"/>
        </w:rPr>
        <w:t>;</w:t>
      </w:r>
    </w:p>
    <w:p w:rsidR="00770C6F" w:rsidRPr="004C18A4" w:rsidRDefault="00770C6F" w:rsidP="000D311F">
      <w:pPr>
        <w:jc w:val="both"/>
        <w:rPr>
          <w:sz w:val="26"/>
          <w:szCs w:val="26"/>
        </w:rPr>
      </w:pPr>
      <w:r w:rsidRPr="004C18A4">
        <w:rPr>
          <w:sz w:val="26"/>
          <w:szCs w:val="26"/>
        </w:rPr>
        <w:tab/>
        <w:t>на реализаци</w:t>
      </w:r>
      <w:r w:rsidR="00D25EEE" w:rsidRPr="004C18A4">
        <w:rPr>
          <w:sz w:val="26"/>
          <w:szCs w:val="26"/>
        </w:rPr>
        <w:t>ю</w:t>
      </w:r>
      <w:r w:rsidRPr="004C18A4">
        <w:rPr>
          <w:sz w:val="26"/>
          <w:szCs w:val="26"/>
        </w:rPr>
        <w:t xml:space="preserve"> </w:t>
      </w:r>
      <w:r w:rsidR="00D25EEE" w:rsidRPr="004C18A4">
        <w:rPr>
          <w:sz w:val="26"/>
          <w:szCs w:val="26"/>
        </w:rPr>
        <w:t>п</w:t>
      </w:r>
      <w:r w:rsidRPr="004C18A4">
        <w:rPr>
          <w:sz w:val="26"/>
          <w:szCs w:val="26"/>
        </w:rPr>
        <w:t>роект</w:t>
      </w:r>
      <w:r w:rsidR="00D25EEE" w:rsidRPr="004C18A4">
        <w:rPr>
          <w:sz w:val="26"/>
          <w:szCs w:val="26"/>
        </w:rPr>
        <w:t>а</w:t>
      </w:r>
      <w:r w:rsidRPr="004C18A4">
        <w:rPr>
          <w:sz w:val="26"/>
          <w:szCs w:val="26"/>
        </w:rPr>
        <w:t xml:space="preserve"> ППМИ  "НАШ ВЫБОР" на 2022 год в сумме 450 тыс. рублей;</w:t>
      </w:r>
    </w:p>
    <w:p w:rsidR="003812E8" w:rsidRPr="004C18A4" w:rsidRDefault="00A113E4" w:rsidP="00AC1999">
      <w:pPr>
        <w:jc w:val="both"/>
        <w:rPr>
          <w:sz w:val="26"/>
          <w:szCs w:val="26"/>
        </w:rPr>
      </w:pPr>
      <w:r w:rsidRPr="004C18A4">
        <w:rPr>
          <w:sz w:val="26"/>
          <w:szCs w:val="26"/>
        </w:rPr>
        <w:tab/>
        <w:t xml:space="preserve">на содержание аппарата </w:t>
      </w:r>
      <w:r w:rsidR="003224C8" w:rsidRPr="004C18A4">
        <w:rPr>
          <w:sz w:val="26"/>
          <w:szCs w:val="26"/>
        </w:rPr>
        <w:t>комитета образования</w:t>
      </w:r>
      <w:r w:rsidR="001D3468" w:rsidRPr="004C18A4">
        <w:rPr>
          <w:sz w:val="26"/>
          <w:szCs w:val="26"/>
        </w:rPr>
        <w:tab/>
      </w:r>
      <w:r w:rsidR="00AC1999" w:rsidRPr="004C18A4">
        <w:rPr>
          <w:sz w:val="26"/>
          <w:szCs w:val="26"/>
        </w:rPr>
        <w:t xml:space="preserve"> </w:t>
      </w:r>
      <w:r w:rsidR="003812E8" w:rsidRPr="004C18A4">
        <w:rPr>
          <w:sz w:val="26"/>
          <w:szCs w:val="26"/>
        </w:rPr>
        <w:t>на</w:t>
      </w:r>
      <w:r w:rsidR="006C212D" w:rsidRPr="004C18A4">
        <w:rPr>
          <w:sz w:val="26"/>
          <w:szCs w:val="26"/>
        </w:rPr>
        <w:t xml:space="preserve"> 2022</w:t>
      </w:r>
      <w:r w:rsidR="003812E8" w:rsidRPr="004C18A4">
        <w:rPr>
          <w:sz w:val="26"/>
          <w:szCs w:val="26"/>
        </w:rPr>
        <w:t>-20</w:t>
      </w:r>
      <w:r w:rsidR="00046F86" w:rsidRPr="004C18A4">
        <w:rPr>
          <w:sz w:val="26"/>
          <w:szCs w:val="26"/>
        </w:rPr>
        <w:t>2</w:t>
      </w:r>
      <w:r w:rsidR="006C212D" w:rsidRPr="004C18A4">
        <w:rPr>
          <w:sz w:val="26"/>
          <w:szCs w:val="26"/>
        </w:rPr>
        <w:t>4</w:t>
      </w:r>
      <w:r w:rsidR="003812E8" w:rsidRPr="004C18A4">
        <w:rPr>
          <w:sz w:val="26"/>
          <w:szCs w:val="26"/>
        </w:rPr>
        <w:t xml:space="preserve"> </w:t>
      </w:r>
      <w:r w:rsidR="00AC1999" w:rsidRPr="004C18A4">
        <w:rPr>
          <w:sz w:val="26"/>
          <w:szCs w:val="26"/>
        </w:rPr>
        <w:t>год</w:t>
      </w:r>
      <w:r w:rsidR="003812E8" w:rsidRPr="004C18A4">
        <w:rPr>
          <w:sz w:val="26"/>
          <w:szCs w:val="26"/>
        </w:rPr>
        <w:t>а</w:t>
      </w:r>
      <w:r w:rsidR="00AC1999" w:rsidRPr="004C18A4">
        <w:rPr>
          <w:sz w:val="26"/>
          <w:szCs w:val="26"/>
        </w:rPr>
        <w:t xml:space="preserve"> в сумме </w:t>
      </w:r>
      <w:r w:rsidR="00C03A1C" w:rsidRPr="004C18A4">
        <w:rPr>
          <w:sz w:val="26"/>
          <w:szCs w:val="26"/>
        </w:rPr>
        <w:t>3</w:t>
      </w:r>
      <w:r w:rsidR="006C212D" w:rsidRPr="004C18A4">
        <w:rPr>
          <w:sz w:val="26"/>
          <w:szCs w:val="26"/>
        </w:rPr>
        <w:t>213,9</w:t>
      </w:r>
      <w:r w:rsidR="00AC1999" w:rsidRPr="004C18A4">
        <w:rPr>
          <w:sz w:val="26"/>
          <w:szCs w:val="26"/>
        </w:rPr>
        <w:t xml:space="preserve"> тыс. рублей</w:t>
      </w:r>
      <w:r w:rsidR="003812E8" w:rsidRPr="004C18A4">
        <w:rPr>
          <w:sz w:val="26"/>
          <w:szCs w:val="26"/>
        </w:rPr>
        <w:t xml:space="preserve"> ежегодно;</w:t>
      </w:r>
    </w:p>
    <w:p w:rsidR="003812E8" w:rsidRPr="004C18A4" w:rsidRDefault="003812E8" w:rsidP="003812E8">
      <w:pPr>
        <w:jc w:val="both"/>
        <w:rPr>
          <w:sz w:val="26"/>
          <w:szCs w:val="26"/>
        </w:rPr>
      </w:pPr>
      <w:r w:rsidRPr="004C18A4">
        <w:rPr>
          <w:sz w:val="26"/>
          <w:szCs w:val="26"/>
        </w:rPr>
        <w:tab/>
        <w:t>на организацию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 на 20</w:t>
      </w:r>
      <w:r w:rsidR="00BB7575" w:rsidRPr="004C18A4">
        <w:rPr>
          <w:sz w:val="26"/>
          <w:szCs w:val="26"/>
        </w:rPr>
        <w:t>2</w:t>
      </w:r>
      <w:r w:rsidR="006C212D" w:rsidRPr="004C18A4">
        <w:rPr>
          <w:sz w:val="26"/>
          <w:szCs w:val="26"/>
        </w:rPr>
        <w:t>2</w:t>
      </w:r>
      <w:r w:rsidRPr="004C18A4">
        <w:rPr>
          <w:sz w:val="26"/>
          <w:szCs w:val="26"/>
        </w:rPr>
        <w:t>-20</w:t>
      </w:r>
      <w:r w:rsidR="00046F86" w:rsidRPr="004C18A4">
        <w:rPr>
          <w:sz w:val="26"/>
          <w:szCs w:val="26"/>
        </w:rPr>
        <w:t>2</w:t>
      </w:r>
      <w:r w:rsidR="006C212D" w:rsidRPr="004C18A4">
        <w:rPr>
          <w:sz w:val="26"/>
          <w:szCs w:val="26"/>
        </w:rPr>
        <w:t>4</w:t>
      </w:r>
      <w:r w:rsidRPr="004C18A4">
        <w:rPr>
          <w:sz w:val="26"/>
          <w:szCs w:val="26"/>
        </w:rPr>
        <w:t xml:space="preserve"> года в сумме 40,4 тыс. рублей ежегодно;</w:t>
      </w:r>
    </w:p>
    <w:p w:rsidR="00AA1312" w:rsidRPr="004C18A4" w:rsidRDefault="00AA1312" w:rsidP="003812E8">
      <w:pPr>
        <w:jc w:val="both"/>
        <w:rPr>
          <w:sz w:val="26"/>
          <w:szCs w:val="26"/>
        </w:rPr>
      </w:pPr>
      <w:r w:rsidRPr="004C18A4">
        <w:rPr>
          <w:sz w:val="26"/>
          <w:szCs w:val="26"/>
        </w:rPr>
        <w:tab/>
      </w:r>
      <w:r w:rsidR="00B70A74" w:rsidRPr="004C18A4">
        <w:rPr>
          <w:sz w:val="26"/>
          <w:szCs w:val="26"/>
        </w:rPr>
        <w:t>на</w:t>
      </w:r>
      <w:r w:rsidR="00046F86" w:rsidRPr="004C18A4">
        <w:rPr>
          <w:sz w:val="26"/>
          <w:szCs w:val="26"/>
        </w:rPr>
        <w:t xml:space="preserve"> софинансирование к субсидии из областного бюджета</w:t>
      </w:r>
      <w:r w:rsidR="00B70A74" w:rsidRPr="004C18A4">
        <w:rPr>
          <w:sz w:val="26"/>
          <w:szCs w:val="26"/>
        </w:rPr>
        <w:t xml:space="preserve"> приобретение или изготовление бланков документов об образовании и (или) о квалификации муниципальными образовательными организациями на 20</w:t>
      </w:r>
      <w:r w:rsidR="00BB7575" w:rsidRPr="004C18A4">
        <w:rPr>
          <w:sz w:val="26"/>
          <w:szCs w:val="26"/>
        </w:rPr>
        <w:t>2</w:t>
      </w:r>
      <w:r w:rsidR="00403BAC" w:rsidRPr="004C18A4">
        <w:rPr>
          <w:sz w:val="26"/>
          <w:szCs w:val="26"/>
        </w:rPr>
        <w:t>2</w:t>
      </w:r>
      <w:r w:rsidR="00B70A74" w:rsidRPr="004C18A4">
        <w:rPr>
          <w:sz w:val="26"/>
          <w:szCs w:val="26"/>
        </w:rPr>
        <w:t>-20</w:t>
      </w:r>
      <w:r w:rsidR="00046F86" w:rsidRPr="004C18A4">
        <w:rPr>
          <w:sz w:val="26"/>
          <w:szCs w:val="26"/>
        </w:rPr>
        <w:t>2</w:t>
      </w:r>
      <w:r w:rsidR="00403BAC" w:rsidRPr="004C18A4">
        <w:rPr>
          <w:sz w:val="26"/>
          <w:szCs w:val="26"/>
        </w:rPr>
        <w:t>4</w:t>
      </w:r>
      <w:r w:rsidR="00B70A74" w:rsidRPr="004C18A4">
        <w:rPr>
          <w:sz w:val="26"/>
          <w:szCs w:val="26"/>
        </w:rPr>
        <w:t xml:space="preserve"> года в сумме </w:t>
      </w:r>
      <w:r w:rsidR="00277E7F" w:rsidRPr="004C18A4">
        <w:rPr>
          <w:sz w:val="26"/>
          <w:szCs w:val="26"/>
        </w:rPr>
        <w:t>3,9</w:t>
      </w:r>
      <w:r w:rsidR="00B70A74" w:rsidRPr="004C18A4">
        <w:rPr>
          <w:sz w:val="26"/>
          <w:szCs w:val="26"/>
        </w:rPr>
        <w:t xml:space="preserve"> тыс. рублей</w:t>
      </w:r>
      <w:r w:rsidR="00F224D5" w:rsidRPr="004C18A4">
        <w:rPr>
          <w:sz w:val="26"/>
          <w:szCs w:val="26"/>
        </w:rPr>
        <w:t xml:space="preserve"> ежегодно</w:t>
      </w:r>
      <w:r w:rsidR="00B70A74" w:rsidRPr="004C18A4">
        <w:rPr>
          <w:sz w:val="26"/>
          <w:szCs w:val="26"/>
        </w:rPr>
        <w:t>;</w:t>
      </w:r>
    </w:p>
    <w:p w:rsidR="00D63F1D" w:rsidRPr="004C18A4" w:rsidRDefault="00D63F1D" w:rsidP="003812E8">
      <w:pPr>
        <w:jc w:val="both"/>
        <w:rPr>
          <w:sz w:val="26"/>
          <w:szCs w:val="26"/>
        </w:rPr>
      </w:pPr>
      <w:r w:rsidRPr="004C18A4">
        <w:rPr>
          <w:sz w:val="26"/>
          <w:szCs w:val="26"/>
        </w:rPr>
        <w:tab/>
        <w:t>на софинансирование к субсидии из областного бюджета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20</w:t>
      </w:r>
      <w:r w:rsidR="00BB7575" w:rsidRPr="004C18A4">
        <w:rPr>
          <w:sz w:val="26"/>
          <w:szCs w:val="26"/>
        </w:rPr>
        <w:t>2</w:t>
      </w:r>
      <w:r w:rsidR="00403BAC" w:rsidRPr="004C18A4">
        <w:rPr>
          <w:sz w:val="26"/>
          <w:szCs w:val="26"/>
        </w:rPr>
        <w:t>2</w:t>
      </w:r>
      <w:r w:rsidRPr="004C18A4">
        <w:rPr>
          <w:sz w:val="26"/>
          <w:szCs w:val="26"/>
        </w:rPr>
        <w:t>-202</w:t>
      </w:r>
      <w:r w:rsidR="00403BAC" w:rsidRPr="004C18A4">
        <w:rPr>
          <w:sz w:val="26"/>
          <w:szCs w:val="26"/>
        </w:rPr>
        <w:t>4</w:t>
      </w:r>
      <w:r w:rsidRPr="004C18A4">
        <w:rPr>
          <w:sz w:val="26"/>
          <w:szCs w:val="26"/>
        </w:rPr>
        <w:t xml:space="preserve"> года в сумме 4</w:t>
      </w:r>
      <w:r w:rsidR="00403BAC" w:rsidRPr="004C18A4">
        <w:rPr>
          <w:sz w:val="26"/>
          <w:szCs w:val="26"/>
        </w:rPr>
        <w:t>45,4</w:t>
      </w:r>
      <w:r w:rsidRPr="004C18A4">
        <w:rPr>
          <w:sz w:val="26"/>
          <w:szCs w:val="26"/>
        </w:rPr>
        <w:t xml:space="preserve"> тыс. рублей ежегодно;</w:t>
      </w:r>
    </w:p>
    <w:p w:rsidR="00B80AC3" w:rsidRPr="004C18A4" w:rsidRDefault="00B80AC3" w:rsidP="003812E8">
      <w:pPr>
        <w:jc w:val="both"/>
        <w:rPr>
          <w:sz w:val="26"/>
          <w:szCs w:val="26"/>
        </w:rPr>
      </w:pPr>
      <w:r w:rsidRPr="004C18A4">
        <w:rPr>
          <w:sz w:val="26"/>
          <w:szCs w:val="26"/>
        </w:rPr>
        <w:tab/>
        <w:t>на софинансирование к субсидии из областного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на 202</w:t>
      </w:r>
      <w:r w:rsidR="00403BAC" w:rsidRPr="004C18A4">
        <w:rPr>
          <w:sz w:val="26"/>
          <w:szCs w:val="26"/>
        </w:rPr>
        <w:t>2 год в сумме 128,6</w:t>
      </w:r>
      <w:r w:rsidRPr="004C18A4">
        <w:rPr>
          <w:sz w:val="26"/>
          <w:szCs w:val="26"/>
        </w:rPr>
        <w:t xml:space="preserve"> тыс. рублей</w:t>
      </w:r>
      <w:r w:rsidR="00403BAC" w:rsidRPr="004C18A4">
        <w:rPr>
          <w:sz w:val="26"/>
          <w:szCs w:val="26"/>
        </w:rPr>
        <w:t>, на 2023 год в сумме 124,9 тыс. рублей, на 2024 год в сумме 128,7 тыс. рублей</w:t>
      </w:r>
      <w:r w:rsidRPr="004C18A4">
        <w:rPr>
          <w:sz w:val="26"/>
          <w:szCs w:val="26"/>
        </w:rPr>
        <w:t>.</w:t>
      </w:r>
    </w:p>
    <w:p w:rsidR="00944C07" w:rsidRPr="004C18A4" w:rsidRDefault="00026DF4" w:rsidP="003812E8">
      <w:pPr>
        <w:jc w:val="both"/>
        <w:rPr>
          <w:sz w:val="26"/>
          <w:szCs w:val="26"/>
        </w:rPr>
      </w:pPr>
      <w:r w:rsidRPr="004C18A4">
        <w:rPr>
          <w:sz w:val="26"/>
          <w:szCs w:val="26"/>
        </w:rPr>
        <w:tab/>
      </w:r>
      <w:r w:rsidR="00B829D6" w:rsidRPr="004C18A4">
        <w:rPr>
          <w:sz w:val="26"/>
          <w:szCs w:val="26"/>
        </w:rPr>
        <w:t>на реализацию мероприятий в рамках муниципальной программы "</w:t>
      </w:r>
      <w:r w:rsidR="00B829D6" w:rsidRPr="004C18A4">
        <w:rPr>
          <w:bCs/>
          <w:sz w:val="26"/>
          <w:szCs w:val="26"/>
        </w:rPr>
        <w:t>Развитие культуры в Валдайском муниципальном районе (2017-202</w:t>
      </w:r>
      <w:r w:rsidR="00131094" w:rsidRPr="004C18A4">
        <w:rPr>
          <w:bCs/>
          <w:sz w:val="26"/>
          <w:szCs w:val="26"/>
        </w:rPr>
        <w:t>4</w:t>
      </w:r>
      <w:r w:rsidR="00B829D6" w:rsidRPr="004C18A4">
        <w:rPr>
          <w:bCs/>
          <w:sz w:val="26"/>
          <w:szCs w:val="26"/>
        </w:rPr>
        <w:t xml:space="preserve"> г</w:t>
      </w:r>
      <w:r w:rsidR="00B829D6" w:rsidRPr="004C18A4">
        <w:rPr>
          <w:bCs/>
          <w:sz w:val="26"/>
          <w:szCs w:val="26"/>
        </w:rPr>
        <w:t>о</w:t>
      </w:r>
      <w:r w:rsidR="00B829D6" w:rsidRPr="004C18A4">
        <w:rPr>
          <w:bCs/>
          <w:sz w:val="26"/>
          <w:szCs w:val="26"/>
        </w:rPr>
        <w:t xml:space="preserve">ды)" </w:t>
      </w:r>
      <w:r w:rsidR="00B829D6" w:rsidRPr="004C18A4">
        <w:rPr>
          <w:sz w:val="26"/>
          <w:szCs w:val="26"/>
        </w:rPr>
        <w:t xml:space="preserve">на содержание Детской школы искусств на </w:t>
      </w:r>
      <w:r w:rsidRPr="004C18A4">
        <w:rPr>
          <w:sz w:val="26"/>
          <w:szCs w:val="26"/>
        </w:rPr>
        <w:t>20</w:t>
      </w:r>
      <w:r w:rsidR="00BB7575" w:rsidRPr="004C18A4">
        <w:rPr>
          <w:sz w:val="26"/>
          <w:szCs w:val="26"/>
        </w:rPr>
        <w:t>2</w:t>
      </w:r>
      <w:r w:rsidR="00131094" w:rsidRPr="004C18A4">
        <w:rPr>
          <w:sz w:val="26"/>
          <w:szCs w:val="26"/>
        </w:rPr>
        <w:t>2</w:t>
      </w:r>
      <w:r w:rsidRPr="004C18A4">
        <w:rPr>
          <w:sz w:val="26"/>
          <w:szCs w:val="26"/>
        </w:rPr>
        <w:t xml:space="preserve"> год в сумме 1</w:t>
      </w:r>
      <w:r w:rsidR="00131094" w:rsidRPr="004C18A4">
        <w:rPr>
          <w:sz w:val="26"/>
          <w:szCs w:val="26"/>
        </w:rPr>
        <w:t>3</w:t>
      </w:r>
      <w:r w:rsidR="00771446" w:rsidRPr="004C18A4">
        <w:rPr>
          <w:sz w:val="26"/>
          <w:szCs w:val="26"/>
        </w:rPr>
        <w:t>442,9</w:t>
      </w:r>
      <w:r w:rsidRPr="004C18A4">
        <w:rPr>
          <w:sz w:val="26"/>
          <w:szCs w:val="26"/>
        </w:rPr>
        <w:t xml:space="preserve"> тыс. рублей, на 202</w:t>
      </w:r>
      <w:r w:rsidR="00131094" w:rsidRPr="004C18A4">
        <w:rPr>
          <w:sz w:val="26"/>
          <w:szCs w:val="26"/>
        </w:rPr>
        <w:t>3</w:t>
      </w:r>
      <w:r w:rsidR="00B829D6" w:rsidRPr="004C18A4">
        <w:rPr>
          <w:sz w:val="26"/>
          <w:szCs w:val="26"/>
        </w:rPr>
        <w:t>-20</w:t>
      </w:r>
      <w:r w:rsidR="00046F86" w:rsidRPr="004C18A4">
        <w:rPr>
          <w:sz w:val="26"/>
          <w:szCs w:val="26"/>
        </w:rPr>
        <w:t>2</w:t>
      </w:r>
      <w:r w:rsidR="00131094" w:rsidRPr="004C18A4">
        <w:rPr>
          <w:sz w:val="26"/>
          <w:szCs w:val="26"/>
        </w:rPr>
        <w:t>4</w:t>
      </w:r>
      <w:r w:rsidR="00B829D6" w:rsidRPr="004C18A4">
        <w:rPr>
          <w:sz w:val="26"/>
          <w:szCs w:val="26"/>
        </w:rPr>
        <w:t xml:space="preserve"> года в сумме </w:t>
      </w:r>
      <w:r w:rsidR="00046F86" w:rsidRPr="004C18A4">
        <w:rPr>
          <w:sz w:val="26"/>
          <w:szCs w:val="26"/>
        </w:rPr>
        <w:t>1</w:t>
      </w:r>
      <w:r w:rsidR="00F03B5F" w:rsidRPr="004C18A4">
        <w:rPr>
          <w:sz w:val="26"/>
          <w:szCs w:val="26"/>
        </w:rPr>
        <w:t>2</w:t>
      </w:r>
      <w:r w:rsidR="00131094" w:rsidRPr="004C18A4">
        <w:rPr>
          <w:sz w:val="26"/>
          <w:szCs w:val="26"/>
        </w:rPr>
        <w:t>6</w:t>
      </w:r>
      <w:r w:rsidR="00771446" w:rsidRPr="004C18A4">
        <w:rPr>
          <w:sz w:val="26"/>
          <w:szCs w:val="26"/>
        </w:rPr>
        <w:t>54,2</w:t>
      </w:r>
      <w:r w:rsidR="00B829D6" w:rsidRPr="004C18A4">
        <w:rPr>
          <w:sz w:val="26"/>
          <w:szCs w:val="26"/>
        </w:rPr>
        <w:t xml:space="preserve"> тыс. рублей ежегодно</w:t>
      </w:r>
      <w:r w:rsidR="00944C07" w:rsidRPr="004C18A4">
        <w:rPr>
          <w:sz w:val="26"/>
          <w:szCs w:val="26"/>
        </w:rPr>
        <w:t>;</w:t>
      </w:r>
    </w:p>
    <w:p w:rsidR="00B829D6" w:rsidRPr="004C18A4" w:rsidRDefault="00BB7575" w:rsidP="003812E8">
      <w:pPr>
        <w:jc w:val="both"/>
        <w:rPr>
          <w:sz w:val="26"/>
          <w:szCs w:val="26"/>
        </w:rPr>
      </w:pPr>
      <w:r w:rsidRPr="004C18A4">
        <w:rPr>
          <w:sz w:val="26"/>
          <w:szCs w:val="26"/>
        </w:rPr>
        <w:tab/>
      </w:r>
      <w:r w:rsidR="00B829D6" w:rsidRPr="004C18A4">
        <w:rPr>
          <w:sz w:val="26"/>
          <w:szCs w:val="26"/>
        </w:rPr>
        <w:t>на мероприятия по программе</w:t>
      </w:r>
      <w:r w:rsidR="00B829D6" w:rsidRPr="004C18A4">
        <w:rPr>
          <w:bCs/>
          <w:sz w:val="26"/>
          <w:szCs w:val="26"/>
        </w:rPr>
        <w:t xml:space="preserve"> </w:t>
      </w:r>
      <w:r w:rsidR="00B829D6" w:rsidRPr="004C18A4">
        <w:rPr>
          <w:sz w:val="26"/>
          <w:szCs w:val="26"/>
        </w:rPr>
        <w:t>"Развитие муниципальной службы</w:t>
      </w:r>
      <w:r w:rsidR="00F37FCD" w:rsidRPr="004C18A4">
        <w:rPr>
          <w:sz w:val="26"/>
          <w:szCs w:val="26"/>
        </w:rPr>
        <w:t xml:space="preserve"> и форм участия населения в осуществлении</w:t>
      </w:r>
      <w:r w:rsidR="00B829D6" w:rsidRPr="004C18A4">
        <w:rPr>
          <w:sz w:val="26"/>
          <w:szCs w:val="26"/>
        </w:rPr>
        <w:t xml:space="preserve"> местного самоуправления в Валдайском муниципальном районе на 201</w:t>
      </w:r>
      <w:r w:rsidR="00F37FCD" w:rsidRPr="004C18A4">
        <w:rPr>
          <w:sz w:val="26"/>
          <w:szCs w:val="26"/>
        </w:rPr>
        <w:t xml:space="preserve">9-2023 </w:t>
      </w:r>
      <w:r w:rsidR="00B829D6" w:rsidRPr="004C18A4">
        <w:rPr>
          <w:sz w:val="26"/>
          <w:szCs w:val="26"/>
        </w:rPr>
        <w:t>год</w:t>
      </w:r>
      <w:r w:rsidR="00F37FCD" w:rsidRPr="004C18A4">
        <w:rPr>
          <w:sz w:val="26"/>
          <w:szCs w:val="26"/>
        </w:rPr>
        <w:t>ы</w:t>
      </w:r>
      <w:r w:rsidR="00B829D6" w:rsidRPr="004C18A4">
        <w:rPr>
          <w:sz w:val="26"/>
          <w:szCs w:val="26"/>
        </w:rPr>
        <w:t>" на 20</w:t>
      </w:r>
      <w:r w:rsidRPr="004C18A4">
        <w:rPr>
          <w:sz w:val="26"/>
          <w:szCs w:val="26"/>
        </w:rPr>
        <w:t>2</w:t>
      </w:r>
      <w:r w:rsidR="009E68C7" w:rsidRPr="004C18A4">
        <w:rPr>
          <w:sz w:val="26"/>
          <w:szCs w:val="26"/>
        </w:rPr>
        <w:t>2</w:t>
      </w:r>
      <w:r w:rsidR="005A3CA5" w:rsidRPr="004C18A4">
        <w:rPr>
          <w:sz w:val="26"/>
          <w:szCs w:val="26"/>
        </w:rPr>
        <w:t xml:space="preserve"> год в сумме </w:t>
      </w:r>
      <w:r w:rsidR="009E68C7" w:rsidRPr="004C18A4">
        <w:rPr>
          <w:sz w:val="26"/>
          <w:szCs w:val="26"/>
        </w:rPr>
        <w:t>145,3</w:t>
      </w:r>
      <w:r w:rsidR="005A3CA5" w:rsidRPr="004C18A4">
        <w:rPr>
          <w:sz w:val="26"/>
          <w:szCs w:val="26"/>
        </w:rPr>
        <w:t xml:space="preserve"> тыс. рублей</w:t>
      </w:r>
      <w:r w:rsidR="00F03B5F" w:rsidRPr="004C18A4">
        <w:rPr>
          <w:sz w:val="26"/>
          <w:szCs w:val="26"/>
        </w:rPr>
        <w:t xml:space="preserve"> </w:t>
      </w:r>
      <w:r w:rsidR="008026F6" w:rsidRPr="004C18A4">
        <w:rPr>
          <w:sz w:val="26"/>
          <w:szCs w:val="26"/>
        </w:rPr>
        <w:t>на 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r w:rsidR="009E68C7" w:rsidRPr="004C18A4">
        <w:rPr>
          <w:sz w:val="26"/>
          <w:szCs w:val="26"/>
        </w:rPr>
        <w:t>, на 2023 год в сумме 87,9 тыс. рублей</w:t>
      </w:r>
      <w:r w:rsidR="00B829D6" w:rsidRPr="004C18A4">
        <w:rPr>
          <w:sz w:val="26"/>
          <w:szCs w:val="26"/>
        </w:rPr>
        <w:t xml:space="preserve">; </w:t>
      </w:r>
    </w:p>
    <w:p w:rsidR="00B70A74" w:rsidRPr="004C18A4" w:rsidRDefault="00B70A74" w:rsidP="003812E8">
      <w:pPr>
        <w:jc w:val="both"/>
        <w:rPr>
          <w:sz w:val="26"/>
          <w:szCs w:val="26"/>
        </w:rPr>
      </w:pPr>
      <w:r w:rsidRPr="004C18A4">
        <w:rPr>
          <w:sz w:val="26"/>
          <w:szCs w:val="26"/>
        </w:rPr>
        <w:tab/>
        <w:t>на мероприятия в рамках муниципальной программы "Комплексные меры по обеспечению законности и противодействию правонарушениям на 20</w:t>
      </w:r>
      <w:r w:rsidR="008026F6" w:rsidRPr="004C18A4">
        <w:rPr>
          <w:sz w:val="26"/>
          <w:szCs w:val="26"/>
        </w:rPr>
        <w:t>20</w:t>
      </w:r>
      <w:r w:rsidRPr="004C18A4">
        <w:rPr>
          <w:sz w:val="26"/>
          <w:szCs w:val="26"/>
        </w:rPr>
        <w:t>-20</w:t>
      </w:r>
      <w:r w:rsidR="008026F6" w:rsidRPr="004C18A4">
        <w:rPr>
          <w:sz w:val="26"/>
          <w:szCs w:val="26"/>
        </w:rPr>
        <w:t>22</w:t>
      </w:r>
      <w:r w:rsidRPr="004C18A4">
        <w:rPr>
          <w:sz w:val="26"/>
          <w:szCs w:val="26"/>
        </w:rPr>
        <w:t xml:space="preserve"> годы" на </w:t>
      </w:r>
      <w:r w:rsidR="008026F6" w:rsidRPr="004C18A4">
        <w:rPr>
          <w:sz w:val="26"/>
          <w:szCs w:val="26"/>
        </w:rPr>
        <w:t>2022</w:t>
      </w:r>
      <w:r w:rsidRPr="004C18A4">
        <w:rPr>
          <w:sz w:val="26"/>
          <w:szCs w:val="26"/>
        </w:rPr>
        <w:t xml:space="preserve"> год в сумме</w:t>
      </w:r>
      <w:r w:rsidR="00C21600" w:rsidRPr="004C18A4">
        <w:rPr>
          <w:sz w:val="26"/>
          <w:szCs w:val="26"/>
        </w:rPr>
        <w:t xml:space="preserve"> 1</w:t>
      </w:r>
      <w:r w:rsidR="008026F6" w:rsidRPr="004C18A4">
        <w:rPr>
          <w:sz w:val="26"/>
          <w:szCs w:val="26"/>
        </w:rPr>
        <w:t>7,5</w:t>
      </w:r>
      <w:r w:rsidR="00C21600" w:rsidRPr="004C18A4">
        <w:rPr>
          <w:sz w:val="26"/>
          <w:szCs w:val="26"/>
        </w:rPr>
        <w:t xml:space="preserve"> тыс. рублей</w:t>
      </w:r>
      <w:r w:rsidR="003E50D4" w:rsidRPr="004C18A4">
        <w:rPr>
          <w:sz w:val="26"/>
          <w:szCs w:val="26"/>
        </w:rPr>
        <w:t xml:space="preserve"> ежегодно</w:t>
      </w:r>
      <w:r w:rsidR="008026F6" w:rsidRPr="004C18A4">
        <w:rPr>
          <w:sz w:val="26"/>
          <w:szCs w:val="26"/>
        </w:rPr>
        <w:t xml:space="preserve"> на обучение служащих и муниципальных служащих по вопросам противодействия коррупции и соблюдения законодательства в сфере размещения муниципального заказа</w:t>
      </w:r>
      <w:r w:rsidR="00C21600" w:rsidRPr="004C18A4">
        <w:rPr>
          <w:sz w:val="26"/>
          <w:szCs w:val="26"/>
        </w:rPr>
        <w:t>.</w:t>
      </w:r>
      <w:r w:rsidRPr="004C18A4">
        <w:rPr>
          <w:sz w:val="26"/>
          <w:szCs w:val="26"/>
        </w:rPr>
        <w:t xml:space="preserve"> </w:t>
      </w:r>
    </w:p>
    <w:p w:rsidR="005C315F" w:rsidRPr="004C18A4" w:rsidRDefault="005C315F" w:rsidP="000D311F">
      <w:pPr>
        <w:jc w:val="both"/>
        <w:rPr>
          <w:sz w:val="26"/>
          <w:szCs w:val="26"/>
        </w:rPr>
      </w:pPr>
    </w:p>
    <w:p w:rsidR="002550AD" w:rsidRPr="004C18A4" w:rsidRDefault="00315F3C" w:rsidP="00750B5E">
      <w:pPr>
        <w:jc w:val="center"/>
        <w:rPr>
          <w:b/>
          <w:sz w:val="26"/>
          <w:szCs w:val="26"/>
        </w:rPr>
      </w:pPr>
      <w:r w:rsidRPr="004C18A4">
        <w:rPr>
          <w:b/>
          <w:sz w:val="26"/>
          <w:szCs w:val="26"/>
        </w:rPr>
        <w:lastRenderedPageBreak/>
        <w:t>Раздел 08 «Культура</w:t>
      </w:r>
      <w:r w:rsidR="0071524C" w:rsidRPr="004C18A4">
        <w:rPr>
          <w:b/>
          <w:sz w:val="26"/>
          <w:szCs w:val="26"/>
        </w:rPr>
        <w:t xml:space="preserve"> и кинематография</w:t>
      </w:r>
      <w:r w:rsidRPr="004C18A4">
        <w:rPr>
          <w:b/>
          <w:sz w:val="26"/>
          <w:szCs w:val="26"/>
        </w:rPr>
        <w:t>»</w:t>
      </w:r>
    </w:p>
    <w:p w:rsidR="001D0A97" w:rsidRPr="004C18A4" w:rsidRDefault="001D0A97" w:rsidP="000D311F">
      <w:pPr>
        <w:jc w:val="both"/>
        <w:rPr>
          <w:sz w:val="26"/>
          <w:szCs w:val="26"/>
        </w:rPr>
      </w:pPr>
    </w:p>
    <w:p w:rsidR="002921AC" w:rsidRPr="004C18A4" w:rsidRDefault="00315F3C" w:rsidP="000D311F">
      <w:pPr>
        <w:jc w:val="both"/>
        <w:rPr>
          <w:sz w:val="26"/>
          <w:szCs w:val="26"/>
        </w:rPr>
      </w:pPr>
      <w:r w:rsidRPr="004C18A4">
        <w:rPr>
          <w:sz w:val="26"/>
          <w:szCs w:val="26"/>
        </w:rPr>
        <w:t xml:space="preserve"> </w:t>
      </w:r>
      <w:r w:rsidRPr="004C18A4">
        <w:rPr>
          <w:sz w:val="26"/>
          <w:szCs w:val="26"/>
        </w:rPr>
        <w:tab/>
      </w:r>
      <w:r w:rsidR="00623229" w:rsidRPr="004C18A4">
        <w:rPr>
          <w:sz w:val="26"/>
          <w:szCs w:val="26"/>
        </w:rPr>
        <w:t>По данному разделу предусмотрены р</w:t>
      </w:r>
      <w:r w:rsidR="002921AC" w:rsidRPr="004C18A4">
        <w:rPr>
          <w:sz w:val="26"/>
          <w:szCs w:val="26"/>
        </w:rPr>
        <w:t xml:space="preserve">асходы </w:t>
      </w:r>
      <w:r w:rsidR="00623229" w:rsidRPr="004C18A4">
        <w:rPr>
          <w:sz w:val="26"/>
          <w:szCs w:val="26"/>
        </w:rPr>
        <w:t>на реализацию мероприятий в рамках муниципальной программы "</w:t>
      </w:r>
      <w:r w:rsidR="00623229" w:rsidRPr="004C18A4">
        <w:rPr>
          <w:bCs/>
          <w:sz w:val="26"/>
          <w:szCs w:val="26"/>
        </w:rPr>
        <w:t>Развитие культуры в Валдайском муниципальном районе (2017-202</w:t>
      </w:r>
      <w:r w:rsidR="00CC3D70" w:rsidRPr="004C18A4">
        <w:rPr>
          <w:bCs/>
          <w:sz w:val="26"/>
          <w:szCs w:val="26"/>
        </w:rPr>
        <w:t>4</w:t>
      </w:r>
      <w:r w:rsidR="00623229" w:rsidRPr="004C18A4">
        <w:rPr>
          <w:bCs/>
          <w:sz w:val="26"/>
          <w:szCs w:val="26"/>
        </w:rPr>
        <w:t xml:space="preserve"> г</w:t>
      </w:r>
      <w:r w:rsidR="00623229" w:rsidRPr="004C18A4">
        <w:rPr>
          <w:bCs/>
          <w:sz w:val="26"/>
          <w:szCs w:val="26"/>
        </w:rPr>
        <w:t>о</w:t>
      </w:r>
      <w:r w:rsidR="00623229" w:rsidRPr="004C18A4">
        <w:rPr>
          <w:bCs/>
          <w:sz w:val="26"/>
          <w:szCs w:val="26"/>
        </w:rPr>
        <w:t>ды)"</w:t>
      </w:r>
      <w:r w:rsidR="00C21600" w:rsidRPr="004C18A4">
        <w:rPr>
          <w:bCs/>
          <w:sz w:val="26"/>
          <w:szCs w:val="26"/>
        </w:rPr>
        <w:t xml:space="preserve"> и на реализацию </w:t>
      </w:r>
      <w:r w:rsidR="00C21600" w:rsidRPr="004C18A4">
        <w:rPr>
          <w:sz w:val="26"/>
          <w:szCs w:val="26"/>
        </w:rPr>
        <w:t>мероприятий в рамках муниципальной программы "Комплексные меры по обеспечению законности и противодействию пра</w:t>
      </w:r>
      <w:r w:rsidR="00B829D6" w:rsidRPr="004C18A4">
        <w:rPr>
          <w:sz w:val="26"/>
          <w:szCs w:val="26"/>
        </w:rPr>
        <w:t>вонарушениям на 20</w:t>
      </w:r>
      <w:r w:rsidR="008026F6" w:rsidRPr="004C18A4">
        <w:rPr>
          <w:sz w:val="26"/>
          <w:szCs w:val="26"/>
        </w:rPr>
        <w:t>20</w:t>
      </w:r>
      <w:r w:rsidR="00046F86" w:rsidRPr="004C18A4">
        <w:rPr>
          <w:sz w:val="26"/>
          <w:szCs w:val="26"/>
        </w:rPr>
        <w:t>-20</w:t>
      </w:r>
      <w:r w:rsidR="008026F6" w:rsidRPr="004C18A4">
        <w:rPr>
          <w:sz w:val="26"/>
          <w:szCs w:val="26"/>
        </w:rPr>
        <w:t>22</w:t>
      </w:r>
      <w:r w:rsidR="00B829D6" w:rsidRPr="004C18A4">
        <w:rPr>
          <w:sz w:val="26"/>
          <w:szCs w:val="26"/>
        </w:rPr>
        <w:t xml:space="preserve"> годы"</w:t>
      </w:r>
      <w:r w:rsidR="000877E3" w:rsidRPr="004C18A4">
        <w:rPr>
          <w:sz w:val="26"/>
          <w:szCs w:val="26"/>
        </w:rPr>
        <w:t>:</w:t>
      </w:r>
    </w:p>
    <w:p w:rsidR="002921AC" w:rsidRPr="004C18A4" w:rsidRDefault="002921AC" w:rsidP="000D311F">
      <w:pPr>
        <w:jc w:val="both"/>
        <w:rPr>
          <w:sz w:val="26"/>
          <w:szCs w:val="26"/>
        </w:rPr>
      </w:pPr>
      <w:r w:rsidRPr="004C18A4">
        <w:rPr>
          <w:sz w:val="26"/>
          <w:szCs w:val="26"/>
        </w:rPr>
        <w:t xml:space="preserve">                                                                                            </w:t>
      </w:r>
      <w:r w:rsidR="00AD0641" w:rsidRPr="004C18A4">
        <w:rPr>
          <w:sz w:val="26"/>
          <w:szCs w:val="26"/>
        </w:rPr>
        <w:t xml:space="preserve">          </w:t>
      </w:r>
      <w:r w:rsidRPr="004C18A4">
        <w:rPr>
          <w:sz w:val="26"/>
          <w:szCs w:val="26"/>
        </w:rPr>
        <w:t xml:space="preserve">      тыс</w:t>
      </w:r>
      <w:r w:rsidR="00B74566" w:rsidRPr="004C18A4">
        <w:rPr>
          <w:sz w:val="26"/>
          <w:szCs w:val="26"/>
        </w:rPr>
        <w:t>. р</w:t>
      </w:r>
      <w:r w:rsidRPr="004C18A4">
        <w:rPr>
          <w:sz w:val="26"/>
          <w:szCs w:val="26"/>
        </w:rPr>
        <w:t>ублей</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1980"/>
        <w:gridCol w:w="1664"/>
        <w:gridCol w:w="2393"/>
      </w:tblGrid>
      <w:tr w:rsidR="002921AC" w:rsidRPr="004C18A4">
        <w:tc>
          <w:tcPr>
            <w:tcW w:w="3816" w:type="dxa"/>
          </w:tcPr>
          <w:p w:rsidR="002921AC" w:rsidRPr="004C18A4" w:rsidRDefault="002921AC" w:rsidP="0053061D">
            <w:pPr>
              <w:jc w:val="center"/>
              <w:rPr>
                <w:b/>
                <w:sz w:val="26"/>
                <w:szCs w:val="26"/>
              </w:rPr>
            </w:pPr>
          </w:p>
        </w:tc>
        <w:tc>
          <w:tcPr>
            <w:tcW w:w="6037" w:type="dxa"/>
            <w:gridSpan w:val="3"/>
          </w:tcPr>
          <w:p w:rsidR="002921AC" w:rsidRPr="004C18A4" w:rsidRDefault="002921AC" w:rsidP="00B74566">
            <w:pPr>
              <w:jc w:val="center"/>
              <w:rPr>
                <w:b/>
                <w:sz w:val="26"/>
                <w:szCs w:val="26"/>
              </w:rPr>
            </w:pPr>
            <w:r w:rsidRPr="004C18A4">
              <w:rPr>
                <w:b/>
                <w:sz w:val="26"/>
                <w:szCs w:val="26"/>
              </w:rPr>
              <w:t>Проект бюджета</w:t>
            </w:r>
          </w:p>
        </w:tc>
      </w:tr>
      <w:tr w:rsidR="002921AC" w:rsidRPr="004C18A4">
        <w:tc>
          <w:tcPr>
            <w:tcW w:w="3816" w:type="dxa"/>
          </w:tcPr>
          <w:p w:rsidR="002921AC" w:rsidRPr="004C18A4" w:rsidRDefault="002921AC" w:rsidP="0053061D">
            <w:pPr>
              <w:jc w:val="center"/>
              <w:rPr>
                <w:b/>
                <w:sz w:val="26"/>
                <w:szCs w:val="26"/>
              </w:rPr>
            </w:pPr>
          </w:p>
        </w:tc>
        <w:tc>
          <w:tcPr>
            <w:tcW w:w="1980" w:type="dxa"/>
          </w:tcPr>
          <w:p w:rsidR="002921AC" w:rsidRPr="004C18A4" w:rsidRDefault="002921AC" w:rsidP="00CC3D70">
            <w:pPr>
              <w:jc w:val="center"/>
              <w:rPr>
                <w:b/>
                <w:sz w:val="26"/>
                <w:szCs w:val="26"/>
              </w:rPr>
            </w:pPr>
            <w:r w:rsidRPr="004C18A4">
              <w:rPr>
                <w:b/>
                <w:sz w:val="26"/>
                <w:szCs w:val="26"/>
              </w:rPr>
              <w:t>20</w:t>
            </w:r>
            <w:r w:rsidR="008026F6" w:rsidRPr="004C18A4">
              <w:rPr>
                <w:b/>
                <w:sz w:val="26"/>
                <w:szCs w:val="26"/>
              </w:rPr>
              <w:t>2</w:t>
            </w:r>
            <w:r w:rsidR="00CC3D70" w:rsidRPr="004C18A4">
              <w:rPr>
                <w:b/>
                <w:sz w:val="26"/>
                <w:szCs w:val="26"/>
              </w:rPr>
              <w:t>2</w:t>
            </w:r>
            <w:r w:rsidRPr="004C18A4">
              <w:rPr>
                <w:b/>
                <w:sz w:val="26"/>
                <w:szCs w:val="26"/>
              </w:rPr>
              <w:t xml:space="preserve"> год</w:t>
            </w:r>
          </w:p>
        </w:tc>
        <w:tc>
          <w:tcPr>
            <w:tcW w:w="1664" w:type="dxa"/>
          </w:tcPr>
          <w:p w:rsidR="002921AC" w:rsidRPr="004C18A4" w:rsidRDefault="000877E3" w:rsidP="00CC3D70">
            <w:pPr>
              <w:jc w:val="center"/>
              <w:rPr>
                <w:b/>
                <w:sz w:val="26"/>
                <w:szCs w:val="26"/>
              </w:rPr>
            </w:pPr>
            <w:r w:rsidRPr="004C18A4">
              <w:rPr>
                <w:b/>
                <w:sz w:val="26"/>
                <w:szCs w:val="26"/>
              </w:rPr>
              <w:t>20</w:t>
            </w:r>
            <w:r w:rsidR="009B5EB5" w:rsidRPr="004C18A4">
              <w:rPr>
                <w:b/>
                <w:sz w:val="26"/>
                <w:szCs w:val="26"/>
              </w:rPr>
              <w:t>2</w:t>
            </w:r>
            <w:r w:rsidR="00CC3D70" w:rsidRPr="004C18A4">
              <w:rPr>
                <w:b/>
                <w:sz w:val="26"/>
                <w:szCs w:val="26"/>
              </w:rPr>
              <w:t>3</w:t>
            </w:r>
            <w:r w:rsidR="002921AC" w:rsidRPr="004C18A4">
              <w:rPr>
                <w:b/>
                <w:sz w:val="26"/>
                <w:szCs w:val="26"/>
              </w:rPr>
              <w:t xml:space="preserve"> год</w:t>
            </w:r>
          </w:p>
        </w:tc>
        <w:tc>
          <w:tcPr>
            <w:tcW w:w="2393" w:type="dxa"/>
          </w:tcPr>
          <w:p w:rsidR="002921AC" w:rsidRPr="004C18A4" w:rsidRDefault="002921AC" w:rsidP="00CC3D70">
            <w:pPr>
              <w:jc w:val="center"/>
              <w:rPr>
                <w:b/>
                <w:sz w:val="26"/>
                <w:szCs w:val="26"/>
              </w:rPr>
            </w:pPr>
            <w:r w:rsidRPr="004C18A4">
              <w:rPr>
                <w:b/>
                <w:sz w:val="26"/>
                <w:szCs w:val="26"/>
              </w:rPr>
              <w:t>20</w:t>
            </w:r>
            <w:r w:rsidR="00046F86" w:rsidRPr="004C18A4">
              <w:rPr>
                <w:b/>
                <w:sz w:val="26"/>
                <w:szCs w:val="26"/>
              </w:rPr>
              <w:t>2</w:t>
            </w:r>
            <w:r w:rsidR="00CC3D70" w:rsidRPr="004C18A4">
              <w:rPr>
                <w:b/>
                <w:sz w:val="26"/>
                <w:szCs w:val="26"/>
              </w:rPr>
              <w:t>4</w:t>
            </w:r>
            <w:r w:rsidRPr="004C18A4">
              <w:rPr>
                <w:b/>
                <w:sz w:val="26"/>
                <w:szCs w:val="26"/>
              </w:rPr>
              <w:t xml:space="preserve"> год</w:t>
            </w:r>
          </w:p>
        </w:tc>
      </w:tr>
      <w:tr w:rsidR="00DC442B" w:rsidRPr="004C18A4">
        <w:tc>
          <w:tcPr>
            <w:tcW w:w="3816" w:type="dxa"/>
          </w:tcPr>
          <w:p w:rsidR="00DC442B" w:rsidRPr="004C18A4" w:rsidRDefault="00DC442B" w:rsidP="00C404ED">
            <w:pPr>
              <w:jc w:val="both"/>
              <w:rPr>
                <w:b/>
                <w:sz w:val="26"/>
                <w:szCs w:val="26"/>
              </w:rPr>
            </w:pPr>
            <w:r w:rsidRPr="004C18A4">
              <w:rPr>
                <w:b/>
                <w:sz w:val="26"/>
                <w:szCs w:val="26"/>
              </w:rPr>
              <w:t>Общий объем, тыс. рублей</w:t>
            </w:r>
          </w:p>
        </w:tc>
        <w:tc>
          <w:tcPr>
            <w:tcW w:w="1980" w:type="dxa"/>
          </w:tcPr>
          <w:p w:rsidR="00DC442B" w:rsidRPr="004C18A4" w:rsidRDefault="00CC3D70" w:rsidP="005A3CA5">
            <w:pPr>
              <w:jc w:val="center"/>
              <w:rPr>
                <w:b/>
                <w:sz w:val="26"/>
                <w:szCs w:val="26"/>
              </w:rPr>
            </w:pPr>
            <w:r w:rsidRPr="004C18A4">
              <w:rPr>
                <w:b/>
                <w:sz w:val="26"/>
                <w:szCs w:val="26"/>
              </w:rPr>
              <w:t>61938,2</w:t>
            </w:r>
          </w:p>
        </w:tc>
        <w:tc>
          <w:tcPr>
            <w:tcW w:w="1664" w:type="dxa"/>
          </w:tcPr>
          <w:p w:rsidR="00DC442B" w:rsidRPr="004C18A4" w:rsidRDefault="00CC3D70" w:rsidP="00C03A1C">
            <w:pPr>
              <w:jc w:val="center"/>
              <w:rPr>
                <w:b/>
                <w:sz w:val="26"/>
                <w:szCs w:val="26"/>
              </w:rPr>
            </w:pPr>
            <w:r w:rsidRPr="004C18A4">
              <w:rPr>
                <w:b/>
                <w:sz w:val="26"/>
                <w:szCs w:val="26"/>
              </w:rPr>
              <w:t>52501,7</w:t>
            </w:r>
          </w:p>
        </w:tc>
        <w:tc>
          <w:tcPr>
            <w:tcW w:w="2393" w:type="dxa"/>
          </w:tcPr>
          <w:p w:rsidR="00DC442B" w:rsidRPr="004C18A4" w:rsidRDefault="00CC3D70" w:rsidP="00FE6AF6">
            <w:pPr>
              <w:jc w:val="center"/>
              <w:rPr>
                <w:b/>
                <w:sz w:val="26"/>
                <w:szCs w:val="26"/>
              </w:rPr>
            </w:pPr>
            <w:r w:rsidRPr="004C18A4">
              <w:rPr>
                <w:b/>
                <w:sz w:val="26"/>
                <w:szCs w:val="26"/>
              </w:rPr>
              <w:t>52501,7</w:t>
            </w:r>
          </w:p>
        </w:tc>
      </w:tr>
      <w:tr w:rsidR="00DC442B" w:rsidRPr="004C18A4">
        <w:tc>
          <w:tcPr>
            <w:tcW w:w="3816" w:type="dxa"/>
          </w:tcPr>
          <w:p w:rsidR="00DC442B" w:rsidRPr="004C18A4" w:rsidRDefault="00DC442B" w:rsidP="0053061D">
            <w:pPr>
              <w:jc w:val="both"/>
              <w:rPr>
                <w:sz w:val="26"/>
                <w:szCs w:val="26"/>
              </w:rPr>
            </w:pPr>
            <w:r w:rsidRPr="004C18A4">
              <w:rPr>
                <w:sz w:val="26"/>
                <w:szCs w:val="26"/>
              </w:rPr>
              <w:t>в том числе по подразделам:</w:t>
            </w:r>
          </w:p>
        </w:tc>
        <w:tc>
          <w:tcPr>
            <w:tcW w:w="1980" w:type="dxa"/>
          </w:tcPr>
          <w:p w:rsidR="00DC442B" w:rsidRPr="004C18A4" w:rsidRDefault="00DC442B" w:rsidP="0071524C">
            <w:pPr>
              <w:jc w:val="center"/>
              <w:rPr>
                <w:sz w:val="26"/>
                <w:szCs w:val="26"/>
              </w:rPr>
            </w:pPr>
          </w:p>
        </w:tc>
        <w:tc>
          <w:tcPr>
            <w:tcW w:w="1664" w:type="dxa"/>
          </w:tcPr>
          <w:p w:rsidR="00DC442B" w:rsidRPr="004C18A4" w:rsidRDefault="00DC442B" w:rsidP="0071524C">
            <w:pPr>
              <w:jc w:val="center"/>
              <w:rPr>
                <w:sz w:val="26"/>
                <w:szCs w:val="26"/>
              </w:rPr>
            </w:pPr>
          </w:p>
        </w:tc>
        <w:tc>
          <w:tcPr>
            <w:tcW w:w="2393" w:type="dxa"/>
          </w:tcPr>
          <w:p w:rsidR="00DC442B" w:rsidRPr="004C18A4" w:rsidRDefault="00DC442B" w:rsidP="0071524C">
            <w:pPr>
              <w:jc w:val="center"/>
              <w:rPr>
                <w:sz w:val="26"/>
                <w:szCs w:val="26"/>
              </w:rPr>
            </w:pPr>
          </w:p>
        </w:tc>
      </w:tr>
      <w:tr w:rsidR="00DC442B" w:rsidRPr="004C18A4">
        <w:tc>
          <w:tcPr>
            <w:tcW w:w="3816" w:type="dxa"/>
          </w:tcPr>
          <w:p w:rsidR="00DC442B" w:rsidRPr="004C18A4" w:rsidRDefault="00DC442B" w:rsidP="0053061D">
            <w:pPr>
              <w:jc w:val="both"/>
              <w:rPr>
                <w:sz w:val="26"/>
                <w:szCs w:val="26"/>
              </w:rPr>
            </w:pPr>
            <w:r w:rsidRPr="004C18A4">
              <w:rPr>
                <w:sz w:val="26"/>
                <w:szCs w:val="26"/>
              </w:rPr>
              <w:t>Культура</w:t>
            </w:r>
          </w:p>
        </w:tc>
        <w:tc>
          <w:tcPr>
            <w:tcW w:w="1980" w:type="dxa"/>
          </w:tcPr>
          <w:p w:rsidR="00DC442B" w:rsidRPr="004C18A4" w:rsidRDefault="00CC3D70" w:rsidP="00FE6AF6">
            <w:pPr>
              <w:jc w:val="center"/>
              <w:rPr>
                <w:sz w:val="26"/>
                <w:szCs w:val="26"/>
              </w:rPr>
            </w:pPr>
            <w:r w:rsidRPr="004C18A4">
              <w:rPr>
                <w:sz w:val="26"/>
                <w:szCs w:val="26"/>
              </w:rPr>
              <w:t>59246,9</w:t>
            </w:r>
          </w:p>
        </w:tc>
        <w:tc>
          <w:tcPr>
            <w:tcW w:w="1664" w:type="dxa"/>
          </w:tcPr>
          <w:p w:rsidR="00DC442B" w:rsidRPr="004C18A4" w:rsidRDefault="00CC3D70" w:rsidP="002C4E58">
            <w:pPr>
              <w:jc w:val="center"/>
              <w:rPr>
                <w:sz w:val="26"/>
                <w:szCs w:val="26"/>
              </w:rPr>
            </w:pPr>
            <w:r w:rsidRPr="004C18A4">
              <w:rPr>
                <w:sz w:val="26"/>
                <w:szCs w:val="26"/>
              </w:rPr>
              <w:t>49861,7</w:t>
            </w:r>
          </w:p>
        </w:tc>
        <w:tc>
          <w:tcPr>
            <w:tcW w:w="2393" w:type="dxa"/>
          </w:tcPr>
          <w:p w:rsidR="00DC442B" w:rsidRPr="004C18A4" w:rsidRDefault="00CC3D70" w:rsidP="002C4E58">
            <w:pPr>
              <w:jc w:val="center"/>
              <w:rPr>
                <w:sz w:val="26"/>
                <w:szCs w:val="26"/>
              </w:rPr>
            </w:pPr>
            <w:r w:rsidRPr="004C18A4">
              <w:rPr>
                <w:sz w:val="26"/>
                <w:szCs w:val="26"/>
              </w:rPr>
              <w:t>49861,7</w:t>
            </w:r>
          </w:p>
        </w:tc>
      </w:tr>
      <w:tr w:rsidR="00DC442B" w:rsidRPr="004C18A4">
        <w:tc>
          <w:tcPr>
            <w:tcW w:w="3816" w:type="dxa"/>
          </w:tcPr>
          <w:p w:rsidR="00DC442B" w:rsidRPr="004C18A4" w:rsidRDefault="00DC442B" w:rsidP="0053061D">
            <w:pPr>
              <w:jc w:val="both"/>
              <w:rPr>
                <w:sz w:val="26"/>
                <w:szCs w:val="26"/>
              </w:rPr>
            </w:pPr>
            <w:r w:rsidRPr="004C18A4">
              <w:rPr>
                <w:sz w:val="26"/>
                <w:szCs w:val="26"/>
              </w:rPr>
              <w:t>Другие вопросы в области культуры и кинематографии</w:t>
            </w:r>
          </w:p>
        </w:tc>
        <w:tc>
          <w:tcPr>
            <w:tcW w:w="1980" w:type="dxa"/>
            <w:vAlign w:val="center"/>
          </w:tcPr>
          <w:p w:rsidR="00DC442B" w:rsidRPr="004C18A4" w:rsidRDefault="00CC3D70" w:rsidP="005A3CA5">
            <w:pPr>
              <w:jc w:val="center"/>
              <w:rPr>
                <w:sz w:val="26"/>
                <w:szCs w:val="26"/>
              </w:rPr>
            </w:pPr>
            <w:r w:rsidRPr="004C18A4">
              <w:rPr>
                <w:sz w:val="26"/>
                <w:szCs w:val="26"/>
              </w:rPr>
              <w:t>2691,3</w:t>
            </w:r>
          </w:p>
        </w:tc>
        <w:tc>
          <w:tcPr>
            <w:tcW w:w="1664" w:type="dxa"/>
            <w:vAlign w:val="center"/>
          </w:tcPr>
          <w:p w:rsidR="00DC442B" w:rsidRPr="004C18A4" w:rsidRDefault="00CC3D70" w:rsidP="00C03A1C">
            <w:pPr>
              <w:jc w:val="center"/>
              <w:rPr>
                <w:sz w:val="26"/>
                <w:szCs w:val="26"/>
              </w:rPr>
            </w:pPr>
            <w:r w:rsidRPr="004C18A4">
              <w:rPr>
                <w:sz w:val="26"/>
                <w:szCs w:val="26"/>
              </w:rPr>
              <w:t>2640</w:t>
            </w:r>
          </w:p>
        </w:tc>
        <w:tc>
          <w:tcPr>
            <w:tcW w:w="2393" w:type="dxa"/>
            <w:vAlign w:val="center"/>
          </w:tcPr>
          <w:p w:rsidR="00DC442B" w:rsidRPr="004C18A4" w:rsidRDefault="00CC3D70" w:rsidP="00C03A1C">
            <w:pPr>
              <w:jc w:val="center"/>
              <w:rPr>
                <w:sz w:val="26"/>
                <w:szCs w:val="26"/>
              </w:rPr>
            </w:pPr>
            <w:r w:rsidRPr="004C18A4">
              <w:rPr>
                <w:sz w:val="26"/>
                <w:szCs w:val="26"/>
              </w:rPr>
              <w:t>2640</w:t>
            </w:r>
          </w:p>
        </w:tc>
      </w:tr>
    </w:tbl>
    <w:p w:rsidR="002921AC" w:rsidRPr="004C18A4" w:rsidRDefault="002921AC" w:rsidP="000D311F">
      <w:pPr>
        <w:jc w:val="both"/>
        <w:rPr>
          <w:sz w:val="26"/>
          <w:szCs w:val="26"/>
        </w:rPr>
      </w:pPr>
    </w:p>
    <w:p w:rsidR="00FF199C" w:rsidRPr="004C18A4" w:rsidRDefault="00FF199C" w:rsidP="00750B5E">
      <w:pPr>
        <w:jc w:val="center"/>
        <w:rPr>
          <w:b/>
          <w:sz w:val="26"/>
          <w:szCs w:val="26"/>
        </w:rPr>
      </w:pPr>
      <w:r w:rsidRPr="004C18A4">
        <w:rPr>
          <w:b/>
          <w:sz w:val="26"/>
          <w:szCs w:val="26"/>
        </w:rPr>
        <w:t>Подраздел «Культура»</w:t>
      </w:r>
    </w:p>
    <w:p w:rsidR="00FF199C" w:rsidRPr="004C18A4" w:rsidRDefault="00FF199C" w:rsidP="00623229">
      <w:pPr>
        <w:jc w:val="both"/>
        <w:rPr>
          <w:sz w:val="26"/>
          <w:szCs w:val="26"/>
        </w:rPr>
      </w:pPr>
    </w:p>
    <w:p w:rsidR="001018C6" w:rsidRPr="004C18A4" w:rsidRDefault="00187BFF" w:rsidP="000D311F">
      <w:pPr>
        <w:jc w:val="both"/>
        <w:rPr>
          <w:sz w:val="26"/>
          <w:szCs w:val="26"/>
        </w:rPr>
      </w:pPr>
      <w:r w:rsidRPr="004C18A4">
        <w:rPr>
          <w:sz w:val="26"/>
          <w:szCs w:val="26"/>
        </w:rPr>
        <w:t xml:space="preserve">          </w:t>
      </w:r>
      <w:r w:rsidR="000877E3" w:rsidRPr="004C18A4">
        <w:rPr>
          <w:sz w:val="26"/>
          <w:szCs w:val="26"/>
        </w:rPr>
        <w:tab/>
        <w:t>Бюджетные ассигнования, предусмотренные по подразделу «Культура» предполаг</w:t>
      </w:r>
      <w:r w:rsidR="00E37919" w:rsidRPr="004C18A4">
        <w:rPr>
          <w:sz w:val="26"/>
          <w:szCs w:val="26"/>
        </w:rPr>
        <w:t>ае</w:t>
      </w:r>
      <w:r w:rsidR="001018C6" w:rsidRPr="004C18A4">
        <w:rPr>
          <w:sz w:val="26"/>
          <w:szCs w:val="26"/>
        </w:rPr>
        <w:t>тся направить на</w:t>
      </w:r>
      <w:r w:rsidR="00C94D96" w:rsidRPr="004C18A4">
        <w:rPr>
          <w:sz w:val="26"/>
          <w:szCs w:val="26"/>
        </w:rPr>
        <w:t xml:space="preserve"> содержание учреждений культуры</w:t>
      </w:r>
      <w:r w:rsidR="000877E3" w:rsidRPr="004C18A4">
        <w:rPr>
          <w:sz w:val="26"/>
          <w:szCs w:val="26"/>
        </w:rPr>
        <w:t>:</w:t>
      </w:r>
    </w:p>
    <w:p w:rsidR="006226C6" w:rsidRPr="004C18A4" w:rsidRDefault="00AC1999" w:rsidP="00AC1999">
      <w:pPr>
        <w:jc w:val="both"/>
        <w:rPr>
          <w:sz w:val="26"/>
          <w:szCs w:val="26"/>
        </w:rPr>
      </w:pPr>
      <w:r w:rsidRPr="004C18A4">
        <w:rPr>
          <w:sz w:val="26"/>
          <w:szCs w:val="26"/>
        </w:rPr>
        <w:tab/>
      </w:r>
      <w:r w:rsidR="000877E3" w:rsidRPr="004C18A4">
        <w:rPr>
          <w:sz w:val="26"/>
          <w:szCs w:val="26"/>
        </w:rPr>
        <w:t xml:space="preserve">- заработную плату с начислениями </w:t>
      </w:r>
      <w:r w:rsidR="00D90580" w:rsidRPr="004C18A4">
        <w:rPr>
          <w:sz w:val="26"/>
          <w:szCs w:val="26"/>
        </w:rPr>
        <w:t>на 202</w:t>
      </w:r>
      <w:r w:rsidR="00C94D96" w:rsidRPr="004C18A4">
        <w:rPr>
          <w:sz w:val="26"/>
          <w:szCs w:val="26"/>
        </w:rPr>
        <w:t>2</w:t>
      </w:r>
      <w:r w:rsidR="00C21600" w:rsidRPr="004C18A4">
        <w:rPr>
          <w:sz w:val="26"/>
          <w:szCs w:val="26"/>
        </w:rPr>
        <w:t>-20</w:t>
      </w:r>
      <w:r w:rsidR="001C40CF" w:rsidRPr="004C18A4">
        <w:rPr>
          <w:sz w:val="26"/>
          <w:szCs w:val="26"/>
        </w:rPr>
        <w:t>2</w:t>
      </w:r>
      <w:r w:rsidR="00C94D96" w:rsidRPr="004C18A4">
        <w:rPr>
          <w:sz w:val="26"/>
          <w:szCs w:val="26"/>
        </w:rPr>
        <w:t>4</w:t>
      </w:r>
      <w:r w:rsidRPr="004C18A4">
        <w:rPr>
          <w:sz w:val="26"/>
          <w:szCs w:val="26"/>
        </w:rPr>
        <w:t xml:space="preserve"> год</w:t>
      </w:r>
      <w:r w:rsidR="00C21600" w:rsidRPr="004C18A4">
        <w:rPr>
          <w:sz w:val="26"/>
          <w:szCs w:val="26"/>
        </w:rPr>
        <w:t>а</w:t>
      </w:r>
      <w:r w:rsidRPr="004C18A4">
        <w:rPr>
          <w:sz w:val="26"/>
          <w:szCs w:val="26"/>
        </w:rPr>
        <w:t xml:space="preserve"> в сумме</w:t>
      </w:r>
      <w:r w:rsidR="00862AB9" w:rsidRPr="004C18A4">
        <w:rPr>
          <w:sz w:val="26"/>
          <w:szCs w:val="26"/>
        </w:rPr>
        <w:t xml:space="preserve"> 4</w:t>
      </w:r>
      <w:r w:rsidR="00C94D96" w:rsidRPr="004C18A4">
        <w:rPr>
          <w:sz w:val="26"/>
          <w:szCs w:val="26"/>
        </w:rPr>
        <w:t>5680,8</w:t>
      </w:r>
      <w:r w:rsidRPr="004C18A4">
        <w:rPr>
          <w:sz w:val="26"/>
          <w:szCs w:val="26"/>
        </w:rPr>
        <w:t xml:space="preserve"> тыс. рублей</w:t>
      </w:r>
      <w:r w:rsidR="00C21600" w:rsidRPr="004C18A4">
        <w:rPr>
          <w:sz w:val="26"/>
          <w:szCs w:val="26"/>
        </w:rPr>
        <w:t xml:space="preserve"> ежегодно</w:t>
      </w:r>
      <w:r w:rsidRPr="004C18A4">
        <w:rPr>
          <w:sz w:val="26"/>
          <w:szCs w:val="26"/>
        </w:rPr>
        <w:t>;</w:t>
      </w:r>
    </w:p>
    <w:p w:rsidR="001018C6" w:rsidRPr="004C18A4" w:rsidRDefault="000877E3" w:rsidP="001018C6">
      <w:pPr>
        <w:ind w:firstLine="708"/>
        <w:jc w:val="both"/>
        <w:rPr>
          <w:sz w:val="26"/>
          <w:szCs w:val="26"/>
        </w:rPr>
      </w:pPr>
      <w:r w:rsidRPr="004C18A4">
        <w:rPr>
          <w:sz w:val="26"/>
          <w:szCs w:val="26"/>
        </w:rPr>
        <w:t xml:space="preserve">- коммунальные услуги </w:t>
      </w:r>
      <w:r w:rsidR="00C21600" w:rsidRPr="004C18A4">
        <w:rPr>
          <w:sz w:val="26"/>
          <w:szCs w:val="26"/>
        </w:rPr>
        <w:t>на</w:t>
      </w:r>
      <w:r w:rsidRPr="004C18A4">
        <w:rPr>
          <w:sz w:val="26"/>
          <w:szCs w:val="26"/>
        </w:rPr>
        <w:t xml:space="preserve"> 20</w:t>
      </w:r>
      <w:r w:rsidR="00D90580" w:rsidRPr="004C18A4">
        <w:rPr>
          <w:sz w:val="26"/>
          <w:szCs w:val="26"/>
        </w:rPr>
        <w:t>2</w:t>
      </w:r>
      <w:r w:rsidR="00C94D96" w:rsidRPr="004C18A4">
        <w:rPr>
          <w:sz w:val="26"/>
          <w:szCs w:val="26"/>
        </w:rPr>
        <w:t>2</w:t>
      </w:r>
      <w:r w:rsidRPr="004C18A4">
        <w:rPr>
          <w:sz w:val="26"/>
          <w:szCs w:val="26"/>
        </w:rPr>
        <w:t xml:space="preserve"> год</w:t>
      </w:r>
      <w:r w:rsidR="00C21600" w:rsidRPr="004C18A4">
        <w:rPr>
          <w:sz w:val="26"/>
          <w:szCs w:val="26"/>
        </w:rPr>
        <w:t xml:space="preserve"> в сумме</w:t>
      </w:r>
      <w:r w:rsidRPr="004C18A4">
        <w:rPr>
          <w:sz w:val="26"/>
          <w:szCs w:val="26"/>
        </w:rPr>
        <w:t xml:space="preserve"> </w:t>
      </w:r>
      <w:r w:rsidR="00C94D96" w:rsidRPr="004C18A4">
        <w:rPr>
          <w:sz w:val="26"/>
          <w:szCs w:val="26"/>
        </w:rPr>
        <w:t>9002,6</w:t>
      </w:r>
      <w:r w:rsidRPr="004C18A4">
        <w:rPr>
          <w:sz w:val="26"/>
          <w:szCs w:val="26"/>
        </w:rPr>
        <w:t xml:space="preserve"> тыс</w:t>
      </w:r>
      <w:r w:rsidR="001018C6" w:rsidRPr="004C18A4">
        <w:rPr>
          <w:sz w:val="26"/>
          <w:szCs w:val="26"/>
        </w:rPr>
        <w:t>. р</w:t>
      </w:r>
      <w:r w:rsidRPr="004C18A4">
        <w:rPr>
          <w:sz w:val="26"/>
          <w:szCs w:val="26"/>
        </w:rPr>
        <w:t>ублей;</w:t>
      </w:r>
    </w:p>
    <w:p w:rsidR="00BD4E18" w:rsidRPr="004C18A4" w:rsidRDefault="007D6837" w:rsidP="007D6837">
      <w:pPr>
        <w:jc w:val="both"/>
        <w:rPr>
          <w:sz w:val="26"/>
          <w:szCs w:val="26"/>
        </w:rPr>
      </w:pPr>
      <w:r w:rsidRPr="004C18A4">
        <w:rPr>
          <w:sz w:val="26"/>
          <w:szCs w:val="26"/>
        </w:rPr>
        <w:tab/>
      </w:r>
      <w:r w:rsidR="000877E3" w:rsidRPr="004C18A4">
        <w:rPr>
          <w:sz w:val="26"/>
          <w:szCs w:val="26"/>
        </w:rPr>
        <w:t>- материальные затраты</w:t>
      </w:r>
      <w:r w:rsidR="0060568E" w:rsidRPr="004C18A4">
        <w:rPr>
          <w:sz w:val="26"/>
          <w:szCs w:val="26"/>
        </w:rPr>
        <w:t xml:space="preserve"> </w:t>
      </w:r>
      <w:r w:rsidR="00C21600" w:rsidRPr="004C18A4">
        <w:rPr>
          <w:sz w:val="26"/>
          <w:szCs w:val="26"/>
        </w:rPr>
        <w:t>на</w:t>
      </w:r>
      <w:r w:rsidR="00BD4E18" w:rsidRPr="004C18A4">
        <w:rPr>
          <w:sz w:val="26"/>
          <w:szCs w:val="26"/>
        </w:rPr>
        <w:t xml:space="preserve"> 20</w:t>
      </w:r>
      <w:r w:rsidR="00D90580" w:rsidRPr="004C18A4">
        <w:rPr>
          <w:sz w:val="26"/>
          <w:szCs w:val="26"/>
        </w:rPr>
        <w:t>2</w:t>
      </w:r>
      <w:r w:rsidR="00C94D96" w:rsidRPr="004C18A4">
        <w:rPr>
          <w:sz w:val="26"/>
          <w:szCs w:val="26"/>
        </w:rPr>
        <w:t>2</w:t>
      </w:r>
      <w:r w:rsidR="006464B6" w:rsidRPr="004C18A4">
        <w:rPr>
          <w:sz w:val="26"/>
          <w:szCs w:val="26"/>
        </w:rPr>
        <w:t>-202</w:t>
      </w:r>
      <w:r w:rsidR="00C94D96" w:rsidRPr="004C18A4">
        <w:rPr>
          <w:sz w:val="26"/>
          <w:szCs w:val="26"/>
        </w:rPr>
        <w:t>4</w:t>
      </w:r>
      <w:r w:rsidR="00BD4E18" w:rsidRPr="004C18A4">
        <w:rPr>
          <w:sz w:val="26"/>
          <w:szCs w:val="26"/>
        </w:rPr>
        <w:t xml:space="preserve"> год</w:t>
      </w:r>
      <w:r w:rsidR="006464B6" w:rsidRPr="004C18A4">
        <w:rPr>
          <w:sz w:val="26"/>
          <w:szCs w:val="26"/>
        </w:rPr>
        <w:t>а</w:t>
      </w:r>
      <w:r w:rsidR="00BD4E18" w:rsidRPr="004C18A4">
        <w:rPr>
          <w:sz w:val="26"/>
          <w:szCs w:val="26"/>
        </w:rPr>
        <w:t xml:space="preserve"> в сумме </w:t>
      </w:r>
      <w:r w:rsidR="00862AB9" w:rsidRPr="004C18A4">
        <w:rPr>
          <w:sz w:val="26"/>
          <w:szCs w:val="26"/>
        </w:rPr>
        <w:t>3</w:t>
      </w:r>
      <w:r w:rsidR="00585330" w:rsidRPr="004C18A4">
        <w:rPr>
          <w:sz w:val="26"/>
          <w:szCs w:val="26"/>
        </w:rPr>
        <w:t>313,5</w:t>
      </w:r>
      <w:r w:rsidR="00226195" w:rsidRPr="004C18A4">
        <w:rPr>
          <w:sz w:val="26"/>
          <w:szCs w:val="26"/>
        </w:rPr>
        <w:t xml:space="preserve"> </w:t>
      </w:r>
      <w:r w:rsidR="006464B6" w:rsidRPr="004C18A4">
        <w:rPr>
          <w:sz w:val="26"/>
          <w:szCs w:val="26"/>
        </w:rPr>
        <w:t>тыс. рублей ежегодно</w:t>
      </w:r>
      <w:r w:rsidR="00BD4E18" w:rsidRPr="004C18A4">
        <w:rPr>
          <w:sz w:val="26"/>
          <w:szCs w:val="26"/>
        </w:rPr>
        <w:t>;</w:t>
      </w:r>
    </w:p>
    <w:p w:rsidR="001018C6" w:rsidRPr="004C18A4" w:rsidRDefault="00BD4E18" w:rsidP="007D6837">
      <w:pPr>
        <w:jc w:val="both"/>
        <w:rPr>
          <w:sz w:val="26"/>
          <w:szCs w:val="26"/>
        </w:rPr>
      </w:pPr>
      <w:r w:rsidRPr="004C18A4">
        <w:rPr>
          <w:sz w:val="26"/>
          <w:szCs w:val="26"/>
        </w:rPr>
        <w:tab/>
      </w:r>
      <w:r w:rsidR="007A324E" w:rsidRPr="004C18A4">
        <w:rPr>
          <w:sz w:val="26"/>
          <w:szCs w:val="26"/>
        </w:rPr>
        <w:t xml:space="preserve">- на </w:t>
      </w:r>
      <w:r w:rsidR="00D96BF7" w:rsidRPr="004C18A4">
        <w:rPr>
          <w:sz w:val="26"/>
          <w:szCs w:val="26"/>
        </w:rPr>
        <w:t>оплату</w:t>
      </w:r>
      <w:r w:rsidR="007D6837" w:rsidRPr="004C18A4">
        <w:rPr>
          <w:sz w:val="26"/>
          <w:szCs w:val="26"/>
        </w:rPr>
        <w:t xml:space="preserve"> налогов</w:t>
      </w:r>
      <w:r w:rsidR="00D96BF7" w:rsidRPr="004C18A4">
        <w:rPr>
          <w:sz w:val="26"/>
          <w:szCs w:val="26"/>
        </w:rPr>
        <w:t xml:space="preserve"> </w:t>
      </w:r>
      <w:r w:rsidR="00C21600" w:rsidRPr="004C18A4">
        <w:rPr>
          <w:sz w:val="26"/>
          <w:szCs w:val="26"/>
        </w:rPr>
        <w:t>на</w:t>
      </w:r>
      <w:r w:rsidR="007D6837" w:rsidRPr="004C18A4">
        <w:rPr>
          <w:sz w:val="26"/>
          <w:szCs w:val="26"/>
        </w:rPr>
        <w:t xml:space="preserve"> 20</w:t>
      </w:r>
      <w:r w:rsidR="00D90580" w:rsidRPr="004C18A4">
        <w:rPr>
          <w:sz w:val="26"/>
          <w:szCs w:val="26"/>
        </w:rPr>
        <w:t>2</w:t>
      </w:r>
      <w:r w:rsidR="00C94D96" w:rsidRPr="004C18A4">
        <w:rPr>
          <w:sz w:val="26"/>
          <w:szCs w:val="26"/>
        </w:rPr>
        <w:t>2</w:t>
      </w:r>
      <w:r w:rsidR="0028137D" w:rsidRPr="004C18A4">
        <w:rPr>
          <w:sz w:val="26"/>
          <w:szCs w:val="26"/>
        </w:rPr>
        <w:t>-20</w:t>
      </w:r>
      <w:r w:rsidR="001C40CF" w:rsidRPr="004C18A4">
        <w:rPr>
          <w:sz w:val="26"/>
          <w:szCs w:val="26"/>
        </w:rPr>
        <w:t>2</w:t>
      </w:r>
      <w:r w:rsidR="00C94D96" w:rsidRPr="004C18A4">
        <w:rPr>
          <w:sz w:val="26"/>
          <w:szCs w:val="26"/>
        </w:rPr>
        <w:t>4</w:t>
      </w:r>
      <w:r w:rsidR="007D6837" w:rsidRPr="004C18A4">
        <w:rPr>
          <w:sz w:val="26"/>
          <w:szCs w:val="26"/>
        </w:rPr>
        <w:t xml:space="preserve"> год</w:t>
      </w:r>
      <w:r w:rsidR="0028137D" w:rsidRPr="004C18A4">
        <w:rPr>
          <w:sz w:val="26"/>
          <w:szCs w:val="26"/>
        </w:rPr>
        <w:t>а</w:t>
      </w:r>
      <w:r w:rsidR="007D6837" w:rsidRPr="004C18A4">
        <w:rPr>
          <w:sz w:val="26"/>
          <w:szCs w:val="26"/>
        </w:rPr>
        <w:t xml:space="preserve"> в сумме </w:t>
      </w:r>
      <w:r w:rsidR="00C94D96" w:rsidRPr="004C18A4">
        <w:rPr>
          <w:sz w:val="26"/>
          <w:szCs w:val="26"/>
        </w:rPr>
        <w:t xml:space="preserve">422,1 </w:t>
      </w:r>
      <w:r w:rsidR="007D6837" w:rsidRPr="004C18A4">
        <w:rPr>
          <w:sz w:val="26"/>
          <w:szCs w:val="26"/>
        </w:rPr>
        <w:t>тыс. рублей</w:t>
      </w:r>
      <w:r w:rsidR="0028137D" w:rsidRPr="004C18A4">
        <w:rPr>
          <w:sz w:val="26"/>
          <w:szCs w:val="26"/>
        </w:rPr>
        <w:t xml:space="preserve"> ежегодно</w:t>
      </w:r>
      <w:r w:rsidR="007D6837" w:rsidRPr="004C18A4">
        <w:rPr>
          <w:sz w:val="26"/>
          <w:szCs w:val="26"/>
        </w:rPr>
        <w:t>;</w:t>
      </w:r>
    </w:p>
    <w:p w:rsidR="005B0DC0" w:rsidRPr="004C18A4" w:rsidRDefault="006226C6" w:rsidP="007D6837">
      <w:pPr>
        <w:jc w:val="both"/>
        <w:rPr>
          <w:sz w:val="26"/>
          <w:szCs w:val="26"/>
        </w:rPr>
      </w:pPr>
      <w:r w:rsidRPr="004C18A4">
        <w:rPr>
          <w:sz w:val="26"/>
          <w:szCs w:val="26"/>
        </w:rPr>
        <w:tab/>
      </w:r>
      <w:r w:rsidR="007A324E" w:rsidRPr="004C18A4">
        <w:rPr>
          <w:sz w:val="26"/>
          <w:szCs w:val="26"/>
        </w:rPr>
        <w:t xml:space="preserve">- на культурные мероприятия </w:t>
      </w:r>
      <w:r w:rsidR="00CF4776" w:rsidRPr="004C18A4">
        <w:rPr>
          <w:sz w:val="26"/>
          <w:szCs w:val="26"/>
        </w:rPr>
        <w:t>на 20</w:t>
      </w:r>
      <w:r w:rsidR="00D90580" w:rsidRPr="004C18A4">
        <w:rPr>
          <w:sz w:val="26"/>
          <w:szCs w:val="26"/>
        </w:rPr>
        <w:t>2</w:t>
      </w:r>
      <w:r w:rsidR="00C94D96" w:rsidRPr="004C18A4">
        <w:rPr>
          <w:sz w:val="26"/>
          <w:szCs w:val="26"/>
        </w:rPr>
        <w:t>2</w:t>
      </w:r>
      <w:r w:rsidR="00CF4776" w:rsidRPr="004C18A4">
        <w:rPr>
          <w:sz w:val="26"/>
          <w:szCs w:val="26"/>
        </w:rPr>
        <w:t>-20</w:t>
      </w:r>
      <w:r w:rsidR="001C40CF" w:rsidRPr="004C18A4">
        <w:rPr>
          <w:sz w:val="26"/>
          <w:szCs w:val="26"/>
        </w:rPr>
        <w:t>2</w:t>
      </w:r>
      <w:r w:rsidR="00C94D96" w:rsidRPr="004C18A4">
        <w:rPr>
          <w:sz w:val="26"/>
          <w:szCs w:val="26"/>
        </w:rPr>
        <w:t>4</w:t>
      </w:r>
      <w:r w:rsidR="00CF4776" w:rsidRPr="004C18A4">
        <w:rPr>
          <w:sz w:val="26"/>
          <w:szCs w:val="26"/>
        </w:rPr>
        <w:t xml:space="preserve"> года в сумме </w:t>
      </w:r>
      <w:r w:rsidR="002C4E58" w:rsidRPr="004C18A4">
        <w:rPr>
          <w:sz w:val="26"/>
          <w:szCs w:val="26"/>
        </w:rPr>
        <w:t>4</w:t>
      </w:r>
      <w:r w:rsidR="00C94D96" w:rsidRPr="004C18A4">
        <w:rPr>
          <w:sz w:val="26"/>
          <w:szCs w:val="26"/>
        </w:rPr>
        <w:t>45</w:t>
      </w:r>
      <w:r w:rsidR="00CF4776" w:rsidRPr="004C18A4">
        <w:rPr>
          <w:sz w:val="26"/>
          <w:szCs w:val="26"/>
        </w:rPr>
        <w:t>,</w:t>
      </w:r>
      <w:r w:rsidR="00C94D96" w:rsidRPr="004C18A4">
        <w:rPr>
          <w:sz w:val="26"/>
          <w:szCs w:val="26"/>
        </w:rPr>
        <w:t>3</w:t>
      </w:r>
      <w:r w:rsidR="00CF4776" w:rsidRPr="004C18A4">
        <w:rPr>
          <w:sz w:val="26"/>
          <w:szCs w:val="26"/>
        </w:rPr>
        <w:t xml:space="preserve"> тыс. рублей</w:t>
      </w:r>
      <w:r w:rsidR="0028137D" w:rsidRPr="004C18A4">
        <w:rPr>
          <w:sz w:val="26"/>
          <w:szCs w:val="26"/>
        </w:rPr>
        <w:t xml:space="preserve"> ежегодно</w:t>
      </w:r>
      <w:r w:rsidR="00AD4512" w:rsidRPr="004C18A4">
        <w:rPr>
          <w:sz w:val="26"/>
          <w:szCs w:val="26"/>
        </w:rPr>
        <w:t>;</w:t>
      </w:r>
    </w:p>
    <w:p w:rsidR="00A54A1E" w:rsidRPr="004C18A4" w:rsidRDefault="00A54A1E" w:rsidP="007D6837">
      <w:pPr>
        <w:jc w:val="both"/>
        <w:rPr>
          <w:sz w:val="26"/>
          <w:szCs w:val="26"/>
        </w:rPr>
      </w:pPr>
      <w:r w:rsidRPr="004C18A4">
        <w:rPr>
          <w:sz w:val="26"/>
          <w:szCs w:val="26"/>
        </w:rPr>
        <w:tab/>
        <w:t>-  на рабочую документацию по сохранению объектов культурного наследия на 2022 год в сумме 300 тыс. рублей;</w:t>
      </w:r>
    </w:p>
    <w:p w:rsidR="00A54A1E" w:rsidRPr="004C18A4" w:rsidRDefault="00A54A1E" w:rsidP="007D6837">
      <w:pPr>
        <w:jc w:val="both"/>
        <w:rPr>
          <w:sz w:val="26"/>
          <w:szCs w:val="26"/>
        </w:rPr>
      </w:pPr>
      <w:r w:rsidRPr="004C18A4">
        <w:rPr>
          <w:sz w:val="26"/>
          <w:szCs w:val="26"/>
        </w:rPr>
        <w:tab/>
        <w:t>- на софинансирование к областной субсидии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на 2022 год в сумме 49,6 тыс. рублей;</w:t>
      </w:r>
    </w:p>
    <w:p w:rsidR="00A54A1E" w:rsidRPr="004C18A4" w:rsidRDefault="00A54A1E" w:rsidP="007D6837">
      <w:pPr>
        <w:jc w:val="both"/>
        <w:rPr>
          <w:sz w:val="26"/>
          <w:szCs w:val="26"/>
        </w:rPr>
      </w:pPr>
      <w:r w:rsidRPr="004C18A4">
        <w:rPr>
          <w:sz w:val="26"/>
          <w:szCs w:val="26"/>
        </w:rPr>
        <w:tab/>
        <w:t xml:space="preserve">- софинансирование  </w:t>
      </w:r>
      <w:r w:rsidR="00585330" w:rsidRPr="004C18A4">
        <w:rPr>
          <w:sz w:val="26"/>
          <w:szCs w:val="26"/>
        </w:rPr>
        <w:t>на р</w:t>
      </w:r>
      <w:r w:rsidRPr="004C18A4">
        <w:rPr>
          <w:sz w:val="26"/>
          <w:szCs w:val="26"/>
        </w:rPr>
        <w:t xml:space="preserve">емонт </w:t>
      </w:r>
      <w:r w:rsidR="00585330" w:rsidRPr="004C18A4">
        <w:rPr>
          <w:sz w:val="26"/>
          <w:szCs w:val="26"/>
        </w:rPr>
        <w:t>Ивантеевского сельского дома культуры на 2022 год в сумме 28,9 тыс. рублей;</w:t>
      </w:r>
    </w:p>
    <w:p w:rsidR="00C21600" w:rsidRPr="004C18A4" w:rsidRDefault="00AD4512" w:rsidP="00C21600">
      <w:pPr>
        <w:jc w:val="both"/>
        <w:rPr>
          <w:sz w:val="26"/>
          <w:szCs w:val="26"/>
        </w:rPr>
      </w:pPr>
      <w:r w:rsidRPr="004C18A4">
        <w:rPr>
          <w:sz w:val="26"/>
          <w:szCs w:val="26"/>
        </w:rPr>
        <w:tab/>
      </w:r>
      <w:r w:rsidR="00C21600" w:rsidRPr="004C18A4">
        <w:rPr>
          <w:sz w:val="26"/>
          <w:szCs w:val="26"/>
        </w:rPr>
        <w:t>- на мероприятия в рамках муниципальной программы "Комплексные меры по обеспечению законности и противодействию правонарушениям на 20</w:t>
      </w:r>
      <w:r w:rsidR="00D90580" w:rsidRPr="004C18A4">
        <w:rPr>
          <w:sz w:val="26"/>
          <w:szCs w:val="26"/>
        </w:rPr>
        <w:t>20</w:t>
      </w:r>
      <w:r w:rsidR="00C21600" w:rsidRPr="004C18A4">
        <w:rPr>
          <w:sz w:val="26"/>
          <w:szCs w:val="26"/>
        </w:rPr>
        <w:t>-20</w:t>
      </w:r>
      <w:r w:rsidR="00D90580" w:rsidRPr="004C18A4">
        <w:rPr>
          <w:sz w:val="26"/>
          <w:szCs w:val="26"/>
        </w:rPr>
        <w:t>22</w:t>
      </w:r>
      <w:r w:rsidR="00C21600" w:rsidRPr="004C18A4">
        <w:rPr>
          <w:sz w:val="26"/>
          <w:szCs w:val="26"/>
        </w:rPr>
        <w:t xml:space="preserve"> годы" на </w:t>
      </w:r>
      <w:r w:rsidR="00D90580" w:rsidRPr="004C18A4">
        <w:rPr>
          <w:sz w:val="26"/>
          <w:szCs w:val="26"/>
        </w:rPr>
        <w:t>202</w:t>
      </w:r>
      <w:r w:rsidR="006464B6" w:rsidRPr="004C18A4">
        <w:rPr>
          <w:sz w:val="26"/>
          <w:szCs w:val="26"/>
        </w:rPr>
        <w:t>2</w:t>
      </w:r>
      <w:r w:rsidR="00C21600" w:rsidRPr="004C18A4">
        <w:rPr>
          <w:sz w:val="26"/>
          <w:szCs w:val="26"/>
        </w:rPr>
        <w:t xml:space="preserve"> год в сумме 4,1 тыс. рублей</w:t>
      </w:r>
      <w:r w:rsidR="00D90580" w:rsidRPr="004C18A4">
        <w:rPr>
          <w:sz w:val="26"/>
          <w:szCs w:val="26"/>
        </w:rPr>
        <w:t xml:space="preserve"> </w:t>
      </w:r>
      <w:r w:rsidR="000A7F15" w:rsidRPr="004C18A4">
        <w:rPr>
          <w:sz w:val="26"/>
          <w:szCs w:val="26"/>
        </w:rPr>
        <w:t>на создание специализированного библиотечного фонда печатной продукции по проблемам зависимости от наркотиков</w:t>
      </w:r>
      <w:r w:rsidR="00C21600" w:rsidRPr="004C18A4">
        <w:rPr>
          <w:sz w:val="26"/>
          <w:szCs w:val="26"/>
        </w:rPr>
        <w:t>.</w:t>
      </w:r>
    </w:p>
    <w:p w:rsidR="007A324E" w:rsidRPr="004C18A4" w:rsidRDefault="007A324E" w:rsidP="00C21600">
      <w:pPr>
        <w:jc w:val="both"/>
        <w:rPr>
          <w:sz w:val="26"/>
          <w:szCs w:val="26"/>
        </w:rPr>
      </w:pPr>
    </w:p>
    <w:p w:rsidR="0071524C" w:rsidRPr="004C18A4" w:rsidRDefault="0071524C" w:rsidP="0071524C">
      <w:pPr>
        <w:jc w:val="center"/>
        <w:rPr>
          <w:b/>
          <w:sz w:val="26"/>
          <w:szCs w:val="26"/>
        </w:rPr>
      </w:pPr>
      <w:r w:rsidRPr="004C18A4">
        <w:rPr>
          <w:b/>
          <w:sz w:val="26"/>
          <w:szCs w:val="26"/>
        </w:rPr>
        <w:t xml:space="preserve">Подраздел «Другие вопросы в области </w:t>
      </w:r>
      <w:r w:rsidR="007D6837" w:rsidRPr="004C18A4">
        <w:rPr>
          <w:b/>
          <w:sz w:val="26"/>
          <w:szCs w:val="26"/>
        </w:rPr>
        <w:t>культуры и кинематографии</w:t>
      </w:r>
      <w:r w:rsidRPr="004C18A4">
        <w:rPr>
          <w:b/>
          <w:sz w:val="26"/>
          <w:szCs w:val="26"/>
        </w:rPr>
        <w:t>»</w:t>
      </w:r>
    </w:p>
    <w:p w:rsidR="0071524C" w:rsidRPr="004C18A4" w:rsidRDefault="0071524C" w:rsidP="0071524C">
      <w:pPr>
        <w:jc w:val="center"/>
        <w:rPr>
          <w:b/>
          <w:sz w:val="26"/>
          <w:szCs w:val="26"/>
        </w:rPr>
      </w:pPr>
    </w:p>
    <w:p w:rsidR="007D6837" w:rsidRPr="004C18A4" w:rsidRDefault="0071524C" w:rsidP="007D6837">
      <w:pPr>
        <w:jc w:val="both"/>
        <w:rPr>
          <w:sz w:val="26"/>
          <w:szCs w:val="26"/>
        </w:rPr>
      </w:pPr>
      <w:r w:rsidRPr="004C18A4">
        <w:rPr>
          <w:sz w:val="26"/>
          <w:szCs w:val="26"/>
        </w:rPr>
        <w:tab/>
        <w:t xml:space="preserve">По данному подразделу предусмотрены расходы на обеспечение деятельности комитета культуры и туризма района </w:t>
      </w:r>
      <w:r w:rsidR="00BD4E18" w:rsidRPr="004C18A4">
        <w:rPr>
          <w:sz w:val="26"/>
          <w:szCs w:val="26"/>
        </w:rPr>
        <w:t>на 20</w:t>
      </w:r>
      <w:r w:rsidR="000A7F15" w:rsidRPr="004C18A4">
        <w:rPr>
          <w:sz w:val="26"/>
          <w:szCs w:val="26"/>
        </w:rPr>
        <w:t>2</w:t>
      </w:r>
      <w:r w:rsidR="00B56040" w:rsidRPr="004C18A4">
        <w:rPr>
          <w:sz w:val="26"/>
          <w:szCs w:val="26"/>
        </w:rPr>
        <w:t>2</w:t>
      </w:r>
      <w:r w:rsidR="00BD4E18" w:rsidRPr="004C18A4">
        <w:rPr>
          <w:sz w:val="26"/>
          <w:szCs w:val="26"/>
        </w:rPr>
        <w:t xml:space="preserve"> год в сумме 2</w:t>
      </w:r>
      <w:r w:rsidR="000A7F15" w:rsidRPr="004C18A4">
        <w:rPr>
          <w:sz w:val="26"/>
          <w:szCs w:val="26"/>
        </w:rPr>
        <w:t>6</w:t>
      </w:r>
      <w:r w:rsidR="00B56040" w:rsidRPr="004C18A4">
        <w:rPr>
          <w:sz w:val="26"/>
          <w:szCs w:val="26"/>
        </w:rPr>
        <w:t>91,3</w:t>
      </w:r>
      <w:r w:rsidR="00BD4E18" w:rsidRPr="004C18A4">
        <w:rPr>
          <w:sz w:val="26"/>
          <w:szCs w:val="26"/>
        </w:rPr>
        <w:t xml:space="preserve"> тыс. рублей, </w:t>
      </w:r>
      <w:r w:rsidR="00C21600" w:rsidRPr="004C18A4">
        <w:rPr>
          <w:sz w:val="26"/>
          <w:szCs w:val="26"/>
        </w:rPr>
        <w:t>на</w:t>
      </w:r>
      <w:r w:rsidR="00BD086E" w:rsidRPr="004C18A4">
        <w:rPr>
          <w:sz w:val="26"/>
          <w:szCs w:val="26"/>
        </w:rPr>
        <w:t xml:space="preserve"> </w:t>
      </w:r>
      <w:r w:rsidR="007D6837" w:rsidRPr="004C18A4">
        <w:rPr>
          <w:sz w:val="26"/>
          <w:szCs w:val="26"/>
        </w:rPr>
        <w:t>20</w:t>
      </w:r>
      <w:r w:rsidR="00BD4E18" w:rsidRPr="004C18A4">
        <w:rPr>
          <w:sz w:val="26"/>
          <w:szCs w:val="26"/>
        </w:rPr>
        <w:t>2</w:t>
      </w:r>
      <w:r w:rsidR="00B56040" w:rsidRPr="004C18A4">
        <w:rPr>
          <w:sz w:val="26"/>
          <w:szCs w:val="26"/>
        </w:rPr>
        <w:t>3</w:t>
      </w:r>
      <w:r w:rsidR="00C21600" w:rsidRPr="004C18A4">
        <w:rPr>
          <w:sz w:val="26"/>
          <w:szCs w:val="26"/>
        </w:rPr>
        <w:t>-20</w:t>
      </w:r>
      <w:r w:rsidR="001C40CF" w:rsidRPr="004C18A4">
        <w:rPr>
          <w:sz w:val="26"/>
          <w:szCs w:val="26"/>
        </w:rPr>
        <w:t>2</w:t>
      </w:r>
      <w:r w:rsidR="00B56040" w:rsidRPr="004C18A4">
        <w:rPr>
          <w:sz w:val="26"/>
          <w:szCs w:val="26"/>
        </w:rPr>
        <w:t>4</w:t>
      </w:r>
      <w:r w:rsidR="00C21600" w:rsidRPr="004C18A4">
        <w:rPr>
          <w:sz w:val="26"/>
          <w:szCs w:val="26"/>
        </w:rPr>
        <w:t xml:space="preserve"> года в </w:t>
      </w:r>
      <w:r w:rsidR="007D6837" w:rsidRPr="004C18A4">
        <w:rPr>
          <w:sz w:val="26"/>
          <w:szCs w:val="26"/>
        </w:rPr>
        <w:t xml:space="preserve">сумме </w:t>
      </w:r>
      <w:r w:rsidR="000A7F15" w:rsidRPr="004C18A4">
        <w:rPr>
          <w:sz w:val="26"/>
          <w:szCs w:val="26"/>
        </w:rPr>
        <w:t>2</w:t>
      </w:r>
      <w:r w:rsidR="004C4909" w:rsidRPr="004C18A4">
        <w:rPr>
          <w:sz w:val="26"/>
          <w:szCs w:val="26"/>
        </w:rPr>
        <w:t>64</w:t>
      </w:r>
      <w:r w:rsidR="00B56040" w:rsidRPr="004C18A4">
        <w:rPr>
          <w:sz w:val="26"/>
          <w:szCs w:val="26"/>
        </w:rPr>
        <w:t>0</w:t>
      </w:r>
      <w:r w:rsidR="00237FF1" w:rsidRPr="004C18A4">
        <w:rPr>
          <w:sz w:val="26"/>
          <w:szCs w:val="26"/>
        </w:rPr>
        <w:t xml:space="preserve"> </w:t>
      </w:r>
      <w:r w:rsidR="007D6837" w:rsidRPr="004C18A4">
        <w:rPr>
          <w:sz w:val="26"/>
          <w:szCs w:val="26"/>
        </w:rPr>
        <w:t>тыс. рублей</w:t>
      </w:r>
      <w:r w:rsidR="00C21600" w:rsidRPr="004C18A4">
        <w:rPr>
          <w:sz w:val="26"/>
          <w:szCs w:val="26"/>
        </w:rPr>
        <w:t xml:space="preserve"> ежегодно</w:t>
      </w:r>
      <w:r w:rsidR="00BD4E18" w:rsidRPr="004C18A4">
        <w:rPr>
          <w:sz w:val="26"/>
          <w:szCs w:val="26"/>
        </w:rPr>
        <w:t>.</w:t>
      </w:r>
    </w:p>
    <w:p w:rsidR="00361F60" w:rsidRPr="004C18A4" w:rsidRDefault="00361F60" w:rsidP="00C10C3C">
      <w:pPr>
        <w:jc w:val="center"/>
        <w:rPr>
          <w:b/>
          <w:sz w:val="26"/>
          <w:szCs w:val="26"/>
        </w:rPr>
      </w:pPr>
      <w:r w:rsidRPr="004C18A4">
        <w:rPr>
          <w:b/>
          <w:sz w:val="26"/>
          <w:szCs w:val="26"/>
        </w:rPr>
        <w:t>Раздел 10 «Социальная политика»</w:t>
      </w:r>
    </w:p>
    <w:p w:rsidR="009E389C" w:rsidRPr="004C18A4" w:rsidRDefault="009E389C" w:rsidP="009E389C">
      <w:pPr>
        <w:jc w:val="both"/>
        <w:outlineLvl w:val="3"/>
        <w:rPr>
          <w:sz w:val="26"/>
          <w:szCs w:val="26"/>
        </w:rPr>
      </w:pPr>
    </w:p>
    <w:p w:rsidR="000601A7" w:rsidRPr="004C18A4" w:rsidRDefault="00C21600" w:rsidP="000D311F">
      <w:pPr>
        <w:jc w:val="both"/>
        <w:rPr>
          <w:sz w:val="26"/>
          <w:szCs w:val="26"/>
        </w:rPr>
      </w:pPr>
      <w:r w:rsidRPr="004C18A4">
        <w:rPr>
          <w:sz w:val="26"/>
          <w:szCs w:val="26"/>
        </w:rPr>
        <w:lastRenderedPageBreak/>
        <w:t xml:space="preserve"> </w:t>
      </w:r>
      <w:r w:rsidR="00FC615A" w:rsidRPr="004C18A4">
        <w:rPr>
          <w:sz w:val="26"/>
          <w:szCs w:val="26"/>
        </w:rPr>
        <w:tab/>
      </w:r>
      <w:r w:rsidR="00361F60" w:rsidRPr="004C18A4">
        <w:rPr>
          <w:sz w:val="26"/>
          <w:szCs w:val="26"/>
        </w:rPr>
        <w:t xml:space="preserve">Расходы </w:t>
      </w:r>
      <w:r w:rsidR="00264F12" w:rsidRPr="004C18A4">
        <w:rPr>
          <w:sz w:val="26"/>
          <w:szCs w:val="26"/>
        </w:rPr>
        <w:t xml:space="preserve"> </w:t>
      </w:r>
      <w:r w:rsidR="00361F60" w:rsidRPr="004C18A4">
        <w:rPr>
          <w:sz w:val="26"/>
          <w:szCs w:val="26"/>
        </w:rPr>
        <w:t xml:space="preserve">бюджета Валдайского муниципального района по разделу «Социальная политика» </w:t>
      </w:r>
      <w:r w:rsidR="009E389C" w:rsidRPr="004C18A4">
        <w:rPr>
          <w:sz w:val="26"/>
          <w:szCs w:val="26"/>
        </w:rPr>
        <w:t xml:space="preserve"> по подразделам </w:t>
      </w:r>
      <w:r w:rsidR="00361F60" w:rsidRPr="004C18A4">
        <w:rPr>
          <w:sz w:val="26"/>
          <w:szCs w:val="26"/>
        </w:rPr>
        <w:t>характеризуются следующими данными:</w:t>
      </w:r>
      <w:r w:rsidR="000601A7" w:rsidRPr="004C18A4">
        <w:rPr>
          <w:sz w:val="26"/>
          <w:szCs w:val="26"/>
        </w:rPr>
        <w:tab/>
      </w:r>
      <w:r w:rsidR="000601A7" w:rsidRPr="004C18A4">
        <w:rPr>
          <w:sz w:val="26"/>
          <w:szCs w:val="26"/>
        </w:rPr>
        <w:tab/>
      </w:r>
      <w:r w:rsidR="000601A7" w:rsidRPr="004C18A4">
        <w:rPr>
          <w:sz w:val="26"/>
          <w:szCs w:val="26"/>
        </w:rPr>
        <w:tab/>
      </w:r>
      <w:r w:rsidR="000601A7" w:rsidRPr="004C18A4">
        <w:rPr>
          <w:sz w:val="26"/>
          <w:szCs w:val="26"/>
        </w:rPr>
        <w:tab/>
      </w:r>
      <w:r w:rsidR="000601A7" w:rsidRPr="004C18A4">
        <w:rPr>
          <w:sz w:val="26"/>
          <w:szCs w:val="26"/>
        </w:rPr>
        <w:tab/>
      </w:r>
      <w:r w:rsidR="000601A7" w:rsidRPr="004C18A4">
        <w:rPr>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1"/>
        <w:gridCol w:w="1781"/>
        <w:gridCol w:w="1956"/>
        <w:gridCol w:w="1881"/>
      </w:tblGrid>
      <w:tr w:rsidR="00361F60" w:rsidRPr="004C18A4">
        <w:tc>
          <w:tcPr>
            <w:tcW w:w="3888" w:type="dxa"/>
            <w:vMerge w:val="restart"/>
          </w:tcPr>
          <w:p w:rsidR="00361F60" w:rsidRPr="004C18A4" w:rsidRDefault="00361F60" w:rsidP="0053061D">
            <w:pPr>
              <w:jc w:val="center"/>
              <w:rPr>
                <w:b/>
                <w:sz w:val="26"/>
                <w:szCs w:val="26"/>
              </w:rPr>
            </w:pPr>
          </w:p>
        </w:tc>
        <w:tc>
          <w:tcPr>
            <w:tcW w:w="5683" w:type="dxa"/>
            <w:gridSpan w:val="3"/>
          </w:tcPr>
          <w:p w:rsidR="00361F60" w:rsidRPr="004C18A4" w:rsidRDefault="00361F60" w:rsidP="001018C6">
            <w:pPr>
              <w:jc w:val="center"/>
              <w:rPr>
                <w:b/>
                <w:sz w:val="26"/>
                <w:szCs w:val="26"/>
              </w:rPr>
            </w:pPr>
            <w:r w:rsidRPr="004C18A4">
              <w:rPr>
                <w:b/>
                <w:sz w:val="26"/>
                <w:szCs w:val="26"/>
              </w:rPr>
              <w:t>Проект  бюджета</w:t>
            </w:r>
          </w:p>
        </w:tc>
      </w:tr>
      <w:tr w:rsidR="00361F60" w:rsidRPr="004C18A4">
        <w:tc>
          <w:tcPr>
            <w:tcW w:w="3888" w:type="dxa"/>
            <w:vMerge/>
          </w:tcPr>
          <w:p w:rsidR="00361F60" w:rsidRPr="004C18A4" w:rsidRDefault="00361F60" w:rsidP="0053061D">
            <w:pPr>
              <w:jc w:val="center"/>
              <w:rPr>
                <w:b/>
                <w:sz w:val="26"/>
                <w:szCs w:val="26"/>
              </w:rPr>
            </w:pPr>
          </w:p>
        </w:tc>
        <w:tc>
          <w:tcPr>
            <w:tcW w:w="1800" w:type="dxa"/>
          </w:tcPr>
          <w:p w:rsidR="00361F60" w:rsidRPr="004C18A4" w:rsidRDefault="00264F12" w:rsidP="00BF4E62">
            <w:pPr>
              <w:jc w:val="center"/>
              <w:rPr>
                <w:b/>
                <w:sz w:val="26"/>
                <w:szCs w:val="26"/>
              </w:rPr>
            </w:pPr>
            <w:r w:rsidRPr="004C18A4">
              <w:rPr>
                <w:b/>
                <w:sz w:val="26"/>
                <w:szCs w:val="26"/>
              </w:rPr>
              <w:t>20</w:t>
            </w:r>
            <w:r w:rsidR="000A7F15" w:rsidRPr="004C18A4">
              <w:rPr>
                <w:b/>
                <w:sz w:val="26"/>
                <w:szCs w:val="26"/>
              </w:rPr>
              <w:t>2</w:t>
            </w:r>
            <w:r w:rsidR="00BF4E62" w:rsidRPr="004C18A4">
              <w:rPr>
                <w:b/>
                <w:sz w:val="26"/>
                <w:szCs w:val="26"/>
              </w:rPr>
              <w:t>2</w:t>
            </w:r>
            <w:r w:rsidR="00361F60" w:rsidRPr="004C18A4">
              <w:rPr>
                <w:b/>
                <w:sz w:val="26"/>
                <w:szCs w:val="26"/>
              </w:rPr>
              <w:t xml:space="preserve"> год</w:t>
            </w:r>
          </w:p>
        </w:tc>
        <w:tc>
          <w:tcPr>
            <w:tcW w:w="1980" w:type="dxa"/>
          </w:tcPr>
          <w:p w:rsidR="00361F60" w:rsidRPr="004C18A4" w:rsidRDefault="00264F12" w:rsidP="00BF4E62">
            <w:pPr>
              <w:jc w:val="center"/>
              <w:rPr>
                <w:b/>
                <w:sz w:val="26"/>
                <w:szCs w:val="26"/>
              </w:rPr>
            </w:pPr>
            <w:r w:rsidRPr="004C18A4">
              <w:rPr>
                <w:b/>
                <w:sz w:val="26"/>
                <w:szCs w:val="26"/>
              </w:rPr>
              <w:t>20</w:t>
            </w:r>
            <w:r w:rsidR="00BD4E18" w:rsidRPr="004C18A4">
              <w:rPr>
                <w:b/>
                <w:sz w:val="26"/>
                <w:szCs w:val="26"/>
              </w:rPr>
              <w:t>2</w:t>
            </w:r>
            <w:r w:rsidR="00BF4E62" w:rsidRPr="004C18A4">
              <w:rPr>
                <w:b/>
                <w:sz w:val="26"/>
                <w:szCs w:val="26"/>
              </w:rPr>
              <w:t>3</w:t>
            </w:r>
            <w:r w:rsidR="00361F60" w:rsidRPr="004C18A4">
              <w:rPr>
                <w:b/>
                <w:sz w:val="26"/>
                <w:szCs w:val="26"/>
              </w:rPr>
              <w:t xml:space="preserve"> год</w:t>
            </w:r>
          </w:p>
        </w:tc>
        <w:tc>
          <w:tcPr>
            <w:tcW w:w="1903" w:type="dxa"/>
          </w:tcPr>
          <w:p w:rsidR="00361F60" w:rsidRPr="004C18A4" w:rsidRDefault="00B572AC" w:rsidP="00BF4E62">
            <w:pPr>
              <w:jc w:val="center"/>
              <w:rPr>
                <w:b/>
                <w:sz w:val="26"/>
                <w:szCs w:val="26"/>
              </w:rPr>
            </w:pPr>
            <w:r w:rsidRPr="004C18A4">
              <w:rPr>
                <w:b/>
                <w:sz w:val="26"/>
                <w:szCs w:val="26"/>
              </w:rPr>
              <w:t>20</w:t>
            </w:r>
            <w:r w:rsidR="001C40CF" w:rsidRPr="004C18A4">
              <w:rPr>
                <w:b/>
                <w:sz w:val="26"/>
                <w:szCs w:val="26"/>
              </w:rPr>
              <w:t>2</w:t>
            </w:r>
            <w:r w:rsidR="00BF4E62" w:rsidRPr="004C18A4">
              <w:rPr>
                <w:b/>
                <w:sz w:val="26"/>
                <w:szCs w:val="26"/>
              </w:rPr>
              <w:t>4</w:t>
            </w:r>
            <w:r w:rsidR="00361F60" w:rsidRPr="004C18A4">
              <w:rPr>
                <w:b/>
                <w:sz w:val="26"/>
                <w:szCs w:val="26"/>
              </w:rPr>
              <w:t xml:space="preserve"> год</w:t>
            </w:r>
          </w:p>
        </w:tc>
      </w:tr>
      <w:tr w:rsidR="00361F60" w:rsidRPr="004C18A4">
        <w:tc>
          <w:tcPr>
            <w:tcW w:w="3888" w:type="dxa"/>
          </w:tcPr>
          <w:p w:rsidR="00361F60" w:rsidRPr="004C18A4" w:rsidRDefault="00D327B7" w:rsidP="0053061D">
            <w:pPr>
              <w:jc w:val="both"/>
              <w:rPr>
                <w:b/>
                <w:sz w:val="26"/>
                <w:szCs w:val="26"/>
              </w:rPr>
            </w:pPr>
            <w:r w:rsidRPr="004C18A4">
              <w:rPr>
                <w:b/>
                <w:sz w:val="26"/>
                <w:szCs w:val="26"/>
              </w:rPr>
              <w:t>Общий объем, тыс</w:t>
            </w:r>
            <w:r w:rsidR="001018C6" w:rsidRPr="004C18A4">
              <w:rPr>
                <w:b/>
                <w:sz w:val="26"/>
                <w:szCs w:val="26"/>
              </w:rPr>
              <w:t>. р</w:t>
            </w:r>
            <w:r w:rsidRPr="004C18A4">
              <w:rPr>
                <w:b/>
                <w:sz w:val="26"/>
                <w:szCs w:val="26"/>
              </w:rPr>
              <w:t>ублей</w:t>
            </w:r>
          </w:p>
        </w:tc>
        <w:tc>
          <w:tcPr>
            <w:tcW w:w="1800" w:type="dxa"/>
          </w:tcPr>
          <w:p w:rsidR="00361F60" w:rsidRPr="004C18A4" w:rsidRDefault="00722A62" w:rsidP="00722A62">
            <w:pPr>
              <w:jc w:val="center"/>
              <w:rPr>
                <w:b/>
                <w:sz w:val="26"/>
                <w:szCs w:val="26"/>
              </w:rPr>
            </w:pPr>
            <w:r w:rsidRPr="004C18A4">
              <w:rPr>
                <w:b/>
                <w:sz w:val="26"/>
                <w:szCs w:val="26"/>
              </w:rPr>
              <w:t>33690,4</w:t>
            </w:r>
          </w:p>
        </w:tc>
        <w:tc>
          <w:tcPr>
            <w:tcW w:w="1980" w:type="dxa"/>
          </w:tcPr>
          <w:p w:rsidR="00361F60" w:rsidRPr="004C18A4" w:rsidRDefault="00722A62" w:rsidP="00722A62">
            <w:pPr>
              <w:jc w:val="center"/>
              <w:rPr>
                <w:b/>
                <w:sz w:val="26"/>
                <w:szCs w:val="26"/>
              </w:rPr>
            </w:pPr>
            <w:r w:rsidRPr="004C18A4">
              <w:rPr>
                <w:b/>
                <w:sz w:val="26"/>
                <w:szCs w:val="26"/>
              </w:rPr>
              <w:t>33690,4</w:t>
            </w:r>
          </w:p>
        </w:tc>
        <w:tc>
          <w:tcPr>
            <w:tcW w:w="1903" w:type="dxa"/>
          </w:tcPr>
          <w:p w:rsidR="00361F60" w:rsidRPr="004C18A4" w:rsidRDefault="00722A62" w:rsidP="00722A62">
            <w:pPr>
              <w:jc w:val="center"/>
              <w:rPr>
                <w:b/>
                <w:sz w:val="26"/>
                <w:szCs w:val="26"/>
              </w:rPr>
            </w:pPr>
            <w:r w:rsidRPr="004C18A4">
              <w:rPr>
                <w:b/>
                <w:sz w:val="26"/>
                <w:szCs w:val="26"/>
              </w:rPr>
              <w:t>33690,4</w:t>
            </w:r>
          </w:p>
        </w:tc>
      </w:tr>
      <w:tr w:rsidR="00264F12" w:rsidRPr="004C18A4">
        <w:tc>
          <w:tcPr>
            <w:tcW w:w="3888" w:type="dxa"/>
          </w:tcPr>
          <w:p w:rsidR="00264F12" w:rsidRPr="004C18A4" w:rsidRDefault="00264F12" w:rsidP="0053061D">
            <w:pPr>
              <w:jc w:val="both"/>
              <w:rPr>
                <w:sz w:val="26"/>
                <w:szCs w:val="26"/>
              </w:rPr>
            </w:pPr>
            <w:r w:rsidRPr="004C18A4">
              <w:rPr>
                <w:sz w:val="26"/>
                <w:szCs w:val="26"/>
              </w:rPr>
              <w:t>в том числе по подразделам</w:t>
            </w:r>
          </w:p>
        </w:tc>
        <w:tc>
          <w:tcPr>
            <w:tcW w:w="1800" w:type="dxa"/>
          </w:tcPr>
          <w:p w:rsidR="00264F12" w:rsidRPr="004C18A4" w:rsidRDefault="00264F12" w:rsidP="0053061D">
            <w:pPr>
              <w:jc w:val="both"/>
              <w:rPr>
                <w:sz w:val="26"/>
                <w:szCs w:val="26"/>
              </w:rPr>
            </w:pPr>
          </w:p>
        </w:tc>
        <w:tc>
          <w:tcPr>
            <w:tcW w:w="1980" w:type="dxa"/>
          </w:tcPr>
          <w:p w:rsidR="00264F12" w:rsidRPr="004C18A4" w:rsidRDefault="00264F12" w:rsidP="0053061D">
            <w:pPr>
              <w:jc w:val="both"/>
              <w:rPr>
                <w:sz w:val="26"/>
                <w:szCs w:val="26"/>
              </w:rPr>
            </w:pPr>
          </w:p>
        </w:tc>
        <w:tc>
          <w:tcPr>
            <w:tcW w:w="1903" w:type="dxa"/>
          </w:tcPr>
          <w:p w:rsidR="00264F12" w:rsidRPr="004C18A4" w:rsidRDefault="00264F12" w:rsidP="0053061D">
            <w:pPr>
              <w:jc w:val="both"/>
              <w:rPr>
                <w:sz w:val="26"/>
                <w:szCs w:val="26"/>
              </w:rPr>
            </w:pPr>
          </w:p>
        </w:tc>
      </w:tr>
      <w:tr w:rsidR="00264F12" w:rsidRPr="004C18A4">
        <w:tc>
          <w:tcPr>
            <w:tcW w:w="3888" w:type="dxa"/>
          </w:tcPr>
          <w:p w:rsidR="00264F12" w:rsidRPr="004C18A4" w:rsidRDefault="00264F12" w:rsidP="0053061D">
            <w:pPr>
              <w:jc w:val="both"/>
              <w:rPr>
                <w:sz w:val="26"/>
                <w:szCs w:val="26"/>
              </w:rPr>
            </w:pPr>
            <w:r w:rsidRPr="004C18A4">
              <w:rPr>
                <w:sz w:val="26"/>
                <w:szCs w:val="26"/>
              </w:rPr>
              <w:t>пенсионное обеспечение</w:t>
            </w:r>
          </w:p>
        </w:tc>
        <w:tc>
          <w:tcPr>
            <w:tcW w:w="1800" w:type="dxa"/>
            <w:vAlign w:val="bottom"/>
          </w:tcPr>
          <w:p w:rsidR="00264F12" w:rsidRPr="004C18A4" w:rsidRDefault="00722A62" w:rsidP="00CF4776">
            <w:pPr>
              <w:jc w:val="center"/>
              <w:rPr>
                <w:sz w:val="26"/>
                <w:szCs w:val="26"/>
              </w:rPr>
            </w:pPr>
            <w:r w:rsidRPr="004C18A4">
              <w:rPr>
                <w:sz w:val="26"/>
                <w:szCs w:val="26"/>
              </w:rPr>
              <w:t>2937,2</w:t>
            </w:r>
          </w:p>
        </w:tc>
        <w:tc>
          <w:tcPr>
            <w:tcW w:w="1980" w:type="dxa"/>
            <w:vAlign w:val="bottom"/>
          </w:tcPr>
          <w:p w:rsidR="00264F12" w:rsidRPr="004C18A4" w:rsidRDefault="00722A62" w:rsidP="001F0B56">
            <w:pPr>
              <w:jc w:val="center"/>
              <w:rPr>
                <w:sz w:val="26"/>
                <w:szCs w:val="26"/>
              </w:rPr>
            </w:pPr>
            <w:r w:rsidRPr="004C18A4">
              <w:rPr>
                <w:sz w:val="26"/>
                <w:szCs w:val="26"/>
              </w:rPr>
              <w:t>2937,2</w:t>
            </w:r>
          </w:p>
        </w:tc>
        <w:tc>
          <w:tcPr>
            <w:tcW w:w="1903" w:type="dxa"/>
            <w:vAlign w:val="bottom"/>
          </w:tcPr>
          <w:p w:rsidR="00264F12" w:rsidRPr="004C18A4" w:rsidRDefault="00722A62" w:rsidP="001F0B56">
            <w:pPr>
              <w:jc w:val="center"/>
              <w:rPr>
                <w:sz w:val="26"/>
                <w:szCs w:val="26"/>
              </w:rPr>
            </w:pPr>
            <w:r w:rsidRPr="004C18A4">
              <w:rPr>
                <w:sz w:val="26"/>
                <w:szCs w:val="26"/>
              </w:rPr>
              <w:t>2937,2</w:t>
            </w:r>
          </w:p>
        </w:tc>
      </w:tr>
      <w:tr w:rsidR="006449B0" w:rsidRPr="004C18A4">
        <w:tc>
          <w:tcPr>
            <w:tcW w:w="3888" w:type="dxa"/>
          </w:tcPr>
          <w:p w:rsidR="006449B0" w:rsidRPr="004C18A4" w:rsidRDefault="006449B0" w:rsidP="0071524C">
            <w:pPr>
              <w:jc w:val="both"/>
              <w:rPr>
                <w:sz w:val="26"/>
                <w:szCs w:val="26"/>
              </w:rPr>
            </w:pPr>
            <w:r w:rsidRPr="004C18A4">
              <w:rPr>
                <w:sz w:val="26"/>
                <w:szCs w:val="26"/>
              </w:rPr>
              <w:t>социальное обеспечение населения</w:t>
            </w:r>
          </w:p>
        </w:tc>
        <w:tc>
          <w:tcPr>
            <w:tcW w:w="1800" w:type="dxa"/>
            <w:vAlign w:val="bottom"/>
          </w:tcPr>
          <w:p w:rsidR="006449B0" w:rsidRPr="004C18A4" w:rsidRDefault="00722A62" w:rsidP="00296D06">
            <w:pPr>
              <w:jc w:val="center"/>
              <w:rPr>
                <w:sz w:val="26"/>
                <w:szCs w:val="26"/>
              </w:rPr>
            </w:pPr>
            <w:r w:rsidRPr="004C18A4">
              <w:rPr>
                <w:sz w:val="26"/>
                <w:szCs w:val="26"/>
              </w:rPr>
              <w:t>1241,4</w:t>
            </w:r>
          </w:p>
        </w:tc>
        <w:tc>
          <w:tcPr>
            <w:tcW w:w="1980" w:type="dxa"/>
            <w:vAlign w:val="bottom"/>
          </w:tcPr>
          <w:p w:rsidR="006449B0" w:rsidRPr="004C18A4" w:rsidRDefault="00722A62" w:rsidP="00CF4776">
            <w:pPr>
              <w:jc w:val="center"/>
              <w:rPr>
                <w:sz w:val="26"/>
                <w:szCs w:val="26"/>
              </w:rPr>
            </w:pPr>
            <w:r w:rsidRPr="004C18A4">
              <w:rPr>
                <w:sz w:val="26"/>
                <w:szCs w:val="26"/>
              </w:rPr>
              <w:t>1241,4</w:t>
            </w:r>
          </w:p>
        </w:tc>
        <w:tc>
          <w:tcPr>
            <w:tcW w:w="1903" w:type="dxa"/>
            <w:vAlign w:val="bottom"/>
          </w:tcPr>
          <w:p w:rsidR="006449B0" w:rsidRPr="004C18A4" w:rsidRDefault="00722A62" w:rsidP="00296D06">
            <w:pPr>
              <w:jc w:val="center"/>
              <w:rPr>
                <w:sz w:val="26"/>
                <w:szCs w:val="26"/>
              </w:rPr>
            </w:pPr>
            <w:r w:rsidRPr="004C18A4">
              <w:rPr>
                <w:sz w:val="26"/>
                <w:szCs w:val="26"/>
              </w:rPr>
              <w:t>1241,4</w:t>
            </w:r>
          </w:p>
        </w:tc>
      </w:tr>
      <w:tr w:rsidR="00264F12" w:rsidRPr="004C18A4">
        <w:tc>
          <w:tcPr>
            <w:tcW w:w="3888" w:type="dxa"/>
          </w:tcPr>
          <w:p w:rsidR="00264F12" w:rsidRPr="004C18A4" w:rsidRDefault="00264F12" w:rsidP="0071524C">
            <w:pPr>
              <w:jc w:val="both"/>
              <w:rPr>
                <w:sz w:val="26"/>
                <w:szCs w:val="26"/>
              </w:rPr>
            </w:pPr>
            <w:r w:rsidRPr="004C18A4">
              <w:rPr>
                <w:sz w:val="26"/>
                <w:szCs w:val="26"/>
              </w:rPr>
              <w:t>охрана семьи и детства</w:t>
            </w:r>
          </w:p>
        </w:tc>
        <w:tc>
          <w:tcPr>
            <w:tcW w:w="1800" w:type="dxa"/>
            <w:vAlign w:val="bottom"/>
          </w:tcPr>
          <w:p w:rsidR="00264F12" w:rsidRPr="004C18A4" w:rsidRDefault="00722A62" w:rsidP="00296D06">
            <w:pPr>
              <w:jc w:val="center"/>
              <w:rPr>
                <w:sz w:val="26"/>
                <w:szCs w:val="26"/>
              </w:rPr>
            </w:pPr>
            <w:r w:rsidRPr="004C18A4">
              <w:rPr>
                <w:sz w:val="26"/>
                <w:szCs w:val="26"/>
              </w:rPr>
              <w:t>29511,8</w:t>
            </w:r>
          </w:p>
        </w:tc>
        <w:tc>
          <w:tcPr>
            <w:tcW w:w="1980" w:type="dxa"/>
            <w:vAlign w:val="bottom"/>
          </w:tcPr>
          <w:p w:rsidR="00264F12" w:rsidRPr="004C18A4" w:rsidRDefault="00722A62" w:rsidP="00CF4776">
            <w:pPr>
              <w:jc w:val="center"/>
              <w:rPr>
                <w:sz w:val="26"/>
                <w:szCs w:val="26"/>
              </w:rPr>
            </w:pPr>
            <w:r w:rsidRPr="004C18A4">
              <w:rPr>
                <w:sz w:val="26"/>
                <w:szCs w:val="26"/>
              </w:rPr>
              <w:t>29511,8</w:t>
            </w:r>
          </w:p>
        </w:tc>
        <w:tc>
          <w:tcPr>
            <w:tcW w:w="1903" w:type="dxa"/>
            <w:vAlign w:val="bottom"/>
          </w:tcPr>
          <w:p w:rsidR="00264F12" w:rsidRPr="004C18A4" w:rsidRDefault="00722A62" w:rsidP="00296D06">
            <w:pPr>
              <w:jc w:val="center"/>
              <w:rPr>
                <w:sz w:val="26"/>
                <w:szCs w:val="26"/>
              </w:rPr>
            </w:pPr>
            <w:r w:rsidRPr="004C18A4">
              <w:rPr>
                <w:sz w:val="26"/>
                <w:szCs w:val="26"/>
              </w:rPr>
              <w:t>29511,8</w:t>
            </w:r>
          </w:p>
        </w:tc>
      </w:tr>
    </w:tbl>
    <w:p w:rsidR="00851069" w:rsidRPr="004C18A4" w:rsidRDefault="00851069" w:rsidP="000D311F">
      <w:pPr>
        <w:jc w:val="both"/>
        <w:rPr>
          <w:sz w:val="26"/>
          <w:szCs w:val="26"/>
        </w:rPr>
      </w:pPr>
    </w:p>
    <w:p w:rsidR="00264F12" w:rsidRPr="004C18A4" w:rsidRDefault="00264F12" w:rsidP="00C10C3C">
      <w:pPr>
        <w:jc w:val="center"/>
        <w:rPr>
          <w:b/>
          <w:sz w:val="26"/>
          <w:szCs w:val="26"/>
        </w:rPr>
      </w:pPr>
      <w:r w:rsidRPr="004C18A4">
        <w:rPr>
          <w:b/>
          <w:sz w:val="26"/>
          <w:szCs w:val="26"/>
        </w:rPr>
        <w:t>Подраздел «Пенсионное обеспечение»</w:t>
      </w:r>
    </w:p>
    <w:p w:rsidR="00264F12" w:rsidRPr="004C18A4" w:rsidRDefault="00264F12" w:rsidP="000D311F">
      <w:pPr>
        <w:jc w:val="both"/>
        <w:rPr>
          <w:sz w:val="26"/>
          <w:szCs w:val="26"/>
        </w:rPr>
      </w:pPr>
    </w:p>
    <w:p w:rsidR="002938C6" w:rsidRPr="004C18A4" w:rsidRDefault="00264F12" w:rsidP="000D311F">
      <w:pPr>
        <w:jc w:val="both"/>
        <w:rPr>
          <w:sz w:val="26"/>
          <w:szCs w:val="26"/>
        </w:rPr>
      </w:pPr>
      <w:r w:rsidRPr="004C18A4">
        <w:rPr>
          <w:sz w:val="26"/>
          <w:szCs w:val="26"/>
        </w:rPr>
        <w:tab/>
        <w:t>По данному подразделу</w:t>
      </w:r>
      <w:r w:rsidR="002938C6" w:rsidRPr="004C18A4">
        <w:rPr>
          <w:sz w:val="26"/>
          <w:szCs w:val="26"/>
        </w:rPr>
        <w:t xml:space="preserve"> предусмотрено направить на выплату пенсий за выслугу лет муниципальным служащим </w:t>
      </w:r>
      <w:r w:rsidR="002C4E58" w:rsidRPr="004C18A4">
        <w:rPr>
          <w:sz w:val="26"/>
          <w:szCs w:val="26"/>
        </w:rPr>
        <w:t>на 20</w:t>
      </w:r>
      <w:r w:rsidR="00591D6E" w:rsidRPr="004C18A4">
        <w:rPr>
          <w:sz w:val="26"/>
          <w:szCs w:val="26"/>
        </w:rPr>
        <w:t>2</w:t>
      </w:r>
      <w:r w:rsidR="00722A62" w:rsidRPr="004C18A4">
        <w:rPr>
          <w:sz w:val="26"/>
          <w:szCs w:val="26"/>
        </w:rPr>
        <w:t>2</w:t>
      </w:r>
      <w:r w:rsidR="001C40CF" w:rsidRPr="004C18A4">
        <w:rPr>
          <w:sz w:val="26"/>
          <w:szCs w:val="26"/>
        </w:rPr>
        <w:t>-202</w:t>
      </w:r>
      <w:r w:rsidR="00722A62" w:rsidRPr="004C18A4">
        <w:rPr>
          <w:sz w:val="26"/>
          <w:szCs w:val="26"/>
        </w:rPr>
        <w:t>4</w:t>
      </w:r>
      <w:r w:rsidR="002C4E58" w:rsidRPr="004C18A4">
        <w:rPr>
          <w:sz w:val="26"/>
          <w:szCs w:val="26"/>
        </w:rPr>
        <w:t xml:space="preserve"> года в сумме </w:t>
      </w:r>
      <w:r w:rsidR="00722A62" w:rsidRPr="004C18A4">
        <w:rPr>
          <w:sz w:val="26"/>
          <w:szCs w:val="26"/>
        </w:rPr>
        <w:t>2937,2</w:t>
      </w:r>
      <w:r w:rsidR="002C4E58" w:rsidRPr="004C18A4">
        <w:rPr>
          <w:sz w:val="26"/>
          <w:szCs w:val="26"/>
        </w:rPr>
        <w:t xml:space="preserve"> тыс. рублей ежегодно</w:t>
      </w:r>
      <w:r w:rsidR="000A4956" w:rsidRPr="004C18A4">
        <w:rPr>
          <w:sz w:val="26"/>
          <w:szCs w:val="26"/>
        </w:rPr>
        <w:t>.</w:t>
      </w:r>
    </w:p>
    <w:p w:rsidR="00E565F1" w:rsidRPr="004C18A4" w:rsidRDefault="000601A7" w:rsidP="00E565F1">
      <w:pPr>
        <w:jc w:val="both"/>
        <w:rPr>
          <w:rFonts w:ascii="Times New Roman CYR" w:hAnsi="Times New Roman CYR" w:cs="Times New Roman CYR"/>
          <w:bCs/>
          <w:sz w:val="26"/>
          <w:szCs w:val="26"/>
        </w:rPr>
      </w:pPr>
      <w:r w:rsidRPr="004C18A4">
        <w:rPr>
          <w:sz w:val="26"/>
          <w:szCs w:val="26"/>
        </w:rPr>
        <w:t xml:space="preserve">          </w:t>
      </w:r>
      <w:r w:rsidR="00C8404C" w:rsidRPr="004C18A4">
        <w:rPr>
          <w:rFonts w:ascii="Times New Roman CYR" w:hAnsi="Times New Roman CYR" w:cs="Times New Roman CYR"/>
          <w:bCs/>
          <w:sz w:val="26"/>
          <w:szCs w:val="26"/>
        </w:rPr>
        <w:tab/>
      </w:r>
    </w:p>
    <w:p w:rsidR="006449B0" w:rsidRPr="004C18A4" w:rsidRDefault="006449B0" w:rsidP="006449B0">
      <w:pPr>
        <w:jc w:val="center"/>
        <w:rPr>
          <w:rFonts w:ascii="Times New Roman CYR" w:hAnsi="Times New Roman CYR" w:cs="Times New Roman CYR"/>
          <w:b/>
          <w:bCs/>
          <w:sz w:val="26"/>
          <w:szCs w:val="26"/>
        </w:rPr>
      </w:pPr>
      <w:r w:rsidRPr="004C18A4">
        <w:rPr>
          <w:rFonts w:ascii="Times New Roman CYR" w:hAnsi="Times New Roman CYR" w:cs="Times New Roman CYR"/>
          <w:b/>
          <w:bCs/>
          <w:sz w:val="26"/>
          <w:szCs w:val="26"/>
        </w:rPr>
        <w:t xml:space="preserve">Подраздел "Социальное обеспечение </w:t>
      </w:r>
      <w:r w:rsidR="00186E1A" w:rsidRPr="004C18A4">
        <w:rPr>
          <w:rFonts w:ascii="Times New Roman CYR" w:hAnsi="Times New Roman CYR" w:cs="Times New Roman CYR"/>
          <w:b/>
          <w:bCs/>
          <w:sz w:val="26"/>
          <w:szCs w:val="26"/>
        </w:rPr>
        <w:t>населения"</w:t>
      </w:r>
    </w:p>
    <w:p w:rsidR="00186E1A" w:rsidRPr="004C18A4" w:rsidRDefault="00186E1A" w:rsidP="00186E1A">
      <w:pPr>
        <w:rPr>
          <w:rFonts w:ascii="Times New Roman CYR" w:hAnsi="Times New Roman CYR" w:cs="Times New Roman CYR"/>
          <w:b/>
          <w:bCs/>
          <w:sz w:val="26"/>
          <w:szCs w:val="26"/>
        </w:rPr>
      </w:pPr>
    </w:p>
    <w:p w:rsidR="00186E1A" w:rsidRPr="004C18A4" w:rsidRDefault="00186E1A" w:rsidP="00186E1A">
      <w:pPr>
        <w:jc w:val="both"/>
        <w:rPr>
          <w:b/>
          <w:sz w:val="26"/>
          <w:szCs w:val="26"/>
        </w:rPr>
      </w:pPr>
      <w:r w:rsidRPr="004C18A4">
        <w:rPr>
          <w:sz w:val="26"/>
          <w:szCs w:val="26"/>
        </w:rPr>
        <w:tab/>
        <w:t>По данному подразделу предусмотрены расходы в рамках муниципальной программы "Обеспечение жильём молодых семей на территории Валдайского муниципального района на 2016-2023 годы" на 202</w:t>
      </w:r>
      <w:r w:rsidR="009D3AF5" w:rsidRPr="004C18A4">
        <w:rPr>
          <w:sz w:val="26"/>
          <w:szCs w:val="26"/>
        </w:rPr>
        <w:t xml:space="preserve">2-2024 года </w:t>
      </w:r>
      <w:r w:rsidRPr="004C18A4">
        <w:rPr>
          <w:sz w:val="26"/>
          <w:szCs w:val="26"/>
        </w:rPr>
        <w:t>в сумме 1</w:t>
      </w:r>
      <w:r w:rsidR="009D3AF5" w:rsidRPr="004C18A4">
        <w:rPr>
          <w:sz w:val="26"/>
          <w:szCs w:val="26"/>
        </w:rPr>
        <w:t>241,4</w:t>
      </w:r>
      <w:r w:rsidRPr="004C18A4">
        <w:rPr>
          <w:sz w:val="26"/>
          <w:szCs w:val="26"/>
        </w:rPr>
        <w:t xml:space="preserve"> тыс. рублей</w:t>
      </w:r>
      <w:r w:rsidR="009D3AF5" w:rsidRPr="004C18A4">
        <w:rPr>
          <w:sz w:val="26"/>
          <w:szCs w:val="26"/>
        </w:rPr>
        <w:t xml:space="preserve"> ежегодно</w:t>
      </w:r>
      <w:r w:rsidRPr="004C18A4">
        <w:rPr>
          <w:sz w:val="26"/>
          <w:szCs w:val="26"/>
        </w:rPr>
        <w:t>.</w:t>
      </w:r>
    </w:p>
    <w:p w:rsidR="000633A3" w:rsidRPr="004C18A4" w:rsidRDefault="000633A3" w:rsidP="000D311F">
      <w:pPr>
        <w:jc w:val="both"/>
        <w:rPr>
          <w:sz w:val="26"/>
          <w:szCs w:val="26"/>
        </w:rPr>
      </w:pPr>
    </w:p>
    <w:p w:rsidR="00F011A8" w:rsidRPr="004C18A4" w:rsidRDefault="00F011A8" w:rsidP="00C10C3C">
      <w:pPr>
        <w:jc w:val="center"/>
        <w:rPr>
          <w:b/>
          <w:sz w:val="26"/>
          <w:szCs w:val="26"/>
        </w:rPr>
      </w:pPr>
      <w:r w:rsidRPr="004C18A4">
        <w:rPr>
          <w:b/>
          <w:sz w:val="26"/>
          <w:szCs w:val="26"/>
        </w:rPr>
        <w:t>Подраздел «Охрана семьи, материнства и детства»</w:t>
      </w:r>
    </w:p>
    <w:p w:rsidR="00186E1A" w:rsidRPr="004C18A4" w:rsidRDefault="00186E1A" w:rsidP="00C10C3C">
      <w:pPr>
        <w:jc w:val="center"/>
        <w:rPr>
          <w:b/>
          <w:sz w:val="26"/>
          <w:szCs w:val="26"/>
        </w:rPr>
      </w:pPr>
    </w:p>
    <w:p w:rsidR="00F011A8" w:rsidRPr="004C18A4" w:rsidRDefault="00A45B67" w:rsidP="00A45B67">
      <w:pPr>
        <w:jc w:val="both"/>
        <w:outlineLvl w:val="3"/>
        <w:rPr>
          <w:sz w:val="26"/>
          <w:szCs w:val="26"/>
        </w:rPr>
      </w:pPr>
      <w:r w:rsidRPr="004C18A4">
        <w:rPr>
          <w:sz w:val="26"/>
          <w:szCs w:val="26"/>
        </w:rPr>
        <w:tab/>
        <w:t>По данному подразделу предусмотрены расходы на реализацию мероприятий в рамках муниципальной программы  "</w:t>
      </w:r>
      <w:r w:rsidRPr="004C18A4">
        <w:rPr>
          <w:bCs/>
          <w:sz w:val="26"/>
          <w:szCs w:val="26"/>
        </w:rPr>
        <w:t xml:space="preserve">Развитие образования и молодежной политики в Валдайском муниципальном районе </w:t>
      </w:r>
      <w:r w:rsidR="004C4909" w:rsidRPr="004C18A4">
        <w:rPr>
          <w:bCs/>
          <w:sz w:val="26"/>
          <w:szCs w:val="26"/>
        </w:rPr>
        <w:t>до 2</w:t>
      </w:r>
      <w:r w:rsidRPr="004C18A4">
        <w:rPr>
          <w:bCs/>
          <w:sz w:val="26"/>
          <w:szCs w:val="26"/>
        </w:rPr>
        <w:t>02</w:t>
      </w:r>
      <w:r w:rsidR="004C4909" w:rsidRPr="004C18A4">
        <w:rPr>
          <w:bCs/>
          <w:sz w:val="26"/>
          <w:szCs w:val="26"/>
        </w:rPr>
        <w:t>6</w:t>
      </w:r>
      <w:r w:rsidRPr="004C18A4">
        <w:rPr>
          <w:bCs/>
          <w:sz w:val="26"/>
          <w:szCs w:val="26"/>
        </w:rPr>
        <w:t xml:space="preserve"> год</w:t>
      </w:r>
      <w:r w:rsidR="004C4909" w:rsidRPr="004C18A4">
        <w:rPr>
          <w:bCs/>
          <w:sz w:val="26"/>
          <w:szCs w:val="26"/>
        </w:rPr>
        <w:t>а</w:t>
      </w:r>
      <w:r w:rsidRPr="004C18A4">
        <w:rPr>
          <w:sz w:val="26"/>
          <w:szCs w:val="26"/>
        </w:rPr>
        <w:t>":</w:t>
      </w:r>
    </w:p>
    <w:p w:rsidR="00F011A8" w:rsidRPr="004C18A4" w:rsidRDefault="00F011A8" w:rsidP="000D311F">
      <w:pPr>
        <w:jc w:val="both"/>
        <w:rPr>
          <w:sz w:val="26"/>
          <w:szCs w:val="26"/>
        </w:rPr>
      </w:pPr>
      <w:r w:rsidRPr="004C18A4">
        <w:rPr>
          <w:sz w:val="26"/>
          <w:szCs w:val="26"/>
        </w:rPr>
        <w:tab/>
        <w:t>Расходные обязательства</w:t>
      </w:r>
      <w:r w:rsidR="00CE1915" w:rsidRPr="004C18A4">
        <w:rPr>
          <w:sz w:val="26"/>
          <w:szCs w:val="26"/>
        </w:rPr>
        <w:t xml:space="preserve"> района в сфере охраны семьи, материнства и детства определяются следующими нормативными правовыми актами:</w:t>
      </w:r>
    </w:p>
    <w:p w:rsidR="00CE1915" w:rsidRPr="004C18A4" w:rsidRDefault="00CE1915" w:rsidP="000D311F">
      <w:pPr>
        <w:jc w:val="both"/>
        <w:rPr>
          <w:sz w:val="26"/>
          <w:szCs w:val="26"/>
        </w:rPr>
      </w:pPr>
      <w:r w:rsidRPr="004C18A4">
        <w:rPr>
          <w:sz w:val="26"/>
          <w:szCs w:val="26"/>
        </w:rPr>
        <w:tab/>
        <w:t>Федеральный закон от 24 июня 1999 года №120-ФЗ «Об основах системы профилактики безнадзорности и правонарушений несовершеннолетних»;</w:t>
      </w:r>
    </w:p>
    <w:p w:rsidR="00CE1915" w:rsidRPr="004C18A4" w:rsidRDefault="00CE1915" w:rsidP="000D311F">
      <w:pPr>
        <w:jc w:val="both"/>
        <w:rPr>
          <w:sz w:val="26"/>
          <w:szCs w:val="26"/>
        </w:rPr>
      </w:pPr>
      <w:r w:rsidRPr="004C18A4">
        <w:rPr>
          <w:sz w:val="26"/>
          <w:szCs w:val="26"/>
        </w:rPr>
        <w:tab/>
        <w:t>Областной закон от 01 декабря 2004 года №336-ОЗ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w:t>
      </w:r>
    </w:p>
    <w:p w:rsidR="002818C5" w:rsidRPr="004C18A4" w:rsidRDefault="00CE1915" w:rsidP="000D311F">
      <w:pPr>
        <w:jc w:val="both"/>
        <w:rPr>
          <w:sz w:val="26"/>
          <w:szCs w:val="26"/>
        </w:rPr>
      </w:pPr>
      <w:r w:rsidRPr="004C18A4">
        <w:rPr>
          <w:sz w:val="26"/>
          <w:szCs w:val="26"/>
        </w:rPr>
        <w:tab/>
        <w:t>На исполнение указанных обязательств по данному подразделу предусмотрен</w:t>
      </w:r>
      <w:r w:rsidR="00790CFB" w:rsidRPr="004C18A4">
        <w:rPr>
          <w:sz w:val="26"/>
          <w:szCs w:val="26"/>
        </w:rPr>
        <w:t>ы субвенции</w:t>
      </w:r>
      <w:r w:rsidR="002818C5" w:rsidRPr="004C18A4">
        <w:rPr>
          <w:sz w:val="26"/>
          <w:szCs w:val="26"/>
        </w:rPr>
        <w:t>:</w:t>
      </w:r>
    </w:p>
    <w:p w:rsidR="0048696D" w:rsidRPr="004C18A4" w:rsidRDefault="00BE092C" w:rsidP="0048696D">
      <w:pPr>
        <w:jc w:val="both"/>
        <w:rPr>
          <w:color w:val="000000"/>
          <w:sz w:val="26"/>
          <w:szCs w:val="26"/>
        </w:rPr>
      </w:pPr>
      <w:r w:rsidRPr="004C18A4">
        <w:rPr>
          <w:sz w:val="26"/>
          <w:szCs w:val="26"/>
        </w:rPr>
        <w:tab/>
      </w:r>
      <w:r w:rsidR="0048696D" w:rsidRPr="004C18A4">
        <w:rPr>
          <w:color w:val="000000"/>
          <w:sz w:val="26"/>
          <w:szCs w:val="26"/>
        </w:rPr>
        <w:t>на единовременную выплату лицам из числа детей - 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на 20</w:t>
      </w:r>
      <w:r w:rsidR="000A7F15" w:rsidRPr="004C18A4">
        <w:rPr>
          <w:color w:val="000000"/>
          <w:sz w:val="26"/>
          <w:szCs w:val="26"/>
        </w:rPr>
        <w:t>2</w:t>
      </w:r>
      <w:r w:rsidR="00AD5DB8" w:rsidRPr="004C18A4">
        <w:rPr>
          <w:color w:val="000000"/>
          <w:sz w:val="26"/>
          <w:szCs w:val="26"/>
        </w:rPr>
        <w:t>2</w:t>
      </w:r>
      <w:r w:rsidR="001A7AFA" w:rsidRPr="004C18A4">
        <w:rPr>
          <w:color w:val="000000"/>
          <w:sz w:val="26"/>
          <w:szCs w:val="26"/>
        </w:rPr>
        <w:t>-202</w:t>
      </w:r>
      <w:r w:rsidR="00AD5DB8" w:rsidRPr="004C18A4">
        <w:rPr>
          <w:color w:val="000000"/>
          <w:sz w:val="26"/>
          <w:szCs w:val="26"/>
        </w:rPr>
        <w:t>4</w:t>
      </w:r>
      <w:r w:rsidR="0048696D" w:rsidRPr="004C18A4">
        <w:rPr>
          <w:color w:val="000000"/>
          <w:sz w:val="26"/>
          <w:szCs w:val="26"/>
        </w:rPr>
        <w:t xml:space="preserve"> год</w:t>
      </w:r>
      <w:r w:rsidR="00790CFB" w:rsidRPr="004C18A4">
        <w:rPr>
          <w:color w:val="000000"/>
          <w:sz w:val="26"/>
          <w:szCs w:val="26"/>
        </w:rPr>
        <w:t>а</w:t>
      </w:r>
      <w:r w:rsidR="0048696D" w:rsidRPr="004C18A4">
        <w:rPr>
          <w:color w:val="000000"/>
          <w:sz w:val="26"/>
          <w:szCs w:val="26"/>
        </w:rPr>
        <w:t xml:space="preserve"> в сумме </w:t>
      </w:r>
      <w:r w:rsidR="00AD5DB8" w:rsidRPr="004C18A4">
        <w:rPr>
          <w:color w:val="000000"/>
          <w:sz w:val="26"/>
          <w:szCs w:val="26"/>
        </w:rPr>
        <w:t>80</w:t>
      </w:r>
      <w:r w:rsidR="0048696D" w:rsidRPr="004C18A4">
        <w:rPr>
          <w:color w:val="000000"/>
          <w:sz w:val="26"/>
          <w:szCs w:val="26"/>
        </w:rPr>
        <w:t xml:space="preserve"> тыс. рублей</w:t>
      </w:r>
      <w:r w:rsidR="00790CFB" w:rsidRPr="004C18A4">
        <w:rPr>
          <w:color w:val="000000"/>
          <w:sz w:val="26"/>
          <w:szCs w:val="26"/>
        </w:rPr>
        <w:t xml:space="preserve"> ежегодно</w:t>
      </w:r>
      <w:r w:rsidR="0048696D" w:rsidRPr="004C18A4">
        <w:rPr>
          <w:color w:val="000000"/>
          <w:sz w:val="26"/>
          <w:szCs w:val="26"/>
        </w:rPr>
        <w:t>;</w:t>
      </w:r>
    </w:p>
    <w:p w:rsidR="0048696D" w:rsidRPr="004C18A4" w:rsidRDefault="0048696D" w:rsidP="0048696D">
      <w:pPr>
        <w:jc w:val="both"/>
        <w:rPr>
          <w:sz w:val="26"/>
          <w:szCs w:val="26"/>
        </w:rPr>
      </w:pPr>
      <w:r w:rsidRPr="004C18A4">
        <w:rPr>
          <w:sz w:val="26"/>
          <w:szCs w:val="26"/>
        </w:rPr>
        <w:tab/>
        <w:t xml:space="preserve">на компенсацию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 </w:t>
      </w:r>
      <w:r w:rsidR="00AD5DB8" w:rsidRPr="004C18A4">
        <w:rPr>
          <w:sz w:val="26"/>
          <w:szCs w:val="26"/>
        </w:rPr>
        <w:t>на</w:t>
      </w:r>
      <w:r w:rsidRPr="004C18A4">
        <w:rPr>
          <w:sz w:val="26"/>
          <w:szCs w:val="26"/>
        </w:rPr>
        <w:t xml:space="preserve">  20</w:t>
      </w:r>
      <w:r w:rsidR="000A7F15" w:rsidRPr="004C18A4">
        <w:rPr>
          <w:sz w:val="26"/>
          <w:szCs w:val="26"/>
        </w:rPr>
        <w:t>2</w:t>
      </w:r>
      <w:r w:rsidR="00AD5DB8" w:rsidRPr="004C18A4">
        <w:rPr>
          <w:sz w:val="26"/>
          <w:szCs w:val="26"/>
        </w:rPr>
        <w:t>2</w:t>
      </w:r>
      <w:r w:rsidR="00790CFB" w:rsidRPr="004C18A4">
        <w:rPr>
          <w:sz w:val="26"/>
          <w:szCs w:val="26"/>
        </w:rPr>
        <w:t>-20</w:t>
      </w:r>
      <w:r w:rsidR="001A7AFA" w:rsidRPr="004C18A4">
        <w:rPr>
          <w:sz w:val="26"/>
          <w:szCs w:val="26"/>
        </w:rPr>
        <w:t>2</w:t>
      </w:r>
      <w:r w:rsidR="00AD5DB8" w:rsidRPr="004C18A4">
        <w:rPr>
          <w:sz w:val="26"/>
          <w:szCs w:val="26"/>
        </w:rPr>
        <w:t>4</w:t>
      </w:r>
      <w:r w:rsidRPr="004C18A4">
        <w:rPr>
          <w:sz w:val="26"/>
          <w:szCs w:val="26"/>
        </w:rPr>
        <w:t xml:space="preserve"> год</w:t>
      </w:r>
      <w:r w:rsidR="00790CFB" w:rsidRPr="004C18A4">
        <w:rPr>
          <w:sz w:val="26"/>
          <w:szCs w:val="26"/>
        </w:rPr>
        <w:t>а</w:t>
      </w:r>
      <w:r w:rsidRPr="004C18A4">
        <w:rPr>
          <w:sz w:val="26"/>
          <w:szCs w:val="26"/>
        </w:rPr>
        <w:t xml:space="preserve"> в сумме </w:t>
      </w:r>
      <w:r w:rsidR="00AD5DB8" w:rsidRPr="004C18A4">
        <w:rPr>
          <w:sz w:val="26"/>
          <w:szCs w:val="26"/>
        </w:rPr>
        <w:t>865,4</w:t>
      </w:r>
      <w:r w:rsidRPr="004C18A4">
        <w:rPr>
          <w:sz w:val="26"/>
          <w:szCs w:val="26"/>
        </w:rPr>
        <w:t xml:space="preserve"> тыс. рублей</w:t>
      </w:r>
      <w:r w:rsidR="00790CFB" w:rsidRPr="004C18A4">
        <w:rPr>
          <w:sz w:val="26"/>
          <w:szCs w:val="26"/>
        </w:rPr>
        <w:t xml:space="preserve"> ежегодно</w:t>
      </w:r>
      <w:r w:rsidRPr="004C18A4">
        <w:rPr>
          <w:sz w:val="26"/>
          <w:szCs w:val="26"/>
        </w:rPr>
        <w:t>;</w:t>
      </w:r>
    </w:p>
    <w:p w:rsidR="003843A4" w:rsidRPr="004C18A4" w:rsidRDefault="0048696D" w:rsidP="00591D6E">
      <w:pPr>
        <w:jc w:val="both"/>
        <w:rPr>
          <w:sz w:val="26"/>
          <w:szCs w:val="26"/>
        </w:rPr>
      </w:pPr>
      <w:r w:rsidRPr="004C18A4">
        <w:rPr>
          <w:sz w:val="26"/>
          <w:szCs w:val="26"/>
        </w:rPr>
        <w:tab/>
        <w:t xml:space="preserve">на содержание ребенка в семье опекуна и приемной семье, а также вознаграждение, причитающееся приёмному родителю </w:t>
      </w:r>
      <w:r w:rsidR="00790CFB" w:rsidRPr="004C18A4">
        <w:rPr>
          <w:sz w:val="26"/>
          <w:szCs w:val="26"/>
        </w:rPr>
        <w:t>на</w:t>
      </w:r>
      <w:r w:rsidR="00591D6E" w:rsidRPr="004C18A4">
        <w:rPr>
          <w:sz w:val="26"/>
          <w:szCs w:val="26"/>
        </w:rPr>
        <w:t xml:space="preserve"> 20</w:t>
      </w:r>
      <w:r w:rsidR="000A7F15" w:rsidRPr="004C18A4">
        <w:rPr>
          <w:sz w:val="26"/>
          <w:szCs w:val="26"/>
        </w:rPr>
        <w:t>2</w:t>
      </w:r>
      <w:r w:rsidR="00AD5DB8" w:rsidRPr="004C18A4">
        <w:rPr>
          <w:sz w:val="26"/>
          <w:szCs w:val="26"/>
        </w:rPr>
        <w:t>2-2024</w:t>
      </w:r>
      <w:r w:rsidR="00591D6E" w:rsidRPr="004C18A4">
        <w:rPr>
          <w:sz w:val="26"/>
          <w:szCs w:val="26"/>
        </w:rPr>
        <w:t xml:space="preserve"> год</w:t>
      </w:r>
      <w:r w:rsidR="00AD5DB8" w:rsidRPr="004C18A4">
        <w:rPr>
          <w:sz w:val="26"/>
          <w:szCs w:val="26"/>
        </w:rPr>
        <w:t>а</w:t>
      </w:r>
      <w:r w:rsidR="00591D6E" w:rsidRPr="004C18A4">
        <w:rPr>
          <w:sz w:val="26"/>
          <w:szCs w:val="26"/>
        </w:rPr>
        <w:t xml:space="preserve"> в сумме </w:t>
      </w:r>
      <w:r w:rsidR="000A7F15" w:rsidRPr="004C18A4">
        <w:rPr>
          <w:sz w:val="26"/>
          <w:szCs w:val="26"/>
        </w:rPr>
        <w:t>1</w:t>
      </w:r>
      <w:r w:rsidR="00AD5DB8" w:rsidRPr="004C18A4">
        <w:rPr>
          <w:sz w:val="26"/>
          <w:szCs w:val="26"/>
        </w:rPr>
        <w:t>9209,3</w:t>
      </w:r>
      <w:r w:rsidR="00591D6E" w:rsidRPr="004C18A4">
        <w:rPr>
          <w:sz w:val="26"/>
          <w:szCs w:val="26"/>
        </w:rPr>
        <w:t xml:space="preserve"> тыс. рублей</w:t>
      </w:r>
      <w:r w:rsidR="00AD5DB8" w:rsidRPr="004C18A4">
        <w:rPr>
          <w:sz w:val="26"/>
          <w:szCs w:val="26"/>
        </w:rPr>
        <w:t xml:space="preserve"> ежегодно</w:t>
      </w:r>
      <w:r w:rsidRPr="004C18A4">
        <w:rPr>
          <w:sz w:val="26"/>
          <w:szCs w:val="26"/>
        </w:rPr>
        <w:t>;</w:t>
      </w:r>
    </w:p>
    <w:p w:rsidR="00380E7E" w:rsidRPr="004C18A4" w:rsidRDefault="00380E7E" w:rsidP="0048696D">
      <w:pPr>
        <w:jc w:val="both"/>
        <w:rPr>
          <w:sz w:val="26"/>
          <w:szCs w:val="26"/>
        </w:rPr>
      </w:pPr>
      <w:r w:rsidRPr="004C18A4">
        <w:rPr>
          <w:sz w:val="26"/>
          <w:szCs w:val="26"/>
        </w:rPr>
        <w:lastRenderedPageBreak/>
        <w:tab/>
        <w:t>на оказание социальной поддержки обучающимся муниципальных образовательных организаций на 20</w:t>
      </w:r>
      <w:r w:rsidR="000A7F15" w:rsidRPr="004C18A4">
        <w:rPr>
          <w:sz w:val="26"/>
          <w:szCs w:val="26"/>
        </w:rPr>
        <w:t>2</w:t>
      </w:r>
      <w:r w:rsidR="00AD5DB8" w:rsidRPr="004C18A4">
        <w:rPr>
          <w:sz w:val="26"/>
          <w:szCs w:val="26"/>
        </w:rPr>
        <w:t>2</w:t>
      </w:r>
      <w:r w:rsidRPr="004C18A4">
        <w:rPr>
          <w:sz w:val="26"/>
          <w:szCs w:val="26"/>
        </w:rPr>
        <w:t>-20</w:t>
      </w:r>
      <w:r w:rsidR="001A7AFA" w:rsidRPr="004C18A4">
        <w:rPr>
          <w:sz w:val="26"/>
          <w:szCs w:val="26"/>
        </w:rPr>
        <w:t>2</w:t>
      </w:r>
      <w:r w:rsidR="00AD5DB8" w:rsidRPr="004C18A4">
        <w:rPr>
          <w:sz w:val="26"/>
          <w:szCs w:val="26"/>
        </w:rPr>
        <w:t>4</w:t>
      </w:r>
      <w:r w:rsidRPr="004C18A4">
        <w:rPr>
          <w:sz w:val="26"/>
          <w:szCs w:val="26"/>
        </w:rPr>
        <w:t xml:space="preserve"> года в сумме </w:t>
      </w:r>
      <w:r w:rsidR="00AD5DB8" w:rsidRPr="004C18A4">
        <w:rPr>
          <w:sz w:val="26"/>
          <w:szCs w:val="26"/>
        </w:rPr>
        <w:t>313,7</w:t>
      </w:r>
      <w:r w:rsidR="00463A6D" w:rsidRPr="004C18A4">
        <w:rPr>
          <w:sz w:val="26"/>
          <w:szCs w:val="26"/>
        </w:rPr>
        <w:t xml:space="preserve"> </w:t>
      </w:r>
      <w:r w:rsidRPr="004C18A4">
        <w:rPr>
          <w:sz w:val="26"/>
          <w:szCs w:val="26"/>
        </w:rPr>
        <w:t>тыс. рублей ежегодно;</w:t>
      </w:r>
    </w:p>
    <w:p w:rsidR="00CF0C62" w:rsidRPr="004C18A4" w:rsidRDefault="0048696D" w:rsidP="0048696D">
      <w:pPr>
        <w:jc w:val="both"/>
        <w:rPr>
          <w:rFonts w:ascii="Times New Roman CYR" w:hAnsi="Times New Roman CYR" w:cs="Times New Roman CYR"/>
          <w:bCs/>
          <w:sz w:val="26"/>
          <w:szCs w:val="26"/>
        </w:rPr>
      </w:pPr>
      <w:r w:rsidRPr="004C18A4">
        <w:rPr>
          <w:sz w:val="26"/>
          <w:szCs w:val="26"/>
        </w:rPr>
        <w:tab/>
        <w:t xml:space="preserve">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w:t>
      </w:r>
      <w:r w:rsidRPr="004C18A4">
        <w:rPr>
          <w:rFonts w:ascii="Times New Roman CYR" w:hAnsi="Times New Roman CYR" w:cs="Times New Roman CYR"/>
          <w:bCs/>
          <w:sz w:val="26"/>
          <w:szCs w:val="26"/>
        </w:rPr>
        <w:t>на 20</w:t>
      </w:r>
      <w:r w:rsidR="000A7F15" w:rsidRPr="004C18A4">
        <w:rPr>
          <w:rFonts w:ascii="Times New Roman CYR" w:hAnsi="Times New Roman CYR" w:cs="Times New Roman CYR"/>
          <w:bCs/>
          <w:sz w:val="26"/>
          <w:szCs w:val="26"/>
        </w:rPr>
        <w:t>2</w:t>
      </w:r>
      <w:r w:rsidR="00AD5DB8" w:rsidRPr="004C18A4">
        <w:rPr>
          <w:rFonts w:ascii="Times New Roman CYR" w:hAnsi="Times New Roman CYR" w:cs="Times New Roman CYR"/>
          <w:bCs/>
          <w:sz w:val="26"/>
          <w:szCs w:val="26"/>
        </w:rPr>
        <w:t>2-2024</w:t>
      </w:r>
      <w:r w:rsidRPr="004C18A4">
        <w:rPr>
          <w:rFonts w:ascii="Times New Roman CYR" w:hAnsi="Times New Roman CYR" w:cs="Times New Roman CYR"/>
          <w:bCs/>
          <w:sz w:val="26"/>
          <w:szCs w:val="26"/>
        </w:rPr>
        <w:t xml:space="preserve"> год</w:t>
      </w:r>
      <w:r w:rsidR="00AD5DB8" w:rsidRPr="004C18A4">
        <w:rPr>
          <w:rFonts w:ascii="Times New Roman CYR" w:hAnsi="Times New Roman CYR" w:cs="Times New Roman CYR"/>
          <w:bCs/>
          <w:sz w:val="26"/>
          <w:szCs w:val="26"/>
        </w:rPr>
        <w:t>а</w:t>
      </w:r>
      <w:r w:rsidRPr="004C18A4">
        <w:rPr>
          <w:rFonts w:ascii="Times New Roman CYR" w:hAnsi="Times New Roman CYR" w:cs="Times New Roman CYR"/>
          <w:bCs/>
          <w:sz w:val="26"/>
          <w:szCs w:val="26"/>
        </w:rPr>
        <w:t xml:space="preserve"> в сумме </w:t>
      </w:r>
      <w:r w:rsidR="00AD5DB8" w:rsidRPr="004C18A4">
        <w:rPr>
          <w:rFonts w:ascii="Times New Roman CYR" w:hAnsi="Times New Roman CYR" w:cs="Times New Roman CYR"/>
          <w:bCs/>
          <w:sz w:val="26"/>
          <w:szCs w:val="26"/>
        </w:rPr>
        <w:t>9043,4</w:t>
      </w:r>
      <w:r w:rsidRPr="004C18A4">
        <w:rPr>
          <w:rFonts w:ascii="Times New Roman CYR" w:hAnsi="Times New Roman CYR" w:cs="Times New Roman CYR"/>
          <w:bCs/>
          <w:sz w:val="26"/>
          <w:szCs w:val="26"/>
        </w:rPr>
        <w:t xml:space="preserve"> тыс. рублей</w:t>
      </w:r>
      <w:r w:rsidR="000A7F15" w:rsidRPr="004C18A4">
        <w:rPr>
          <w:rFonts w:ascii="Times New Roman CYR" w:hAnsi="Times New Roman CYR" w:cs="Times New Roman CYR"/>
          <w:bCs/>
          <w:sz w:val="26"/>
          <w:szCs w:val="26"/>
        </w:rPr>
        <w:t xml:space="preserve"> ежегодно</w:t>
      </w:r>
      <w:r w:rsidR="00790CFB" w:rsidRPr="004C18A4">
        <w:rPr>
          <w:rFonts w:ascii="Times New Roman CYR" w:hAnsi="Times New Roman CYR" w:cs="Times New Roman CYR"/>
          <w:bCs/>
          <w:sz w:val="26"/>
          <w:szCs w:val="26"/>
        </w:rPr>
        <w:t>.</w:t>
      </w:r>
    </w:p>
    <w:p w:rsidR="0071524C" w:rsidRPr="004C18A4" w:rsidRDefault="0071524C" w:rsidP="0071524C">
      <w:pPr>
        <w:rPr>
          <w:sz w:val="26"/>
          <w:szCs w:val="26"/>
        </w:rPr>
      </w:pPr>
    </w:p>
    <w:p w:rsidR="00814F86" w:rsidRPr="004C18A4" w:rsidRDefault="0071524C" w:rsidP="003843A4">
      <w:pPr>
        <w:jc w:val="center"/>
        <w:rPr>
          <w:b/>
          <w:sz w:val="26"/>
          <w:szCs w:val="26"/>
        </w:rPr>
      </w:pPr>
      <w:r w:rsidRPr="004C18A4">
        <w:rPr>
          <w:b/>
          <w:sz w:val="26"/>
          <w:szCs w:val="26"/>
        </w:rPr>
        <w:t>Раздел 11 «Физическая культура и спорт»</w:t>
      </w:r>
      <w:r w:rsidR="00814F86" w:rsidRPr="004C18A4">
        <w:rPr>
          <w:sz w:val="26"/>
          <w:szCs w:val="26"/>
        </w:rPr>
        <w:tab/>
      </w:r>
    </w:p>
    <w:p w:rsidR="0071524C" w:rsidRPr="004C18A4" w:rsidRDefault="0071524C" w:rsidP="0071524C">
      <w:pPr>
        <w:jc w:val="both"/>
        <w:rPr>
          <w:sz w:val="26"/>
          <w:szCs w:val="26"/>
        </w:rPr>
      </w:pPr>
    </w:p>
    <w:p w:rsidR="0071524C" w:rsidRPr="004C18A4" w:rsidRDefault="0071524C" w:rsidP="00814F86">
      <w:pPr>
        <w:jc w:val="center"/>
        <w:rPr>
          <w:b/>
          <w:sz w:val="26"/>
          <w:szCs w:val="26"/>
        </w:rPr>
      </w:pPr>
      <w:r w:rsidRPr="004C18A4">
        <w:rPr>
          <w:b/>
          <w:sz w:val="26"/>
          <w:szCs w:val="26"/>
        </w:rPr>
        <w:t>Подраздел «Физическая культура»</w:t>
      </w:r>
    </w:p>
    <w:p w:rsidR="00C049AB" w:rsidRPr="004C18A4" w:rsidRDefault="00C049AB" w:rsidP="00814F86">
      <w:pPr>
        <w:jc w:val="center"/>
        <w:rPr>
          <w:b/>
          <w:sz w:val="26"/>
          <w:szCs w:val="26"/>
        </w:rPr>
      </w:pPr>
    </w:p>
    <w:p w:rsidR="00E67561" w:rsidRPr="004C18A4" w:rsidRDefault="0071524C" w:rsidP="001D3468">
      <w:pPr>
        <w:jc w:val="both"/>
        <w:rPr>
          <w:sz w:val="26"/>
          <w:szCs w:val="26"/>
        </w:rPr>
      </w:pPr>
      <w:r w:rsidRPr="004C18A4">
        <w:rPr>
          <w:sz w:val="26"/>
          <w:szCs w:val="26"/>
        </w:rPr>
        <w:tab/>
        <w:t>По данному подразделу предусмотрены ассигнования</w:t>
      </w:r>
      <w:r w:rsidR="003843A4" w:rsidRPr="004C18A4">
        <w:rPr>
          <w:sz w:val="26"/>
          <w:szCs w:val="26"/>
        </w:rPr>
        <w:t xml:space="preserve"> на реализацию мероприятий муниципальной программы "Развитие физической культуры и спорта в Валдайском м</w:t>
      </w:r>
      <w:r w:rsidR="00C15D4D" w:rsidRPr="004C18A4">
        <w:rPr>
          <w:sz w:val="26"/>
          <w:szCs w:val="26"/>
        </w:rPr>
        <w:t>униципальном районе на 2016-202</w:t>
      </w:r>
      <w:r w:rsidR="00A150F1" w:rsidRPr="004C18A4">
        <w:rPr>
          <w:sz w:val="26"/>
          <w:szCs w:val="26"/>
        </w:rPr>
        <w:t>4</w:t>
      </w:r>
      <w:r w:rsidR="003843A4" w:rsidRPr="004C18A4">
        <w:rPr>
          <w:sz w:val="26"/>
          <w:szCs w:val="26"/>
        </w:rPr>
        <w:t xml:space="preserve"> годы" на обеспечение деятельности</w:t>
      </w:r>
      <w:r w:rsidR="00C8404C" w:rsidRPr="004C18A4">
        <w:rPr>
          <w:sz w:val="26"/>
          <w:szCs w:val="26"/>
        </w:rPr>
        <w:t xml:space="preserve"> </w:t>
      </w:r>
      <w:r w:rsidR="00C049AB" w:rsidRPr="004C18A4">
        <w:rPr>
          <w:sz w:val="26"/>
          <w:szCs w:val="26"/>
        </w:rPr>
        <w:t>физкультурно спортивного центра на 20</w:t>
      </w:r>
      <w:r w:rsidR="000A7F15" w:rsidRPr="004C18A4">
        <w:rPr>
          <w:sz w:val="26"/>
          <w:szCs w:val="26"/>
        </w:rPr>
        <w:t>2</w:t>
      </w:r>
      <w:r w:rsidR="00A150F1" w:rsidRPr="004C18A4">
        <w:rPr>
          <w:sz w:val="26"/>
          <w:szCs w:val="26"/>
        </w:rPr>
        <w:t>2</w:t>
      </w:r>
      <w:r w:rsidR="00C049AB" w:rsidRPr="004C18A4">
        <w:rPr>
          <w:sz w:val="26"/>
          <w:szCs w:val="26"/>
        </w:rPr>
        <w:t xml:space="preserve"> год </w:t>
      </w:r>
      <w:r w:rsidR="00B61598" w:rsidRPr="004C18A4">
        <w:rPr>
          <w:sz w:val="26"/>
          <w:szCs w:val="26"/>
        </w:rPr>
        <w:t>в сумме</w:t>
      </w:r>
      <w:r w:rsidR="00C049AB" w:rsidRPr="004C18A4">
        <w:rPr>
          <w:sz w:val="26"/>
          <w:szCs w:val="26"/>
        </w:rPr>
        <w:t xml:space="preserve"> </w:t>
      </w:r>
      <w:r w:rsidR="00704439" w:rsidRPr="004C18A4">
        <w:rPr>
          <w:sz w:val="26"/>
          <w:szCs w:val="26"/>
        </w:rPr>
        <w:t>23</w:t>
      </w:r>
      <w:r w:rsidR="00A150F1" w:rsidRPr="004C18A4">
        <w:rPr>
          <w:sz w:val="26"/>
          <w:szCs w:val="26"/>
        </w:rPr>
        <w:t>287,7</w:t>
      </w:r>
      <w:r w:rsidR="00C049AB" w:rsidRPr="004C18A4">
        <w:rPr>
          <w:sz w:val="26"/>
          <w:szCs w:val="26"/>
        </w:rPr>
        <w:t xml:space="preserve"> тыс. рублей</w:t>
      </w:r>
      <w:r w:rsidR="00867F2F" w:rsidRPr="004C18A4">
        <w:rPr>
          <w:sz w:val="26"/>
          <w:szCs w:val="26"/>
        </w:rPr>
        <w:t>, на 20</w:t>
      </w:r>
      <w:r w:rsidR="00C15D4D" w:rsidRPr="004C18A4">
        <w:rPr>
          <w:sz w:val="26"/>
          <w:szCs w:val="26"/>
        </w:rPr>
        <w:t>2</w:t>
      </w:r>
      <w:r w:rsidR="00A150F1" w:rsidRPr="004C18A4">
        <w:rPr>
          <w:sz w:val="26"/>
          <w:szCs w:val="26"/>
        </w:rPr>
        <w:t>3</w:t>
      </w:r>
      <w:r w:rsidR="00867F2F" w:rsidRPr="004C18A4">
        <w:rPr>
          <w:sz w:val="26"/>
          <w:szCs w:val="26"/>
        </w:rPr>
        <w:t>-202</w:t>
      </w:r>
      <w:r w:rsidR="00A150F1" w:rsidRPr="004C18A4">
        <w:rPr>
          <w:sz w:val="26"/>
          <w:szCs w:val="26"/>
        </w:rPr>
        <w:t>4</w:t>
      </w:r>
      <w:r w:rsidR="00867F2F" w:rsidRPr="004C18A4">
        <w:rPr>
          <w:sz w:val="26"/>
          <w:szCs w:val="26"/>
        </w:rPr>
        <w:t xml:space="preserve"> года в сумме </w:t>
      </w:r>
      <w:r w:rsidR="000A7F15" w:rsidRPr="004C18A4">
        <w:rPr>
          <w:sz w:val="26"/>
          <w:szCs w:val="26"/>
        </w:rPr>
        <w:t>1</w:t>
      </w:r>
      <w:r w:rsidR="00704439" w:rsidRPr="004C18A4">
        <w:rPr>
          <w:sz w:val="26"/>
          <w:szCs w:val="26"/>
        </w:rPr>
        <w:t>5</w:t>
      </w:r>
      <w:r w:rsidR="00A150F1" w:rsidRPr="004C18A4">
        <w:rPr>
          <w:sz w:val="26"/>
          <w:szCs w:val="26"/>
        </w:rPr>
        <w:t>818,9</w:t>
      </w:r>
      <w:r w:rsidR="00867F2F" w:rsidRPr="004C18A4">
        <w:rPr>
          <w:sz w:val="26"/>
          <w:szCs w:val="26"/>
        </w:rPr>
        <w:t xml:space="preserve"> тыс. рублей</w:t>
      </w:r>
      <w:r w:rsidR="003843A4" w:rsidRPr="004C18A4">
        <w:rPr>
          <w:sz w:val="26"/>
          <w:szCs w:val="26"/>
        </w:rPr>
        <w:t xml:space="preserve"> ежегодно</w:t>
      </w:r>
      <w:r w:rsidR="00C15D4D" w:rsidRPr="004C18A4">
        <w:rPr>
          <w:sz w:val="26"/>
          <w:szCs w:val="26"/>
        </w:rPr>
        <w:t>,</w:t>
      </w:r>
      <w:r w:rsidR="00026DF4" w:rsidRPr="004C18A4">
        <w:rPr>
          <w:sz w:val="26"/>
          <w:szCs w:val="26"/>
        </w:rPr>
        <w:t xml:space="preserve"> на обеспечение деятельности  «С</w:t>
      </w:r>
      <w:r w:rsidR="00C15D4D" w:rsidRPr="004C18A4">
        <w:rPr>
          <w:sz w:val="26"/>
          <w:szCs w:val="26"/>
        </w:rPr>
        <w:t>портивной школы</w:t>
      </w:r>
      <w:r w:rsidR="00026DF4" w:rsidRPr="004C18A4">
        <w:rPr>
          <w:sz w:val="26"/>
          <w:szCs w:val="26"/>
        </w:rPr>
        <w:t>» на 20</w:t>
      </w:r>
      <w:r w:rsidR="006F3034" w:rsidRPr="004C18A4">
        <w:rPr>
          <w:sz w:val="26"/>
          <w:szCs w:val="26"/>
        </w:rPr>
        <w:t>2</w:t>
      </w:r>
      <w:r w:rsidR="00A150F1" w:rsidRPr="004C18A4">
        <w:rPr>
          <w:sz w:val="26"/>
          <w:szCs w:val="26"/>
        </w:rPr>
        <w:t>2</w:t>
      </w:r>
      <w:r w:rsidR="00026DF4" w:rsidRPr="004C18A4">
        <w:rPr>
          <w:sz w:val="26"/>
          <w:szCs w:val="26"/>
        </w:rPr>
        <w:t xml:space="preserve"> год в сумме </w:t>
      </w:r>
      <w:r w:rsidR="00A150F1" w:rsidRPr="004C18A4">
        <w:rPr>
          <w:sz w:val="26"/>
          <w:szCs w:val="26"/>
        </w:rPr>
        <w:t>9070,8</w:t>
      </w:r>
      <w:r w:rsidR="00026DF4" w:rsidRPr="004C18A4">
        <w:rPr>
          <w:sz w:val="26"/>
          <w:szCs w:val="26"/>
        </w:rPr>
        <w:t xml:space="preserve"> тыс. рублей, на 20</w:t>
      </w:r>
      <w:r w:rsidR="00C15D4D" w:rsidRPr="004C18A4">
        <w:rPr>
          <w:sz w:val="26"/>
          <w:szCs w:val="26"/>
        </w:rPr>
        <w:t>2</w:t>
      </w:r>
      <w:r w:rsidR="00A150F1" w:rsidRPr="004C18A4">
        <w:rPr>
          <w:sz w:val="26"/>
          <w:szCs w:val="26"/>
        </w:rPr>
        <w:t>3</w:t>
      </w:r>
      <w:r w:rsidR="00026DF4" w:rsidRPr="004C18A4">
        <w:rPr>
          <w:sz w:val="26"/>
          <w:szCs w:val="26"/>
        </w:rPr>
        <w:t>-202</w:t>
      </w:r>
      <w:r w:rsidR="00A150F1" w:rsidRPr="004C18A4">
        <w:rPr>
          <w:sz w:val="26"/>
          <w:szCs w:val="26"/>
        </w:rPr>
        <w:t>4</w:t>
      </w:r>
      <w:r w:rsidR="00026DF4" w:rsidRPr="004C18A4">
        <w:rPr>
          <w:sz w:val="26"/>
          <w:szCs w:val="26"/>
        </w:rPr>
        <w:t xml:space="preserve"> года в сумме </w:t>
      </w:r>
      <w:r w:rsidR="00A150F1" w:rsidRPr="004C18A4">
        <w:rPr>
          <w:sz w:val="26"/>
          <w:szCs w:val="26"/>
        </w:rPr>
        <w:t>8219</w:t>
      </w:r>
      <w:r w:rsidR="00026DF4" w:rsidRPr="004C18A4">
        <w:rPr>
          <w:sz w:val="26"/>
          <w:szCs w:val="26"/>
        </w:rPr>
        <w:t xml:space="preserve"> тыс. рублей ежегодно; </w:t>
      </w:r>
      <w:r w:rsidRPr="004C18A4">
        <w:rPr>
          <w:sz w:val="26"/>
          <w:szCs w:val="26"/>
        </w:rPr>
        <w:t xml:space="preserve"> </w:t>
      </w:r>
    </w:p>
    <w:p w:rsidR="0071524C" w:rsidRPr="004C18A4" w:rsidRDefault="0071524C" w:rsidP="001D3468">
      <w:pPr>
        <w:ind w:firstLine="708"/>
        <w:jc w:val="both"/>
        <w:rPr>
          <w:sz w:val="26"/>
          <w:szCs w:val="26"/>
        </w:rPr>
      </w:pPr>
      <w:r w:rsidRPr="004C18A4">
        <w:rPr>
          <w:sz w:val="26"/>
          <w:szCs w:val="26"/>
        </w:rPr>
        <w:t xml:space="preserve"> На проведение спортивных мероприятий </w:t>
      </w:r>
      <w:r w:rsidR="00867F2F" w:rsidRPr="004C18A4">
        <w:rPr>
          <w:sz w:val="26"/>
          <w:szCs w:val="26"/>
        </w:rPr>
        <w:t xml:space="preserve">на </w:t>
      </w:r>
      <w:r w:rsidR="00C8404C" w:rsidRPr="004C18A4">
        <w:rPr>
          <w:sz w:val="26"/>
          <w:szCs w:val="26"/>
        </w:rPr>
        <w:t>20</w:t>
      </w:r>
      <w:r w:rsidR="006F3034" w:rsidRPr="004C18A4">
        <w:rPr>
          <w:sz w:val="26"/>
          <w:szCs w:val="26"/>
        </w:rPr>
        <w:t>2</w:t>
      </w:r>
      <w:r w:rsidR="00A150F1" w:rsidRPr="004C18A4">
        <w:rPr>
          <w:sz w:val="26"/>
          <w:szCs w:val="26"/>
        </w:rPr>
        <w:t>2</w:t>
      </w:r>
      <w:r w:rsidR="00C75836" w:rsidRPr="004C18A4">
        <w:rPr>
          <w:sz w:val="26"/>
          <w:szCs w:val="26"/>
        </w:rPr>
        <w:t>-20</w:t>
      </w:r>
      <w:r w:rsidR="00867F2F" w:rsidRPr="004C18A4">
        <w:rPr>
          <w:sz w:val="26"/>
          <w:szCs w:val="26"/>
        </w:rPr>
        <w:t>2</w:t>
      </w:r>
      <w:r w:rsidR="00A150F1" w:rsidRPr="004C18A4">
        <w:rPr>
          <w:sz w:val="26"/>
          <w:szCs w:val="26"/>
        </w:rPr>
        <w:t>4</w:t>
      </w:r>
      <w:r w:rsidR="00C75836" w:rsidRPr="004C18A4">
        <w:rPr>
          <w:sz w:val="26"/>
          <w:szCs w:val="26"/>
        </w:rPr>
        <w:t xml:space="preserve"> </w:t>
      </w:r>
      <w:r w:rsidR="001D3468" w:rsidRPr="004C18A4">
        <w:rPr>
          <w:sz w:val="26"/>
          <w:szCs w:val="26"/>
        </w:rPr>
        <w:t>год</w:t>
      </w:r>
      <w:r w:rsidR="00C75836" w:rsidRPr="004C18A4">
        <w:rPr>
          <w:sz w:val="26"/>
          <w:szCs w:val="26"/>
        </w:rPr>
        <w:t>а</w:t>
      </w:r>
      <w:r w:rsidR="00B61598" w:rsidRPr="004C18A4">
        <w:rPr>
          <w:sz w:val="26"/>
          <w:szCs w:val="26"/>
        </w:rPr>
        <w:t xml:space="preserve"> </w:t>
      </w:r>
      <w:r w:rsidR="003843A4" w:rsidRPr="004C18A4">
        <w:rPr>
          <w:sz w:val="26"/>
          <w:szCs w:val="26"/>
        </w:rPr>
        <w:t>в сумме</w:t>
      </w:r>
      <w:r w:rsidR="00C75836" w:rsidRPr="004C18A4">
        <w:rPr>
          <w:sz w:val="26"/>
          <w:szCs w:val="26"/>
        </w:rPr>
        <w:t xml:space="preserve"> </w:t>
      </w:r>
      <w:r w:rsidR="000F6272" w:rsidRPr="004C18A4">
        <w:rPr>
          <w:sz w:val="26"/>
          <w:szCs w:val="26"/>
        </w:rPr>
        <w:t>1</w:t>
      </w:r>
      <w:r w:rsidR="00867F2F" w:rsidRPr="004C18A4">
        <w:rPr>
          <w:sz w:val="26"/>
          <w:szCs w:val="26"/>
        </w:rPr>
        <w:t>2</w:t>
      </w:r>
      <w:r w:rsidR="000F6272" w:rsidRPr="004C18A4">
        <w:rPr>
          <w:sz w:val="26"/>
          <w:szCs w:val="26"/>
        </w:rPr>
        <w:t>0</w:t>
      </w:r>
      <w:r w:rsidR="001D3468" w:rsidRPr="004C18A4">
        <w:rPr>
          <w:sz w:val="26"/>
          <w:szCs w:val="26"/>
        </w:rPr>
        <w:t xml:space="preserve"> тыс.рублей</w:t>
      </w:r>
      <w:r w:rsidR="00C75836" w:rsidRPr="004C18A4">
        <w:rPr>
          <w:sz w:val="26"/>
          <w:szCs w:val="26"/>
        </w:rPr>
        <w:t xml:space="preserve"> ежегодно</w:t>
      </w:r>
      <w:r w:rsidRPr="004C18A4">
        <w:rPr>
          <w:sz w:val="26"/>
          <w:szCs w:val="26"/>
        </w:rPr>
        <w:t>.</w:t>
      </w:r>
    </w:p>
    <w:p w:rsidR="0071524C" w:rsidRPr="004C18A4" w:rsidRDefault="00593BB0" w:rsidP="0071524C">
      <w:pPr>
        <w:jc w:val="both"/>
        <w:rPr>
          <w:sz w:val="26"/>
          <w:szCs w:val="26"/>
        </w:rPr>
      </w:pPr>
      <w:r w:rsidRPr="004C18A4">
        <w:rPr>
          <w:color w:val="000000"/>
          <w:sz w:val="26"/>
          <w:szCs w:val="26"/>
        </w:rPr>
        <w:tab/>
      </w:r>
      <w:r w:rsidR="00B61598" w:rsidRPr="004C18A4">
        <w:rPr>
          <w:sz w:val="26"/>
          <w:szCs w:val="26"/>
        </w:rPr>
        <w:t xml:space="preserve"> </w:t>
      </w:r>
      <w:r w:rsidR="00574458" w:rsidRPr="004C18A4">
        <w:rPr>
          <w:sz w:val="26"/>
          <w:szCs w:val="26"/>
        </w:rPr>
        <w:tab/>
      </w:r>
    </w:p>
    <w:p w:rsidR="0071524C" w:rsidRPr="004C18A4" w:rsidRDefault="0071524C" w:rsidP="0071524C">
      <w:pPr>
        <w:jc w:val="center"/>
        <w:rPr>
          <w:b/>
          <w:sz w:val="26"/>
          <w:szCs w:val="26"/>
        </w:rPr>
      </w:pPr>
      <w:r w:rsidRPr="004C18A4">
        <w:rPr>
          <w:b/>
          <w:sz w:val="26"/>
          <w:szCs w:val="26"/>
        </w:rPr>
        <w:t>Раздел 13 «Обслуживание государственного и муниципального долга»</w:t>
      </w:r>
    </w:p>
    <w:p w:rsidR="0071524C" w:rsidRPr="004C18A4" w:rsidRDefault="0071524C" w:rsidP="0071524C">
      <w:pPr>
        <w:jc w:val="center"/>
        <w:rPr>
          <w:b/>
          <w:sz w:val="26"/>
          <w:szCs w:val="26"/>
        </w:rPr>
      </w:pPr>
    </w:p>
    <w:p w:rsidR="0071524C" w:rsidRPr="004C18A4" w:rsidRDefault="0071524C" w:rsidP="0071524C">
      <w:pPr>
        <w:jc w:val="center"/>
        <w:rPr>
          <w:b/>
          <w:sz w:val="26"/>
          <w:szCs w:val="26"/>
        </w:rPr>
      </w:pPr>
      <w:r w:rsidRPr="004C18A4">
        <w:rPr>
          <w:b/>
          <w:sz w:val="26"/>
          <w:szCs w:val="26"/>
        </w:rPr>
        <w:t>Подраздел «Обслуживание внутреннего государственного и муниципального долга»</w:t>
      </w:r>
    </w:p>
    <w:p w:rsidR="0071524C" w:rsidRPr="004C18A4" w:rsidRDefault="0071524C" w:rsidP="0071524C">
      <w:pPr>
        <w:rPr>
          <w:sz w:val="26"/>
          <w:szCs w:val="26"/>
        </w:rPr>
      </w:pPr>
    </w:p>
    <w:p w:rsidR="0071524C" w:rsidRPr="004C18A4" w:rsidRDefault="0071524C" w:rsidP="001D02B0">
      <w:pPr>
        <w:jc w:val="both"/>
        <w:rPr>
          <w:sz w:val="26"/>
          <w:szCs w:val="26"/>
        </w:rPr>
      </w:pPr>
      <w:r w:rsidRPr="004C18A4">
        <w:rPr>
          <w:sz w:val="26"/>
          <w:szCs w:val="26"/>
        </w:rPr>
        <w:tab/>
        <w:t>По данному подразделу предусмотрены расходы на оплату процентов по кредит</w:t>
      </w:r>
      <w:r w:rsidR="007C4947" w:rsidRPr="004C18A4">
        <w:rPr>
          <w:sz w:val="26"/>
          <w:szCs w:val="26"/>
        </w:rPr>
        <w:t>ам от кредитных организаций и бюджетных кредитов от других бюджетов</w:t>
      </w:r>
      <w:r w:rsidRPr="004C18A4">
        <w:rPr>
          <w:sz w:val="26"/>
          <w:szCs w:val="26"/>
        </w:rPr>
        <w:t xml:space="preserve"> </w:t>
      </w:r>
      <w:r w:rsidR="00380E7E" w:rsidRPr="004C18A4">
        <w:rPr>
          <w:sz w:val="26"/>
          <w:szCs w:val="26"/>
        </w:rPr>
        <w:t>на</w:t>
      </w:r>
      <w:r w:rsidRPr="004C18A4">
        <w:rPr>
          <w:sz w:val="26"/>
          <w:szCs w:val="26"/>
        </w:rPr>
        <w:t xml:space="preserve"> 20</w:t>
      </w:r>
      <w:r w:rsidR="006F3034" w:rsidRPr="004C18A4">
        <w:rPr>
          <w:sz w:val="26"/>
          <w:szCs w:val="26"/>
        </w:rPr>
        <w:t>2</w:t>
      </w:r>
      <w:r w:rsidR="00590AAC" w:rsidRPr="004C18A4">
        <w:rPr>
          <w:sz w:val="26"/>
          <w:szCs w:val="26"/>
        </w:rPr>
        <w:t>2</w:t>
      </w:r>
      <w:r w:rsidR="00A2596F" w:rsidRPr="004C18A4">
        <w:rPr>
          <w:sz w:val="26"/>
          <w:szCs w:val="26"/>
        </w:rPr>
        <w:t xml:space="preserve"> </w:t>
      </w:r>
      <w:r w:rsidRPr="004C18A4">
        <w:rPr>
          <w:sz w:val="26"/>
          <w:szCs w:val="26"/>
        </w:rPr>
        <w:t xml:space="preserve">год в сумме </w:t>
      </w:r>
      <w:r w:rsidR="00A2596F" w:rsidRPr="004C18A4">
        <w:rPr>
          <w:sz w:val="26"/>
          <w:szCs w:val="26"/>
        </w:rPr>
        <w:t>1</w:t>
      </w:r>
      <w:r w:rsidR="00590AAC" w:rsidRPr="004C18A4">
        <w:rPr>
          <w:sz w:val="26"/>
          <w:szCs w:val="26"/>
        </w:rPr>
        <w:t>671,9</w:t>
      </w:r>
      <w:r w:rsidRPr="004C18A4">
        <w:rPr>
          <w:sz w:val="26"/>
          <w:szCs w:val="26"/>
        </w:rPr>
        <w:t xml:space="preserve"> тыс. рублей</w:t>
      </w:r>
      <w:r w:rsidR="00A2596F" w:rsidRPr="004C18A4">
        <w:rPr>
          <w:sz w:val="26"/>
          <w:szCs w:val="26"/>
        </w:rPr>
        <w:t>, на 20</w:t>
      </w:r>
      <w:r w:rsidR="00C15D4D" w:rsidRPr="004C18A4">
        <w:rPr>
          <w:sz w:val="26"/>
          <w:szCs w:val="26"/>
        </w:rPr>
        <w:t>2</w:t>
      </w:r>
      <w:r w:rsidR="00590AAC" w:rsidRPr="004C18A4">
        <w:rPr>
          <w:sz w:val="26"/>
          <w:szCs w:val="26"/>
        </w:rPr>
        <w:t>3</w:t>
      </w:r>
      <w:r w:rsidR="00A2596F" w:rsidRPr="004C18A4">
        <w:rPr>
          <w:sz w:val="26"/>
          <w:szCs w:val="26"/>
        </w:rPr>
        <w:t xml:space="preserve"> год в сумме </w:t>
      </w:r>
      <w:r w:rsidR="006F3034" w:rsidRPr="004C18A4">
        <w:rPr>
          <w:sz w:val="26"/>
          <w:szCs w:val="26"/>
        </w:rPr>
        <w:t>1</w:t>
      </w:r>
      <w:r w:rsidR="00590AAC" w:rsidRPr="004C18A4">
        <w:rPr>
          <w:sz w:val="26"/>
          <w:szCs w:val="26"/>
        </w:rPr>
        <w:t>847,5</w:t>
      </w:r>
      <w:r w:rsidR="00A2596F" w:rsidRPr="004C18A4">
        <w:rPr>
          <w:sz w:val="26"/>
          <w:szCs w:val="26"/>
        </w:rPr>
        <w:t xml:space="preserve"> тыс. рублей, на 202</w:t>
      </w:r>
      <w:r w:rsidR="00590AAC" w:rsidRPr="004C18A4">
        <w:rPr>
          <w:sz w:val="26"/>
          <w:szCs w:val="26"/>
        </w:rPr>
        <w:t>4</w:t>
      </w:r>
      <w:r w:rsidR="00A2596F" w:rsidRPr="004C18A4">
        <w:rPr>
          <w:sz w:val="26"/>
          <w:szCs w:val="26"/>
        </w:rPr>
        <w:t xml:space="preserve"> год в сумме </w:t>
      </w:r>
      <w:r w:rsidR="006F3034" w:rsidRPr="004C18A4">
        <w:rPr>
          <w:sz w:val="26"/>
          <w:szCs w:val="26"/>
        </w:rPr>
        <w:t>1</w:t>
      </w:r>
      <w:r w:rsidR="00590AAC" w:rsidRPr="004C18A4">
        <w:rPr>
          <w:sz w:val="26"/>
          <w:szCs w:val="26"/>
        </w:rPr>
        <w:t>835,3</w:t>
      </w:r>
      <w:r w:rsidR="00A2596F" w:rsidRPr="004C18A4">
        <w:rPr>
          <w:sz w:val="26"/>
          <w:szCs w:val="26"/>
        </w:rPr>
        <w:t xml:space="preserve"> тыс. рублей</w:t>
      </w:r>
      <w:r w:rsidR="007C4947" w:rsidRPr="004C18A4">
        <w:rPr>
          <w:sz w:val="26"/>
          <w:szCs w:val="26"/>
        </w:rPr>
        <w:t>.</w:t>
      </w:r>
    </w:p>
    <w:p w:rsidR="00C10C3C" w:rsidRPr="004C18A4" w:rsidRDefault="00C10C3C" w:rsidP="000D311F">
      <w:pPr>
        <w:jc w:val="both"/>
        <w:rPr>
          <w:sz w:val="26"/>
          <w:szCs w:val="26"/>
        </w:rPr>
      </w:pPr>
    </w:p>
    <w:p w:rsidR="00F14C7E" w:rsidRPr="004C18A4" w:rsidRDefault="00CE1915" w:rsidP="00C10C3C">
      <w:pPr>
        <w:jc w:val="center"/>
        <w:rPr>
          <w:b/>
          <w:sz w:val="26"/>
          <w:szCs w:val="26"/>
        </w:rPr>
      </w:pPr>
      <w:r w:rsidRPr="004C18A4">
        <w:rPr>
          <w:b/>
          <w:sz w:val="26"/>
          <w:szCs w:val="26"/>
        </w:rPr>
        <w:t>Раздел 1</w:t>
      </w:r>
      <w:r w:rsidR="0071524C" w:rsidRPr="004C18A4">
        <w:rPr>
          <w:b/>
          <w:sz w:val="26"/>
          <w:szCs w:val="26"/>
        </w:rPr>
        <w:t>4</w:t>
      </w:r>
      <w:r w:rsidRPr="004C18A4">
        <w:rPr>
          <w:b/>
          <w:sz w:val="26"/>
          <w:szCs w:val="26"/>
        </w:rPr>
        <w:t xml:space="preserve"> «Межбюджетные трансферты</w:t>
      </w:r>
      <w:r w:rsidR="0071524C" w:rsidRPr="004C18A4">
        <w:rPr>
          <w:b/>
          <w:sz w:val="26"/>
          <w:szCs w:val="26"/>
        </w:rPr>
        <w:t xml:space="preserve"> бюджетам субъектов РФ и муниципальных образований общего характера»</w:t>
      </w:r>
    </w:p>
    <w:p w:rsidR="00F14C7E" w:rsidRPr="004C18A4" w:rsidRDefault="00F14C7E" w:rsidP="000D311F">
      <w:pPr>
        <w:jc w:val="both"/>
        <w:rPr>
          <w:sz w:val="26"/>
          <w:szCs w:val="26"/>
        </w:rPr>
      </w:pPr>
    </w:p>
    <w:p w:rsidR="00F14C7E" w:rsidRPr="004C18A4" w:rsidRDefault="00F14C7E" w:rsidP="000D311F">
      <w:pPr>
        <w:jc w:val="both"/>
        <w:rPr>
          <w:sz w:val="26"/>
          <w:szCs w:val="26"/>
        </w:rPr>
      </w:pPr>
      <w:r w:rsidRPr="004C18A4">
        <w:rPr>
          <w:sz w:val="26"/>
          <w:szCs w:val="26"/>
        </w:rPr>
        <w:tab/>
        <w:t>Собственные доходы поселений определены в объеме на 20</w:t>
      </w:r>
      <w:r w:rsidR="006F3034" w:rsidRPr="004C18A4">
        <w:rPr>
          <w:sz w:val="26"/>
          <w:szCs w:val="26"/>
        </w:rPr>
        <w:t>2</w:t>
      </w:r>
      <w:r w:rsidR="0075491C" w:rsidRPr="004C18A4">
        <w:rPr>
          <w:sz w:val="26"/>
          <w:szCs w:val="26"/>
        </w:rPr>
        <w:t>2</w:t>
      </w:r>
      <w:r w:rsidRPr="004C18A4">
        <w:rPr>
          <w:sz w:val="26"/>
          <w:szCs w:val="26"/>
        </w:rPr>
        <w:t xml:space="preserve"> год в сумме </w:t>
      </w:r>
      <w:r w:rsidR="0075491C" w:rsidRPr="004C18A4">
        <w:rPr>
          <w:sz w:val="26"/>
          <w:szCs w:val="26"/>
        </w:rPr>
        <w:t>90830,2</w:t>
      </w:r>
      <w:r w:rsidR="00CE1915" w:rsidRPr="004C18A4">
        <w:rPr>
          <w:sz w:val="26"/>
          <w:szCs w:val="26"/>
        </w:rPr>
        <w:t xml:space="preserve"> тыс</w:t>
      </w:r>
      <w:r w:rsidR="008E3E6A" w:rsidRPr="004C18A4">
        <w:rPr>
          <w:sz w:val="26"/>
          <w:szCs w:val="26"/>
        </w:rPr>
        <w:t>. р</w:t>
      </w:r>
      <w:r w:rsidR="00CE1915" w:rsidRPr="004C18A4">
        <w:rPr>
          <w:sz w:val="26"/>
          <w:szCs w:val="26"/>
        </w:rPr>
        <w:t xml:space="preserve">ублей, </w:t>
      </w:r>
      <w:r w:rsidRPr="004C18A4">
        <w:rPr>
          <w:sz w:val="26"/>
          <w:szCs w:val="26"/>
        </w:rPr>
        <w:t xml:space="preserve"> на 20</w:t>
      </w:r>
      <w:r w:rsidR="00C15D4D" w:rsidRPr="004C18A4">
        <w:rPr>
          <w:sz w:val="26"/>
          <w:szCs w:val="26"/>
        </w:rPr>
        <w:t>2</w:t>
      </w:r>
      <w:r w:rsidR="0075491C" w:rsidRPr="004C18A4">
        <w:rPr>
          <w:sz w:val="26"/>
          <w:szCs w:val="26"/>
        </w:rPr>
        <w:t>3</w:t>
      </w:r>
      <w:r w:rsidR="0071524C" w:rsidRPr="004C18A4">
        <w:rPr>
          <w:sz w:val="26"/>
          <w:szCs w:val="26"/>
        </w:rPr>
        <w:t xml:space="preserve"> </w:t>
      </w:r>
      <w:r w:rsidRPr="004C18A4">
        <w:rPr>
          <w:sz w:val="26"/>
          <w:szCs w:val="26"/>
        </w:rPr>
        <w:t xml:space="preserve">год в сумме </w:t>
      </w:r>
      <w:r w:rsidR="0075491C" w:rsidRPr="004C18A4">
        <w:rPr>
          <w:sz w:val="26"/>
          <w:szCs w:val="26"/>
        </w:rPr>
        <w:t>91135</w:t>
      </w:r>
      <w:r w:rsidRPr="004C18A4">
        <w:rPr>
          <w:sz w:val="26"/>
          <w:szCs w:val="26"/>
        </w:rPr>
        <w:t xml:space="preserve"> тыс</w:t>
      </w:r>
      <w:r w:rsidR="0004195A" w:rsidRPr="004C18A4">
        <w:rPr>
          <w:sz w:val="26"/>
          <w:szCs w:val="26"/>
        </w:rPr>
        <w:t>. р</w:t>
      </w:r>
      <w:r w:rsidRPr="004C18A4">
        <w:rPr>
          <w:sz w:val="26"/>
          <w:szCs w:val="26"/>
        </w:rPr>
        <w:t>ублей, на 20</w:t>
      </w:r>
      <w:r w:rsidR="00867F2F" w:rsidRPr="004C18A4">
        <w:rPr>
          <w:sz w:val="26"/>
          <w:szCs w:val="26"/>
        </w:rPr>
        <w:t>2</w:t>
      </w:r>
      <w:r w:rsidR="0075491C" w:rsidRPr="004C18A4">
        <w:rPr>
          <w:sz w:val="26"/>
          <w:szCs w:val="26"/>
        </w:rPr>
        <w:t>4</w:t>
      </w:r>
      <w:r w:rsidRPr="004C18A4">
        <w:rPr>
          <w:sz w:val="26"/>
          <w:szCs w:val="26"/>
        </w:rPr>
        <w:t xml:space="preserve"> год в сумме </w:t>
      </w:r>
      <w:r w:rsidR="0075491C" w:rsidRPr="004C18A4">
        <w:rPr>
          <w:sz w:val="26"/>
          <w:szCs w:val="26"/>
        </w:rPr>
        <w:t>93102,1</w:t>
      </w:r>
      <w:r w:rsidRPr="004C18A4">
        <w:rPr>
          <w:sz w:val="26"/>
          <w:szCs w:val="26"/>
        </w:rPr>
        <w:t xml:space="preserve"> тыс</w:t>
      </w:r>
      <w:r w:rsidR="0004195A" w:rsidRPr="004C18A4">
        <w:rPr>
          <w:sz w:val="26"/>
          <w:szCs w:val="26"/>
        </w:rPr>
        <w:t>. р</w:t>
      </w:r>
      <w:r w:rsidRPr="004C18A4">
        <w:rPr>
          <w:sz w:val="26"/>
          <w:szCs w:val="26"/>
        </w:rPr>
        <w:t>ублей.</w:t>
      </w:r>
    </w:p>
    <w:p w:rsidR="00F14C7E" w:rsidRPr="004C18A4" w:rsidRDefault="00F14C7E" w:rsidP="000D311F">
      <w:pPr>
        <w:jc w:val="both"/>
        <w:rPr>
          <w:sz w:val="26"/>
          <w:szCs w:val="26"/>
        </w:rPr>
      </w:pPr>
      <w:r w:rsidRPr="004C18A4">
        <w:rPr>
          <w:sz w:val="26"/>
          <w:szCs w:val="26"/>
        </w:rPr>
        <w:tab/>
        <w:t>Налоговые поступления в  бюджеты</w:t>
      </w:r>
      <w:r w:rsidR="00DA6F46" w:rsidRPr="004C18A4">
        <w:rPr>
          <w:sz w:val="26"/>
          <w:szCs w:val="26"/>
        </w:rPr>
        <w:t xml:space="preserve"> поселений</w:t>
      </w:r>
      <w:r w:rsidRPr="004C18A4">
        <w:rPr>
          <w:sz w:val="26"/>
          <w:szCs w:val="26"/>
        </w:rPr>
        <w:t xml:space="preserve"> будут зачисляться в соответствии с Бюджетным кодексом, а именно:</w:t>
      </w:r>
    </w:p>
    <w:p w:rsidR="00F14C7E" w:rsidRPr="004C18A4" w:rsidRDefault="00F14C7E" w:rsidP="000601A7">
      <w:pPr>
        <w:jc w:val="both"/>
        <w:rPr>
          <w:sz w:val="26"/>
          <w:szCs w:val="26"/>
        </w:rPr>
      </w:pPr>
      <w:r w:rsidRPr="004C18A4">
        <w:rPr>
          <w:sz w:val="26"/>
          <w:szCs w:val="26"/>
        </w:rPr>
        <w:t xml:space="preserve">- земельный налог                                                                          </w:t>
      </w:r>
      <w:r w:rsidR="00D62445" w:rsidRPr="004C18A4">
        <w:rPr>
          <w:sz w:val="26"/>
          <w:szCs w:val="26"/>
        </w:rPr>
        <w:t xml:space="preserve">          </w:t>
      </w:r>
      <w:r w:rsidRPr="004C18A4">
        <w:rPr>
          <w:sz w:val="26"/>
          <w:szCs w:val="26"/>
        </w:rPr>
        <w:t xml:space="preserve">    - 100%</w:t>
      </w:r>
    </w:p>
    <w:p w:rsidR="00F14C7E" w:rsidRPr="004C18A4" w:rsidRDefault="00F14C7E" w:rsidP="000601A7">
      <w:pPr>
        <w:jc w:val="both"/>
        <w:rPr>
          <w:sz w:val="26"/>
          <w:szCs w:val="26"/>
        </w:rPr>
      </w:pPr>
      <w:r w:rsidRPr="004C18A4">
        <w:rPr>
          <w:sz w:val="26"/>
          <w:szCs w:val="26"/>
        </w:rPr>
        <w:t xml:space="preserve">- налог на имущество физических лиц                                            </w:t>
      </w:r>
      <w:r w:rsidR="00D62445" w:rsidRPr="004C18A4">
        <w:rPr>
          <w:sz w:val="26"/>
          <w:szCs w:val="26"/>
        </w:rPr>
        <w:t xml:space="preserve">          </w:t>
      </w:r>
      <w:r w:rsidRPr="004C18A4">
        <w:rPr>
          <w:sz w:val="26"/>
          <w:szCs w:val="26"/>
        </w:rPr>
        <w:t>- 100%</w:t>
      </w:r>
    </w:p>
    <w:p w:rsidR="00D23F1A" w:rsidRPr="004C18A4" w:rsidRDefault="00F14C7E" w:rsidP="000601A7">
      <w:pPr>
        <w:jc w:val="both"/>
        <w:rPr>
          <w:sz w:val="26"/>
          <w:szCs w:val="26"/>
        </w:rPr>
      </w:pPr>
      <w:r w:rsidRPr="004C18A4">
        <w:rPr>
          <w:sz w:val="26"/>
          <w:szCs w:val="26"/>
        </w:rPr>
        <w:t xml:space="preserve">- налог на доходы физических лиц </w:t>
      </w:r>
      <w:r w:rsidR="00D23F1A" w:rsidRPr="004C18A4">
        <w:rPr>
          <w:sz w:val="26"/>
          <w:szCs w:val="26"/>
        </w:rPr>
        <w:t xml:space="preserve">в </w:t>
      </w:r>
    </w:p>
    <w:p w:rsidR="00F14C7E" w:rsidRPr="004C18A4" w:rsidRDefault="00D23F1A" w:rsidP="000601A7">
      <w:pPr>
        <w:jc w:val="both"/>
        <w:rPr>
          <w:sz w:val="26"/>
          <w:szCs w:val="26"/>
        </w:rPr>
      </w:pPr>
      <w:r w:rsidRPr="004C18A4">
        <w:rPr>
          <w:sz w:val="26"/>
          <w:szCs w:val="26"/>
        </w:rPr>
        <w:t xml:space="preserve">  городском поселении</w:t>
      </w:r>
      <w:r w:rsidR="00F14C7E" w:rsidRPr="004C18A4">
        <w:rPr>
          <w:sz w:val="26"/>
          <w:szCs w:val="26"/>
        </w:rPr>
        <w:t xml:space="preserve">                                                 </w:t>
      </w:r>
      <w:r w:rsidR="000601A7" w:rsidRPr="004C18A4">
        <w:rPr>
          <w:sz w:val="26"/>
          <w:szCs w:val="26"/>
        </w:rPr>
        <w:t xml:space="preserve">       </w:t>
      </w:r>
      <w:r w:rsidR="00D62445" w:rsidRPr="004C18A4">
        <w:rPr>
          <w:sz w:val="26"/>
          <w:szCs w:val="26"/>
        </w:rPr>
        <w:t xml:space="preserve">  </w:t>
      </w:r>
      <w:r w:rsidRPr="004C18A4">
        <w:rPr>
          <w:sz w:val="26"/>
          <w:szCs w:val="26"/>
        </w:rPr>
        <w:t xml:space="preserve">                        </w:t>
      </w:r>
      <w:r w:rsidR="00D62445" w:rsidRPr="004C18A4">
        <w:rPr>
          <w:sz w:val="26"/>
          <w:szCs w:val="26"/>
        </w:rPr>
        <w:t xml:space="preserve"> </w:t>
      </w:r>
      <w:r w:rsidRPr="004C18A4">
        <w:rPr>
          <w:sz w:val="26"/>
          <w:szCs w:val="26"/>
        </w:rPr>
        <w:t>-10</w:t>
      </w:r>
      <w:r w:rsidR="00F14C7E" w:rsidRPr="004C18A4">
        <w:rPr>
          <w:sz w:val="26"/>
          <w:szCs w:val="26"/>
        </w:rPr>
        <w:t>%</w:t>
      </w:r>
    </w:p>
    <w:p w:rsidR="00D23F1A" w:rsidRPr="004C18A4" w:rsidRDefault="00D23F1A" w:rsidP="00D23F1A">
      <w:pPr>
        <w:jc w:val="both"/>
        <w:rPr>
          <w:sz w:val="26"/>
          <w:szCs w:val="26"/>
        </w:rPr>
      </w:pPr>
      <w:r w:rsidRPr="004C18A4">
        <w:rPr>
          <w:sz w:val="26"/>
          <w:szCs w:val="26"/>
        </w:rPr>
        <w:t xml:space="preserve">- налог на доходы физических лиц в </w:t>
      </w:r>
    </w:p>
    <w:p w:rsidR="00D23F1A" w:rsidRPr="004C18A4" w:rsidRDefault="00D23F1A" w:rsidP="00D23F1A">
      <w:pPr>
        <w:jc w:val="both"/>
        <w:rPr>
          <w:sz w:val="26"/>
          <w:szCs w:val="26"/>
        </w:rPr>
      </w:pPr>
      <w:r w:rsidRPr="004C18A4">
        <w:rPr>
          <w:sz w:val="26"/>
          <w:szCs w:val="26"/>
        </w:rPr>
        <w:t xml:space="preserve">  сельских поселениях                                                                                     -2%</w:t>
      </w:r>
    </w:p>
    <w:p w:rsidR="00D23F1A" w:rsidRPr="004C18A4" w:rsidRDefault="00F14C7E" w:rsidP="00D23F1A">
      <w:pPr>
        <w:jc w:val="both"/>
        <w:rPr>
          <w:sz w:val="26"/>
          <w:szCs w:val="26"/>
        </w:rPr>
      </w:pPr>
      <w:r w:rsidRPr="004C18A4">
        <w:rPr>
          <w:sz w:val="26"/>
          <w:szCs w:val="26"/>
        </w:rPr>
        <w:t xml:space="preserve">- единый сельскохозяйственный налог </w:t>
      </w:r>
      <w:r w:rsidR="00D23F1A" w:rsidRPr="004C18A4">
        <w:rPr>
          <w:sz w:val="26"/>
          <w:szCs w:val="26"/>
        </w:rPr>
        <w:t xml:space="preserve">в </w:t>
      </w:r>
    </w:p>
    <w:p w:rsidR="00F14C7E" w:rsidRPr="004C18A4" w:rsidRDefault="00D23F1A" w:rsidP="00D23F1A">
      <w:pPr>
        <w:jc w:val="both"/>
        <w:rPr>
          <w:sz w:val="26"/>
          <w:szCs w:val="26"/>
        </w:rPr>
      </w:pPr>
      <w:r w:rsidRPr="004C18A4">
        <w:rPr>
          <w:sz w:val="26"/>
          <w:szCs w:val="26"/>
        </w:rPr>
        <w:t xml:space="preserve">  городском поселении                        </w:t>
      </w:r>
      <w:r w:rsidR="00F14C7E" w:rsidRPr="004C18A4">
        <w:rPr>
          <w:sz w:val="26"/>
          <w:szCs w:val="26"/>
        </w:rPr>
        <w:t xml:space="preserve">                                          </w:t>
      </w:r>
      <w:r w:rsidR="00D62445" w:rsidRPr="004C18A4">
        <w:rPr>
          <w:sz w:val="26"/>
          <w:szCs w:val="26"/>
        </w:rPr>
        <w:t xml:space="preserve">          </w:t>
      </w:r>
      <w:r w:rsidRPr="004C18A4">
        <w:rPr>
          <w:sz w:val="26"/>
          <w:szCs w:val="26"/>
        </w:rPr>
        <w:t xml:space="preserve">     </w:t>
      </w:r>
      <w:r w:rsidR="00D62445" w:rsidRPr="004C18A4">
        <w:rPr>
          <w:sz w:val="26"/>
          <w:szCs w:val="26"/>
        </w:rPr>
        <w:t xml:space="preserve"> </w:t>
      </w:r>
      <w:r w:rsidR="00F14C7E" w:rsidRPr="004C18A4">
        <w:rPr>
          <w:sz w:val="26"/>
          <w:szCs w:val="26"/>
        </w:rPr>
        <w:t xml:space="preserve">- </w:t>
      </w:r>
      <w:r w:rsidR="001A6C73" w:rsidRPr="004C18A4">
        <w:rPr>
          <w:sz w:val="26"/>
          <w:szCs w:val="26"/>
        </w:rPr>
        <w:t>50</w:t>
      </w:r>
      <w:r w:rsidR="00F14C7E" w:rsidRPr="004C18A4">
        <w:rPr>
          <w:sz w:val="26"/>
          <w:szCs w:val="26"/>
        </w:rPr>
        <w:t>%</w:t>
      </w:r>
    </w:p>
    <w:p w:rsidR="00D23F1A" w:rsidRPr="004C18A4" w:rsidRDefault="00D23F1A" w:rsidP="00D23F1A">
      <w:pPr>
        <w:jc w:val="both"/>
        <w:rPr>
          <w:sz w:val="26"/>
          <w:szCs w:val="26"/>
        </w:rPr>
      </w:pPr>
      <w:r w:rsidRPr="004C18A4">
        <w:rPr>
          <w:sz w:val="26"/>
          <w:szCs w:val="26"/>
        </w:rPr>
        <w:t xml:space="preserve">- единый сельскохозяйственный налог в </w:t>
      </w:r>
    </w:p>
    <w:p w:rsidR="00D23F1A" w:rsidRPr="004C18A4" w:rsidRDefault="00D23F1A" w:rsidP="00D23F1A">
      <w:pPr>
        <w:jc w:val="both"/>
        <w:rPr>
          <w:sz w:val="26"/>
          <w:szCs w:val="26"/>
        </w:rPr>
      </w:pPr>
      <w:r w:rsidRPr="004C18A4">
        <w:rPr>
          <w:sz w:val="26"/>
          <w:szCs w:val="26"/>
        </w:rPr>
        <w:t xml:space="preserve">  сельских поселениях                                                                                    -30%</w:t>
      </w:r>
    </w:p>
    <w:p w:rsidR="00F14C7E" w:rsidRPr="004C18A4" w:rsidRDefault="0034061E" w:rsidP="000601A7">
      <w:pPr>
        <w:jc w:val="both"/>
        <w:rPr>
          <w:sz w:val="26"/>
          <w:szCs w:val="26"/>
        </w:rPr>
      </w:pPr>
      <w:r w:rsidRPr="004C18A4">
        <w:rPr>
          <w:sz w:val="26"/>
          <w:szCs w:val="26"/>
        </w:rPr>
        <w:t xml:space="preserve">- аренда земли </w:t>
      </w:r>
      <w:r w:rsidR="00D23F1A" w:rsidRPr="004C18A4">
        <w:rPr>
          <w:sz w:val="26"/>
          <w:szCs w:val="26"/>
        </w:rPr>
        <w:t>в</w:t>
      </w:r>
      <w:r w:rsidRPr="004C18A4">
        <w:rPr>
          <w:sz w:val="26"/>
          <w:szCs w:val="26"/>
        </w:rPr>
        <w:t xml:space="preserve">                                                           </w:t>
      </w:r>
      <w:r w:rsidR="000601A7" w:rsidRPr="004C18A4">
        <w:rPr>
          <w:sz w:val="26"/>
          <w:szCs w:val="26"/>
        </w:rPr>
        <w:t xml:space="preserve">                              </w:t>
      </w:r>
      <w:r w:rsidRPr="004C18A4">
        <w:rPr>
          <w:sz w:val="26"/>
          <w:szCs w:val="26"/>
        </w:rPr>
        <w:t xml:space="preserve"> </w:t>
      </w:r>
      <w:r w:rsidR="00D23F1A" w:rsidRPr="004C18A4">
        <w:rPr>
          <w:sz w:val="26"/>
          <w:szCs w:val="26"/>
        </w:rPr>
        <w:t xml:space="preserve"> </w:t>
      </w:r>
      <w:r w:rsidRPr="004C18A4">
        <w:rPr>
          <w:sz w:val="26"/>
          <w:szCs w:val="26"/>
        </w:rPr>
        <w:t xml:space="preserve">  </w:t>
      </w:r>
      <w:r w:rsidR="00D23F1A" w:rsidRPr="004C18A4">
        <w:rPr>
          <w:sz w:val="26"/>
          <w:szCs w:val="26"/>
        </w:rPr>
        <w:t xml:space="preserve">  </w:t>
      </w:r>
    </w:p>
    <w:p w:rsidR="00D23F1A" w:rsidRPr="004C18A4" w:rsidRDefault="00D23F1A" w:rsidP="00D23F1A">
      <w:pPr>
        <w:jc w:val="both"/>
        <w:rPr>
          <w:sz w:val="26"/>
          <w:szCs w:val="26"/>
        </w:rPr>
      </w:pPr>
      <w:r w:rsidRPr="004C18A4">
        <w:rPr>
          <w:sz w:val="26"/>
          <w:szCs w:val="26"/>
        </w:rPr>
        <w:t xml:space="preserve">  городском поселении                                                                                  - 50%</w:t>
      </w:r>
    </w:p>
    <w:p w:rsidR="0034061E" w:rsidRPr="004C18A4" w:rsidRDefault="0034061E" w:rsidP="000601A7">
      <w:pPr>
        <w:jc w:val="both"/>
        <w:rPr>
          <w:sz w:val="26"/>
          <w:szCs w:val="26"/>
        </w:rPr>
      </w:pPr>
      <w:r w:rsidRPr="004C18A4">
        <w:rPr>
          <w:sz w:val="26"/>
          <w:szCs w:val="26"/>
        </w:rPr>
        <w:t xml:space="preserve">- продажа земли </w:t>
      </w:r>
      <w:r w:rsidR="008E3E6A" w:rsidRPr="004C18A4">
        <w:rPr>
          <w:sz w:val="26"/>
          <w:szCs w:val="26"/>
        </w:rPr>
        <w:t>(</w:t>
      </w:r>
      <w:r w:rsidRPr="004C18A4">
        <w:rPr>
          <w:sz w:val="26"/>
          <w:szCs w:val="26"/>
        </w:rPr>
        <w:t xml:space="preserve">до разграничения собственности) </w:t>
      </w:r>
      <w:r w:rsidR="00D23F1A" w:rsidRPr="004C18A4">
        <w:rPr>
          <w:sz w:val="26"/>
          <w:szCs w:val="26"/>
        </w:rPr>
        <w:t xml:space="preserve">в </w:t>
      </w:r>
      <w:r w:rsidRPr="004C18A4">
        <w:rPr>
          <w:sz w:val="26"/>
          <w:szCs w:val="26"/>
        </w:rPr>
        <w:t xml:space="preserve">                           </w:t>
      </w:r>
      <w:r w:rsidR="00D23F1A" w:rsidRPr="004C18A4">
        <w:rPr>
          <w:sz w:val="26"/>
          <w:szCs w:val="26"/>
        </w:rPr>
        <w:t xml:space="preserve">  </w:t>
      </w:r>
      <w:r w:rsidRPr="004C18A4">
        <w:rPr>
          <w:sz w:val="26"/>
          <w:szCs w:val="26"/>
        </w:rPr>
        <w:t xml:space="preserve"> - 50%</w:t>
      </w:r>
    </w:p>
    <w:p w:rsidR="00D23F1A" w:rsidRPr="004C18A4" w:rsidRDefault="00D23F1A" w:rsidP="000601A7">
      <w:pPr>
        <w:jc w:val="both"/>
        <w:rPr>
          <w:sz w:val="26"/>
          <w:szCs w:val="26"/>
        </w:rPr>
      </w:pPr>
      <w:r w:rsidRPr="004C18A4">
        <w:rPr>
          <w:sz w:val="26"/>
          <w:szCs w:val="26"/>
        </w:rPr>
        <w:t xml:space="preserve">  городском поселении                                                                                  </w:t>
      </w:r>
    </w:p>
    <w:p w:rsidR="007C69B4" w:rsidRPr="004C18A4" w:rsidRDefault="00F14C7E" w:rsidP="000D311F">
      <w:pPr>
        <w:jc w:val="both"/>
        <w:rPr>
          <w:sz w:val="26"/>
          <w:szCs w:val="26"/>
        </w:rPr>
      </w:pPr>
      <w:r w:rsidRPr="004C18A4">
        <w:rPr>
          <w:sz w:val="26"/>
          <w:szCs w:val="26"/>
        </w:rPr>
        <w:lastRenderedPageBreak/>
        <w:tab/>
        <w:t>В целях оказания финансовой поддержки поселениям, не имеющим достаточных собственных доходов, в бюджеты поселений буд</w:t>
      </w:r>
      <w:r w:rsidR="00AB73C9" w:rsidRPr="004C18A4">
        <w:rPr>
          <w:sz w:val="26"/>
          <w:szCs w:val="26"/>
        </w:rPr>
        <w:t>е</w:t>
      </w:r>
      <w:r w:rsidRPr="004C18A4">
        <w:rPr>
          <w:sz w:val="26"/>
          <w:szCs w:val="26"/>
        </w:rPr>
        <w:t>т зачисляться дотаци</w:t>
      </w:r>
      <w:r w:rsidR="00AB73C9" w:rsidRPr="004C18A4">
        <w:rPr>
          <w:sz w:val="26"/>
          <w:szCs w:val="26"/>
        </w:rPr>
        <w:t>я</w:t>
      </w:r>
      <w:r w:rsidRPr="004C18A4">
        <w:rPr>
          <w:sz w:val="26"/>
          <w:szCs w:val="26"/>
        </w:rPr>
        <w:t xml:space="preserve"> на выравнивание бюджетной обеспеченности в объемах на 20</w:t>
      </w:r>
      <w:r w:rsidR="00C558CA" w:rsidRPr="004C18A4">
        <w:rPr>
          <w:sz w:val="26"/>
          <w:szCs w:val="26"/>
        </w:rPr>
        <w:t>2</w:t>
      </w:r>
      <w:r w:rsidR="00B155E3" w:rsidRPr="004C18A4">
        <w:rPr>
          <w:sz w:val="26"/>
          <w:szCs w:val="26"/>
        </w:rPr>
        <w:t>2</w:t>
      </w:r>
      <w:r w:rsidRPr="004C18A4">
        <w:rPr>
          <w:sz w:val="26"/>
          <w:szCs w:val="26"/>
        </w:rPr>
        <w:t xml:space="preserve"> год в сумме </w:t>
      </w:r>
      <w:r w:rsidR="00C558CA" w:rsidRPr="004C18A4">
        <w:rPr>
          <w:sz w:val="26"/>
          <w:szCs w:val="26"/>
        </w:rPr>
        <w:t>2</w:t>
      </w:r>
      <w:r w:rsidR="00EC4498" w:rsidRPr="004C18A4">
        <w:rPr>
          <w:sz w:val="26"/>
          <w:szCs w:val="26"/>
        </w:rPr>
        <w:t>1</w:t>
      </w:r>
      <w:r w:rsidR="00B155E3" w:rsidRPr="004C18A4">
        <w:rPr>
          <w:sz w:val="26"/>
          <w:szCs w:val="26"/>
        </w:rPr>
        <w:t>312,6</w:t>
      </w:r>
      <w:r w:rsidRPr="004C18A4">
        <w:rPr>
          <w:sz w:val="26"/>
          <w:szCs w:val="26"/>
        </w:rPr>
        <w:t xml:space="preserve"> тыс</w:t>
      </w:r>
      <w:r w:rsidR="008E3E6A" w:rsidRPr="004C18A4">
        <w:rPr>
          <w:sz w:val="26"/>
          <w:szCs w:val="26"/>
        </w:rPr>
        <w:t>. р</w:t>
      </w:r>
      <w:r w:rsidRPr="004C18A4">
        <w:rPr>
          <w:sz w:val="26"/>
          <w:szCs w:val="26"/>
        </w:rPr>
        <w:t>ублей</w:t>
      </w:r>
      <w:r w:rsidR="007C69B4" w:rsidRPr="004C18A4">
        <w:rPr>
          <w:sz w:val="26"/>
          <w:szCs w:val="26"/>
        </w:rPr>
        <w:t xml:space="preserve">, </w:t>
      </w:r>
      <w:r w:rsidR="00380E7E" w:rsidRPr="004C18A4">
        <w:rPr>
          <w:sz w:val="26"/>
          <w:szCs w:val="26"/>
        </w:rPr>
        <w:t>на</w:t>
      </w:r>
      <w:r w:rsidR="007C69B4" w:rsidRPr="004C18A4">
        <w:rPr>
          <w:sz w:val="26"/>
          <w:szCs w:val="26"/>
        </w:rPr>
        <w:t xml:space="preserve"> 20</w:t>
      </w:r>
      <w:r w:rsidR="00C558CA" w:rsidRPr="004C18A4">
        <w:rPr>
          <w:sz w:val="26"/>
          <w:szCs w:val="26"/>
        </w:rPr>
        <w:t>2</w:t>
      </w:r>
      <w:r w:rsidR="00B155E3" w:rsidRPr="004C18A4">
        <w:rPr>
          <w:sz w:val="26"/>
          <w:szCs w:val="26"/>
        </w:rPr>
        <w:t>3</w:t>
      </w:r>
      <w:r w:rsidR="00620D29" w:rsidRPr="004C18A4">
        <w:rPr>
          <w:sz w:val="26"/>
          <w:szCs w:val="26"/>
        </w:rPr>
        <w:t xml:space="preserve"> год </w:t>
      </w:r>
      <w:r w:rsidR="00380E7E" w:rsidRPr="004C18A4">
        <w:rPr>
          <w:sz w:val="26"/>
          <w:szCs w:val="26"/>
        </w:rPr>
        <w:t xml:space="preserve">в сумме </w:t>
      </w:r>
      <w:r w:rsidR="00AB73C9" w:rsidRPr="004C18A4">
        <w:rPr>
          <w:sz w:val="26"/>
          <w:szCs w:val="26"/>
        </w:rPr>
        <w:t>1</w:t>
      </w:r>
      <w:r w:rsidR="00B155E3" w:rsidRPr="004C18A4">
        <w:rPr>
          <w:sz w:val="26"/>
          <w:szCs w:val="26"/>
        </w:rPr>
        <w:t>6923</w:t>
      </w:r>
      <w:r w:rsidR="00921371" w:rsidRPr="004C18A4">
        <w:rPr>
          <w:sz w:val="26"/>
          <w:szCs w:val="26"/>
        </w:rPr>
        <w:t xml:space="preserve"> </w:t>
      </w:r>
      <w:r w:rsidR="007C69B4" w:rsidRPr="004C18A4">
        <w:rPr>
          <w:sz w:val="26"/>
          <w:szCs w:val="26"/>
        </w:rPr>
        <w:t>тыс</w:t>
      </w:r>
      <w:r w:rsidR="008E3E6A" w:rsidRPr="004C18A4">
        <w:rPr>
          <w:sz w:val="26"/>
          <w:szCs w:val="26"/>
        </w:rPr>
        <w:t>. р</w:t>
      </w:r>
      <w:r w:rsidR="00380E7E" w:rsidRPr="004C18A4">
        <w:rPr>
          <w:sz w:val="26"/>
          <w:szCs w:val="26"/>
        </w:rPr>
        <w:t>ублей, на</w:t>
      </w:r>
      <w:r w:rsidR="007C69B4" w:rsidRPr="004C18A4">
        <w:rPr>
          <w:sz w:val="26"/>
          <w:szCs w:val="26"/>
        </w:rPr>
        <w:t xml:space="preserve"> 20</w:t>
      </w:r>
      <w:r w:rsidR="00867F2F" w:rsidRPr="004C18A4">
        <w:rPr>
          <w:sz w:val="26"/>
          <w:szCs w:val="26"/>
        </w:rPr>
        <w:t>2</w:t>
      </w:r>
      <w:r w:rsidR="00B155E3" w:rsidRPr="004C18A4">
        <w:rPr>
          <w:sz w:val="26"/>
          <w:szCs w:val="26"/>
        </w:rPr>
        <w:t>4</w:t>
      </w:r>
      <w:r w:rsidR="007C69B4" w:rsidRPr="004C18A4">
        <w:rPr>
          <w:sz w:val="26"/>
          <w:szCs w:val="26"/>
        </w:rPr>
        <w:t xml:space="preserve"> год</w:t>
      </w:r>
      <w:r w:rsidR="00380E7E" w:rsidRPr="004C18A4">
        <w:rPr>
          <w:sz w:val="26"/>
          <w:szCs w:val="26"/>
        </w:rPr>
        <w:t xml:space="preserve"> в сумме 1</w:t>
      </w:r>
      <w:r w:rsidR="00EC4498" w:rsidRPr="004C18A4">
        <w:rPr>
          <w:sz w:val="26"/>
          <w:szCs w:val="26"/>
        </w:rPr>
        <w:t>6</w:t>
      </w:r>
      <w:r w:rsidR="00B155E3" w:rsidRPr="004C18A4">
        <w:rPr>
          <w:sz w:val="26"/>
          <w:szCs w:val="26"/>
        </w:rPr>
        <w:t>810,4</w:t>
      </w:r>
      <w:r w:rsidR="00AB73C9" w:rsidRPr="004C18A4">
        <w:rPr>
          <w:sz w:val="26"/>
          <w:szCs w:val="26"/>
        </w:rPr>
        <w:t xml:space="preserve"> </w:t>
      </w:r>
      <w:r w:rsidR="007C69B4" w:rsidRPr="004C18A4">
        <w:rPr>
          <w:sz w:val="26"/>
          <w:szCs w:val="26"/>
        </w:rPr>
        <w:t>тыс</w:t>
      </w:r>
      <w:r w:rsidR="008E3E6A" w:rsidRPr="004C18A4">
        <w:rPr>
          <w:sz w:val="26"/>
          <w:szCs w:val="26"/>
        </w:rPr>
        <w:t>. р</w:t>
      </w:r>
      <w:r w:rsidR="007C69B4" w:rsidRPr="004C18A4">
        <w:rPr>
          <w:sz w:val="26"/>
          <w:szCs w:val="26"/>
        </w:rPr>
        <w:t>ублей. Для этого в бюджет Валдайского муниципального района буд</w:t>
      </w:r>
      <w:r w:rsidR="00620D29" w:rsidRPr="004C18A4">
        <w:rPr>
          <w:sz w:val="26"/>
          <w:szCs w:val="26"/>
        </w:rPr>
        <w:t>ет</w:t>
      </w:r>
      <w:r w:rsidR="007C69B4" w:rsidRPr="004C18A4">
        <w:rPr>
          <w:sz w:val="26"/>
          <w:szCs w:val="26"/>
        </w:rPr>
        <w:t xml:space="preserve"> перечисляться из областного фонда компенсаций целев</w:t>
      </w:r>
      <w:r w:rsidR="00620D29" w:rsidRPr="004C18A4">
        <w:rPr>
          <w:sz w:val="26"/>
          <w:szCs w:val="26"/>
        </w:rPr>
        <w:t>ая</w:t>
      </w:r>
      <w:r w:rsidR="007C69B4" w:rsidRPr="004C18A4">
        <w:rPr>
          <w:sz w:val="26"/>
          <w:szCs w:val="26"/>
        </w:rPr>
        <w:t xml:space="preserve"> субвенци</w:t>
      </w:r>
      <w:r w:rsidR="00620D29" w:rsidRPr="004C18A4">
        <w:rPr>
          <w:sz w:val="26"/>
          <w:szCs w:val="26"/>
        </w:rPr>
        <w:t>я</w:t>
      </w:r>
      <w:r w:rsidR="007C69B4" w:rsidRPr="004C18A4">
        <w:rPr>
          <w:sz w:val="26"/>
          <w:szCs w:val="26"/>
        </w:rPr>
        <w:t xml:space="preserve"> на выполнение данных полномочий.</w:t>
      </w:r>
    </w:p>
    <w:p w:rsidR="0034061E" w:rsidRPr="004C18A4" w:rsidRDefault="007C69B4" w:rsidP="0071524C">
      <w:pPr>
        <w:jc w:val="both"/>
        <w:rPr>
          <w:sz w:val="26"/>
          <w:szCs w:val="26"/>
        </w:rPr>
      </w:pPr>
      <w:r w:rsidRPr="004C18A4">
        <w:rPr>
          <w:sz w:val="26"/>
          <w:szCs w:val="26"/>
        </w:rPr>
        <w:tab/>
        <w:t xml:space="preserve">           </w:t>
      </w:r>
    </w:p>
    <w:p w:rsidR="0034061E" w:rsidRPr="004C18A4" w:rsidRDefault="00C044C1" w:rsidP="000D311F">
      <w:pPr>
        <w:jc w:val="both"/>
        <w:rPr>
          <w:b/>
          <w:sz w:val="26"/>
          <w:szCs w:val="26"/>
        </w:rPr>
      </w:pPr>
      <w:r w:rsidRPr="004C18A4">
        <w:rPr>
          <w:b/>
          <w:sz w:val="26"/>
          <w:szCs w:val="26"/>
        </w:rPr>
        <w:tab/>
        <w:t>Условно утверждённые расходы на 202</w:t>
      </w:r>
      <w:r w:rsidR="004A3CCC" w:rsidRPr="004C18A4">
        <w:rPr>
          <w:b/>
          <w:sz w:val="26"/>
          <w:szCs w:val="26"/>
        </w:rPr>
        <w:t>3</w:t>
      </w:r>
      <w:r w:rsidRPr="004C18A4">
        <w:rPr>
          <w:b/>
          <w:sz w:val="26"/>
          <w:szCs w:val="26"/>
        </w:rPr>
        <w:t xml:space="preserve"> год составили 6</w:t>
      </w:r>
      <w:r w:rsidR="004A3CCC" w:rsidRPr="004C18A4">
        <w:rPr>
          <w:b/>
          <w:sz w:val="26"/>
          <w:szCs w:val="26"/>
        </w:rPr>
        <w:t>6</w:t>
      </w:r>
      <w:r w:rsidR="000270F5" w:rsidRPr="004C18A4">
        <w:rPr>
          <w:b/>
          <w:sz w:val="26"/>
          <w:szCs w:val="26"/>
        </w:rPr>
        <w:t>45,</w:t>
      </w:r>
      <w:r w:rsidR="006C320B" w:rsidRPr="004C18A4">
        <w:rPr>
          <w:b/>
          <w:sz w:val="26"/>
          <w:szCs w:val="26"/>
        </w:rPr>
        <w:t>5</w:t>
      </w:r>
      <w:r w:rsidRPr="004C18A4">
        <w:rPr>
          <w:b/>
          <w:sz w:val="26"/>
          <w:szCs w:val="26"/>
        </w:rPr>
        <w:t xml:space="preserve"> тыс. рублей, на 202</w:t>
      </w:r>
      <w:r w:rsidR="004A3CCC" w:rsidRPr="004C18A4">
        <w:rPr>
          <w:b/>
          <w:sz w:val="26"/>
          <w:szCs w:val="26"/>
        </w:rPr>
        <w:t>4</w:t>
      </w:r>
      <w:r w:rsidRPr="004C18A4">
        <w:rPr>
          <w:b/>
          <w:sz w:val="26"/>
          <w:szCs w:val="26"/>
        </w:rPr>
        <w:t xml:space="preserve"> год в сумме 13</w:t>
      </w:r>
      <w:r w:rsidR="000270F5" w:rsidRPr="004C18A4">
        <w:rPr>
          <w:b/>
          <w:sz w:val="26"/>
          <w:szCs w:val="26"/>
        </w:rPr>
        <w:t xml:space="preserve">701,4 </w:t>
      </w:r>
      <w:r w:rsidRPr="004C18A4">
        <w:rPr>
          <w:b/>
          <w:sz w:val="26"/>
          <w:szCs w:val="26"/>
        </w:rPr>
        <w:t>тыс. рублей.</w:t>
      </w:r>
    </w:p>
    <w:p w:rsidR="00C044C1" w:rsidRPr="004C18A4" w:rsidRDefault="00C044C1" w:rsidP="000D311F">
      <w:pPr>
        <w:jc w:val="both"/>
        <w:rPr>
          <w:b/>
          <w:sz w:val="26"/>
          <w:szCs w:val="26"/>
        </w:rPr>
      </w:pPr>
    </w:p>
    <w:p w:rsidR="000D311F" w:rsidRPr="004C18A4" w:rsidRDefault="000D311F" w:rsidP="00F56CC8">
      <w:pPr>
        <w:jc w:val="center"/>
        <w:rPr>
          <w:b/>
          <w:sz w:val="26"/>
          <w:szCs w:val="26"/>
        </w:rPr>
      </w:pPr>
      <w:r w:rsidRPr="004C18A4">
        <w:rPr>
          <w:b/>
          <w:sz w:val="26"/>
          <w:szCs w:val="26"/>
        </w:rPr>
        <w:t>Источники внутреннего финансирования дефицита бюджета</w:t>
      </w:r>
    </w:p>
    <w:p w:rsidR="000D311F" w:rsidRPr="004C18A4" w:rsidRDefault="000D311F" w:rsidP="00F56CC8">
      <w:pPr>
        <w:jc w:val="center"/>
        <w:rPr>
          <w:b/>
          <w:sz w:val="26"/>
          <w:szCs w:val="26"/>
        </w:rPr>
      </w:pPr>
      <w:r w:rsidRPr="004C18A4">
        <w:rPr>
          <w:b/>
          <w:sz w:val="26"/>
          <w:szCs w:val="26"/>
        </w:rPr>
        <w:t>Валдайского муниципального района</w:t>
      </w:r>
    </w:p>
    <w:p w:rsidR="000D311F" w:rsidRPr="004C18A4" w:rsidRDefault="000D311F" w:rsidP="000D311F">
      <w:pPr>
        <w:jc w:val="both"/>
        <w:rPr>
          <w:b/>
          <w:sz w:val="26"/>
          <w:szCs w:val="26"/>
        </w:rPr>
      </w:pPr>
    </w:p>
    <w:p w:rsidR="000D311F" w:rsidRPr="004C18A4" w:rsidRDefault="000D311F" w:rsidP="00862428">
      <w:pPr>
        <w:jc w:val="both"/>
        <w:rPr>
          <w:sz w:val="26"/>
          <w:szCs w:val="26"/>
        </w:rPr>
      </w:pPr>
      <w:r w:rsidRPr="004C18A4">
        <w:rPr>
          <w:sz w:val="26"/>
          <w:szCs w:val="26"/>
        </w:rPr>
        <w:tab/>
        <w:t>В источниках финансирования дефицита бюджета Валдайского муниципального района на 20</w:t>
      </w:r>
      <w:r w:rsidR="00C558CA" w:rsidRPr="004C18A4">
        <w:rPr>
          <w:sz w:val="26"/>
          <w:szCs w:val="26"/>
        </w:rPr>
        <w:t>2</w:t>
      </w:r>
      <w:r w:rsidR="009A6203" w:rsidRPr="004C18A4">
        <w:rPr>
          <w:sz w:val="26"/>
          <w:szCs w:val="26"/>
        </w:rPr>
        <w:t>2</w:t>
      </w:r>
      <w:r w:rsidRPr="004C18A4">
        <w:rPr>
          <w:sz w:val="26"/>
          <w:szCs w:val="26"/>
        </w:rPr>
        <w:t>-20</w:t>
      </w:r>
      <w:r w:rsidR="00867F2F" w:rsidRPr="004C18A4">
        <w:rPr>
          <w:sz w:val="26"/>
          <w:szCs w:val="26"/>
        </w:rPr>
        <w:t>2</w:t>
      </w:r>
      <w:r w:rsidR="009A6203" w:rsidRPr="004C18A4">
        <w:rPr>
          <w:sz w:val="26"/>
          <w:szCs w:val="26"/>
        </w:rPr>
        <w:t>4</w:t>
      </w:r>
      <w:r w:rsidRPr="004C18A4">
        <w:rPr>
          <w:sz w:val="26"/>
          <w:szCs w:val="26"/>
        </w:rPr>
        <w:t xml:space="preserve"> годы предусмотрено:</w:t>
      </w:r>
    </w:p>
    <w:p w:rsidR="00E271FF" w:rsidRPr="004C18A4" w:rsidRDefault="00E271FF" w:rsidP="00862428">
      <w:pPr>
        <w:spacing w:before="120"/>
        <w:ind w:firstLine="709"/>
        <w:jc w:val="both"/>
        <w:rPr>
          <w:sz w:val="26"/>
          <w:szCs w:val="26"/>
        </w:rPr>
      </w:pPr>
      <w:r w:rsidRPr="004C18A4">
        <w:rPr>
          <w:sz w:val="26"/>
          <w:szCs w:val="26"/>
        </w:rPr>
        <w:t>Привлечение кредитов от кредитных организаций  в 20</w:t>
      </w:r>
      <w:r w:rsidR="00C558CA" w:rsidRPr="004C18A4">
        <w:rPr>
          <w:sz w:val="26"/>
          <w:szCs w:val="26"/>
        </w:rPr>
        <w:t>2</w:t>
      </w:r>
      <w:r w:rsidR="009A6203" w:rsidRPr="004C18A4">
        <w:rPr>
          <w:sz w:val="26"/>
          <w:szCs w:val="26"/>
        </w:rPr>
        <w:t>2-2024</w:t>
      </w:r>
      <w:r w:rsidRPr="004C18A4">
        <w:rPr>
          <w:sz w:val="26"/>
          <w:szCs w:val="26"/>
        </w:rPr>
        <w:t xml:space="preserve"> год</w:t>
      </w:r>
      <w:r w:rsidR="009A6203" w:rsidRPr="004C18A4">
        <w:rPr>
          <w:sz w:val="26"/>
          <w:szCs w:val="26"/>
        </w:rPr>
        <w:t>ах</w:t>
      </w:r>
      <w:r w:rsidRPr="004C18A4">
        <w:rPr>
          <w:sz w:val="26"/>
          <w:szCs w:val="26"/>
        </w:rPr>
        <w:t xml:space="preserve"> в сумме </w:t>
      </w:r>
      <w:r w:rsidR="000620F8" w:rsidRPr="004C18A4">
        <w:rPr>
          <w:sz w:val="26"/>
          <w:szCs w:val="26"/>
        </w:rPr>
        <w:t>1</w:t>
      </w:r>
      <w:r w:rsidR="009A6203" w:rsidRPr="004C18A4">
        <w:rPr>
          <w:sz w:val="26"/>
          <w:szCs w:val="26"/>
        </w:rPr>
        <w:t>8420</w:t>
      </w:r>
      <w:r w:rsidR="00F66CE9" w:rsidRPr="004C18A4">
        <w:rPr>
          <w:sz w:val="26"/>
          <w:szCs w:val="26"/>
        </w:rPr>
        <w:t xml:space="preserve"> </w:t>
      </w:r>
      <w:r w:rsidRPr="004C18A4">
        <w:rPr>
          <w:sz w:val="26"/>
          <w:szCs w:val="26"/>
        </w:rPr>
        <w:t>тыс. рублей</w:t>
      </w:r>
      <w:r w:rsidR="009A6203" w:rsidRPr="004C18A4">
        <w:rPr>
          <w:sz w:val="26"/>
          <w:szCs w:val="26"/>
        </w:rPr>
        <w:t xml:space="preserve"> ежегодно</w:t>
      </w:r>
      <w:r w:rsidRPr="004C18A4">
        <w:rPr>
          <w:sz w:val="26"/>
          <w:szCs w:val="26"/>
        </w:rPr>
        <w:t>.</w:t>
      </w:r>
    </w:p>
    <w:p w:rsidR="00F66CE9" w:rsidRPr="004C18A4" w:rsidRDefault="00F66CE9" w:rsidP="00F66CE9">
      <w:pPr>
        <w:ind w:firstLine="708"/>
        <w:jc w:val="both"/>
        <w:rPr>
          <w:sz w:val="26"/>
          <w:szCs w:val="26"/>
        </w:rPr>
      </w:pPr>
      <w:r w:rsidRPr="004C18A4">
        <w:rPr>
          <w:sz w:val="26"/>
          <w:szCs w:val="26"/>
        </w:rPr>
        <w:t>Погашение кредитов от кредитных организаций в 20</w:t>
      </w:r>
      <w:r w:rsidR="00C558CA" w:rsidRPr="004C18A4">
        <w:rPr>
          <w:sz w:val="26"/>
          <w:szCs w:val="26"/>
        </w:rPr>
        <w:t>2</w:t>
      </w:r>
      <w:r w:rsidR="009A6203" w:rsidRPr="004C18A4">
        <w:rPr>
          <w:sz w:val="26"/>
          <w:szCs w:val="26"/>
        </w:rPr>
        <w:t>2-2024</w:t>
      </w:r>
      <w:r w:rsidRPr="004C18A4">
        <w:rPr>
          <w:sz w:val="26"/>
          <w:szCs w:val="26"/>
        </w:rPr>
        <w:t xml:space="preserve"> год</w:t>
      </w:r>
      <w:r w:rsidR="009A6203" w:rsidRPr="004C18A4">
        <w:rPr>
          <w:sz w:val="26"/>
          <w:szCs w:val="26"/>
        </w:rPr>
        <w:t>ах</w:t>
      </w:r>
      <w:r w:rsidRPr="004C18A4">
        <w:rPr>
          <w:sz w:val="26"/>
          <w:szCs w:val="26"/>
        </w:rPr>
        <w:t xml:space="preserve"> в сумме </w:t>
      </w:r>
      <w:r w:rsidR="009A6203" w:rsidRPr="004C18A4">
        <w:rPr>
          <w:sz w:val="26"/>
          <w:szCs w:val="26"/>
        </w:rPr>
        <w:t>18420</w:t>
      </w:r>
      <w:r w:rsidRPr="004C18A4">
        <w:rPr>
          <w:sz w:val="26"/>
          <w:szCs w:val="26"/>
        </w:rPr>
        <w:t xml:space="preserve"> тыс. рублей</w:t>
      </w:r>
      <w:r w:rsidR="009A6203" w:rsidRPr="004C18A4">
        <w:rPr>
          <w:sz w:val="26"/>
          <w:szCs w:val="26"/>
        </w:rPr>
        <w:t xml:space="preserve"> ежегодно</w:t>
      </w:r>
      <w:r w:rsidRPr="004C18A4">
        <w:rPr>
          <w:sz w:val="26"/>
          <w:szCs w:val="26"/>
        </w:rPr>
        <w:t xml:space="preserve">. </w:t>
      </w:r>
    </w:p>
    <w:p w:rsidR="00E271FF" w:rsidRPr="004C18A4" w:rsidRDefault="00886274" w:rsidP="004E1EB1">
      <w:pPr>
        <w:ind w:firstLine="708"/>
        <w:jc w:val="both"/>
        <w:rPr>
          <w:sz w:val="26"/>
          <w:szCs w:val="26"/>
        </w:rPr>
      </w:pPr>
      <w:r w:rsidRPr="004C18A4">
        <w:rPr>
          <w:sz w:val="26"/>
          <w:szCs w:val="26"/>
        </w:rPr>
        <w:t>П</w:t>
      </w:r>
      <w:r w:rsidR="00EB07BE" w:rsidRPr="004C18A4">
        <w:rPr>
          <w:sz w:val="26"/>
          <w:szCs w:val="26"/>
        </w:rPr>
        <w:t xml:space="preserve">огашение задолженности перед </w:t>
      </w:r>
      <w:r w:rsidR="00061C9C" w:rsidRPr="004C18A4">
        <w:rPr>
          <w:sz w:val="26"/>
          <w:szCs w:val="26"/>
        </w:rPr>
        <w:t>областным</w:t>
      </w:r>
      <w:r w:rsidR="00EB07BE" w:rsidRPr="004C18A4">
        <w:rPr>
          <w:sz w:val="26"/>
          <w:szCs w:val="26"/>
        </w:rPr>
        <w:t xml:space="preserve"> бюджетом</w:t>
      </w:r>
      <w:r w:rsidR="00061C9C" w:rsidRPr="004C18A4">
        <w:rPr>
          <w:sz w:val="26"/>
          <w:szCs w:val="26"/>
        </w:rPr>
        <w:t xml:space="preserve"> </w:t>
      </w:r>
      <w:r w:rsidR="00EB07BE" w:rsidRPr="004C18A4">
        <w:rPr>
          <w:sz w:val="26"/>
          <w:szCs w:val="26"/>
        </w:rPr>
        <w:t>по бюджетн</w:t>
      </w:r>
      <w:r w:rsidR="007C3548" w:rsidRPr="004C18A4">
        <w:rPr>
          <w:sz w:val="26"/>
          <w:szCs w:val="26"/>
        </w:rPr>
        <w:t>ым</w:t>
      </w:r>
      <w:r w:rsidR="00EB07BE" w:rsidRPr="004C18A4">
        <w:rPr>
          <w:sz w:val="26"/>
          <w:szCs w:val="26"/>
        </w:rPr>
        <w:t xml:space="preserve"> кредит</w:t>
      </w:r>
      <w:r w:rsidR="007C3548" w:rsidRPr="004C18A4">
        <w:rPr>
          <w:sz w:val="26"/>
          <w:szCs w:val="26"/>
        </w:rPr>
        <w:t>ам</w:t>
      </w:r>
      <w:r w:rsidRPr="004C18A4">
        <w:rPr>
          <w:sz w:val="26"/>
          <w:szCs w:val="26"/>
        </w:rPr>
        <w:t xml:space="preserve"> в 20</w:t>
      </w:r>
      <w:r w:rsidR="00C558CA" w:rsidRPr="004C18A4">
        <w:rPr>
          <w:sz w:val="26"/>
          <w:szCs w:val="26"/>
        </w:rPr>
        <w:t>2</w:t>
      </w:r>
      <w:r w:rsidR="009A6203" w:rsidRPr="004C18A4">
        <w:rPr>
          <w:sz w:val="26"/>
          <w:szCs w:val="26"/>
        </w:rPr>
        <w:t>2</w:t>
      </w:r>
      <w:r w:rsidRPr="004C18A4">
        <w:rPr>
          <w:sz w:val="26"/>
          <w:szCs w:val="26"/>
        </w:rPr>
        <w:t xml:space="preserve"> году в сумме </w:t>
      </w:r>
      <w:r w:rsidR="009A6203" w:rsidRPr="004C18A4">
        <w:rPr>
          <w:sz w:val="26"/>
          <w:szCs w:val="26"/>
        </w:rPr>
        <w:t>4069,3</w:t>
      </w:r>
      <w:r w:rsidRPr="004C18A4">
        <w:rPr>
          <w:sz w:val="26"/>
          <w:szCs w:val="26"/>
        </w:rPr>
        <w:t xml:space="preserve"> тыс. рублей, в 20</w:t>
      </w:r>
      <w:r w:rsidR="000562BE" w:rsidRPr="004C18A4">
        <w:rPr>
          <w:sz w:val="26"/>
          <w:szCs w:val="26"/>
        </w:rPr>
        <w:t>2</w:t>
      </w:r>
      <w:r w:rsidR="009A6203" w:rsidRPr="004C18A4">
        <w:rPr>
          <w:sz w:val="26"/>
          <w:szCs w:val="26"/>
        </w:rPr>
        <w:t>3</w:t>
      </w:r>
      <w:r w:rsidRPr="004C18A4">
        <w:rPr>
          <w:sz w:val="26"/>
          <w:szCs w:val="26"/>
        </w:rPr>
        <w:t xml:space="preserve"> году в сумме </w:t>
      </w:r>
      <w:r w:rsidR="009A6203" w:rsidRPr="004C18A4">
        <w:rPr>
          <w:sz w:val="26"/>
          <w:szCs w:val="26"/>
        </w:rPr>
        <w:t>8955,3</w:t>
      </w:r>
      <w:r w:rsidRPr="004C18A4">
        <w:rPr>
          <w:sz w:val="26"/>
          <w:szCs w:val="26"/>
        </w:rPr>
        <w:t xml:space="preserve"> тыс. рублей</w:t>
      </w:r>
      <w:r w:rsidR="009A6203" w:rsidRPr="004C18A4">
        <w:rPr>
          <w:sz w:val="26"/>
          <w:szCs w:val="26"/>
        </w:rPr>
        <w:t>, в 2024 году в сумме 13433 тыс. рублей</w:t>
      </w:r>
      <w:r w:rsidR="00225DAE" w:rsidRPr="004C18A4">
        <w:rPr>
          <w:sz w:val="26"/>
          <w:szCs w:val="26"/>
        </w:rPr>
        <w:t>.</w:t>
      </w:r>
      <w:r w:rsidRPr="004C18A4">
        <w:rPr>
          <w:sz w:val="26"/>
          <w:szCs w:val="26"/>
        </w:rPr>
        <w:t xml:space="preserve"> </w:t>
      </w:r>
    </w:p>
    <w:p w:rsidR="00574640" w:rsidRPr="004C18A4" w:rsidRDefault="00605071" w:rsidP="00FC615A">
      <w:pPr>
        <w:jc w:val="both"/>
        <w:rPr>
          <w:sz w:val="26"/>
          <w:szCs w:val="26"/>
        </w:rPr>
      </w:pPr>
      <w:r w:rsidRPr="004C18A4">
        <w:rPr>
          <w:sz w:val="26"/>
          <w:szCs w:val="26"/>
        </w:rPr>
        <w:tab/>
      </w:r>
    </w:p>
    <w:p w:rsidR="000D311F" w:rsidRPr="004C18A4" w:rsidRDefault="000D311F" w:rsidP="00E271FF">
      <w:pPr>
        <w:jc w:val="both"/>
        <w:rPr>
          <w:sz w:val="26"/>
          <w:szCs w:val="26"/>
        </w:rPr>
      </w:pPr>
    </w:p>
    <w:p w:rsidR="000D311F" w:rsidRPr="004C18A4" w:rsidRDefault="000D311F" w:rsidP="000D311F">
      <w:pPr>
        <w:jc w:val="both"/>
        <w:rPr>
          <w:b/>
          <w:sz w:val="26"/>
          <w:szCs w:val="26"/>
        </w:rPr>
      </w:pPr>
    </w:p>
    <w:p w:rsidR="000D311F" w:rsidRPr="004C18A4" w:rsidRDefault="00125994" w:rsidP="000D311F">
      <w:pPr>
        <w:jc w:val="both"/>
        <w:rPr>
          <w:b/>
          <w:sz w:val="26"/>
          <w:szCs w:val="26"/>
        </w:rPr>
      </w:pPr>
      <w:r w:rsidRPr="004C18A4">
        <w:rPr>
          <w:b/>
          <w:sz w:val="26"/>
          <w:szCs w:val="26"/>
        </w:rPr>
        <w:t>П</w:t>
      </w:r>
      <w:r w:rsidR="000D311F" w:rsidRPr="004C18A4">
        <w:rPr>
          <w:b/>
          <w:sz w:val="26"/>
          <w:szCs w:val="26"/>
        </w:rPr>
        <w:t>редседатель комитета</w:t>
      </w:r>
    </w:p>
    <w:p w:rsidR="000D311F" w:rsidRPr="000D311F" w:rsidRDefault="000D311F" w:rsidP="000D311F">
      <w:pPr>
        <w:jc w:val="both"/>
        <w:rPr>
          <w:b/>
          <w:sz w:val="28"/>
          <w:szCs w:val="28"/>
        </w:rPr>
      </w:pPr>
      <w:r w:rsidRPr="004C18A4">
        <w:rPr>
          <w:b/>
          <w:sz w:val="26"/>
          <w:szCs w:val="26"/>
        </w:rPr>
        <w:t>финансов                                                                        Т.В.Никифоров</w:t>
      </w:r>
      <w:r w:rsidRPr="000D311F">
        <w:rPr>
          <w:b/>
          <w:sz w:val="28"/>
          <w:szCs w:val="28"/>
        </w:rPr>
        <w:t>а</w:t>
      </w:r>
    </w:p>
    <w:sectPr w:rsidR="000D311F" w:rsidRPr="000D311F" w:rsidSect="004C18A4">
      <w:headerReference w:type="even" r:id="rId14"/>
      <w:headerReference w:type="default" r:id="rId15"/>
      <w:pgSz w:w="11906" w:h="16838"/>
      <w:pgMar w:top="1134" w:right="746" w:bottom="14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40B" w:rsidRDefault="006E240B">
      <w:r>
        <w:separator/>
      </w:r>
    </w:p>
  </w:endnote>
  <w:endnote w:type="continuationSeparator" w:id="0">
    <w:p w:rsidR="006E240B" w:rsidRDefault="006E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40B" w:rsidRDefault="006E240B">
      <w:r>
        <w:separator/>
      </w:r>
    </w:p>
  </w:footnote>
  <w:footnote w:type="continuationSeparator" w:id="0">
    <w:p w:rsidR="006E240B" w:rsidRDefault="006E24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0F3" w:rsidRDefault="00AC10F3" w:rsidP="0000683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C10F3" w:rsidRDefault="00AC10F3">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0F3" w:rsidRDefault="00AC10F3" w:rsidP="0000683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1428A">
      <w:rPr>
        <w:rStyle w:val="a6"/>
        <w:noProof/>
      </w:rPr>
      <w:t>19</w:t>
    </w:r>
    <w:r>
      <w:rPr>
        <w:rStyle w:val="a6"/>
      </w:rPr>
      <w:fldChar w:fldCharType="end"/>
    </w:r>
  </w:p>
  <w:p w:rsidR="00AC10F3" w:rsidRDefault="00AC10F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CB455C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55C1D97"/>
    <w:multiLevelType w:val="hybridMultilevel"/>
    <w:tmpl w:val="E514F38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35"/>
    <w:rsid w:val="0000001D"/>
    <w:rsid w:val="000003E7"/>
    <w:rsid w:val="00000B3B"/>
    <w:rsid w:val="0000683C"/>
    <w:rsid w:val="000122D1"/>
    <w:rsid w:val="000177EF"/>
    <w:rsid w:val="00017AE1"/>
    <w:rsid w:val="00017F88"/>
    <w:rsid w:val="00024E2A"/>
    <w:rsid w:val="00026DF4"/>
    <w:rsid w:val="000270F5"/>
    <w:rsid w:val="00030335"/>
    <w:rsid w:val="000307D1"/>
    <w:rsid w:val="00033208"/>
    <w:rsid w:val="00036246"/>
    <w:rsid w:val="00036977"/>
    <w:rsid w:val="00036D72"/>
    <w:rsid w:val="0004195A"/>
    <w:rsid w:val="00042B41"/>
    <w:rsid w:val="000443B0"/>
    <w:rsid w:val="000446AD"/>
    <w:rsid w:val="00044BF1"/>
    <w:rsid w:val="0004540D"/>
    <w:rsid w:val="00045B79"/>
    <w:rsid w:val="00045D26"/>
    <w:rsid w:val="00045FC6"/>
    <w:rsid w:val="00046F86"/>
    <w:rsid w:val="00050254"/>
    <w:rsid w:val="00051F3D"/>
    <w:rsid w:val="000562BE"/>
    <w:rsid w:val="00056D7C"/>
    <w:rsid w:val="00057598"/>
    <w:rsid w:val="000601A7"/>
    <w:rsid w:val="00060915"/>
    <w:rsid w:val="00060F4A"/>
    <w:rsid w:val="00061C9C"/>
    <w:rsid w:val="00061E5E"/>
    <w:rsid w:val="000620F8"/>
    <w:rsid w:val="000633A3"/>
    <w:rsid w:val="000666F6"/>
    <w:rsid w:val="000738D9"/>
    <w:rsid w:val="000756DD"/>
    <w:rsid w:val="00076112"/>
    <w:rsid w:val="000778F6"/>
    <w:rsid w:val="00082963"/>
    <w:rsid w:val="00086021"/>
    <w:rsid w:val="00086A62"/>
    <w:rsid w:val="000877E3"/>
    <w:rsid w:val="00090B00"/>
    <w:rsid w:val="00093B7A"/>
    <w:rsid w:val="0009593D"/>
    <w:rsid w:val="000A0087"/>
    <w:rsid w:val="000A13F9"/>
    <w:rsid w:val="000A2D69"/>
    <w:rsid w:val="000A4956"/>
    <w:rsid w:val="000A7F15"/>
    <w:rsid w:val="000B1EB1"/>
    <w:rsid w:val="000B47B5"/>
    <w:rsid w:val="000B4881"/>
    <w:rsid w:val="000C064C"/>
    <w:rsid w:val="000C08A1"/>
    <w:rsid w:val="000C0EC0"/>
    <w:rsid w:val="000C1D4E"/>
    <w:rsid w:val="000C26D6"/>
    <w:rsid w:val="000C7D78"/>
    <w:rsid w:val="000D213C"/>
    <w:rsid w:val="000D311F"/>
    <w:rsid w:val="000D32CD"/>
    <w:rsid w:val="000D3628"/>
    <w:rsid w:val="000D39C2"/>
    <w:rsid w:val="000D5142"/>
    <w:rsid w:val="000D720E"/>
    <w:rsid w:val="000E24D1"/>
    <w:rsid w:val="000F6272"/>
    <w:rsid w:val="00100DB3"/>
    <w:rsid w:val="001018C6"/>
    <w:rsid w:val="0010263B"/>
    <w:rsid w:val="00104637"/>
    <w:rsid w:val="0010676C"/>
    <w:rsid w:val="00107E2C"/>
    <w:rsid w:val="00110214"/>
    <w:rsid w:val="001169E9"/>
    <w:rsid w:val="00125685"/>
    <w:rsid w:val="00125994"/>
    <w:rsid w:val="00125A48"/>
    <w:rsid w:val="001261F5"/>
    <w:rsid w:val="001269B3"/>
    <w:rsid w:val="00126B3E"/>
    <w:rsid w:val="00131094"/>
    <w:rsid w:val="00131891"/>
    <w:rsid w:val="00133635"/>
    <w:rsid w:val="001339EA"/>
    <w:rsid w:val="00136843"/>
    <w:rsid w:val="00136A0A"/>
    <w:rsid w:val="00140110"/>
    <w:rsid w:val="001449FE"/>
    <w:rsid w:val="00144EE0"/>
    <w:rsid w:val="00146715"/>
    <w:rsid w:val="00147A40"/>
    <w:rsid w:val="00147AAD"/>
    <w:rsid w:val="00147ADD"/>
    <w:rsid w:val="001529F7"/>
    <w:rsid w:val="00153AA6"/>
    <w:rsid w:val="00154280"/>
    <w:rsid w:val="00154D39"/>
    <w:rsid w:val="001564DF"/>
    <w:rsid w:val="00161C3F"/>
    <w:rsid w:val="0016315D"/>
    <w:rsid w:val="0016326D"/>
    <w:rsid w:val="0016437E"/>
    <w:rsid w:val="00164810"/>
    <w:rsid w:val="00165559"/>
    <w:rsid w:val="00165899"/>
    <w:rsid w:val="00167634"/>
    <w:rsid w:val="001772EF"/>
    <w:rsid w:val="0018537F"/>
    <w:rsid w:val="001864DA"/>
    <w:rsid w:val="00186E1A"/>
    <w:rsid w:val="00187930"/>
    <w:rsid w:val="00187BFF"/>
    <w:rsid w:val="00191D20"/>
    <w:rsid w:val="00193218"/>
    <w:rsid w:val="00197CED"/>
    <w:rsid w:val="001A2BA5"/>
    <w:rsid w:val="001A4EDB"/>
    <w:rsid w:val="001A6C73"/>
    <w:rsid w:val="001A7AFA"/>
    <w:rsid w:val="001B046B"/>
    <w:rsid w:val="001B10CA"/>
    <w:rsid w:val="001B2978"/>
    <w:rsid w:val="001B2D16"/>
    <w:rsid w:val="001B462E"/>
    <w:rsid w:val="001B4945"/>
    <w:rsid w:val="001B4967"/>
    <w:rsid w:val="001B58BA"/>
    <w:rsid w:val="001B595A"/>
    <w:rsid w:val="001B6900"/>
    <w:rsid w:val="001C04B1"/>
    <w:rsid w:val="001C2554"/>
    <w:rsid w:val="001C40CF"/>
    <w:rsid w:val="001C511F"/>
    <w:rsid w:val="001C5F24"/>
    <w:rsid w:val="001C6E33"/>
    <w:rsid w:val="001C7D97"/>
    <w:rsid w:val="001D02B0"/>
    <w:rsid w:val="001D0A97"/>
    <w:rsid w:val="001D2BA6"/>
    <w:rsid w:val="001D3468"/>
    <w:rsid w:val="001D36D8"/>
    <w:rsid w:val="001D39E6"/>
    <w:rsid w:val="001D4301"/>
    <w:rsid w:val="001D5E28"/>
    <w:rsid w:val="001D600E"/>
    <w:rsid w:val="001D7078"/>
    <w:rsid w:val="001E0F09"/>
    <w:rsid w:val="001E1404"/>
    <w:rsid w:val="001E1C9C"/>
    <w:rsid w:val="001E6F85"/>
    <w:rsid w:val="001F0B56"/>
    <w:rsid w:val="001F239D"/>
    <w:rsid w:val="001F2C2D"/>
    <w:rsid w:val="001F52A9"/>
    <w:rsid w:val="001F57FB"/>
    <w:rsid w:val="001F642F"/>
    <w:rsid w:val="002001F6"/>
    <w:rsid w:val="00203A44"/>
    <w:rsid w:val="00204553"/>
    <w:rsid w:val="002051C6"/>
    <w:rsid w:val="00206F6A"/>
    <w:rsid w:val="0020730A"/>
    <w:rsid w:val="0020798C"/>
    <w:rsid w:val="0021033F"/>
    <w:rsid w:val="00213365"/>
    <w:rsid w:val="00213DE6"/>
    <w:rsid w:val="00215D6D"/>
    <w:rsid w:val="002165A6"/>
    <w:rsid w:val="002214C5"/>
    <w:rsid w:val="00221656"/>
    <w:rsid w:val="002225FB"/>
    <w:rsid w:val="0022262A"/>
    <w:rsid w:val="0022554A"/>
    <w:rsid w:val="00225580"/>
    <w:rsid w:val="002257B2"/>
    <w:rsid w:val="00225DAE"/>
    <w:rsid w:val="00226195"/>
    <w:rsid w:val="00231525"/>
    <w:rsid w:val="00234192"/>
    <w:rsid w:val="00234585"/>
    <w:rsid w:val="0023601C"/>
    <w:rsid w:val="002379CD"/>
    <w:rsid w:val="00237FF1"/>
    <w:rsid w:val="002408FD"/>
    <w:rsid w:val="00246F35"/>
    <w:rsid w:val="00247C27"/>
    <w:rsid w:val="00250397"/>
    <w:rsid w:val="00250F84"/>
    <w:rsid w:val="002521ED"/>
    <w:rsid w:val="00253884"/>
    <w:rsid w:val="002538B9"/>
    <w:rsid w:val="00254DBE"/>
    <w:rsid w:val="002550AD"/>
    <w:rsid w:val="00255DD0"/>
    <w:rsid w:val="00261B38"/>
    <w:rsid w:val="00261B48"/>
    <w:rsid w:val="00264AA0"/>
    <w:rsid w:val="00264F12"/>
    <w:rsid w:val="00266C51"/>
    <w:rsid w:val="002710AC"/>
    <w:rsid w:val="00272A34"/>
    <w:rsid w:val="00277E7F"/>
    <w:rsid w:val="00280307"/>
    <w:rsid w:val="002805F1"/>
    <w:rsid w:val="00280668"/>
    <w:rsid w:val="0028137D"/>
    <w:rsid w:val="002818C5"/>
    <w:rsid w:val="00282457"/>
    <w:rsid w:val="0028353A"/>
    <w:rsid w:val="00284B32"/>
    <w:rsid w:val="002853F2"/>
    <w:rsid w:val="00285A92"/>
    <w:rsid w:val="00285C7F"/>
    <w:rsid w:val="002876D4"/>
    <w:rsid w:val="002909CF"/>
    <w:rsid w:val="00290F18"/>
    <w:rsid w:val="00291030"/>
    <w:rsid w:val="00291A67"/>
    <w:rsid w:val="002921AC"/>
    <w:rsid w:val="002938C6"/>
    <w:rsid w:val="00296D06"/>
    <w:rsid w:val="002A09B2"/>
    <w:rsid w:val="002A2A80"/>
    <w:rsid w:val="002A320C"/>
    <w:rsid w:val="002A6678"/>
    <w:rsid w:val="002A7431"/>
    <w:rsid w:val="002B0AE0"/>
    <w:rsid w:val="002C0429"/>
    <w:rsid w:val="002C36F2"/>
    <w:rsid w:val="002C47F1"/>
    <w:rsid w:val="002C4E58"/>
    <w:rsid w:val="002D0B28"/>
    <w:rsid w:val="002D0B7C"/>
    <w:rsid w:val="002D1250"/>
    <w:rsid w:val="002D2510"/>
    <w:rsid w:val="002D31BA"/>
    <w:rsid w:val="002D48F9"/>
    <w:rsid w:val="002D496A"/>
    <w:rsid w:val="002D4D2E"/>
    <w:rsid w:val="002D5163"/>
    <w:rsid w:val="002D6A9B"/>
    <w:rsid w:val="002E11DC"/>
    <w:rsid w:val="002E34B6"/>
    <w:rsid w:val="002E3C9E"/>
    <w:rsid w:val="002E7647"/>
    <w:rsid w:val="002E7A53"/>
    <w:rsid w:val="002F6D3B"/>
    <w:rsid w:val="002F6F2F"/>
    <w:rsid w:val="002F79E7"/>
    <w:rsid w:val="00301E3C"/>
    <w:rsid w:val="003028AE"/>
    <w:rsid w:val="00303189"/>
    <w:rsid w:val="003072A5"/>
    <w:rsid w:val="00310505"/>
    <w:rsid w:val="00310A85"/>
    <w:rsid w:val="00312F0A"/>
    <w:rsid w:val="00313F2E"/>
    <w:rsid w:val="00315F3C"/>
    <w:rsid w:val="0031756B"/>
    <w:rsid w:val="003177FE"/>
    <w:rsid w:val="00317B52"/>
    <w:rsid w:val="003203CD"/>
    <w:rsid w:val="003215B1"/>
    <w:rsid w:val="003224C8"/>
    <w:rsid w:val="0032459E"/>
    <w:rsid w:val="00325291"/>
    <w:rsid w:val="003272C5"/>
    <w:rsid w:val="00335233"/>
    <w:rsid w:val="00336243"/>
    <w:rsid w:val="00337135"/>
    <w:rsid w:val="00337D4D"/>
    <w:rsid w:val="003402D1"/>
    <w:rsid w:val="0034061E"/>
    <w:rsid w:val="003443AC"/>
    <w:rsid w:val="00345025"/>
    <w:rsid w:val="00345C89"/>
    <w:rsid w:val="00346186"/>
    <w:rsid w:val="00350A2C"/>
    <w:rsid w:val="00353793"/>
    <w:rsid w:val="00354884"/>
    <w:rsid w:val="003561F2"/>
    <w:rsid w:val="003574FE"/>
    <w:rsid w:val="00357D90"/>
    <w:rsid w:val="00361DA4"/>
    <w:rsid w:val="00361F60"/>
    <w:rsid w:val="00362979"/>
    <w:rsid w:val="00363091"/>
    <w:rsid w:val="00367349"/>
    <w:rsid w:val="00367410"/>
    <w:rsid w:val="003743F0"/>
    <w:rsid w:val="00380E7E"/>
    <w:rsid w:val="003812E8"/>
    <w:rsid w:val="00382C5E"/>
    <w:rsid w:val="003843A4"/>
    <w:rsid w:val="00392A52"/>
    <w:rsid w:val="00395287"/>
    <w:rsid w:val="003967DF"/>
    <w:rsid w:val="00397424"/>
    <w:rsid w:val="003A085F"/>
    <w:rsid w:val="003A22D6"/>
    <w:rsid w:val="003A5093"/>
    <w:rsid w:val="003A58B2"/>
    <w:rsid w:val="003A596F"/>
    <w:rsid w:val="003A6679"/>
    <w:rsid w:val="003B0BAB"/>
    <w:rsid w:val="003B152E"/>
    <w:rsid w:val="003B37FE"/>
    <w:rsid w:val="003B6D5C"/>
    <w:rsid w:val="003B72AF"/>
    <w:rsid w:val="003C06CF"/>
    <w:rsid w:val="003C08C6"/>
    <w:rsid w:val="003C2865"/>
    <w:rsid w:val="003C340A"/>
    <w:rsid w:val="003C3425"/>
    <w:rsid w:val="003C5C7B"/>
    <w:rsid w:val="003D0876"/>
    <w:rsid w:val="003D323B"/>
    <w:rsid w:val="003E176F"/>
    <w:rsid w:val="003E2C3D"/>
    <w:rsid w:val="003E50D4"/>
    <w:rsid w:val="003E5718"/>
    <w:rsid w:val="003E5B1D"/>
    <w:rsid w:val="003E67AC"/>
    <w:rsid w:val="003E7550"/>
    <w:rsid w:val="003F12B9"/>
    <w:rsid w:val="0040324B"/>
    <w:rsid w:val="00403BAC"/>
    <w:rsid w:val="00404B57"/>
    <w:rsid w:val="00404FAD"/>
    <w:rsid w:val="0040700E"/>
    <w:rsid w:val="004104EB"/>
    <w:rsid w:val="00410975"/>
    <w:rsid w:val="00411304"/>
    <w:rsid w:val="004129E4"/>
    <w:rsid w:val="00415468"/>
    <w:rsid w:val="00416D9C"/>
    <w:rsid w:val="00420972"/>
    <w:rsid w:val="00421378"/>
    <w:rsid w:val="00421C3A"/>
    <w:rsid w:val="00423116"/>
    <w:rsid w:val="00424ADC"/>
    <w:rsid w:val="004259A1"/>
    <w:rsid w:val="0042662C"/>
    <w:rsid w:val="00427933"/>
    <w:rsid w:val="00427CF0"/>
    <w:rsid w:val="004304A8"/>
    <w:rsid w:val="00431193"/>
    <w:rsid w:val="00432046"/>
    <w:rsid w:val="004326BA"/>
    <w:rsid w:val="004328AC"/>
    <w:rsid w:val="00434943"/>
    <w:rsid w:val="004359BC"/>
    <w:rsid w:val="00437AB0"/>
    <w:rsid w:val="004415F3"/>
    <w:rsid w:val="004436AC"/>
    <w:rsid w:val="004461F2"/>
    <w:rsid w:val="00446E76"/>
    <w:rsid w:val="00456F0E"/>
    <w:rsid w:val="004626FD"/>
    <w:rsid w:val="00462B01"/>
    <w:rsid w:val="00463694"/>
    <w:rsid w:val="00463A6D"/>
    <w:rsid w:val="00466CBB"/>
    <w:rsid w:val="004713CE"/>
    <w:rsid w:val="00471E1C"/>
    <w:rsid w:val="00472A20"/>
    <w:rsid w:val="00472BCA"/>
    <w:rsid w:val="0047343B"/>
    <w:rsid w:val="00476AB4"/>
    <w:rsid w:val="00477747"/>
    <w:rsid w:val="00481959"/>
    <w:rsid w:val="0048198C"/>
    <w:rsid w:val="00482E0F"/>
    <w:rsid w:val="0048696D"/>
    <w:rsid w:val="004869B3"/>
    <w:rsid w:val="0049053D"/>
    <w:rsid w:val="004907F0"/>
    <w:rsid w:val="00490C63"/>
    <w:rsid w:val="004915CC"/>
    <w:rsid w:val="00491731"/>
    <w:rsid w:val="00491BA9"/>
    <w:rsid w:val="00491C2B"/>
    <w:rsid w:val="004931D2"/>
    <w:rsid w:val="0049432E"/>
    <w:rsid w:val="004944FE"/>
    <w:rsid w:val="00495C93"/>
    <w:rsid w:val="00496C2D"/>
    <w:rsid w:val="0049710C"/>
    <w:rsid w:val="0049732E"/>
    <w:rsid w:val="004A1030"/>
    <w:rsid w:val="004A1693"/>
    <w:rsid w:val="004A206F"/>
    <w:rsid w:val="004A2091"/>
    <w:rsid w:val="004A2DCA"/>
    <w:rsid w:val="004A3CCC"/>
    <w:rsid w:val="004A4443"/>
    <w:rsid w:val="004B0E8E"/>
    <w:rsid w:val="004B31C6"/>
    <w:rsid w:val="004B52CF"/>
    <w:rsid w:val="004B534D"/>
    <w:rsid w:val="004B76B2"/>
    <w:rsid w:val="004C0923"/>
    <w:rsid w:val="004C18A4"/>
    <w:rsid w:val="004C48E0"/>
    <w:rsid w:val="004C4909"/>
    <w:rsid w:val="004C7FB2"/>
    <w:rsid w:val="004D1CBF"/>
    <w:rsid w:val="004D7BC9"/>
    <w:rsid w:val="004E1EB1"/>
    <w:rsid w:val="004E5210"/>
    <w:rsid w:val="004E5526"/>
    <w:rsid w:val="004E5A6A"/>
    <w:rsid w:val="004E6472"/>
    <w:rsid w:val="004E6ED0"/>
    <w:rsid w:val="004E700F"/>
    <w:rsid w:val="004E7E20"/>
    <w:rsid w:val="004F65C8"/>
    <w:rsid w:val="005004DA"/>
    <w:rsid w:val="00501427"/>
    <w:rsid w:val="0050205C"/>
    <w:rsid w:val="005024A0"/>
    <w:rsid w:val="0050466F"/>
    <w:rsid w:val="00504C5E"/>
    <w:rsid w:val="00505693"/>
    <w:rsid w:val="00505B1B"/>
    <w:rsid w:val="005079F7"/>
    <w:rsid w:val="00507BB7"/>
    <w:rsid w:val="00507EFA"/>
    <w:rsid w:val="005130F5"/>
    <w:rsid w:val="00517F78"/>
    <w:rsid w:val="00524F3F"/>
    <w:rsid w:val="00525775"/>
    <w:rsid w:val="005264EC"/>
    <w:rsid w:val="00526D80"/>
    <w:rsid w:val="0053061D"/>
    <w:rsid w:val="00534B7E"/>
    <w:rsid w:val="00542EC5"/>
    <w:rsid w:val="00544A62"/>
    <w:rsid w:val="00544AA0"/>
    <w:rsid w:val="00544F31"/>
    <w:rsid w:val="005456F8"/>
    <w:rsid w:val="005457FE"/>
    <w:rsid w:val="005469E9"/>
    <w:rsid w:val="00550A1C"/>
    <w:rsid w:val="0055247F"/>
    <w:rsid w:val="00555FE4"/>
    <w:rsid w:val="00560137"/>
    <w:rsid w:val="00560920"/>
    <w:rsid w:val="00563583"/>
    <w:rsid w:val="00564006"/>
    <w:rsid w:val="005645A5"/>
    <w:rsid w:val="00565504"/>
    <w:rsid w:val="0056701D"/>
    <w:rsid w:val="00567306"/>
    <w:rsid w:val="00567795"/>
    <w:rsid w:val="005703C8"/>
    <w:rsid w:val="005703EE"/>
    <w:rsid w:val="00574422"/>
    <w:rsid w:val="00574458"/>
    <w:rsid w:val="00574640"/>
    <w:rsid w:val="005828B1"/>
    <w:rsid w:val="00582C51"/>
    <w:rsid w:val="00583024"/>
    <w:rsid w:val="00585330"/>
    <w:rsid w:val="00585DCA"/>
    <w:rsid w:val="005874B0"/>
    <w:rsid w:val="005877C6"/>
    <w:rsid w:val="005903F9"/>
    <w:rsid w:val="00590AAC"/>
    <w:rsid w:val="00591D6E"/>
    <w:rsid w:val="00593BB0"/>
    <w:rsid w:val="00595C90"/>
    <w:rsid w:val="00597084"/>
    <w:rsid w:val="005A0761"/>
    <w:rsid w:val="005A1AF8"/>
    <w:rsid w:val="005A3CA5"/>
    <w:rsid w:val="005A47A3"/>
    <w:rsid w:val="005B0DC0"/>
    <w:rsid w:val="005B1137"/>
    <w:rsid w:val="005B13EC"/>
    <w:rsid w:val="005B22EC"/>
    <w:rsid w:val="005B360A"/>
    <w:rsid w:val="005C07F7"/>
    <w:rsid w:val="005C315F"/>
    <w:rsid w:val="005C48DB"/>
    <w:rsid w:val="005C62F8"/>
    <w:rsid w:val="005C67C1"/>
    <w:rsid w:val="005C7224"/>
    <w:rsid w:val="005C77CE"/>
    <w:rsid w:val="005D1C72"/>
    <w:rsid w:val="005D317A"/>
    <w:rsid w:val="005D3A66"/>
    <w:rsid w:val="005D5971"/>
    <w:rsid w:val="005E08AF"/>
    <w:rsid w:val="005E5651"/>
    <w:rsid w:val="005E5CEC"/>
    <w:rsid w:val="005E5CF3"/>
    <w:rsid w:val="005E5F0F"/>
    <w:rsid w:val="005E65DF"/>
    <w:rsid w:val="005E75E4"/>
    <w:rsid w:val="005E7F60"/>
    <w:rsid w:val="005F03D0"/>
    <w:rsid w:val="005F46F0"/>
    <w:rsid w:val="005F4973"/>
    <w:rsid w:val="005F4E36"/>
    <w:rsid w:val="006031BA"/>
    <w:rsid w:val="00605071"/>
    <w:rsid w:val="0060568E"/>
    <w:rsid w:val="00605B82"/>
    <w:rsid w:val="00605C9D"/>
    <w:rsid w:val="006072AB"/>
    <w:rsid w:val="006074C7"/>
    <w:rsid w:val="0061114C"/>
    <w:rsid w:val="00612AC6"/>
    <w:rsid w:val="00612D35"/>
    <w:rsid w:val="00613EE6"/>
    <w:rsid w:val="00613FB6"/>
    <w:rsid w:val="00615745"/>
    <w:rsid w:val="00620D29"/>
    <w:rsid w:val="0062124B"/>
    <w:rsid w:val="006226C6"/>
    <w:rsid w:val="00623229"/>
    <w:rsid w:val="006247C6"/>
    <w:rsid w:val="0062485D"/>
    <w:rsid w:val="00624C02"/>
    <w:rsid w:val="00624EA9"/>
    <w:rsid w:val="006267A3"/>
    <w:rsid w:val="006278AD"/>
    <w:rsid w:val="00627E1A"/>
    <w:rsid w:val="00630A55"/>
    <w:rsid w:val="00630D54"/>
    <w:rsid w:val="006314E5"/>
    <w:rsid w:val="00631970"/>
    <w:rsid w:val="0063501C"/>
    <w:rsid w:val="00635C6D"/>
    <w:rsid w:val="00636184"/>
    <w:rsid w:val="00637D88"/>
    <w:rsid w:val="0064303E"/>
    <w:rsid w:val="0064453E"/>
    <w:rsid w:val="006449B0"/>
    <w:rsid w:val="006464B6"/>
    <w:rsid w:val="006474BA"/>
    <w:rsid w:val="00650B48"/>
    <w:rsid w:val="0065225D"/>
    <w:rsid w:val="00654EA9"/>
    <w:rsid w:val="00657BFB"/>
    <w:rsid w:val="006614A0"/>
    <w:rsid w:val="006623B7"/>
    <w:rsid w:val="006659C3"/>
    <w:rsid w:val="0066614D"/>
    <w:rsid w:val="006671F4"/>
    <w:rsid w:val="006752F0"/>
    <w:rsid w:val="00676605"/>
    <w:rsid w:val="00676622"/>
    <w:rsid w:val="00676887"/>
    <w:rsid w:val="006773D1"/>
    <w:rsid w:val="00677A11"/>
    <w:rsid w:val="00677C06"/>
    <w:rsid w:val="0068170C"/>
    <w:rsid w:val="006866C8"/>
    <w:rsid w:val="00692B25"/>
    <w:rsid w:val="00694CCC"/>
    <w:rsid w:val="0069642D"/>
    <w:rsid w:val="006A18C8"/>
    <w:rsid w:val="006A4041"/>
    <w:rsid w:val="006B010E"/>
    <w:rsid w:val="006B0E73"/>
    <w:rsid w:val="006B2112"/>
    <w:rsid w:val="006B21AB"/>
    <w:rsid w:val="006B2EBB"/>
    <w:rsid w:val="006B754F"/>
    <w:rsid w:val="006B7C0B"/>
    <w:rsid w:val="006C02F5"/>
    <w:rsid w:val="006C212D"/>
    <w:rsid w:val="006C320B"/>
    <w:rsid w:val="006C4E37"/>
    <w:rsid w:val="006C5788"/>
    <w:rsid w:val="006D24E3"/>
    <w:rsid w:val="006D345C"/>
    <w:rsid w:val="006D452F"/>
    <w:rsid w:val="006D57B1"/>
    <w:rsid w:val="006E0F8D"/>
    <w:rsid w:val="006E240B"/>
    <w:rsid w:val="006E3D5B"/>
    <w:rsid w:val="006E58CC"/>
    <w:rsid w:val="006E62A8"/>
    <w:rsid w:val="006E7BC0"/>
    <w:rsid w:val="006F2270"/>
    <w:rsid w:val="006F2650"/>
    <w:rsid w:val="006F3034"/>
    <w:rsid w:val="006F70A6"/>
    <w:rsid w:val="00700879"/>
    <w:rsid w:val="007038ED"/>
    <w:rsid w:val="00704439"/>
    <w:rsid w:val="00704492"/>
    <w:rsid w:val="00706CD7"/>
    <w:rsid w:val="00713CC3"/>
    <w:rsid w:val="0071524C"/>
    <w:rsid w:val="00717036"/>
    <w:rsid w:val="00722A62"/>
    <w:rsid w:val="00724691"/>
    <w:rsid w:val="00730E46"/>
    <w:rsid w:val="007316D3"/>
    <w:rsid w:val="00732B2F"/>
    <w:rsid w:val="00740B15"/>
    <w:rsid w:val="00741013"/>
    <w:rsid w:val="007446B2"/>
    <w:rsid w:val="00745B22"/>
    <w:rsid w:val="00750B5E"/>
    <w:rsid w:val="0075115C"/>
    <w:rsid w:val="0075491C"/>
    <w:rsid w:val="00754EC6"/>
    <w:rsid w:val="0075766E"/>
    <w:rsid w:val="0076272C"/>
    <w:rsid w:val="00762973"/>
    <w:rsid w:val="00762DB1"/>
    <w:rsid w:val="00763121"/>
    <w:rsid w:val="00766EF5"/>
    <w:rsid w:val="00767601"/>
    <w:rsid w:val="00767729"/>
    <w:rsid w:val="00767C6F"/>
    <w:rsid w:val="00770C6F"/>
    <w:rsid w:val="00771446"/>
    <w:rsid w:val="00772595"/>
    <w:rsid w:val="00776B38"/>
    <w:rsid w:val="007801E1"/>
    <w:rsid w:val="00781176"/>
    <w:rsid w:val="00782469"/>
    <w:rsid w:val="00784108"/>
    <w:rsid w:val="007865E3"/>
    <w:rsid w:val="00786E79"/>
    <w:rsid w:val="007871EF"/>
    <w:rsid w:val="007907C6"/>
    <w:rsid w:val="00790CD9"/>
    <w:rsid w:val="00790CFB"/>
    <w:rsid w:val="0079195E"/>
    <w:rsid w:val="007930ED"/>
    <w:rsid w:val="00795D0E"/>
    <w:rsid w:val="00796D9B"/>
    <w:rsid w:val="00797ECA"/>
    <w:rsid w:val="007A048F"/>
    <w:rsid w:val="007A2539"/>
    <w:rsid w:val="007A324E"/>
    <w:rsid w:val="007A58FB"/>
    <w:rsid w:val="007A68DD"/>
    <w:rsid w:val="007A7575"/>
    <w:rsid w:val="007A7F6B"/>
    <w:rsid w:val="007B0DBB"/>
    <w:rsid w:val="007B0FB8"/>
    <w:rsid w:val="007B1BBD"/>
    <w:rsid w:val="007B2E60"/>
    <w:rsid w:val="007B47EB"/>
    <w:rsid w:val="007B5F5F"/>
    <w:rsid w:val="007B6261"/>
    <w:rsid w:val="007C02AC"/>
    <w:rsid w:val="007C218C"/>
    <w:rsid w:val="007C3548"/>
    <w:rsid w:val="007C3F4E"/>
    <w:rsid w:val="007C405D"/>
    <w:rsid w:val="007C4947"/>
    <w:rsid w:val="007C5382"/>
    <w:rsid w:val="007C584D"/>
    <w:rsid w:val="007C6876"/>
    <w:rsid w:val="007C69B4"/>
    <w:rsid w:val="007D0F4B"/>
    <w:rsid w:val="007D2BA0"/>
    <w:rsid w:val="007D3C41"/>
    <w:rsid w:val="007D4F95"/>
    <w:rsid w:val="007D53B0"/>
    <w:rsid w:val="007D59C1"/>
    <w:rsid w:val="007D6837"/>
    <w:rsid w:val="007D70BC"/>
    <w:rsid w:val="007E402A"/>
    <w:rsid w:val="007E486E"/>
    <w:rsid w:val="007E5187"/>
    <w:rsid w:val="007F4807"/>
    <w:rsid w:val="007F4A6C"/>
    <w:rsid w:val="007F57E0"/>
    <w:rsid w:val="00800BA0"/>
    <w:rsid w:val="00800D17"/>
    <w:rsid w:val="008026F6"/>
    <w:rsid w:val="00804B83"/>
    <w:rsid w:val="00804F6F"/>
    <w:rsid w:val="00807D80"/>
    <w:rsid w:val="008106F3"/>
    <w:rsid w:val="00814BAD"/>
    <w:rsid w:val="00814E06"/>
    <w:rsid w:val="00814F86"/>
    <w:rsid w:val="0081517F"/>
    <w:rsid w:val="00816EA4"/>
    <w:rsid w:val="00821AFD"/>
    <w:rsid w:val="008225D6"/>
    <w:rsid w:val="00822914"/>
    <w:rsid w:val="00823194"/>
    <w:rsid w:val="00824914"/>
    <w:rsid w:val="00825441"/>
    <w:rsid w:val="008270B1"/>
    <w:rsid w:val="00830973"/>
    <w:rsid w:val="00833A91"/>
    <w:rsid w:val="00834133"/>
    <w:rsid w:val="008344FA"/>
    <w:rsid w:val="008357AD"/>
    <w:rsid w:val="00837A20"/>
    <w:rsid w:val="008416F8"/>
    <w:rsid w:val="008424F7"/>
    <w:rsid w:val="00847081"/>
    <w:rsid w:val="008503CE"/>
    <w:rsid w:val="00851069"/>
    <w:rsid w:val="00853B3C"/>
    <w:rsid w:val="00854711"/>
    <w:rsid w:val="00856153"/>
    <w:rsid w:val="00862428"/>
    <w:rsid w:val="00862AB9"/>
    <w:rsid w:val="00862B6B"/>
    <w:rsid w:val="00863980"/>
    <w:rsid w:val="00865677"/>
    <w:rsid w:val="00867F2F"/>
    <w:rsid w:val="0087184F"/>
    <w:rsid w:val="00871D30"/>
    <w:rsid w:val="008727D4"/>
    <w:rsid w:val="00873180"/>
    <w:rsid w:val="008741E8"/>
    <w:rsid w:val="008765DD"/>
    <w:rsid w:val="00880D5D"/>
    <w:rsid w:val="00882772"/>
    <w:rsid w:val="0088316E"/>
    <w:rsid w:val="0088465D"/>
    <w:rsid w:val="00885961"/>
    <w:rsid w:val="00885C24"/>
    <w:rsid w:val="00886274"/>
    <w:rsid w:val="008903E4"/>
    <w:rsid w:val="008948F6"/>
    <w:rsid w:val="00894C94"/>
    <w:rsid w:val="008975C4"/>
    <w:rsid w:val="008A016F"/>
    <w:rsid w:val="008A056F"/>
    <w:rsid w:val="008A0B5E"/>
    <w:rsid w:val="008A1604"/>
    <w:rsid w:val="008A20B8"/>
    <w:rsid w:val="008A27DB"/>
    <w:rsid w:val="008A4F74"/>
    <w:rsid w:val="008A62EA"/>
    <w:rsid w:val="008B0BA9"/>
    <w:rsid w:val="008B24E1"/>
    <w:rsid w:val="008B340A"/>
    <w:rsid w:val="008B790A"/>
    <w:rsid w:val="008C3793"/>
    <w:rsid w:val="008C45DE"/>
    <w:rsid w:val="008C4697"/>
    <w:rsid w:val="008C6277"/>
    <w:rsid w:val="008C629B"/>
    <w:rsid w:val="008C77EB"/>
    <w:rsid w:val="008C7F1B"/>
    <w:rsid w:val="008C7F7E"/>
    <w:rsid w:val="008D7C7C"/>
    <w:rsid w:val="008E3E6A"/>
    <w:rsid w:val="008E7194"/>
    <w:rsid w:val="008F0B44"/>
    <w:rsid w:val="008F13C5"/>
    <w:rsid w:val="008F3FF5"/>
    <w:rsid w:val="008F791F"/>
    <w:rsid w:val="009040CF"/>
    <w:rsid w:val="0090550F"/>
    <w:rsid w:val="00905CCC"/>
    <w:rsid w:val="00906793"/>
    <w:rsid w:val="0090758C"/>
    <w:rsid w:val="00916026"/>
    <w:rsid w:val="00916268"/>
    <w:rsid w:val="00916E23"/>
    <w:rsid w:val="009200DC"/>
    <w:rsid w:val="00920370"/>
    <w:rsid w:val="0092061F"/>
    <w:rsid w:val="00921371"/>
    <w:rsid w:val="009214E9"/>
    <w:rsid w:val="00923143"/>
    <w:rsid w:val="00923DAC"/>
    <w:rsid w:val="00931673"/>
    <w:rsid w:val="009320D3"/>
    <w:rsid w:val="00932F8A"/>
    <w:rsid w:val="0093709C"/>
    <w:rsid w:val="00941057"/>
    <w:rsid w:val="00944C07"/>
    <w:rsid w:val="00952D14"/>
    <w:rsid w:val="0095522A"/>
    <w:rsid w:val="009605CE"/>
    <w:rsid w:val="00960F92"/>
    <w:rsid w:val="00961A79"/>
    <w:rsid w:val="0096204C"/>
    <w:rsid w:val="009629C2"/>
    <w:rsid w:val="00964187"/>
    <w:rsid w:val="00965FD8"/>
    <w:rsid w:val="0097166F"/>
    <w:rsid w:val="00975A7B"/>
    <w:rsid w:val="009835D5"/>
    <w:rsid w:val="0098629C"/>
    <w:rsid w:val="0098733B"/>
    <w:rsid w:val="009918F4"/>
    <w:rsid w:val="00991D16"/>
    <w:rsid w:val="0099404D"/>
    <w:rsid w:val="009941AD"/>
    <w:rsid w:val="0099452B"/>
    <w:rsid w:val="00994D55"/>
    <w:rsid w:val="009A37EC"/>
    <w:rsid w:val="009A3BCD"/>
    <w:rsid w:val="009A4573"/>
    <w:rsid w:val="009A4B62"/>
    <w:rsid w:val="009A5259"/>
    <w:rsid w:val="009A6203"/>
    <w:rsid w:val="009A646C"/>
    <w:rsid w:val="009B0FE5"/>
    <w:rsid w:val="009B3C85"/>
    <w:rsid w:val="009B4F18"/>
    <w:rsid w:val="009B58A9"/>
    <w:rsid w:val="009B5EB5"/>
    <w:rsid w:val="009B6933"/>
    <w:rsid w:val="009B7E40"/>
    <w:rsid w:val="009B7ED8"/>
    <w:rsid w:val="009C2FF4"/>
    <w:rsid w:val="009C35BA"/>
    <w:rsid w:val="009C5F2B"/>
    <w:rsid w:val="009D0291"/>
    <w:rsid w:val="009D09D5"/>
    <w:rsid w:val="009D26B4"/>
    <w:rsid w:val="009D2B56"/>
    <w:rsid w:val="009D3AF5"/>
    <w:rsid w:val="009D519B"/>
    <w:rsid w:val="009D7196"/>
    <w:rsid w:val="009D72B0"/>
    <w:rsid w:val="009E01AC"/>
    <w:rsid w:val="009E1520"/>
    <w:rsid w:val="009E389C"/>
    <w:rsid w:val="009E3C5E"/>
    <w:rsid w:val="009E587C"/>
    <w:rsid w:val="009E68C7"/>
    <w:rsid w:val="009E7A6D"/>
    <w:rsid w:val="009F23CD"/>
    <w:rsid w:val="009F5282"/>
    <w:rsid w:val="00A02DDD"/>
    <w:rsid w:val="00A0333B"/>
    <w:rsid w:val="00A07108"/>
    <w:rsid w:val="00A113E4"/>
    <w:rsid w:val="00A11D41"/>
    <w:rsid w:val="00A14114"/>
    <w:rsid w:val="00A150F1"/>
    <w:rsid w:val="00A16069"/>
    <w:rsid w:val="00A2255B"/>
    <w:rsid w:val="00A23A2C"/>
    <w:rsid w:val="00A2596F"/>
    <w:rsid w:val="00A25EA2"/>
    <w:rsid w:val="00A2698E"/>
    <w:rsid w:val="00A41227"/>
    <w:rsid w:val="00A42010"/>
    <w:rsid w:val="00A4204B"/>
    <w:rsid w:val="00A43251"/>
    <w:rsid w:val="00A45B67"/>
    <w:rsid w:val="00A45FEB"/>
    <w:rsid w:val="00A51F48"/>
    <w:rsid w:val="00A52379"/>
    <w:rsid w:val="00A52F6A"/>
    <w:rsid w:val="00A53EE6"/>
    <w:rsid w:val="00A5412C"/>
    <w:rsid w:val="00A54A1E"/>
    <w:rsid w:val="00A60A9A"/>
    <w:rsid w:val="00A6249E"/>
    <w:rsid w:val="00A66A3C"/>
    <w:rsid w:val="00A67EF4"/>
    <w:rsid w:val="00A71C82"/>
    <w:rsid w:val="00A721A1"/>
    <w:rsid w:val="00A72946"/>
    <w:rsid w:val="00A72D37"/>
    <w:rsid w:val="00A85597"/>
    <w:rsid w:val="00A857D6"/>
    <w:rsid w:val="00A86A9E"/>
    <w:rsid w:val="00A87615"/>
    <w:rsid w:val="00A90CAE"/>
    <w:rsid w:val="00A92D91"/>
    <w:rsid w:val="00A93577"/>
    <w:rsid w:val="00A95F4D"/>
    <w:rsid w:val="00A97746"/>
    <w:rsid w:val="00AA0536"/>
    <w:rsid w:val="00AA09C1"/>
    <w:rsid w:val="00AA1312"/>
    <w:rsid w:val="00AA286F"/>
    <w:rsid w:val="00AA3174"/>
    <w:rsid w:val="00AA3B57"/>
    <w:rsid w:val="00AA6E04"/>
    <w:rsid w:val="00AB1138"/>
    <w:rsid w:val="00AB17A3"/>
    <w:rsid w:val="00AB303D"/>
    <w:rsid w:val="00AB388C"/>
    <w:rsid w:val="00AB47E3"/>
    <w:rsid w:val="00AB6CC8"/>
    <w:rsid w:val="00AB73C9"/>
    <w:rsid w:val="00AC0256"/>
    <w:rsid w:val="00AC0523"/>
    <w:rsid w:val="00AC0C2B"/>
    <w:rsid w:val="00AC10F3"/>
    <w:rsid w:val="00AC1999"/>
    <w:rsid w:val="00AC4BA6"/>
    <w:rsid w:val="00AC748C"/>
    <w:rsid w:val="00AC785B"/>
    <w:rsid w:val="00AD011E"/>
    <w:rsid w:val="00AD0641"/>
    <w:rsid w:val="00AD1AA5"/>
    <w:rsid w:val="00AD2173"/>
    <w:rsid w:val="00AD4512"/>
    <w:rsid w:val="00AD5DB8"/>
    <w:rsid w:val="00AD74CD"/>
    <w:rsid w:val="00AE067E"/>
    <w:rsid w:val="00AE07DD"/>
    <w:rsid w:val="00AE2ECD"/>
    <w:rsid w:val="00AE68C8"/>
    <w:rsid w:val="00AF2C59"/>
    <w:rsid w:val="00AF6268"/>
    <w:rsid w:val="00AF73F2"/>
    <w:rsid w:val="00B012CE"/>
    <w:rsid w:val="00B01345"/>
    <w:rsid w:val="00B01C56"/>
    <w:rsid w:val="00B03720"/>
    <w:rsid w:val="00B06C85"/>
    <w:rsid w:val="00B07EF6"/>
    <w:rsid w:val="00B120BB"/>
    <w:rsid w:val="00B12F25"/>
    <w:rsid w:val="00B13EB8"/>
    <w:rsid w:val="00B1431D"/>
    <w:rsid w:val="00B143B5"/>
    <w:rsid w:val="00B14647"/>
    <w:rsid w:val="00B155E3"/>
    <w:rsid w:val="00B15FCC"/>
    <w:rsid w:val="00B169CE"/>
    <w:rsid w:val="00B17314"/>
    <w:rsid w:val="00B17EC7"/>
    <w:rsid w:val="00B221BC"/>
    <w:rsid w:val="00B23539"/>
    <w:rsid w:val="00B23805"/>
    <w:rsid w:val="00B3357F"/>
    <w:rsid w:val="00B35DDE"/>
    <w:rsid w:val="00B3771D"/>
    <w:rsid w:val="00B37C3F"/>
    <w:rsid w:val="00B40094"/>
    <w:rsid w:val="00B40EF7"/>
    <w:rsid w:val="00B41297"/>
    <w:rsid w:val="00B41324"/>
    <w:rsid w:val="00B43FB2"/>
    <w:rsid w:val="00B43FDB"/>
    <w:rsid w:val="00B450CA"/>
    <w:rsid w:val="00B46446"/>
    <w:rsid w:val="00B465D5"/>
    <w:rsid w:val="00B4752D"/>
    <w:rsid w:val="00B50AFB"/>
    <w:rsid w:val="00B5236B"/>
    <w:rsid w:val="00B52654"/>
    <w:rsid w:val="00B53853"/>
    <w:rsid w:val="00B56040"/>
    <w:rsid w:val="00B56C1E"/>
    <w:rsid w:val="00B572AC"/>
    <w:rsid w:val="00B61598"/>
    <w:rsid w:val="00B64ACA"/>
    <w:rsid w:val="00B67B2D"/>
    <w:rsid w:val="00B70A74"/>
    <w:rsid w:val="00B712F0"/>
    <w:rsid w:val="00B71904"/>
    <w:rsid w:val="00B74566"/>
    <w:rsid w:val="00B74D2C"/>
    <w:rsid w:val="00B754A8"/>
    <w:rsid w:val="00B75B01"/>
    <w:rsid w:val="00B779C0"/>
    <w:rsid w:val="00B807D3"/>
    <w:rsid w:val="00B80AC3"/>
    <w:rsid w:val="00B8171A"/>
    <w:rsid w:val="00B81CA0"/>
    <w:rsid w:val="00B828F0"/>
    <w:rsid w:val="00B829D6"/>
    <w:rsid w:val="00B8339D"/>
    <w:rsid w:val="00B85A16"/>
    <w:rsid w:val="00B86474"/>
    <w:rsid w:val="00B930B6"/>
    <w:rsid w:val="00B93C91"/>
    <w:rsid w:val="00B9519B"/>
    <w:rsid w:val="00B975A0"/>
    <w:rsid w:val="00BA1FE3"/>
    <w:rsid w:val="00BA367B"/>
    <w:rsid w:val="00BA385E"/>
    <w:rsid w:val="00BA4A58"/>
    <w:rsid w:val="00BA527A"/>
    <w:rsid w:val="00BA57E7"/>
    <w:rsid w:val="00BB3C12"/>
    <w:rsid w:val="00BB547A"/>
    <w:rsid w:val="00BB57E3"/>
    <w:rsid w:val="00BB6ED3"/>
    <w:rsid w:val="00BB6EDF"/>
    <w:rsid w:val="00BB7575"/>
    <w:rsid w:val="00BC27F7"/>
    <w:rsid w:val="00BC3E2D"/>
    <w:rsid w:val="00BC600A"/>
    <w:rsid w:val="00BC6D69"/>
    <w:rsid w:val="00BD086E"/>
    <w:rsid w:val="00BD1FA8"/>
    <w:rsid w:val="00BD4E18"/>
    <w:rsid w:val="00BD56F7"/>
    <w:rsid w:val="00BD73B2"/>
    <w:rsid w:val="00BE0531"/>
    <w:rsid w:val="00BE092C"/>
    <w:rsid w:val="00BE0BE4"/>
    <w:rsid w:val="00BE33CC"/>
    <w:rsid w:val="00BE5330"/>
    <w:rsid w:val="00BE646C"/>
    <w:rsid w:val="00BE72CF"/>
    <w:rsid w:val="00BF1BEF"/>
    <w:rsid w:val="00BF22D7"/>
    <w:rsid w:val="00BF4E62"/>
    <w:rsid w:val="00BF4F48"/>
    <w:rsid w:val="00C00634"/>
    <w:rsid w:val="00C014D9"/>
    <w:rsid w:val="00C02629"/>
    <w:rsid w:val="00C03A1C"/>
    <w:rsid w:val="00C044C1"/>
    <w:rsid w:val="00C049AB"/>
    <w:rsid w:val="00C05E9C"/>
    <w:rsid w:val="00C05F87"/>
    <w:rsid w:val="00C108C9"/>
    <w:rsid w:val="00C10C3C"/>
    <w:rsid w:val="00C11AD1"/>
    <w:rsid w:val="00C15D4D"/>
    <w:rsid w:val="00C17BB7"/>
    <w:rsid w:val="00C21600"/>
    <w:rsid w:val="00C22209"/>
    <w:rsid w:val="00C227B6"/>
    <w:rsid w:val="00C2538A"/>
    <w:rsid w:val="00C25DD4"/>
    <w:rsid w:val="00C25EA5"/>
    <w:rsid w:val="00C26411"/>
    <w:rsid w:val="00C26CB8"/>
    <w:rsid w:val="00C3010D"/>
    <w:rsid w:val="00C3327D"/>
    <w:rsid w:val="00C33C6B"/>
    <w:rsid w:val="00C3683D"/>
    <w:rsid w:val="00C3740E"/>
    <w:rsid w:val="00C379BE"/>
    <w:rsid w:val="00C404ED"/>
    <w:rsid w:val="00C40532"/>
    <w:rsid w:val="00C40537"/>
    <w:rsid w:val="00C425DC"/>
    <w:rsid w:val="00C45993"/>
    <w:rsid w:val="00C4749C"/>
    <w:rsid w:val="00C47828"/>
    <w:rsid w:val="00C47D95"/>
    <w:rsid w:val="00C52F12"/>
    <w:rsid w:val="00C558CA"/>
    <w:rsid w:val="00C5693C"/>
    <w:rsid w:val="00C572AF"/>
    <w:rsid w:val="00C617B7"/>
    <w:rsid w:val="00C63CBD"/>
    <w:rsid w:val="00C63D66"/>
    <w:rsid w:val="00C645C9"/>
    <w:rsid w:val="00C6730E"/>
    <w:rsid w:val="00C7032A"/>
    <w:rsid w:val="00C71255"/>
    <w:rsid w:val="00C740BF"/>
    <w:rsid w:val="00C75836"/>
    <w:rsid w:val="00C76510"/>
    <w:rsid w:val="00C767E7"/>
    <w:rsid w:val="00C77306"/>
    <w:rsid w:val="00C77C4B"/>
    <w:rsid w:val="00C8048D"/>
    <w:rsid w:val="00C8404C"/>
    <w:rsid w:val="00C850D3"/>
    <w:rsid w:val="00C860E6"/>
    <w:rsid w:val="00C909B1"/>
    <w:rsid w:val="00C93333"/>
    <w:rsid w:val="00C94391"/>
    <w:rsid w:val="00C94D96"/>
    <w:rsid w:val="00C9532D"/>
    <w:rsid w:val="00C961B9"/>
    <w:rsid w:val="00CA16CC"/>
    <w:rsid w:val="00CA299A"/>
    <w:rsid w:val="00CA3183"/>
    <w:rsid w:val="00CA3B70"/>
    <w:rsid w:val="00CA3B79"/>
    <w:rsid w:val="00CA41EF"/>
    <w:rsid w:val="00CA56E3"/>
    <w:rsid w:val="00CA63B1"/>
    <w:rsid w:val="00CA6BD1"/>
    <w:rsid w:val="00CA75CB"/>
    <w:rsid w:val="00CB1C5B"/>
    <w:rsid w:val="00CB2582"/>
    <w:rsid w:val="00CB4184"/>
    <w:rsid w:val="00CB5DC2"/>
    <w:rsid w:val="00CB5EF8"/>
    <w:rsid w:val="00CC1136"/>
    <w:rsid w:val="00CC169D"/>
    <w:rsid w:val="00CC3288"/>
    <w:rsid w:val="00CC3309"/>
    <w:rsid w:val="00CC3896"/>
    <w:rsid w:val="00CC3D70"/>
    <w:rsid w:val="00CC5404"/>
    <w:rsid w:val="00CC5F65"/>
    <w:rsid w:val="00CC602B"/>
    <w:rsid w:val="00CC6D57"/>
    <w:rsid w:val="00CC75DE"/>
    <w:rsid w:val="00CD161F"/>
    <w:rsid w:val="00CD3C5A"/>
    <w:rsid w:val="00CD7127"/>
    <w:rsid w:val="00CE113B"/>
    <w:rsid w:val="00CE1915"/>
    <w:rsid w:val="00CE416A"/>
    <w:rsid w:val="00CE48D4"/>
    <w:rsid w:val="00CE4FAB"/>
    <w:rsid w:val="00CE5FA6"/>
    <w:rsid w:val="00CE6B3C"/>
    <w:rsid w:val="00CF0A45"/>
    <w:rsid w:val="00CF0C62"/>
    <w:rsid w:val="00CF1AB3"/>
    <w:rsid w:val="00CF4776"/>
    <w:rsid w:val="00CF4E74"/>
    <w:rsid w:val="00D03EA2"/>
    <w:rsid w:val="00D04657"/>
    <w:rsid w:val="00D053A4"/>
    <w:rsid w:val="00D061C9"/>
    <w:rsid w:val="00D07672"/>
    <w:rsid w:val="00D12DB3"/>
    <w:rsid w:val="00D14EA4"/>
    <w:rsid w:val="00D15E25"/>
    <w:rsid w:val="00D2137F"/>
    <w:rsid w:val="00D23F1A"/>
    <w:rsid w:val="00D25EEE"/>
    <w:rsid w:val="00D301D0"/>
    <w:rsid w:val="00D303AB"/>
    <w:rsid w:val="00D315BE"/>
    <w:rsid w:val="00D327B7"/>
    <w:rsid w:val="00D353EF"/>
    <w:rsid w:val="00D36582"/>
    <w:rsid w:val="00D42D1A"/>
    <w:rsid w:val="00D46BF6"/>
    <w:rsid w:val="00D4798A"/>
    <w:rsid w:val="00D5075F"/>
    <w:rsid w:val="00D54B90"/>
    <w:rsid w:val="00D54E29"/>
    <w:rsid w:val="00D5713C"/>
    <w:rsid w:val="00D60112"/>
    <w:rsid w:val="00D618E5"/>
    <w:rsid w:val="00D62445"/>
    <w:rsid w:val="00D63F1D"/>
    <w:rsid w:val="00D64848"/>
    <w:rsid w:val="00D64F7B"/>
    <w:rsid w:val="00D654DC"/>
    <w:rsid w:val="00D6622E"/>
    <w:rsid w:val="00D67AF6"/>
    <w:rsid w:val="00D712DA"/>
    <w:rsid w:val="00D72A33"/>
    <w:rsid w:val="00D7381F"/>
    <w:rsid w:val="00D749DB"/>
    <w:rsid w:val="00D8306F"/>
    <w:rsid w:val="00D83F32"/>
    <w:rsid w:val="00D8673F"/>
    <w:rsid w:val="00D90390"/>
    <w:rsid w:val="00D90580"/>
    <w:rsid w:val="00D91D36"/>
    <w:rsid w:val="00D96699"/>
    <w:rsid w:val="00D96BF7"/>
    <w:rsid w:val="00D970CE"/>
    <w:rsid w:val="00DA1138"/>
    <w:rsid w:val="00DA266B"/>
    <w:rsid w:val="00DA29C1"/>
    <w:rsid w:val="00DA30A4"/>
    <w:rsid w:val="00DA3978"/>
    <w:rsid w:val="00DA4981"/>
    <w:rsid w:val="00DA4A95"/>
    <w:rsid w:val="00DA57E1"/>
    <w:rsid w:val="00DA6F46"/>
    <w:rsid w:val="00DA7A93"/>
    <w:rsid w:val="00DB00E3"/>
    <w:rsid w:val="00DB1F59"/>
    <w:rsid w:val="00DB2E13"/>
    <w:rsid w:val="00DB3500"/>
    <w:rsid w:val="00DB4A04"/>
    <w:rsid w:val="00DB4BA3"/>
    <w:rsid w:val="00DB7BE6"/>
    <w:rsid w:val="00DC1369"/>
    <w:rsid w:val="00DC2A4B"/>
    <w:rsid w:val="00DC442B"/>
    <w:rsid w:val="00DD0A0A"/>
    <w:rsid w:val="00DD0F75"/>
    <w:rsid w:val="00DD68C5"/>
    <w:rsid w:val="00DE3796"/>
    <w:rsid w:val="00DE5EBA"/>
    <w:rsid w:val="00DF02D4"/>
    <w:rsid w:val="00DF1D25"/>
    <w:rsid w:val="00DF509A"/>
    <w:rsid w:val="00DF613C"/>
    <w:rsid w:val="00E003C8"/>
    <w:rsid w:val="00E0113E"/>
    <w:rsid w:val="00E0213A"/>
    <w:rsid w:val="00E0275D"/>
    <w:rsid w:val="00E0326C"/>
    <w:rsid w:val="00E04642"/>
    <w:rsid w:val="00E057AC"/>
    <w:rsid w:val="00E05B99"/>
    <w:rsid w:val="00E05BC8"/>
    <w:rsid w:val="00E1428A"/>
    <w:rsid w:val="00E14F19"/>
    <w:rsid w:val="00E151FA"/>
    <w:rsid w:val="00E261E5"/>
    <w:rsid w:val="00E271FF"/>
    <w:rsid w:val="00E31E4A"/>
    <w:rsid w:val="00E33F1B"/>
    <w:rsid w:val="00E36073"/>
    <w:rsid w:val="00E36292"/>
    <w:rsid w:val="00E37919"/>
    <w:rsid w:val="00E40659"/>
    <w:rsid w:val="00E41239"/>
    <w:rsid w:val="00E43232"/>
    <w:rsid w:val="00E479E2"/>
    <w:rsid w:val="00E504C9"/>
    <w:rsid w:val="00E51C39"/>
    <w:rsid w:val="00E521B6"/>
    <w:rsid w:val="00E5258B"/>
    <w:rsid w:val="00E52596"/>
    <w:rsid w:val="00E52958"/>
    <w:rsid w:val="00E54996"/>
    <w:rsid w:val="00E55E90"/>
    <w:rsid w:val="00E565F1"/>
    <w:rsid w:val="00E60684"/>
    <w:rsid w:val="00E60F3B"/>
    <w:rsid w:val="00E625AB"/>
    <w:rsid w:val="00E63794"/>
    <w:rsid w:val="00E67561"/>
    <w:rsid w:val="00E72011"/>
    <w:rsid w:val="00E723D7"/>
    <w:rsid w:val="00E74B5E"/>
    <w:rsid w:val="00E75B3A"/>
    <w:rsid w:val="00E764C9"/>
    <w:rsid w:val="00E765EB"/>
    <w:rsid w:val="00E76D40"/>
    <w:rsid w:val="00E76F82"/>
    <w:rsid w:val="00E83A27"/>
    <w:rsid w:val="00E83FC6"/>
    <w:rsid w:val="00E845F7"/>
    <w:rsid w:val="00E865B9"/>
    <w:rsid w:val="00E924E3"/>
    <w:rsid w:val="00E937DE"/>
    <w:rsid w:val="00E93E3C"/>
    <w:rsid w:val="00EA020D"/>
    <w:rsid w:val="00EA0FA2"/>
    <w:rsid w:val="00EA2169"/>
    <w:rsid w:val="00EA2C7B"/>
    <w:rsid w:val="00EA3AB0"/>
    <w:rsid w:val="00EA493A"/>
    <w:rsid w:val="00EA5E27"/>
    <w:rsid w:val="00EA605F"/>
    <w:rsid w:val="00EA63BA"/>
    <w:rsid w:val="00EA69DC"/>
    <w:rsid w:val="00EA7379"/>
    <w:rsid w:val="00EB07BE"/>
    <w:rsid w:val="00EB20CE"/>
    <w:rsid w:val="00EB3BA3"/>
    <w:rsid w:val="00EB4470"/>
    <w:rsid w:val="00EB5C95"/>
    <w:rsid w:val="00EC350A"/>
    <w:rsid w:val="00EC3A7A"/>
    <w:rsid w:val="00EC4498"/>
    <w:rsid w:val="00EC5042"/>
    <w:rsid w:val="00EC54A3"/>
    <w:rsid w:val="00EC5C0C"/>
    <w:rsid w:val="00EC6869"/>
    <w:rsid w:val="00ED0540"/>
    <w:rsid w:val="00ED1512"/>
    <w:rsid w:val="00ED1850"/>
    <w:rsid w:val="00ED192C"/>
    <w:rsid w:val="00ED2AE0"/>
    <w:rsid w:val="00ED2E05"/>
    <w:rsid w:val="00ED521B"/>
    <w:rsid w:val="00ED6724"/>
    <w:rsid w:val="00EE33FC"/>
    <w:rsid w:val="00EE573F"/>
    <w:rsid w:val="00EE74CD"/>
    <w:rsid w:val="00EF0A77"/>
    <w:rsid w:val="00EF316A"/>
    <w:rsid w:val="00EF594D"/>
    <w:rsid w:val="00EF60D3"/>
    <w:rsid w:val="00EF7865"/>
    <w:rsid w:val="00EF7E5B"/>
    <w:rsid w:val="00F0101C"/>
    <w:rsid w:val="00F011A8"/>
    <w:rsid w:val="00F02359"/>
    <w:rsid w:val="00F02EEA"/>
    <w:rsid w:val="00F039D4"/>
    <w:rsid w:val="00F03B5F"/>
    <w:rsid w:val="00F03C3F"/>
    <w:rsid w:val="00F0451E"/>
    <w:rsid w:val="00F13B50"/>
    <w:rsid w:val="00F14609"/>
    <w:rsid w:val="00F14ADE"/>
    <w:rsid w:val="00F14C7E"/>
    <w:rsid w:val="00F14E2A"/>
    <w:rsid w:val="00F211FA"/>
    <w:rsid w:val="00F224D5"/>
    <w:rsid w:val="00F22D0E"/>
    <w:rsid w:val="00F22F6D"/>
    <w:rsid w:val="00F24F1F"/>
    <w:rsid w:val="00F25169"/>
    <w:rsid w:val="00F260DF"/>
    <w:rsid w:val="00F26835"/>
    <w:rsid w:val="00F32EA1"/>
    <w:rsid w:val="00F3370B"/>
    <w:rsid w:val="00F33BCD"/>
    <w:rsid w:val="00F34D6B"/>
    <w:rsid w:val="00F37FCD"/>
    <w:rsid w:val="00F40CA7"/>
    <w:rsid w:val="00F41C74"/>
    <w:rsid w:val="00F44235"/>
    <w:rsid w:val="00F45ADD"/>
    <w:rsid w:val="00F45DB0"/>
    <w:rsid w:val="00F46D5D"/>
    <w:rsid w:val="00F46E95"/>
    <w:rsid w:val="00F474E6"/>
    <w:rsid w:val="00F47715"/>
    <w:rsid w:val="00F47D0B"/>
    <w:rsid w:val="00F537F0"/>
    <w:rsid w:val="00F553FF"/>
    <w:rsid w:val="00F55D08"/>
    <w:rsid w:val="00F56780"/>
    <w:rsid w:val="00F56CC8"/>
    <w:rsid w:val="00F57060"/>
    <w:rsid w:val="00F6426A"/>
    <w:rsid w:val="00F6653A"/>
    <w:rsid w:val="00F66CE9"/>
    <w:rsid w:val="00F71AE1"/>
    <w:rsid w:val="00F73384"/>
    <w:rsid w:val="00F7367E"/>
    <w:rsid w:val="00F75BA6"/>
    <w:rsid w:val="00F764E5"/>
    <w:rsid w:val="00F807BF"/>
    <w:rsid w:val="00F83C4B"/>
    <w:rsid w:val="00F90F71"/>
    <w:rsid w:val="00F94F62"/>
    <w:rsid w:val="00FA0A2D"/>
    <w:rsid w:val="00FA1956"/>
    <w:rsid w:val="00FA1ED5"/>
    <w:rsid w:val="00FA4FA4"/>
    <w:rsid w:val="00FA60B9"/>
    <w:rsid w:val="00FA791D"/>
    <w:rsid w:val="00FB0075"/>
    <w:rsid w:val="00FB0265"/>
    <w:rsid w:val="00FB3496"/>
    <w:rsid w:val="00FB59C5"/>
    <w:rsid w:val="00FC04EC"/>
    <w:rsid w:val="00FC615A"/>
    <w:rsid w:val="00FC6200"/>
    <w:rsid w:val="00FC7329"/>
    <w:rsid w:val="00FD1E25"/>
    <w:rsid w:val="00FD4EF8"/>
    <w:rsid w:val="00FD5372"/>
    <w:rsid w:val="00FE357D"/>
    <w:rsid w:val="00FE48BE"/>
    <w:rsid w:val="00FE5185"/>
    <w:rsid w:val="00FE5BD3"/>
    <w:rsid w:val="00FE6037"/>
    <w:rsid w:val="00FE6AF6"/>
    <w:rsid w:val="00FF199C"/>
    <w:rsid w:val="00FF3F71"/>
    <w:rsid w:val="00FF4281"/>
    <w:rsid w:val="00FF6F31"/>
    <w:rsid w:val="00FF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60AEB14-3270-4354-9990-9BEC949E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table" w:styleId="a4">
    <w:name w:val="Table Grid"/>
    <w:basedOn w:val="a2"/>
    <w:rsid w:val="001B6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rsid w:val="000D311F"/>
    <w:pPr>
      <w:tabs>
        <w:tab w:val="center" w:pos="4677"/>
        <w:tab w:val="right" w:pos="9355"/>
      </w:tabs>
    </w:pPr>
  </w:style>
  <w:style w:type="character" w:styleId="a6">
    <w:name w:val="page number"/>
    <w:basedOn w:val="a1"/>
    <w:rsid w:val="000D311F"/>
  </w:style>
  <w:style w:type="paragraph" w:styleId="a">
    <w:name w:val="List Bullet"/>
    <w:basedOn w:val="a0"/>
    <w:rsid w:val="00D64848"/>
    <w:pPr>
      <w:numPr>
        <w:numId w:val="1"/>
      </w:numPr>
    </w:pPr>
  </w:style>
  <w:style w:type="paragraph" w:styleId="a7">
    <w:name w:val="Body Text"/>
    <w:basedOn w:val="a0"/>
    <w:link w:val="a8"/>
    <w:unhideWhenUsed/>
    <w:rsid w:val="00B17314"/>
    <w:rPr>
      <w:sz w:val="28"/>
      <w:szCs w:val="20"/>
    </w:rPr>
  </w:style>
  <w:style w:type="character" w:customStyle="1" w:styleId="a8">
    <w:name w:val="Основной текст Знак"/>
    <w:basedOn w:val="a1"/>
    <w:link w:val="a7"/>
    <w:rsid w:val="00B17314"/>
    <w:rPr>
      <w:sz w:val="28"/>
    </w:rPr>
  </w:style>
  <w:style w:type="character" w:customStyle="1" w:styleId="a9">
    <w:name w:val="Основной текст с отступом Знак"/>
    <w:aliases w:val="Нумерованный список !! Знак,Надин стиль Знак,Основной текст 1 Знак"/>
    <w:basedOn w:val="a1"/>
    <w:link w:val="aa"/>
    <w:locked/>
    <w:rsid w:val="00B17314"/>
    <w:rPr>
      <w:sz w:val="28"/>
    </w:rPr>
  </w:style>
  <w:style w:type="paragraph" w:styleId="aa">
    <w:name w:val="Body Text Indent"/>
    <w:aliases w:val="Нумерованный список !!,Надин стиль,Основной текст 1"/>
    <w:basedOn w:val="a0"/>
    <w:link w:val="a9"/>
    <w:unhideWhenUsed/>
    <w:rsid w:val="00B17314"/>
    <w:pPr>
      <w:ind w:firstLine="708"/>
      <w:jc w:val="both"/>
    </w:pPr>
    <w:rPr>
      <w:sz w:val="28"/>
      <w:szCs w:val="20"/>
    </w:rPr>
  </w:style>
  <w:style w:type="character" w:customStyle="1" w:styleId="1">
    <w:name w:val="Основной текст с отступом Знак1"/>
    <w:basedOn w:val="a1"/>
    <w:link w:val="aa"/>
    <w:rsid w:val="00B17314"/>
    <w:rPr>
      <w:sz w:val="24"/>
      <w:szCs w:val="24"/>
    </w:rPr>
  </w:style>
  <w:style w:type="paragraph" w:customStyle="1" w:styleId="ConsNormal">
    <w:name w:val="ConsNormal"/>
    <w:rsid w:val="00B17314"/>
    <w:pPr>
      <w:widowControl w:val="0"/>
      <w:snapToGrid w:val="0"/>
      <w:ind w:firstLine="720"/>
    </w:pPr>
    <w:rPr>
      <w:rFonts w:ascii="Arial" w:hAnsi="Arial"/>
      <w:sz w:val="22"/>
    </w:rPr>
  </w:style>
  <w:style w:type="paragraph" w:styleId="2">
    <w:name w:val="Body Text First Indent 2"/>
    <w:basedOn w:val="aa"/>
    <w:link w:val="20"/>
    <w:rsid w:val="001F57FB"/>
    <w:pPr>
      <w:spacing w:after="120"/>
      <w:ind w:left="283" w:firstLine="210"/>
      <w:jc w:val="left"/>
    </w:pPr>
    <w:rPr>
      <w:sz w:val="24"/>
      <w:szCs w:val="24"/>
    </w:rPr>
  </w:style>
  <w:style w:type="character" w:customStyle="1" w:styleId="20">
    <w:name w:val="Красная строка 2 Знак"/>
    <w:basedOn w:val="a9"/>
    <w:link w:val="2"/>
    <w:rsid w:val="001F57FB"/>
    <w:rPr>
      <w:sz w:val="24"/>
      <w:szCs w:val="24"/>
    </w:rPr>
  </w:style>
  <w:style w:type="paragraph" w:styleId="ab">
    <w:name w:val="List Paragraph"/>
    <w:basedOn w:val="a0"/>
    <w:uiPriority w:val="34"/>
    <w:qFormat/>
    <w:rsid w:val="001E6F85"/>
    <w:pPr>
      <w:spacing w:after="200" w:line="276" w:lineRule="auto"/>
      <w:ind w:left="720"/>
    </w:pPr>
    <w:rPr>
      <w:rFonts w:ascii="Calibri" w:eastAsia="Calibri" w:hAnsi="Calibri"/>
      <w:sz w:val="22"/>
      <w:szCs w:val="20"/>
    </w:rPr>
  </w:style>
  <w:style w:type="character" w:styleId="ac">
    <w:name w:val="Hyperlink"/>
    <w:basedOn w:val="a1"/>
    <w:uiPriority w:val="99"/>
    <w:unhideWhenUsed/>
    <w:rsid w:val="001E6F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5110">
      <w:bodyDiv w:val="1"/>
      <w:marLeft w:val="0"/>
      <w:marRight w:val="0"/>
      <w:marTop w:val="0"/>
      <w:marBottom w:val="0"/>
      <w:divBdr>
        <w:top w:val="none" w:sz="0" w:space="0" w:color="auto"/>
        <w:left w:val="none" w:sz="0" w:space="0" w:color="auto"/>
        <w:bottom w:val="none" w:sz="0" w:space="0" w:color="auto"/>
        <w:right w:val="none" w:sz="0" w:space="0" w:color="auto"/>
      </w:divBdr>
    </w:div>
    <w:div w:id="167137132">
      <w:bodyDiv w:val="1"/>
      <w:marLeft w:val="0"/>
      <w:marRight w:val="0"/>
      <w:marTop w:val="0"/>
      <w:marBottom w:val="0"/>
      <w:divBdr>
        <w:top w:val="none" w:sz="0" w:space="0" w:color="auto"/>
        <w:left w:val="none" w:sz="0" w:space="0" w:color="auto"/>
        <w:bottom w:val="none" w:sz="0" w:space="0" w:color="auto"/>
        <w:right w:val="none" w:sz="0" w:space="0" w:color="auto"/>
      </w:divBdr>
    </w:div>
    <w:div w:id="299311708">
      <w:bodyDiv w:val="1"/>
      <w:marLeft w:val="0"/>
      <w:marRight w:val="0"/>
      <w:marTop w:val="0"/>
      <w:marBottom w:val="0"/>
      <w:divBdr>
        <w:top w:val="none" w:sz="0" w:space="0" w:color="auto"/>
        <w:left w:val="none" w:sz="0" w:space="0" w:color="auto"/>
        <w:bottom w:val="none" w:sz="0" w:space="0" w:color="auto"/>
        <w:right w:val="none" w:sz="0" w:space="0" w:color="auto"/>
      </w:divBdr>
    </w:div>
    <w:div w:id="763305790">
      <w:bodyDiv w:val="1"/>
      <w:marLeft w:val="0"/>
      <w:marRight w:val="0"/>
      <w:marTop w:val="0"/>
      <w:marBottom w:val="0"/>
      <w:divBdr>
        <w:top w:val="none" w:sz="0" w:space="0" w:color="auto"/>
        <w:left w:val="none" w:sz="0" w:space="0" w:color="auto"/>
        <w:bottom w:val="none" w:sz="0" w:space="0" w:color="auto"/>
        <w:right w:val="none" w:sz="0" w:space="0" w:color="auto"/>
      </w:divBdr>
    </w:div>
    <w:div w:id="816797429">
      <w:bodyDiv w:val="1"/>
      <w:marLeft w:val="0"/>
      <w:marRight w:val="0"/>
      <w:marTop w:val="0"/>
      <w:marBottom w:val="0"/>
      <w:divBdr>
        <w:top w:val="none" w:sz="0" w:space="0" w:color="auto"/>
        <w:left w:val="none" w:sz="0" w:space="0" w:color="auto"/>
        <w:bottom w:val="none" w:sz="0" w:space="0" w:color="auto"/>
        <w:right w:val="none" w:sz="0" w:space="0" w:color="auto"/>
      </w:divBdr>
    </w:div>
    <w:div w:id="1080249241">
      <w:bodyDiv w:val="1"/>
      <w:marLeft w:val="0"/>
      <w:marRight w:val="0"/>
      <w:marTop w:val="0"/>
      <w:marBottom w:val="0"/>
      <w:divBdr>
        <w:top w:val="none" w:sz="0" w:space="0" w:color="auto"/>
        <w:left w:val="none" w:sz="0" w:space="0" w:color="auto"/>
        <w:bottom w:val="none" w:sz="0" w:space="0" w:color="auto"/>
        <w:right w:val="none" w:sz="0" w:space="0" w:color="auto"/>
      </w:divBdr>
    </w:div>
    <w:div w:id="1307199824">
      <w:bodyDiv w:val="1"/>
      <w:marLeft w:val="0"/>
      <w:marRight w:val="0"/>
      <w:marTop w:val="0"/>
      <w:marBottom w:val="0"/>
      <w:divBdr>
        <w:top w:val="none" w:sz="0" w:space="0" w:color="auto"/>
        <w:left w:val="none" w:sz="0" w:space="0" w:color="auto"/>
        <w:bottom w:val="none" w:sz="0" w:space="0" w:color="auto"/>
        <w:right w:val="none" w:sz="0" w:space="0" w:color="auto"/>
      </w:divBdr>
    </w:div>
    <w:div w:id="1463618949">
      <w:bodyDiv w:val="1"/>
      <w:marLeft w:val="0"/>
      <w:marRight w:val="0"/>
      <w:marTop w:val="0"/>
      <w:marBottom w:val="0"/>
      <w:divBdr>
        <w:top w:val="none" w:sz="0" w:space="0" w:color="auto"/>
        <w:left w:val="none" w:sz="0" w:space="0" w:color="auto"/>
        <w:bottom w:val="none" w:sz="0" w:space="0" w:color="auto"/>
        <w:right w:val="none" w:sz="0" w:space="0" w:color="auto"/>
      </w:divBdr>
    </w:div>
    <w:div w:id="1883403963">
      <w:bodyDiv w:val="1"/>
      <w:marLeft w:val="0"/>
      <w:marRight w:val="0"/>
      <w:marTop w:val="0"/>
      <w:marBottom w:val="0"/>
      <w:divBdr>
        <w:top w:val="none" w:sz="0" w:space="0" w:color="auto"/>
        <w:left w:val="none" w:sz="0" w:space="0" w:color="auto"/>
        <w:bottom w:val="none" w:sz="0" w:space="0" w:color="auto"/>
        <w:right w:val="none" w:sz="0" w:space="0" w:color="auto"/>
      </w:divBdr>
    </w:div>
    <w:div w:id="191720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35D983B09021073CACCE3C626D9A97A931AB0F943C17CE38CB999145dCzDJ" TargetMode="External"/><Relationship Id="rId13" Type="http://schemas.openxmlformats.org/officeDocument/2006/relationships/hyperlink" Target="consultantplus://offline/ref=D7393D039BBCF159DE3056026898F367B91D21B71567B0F8F82E198FFE540BCDmFm4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7393D039BBCF159DE3056026898F367B91D21B71567B0FAFB2E198FFE540BCDmFm4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7393D039BBCF159DE3056026898F367B91D21B71461B1FEFA2E198FFE540BCDmFm4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A53E8B40840A4EAAF6674F36843327C2ABB9AA19123EAEC10747A2ACA0L9xEJ" TargetMode="External"/><Relationship Id="rId4" Type="http://schemas.openxmlformats.org/officeDocument/2006/relationships/settings" Target="settings.xml"/><Relationship Id="rId9" Type="http://schemas.openxmlformats.org/officeDocument/2006/relationships/hyperlink" Target="consultantplus://offline/ref=A53E8B40840A4EAAF6674F36843327C2ABB9A3151A3DAEC10747A2ACA0L9xE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8496C-B36B-408A-81E0-ADAF4FD3C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8050</Words>
  <Characters>45890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ПОЯСНИТЕЛЬНАЯ    ЗАПИСКА</vt:lpstr>
    </vt:vector>
  </TitlesOfParts>
  <Company>p</Company>
  <LinksUpToDate>false</LinksUpToDate>
  <CharactersWithSpaces>53833</CharactersWithSpaces>
  <SharedDoc>false</SharedDoc>
  <HLinks>
    <vt:vector size="36" baseType="variant">
      <vt:variant>
        <vt:i4>2097202</vt:i4>
      </vt:variant>
      <vt:variant>
        <vt:i4>15</vt:i4>
      </vt:variant>
      <vt:variant>
        <vt:i4>0</vt:i4>
      </vt:variant>
      <vt:variant>
        <vt:i4>5</vt:i4>
      </vt:variant>
      <vt:variant>
        <vt:lpwstr>consultantplus://offline/ref=D7393D039BBCF159DE3056026898F367B91D21B71567B0F8F82E198FFE540BCDmFm4H</vt:lpwstr>
      </vt:variant>
      <vt:variant>
        <vt:lpwstr/>
      </vt:variant>
      <vt:variant>
        <vt:i4>2097201</vt:i4>
      </vt:variant>
      <vt:variant>
        <vt:i4>12</vt:i4>
      </vt:variant>
      <vt:variant>
        <vt:i4>0</vt:i4>
      </vt:variant>
      <vt:variant>
        <vt:i4>5</vt:i4>
      </vt:variant>
      <vt:variant>
        <vt:lpwstr>consultantplus://offline/ref=D7393D039BBCF159DE3056026898F367B91D21B71567B0FAFB2E198FFE540BCDmFm4H</vt:lpwstr>
      </vt:variant>
      <vt:variant>
        <vt:lpwstr/>
      </vt:variant>
      <vt:variant>
        <vt:i4>2097200</vt:i4>
      </vt:variant>
      <vt:variant>
        <vt:i4>9</vt:i4>
      </vt:variant>
      <vt:variant>
        <vt:i4>0</vt:i4>
      </vt:variant>
      <vt:variant>
        <vt:i4>5</vt:i4>
      </vt:variant>
      <vt:variant>
        <vt:lpwstr>consultantplus://offline/ref=D7393D039BBCF159DE3056026898F367B91D21B71461B1FEFA2E198FFE540BCDmFm4H</vt:lpwstr>
      </vt:variant>
      <vt:variant>
        <vt:lpwstr/>
      </vt:variant>
      <vt:variant>
        <vt:i4>131164</vt:i4>
      </vt:variant>
      <vt:variant>
        <vt:i4>6</vt:i4>
      </vt:variant>
      <vt:variant>
        <vt:i4>0</vt:i4>
      </vt:variant>
      <vt:variant>
        <vt:i4>5</vt:i4>
      </vt:variant>
      <vt:variant>
        <vt:lpwstr>consultantplus://offline/ref=A53E8B40840A4EAAF6674F36843327C2ABB9AA19123EAEC10747A2ACA0L9xEJ</vt:lpwstr>
      </vt:variant>
      <vt:variant>
        <vt:lpwstr/>
      </vt:variant>
      <vt:variant>
        <vt:i4>131152</vt:i4>
      </vt:variant>
      <vt:variant>
        <vt:i4>3</vt:i4>
      </vt:variant>
      <vt:variant>
        <vt:i4>0</vt:i4>
      </vt:variant>
      <vt:variant>
        <vt:i4>5</vt:i4>
      </vt:variant>
      <vt:variant>
        <vt:lpwstr>consultantplus://offline/ref=A53E8B40840A4EAAF6674F36843327C2ABB9A3151A3DAEC10747A2ACA0L9xEJ</vt:lpwstr>
      </vt:variant>
      <vt:variant>
        <vt:lpwstr/>
      </vt:variant>
      <vt:variant>
        <vt:i4>589910</vt:i4>
      </vt:variant>
      <vt:variant>
        <vt:i4>0</vt:i4>
      </vt:variant>
      <vt:variant>
        <vt:i4>0</vt:i4>
      </vt:variant>
      <vt:variant>
        <vt:i4>5</vt:i4>
      </vt:variant>
      <vt:variant>
        <vt:lpwstr>consultantplus://offline/ref=2A35D983B09021073CACCE3C626D9A97A931AB0F943C17CE38CB999145dCzDJ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ПОЯСНИТЕЛЬНАЯ    ЗАПИСКА</dc:title>
  <dc:subject/>
  <dc:creator>vas</dc:creator>
  <cp:keywords/>
  <dc:description/>
  <cp:lastModifiedBy>Пользователь</cp:lastModifiedBy>
  <cp:revision>2</cp:revision>
  <cp:lastPrinted>2021-11-04T09:36:00Z</cp:lastPrinted>
  <dcterms:created xsi:type="dcterms:W3CDTF">2021-12-28T13:12:00Z</dcterms:created>
  <dcterms:modified xsi:type="dcterms:W3CDTF">2021-12-28T13:12:00Z</dcterms:modified>
</cp:coreProperties>
</file>