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drawing>
          <wp:anchor allowOverlap="true" behindDoc="false" layoutInCell="true" locked="false" relativeHeight="251658240" simplePos="false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b="0" l="0" r="0" t="0"/>
            <wp:wrapTopAndBottom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20090" cy="10420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color w:val="000000"/>
          <w:sz w:val="28"/>
        </w:rPr>
        <w:t>Российская Федерация</w:t>
      </w:r>
    </w:p>
    <w:p w14:paraId="06000000">
      <w:pPr>
        <w:pStyle w:val="Style_2"/>
        <w:spacing w:line="240" w:lineRule="exact"/>
        <w:ind/>
        <w:rPr>
          <w:b w:val="1"/>
        </w:rPr>
      </w:pPr>
      <w:r>
        <w:rPr>
          <w:b w:val="1"/>
        </w:rPr>
        <w:t>Новгородская область</w:t>
      </w:r>
    </w:p>
    <w:p w14:paraId="07000000">
      <w:pPr>
        <w:spacing w:line="80" w:lineRule="exact"/>
        <w:ind/>
      </w:pPr>
    </w:p>
    <w:p w14:paraId="08000000">
      <w:pPr>
        <w:pStyle w:val="Style_3"/>
        <w:rPr>
          <w:color w:val="000000"/>
          <w:sz w:val="24"/>
        </w:rPr>
      </w:pPr>
      <w:r>
        <w:rPr>
          <w:color w:val="000000"/>
          <w:sz w:val="24"/>
        </w:rPr>
        <w:t xml:space="preserve">АДМИНИСТРАЦИЯ ВАЛДАЙСКОГО </w:t>
      </w:r>
      <w:r>
        <w:rPr>
          <w:color w:val="000000"/>
          <w:sz w:val="24"/>
        </w:rPr>
        <w:t xml:space="preserve">МУНИЦИПАЛЬНОГО </w:t>
      </w:r>
      <w:r>
        <w:rPr>
          <w:color w:val="000000"/>
          <w:sz w:val="24"/>
        </w:rPr>
        <w:t>РАЙОНА</w:t>
      </w:r>
    </w:p>
    <w:p w14:paraId="09000000">
      <w:pPr>
        <w:spacing w:line="80" w:lineRule="exact"/>
        <w:ind/>
        <w:rPr>
          <w:sz w:val="12"/>
        </w:rPr>
      </w:pPr>
    </w:p>
    <w:p w14:paraId="0A000000">
      <w:pPr>
        <w:pStyle w:val="Style_4"/>
      </w:pPr>
      <w:r>
        <w:t>П О С Т А Н О В Л Е Н И Е</w:t>
      </w:r>
    </w:p>
    <w:p w14:paraId="0B000000">
      <w:pPr>
        <w:ind/>
        <w:jc w:val="center"/>
        <w:rPr>
          <w:rFonts w:ascii="Courier New" w:hAnsi="Courier New"/>
          <w:color w:val="000000"/>
          <w:sz w:val="28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07</w:t>
      </w:r>
      <w:r>
        <w:rPr>
          <w:sz w:val="28"/>
        </w:rPr>
        <w:t>.02</w:t>
      </w:r>
      <w:r>
        <w:rPr>
          <w:sz w:val="28"/>
        </w:rPr>
        <w:t>.2024</w:t>
      </w:r>
      <w:r>
        <w:rPr>
          <w:sz w:val="28"/>
        </w:rPr>
        <w:t xml:space="preserve"> № </w:t>
      </w:r>
      <w:r>
        <w:rPr>
          <w:sz w:val="28"/>
        </w:rPr>
        <w:t>333</w:t>
      </w:r>
    </w:p>
    <w:p w14:paraId="0D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14:paraId="0E000000">
      <w:pPr>
        <w:pStyle w:val="Style_5"/>
        <w:tabs>
          <w:tab w:leader="none" w:pos="240" w:val="left"/>
          <w:tab w:leader="none" w:pos="6240" w:val="left"/>
          <w:tab w:leader="none" w:pos="6840" w:val="left"/>
        </w:tabs>
        <w:ind/>
        <w:jc w:val="center"/>
      </w:pPr>
    </w:p>
    <w:p w14:paraId="0F000000">
      <w:pPr>
        <w:tabs>
          <w:tab w:leader="none" w:pos="709" w:val="left"/>
        </w:tabs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схему размещения нестационарных </w:t>
      </w:r>
    </w:p>
    <w:p w14:paraId="10000000">
      <w:pPr>
        <w:tabs>
          <w:tab w:leader="none" w:pos="709" w:val="left"/>
        </w:tabs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торговых объектов, расположенных на земельных участках, в</w:t>
      </w:r>
    </w:p>
    <w:p w14:paraId="11000000">
      <w:pPr>
        <w:tabs>
          <w:tab w:leader="none" w:pos="709" w:val="left"/>
        </w:tabs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зданиях, строениях, сооружениях, находящихся в государственной </w:t>
      </w:r>
    </w:p>
    <w:p w14:paraId="12000000">
      <w:pPr>
        <w:tabs>
          <w:tab w:leader="none" w:pos="709" w:val="left"/>
        </w:tabs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или муниципальной собственности, на территории </w:t>
      </w:r>
    </w:p>
    <w:p w14:paraId="13000000">
      <w:pPr>
        <w:tabs>
          <w:tab w:leader="none" w:pos="709" w:val="left"/>
        </w:tabs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Валдайского муниципального района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 w:firstLine="709" w:left="0"/>
        <w:jc w:val="both"/>
        <w:rPr>
          <w:sz w:val="28"/>
        </w:rPr>
      </w:pP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  <w:r>
        <w:rPr>
          <w:b w:val="1"/>
          <w:sz w:val="28"/>
        </w:rPr>
        <w:t>ПОСТАНО</w:t>
      </w:r>
      <w:r>
        <w:rPr>
          <w:b w:val="1"/>
          <w:sz w:val="28"/>
        </w:rPr>
        <w:t>В</w:t>
      </w:r>
      <w:r>
        <w:rPr>
          <w:b w:val="1"/>
          <w:sz w:val="28"/>
        </w:rPr>
        <w:t>-</w:t>
      </w:r>
      <w:r>
        <w:rPr>
          <w:b w:val="1"/>
          <w:sz w:val="28"/>
        </w:rPr>
        <w:t>ЛЯЕТ: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>1. Внести изменения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</w:t>
      </w:r>
      <w:r>
        <w:rPr>
          <w:sz w:val="28"/>
        </w:rPr>
        <w:t>о</w:t>
      </w:r>
      <w:r>
        <w:rPr>
          <w:sz w:val="28"/>
        </w:rPr>
        <w:t>сти, на территории Валдайского муниципального района, утвержденную п</w:t>
      </w:r>
      <w:r>
        <w:rPr>
          <w:sz w:val="28"/>
        </w:rPr>
        <w:t>о</w:t>
      </w:r>
      <w:r>
        <w:rPr>
          <w:sz w:val="28"/>
        </w:rPr>
        <w:t>становлением Администрации Валдайского муниципаль</w:t>
      </w:r>
      <w:r>
        <w:rPr>
          <w:sz w:val="28"/>
        </w:rPr>
        <w:t>ного района от 16.03.2017 № 378, изложив в прилагаемой редакции.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>
        <w:rPr>
          <w:sz w:val="28"/>
        </w:rPr>
        <w:t>р</w:t>
      </w:r>
      <w:r>
        <w:rPr>
          <w:sz w:val="28"/>
        </w:rPr>
        <w:t>нет».</w:t>
      </w:r>
    </w:p>
    <w:p w14:paraId="19000000">
      <w:pPr>
        <w:ind w:firstLine="709" w:left="0"/>
        <w:jc w:val="both"/>
        <w:rPr>
          <w:sz w:val="28"/>
        </w:rPr>
      </w:pPr>
    </w:p>
    <w:p w14:paraId="1A000000">
      <w:pPr>
        <w:ind w:firstLine="709" w:left="0"/>
        <w:jc w:val="both"/>
        <w:rPr>
          <w:sz w:val="28"/>
        </w:rPr>
      </w:pPr>
    </w:p>
    <w:p w14:paraId="1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Глава муниципального района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Ю.В.Стадэ</w:t>
      </w:r>
    </w:p>
    <w:p w14:paraId="1C000000">
      <w:pPr>
        <w:ind/>
        <w:jc w:val="right"/>
        <w:rPr>
          <w:sz w:val="28"/>
        </w:rPr>
      </w:pPr>
    </w:p>
    <w:p w14:paraId="1D000000">
      <w:pPr>
        <w:ind/>
        <w:jc w:val="both"/>
        <w:rPr>
          <w:sz w:val="24"/>
        </w:rPr>
      </w:pPr>
    </w:p>
    <w:p w14:paraId="1E000000">
      <w:pPr>
        <w:ind/>
        <w:jc w:val="both"/>
        <w:rPr>
          <w:sz w:val="24"/>
        </w:rPr>
      </w:pPr>
    </w:p>
    <w:p w14:paraId="1F000000">
      <w:pPr>
        <w:ind/>
        <w:jc w:val="both"/>
        <w:rPr>
          <w:sz w:val="24"/>
        </w:rPr>
      </w:pPr>
    </w:p>
    <w:p w14:paraId="20000000">
      <w:pPr>
        <w:ind/>
        <w:jc w:val="both"/>
        <w:rPr>
          <w:sz w:val="24"/>
        </w:rPr>
      </w:pPr>
    </w:p>
    <w:p w14:paraId="21000000">
      <w:pPr>
        <w:ind/>
        <w:jc w:val="both"/>
        <w:rPr>
          <w:sz w:val="24"/>
        </w:rPr>
      </w:pPr>
    </w:p>
    <w:p w14:paraId="22000000">
      <w:pPr>
        <w:ind/>
        <w:jc w:val="both"/>
        <w:rPr>
          <w:sz w:val="24"/>
        </w:rPr>
      </w:pPr>
    </w:p>
    <w:p w14:paraId="23000000">
      <w:pPr>
        <w:ind/>
        <w:jc w:val="both"/>
        <w:rPr>
          <w:sz w:val="24"/>
        </w:rPr>
      </w:pPr>
    </w:p>
    <w:p w14:paraId="24000000">
      <w:pPr>
        <w:ind/>
        <w:jc w:val="both"/>
        <w:rPr>
          <w:sz w:val="24"/>
        </w:rPr>
      </w:pPr>
    </w:p>
    <w:p w14:paraId="25000000">
      <w:pPr>
        <w:ind/>
        <w:jc w:val="both"/>
        <w:rPr>
          <w:sz w:val="24"/>
        </w:rPr>
      </w:pPr>
    </w:p>
    <w:p w14:paraId="26000000">
      <w:pPr>
        <w:ind/>
        <w:jc w:val="both"/>
        <w:rPr>
          <w:sz w:val="24"/>
        </w:rPr>
      </w:pPr>
    </w:p>
    <w:p w14:paraId="27000000">
      <w:pPr>
        <w:ind/>
        <w:jc w:val="both"/>
        <w:rPr>
          <w:sz w:val="24"/>
        </w:rPr>
      </w:pPr>
    </w:p>
    <w:p w14:paraId="28000000">
      <w:pPr>
        <w:ind/>
        <w:jc w:val="both"/>
        <w:rPr>
          <w:sz w:val="24"/>
        </w:rPr>
      </w:pPr>
    </w:p>
    <w:p w14:paraId="29000000">
      <w:pPr>
        <w:ind/>
        <w:jc w:val="both"/>
        <w:rPr>
          <w:sz w:val="24"/>
        </w:rPr>
      </w:pPr>
    </w:p>
    <w:p w14:paraId="2A000000">
      <w:pPr>
        <w:ind/>
        <w:jc w:val="both"/>
        <w:rPr>
          <w:sz w:val="24"/>
        </w:rPr>
      </w:pPr>
      <w:r>
        <w:rPr>
          <w:sz w:val="24"/>
        </w:rPr>
        <w:t>Проект подготовил и</w:t>
      </w:r>
    </w:p>
    <w:p w14:paraId="2B000000">
      <w:pPr>
        <w:ind/>
        <w:jc w:val="both"/>
        <w:rPr>
          <w:sz w:val="24"/>
        </w:rPr>
      </w:pPr>
      <w:r>
        <w:rPr>
          <w:sz w:val="24"/>
        </w:rPr>
        <w:t>завизировал:</w:t>
      </w:r>
    </w:p>
    <w:p w14:paraId="2C000000">
      <w:pPr>
        <w:ind/>
        <w:jc w:val="both"/>
        <w:rPr>
          <w:sz w:val="24"/>
        </w:rPr>
      </w:pPr>
      <w:r>
        <w:rPr>
          <w:sz w:val="24"/>
        </w:rPr>
        <w:t xml:space="preserve">Главный специалист комитета </w:t>
      </w:r>
    </w:p>
    <w:p w14:paraId="2D000000">
      <w:pPr>
        <w:ind/>
        <w:jc w:val="both"/>
        <w:rPr>
          <w:sz w:val="24"/>
        </w:rPr>
      </w:pPr>
      <w:r>
        <w:rPr>
          <w:sz w:val="24"/>
        </w:rPr>
        <w:t>экономического развития</w:t>
      </w:r>
      <w:r>
        <w:rPr>
          <w:sz w:val="24"/>
        </w:rPr>
        <w:t xml:space="preserve">                                                                  </w:t>
      </w:r>
      <w:r>
        <w:rPr>
          <w:sz w:val="24"/>
        </w:rPr>
        <w:t xml:space="preserve">Е.С.Хрусталева </w:t>
      </w:r>
    </w:p>
    <w:p w14:paraId="2E000000">
      <w:pPr>
        <w:ind/>
        <w:jc w:val="both"/>
        <w:rPr>
          <w:sz w:val="24"/>
        </w:rPr>
      </w:pPr>
    </w:p>
    <w:p w14:paraId="2F000000">
      <w:pPr>
        <w:ind/>
        <w:jc w:val="both"/>
        <w:rPr>
          <w:sz w:val="24"/>
        </w:rPr>
      </w:pPr>
      <w:r>
        <w:rPr>
          <w:sz w:val="24"/>
        </w:rPr>
        <w:t>Согласовано:</w:t>
      </w:r>
    </w:p>
    <w:p w14:paraId="30000000">
      <w:pPr>
        <w:ind/>
        <w:jc w:val="both"/>
        <w:rPr>
          <w:sz w:val="24"/>
        </w:rPr>
      </w:pPr>
    </w:p>
    <w:p w14:paraId="31000000">
      <w:pPr>
        <w:tabs>
          <w:tab w:leader="none" w:pos="4260" w:val="left"/>
        </w:tabs>
        <w:spacing w:line="240" w:lineRule="exact"/>
        <w:ind w:firstLine="840" w:left="-840"/>
        <w:outlineLvl w:val="0"/>
        <w:rPr>
          <w:sz w:val="24"/>
        </w:rPr>
      </w:pPr>
      <w:r>
        <w:rPr>
          <w:sz w:val="24"/>
        </w:rPr>
        <w:t>З</w:t>
      </w:r>
      <w:r>
        <w:rPr>
          <w:sz w:val="24"/>
        </w:rPr>
        <w:t xml:space="preserve">аместитель </w:t>
      </w:r>
      <w:r>
        <w:rPr>
          <w:sz w:val="24"/>
        </w:rPr>
        <w:t>Г</w:t>
      </w:r>
      <w:r>
        <w:rPr>
          <w:sz w:val="24"/>
        </w:rPr>
        <w:t>лавы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</w:p>
    <w:p w14:paraId="32000000">
      <w:pPr>
        <w:tabs>
          <w:tab w:leader="none" w:pos="4260" w:val="left"/>
        </w:tabs>
        <w:spacing w:line="240" w:lineRule="exact"/>
        <w:ind w:firstLine="840" w:left="-840"/>
        <w:outlineLvl w:val="0"/>
        <w:rPr>
          <w:sz w:val="24"/>
        </w:rPr>
      </w:pPr>
      <w:r>
        <w:rPr>
          <w:sz w:val="24"/>
        </w:rPr>
        <w:t xml:space="preserve">муниципального района           </w:t>
      </w:r>
      <w:r>
        <w:rPr>
          <w:sz w:val="24"/>
        </w:rPr>
        <w:t xml:space="preserve">   </w:t>
      </w:r>
      <w:r>
        <w:rPr>
          <w:sz w:val="24"/>
        </w:rPr>
        <w:t xml:space="preserve">        </w:t>
      </w:r>
      <w:r>
        <w:rPr>
          <w:sz w:val="24"/>
        </w:rPr>
        <w:t xml:space="preserve">                   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>Р.С. Ершов</w:t>
      </w:r>
    </w:p>
    <w:p w14:paraId="33000000">
      <w:pPr>
        <w:tabs>
          <w:tab w:leader="none" w:pos="4260" w:val="left"/>
        </w:tabs>
        <w:spacing w:line="240" w:lineRule="exact"/>
        <w:ind/>
        <w:outlineLvl w:val="0"/>
        <w:rPr>
          <w:sz w:val="24"/>
        </w:rPr>
      </w:pPr>
    </w:p>
    <w:p w14:paraId="34000000">
      <w:pPr>
        <w:tabs>
          <w:tab w:leader="none" w:pos="4260" w:val="left"/>
        </w:tabs>
        <w:spacing w:line="240" w:lineRule="exact"/>
        <w:ind/>
        <w:outlineLvl w:val="0"/>
        <w:rPr>
          <w:sz w:val="24"/>
        </w:rPr>
      </w:pPr>
      <w:r>
        <w:rPr>
          <w:sz w:val="24"/>
        </w:rPr>
        <w:t>Председатель</w:t>
      </w:r>
      <w:r>
        <w:rPr>
          <w:sz w:val="24"/>
        </w:rPr>
        <w:t xml:space="preserve"> </w:t>
      </w:r>
      <w:r>
        <w:rPr>
          <w:sz w:val="24"/>
        </w:rPr>
        <w:t xml:space="preserve">комитета </w:t>
      </w:r>
    </w:p>
    <w:p w14:paraId="35000000">
      <w:pPr>
        <w:tabs>
          <w:tab w:leader="none" w:pos="4260" w:val="left"/>
        </w:tabs>
        <w:spacing w:line="240" w:lineRule="exact"/>
        <w:ind/>
        <w:outlineLvl w:val="0"/>
        <w:rPr>
          <w:sz w:val="24"/>
        </w:rPr>
      </w:pPr>
      <w:r>
        <w:rPr>
          <w:sz w:val="24"/>
        </w:rPr>
        <w:t>экономического</w:t>
      </w:r>
      <w:r>
        <w:rPr>
          <w:sz w:val="24"/>
        </w:rPr>
        <w:t xml:space="preserve"> </w:t>
      </w:r>
      <w:r>
        <w:rPr>
          <w:sz w:val="24"/>
        </w:rPr>
        <w:t>развития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</w:t>
      </w:r>
      <w:r>
        <w:rPr>
          <w:sz w:val="24"/>
        </w:rPr>
        <w:t>Г.А. Козяр</w:t>
      </w:r>
    </w:p>
    <w:p w14:paraId="36000000">
      <w:pPr>
        <w:ind/>
        <w:jc w:val="both"/>
        <w:rPr>
          <w:sz w:val="24"/>
        </w:rPr>
      </w:pPr>
    </w:p>
    <w:p w14:paraId="37000000">
      <w:pPr>
        <w:ind/>
        <w:jc w:val="both"/>
        <w:rPr>
          <w:sz w:val="24"/>
        </w:rPr>
      </w:pPr>
      <w:r>
        <w:rPr>
          <w:sz w:val="24"/>
        </w:rPr>
        <w:t>Главный специалист</w:t>
      </w:r>
      <w:r>
        <w:rPr>
          <w:sz w:val="24"/>
        </w:rPr>
        <w:t xml:space="preserve"> отдел</w:t>
      </w:r>
      <w:r>
        <w:rPr>
          <w:sz w:val="24"/>
        </w:rPr>
        <w:t>а</w:t>
      </w:r>
      <w:r>
        <w:rPr>
          <w:sz w:val="24"/>
        </w:rPr>
        <w:t xml:space="preserve"> </w:t>
      </w:r>
    </w:p>
    <w:p w14:paraId="38000000">
      <w:pPr>
        <w:ind/>
        <w:jc w:val="both"/>
        <w:rPr>
          <w:sz w:val="24"/>
        </w:rPr>
      </w:pPr>
      <w:r>
        <w:rPr>
          <w:sz w:val="24"/>
        </w:rPr>
        <w:t xml:space="preserve">правового регулирования                                                      </w:t>
      </w:r>
      <w:r>
        <w:rPr>
          <w:sz w:val="24"/>
        </w:rPr>
        <w:t xml:space="preserve">           </w:t>
      </w:r>
      <w:r>
        <w:rPr>
          <w:sz w:val="24"/>
        </w:rPr>
        <w:t xml:space="preserve">  </w:t>
      </w:r>
      <w:r>
        <w:rPr>
          <w:sz w:val="24"/>
        </w:rPr>
        <w:t>О.А. Камаева</w:t>
      </w:r>
    </w:p>
    <w:p w14:paraId="39000000">
      <w:pPr>
        <w:ind/>
        <w:jc w:val="both"/>
        <w:rPr>
          <w:sz w:val="24"/>
        </w:rPr>
      </w:pPr>
    </w:p>
    <w:p w14:paraId="3A000000">
      <w:pPr>
        <w:widowControl w:val="1"/>
        <w:ind/>
        <w:rPr>
          <w:b w:val="0"/>
          <w:sz w:val="24"/>
        </w:rPr>
      </w:pPr>
      <w:r>
        <w:rPr>
          <w:b w:val="0"/>
          <w:sz w:val="24"/>
        </w:rPr>
        <w:t xml:space="preserve">Председатель </w:t>
      </w:r>
      <w:r>
        <w:rPr>
          <w:b w:val="0"/>
          <w:sz w:val="24"/>
        </w:rPr>
        <w:t>комитета по управлению</w:t>
      </w:r>
    </w:p>
    <w:p w14:paraId="3B000000">
      <w:pPr>
        <w:widowControl w:val="1"/>
        <w:ind/>
        <w:rPr>
          <w:b w:val="0"/>
          <w:sz w:val="24"/>
        </w:rPr>
      </w:pPr>
      <w:r>
        <w:rPr>
          <w:b w:val="0"/>
          <w:sz w:val="24"/>
        </w:rPr>
        <w:t>муниципальным имуществом</w:t>
      </w:r>
      <w:r>
        <w:rPr>
          <w:b w:val="0"/>
          <w:sz w:val="24"/>
        </w:rPr>
        <w:t xml:space="preserve">                                                             Е.А.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Растригина</w:t>
      </w:r>
    </w:p>
    <w:p w14:paraId="3C000000">
      <w:pPr>
        <w:widowControl w:val="1"/>
        <w:ind/>
        <w:rPr>
          <w:b w:val="0"/>
          <w:sz w:val="24"/>
        </w:rPr>
      </w:pPr>
    </w:p>
    <w:p w14:paraId="3D000000">
      <w:pPr>
        <w:widowControl w:val="1"/>
        <w:ind/>
        <w:rPr>
          <w:b w:val="0"/>
          <w:sz w:val="24"/>
        </w:rPr>
      </w:pPr>
      <w:r>
        <w:rPr>
          <w:b w:val="0"/>
          <w:sz w:val="24"/>
        </w:rPr>
        <w:t xml:space="preserve">Заведующий отделом архитектуры, </w:t>
      </w:r>
    </w:p>
    <w:p w14:paraId="3E000000">
      <w:pPr>
        <w:widowControl w:val="1"/>
        <w:ind/>
        <w:rPr>
          <w:b w:val="0"/>
          <w:sz w:val="24"/>
        </w:rPr>
      </w:pPr>
      <w:r>
        <w:rPr>
          <w:b w:val="0"/>
          <w:sz w:val="24"/>
        </w:rPr>
        <w:t>градостроительства и строительства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 xml:space="preserve">    </w:t>
      </w:r>
      <w:r>
        <w:rPr>
          <w:b w:val="0"/>
          <w:sz w:val="24"/>
        </w:rPr>
        <w:t>А.В. Рыбкин</w:t>
      </w:r>
    </w:p>
    <w:p w14:paraId="3F000000">
      <w:pPr>
        <w:ind/>
        <w:jc w:val="both"/>
        <w:rPr>
          <w:sz w:val="24"/>
        </w:rPr>
      </w:pPr>
    </w:p>
    <w:p w14:paraId="40000000">
      <w:pPr>
        <w:ind/>
        <w:jc w:val="both"/>
        <w:rPr>
          <w:sz w:val="24"/>
        </w:rPr>
      </w:pPr>
    </w:p>
    <w:p w14:paraId="41000000">
      <w:pPr>
        <w:rPr>
          <w:sz w:val="24"/>
        </w:rPr>
      </w:pPr>
      <w:r>
        <w:rPr>
          <w:sz w:val="24"/>
        </w:rPr>
        <w:t>Ра</w:t>
      </w:r>
      <w:r>
        <w:rPr>
          <w:sz w:val="24"/>
        </w:rPr>
        <w:t>зослать: КЭР – 2, КУМИ</w:t>
      </w:r>
      <w:r>
        <w:rPr>
          <w:sz w:val="24"/>
        </w:rPr>
        <w:t>-1.</w:t>
      </w:r>
    </w:p>
    <w:p w14:paraId="42000000">
      <w:pPr>
        <w:ind/>
        <w:jc w:val="right"/>
        <w:rPr>
          <w:sz w:val="28"/>
        </w:rPr>
      </w:pPr>
    </w:p>
    <w:p w14:paraId="43000000">
      <w:pPr>
        <w:ind/>
        <w:jc w:val="right"/>
        <w:rPr>
          <w:sz w:val="28"/>
        </w:rPr>
      </w:pPr>
    </w:p>
    <w:p w14:paraId="44000000">
      <w:pPr>
        <w:ind/>
        <w:jc w:val="right"/>
        <w:rPr>
          <w:sz w:val="28"/>
        </w:rPr>
      </w:pPr>
    </w:p>
    <w:p w14:paraId="45000000">
      <w:pPr>
        <w:ind/>
        <w:jc w:val="right"/>
        <w:rPr>
          <w:sz w:val="28"/>
        </w:rPr>
      </w:pPr>
    </w:p>
    <w:p w14:paraId="46000000">
      <w:pPr>
        <w:ind/>
        <w:jc w:val="right"/>
        <w:rPr>
          <w:sz w:val="28"/>
        </w:rPr>
      </w:pPr>
    </w:p>
    <w:p w14:paraId="47000000">
      <w:pPr>
        <w:ind/>
        <w:jc w:val="right"/>
        <w:rPr>
          <w:sz w:val="28"/>
        </w:rPr>
      </w:pPr>
    </w:p>
    <w:p w14:paraId="48000000">
      <w:pPr>
        <w:ind/>
        <w:jc w:val="right"/>
        <w:rPr>
          <w:sz w:val="28"/>
        </w:rPr>
      </w:pPr>
    </w:p>
    <w:p w14:paraId="49000000">
      <w:pPr>
        <w:ind/>
        <w:jc w:val="right"/>
        <w:rPr>
          <w:sz w:val="28"/>
        </w:rPr>
      </w:pPr>
    </w:p>
    <w:p w14:paraId="4A000000">
      <w:pPr>
        <w:ind/>
        <w:jc w:val="right"/>
        <w:rPr>
          <w:sz w:val="28"/>
        </w:rPr>
      </w:pPr>
    </w:p>
    <w:p w14:paraId="4B000000">
      <w:pPr>
        <w:sectPr>
          <w:headerReference r:id="rId1" w:type="default"/>
          <w:pgSz w:h="16838" w:orient="portrait" w:w="11906"/>
          <w:pgMar w:bottom="1134" w:footer="442" w:gutter="0" w:header="720" w:left="1985" w:right="567" w:top="1134"/>
          <w:titlePg/>
        </w:sectPr>
      </w:pPr>
    </w:p>
    <w:p w14:paraId="4C000000">
      <w:pPr>
        <w:tabs>
          <w:tab w:leader="none" w:pos="15735" w:val="left"/>
        </w:tabs>
        <w:spacing w:line="240" w:lineRule="exact"/>
        <w:ind w:firstLine="0" w:left="10773"/>
        <w:jc w:val="center"/>
        <w:rPr>
          <w:sz w:val="24"/>
        </w:rPr>
      </w:pPr>
      <w:r>
        <w:rPr>
          <w:sz w:val="24"/>
        </w:rPr>
        <w:t>Прилож</w:t>
      </w:r>
      <w:r>
        <w:rPr>
          <w:sz w:val="24"/>
        </w:rPr>
        <w:t>е</w:t>
      </w:r>
      <w:r>
        <w:rPr>
          <w:sz w:val="24"/>
        </w:rPr>
        <w:t>ние</w:t>
      </w:r>
    </w:p>
    <w:p w14:paraId="4D000000">
      <w:pPr>
        <w:spacing w:line="240" w:lineRule="exact"/>
        <w:ind w:firstLine="0" w:left="10773"/>
        <w:jc w:val="center"/>
        <w:rPr>
          <w:sz w:val="24"/>
        </w:rPr>
      </w:pPr>
      <w:r>
        <w:rPr>
          <w:sz w:val="24"/>
        </w:rPr>
        <w:t xml:space="preserve">к постановлению </w:t>
      </w:r>
      <w:r>
        <w:rPr>
          <w:sz w:val="24"/>
        </w:rPr>
        <w:t>Администрации</w:t>
      </w:r>
    </w:p>
    <w:p w14:paraId="4E000000">
      <w:pPr>
        <w:spacing w:line="240" w:lineRule="exact"/>
        <w:ind w:firstLine="0" w:left="10773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14:paraId="4F000000">
      <w:pPr>
        <w:spacing w:line="240" w:lineRule="exact"/>
        <w:ind w:firstLine="0" w:left="10773"/>
        <w:jc w:val="center"/>
        <w:rPr>
          <w:sz w:val="22"/>
        </w:rPr>
      </w:pPr>
      <w:r>
        <w:rPr>
          <w:sz w:val="24"/>
        </w:rPr>
        <w:t>от 07.02.2024</w:t>
      </w:r>
      <w:r>
        <w:rPr>
          <w:sz w:val="24"/>
        </w:rPr>
        <w:t xml:space="preserve"> № </w:t>
      </w:r>
      <w:r>
        <w:rPr>
          <w:sz w:val="24"/>
        </w:rPr>
        <w:t>333</w:t>
      </w:r>
    </w:p>
    <w:p w14:paraId="50000000">
      <w:pPr>
        <w:ind/>
        <w:jc w:val="right"/>
        <w:rPr>
          <w:sz w:val="28"/>
        </w:rPr>
      </w:pPr>
    </w:p>
    <w:p w14:paraId="5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Раздел 1. Результат инвентаризации нестационарных торговых объектов</w:t>
      </w:r>
    </w:p>
    <w:p w14:paraId="52000000">
      <w:pPr>
        <w:ind/>
        <w:jc w:val="right"/>
        <w:rPr>
          <w:sz w:val="16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72"/>
        <w:gridCol w:w="2552"/>
        <w:gridCol w:w="1984"/>
        <w:gridCol w:w="2127"/>
        <w:gridCol w:w="1134"/>
        <w:gridCol w:w="2976"/>
        <w:gridCol w:w="2268"/>
        <w:gridCol w:w="2101"/>
      </w:tblGrid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0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t>№п/п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0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t>Наименование нестационарных объе</w:t>
            </w:r>
            <w:r>
              <w:t>к</w:t>
            </w:r>
            <w:r>
              <w:t>тов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0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t>Адрес</w:t>
            </w:r>
            <w:r>
              <w:br/>
            </w:r>
            <w:r>
              <w:t>нахождения</w:t>
            </w:r>
            <w:r>
              <w:br/>
            </w:r>
            <w:r>
              <w:t>объектов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0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t>Специализ</w:t>
            </w:r>
            <w:r>
              <w:t>а</w:t>
            </w:r>
            <w:r>
              <w:t>ция объекта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0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t>Площадь об</w:t>
            </w:r>
            <w:r>
              <w:t>ъ</w:t>
            </w:r>
            <w:r>
              <w:t>екта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800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t>Наименование правообладателей объектов (наименование юридического лица, место нахо</w:t>
            </w:r>
            <w:r>
              <w:t>ж</w:t>
            </w:r>
            <w:r>
              <w:t>дения, ИНН; ФИО ИП, ИНН)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0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t>Реквизиты разрешительных докуме</w:t>
            </w:r>
            <w:r>
              <w:t>н</w:t>
            </w:r>
            <w:r>
              <w:t>тов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0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t>Срок, эксплуатации объектов, в соответствии с разрешительными документ</w:t>
            </w:r>
            <w:r>
              <w:t>а</w:t>
            </w:r>
            <w:r>
              <w:t>ми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C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2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0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t>«А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00000">
            <w:pPr>
              <w:pStyle w:val="Style_7"/>
              <w:widowControl w:val="1"/>
              <w:spacing w:line="240" w:lineRule="exact"/>
              <w:ind/>
            </w:pPr>
            <w:r>
              <w:t>Существующие</w:t>
            </w:r>
            <w:r>
              <w:t xml:space="preserve"> нестационарные торговые объе</w:t>
            </w:r>
            <w:r>
              <w:t>к</w:t>
            </w:r>
            <w:r>
              <w:t>ты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00000">
            <w:pPr>
              <w:pStyle w:val="Style_7"/>
              <w:widowControl w:val="1"/>
              <w:spacing w:line="240" w:lineRule="exact"/>
              <w:ind/>
            </w:pPr>
            <w:r>
              <w:t>в том чи</w:t>
            </w:r>
            <w:r>
              <w:t>с</w:t>
            </w:r>
            <w:r>
              <w:t>ле: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00000">
            <w:pPr>
              <w:pStyle w:val="Style_7"/>
              <w:widowControl w:val="1"/>
              <w:spacing w:line="240" w:lineRule="exact"/>
              <w:ind/>
            </w:pPr>
            <w:r>
              <w:t>используемые субъектами малого или среднего предпринимател</w:t>
            </w:r>
            <w:r>
              <w:t>ь</w:t>
            </w:r>
            <w:r>
              <w:t>ства: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0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>г.Валдай, пр.Васильева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>розничная тор</w:t>
            </w:r>
            <w:r>
              <w:rPr>
                <w:b w:val="0"/>
              </w:rPr>
              <w:t xml:space="preserve">говля </w:t>
            </w:r>
            <w:r>
              <w:rPr>
                <w:b w:val="0"/>
              </w:rPr>
              <w:t>продовольственной группой тов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ров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12 кв.м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>ИП Латышев Алексей Викт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рович</w:t>
            </w:r>
          </w:p>
          <w:p w14:paraId="81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 xml:space="preserve">ИНН </w:t>
            </w:r>
            <w:r>
              <w:rPr>
                <w:rFonts w:ascii="Tinos" w:hAnsi="Tinos"/>
                <w:b w:val="0"/>
                <w:color w:val="0C0E31"/>
              </w:rPr>
              <w:t>530200073471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 xml:space="preserve">договор на размещение НТО </w:t>
            </w:r>
            <w:r>
              <w:rPr>
                <w:b w:val="0"/>
              </w:rPr>
              <w:br/>
            </w:r>
            <w:r>
              <w:rPr>
                <w:b w:val="0"/>
              </w:rPr>
              <w:t>от 14.06.2024 № 6/п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год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00000">
            <w:pPr>
              <w:pStyle w:val="Style_7"/>
              <w:widowControl w:val="1"/>
              <w:tabs>
                <w:tab w:leader="none" w:pos="227" w:val="center"/>
              </w:tabs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 xml:space="preserve">г.Валдай, </w:t>
            </w:r>
            <w:r>
              <w:rPr>
                <w:b w:val="0"/>
              </w:rPr>
              <w:br/>
            </w:r>
            <w:r>
              <w:rPr>
                <w:b w:val="0"/>
              </w:rPr>
              <w:t>ул. Гоголя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>розничная тор</w:t>
            </w:r>
            <w:r>
              <w:rPr>
                <w:b w:val="0"/>
              </w:rPr>
              <w:t xml:space="preserve">говля </w:t>
            </w:r>
            <w:r>
              <w:rPr>
                <w:b w:val="0"/>
              </w:rPr>
              <w:t>продовольственной группой тов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ров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30 кв.м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>ООО «Моло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 xml:space="preserve">ный дворик» </w:t>
            </w:r>
            <w:r>
              <w:rPr>
                <w:b w:val="0"/>
                <w:color w:val="000000"/>
                <w:highlight w:val="white"/>
              </w:rPr>
              <w:t>Новгородская область,</w:t>
            </w:r>
            <w:r>
              <w:rPr>
                <w:rStyle w:val="Style_8_ch"/>
                <w:b w:val="0"/>
                <w:color w:val="000000"/>
                <w:highlight w:val="white"/>
              </w:rPr>
              <w:t> </w:t>
            </w:r>
            <w:r>
              <w:rPr>
                <w:rStyle w:val="Style_8_ch"/>
                <w:b w:val="0"/>
                <w:color w:val="000000"/>
                <w:highlight w:val="white"/>
              </w:rPr>
              <w:br/>
            </w:r>
            <w:r>
              <w:rPr>
                <w:b w:val="0"/>
                <w:color w:val="000000"/>
                <w:highlight w:val="white"/>
              </w:rPr>
              <w:t>Боровичский район, д.</w:t>
            </w:r>
            <w:r>
              <w:rPr>
                <w:b w:val="0"/>
                <w:color w:val="000000"/>
                <w:highlight w:val="white"/>
              </w:rPr>
              <w:t xml:space="preserve"> </w:t>
            </w:r>
            <w:r>
              <w:rPr>
                <w:b w:val="0"/>
                <w:color w:val="000000"/>
                <w:highlight w:val="white"/>
              </w:rPr>
              <w:t xml:space="preserve">Перёдки </w:t>
            </w:r>
            <w:r>
              <w:rPr>
                <w:b w:val="0"/>
              </w:rPr>
              <w:t xml:space="preserve">ИНН </w:t>
            </w:r>
            <w:r>
              <w:rPr>
                <w:b w:val="0"/>
                <w:color w:val="000000"/>
                <w:highlight w:val="white"/>
              </w:rPr>
              <w:t>5320024017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 xml:space="preserve">договор аренды </w:t>
            </w:r>
            <w:r>
              <w:rPr>
                <w:b w:val="0"/>
              </w:rPr>
              <w:br/>
            </w:r>
            <w:r>
              <w:rPr>
                <w:b w:val="0"/>
              </w:rPr>
              <w:t>от 24.04.2024 № 3/п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год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00000">
            <w:pPr>
              <w:pStyle w:val="Style_7"/>
              <w:widowControl w:val="1"/>
              <w:tabs>
                <w:tab w:leader="none" w:pos="227" w:val="center"/>
              </w:tabs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 xml:space="preserve">г.Валдай </w:t>
            </w:r>
            <w:r>
              <w:rPr>
                <w:b w:val="0"/>
              </w:rPr>
              <w:br/>
            </w:r>
            <w:r>
              <w:rPr>
                <w:b w:val="0"/>
              </w:rPr>
              <w:t>ул. Гоголя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>розничная тор</w:t>
            </w:r>
            <w:r>
              <w:rPr>
                <w:b w:val="0"/>
              </w:rPr>
              <w:t xml:space="preserve">говля </w:t>
            </w:r>
            <w:r>
              <w:rPr>
                <w:b w:val="0"/>
              </w:rPr>
              <w:t>продовольственной группы тов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ров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 кв.м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>Агаев Камран Аллахверди о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лы </w:t>
            </w:r>
            <w:r>
              <w:rPr>
                <w:b w:val="0"/>
              </w:rPr>
              <w:br/>
            </w:r>
            <w:r>
              <w:rPr>
                <w:b w:val="0"/>
              </w:rPr>
              <w:t>ИНН 530200275830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>договор на размещ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ние НТО </w:t>
            </w:r>
            <w:r>
              <w:rPr>
                <w:b w:val="0"/>
              </w:rPr>
              <w:br/>
            </w:r>
            <w:r>
              <w:rPr>
                <w:b w:val="0"/>
              </w:rPr>
              <w:t>от 10.12.2024 №-10/п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год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00000">
            <w:pPr>
              <w:pStyle w:val="Style_7"/>
              <w:widowControl w:val="1"/>
              <w:tabs>
                <w:tab w:leader="none" w:pos="227" w:val="center"/>
              </w:tabs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 xml:space="preserve">г.Валдай </w:t>
            </w:r>
            <w:r>
              <w:rPr>
                <w:b w:val="0"/>
              </w:rPr>
              <w:br/>
            </w:r>
            <w:r>
              <w:rPr>
                <w:b w:val="0"/>
              </w:rPr>
              <w:t>ул. Труда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>розничная тор</w:t>
            </w:r>
            <w:r>
              <w:rPr>
                <w:b w:val="0"/>
              </w:rPr>
              <w:t xml:space="preserve">говля </w:t>
            </w:r>
            <w:r>
              <w:rPr>
                <w:b w:val="0"/>
              </w:rPr>
              <w:t>продовольственной группой тов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ров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32 кв.м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>ООО «Подв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рье» </w:t>
            </w:r>
            <w:r>
              <w:rPr>
                <w:b w:val="0"/>
              </w:rPr>
              <w:br/>
            </w:r>
            <w:r>
              <w:rPr>
                <w:b w:val="0"/>
              </w:rPr>
              <w:t xml:space="preserve">ИНН </w:t>
            </w:r>
            <w:r>
              <w:rPr>
                <w:rStyle w:val="Style_9_ch"/>
                <w:b w:val="0"/>
              </w:rPr>
              <w:t>5302013573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0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  <w:r>
              <w:rPr>
                <w:b w:val="0"/>
              </w:rPr>
              <w:t xml:space="preserve">договор на размещение НТО </w:t>
            </w:r>
            <w:r>
              <w:rPr>
                <w:b w:val="0"/>
              </w:rPr>
              <w:br/>
            </w:r>
            <w:r>
              <w:rPr>
                <w:b w:val="0"/>
              </w:rPr>
              <w:t>от 04.07.2024 №1/А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1 год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г.Валдай, ул.Железно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дорожная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розничная тор</w:t>
            </w:r>
            <w:r>
              <w:rPr>
                <w:sz w:val="24"/>
              </w:rPr>
              <w:t xml:space="preserve">говля </w:t>
            </w:r>
            <w:r>
              <w:rPr>
                <w:sz w:val="24"/>
              </w:rPr>
              <w:t>продовольственной группой тов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27,4 кв.м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0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 xml:space="preserve">ООО «Плюс», </w:t>
            </w:r>
            <w:r>
              <w:rPr>
                <w:b w:val="0"/>
              </w:rPr>
              <w:br/>
            </w:r>
            <w:r>
              <w:rPr>
                <w:b w:val="0"/>
              </w:rPr>
              <w:t>ИНН 5302013679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договор на размещение НТО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от 17.04.2024 № 1/п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г.Валдай ул.Молодежная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розничная тор</w:t>
            </w:r>
            <w:r>
              <w:rPr>
                <w:sz w:val="24"/>
              </w:rPr>
              <w:t xml:space="preserve">говля </w:t>
            </w:r>
            <w:r>
              <w:rPr>
                <w:sz w:val="24"/>
              </w:rPr>
              <w:t>непродовольственной группой тов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 кв.м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0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ИП Егоров Алексей Ник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лаевич</w:t>
            </w:r>
          </w:p>
          <w:p w14:paraId="AA00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 xml:space="preserve">ИНН </w:t>
            </w:r>
            <w:r>
              <w:rPr>
                <w:b w:val="0"/>
                <w:color w:val="0C0E31"/>
              </w:rPr>
              <w:t>531003786901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договор на размещение НТО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от 26.04.2024 № 4/п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г.Валдай, ул.Луначарского (наб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режная)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оказание быт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вых услуг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кв.м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0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 xml:space="preserve">ООО «Шторм» </w:t>
            </w:r>
            <w:r>
              <w:rPr>
                <w:b w:val="0"/>
              </w:rPr>
              <w:br/>
            </w:r>
            <w:r>
              <w:rPr>
                <w:b w:val="0"/>
              </w:rPr>
              <w:t>ИНН 5302014263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договор на размещение НТО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от 17.04.2024 № 2/п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г.Валдай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ул.Белова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розничная тор</w:t>
            </w:r>
            <w:r>
              <w:rPr>
                <w:sz w:val="24"/>
              </w:rPr>
              <w:t xml:space="preserve">говля </w:t>
            </w:r>
            <w:r>
              <w:rPr>
                <w:sz w:val="24"/>
              </w:rPr>
              <w:t>газетами и журнал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 кв.м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0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ООО «Р.о.с. печать», г.Великий Но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город, ул.Великая, д.23, </w:t>
            </w:r>
            <w:r>
              <w:rPr>
                <w:b w:val="0"/>
              </w:rPr>
              <w:br/>
            </w:r>
            <w:r>
              <w:rPr>
                <w:b w:val="0"/>
              </w:rPr>
              <w:t>ИНН 5321145575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договор на размещ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ние НТО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от 02.08.2024 № 7/п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г.Валдай пр.Васильева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розничная торговл</w:t>
            </w:r>
            <w:r>
              <w:rPr>
                <w:sz w:val="24"/>
              </w:rPr>
              <w:t xml:space="preserve">я </w:t>
            </w:r>
            <w:r>
              <w:rPr>
                <w:sz w:val="24"/>
              </w:rPr>
              <w:t>газетами и журнал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5,8 кв.м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0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ООО «Р.о.с. печать», г.Великий Но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город, ул.Великая, д.23, </w:t>
            </w:r>
            <w:r>
              <w:rPr>
                <w:b w:val="0"/>
              </w:rPr>
              <w:br/>
            </w:r>
            <w:r>
              <w:rPr>
                <w:b w:val="0"/>
              </w:rPr>
              <w:t>ИНН 5321145575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договор на размещение НТО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от 24.05.2024 № 5/п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Валдайский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с.Едрово, ул.Ленинградская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для размещения временного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оружения для организации ярмарки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 кв.м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0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ИП Филина Маргарита Игоревна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дополнительное соглашение к договору аренды 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мельного участка от 29.03.2022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00000">
            <w:pPr>
              <w:pStyle w:val="Style_7"/>
              <w:widowControl w:val="1"/>
              <w:spacing w:after="120" w:before="120" w:line="240" w:lineRule="exact"/>
              <w:ind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00000">
            <w:pPr>
              <w:pStyle w:val="Style_7"/>
              <w:widowControl w:val="1"/>
              <w:spacing w:after="120" w:before="120" w:line="240" w:lineRule="exact"/>
              <w:ind/>
              <w:rPr>
                <w:b w:val="0"/>
              </w:rPr>
            </w:pPr>
            <w:r>
              <w:rPr>
                <w:b w:val="0"/>
              </w:rPr>
              <w:t>г.Валдай, ул.Песчаная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розничная торговля непродовольственной группой тов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00000">
            <w:pPr>
              <w:pStyle w:val="Style_7"/>
              <w:widowControl w:val="1"/>
              <w:spacing w:after="120" w:before="120"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62,4 кв.м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00000">
            <w:pPr>
              <w:rPr>
                <w:sz w:val="24"/>
              </w:rPr>
            </w:pPr>
            <w:r>
              <w:rPr>
                <w:sz w:val="24"/>
              </w:rPr>
              <w:t>ИП Егоров Алексей Ник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лаевич</w:t>
            </w:r>
          </w:p>
          <w:p w14:paraId="D3000000">
            <w:pPr>
              <w:rPr>
                <w:sz w:val="24"/>
              </w:rPr>
            </w:pPr>
            <w:r>
              <w:rPr>
                <w:sz w:val="24"/>
              </w:rPr>
              <w:t xml:space="preserve">ИНН </w:t>
            </w:r>
            <w:r>
              <w:rPr>
                <w:color w:val="0C0E31"/>
                <w:sz w:val="24"/>
              </w:rPr>
              <w:t>531003786901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договор на размещ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ние НТО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от 07.08.2024 № 8/п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г.Валдай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ул.Труда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розничная тор</w:t>
            </w:r>
            <w:r>
              <w:rPr>
                <w:sz w:val="24"/>
              </w:rPr>
              <w:t xml:space="preserve">говля </w:t>
            </w:r>
            <w:r>
              <w:rPr>
                <w:sz w:val="24"/>
              </w:rPr>
              <w:t>газетами и журнал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6,5 кв.м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0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ООО «Р.о.с. печать», г.Великий Но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город, ул.Великая, д.23, </w:t>
            </w:r>
            <w:r>
              <w:rPr>
                <w:b w:val="0"/>
              </w:rPr>
              <w:br/>
            </w:r>
            <w:r>
              <w:rPr>
                <w:b w:val="0"/>
              </w:rPr>
              <w:t>ИНН 5321145575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договор на размещ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ние НТО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от 20.11.2024 № 9/п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Используемые иными хозяйствующими субъект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ми: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0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00000">
            <w:pPr>
              <w:spacing w:line="240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0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252,9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00000">
            <w:pPr>
              <w:pStyle w:val="Style_7"/>
              <w:widowControl w:val="1"/>
              <w:ind/>
              <w:rPr>
                <w:b w:val="0"/>
              </w:rPr>
            </w:pPr>
            <w:r>
              <w:t xml:space="preserve">Существующие </w:t>
            </w:r>
            <w:r>
              <w:t>нестационарные торговые объекты, размещение которых не з</w:t>
            </w:r>
            <w:r>
              <w:t>а</w:t>
            </w:r>
            <w:r>
              <w:t>кончено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0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0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0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0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0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А. </w:t>
            </w:r>
            <w:r>
              <w:rPr>
                <w:b w:val="0"/>
              </w:rPr>
              <w:t>II</w:t>
            </w:r>
            <w:r>
              <w:rPr>
                <w:b w:val="0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00000">
            <w:pPr>
              <w:pStyle w:val="Style_7"/>
              <w:widowControl w:val="1"/>
              <w:spacing w:line="240" w:lineRule="exact"/>
              <w:ind/>
            </w:pPr>
            <w:r>
              <w:t xml:space="preserve">в </w:t>
            </w:r>
            <w:r>
              <w:t>том чи</w:t>
            </w:r>
            <w:r>
              <w:t>с</w:t>
            </w:r>
            <w:r>
              <w:t>ле: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00000">
            <w:pPr>
              <w:spacing w:line="240" w:lineRule="exact"/>
              <w:ind w:firstLine="708" w:left="0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0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0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0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rPr>
                <w:b w:val="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0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00000">
            <w:pPr>
              <w:pStyle w:val="Style_7"/>
              <w:widowControl w:val="1"/>
              <w:spacing w:line="240" w:lineRule="exact"/>
              <w:ind/>
            </w:pPr>
            <w:r>
              <w:t>Используемые субъектами малого или среднего предпринимател</w:t>
            </w:r>
            <w:r>
              <w:t>ь</w:t>
            </w:r>
            <w:r>
              <w:t>ства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t>-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Б.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10000">
            <w:pPr>
              <w:pStyle w:val="Style_7"/>
              <w:widowControl w:val="1"/>
              <w:spacing w:line="240" w:lineRule="exact"/>
              <w:ind/>
            </w:pPr>
            <w:r>
              <w:t>Используемые иными хозяйс</w:t>
            </w:r>
            <w:r>
              <w:t>т</w:t>
            </w:r>
            <w:r>
              <w:t>вующими субъектами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t>-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t>-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1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10000">
            <w:pPr>
              <w:pStyle w:val="Style_7"/>
              <w:widowControl w:val="1"/>
              <w:spacing w:line="240" w:lineRule="exact"/>
              <w:ind/>
            </w:pPr>
            <w:r>
              <w:t>Всего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Б. </w:t>
            </w:r>
            <w:r>
              <w:rPr>
                <w:b w:val="0"/>
              </w:rPr>
              <w:t>I</w:t>
            </w:r>
            <w:r>
              <w:rPr>
                <w:b w:val="0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10000">
            <w:pPr>
              <w:pStyle w:val="Style_7"/>
              <w:widowControl w:val="1"/>
              <w:spacing w:line="240" w:lineRule="exact"/>
              <w:ind/>
            </w:pPr>
            <w:r>
              <w:t>ИТОГО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1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t>12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1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1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rPr>
                <w:b w:val="1"/>
                <w:sz w:val="24"/>
              </w:rPr>
              <w:t>252,9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1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t>-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1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t>-</w:t>
            </w: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10000">
            <w:pPr>
              <w:pStyle w:val="Style_7"/>
              <w:widowControl w:val="1"/>
              <w:spacing w:line="240" w:lineRule="exact"/>
              <w:ind/>
              <w:jc w:val="center"/>
            </w:pPr>
            <w:r>
              <w:t>-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Б. </w:t>
            </w:r>
            <w:r>
              <w:rPr>
                <w:b w:val="0"/>
              </w:rPr>
              <w:t>II</w:t>
            </w:r>
            <w:r>
              <w:rPr>
                <w:b w:val="0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10000">
            <w:pPr>
              <w:pStyle w:val="Style_7"/>
              <w:widowControl w:val="1"/>
              <w:spacing w:line="240" w:lineRule="exact"/>
              <w:ind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1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1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1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1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1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10000">
            <w:pPr>
              <w:pStyle w:val="Style_7"/>
              <w:widowControl w:val="1"/>
              <w:spacing w:line="240" w:lineRule="exact"/>
              <w:ind/>
              <w:jc w:val="center"/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10000">
            <w:pPr>
              <w:pStyle w:val="Style_7"/>
              <w:widowControl w:val="1"/>
              <w:spacing w:line="240" w:lineRule="exact"/>
              <w:ind/>
              <w:rPr>
                <w:b w:val="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</w:p>
        </w:tc>
        <w:tc>
          <w:tcPr>
            <w:tcW w:type="dxa" w:w="2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10000">
            <w:pPr>
              <w:pStyle w:val="Style_7"/>
              <w:widowControl w:val="1"/>
              <w:spacing w:line="240" w:lineRule="exact"/>
              <w:ind/>
              <w:jc w:val="center"/>
              <w:rPr>
                <w:b w:val="0"/>
              </w:rPr>
            </w:pPr>
          </w:p>
        </w:tc>
      </w:tr>
    </w:tbl>
    <w:p w14:paraId="2E010000">
      <w:pPr>
        <w:ind/>
        <w:jc w:val="right"/>
        <w:rPr>
          <w:sz w:val="28"/>
        </w:rPr>
      </w:pPr>
    </w:p>
    <w:p w14:paraId="2F010000">
      <w:pPr>
        <w:ind/>
        <w:jc w:val="right"/>
        <w:rPr>
          <w:sz w:val="28"/>
        </w:rPr>
      </w:pPr>
    </w:p>
    <w:p w14:paraId="30010000">
      <w:pPr>
        <w:pStyle w:val="Style_7"/>
        <w:widowControl w:val="1"/>
        <w:ind/>
        <w:jc w:val="center"/>
        <w:rPr>
          <w:sz w:val="28"/>
        </w:rPr>
      </w:pPr>
      <w:r>
        <w:rPr>
          <w:sz w:val="28"/>
        </w:rPr>
        <w:t>Раздел 2. Перечень планируемых к размещению нестационарных торговых объектов</w:t>
      </w:r>
    </w:p>
    <w:p w14:paraId="31010000">
      <w:pPr>
        <w:pStyle w:val="Style_7"/>
        <w:widowControl w:val="1"/>
        <w:ind/>
        <w:rPr>
          <w:b w:val="0"/>
          <w:sz w:val="20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72"/>
        <w:gridCol w:w="3779"/>
        <w:gridCol w:w="3025"/>
        <w:gridCol w:w="4222"/>
        <w:gridCol w:w="1023"/>
        <w:gridCol w:w="1866"/>
        <w:gridCol w:w="1227"/>
      </w:tblGrid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10000">
            <w:pPr>
              <w:pStyle w:val="Style_7"/>
              <w:widowControl w:val="1"/>
              <w:ind/>
              <w:jc w:val="center"/>
            </w:pPr>
            <w:r>
              <w:t>№</w:t>
            </w:r>
            <w:r>
              <w:br/>
            </w:r>
            <w:r>
              <w:t>п/п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10000">
            <w:pPr>
              <w:pStyle w:val="Style_7"/>
              <w:widowControl w:val="1"/>
              <w:ind/>
              <w:jc w:val="center"/>
            </w:pPr>
            <w:r>
              <w:t xml:space="preserve">Наименование </w:t>
            </w:r>
          </w:p>
          <w:p w14:paraId="34010000">
            <w:pPr>
              <w:pStyle w:val="Style_7"/>
              <w:widowControl w:val="1"/>
              <w:ind/>
              <w:jc w:val="center"/>
            </w:pPr>
            <w:r>
              <w:t>нест</w:t>
            </w:r>
            <w:r>
              <w:t>а</w:t>
            </w:r>
            <w:r>
              <w:t>ционарных объектов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10000">
            <w:pPr>
              <w:pStyle w:val="Style_7"/>
              <w:widowControl w:val="1"/>
              <w:ind/>
              <w:jc w:val="center"/>
            </w:pPr>
            <w:r>
              <w:t xml:space="preserve">Адрес </w:t>
            </w:r>
          </w:p>
          <w:p w14:paraId="36010000">
            <w:pPr>
              <w:pStyle w:val="Style_7"/>
              <w:widowControl w:val="1"/>
              <w:ind/>
              <w:jc w:val="center"/>
            </w:pPr>
            <w:r>
              <w:t>нахождения об</w:t>
            </w:r>
            <w:r>
              <w:t>ъ</w:t>
            </w:r>
            <w:r>
              <w:t>ектов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10000">
            <w:pPr>
              <w:pStyle w:val="Style_7"/>
              <w:widowControl w:val="1"/>
              <w:ind/>
              <w:jc w:val="center"/>
            </w:pPr>
            <w:r>
              <w:t>Специализация</w:t>
            </w:r>
            <w:r>
              <w:br/>
            </w:r>
            <w:r>
              <w:t>объекта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10000">
            <w:pPr>
              <w:pStyle w:val="Style_7"/>
              <w:widowControl w:val="1"/>
              <w:ind/>
              <w:jc w:val="center"/>
            </w:pPr>
            <w:r>
              <w:t>Площадь</w:t>
            </w:r>
            <w:r>
              <w:br/>
            </w:r>
            <w:r>
              <w:t>объекта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10000">
            <w:pPr>
              <w:pStyle w:val="Style_7"/>
              <w:widowControl w:val="1"/>
              <w:ind/>
              <w:jc w:val="center"/>
            </w:pPr>
            <w:r>
              <w:t xml:space="preserve">Тип </w:t>
            </w:r>
          </w:p>
          <w:p w14:paraId="3A010000">
            <w:pPr>
              <w:pStyle w:val="Style_7"/>
              <w:widowControl w:val="1"/>
              <w:ind/>
              <w:jc w:val="center"/>
            </w:pPr>
            <w:r>
              <w:t>объекта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10000">
            <w:pPr>
              <w:pStyle w:val="Style_7"/>
              <w:widowControl w:val="1"/>
              <w:ind/>
              <w:jc w:val="center"/>
            </w:pPr>
            <w:r>
              <w:t>Период</w:t>
            </w:r>
            <w:r>
              <w:br/>
            </w:r>
            <w:r>
              <w:t>возведения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10000">
            <w:pPr>
              <w:pStyle w:val="Style_7"/>
              <w:widowControl w:val="1"/>
              <w:ind/>
            </w:pPr>
            <w:r>
              <w:t>Всего _____</w:t>
            </w:r>
            <w:r>
              <w:rPr>
                <w:u w:val="single"/>
              </w:rPr>
              <w:t>13</w:t>
            </w:r>
            <w:r>
              <w:t>______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 том числе планиру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мых к использованию: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10000">
            <w:pPr>
              <w:pStyle w:val="Style_7"/>
              <w:widowControl w:val="1"/>
              <w:ind/>
            </w:pP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10000">
            <w:pPr>
              <w:pStyle w:val="Style_7"/>
              <w:widowControl w:val="1"/>
              <w:ind/>
              <w:jc w:val="center"/>
            </w:pP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10000">
            <w:pPr>
              <w:pStyle w:val="Style_7"/>
              <w:widowControl w:val="1"/>
              <w:ind/>
              <w:jc w:val="center"/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10000">
            <w:pPr>
              <w:pStyle w:val="Style_7"/>
              <w:widowControl w:val="1"/>
              <w:ind/>
              <w:jc w:val="center"/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10000">
            <w:pPr>
              <w:pStyle w:val="Style_7"/>
              <w:widowControl w:val="1"/>
              <w:ind/>
              <w:jc w:val="center"/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А.</w:t>
            </w:r>
            <w:r>
              <w:rPr>
                <w:b w:val="0"/>
              </w:rPr>
              <w:t>I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субъектами малого или среднего предприним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тельства: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10000">
            <w:pPr>
              <w:pStyle w:val="Style_7"/>
              <w:widowControl w:val="1"/>
              <w:ind/>
            </w:pP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10000">
            <w:pPr>
              <w:pStyle w:val="Style_7"/>
              <w:widowControl w:val="1"/>
              <w:ind/>
              <w:jc w:val="center"/>
            </w:pP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10000">
            <w:pPr>
              <w:pStyle w:val="Style_7"/>
              <w:widowControl w:val="1"/>
              <w:ind/>
              <w:jc w:val="center"/>
            </w:pP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10000">
            <w:pPr>
              <w:pStyle w:val="Style_7"/>
              <w:widowControl w:val="1"/>
              <w:ind/>
              <w:jc w:val="center"/>
            </w:pP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10000">
            <w:pPr>
              <w:pStyle w:val="Style_7"/>
              <w:widowControl w:val="1"/>
              <w:ind/>
              <w:jc w:val="center"/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10000">
            <w:pPr>
              <w:pStyle w:val="Style_7"/>
              <w:widowControl w:val="1"/>
              <w:tabs>
                <w:tab w:leader="none" w:pos="227" w:val="center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Валдайский район, с.Яжелбицы, ул.Усадьба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 xml:space="preserve">розничная торговля </w:t>
            </w:r>
            <w:r>
              <w:rPr>
                <w:b w:val="0"/>
              </w:rPr>
              <w:t>непродовольственной гру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пой товаров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40 кв.м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10000">
            <w:pPr>
              <w:rPr>
                <w:sz w:val="24"/>
              </w:rPr>
            </w:pPr>
            <w:r>
              <w:rPr>
                <w:sz w:val="24"/>
              </w:rPr>
              <w:t>нестационарный торг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вый объект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10000">
            <w:pPr>
              <w:pStyle w:val="Style_7"/>
              <w:widowControl w:val="1"/>
              <w:tabs>
                <w:tab w:leader="none" w:pos="227" w:val="center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 xml:space="preserve">Валдайский район, </w:t>
            </w:r>
          </w:p>
          <w:p w14:paraId="62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с.Едрово, ул.Московская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 xml:space="preserve">розничная торговля </w:t>
            </w:r>
            <w:r>
              <w:rPr>
                <w:b w:val="0"/>
              </w:rPr>
              <w:t>продовольстве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ной группой товаров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38 кв.м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10000">
            <w:pPr>
              <w:rPr>
                <w:sz w:val="24"/>
              </w:rPr>
            </w:pPr>
            <w:r>
              <w:rPr>
                <w:sz w:val="24"/>
              </w:rPr>
              <w:t>нестационарный торг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вый объект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10000">
            <w:pPr>
              <w:pStyle w:val="Style_7"/>
              <w:tabs>
                <w:tab w:leader="none" w:pos="227" w:val="center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 xml:space="preserve">Валдайский район, </w:t>
            </w:r>
          </w:p>
          <w:p w14:paraId="6A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с.Едрово, ул.Гражданская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розничная торговля смешанной гру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пой товаров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18 кв.м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10000">
            <w:pPr>
              <w:rPr>
                <w:sz w:val="24"/>
              </w:rPr>
            </w:pPr>
            <w:r>
              <w:rPr>
                <w:sz w:val="24"/>
              </w:rPr>
              <w:t>нестационарный торг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вый объект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10000">
            <w:pPr>
              <w:pStyle w:val="Style_7"/>
              <w:ind/>
              <w:jc w:val="center"/>
              <w:rPr>
                <w:b w:val="0"/>
              </w:rPr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10000">
            <w:pPr>
              <w:pStyle w:val="Style_7"/>
              <w:tabs>
                <w:tab w:leader="none" w:pos="227" w:val="center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Валдайский район с.Зимогорье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розничная торго</w:t>
            </w:r>
            <w:r>
              <w:rPr>
                <w:b w:val="0"/>
              </w:rPr>
              <w:t xml:space="preserve">вля </w:t>
            </w:r>
            <w:r>
              <w:rPr>
                <w:b w:val="0"/>
              </w:rPr>
              <w:t>продовольственной гру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пой товаров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16 кв.м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10000">
            <w:pPr>
              <w:rPr>
                <w:sz w:val="24"/>
              </w:rPr>
            </w:pPr>
            <w:r>
              <w:rPr>
                <w:sz w:val="24"/>
              </w:rPr>
              <w:t>нестационарный торг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вый объект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10000">
            <w:pPr>
              <w:pStyle w:val="Style_7"/>
              <w:ind/>
              <w:jc w:val="center"/>
              <w:rPr>
                <w:b w:val="0"/>
              </w:rPr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10000">
            <w:pPr>
              <w:pStyle w:val="Style_7"/>
              <w:tabs>
                <w:tab w:leader="none" w:pos="227" w:val="center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 xml:space="preserve">Валдайский район, </w:t>
            </w:r>
          </w:p>
          <w:p w14:paraId="79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с.Едрово ул.Московская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 xml:space="preserve">розничная торговля </w:t>
            </w:r>
            <w:r>
              <w:rPr>
                <w:b w:val="0"/>
              </w:rPr>
              <w:t>продовольственной гру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пой товаров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17,5 кв.м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10000">
            <w:pPr>
              <w:rPr>
                <w:sz w:val="24"/>
              </w:rPr>
            </w:pPr>
            <w:r>
              <w:rPr>
                <w:sz w:val="24"/>
              </w:rPr>
              <w:t>нестационарный торг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вый объект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10000">
            <w:pPr>
              <w:pStyle w:val="Style_7"/>
              <w:ind/>
              <w:jc w:val="center"/>
              <w:rPr>
                <w:b w:val="0"/>
              </w:rPr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10000">
            <w:pPr>
              <w:pStyle w:val="Style_7"/>
              <w:tabs>
                <w:tab w:leader="none" w:pos="227" w:val="center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 xml:space="preserve">Валдайский район, </w:t>
            </w:r>
          </w:p>
          <w:p w14:paraId="81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с.Едрово ул.Московская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 xml:space="preserve">розничная торговля </w:t>
            </w:r>
            <w:r>
              <w:rPr>
                <w:b w:val="0"/>
              </w:rPr>
              <w:t>смешанной гру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пой товаров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36 кв.м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нестационарный торговый объект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10000">
            <w:pPr>
              <w:pStyle w:val="Style_7"/>
              <w:ind/>
              <w:jc w:val="center"/>
              <w:rPr>
                <w:b w:val="0"/>
              </w:rPr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10000">
            <w:pPr>
              <w:pStyle w:val="Style_7"/>
              <w:tabs>
                <w:tab w:leader="none" w:pos="227" w:val="center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Валдайский район, с.Яжелбицы ул.Усадьба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розничная торговля продовольственной гру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пой товаров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6 кв.м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нестационарный торговый объект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10000">
            <w:pPr>
              <w:pStyle w:val="Style_7"/>
              <w:ind/>
              <w:jc w:val="center"/>
              <w:rPr>
                <w:b w:val="0"/>
              </w:rPr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10000">
            <w:pPr>
              <w:pStyle w:val="Style_7"/>
              <w:tabs>
                <w:tab w:leader="none" w:pos="227" w:val="center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 xml:space="preserve">г.Валдай, </w:t>
            </w:r>
          </w:p>
          <w:p w14:paraId="90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пр.Комсомольский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розничная торговля смешанной гру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пой товаров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12 кв.м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нестационарный торговый объект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10000">
            <w:pPr>
              <w:pStyle w:val="Style_7"/>
              <w:ind/>
              <w:jc w:val="center"/>
              <w:rPr>
                <w:b w:val="0"/>
              </w:rPr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10000">
            <w:pPr>
              <w:pStyle w:val="Style_7"/>
              <w:tabs>
                <w:tab w:leader="none" w:pos="227" w:val="center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10000">
            <w:pPr>
              <w:rPr>
                <w:sz w:val="24"/>
              </w:rPr>
            </w:pPr>
            <w:r>
              <w:rPr>
                <w:sz w:val="24"/>
              </w:rPr>
              <w:t>Временное сооружение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10000">
            <w:pPr>
              <w:rPr>
                <w:sz w:val="24"/>
              </w:rPr>
            </w:pPr>
            <w:r>
              <w:rPr>
                <w:sz w:val="24"/>
              </w:rPr>
              <w:t>Валдайский район, с.Яжелбицы ул.Усадьба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10000">
            <w:pPr>
              <w:rPr>
                <w:sz w:val="24"/>
              </w:rPr>
            </w:pPr>
            <w:r>
              <w:rPr>
                <w:sz w:val="24"/>
              </w:rPr>
              <w:t>розничная торговля продовольственной гру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пой товаров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кв.м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нестационарный торговый объект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10000">
            <w:pPr>
              <w:pStyle w:val="Style_7"/>
              <w:ind/>
              <w:jc w:val="center"/>
              <w:rPr>
                <w:b w:val="0"/>
              </w:rPr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10000">
            <w:pPr>
              <w:pStyle w:val="Style_7"/>
              <w:tabs>
                <w:tab w:leader="none" w:pos="227" w:val="center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10000">
            <w:pPr>
              <w:pStyle w:val="Style_7"/>
              <w:widowControl w:val="1"/>
              <w:ind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г</w:t>
            </w:r>
            <w:r>
              <w:rPr>
                <w:b w:val="0"/>
                <w:color w:val="000000"/>
              </w:rPr>
              <w:t xml:space="preserve">.Валдай, </w:t>
            </w:r>
          </w:p>
          <w:p w14:paraId="9F010000">
            <w:pPr>
              <w:pStyle w:val="Style_7"/>
              <w:widowControl w:val="1"/>
              <w:ind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ул.Механизаторов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озничная торговля  продовольственной группой т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варов, предоставление услуг общественного питания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40 кв.м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10000">
            <w:pPr>
              <w:rPr>
                <w:sz w:val="24"/>
              </w:rPr>
            </w:pPr>
            <w:r>
              <w:rPr>
                <w:sz w:val="24"/>
              </w:rPr>
              <w:t>нестационарный торг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вый объект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10000">
            <w:pPr>
              <w:pStyle w:val="Style_7"/>
              <w:tabs>
                <w:tab w:leader="none" w:pos="227" w:val="center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Валдайский район, с.Яжелбицы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10000">
            <w:pPr>
              <w:rPr>
                <w:sz w:val="24"/>
              </w:rPr>
            </w:pPr>
            <w:r>
              <w:rPr>
                <w:sz w:val="24"/>
              </w:rPr>
              <w:t>розничная торговля непродовольственной группой 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варов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40 кв.м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10000">
            <w:pPr>
              <w:rPr>
                <w:sz w:val="24"/>
              </w:rPr>
            </w:pPr>
            <w:r>
              <w:rPr>
                <w:sz w:val="24"/>
              </w:rPr>
              <w:t>нестационарный торг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вый объект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pStyle w:val="Style_7"/>
              <w:tabs>
                <w:tab w:leader="none" w:pos="227" w:val="center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 xml:space="preserve">г.Валдай, </w:t>
            </w:r>
          </w:p>
          <w:p w14:paraId="AE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ул.Труда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озничная торговля  продовольственной группой т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варов, предоставление услуг общественного питания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60 кв.м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rPr>
                <w:sz w:val="24"/>
              </w:rPr>
            </w:pPr>
            <w:r>
              <w:rPr>
                <w:sz w:val="24"/>
              </w:rPr>
              <w:t>нестационарный торг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вый объект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pStyle w:val="Style_7"/>
              <w:tabs>
                <w:tab w:leader="none" w:pos="227" w:val="center"/>
              </w:tabs>
              <w:ind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Временное сооружение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 xml:space="preserve">г.Валдай, </w:t>
            </w:r>
          </w:p>
          <w:p w14:paraId="B6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ул.Механизаторов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>розничная тор</w:t>
            </w:r>
            <w:r>
              <w:rPr>
                <w:sz w:val="24"/>
              </w:rPr>
              <w:t xml:space="preserve">говля </w:t>
            </w:r>
            <w:r>
              <w:rPr>
                <w:sz w:val="24"/>
              </w:rPr>
              <w:t>газетами и журнал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ми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кв.м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rPr>
                <w:sz w:val="24"/>
              </w:rPr>
            </w:pPr>
            <w:r>
              <w:rPr>
                <w:sz w:val="24"/>
              </w:rPr>
              <w:t>нестационарный торг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вый объект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А. </w:t>
            </w:r>
            <w:r>
              <w:rPr>
                <w:b w:val="0"/>
              </w:rPr>
              <w:t>II</w:t>
            </w:r>
            <w:r>
              <w:rPr>
                <w:b w:val="0"/>
              </w:rPr>
              <w:t>.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Иными хозяйствующ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ми субъектами: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10000">
            <w:pPr>
              <w:pStyle w:val="Style_7"/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10000">
            <w:pPr>
              <w:pStyle w:val="Style_7"/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10000">
            <w:pPr>
              <w:pStyle w:val="Style_7"/>
              <w:widowControl w:val="1"/>
              <w:ind/>
              <w:jc w:val="center"/>
            </w:pPr>
            <w:r>
              <w:t>-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10000">
            <w:pPr>
              <w:pStyle w:val="Style_7"/>
              <w:widowControl w:val="1"/>
              <w:ind/>
            </w:pPr>
            <w:r>
              <w:t>Всего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10000">
            <w:pPr>
              <w:pStyle w:val="Style_7"/>
              <w:widowControl w:val="1"/>
              <w:ind/>
              <w:jc w:val="center"/>
            </w:pPr>
            <w:r>
              <w:t>13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10000">
            <w:pPr>
              <w:pStyle w:val="Style_7"/>
              <w:widowControl w:val="1"/>
              <w:ind/>
              <w:jc w:val="center"/>
            </w:pPr>
            <w:r>
              <w:t>х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10000">
            <w:pPr>
              <w:pStyle w:val="Style_7"/>
              <w:widowControl w:val="1"/>
              <w:ind/>
              <w:jc w:val="center"/>
            </w:pPr>
            <w:r>
              <w:t>336,5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10000">
            <w:pPr>
              <w:pStyle w:val="Style_7"/>
              <w:widowControl w:val="1"/>
              <w:ind/>
              <w:jc w:val="center"/>
            </w:pPr>
            <w:r>
              <w:t>13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10000">
            <w:pPr>
              <w:pStyle w:val="Style_7"/>
              <w:widowControl w:val="1"/>
              <w:ind/>
              <w:jc w:val="center"/>
            </w:pPr>
            <w:r>
              <w:t>х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Б.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 xml:space="preserve">Существующие </w:t>
            </w:r>
            <w:r>
              <w:rPr>
                <w:b w:val="0"/>
              </w:rPr>
              <w:t>нест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ционарные торговые объекты, размещение которых не закончено,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 том числе: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Б. </w:t>
            </w:r>
            <w:r>
              <w:rPr>
                <w:b w:val="0"/>
              </w:rPr>
              <w:t>I</w:t>
            </w:r>
            <w:r>
              <w:rPr>
                <w:b w:val="0"/>
              </w:rPr>
              <w:t>.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Используемые субъектами малого или средн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го предпринимательства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10000">
            <w:pPr>
              <w:pStyle w:val="Style_7"/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10000">
            <w:pPr>
              <w:pStyle w:val="Style_7"/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10000">
            <w:pPr>
              <w:pStyle w:val="Style_7"/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10000">
            <w:pPr>
              <w:pStyle w:val="Style_7"/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10000">
            <w:pPr>
              <w:pStyle w:val="Style_7"/>
              <w:widowControl w:val="1"/>
              <w:ind/>
              <w:jc w:val="center"/>
            </w:pPr>
            <w:r>
              <w:t>-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Б. </w:t>
            </w:r>
            <w:r>
              <w:rPr>
                <w:b w:val="0"/>
              </w:rPr>
              <w:t>II</w:t>
            </w:r>
            <w:r>
              <w:rPr>
                <w:b w:val="0"/>
              </w:rPr>
              <w:t>.</w:t>
            </w: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Используемые иными хозяйствующими суб</w:t>
            </w:r>
            <w:r>
              <w:rPr>
                <w:b w:val="0"/>
              </w:rPr>
              <w:t>ъ</w:t>
            </w:r>
            <w:r>
              <w:rPr>
                <w:b w:val="0"/>
              </w:rPr>
              <w:t>ектами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10000">
            <w:pPr>
              <w:pStyle w:val="Style_7"/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10000">
            <w:pPr>
              <w:pStyle w:val="Style_7"/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10000">
            <w:pPr>
              <w:pStyle w:val="Style_7"/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10000">
            <w:pPr>
              <w:pStyle w:val="Style_7"/>
              <w:widowControl w:val="1"/>
              <w:ind/>
              <w:jc w:val="center"/>
            </w:pPr>
            <w:r>
              <w:t>-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10000">
            <w:pPr>
              <w:pStyle w:val="Style_7"/>
              <w:widowControl w:val="1"/>
              <w:ind/>
              <w:jc w:val="center"/>
            </w:pPr>
            <w:r>
              <w:t>-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10000">
            <w:pPr>
              <w:pStyle w:val="Style_7"/>
              <w:widowControl w:val="1"/>
              <w:ind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</w:tr>
      <w:tr>
        <w:trPr>
          <w:trHeight w:hRule="atLeast" w:val="20"/>
        </w:trPr>
        <w:tc>
          <w:tcPr>
            <w:tcW w:type="dxa" w:w="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10000">
            <w:pPr>
              <w:pStyle w:val="Style_7"/>
              <w:widowControl w:val="1"/>
              <w:ind/>
              <w:jc w:val="center"/>
              <w:rPr>
                <w:b w:val="0"/>
              </w:rPr>
            </w:pPr>
          </w:p>
        </w:tc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10000">
            <w:pPr>
              <w:pStyle w:val="Style_7"/>
              <w:widowControl w:val="1"/>
              <w:ind/>
            </w:pPr>
            <w:r>
              <w:t>ИТОГО</w:t>
            </w:r>
          </w:p>
        </w:tc>
        <w:tc>
          <w:tcPr>
            <w:tcW w:type="dxa" w:w="3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10000">
            <w:pPr>
              <w:pStyle w:val="Style_7"/>
              <w:widowControl w:val="1"/>
              <w:ind/>
              <w:jc w:val="center"/>
            </w:pPr>
            <w:r>
              <w:t>13</w:t>
            </w:r>
          </w:p>
        </w:tc>
        <w:tc>
          <w:tcPr>
            <w:tcW w:type="dxa" w:w="4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10000">
            <w:pPr>
              <w:pStyle w:val="Style_7"/>
              <w:widowControl w:val="1"/>
              <w:ind/>
              <w:jc w:val="center"/>
            </w:pPr>
            <w:r>
              <w:t>х</w:t>
            </w:r>
          </w:p>
        </w:tc>
        <w:tc>
          <w:tcPr>
            <w:tcW w:type="dxa" w:w="1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10000">
            <w:pPr>
              <w:pStyle w:val="Style_7"/>
              <w:widowControl w:val="1"/>
              <w:ind/>
              <w:jc w:val="center"/>
            </w:pPr>
            <w:r>
              <w:t>336,5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10000">
            <w:pPr>
              <w:pStyle w:val="Style_7"/>
              <w:widowControl w:val="1"/>
              <w:ind/>
              <w:jc w:val="center"/>
            </w:pPr>
            <w:r>
              <w:t>13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10000">
            <w:pPr>
              <w:pStyle w:val="Style_7"/>
              <w:widowControl w:val="1"/>
              <w:ind/>
              <w:jc w:val="center"/>
            </w:pPr>
            <w:r>
              <w:t>х</w:t>
            </w:r>
          </w:p>
        </w:tc>
      </w:tr>
    </w:tbl>
    <w:p w14:paraId="F3010000">
      <w:pPr>
        <w:ind/>
        <w:jc w:val="right"/>
        <w:rPr>
          <w:sz w:val="28"/>
        </w:rPr>
      </w:pPr>
    </w:p>
    <w:sectPr>
      <w:headerReference r:id="rId2" w:type="default"/>
      <w:pgSz w:h="11906" w:orient="landscape" w:w="16838"/>
      <w:pgMar w:bottom="567" w:footer="442" w:gutter="0" w:header="720" w:left="567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Strong"/>
    <w:basedOn w:val="Style_12"/>
    <w:link w:val="Style_11_ch"/>
    <w:rPr>
      <w:b w:val="1"/>
    </w:rPr>
  </w:style>
  <w:style w:styleId="Style_11_ch" w:type="character">
    <w:name w:val="Strong"/>
    <w:basedOn w:val="Style_12_ch"/>
    <w:link w:val="Style_11"/>
    <w:rPr>
      <w:b w:val="1"/>
    </w:rPr>
  </w:style>
  <w:style w:styleId="Style_13" w:type="paragraph">
    <w:name w:val="Центр"/>
    <w:basedOn w:val="Style_10"/>
    <w:link w:val="Style_13_ch"/>
    <w:pPr>
      <w:ind/>
      <w:jc w:val="center"/>
    </w:pPr>
    <w:rPr>
      <w:sz w:val="28"/>
    </w:rPr>
  </w:style>
  <w:style w:styleId="Style_13_ch" w:type="character">
    <w:name w:val="Центр"/>
    <w:basedOn w:val="Style_10_ch"/>
    <w:link w:val="Style_13"/>
    <w:rPr>
      <w:sz w:val="28"/>
    </w:rPr>
  </w:style>
  <w:style w:styleId="Style_14" w:type="paragraph">
    <w:name w:val="List Paragraph"/>
    <w:basedOn w:val="Style_10"/>
    <w:link w:val="Style_14_ch"/>
    <w:pPr>
      <w:ind w:firstLine="0" w:left="720"/>
      <w:contextualSpacing w:val="1"/>
    </w:pPr>
  </w:style>
  <w:style w:styleId="Style_14_ch" w:type="character">
    <w:name w:val="List Paragraph"/>
    <w:basedOn w:val="Style_10_ch"/>
    <w:link w:val="Style_14"/>
  </w:style>
  <w:style w:styleId="Style_15" w:type="paragraph">
    <w:name w:val="toc 2"/>
    <w:next w:val="Style_10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toc 4"/>
    <w:next w:val="Style_10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heading 7"/>
    <w:basedOn w:val="Style_10"/>
    <w:next w:val="Style_10"/>
    <w:link w:val="Style_17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17_ch" w:type="character">
    <w:name w:val="heading 7"/>
    <w:basedOn w:val="Style_10_ch"/>
    <w:link w:val="Style_17"/>
    <w:rPr>
      <w:rFonts w:ascii="Calibri" w:hAnsi="Calibri"/>
      <w:sz w:val="24"/>
    </w:rPr>
  </w:style>
  <w:style w:styleId="Style_18" w:type="paragraph">
    <w:name w:val="toc 6"/>
    <w:next w:val="Style_10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List"/>
    <w:basedOn w:val="Style_10"/>
    <w:link w:val="Style_19_ch"/>
    <w:pPr>
      <w:ind w:hanging="283" w:left="283"/>
    </w:pPr>
    <w:rPr>
      <w:sz w:val="24"/>
    </w:rPr>
  </w:style>
  <w:style w:styleId="Style_19_ch" w:type="character">
    <w:name w:val="List"/>
    <w:basedOn w:val="Style_10_ch"/>
    <w:link w:val="Style_19"/>
    <w:rPr>
      <w:sz w:val="24"/>
    </w:rPr>
  </w:style>
  <w:style w:styleId="Style_20" w:type="paragraph">
    <w:name w:val="toc 7"/>
    <w:next w:val="Style_10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ConsPlusNormal"/>
    <w:link w:val="Style_21_ch"/>
    <w:pPr>
      <w:widowControl w:val="0"/>
      <w:ind w:firstLine="720" w:left="0"/>
    </w:pPr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9" w:type="paragraph">
    <w:name w:val="copy_target"/>
    <w:link w:val="Style_9_ch"/>
  </w:style>
  <w:style w:styleId="Style_9_ch" w:type="character">
    <w:name w:val="copy_target"/>
    <w:link w:val="Style_9"/>
  </w:style>
  <w:style w:styleId="Style_22" w:type="paragraph">
    <w:name w:val="Body Text 2"/>
    <w:basedOn w:val="Style_10"/>
    <w:link w:val="Style_22_ch"/>
    <w:pPr>
      <w:ind/>
      <w:jc w:val="both"/>
    </w:pPr>
    <w:rPr>
      <w:rFonts w:ascii="Bookman Old Style" w:hAnsi="Bookman Old Style"/>
      <w:sz w:val="24"/>
    </w:rPr>
  </w:style>
  <w:style w:styleId="Style_22_ch" w:type="character">
    <w:name w:val="Body Text 2"/>
    <w:basedOn w:val="Style_10_ch"/>
    <w:link w:val="Style_22"/>
    <w:rPr>
      <w:rFonts w:ascii="Bookman Old Style" w:hAnsi="Bookman Old Style"/>
      <w:sz w:val="24"/>
    </w:rPr>
  </w:style>
  <w:style w:styleId="Style_5" w:type="paragraph">
    <w:name w:val="Body Text"/>
    <w:basedOn w:val="Style_10"/>
    <w:link w:val="Style_5_ch"/>
    <w:pPr>
      <w:ind/>
      <w:jc w:val="both"/>
    </w:pPr>
    <w:rPr>
      <w:color w:val="000000"/>
      <w:sz w:val="28"/>
    </w:rPr>
  </w:style>
  <w:style w:styleId="Style_5_ch" w:type="character">
    <w:name w:val="Body Text"/>
    <w:basedOn w:val="Style_10_ch"/>
    <w:link w:val="Style_5"/>
    <w:rPr>
      <w:color w:val="000000"/>
      <w:sz w:val="28"/>
    </w:rPr>
  </w:style>
  <w:style w:styleId="Style_4" w:type="paragraph">
    <w:name w:val="heading 3"/>
    <w:basedOn w:val="Style_10"/>
    <w:next w:val="Style_10"/>
    <w:link w:val="Style_4_ch"/>
    <w:uiPriority w:val="9"/>
    <w:qFormat/>
    <w:pPr>
      <w:keepNext w:val="1"/>
      <w:ind/>
      <w:jc w:val="center"/>
      <w:outlineLvl w:val="2"/>
    </w:pPr>
    <w:rPr>
      <w:color w:val="000000"/>
      <w:sz w:val="32"/>
    </w:rPr>
  </w:style>
  <w:style w:styleId="Style_4_ch" w:type="character">
    <w:name w:val="heading 3"/>
    <w:basedOn w:val="Style_10_ch"/>
    <w:link w:val="Style_4"/>
    <w:rPr>
      <w:color w:val="000000"/>
      <w:sz w:val="32"/>
    </w:rPr>
  </w:style>
  <w:style w:styleId="Style_23" w:type="paragraph">
    <w:name w:val="page number"/>
    <w:basedOn w:val="Style_12"/>
    <w:link w:val="Style_23_ch"/>
  </w:style>
  <w:style w:styleId="Style_23_ch" w:type="character">
    <w:name w:val="page number"/>
    <w:basedOn w:val="Style_12_ch"/>
    <w:link w:val="Style_23"/>
  </w:style>
  <w:style w:styleId="Style_24" w:type="paragraph">
    <w:name w:val="Body Text Indent"/>
    <w:basedOn w:val="Style_10"/>
    <w:link w:val="Style_24_ch"/>
    <w:pPr>
      <w:ind w:firstLine="720" w:left="0"/>
    </w:pPr>
    <w:rPr>
      <w:rFonts w:ascii="Bookman Old Style" w:hAnsi="Bookman Old Style"/>
      <w:sz w:val="24"/>
    </w:rPr>
  </w:style>
  <w:style w:styleId="Style_24_ch" w:type="character">
    <w:name w:val="Body Text Indent"/>
    <w:basedOn w:val="Style_10_ch"/>
    <w:link w:val="Style_24"/>
    <w:rPr>
      <w:rFonts w:ascii="Bookman Old Style" w:hAnsi="Bookman Old Style"/>
      <w:sz w:val="24"/>
    </w:rPr>
  </w:style>
  <w:style w:styleId="Style_25" w:type="paragraph">
    <w:name w:val="Знак"/>
    <w:basedOn w:val="Style_10"/>
    <w:link w:val="Style_25_ch"/>
    <w:pPr>
      <w:spacing w:afterAutospacing="on" w:beforeAutospacing="on"/>
      <w:ind/>
    </w:pPr>
    <w:rPr>
      <w:rFonts w:ascii="Tahoma" w:hAnsi="Tahoma"/>
    </w:rPr>
  </w:style>
  <w:style w:styleId="Style_25_ch" w:type="character">
    <w:name w:val="Знак"/>
    <w:basedOn w:val="Style_10_ch"/>
    <w:link w:val="Style_25"/>
    <w:rPr>
      <w:rFonts w:ascii="Tahoma" w:hAnsi="Tahoma"/>
    </w:rPr>
  </w:style>
  <w:style w:styleId="Style_26" w:type="paragraph">
    <w:name w:val="Body Text Indent 3"/>
    <w:basedOn w:val="Style_10"/>
    <w:link w:val="Style_26_ch"/>
    <w:pPr>
      <w:spacing w:after="120"/>
      <w:ind w:firstLine="0" w:left="283"/>
    </w:pPr>
    <w:rPr>
      <w:sz w:val="16"/>
    </w:rPr>
  </w:style>
  <w:style w:styleId="Style_26_ch" w:type="character">
    <w:name w:val="Body Text Indent 3"/>
    <w:basedOn w:val="Style_10_ch"/>
    <w:link w:val="Style_26"/>
    <w:rPr>
      <w:sz w:val="16"/>
    </w:rPr>
  </w:style>
  <w:style w:styleId="Style_8" w:type="paragraph">
    <w:name w:val="apple-converted-space"/>
    <w:basedOn w:val="Style_12"/>
    <w:link w:val="Style_8_ch"/>
  </w:style>
  <w:style w:styleId="Style_8_ch" w:type="character">
    <w:name w:val="apple-converted-space"/>
    <w:basedOn w:val="Style_12_ch"/>
    <w:link w:val="Style_8"/>
  </w:style>
  <w:style w:styleId="Style_27" w:type="paragraph">
    <w:name w:val="Document Map"/>
    <w:basedOn w:val="Style_10"/>
    <w:link w:val="Style_27_ch"/>
    <w:rPr>
      <w:rFonts w:ascii="Tahoma" w:hAnsi="Tahoma"/>
    </w:rPr>
  </w:style>
  <w:style w:styleId="Style_27_ch" w:type="character">
    <w:name w:val="Document Map"/>
    <w:basedOn w:val="Style_10_ch"/>
    <w:link w:val="Style_27"/>
    <w:rPr>
      <w:rFonts w:ascii="Tahoma" w:hAnsi="Tahoma"/>
    </w:rPr>
  </w:style>
  <w:style w:styleId="Style_28" w:type="paragraph">
    <w:name w:val="Body Text First Indent"/>
    <w:basedOn w:val="Style_5"/>
    <w:link w:val="Style_28_ch"/>
    <w:pPr>
      <w:spacing w:after="120"/>
      <w:ind w:firstLine="210" w:left="0"/>
      <w:jc w:val="left"/>
    </w:pPr>
    <w:rPr>
      <w:color w:val="000000"/>
      <w:sz w:val="24"/>
    </w:rPr>
  </w:style>
  <w:style w:styleId="Style_28_ch" w:type="character">
    <w:name w:val="Body Text First Indent"/>
    <w:basedOn w:val="Style_5_ch"/>
    <w:link w:val="Style_28"/>
    <w:rPr>
      <w:color w:val="000000"/>
      <w:sz w:val="24"/>
    </w:rPr>
  </w:style>
  <w:style w:styleId="Style_29" w:type="paragraph">
    <w:name w:val="toc 3"/>
    <w:next w:val="Style_10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0" w:type="paragraph">
    <w:name w:val="heading 5"/>
    <w:basedOn w:val="Style_10"/>
    <w:next w:val="Style_10"/>
    <w:link w:val="Style_30_ch"/>
    <w:uiPriority w:val="9"/>
    <w:qFormat/>
    <w:pPr>
      <w:keepNext w:val="1"/>
      <w:ind/>
      <w:jc w:val="both"/>
      <w:outlineLvl w:val="4"/>
    </w:pPr>
    <w:rPr>
      <w:b w:val="1"/>
      <w:color w:val="000000"/>
      <w:sz w:val="28"/>
    </w:rPr>
  </w:style>
  <w:style w:styleId="Style_30_ch" w:type="character">
    <w:name w:val="heading 5"/>
    <w:basedOn w:val="Style_10_ch"/>
    <w:link w:val="Style_30"/>
    <w:rPr>
      <w:b w:val="1"/>
      <w:color w:val="000000"/>
      <w:sz w:val="28"/>
    </w:rPr>
  </w:style>
  <w:style w:styleId="Style_2" w:type="paragraph">
    <w:name w:val="heading 1"/>
    <w:basedOn w:val="Style_10"/>
    <w:next w:val="Style_10"/>
    <w:link w:val="Style_2_ch"/>
    <w:uiPriority w:val="9"/>
    <w:qFormat/>
    <w:pPr>
      <w:keepNext w:val="1"/>
      <w:ind/>
      <w:jc w:val="center"/>
      <w:outlineLvl w:val="0"/>
    </w:pPr>
    <w:rPr>
      <w:sz w:val="28"/>
    </w:rPr>
  </w:style>
  <w:style w:styleId="Style_2_ch" w:type="character">
    <w:name w:val="heading 1"/>
    <w:basedOn w:val="Style_10_ch"/>
    <w:link w:val="Style_2"/>
    <w:rPr>
      <w:sz w:val="28"/>
    </w:rPr>
  </w:style>
  <w:style w:styleId="Style_31" w:type="paragraph">
    <w:name w:val="Style3"/>
    <w:basedOn w:val="Style_10"/>
    <w:link w:val="Style_31_ch"/>
    <w:pPr>
      <w:widowControl w:val="0"/>
      <w:spacing w:line="322" w:lineRule="exact"/>
      <w:ind/>
      <w:jc w:val="both"/>
    </w:pPr>
    <w:rPr>
      <w:sz w:val="24"/>
    </w:rPr>
  </w:style>
  <w:style w:styleId="Style_31_ch" w:type="character">
    <w:name w:val="Style3"/>
    <w:basedOn w:val="Style_10_ch"/>
    <w:link w:val="Style_31"/>
    <w:rPr>
      <w:sz w:val="24"/>
    </w:rPr>
  </w:style>
  <w:style w:styleId="Style_32" w:type="paragraph">
    <w:name w:val="Body Text First Indent 2"/>
    <w:basedOn w:val="Style_24"/>
    <w:link w:val="Style_32_ch"/>
    <w:pPr>
      <w:spacing w:after="120"/>
      <w:ind w:firstLine="210" w:left="283"/>
    </w:pPr>
    <w:rPr>
      <w:rFonts w:ascii="Times New Roman" w:hAnsi="Times New Roman"/>
    </w:rPr>
  </w:style>
  <w:style w:styleId="Style_32_ch" w:type="character">
    <w:name w:val="Body Text First Indent 2"/>
    <w:basedOn w:val="Style_24_ch"/>
    <w:link w:val="Style_32"/>
    <w:rPr>
      <w:rFonts w:ascii="Times New Roman" w:hAnsi="Times New Roman"/>
    </w:rPr>
  </w:style>
  <w:style w:styleId="Style_33" w:type="paragraph">
    <w:name w:val="Содержимое таблицы"/>
    <w:basedOn w:val="Style_10"/>
    <w:link w:val="Style_33_ch"/>
  </w:style>
  <w:style w:styleId="Style_33_ch" w:type="character">
    <w:name w:val="Содержимое таблицы"/>
    <w:basedOn w:val="Style_10_ch"/>
    <w:link w:val="Style_33"/>
  </w:style>
  <w:style w:styleId="Style_34" w:type="paragraph">
    <w:name w:val="Hyperlink"/>
    <w:basedOn w:val="Style_12"/>
    <w:link w:val="Style_34_ch"/>
    <w:rPr>
      <w:color w:val="0000FF"/>
      <w:u w:val="single"/>
    </w:rPr>
  </w:style>
  <w:style w:styleId="Style_34_ch" w:type="character">
    <w:name w:val="Hyperlink"/>
    <w:basedOn w:val="Style_12_ch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Основной текст с отступом 21"/>
    <w:basedOn w:val="Style_10"/>
    <w:link w:val="Style_36_ch"/>
    <w:pPr>
      <w:ind w:firstLine="284" w:left="0"/>
      <w:jc w:val="center"/>
    </w:pPr>
    <w:rPr>
      <w:b w:val="1"/>
      <w:sz w:val="40"/>
    </w:rPr>
  </w:style>
  <w:style w:styleId="Style_36_ch" w:type="character">
    <w:name w:val="Основной текст с отступом 21"/>
    <w:basedOn w:val="Style_10_ch"/>
    <w:link w:val="Style_36"/>
    <w:rPr>
      <w:b w:val="1"/>
      <w:sz w:val="40"/>
    </w:rPr>
  </w:style>
  <w:style w:styleId="Style_37" w:type="paragraph">
    <w:name w:val="toc 1"/>
    <w:next w:val="Style_10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s_16"/>
    <w:basedOn w:val="Style_10"/>
    <w:link w:val="Style_39_ch"/>
    <w:pPr>
      <w:spacing w:afterAutospacing="on" w:beforeAutospacing="on"/>
      <w:ind/>
    </w:pPr>
    <w:rPr>
      <w:sz w:val="24"/>
    </w:rPr>
  </w:style>
  <w:style w:styleId="Style_39_ch" w:type="character">
    <w:name w:val="s_16"/>
    <w:basedOn w:val="Style_10_ch"/>
    <w:link w:val="Style_39"/>
    <w:rPr>
      <w:sz w:val="24"/>
    </w:rPr>
  </w:style>
  <w:style w:styleId="Style_40" w:type="paragraph">
    <w:name w:val="Font Style13"/>
    <w:link w:val="Style_40_ch"/>
    <w:rPr>
      <w:rFonts w:ascii="Times New Roman" w:hAnsi="Times New Roman"/>
      <w:sz w:val="22"/>
    </w:rPr>
  </w:style>
  <w:style w:styleId="Style_40_ch" w:type="character">
    <w:name w:val="Font Style13"/>
    <w:link w:val="Style_40"/>
    <w:rPr>
      <w:rFonts w:ascii="Times New Roman" w:hAnsi="Times New Roman"/>
      <w:sz w:val="22"/>
    </w:rPr>
  </w:style>
  <w:style w:styleId="Style_41" w:type="paragraph">
    <w:name w:val="toc 9"/>
    <w:next w:val="Style_10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HTML Preformatted"/>
    <w:basedOn w:val="Style_10"/>
    <w:link w:val="Style_4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42_ch" w:type="character">
    <w:name w:val="HTML Preformatted"/>
    <w:basedOn w:val="Style_10_ch"/>
    <w:link w:val="Style_42"/>
    <w:rPr>
      <w:rFonts w:ascii="Courier New" w:hAnsi="Courier New"/>
    </w:rPr>
  </w:style>
  <w:style w:styleId="Style_43" w:type="paragraph">
    <w:name w:val="Основной текст + 8.5 pt"/>
    <w:link w:val="Style_43_ch"/>
    <w:rPr>
      <w:rFonts w:ascii="Times New Roman" w:hAnsi="Times New Roman"/>
      <w:b w:val="1"/>
      <w:sz w:val="17"/>
      <w:u w:val="none"/>
    </w:rPr>
  </w:style>
  <w:style w:styleId="Style_43_ch" w:type="character">
    <w:name w:val="Основной текст + 8.5 pt"/>
    <w:link w:val="Style_43"/>
    <w:rPr>
      <w:rFonts w:ascii="Times New Roman" w:hAnsi="Times New Roman"/>
      <w:b w:val="1"/>
      <w:sz w:val="17"/>
      <w:u w:val="none"/>
    </w:rPr>
  </w:style>
  <w:style w:styleId="Style_44" w:type="paragraph">
    <w:name w:val="Body Text 3"/>
    <w:basedOn w:val="Style_10"/>
    <w:link w:val="Style_44_ch"/>
    <w:pPr>
      <w:spacing w:after="120"/>
      <w:ind/>
    </w:pPr>
    <w:rPr>
      <w:sz w:val="16"/>
    </w:rPr>
  </w:style>
  <w:style w:styleId="Style_44_ch" w:type="character">
    <w:name w:val="Body Text 3"/>
    <w:basedOn w:val="Style_10_ch"/>
    <w:link w:val="Style_44"/>
    <w:rPr>
      <w:sz w:val="16"/>
    </w:rPr>
  </w:style>
  <w:style w:styleId="Style_45" w:type="paragraph">
    <w:name w:val="toc 8"/>
    <w:next w:val="Style_10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7" w:type="paragraph">
    <w:name w:val="ConsPlusTitle"/>
    <w:link w:val="Style_7_ch"/>
    <w:pPr>
      <w:widowControl w:val="0"/>
      <w:ind/>
    </w:pPr>
    <w:rPr>
      <w:b w:val="1"/>
      <w:sz w:val="24"/>
    </w:rPr>
  </w:style>
  <w:style w:styleId="Style_7_ch" w:type="character">
    <w:name w:val="ConsPlusTitle"/>
    <w:link w:val="Style_7"/>
    <w:rPr>
      <w:b w:val="1"/>
      <w:sz w:val="24"/>
    </w:rPr>
  </w:style>
  <w:style w:styleId="Style_46" w:type="paragraph">
    <w:name w:val="ConsPlusNonformat"/>
    <w:link w:val="Style_46_ch"/>
    <w:pPr>
      <w:widowControl w:val="0"/>
      <w:ind/>
    </w:pPr>
    <w:rPr>
      <w:rFonts w:ascii="Courier New" w:hAnsi="Courier New"/>
    </w:rPr>
  </w:style>
  <w:style w:styleId="Style_46_ch" w:type="character">
    <w:name w:val="ConsPlusNonformat"/>
    <w:link w:val="Style_46"/>
    <w:rPr>
      <w:rFonts w:ascii="Courier New" w:hAnsi="Courier New"/>
    </w:rPr>
  </w:style>
  <w:style w:styleId="Style_47" w:type="paragraph">
    <w:name w:val="toc 5"/>
    <w:next w:val="Style_10"/>
    <w:link w:val="Style_4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Normal (Web)"/>
    <w:basedOn w:val="Style_10"/>
    <w:link w:val="Style_48_ch"/>
    <w:pPr>
      <w:spacing w:after="100" w:before="100"/>
      <w:ind/>
    </w:pPr>
    <w:rPr>
      <w:sz w:val="24"/>
    </w:rPr>
  </w:style>
  <w:style w:styleId="Style_48_ch" w:type="character">
    <w:name w:val="Normal (Web)"/>
    <w:basedOn w:val="Style_10_ch"/>
    <w:link w:val="Style_48"/>
    <w:rPr>
      <w:sz w:val="24"/>
    </w:rPr>
  </w:style>
  <w:style w:styleId="Style_49" w:type="paragraph">
    <w:name w:val="ConsNormal"/>
    <w:link w:val="Style_49_ch"/>
    <w:pPr>
      <w:widowControl w:val="0"/>
      <w:ind w:firstLine="720" w:left="0"/>
    </w:pPr>
    <w:rPr>
      <w:rFonts w:ascii="Arial" w:hAnsi="Arial"/>
    </w:rPr>
  </w:style>
  <w:style w:styleId="Style_49_ch" w:type="character">
    <w:name w:val="ConsNormal"/>
    <w:link w:val="Style_49"/>
    <w:rPr>
      <w:rFonts w:ascii="Arial" w:hAnsi="Arial"/>
    </w:rPr>
  </w:style>
  <w:style w:styleId="Style_50" w:type="paragraph">
    <w:name w:val="No Spacing"/>
    <w:link w:val="Style_50_ch"/>
    <w:rPr>
      <w:sz w:val="24"/>
    </w:rPr>
  </w:style>
  <w:style w:styleId="Style_50_ch" w:type="character">
    <w:name w:val="No Spacing"/>
    <w:link w:val="Style_50"/>
    <w:rPr>
      <w:sz w:val="24"/>
    </w:rPr>
  </w:style>
  <w:style w:styleId="Style_51" w:type="paragraph">
    <w:name w:val="List 2"/>
    <w:basedOn w:val="Style_10"/>
    <w:link w:val="Style_51_ch"/>
    <w:pPr>
      <w:ind w:hanging="283" w:left="566"/>
    </w:pPr>
    <w:rPr>
      <w:sz w:val="24"/>
    </w:rPr>
  </w:style>
  <w:style w:styleId="Style_51_ch" w:type="character">
    <w:name w:val="List 2"/>
    <w:basedOn w:val="Style_10_ch"/>
    <w:link w:val="Style_51"/>
    <w:rPr>
      <w:sz w:val="24"/>
    </w:rPr>
  </w:style>
  <w:style w:styleId="Style_52" w:type="paragraph">
    <w:name w:val="Style2"/>
    <w:basedOn w:val="Style_10"/>
    <w:link w:val="Style_52_ch"/>
    <w:pPr>
      <w:widowControl w:val="0"/>
      <w:spacing w:line="241" w:lineRule="exact"/>
      <w:ind w:firstLine="1037" w:left="0"/>
      <w:jc w:val="both"/>
    </w:pPr>
    <w:rPr>
      <w:sz w:val="24"/>
    </w:rPr>
  </w:style>
  <w:style w:styleId="Style_52_ch" w:type="character">
    <w:name w:val="Style2"/>
    <w:basedOn w:val="Style_10_ch"/>
    <w:link w:val="Style_52"/>
    <w:rPr>
      <w:sz w:val="24"/>
    </w:rPr>
  </w:style>
  <w:style w:styleId="Style_53" w:type="paragraph">
    <w:name w:val="Default"/>
    <w:link w:val="Style_53_ch"/>
    <w:rPr>
      <w:rFonts w:ascii="Arial" w:hAnsi="Arial"/>
      <w:color w:val="000000"/>
      <w:sz w:val="24"/>
    </w:rPr>
  </w:style>
  <w:style w:styleId="Style_53_ch" w:type="character">
    <w:name w:val="Default"/>
    <w:link w:val="Style_53"/>
    <w:rPr>
      <w:rFonts w:ascii="Arial" w:hAnsi="Arial"/>
      <w:color w:val="000000"/>
      <w:sz w:val="24"/>
    </w:rPr>
  </w:style>
  <w:style w:styleId="Style_1" w:type="paragraph">
    <w:name w:val="header"/>
    <w:basedOn w:val="Style_10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0_ch"/>
    <w:link w:val="Style_1"/>
  </w:style>
  <w:style w:styleId="Style_54" w:type="paragraph">
    <w:name w:val="Subtitle"/>
    <w:next w:val="Style_10"/>
    <w:link w:val="Style_5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55" w:type="paragraph">
    <w:name w:val="footer"/>
    <w:basedOn w:val="Style_10"/>
    <w:link w:val="Style_55_ch"/>
    <w:pPr>
      <w:tabs>
        <w:tab w:leader="none" w:pos="4677" w:val="center"/>
        <w:tab w:leader="none" w:pos="9355" w:val="right"/>
      </w:tabs>
      <w:ind/>
    </w:pPr>
  </w:style>
  <w:style w:styleId="Style_55_ch" w:type="character">
    <w:name w:val="footer"/>
    <w:basedOn w:val="Style_10_ch"/>
    <w:link w:val="Style_55"/>
  </w:style>
  <w:style w:styleId="Style_56" w:type="paragraph">
    <w:name w:val="Title"/>
    <w:basedOn w:val="Style_10"/>
    <w:link w:val="Style_56_ch"/>
    <w:uiPriority w:val="10"/>
    <w:qFormat/>
    <w:pPr>
      <w:ind w:firstLine="0" w:left="-567"/>
      <w:jc w:val="center"/>
    </w:pPr>
    <w:rPr>
      <w:sz w:val="28"/>
    </w:rPr>
  </w:style>
  <w:style w:styleId="Style_56_ch" w:type="character">
    <w:name w:val="Title"/>
    <w:basedOn w:val="Style_10_ch"/>
    <w:link w:val="Style_56"/>
    <w:rPr>
      <w:sz w:val="28"/>
    </w:rPr>
  </w:style>
  <w:style w:styleId="Style_57" w:type="paragraph">
    <w:name w:val="heading 4"/>
    <w:basedOn w:val="Style_10"/>
    <w:next w:val="Style_10"/>
    <w:link w:val="Style_57_ch"/>
    <w:uiPriority w:val="9"/>
    <w:qFormat/>
    <w:pPr>
      <w:keepNext w:val="1"/>
      <w:spacing w:line="240" w:lineRule="exact"/>
      <w:ind/>
      <w:outlineLvl w:val="3"/>
    </w:pPr>
    <w:rPr>
      <w:b w:val="1"/>
      <w:sz w:val="28"/>
    </w:rPr>
  </w:style>
  <w:style w:styleId="Style_57_ch" w:type="character">
    <w:name w:val="heading 4"/>
    <w:basedOn w:val="Style_10_ch"/>
    <w:link w:val="Style_57"/>
    <w:rPr>
      <w:b w:val="1"/>
      <w:sz w:val="28"/>
    </w:rPr>
  </w:style>
  <w:style w:styleId="Style_58" w:type="paragraph">
    <w:name w:val="Balloon Text"/>
    <w:basedOn w:val="Style_10"/>
    <w:link w:val="Style_58_ch"/>
    <w:rPr>
      <w:rFonts w:ascii="Tahoma" w:hAnsi="Tahoma"/>
      <w:sz w:val="16"/>
    </w:rPr>
  </w:style>
  <w:style w:styleId="Style_58_ch" w:type="character">
    <w:name w:val="Balloon Text"/>
    <w:basedOn w:val="Style_10_ch"/>
    <w:link w:val="Style_58"/>
    <w:rPr>
      <w:rFonts w:ascii="Tahoma" w:hAnsi="Tahoma"/>
      <w:sz w:val="16"/>
    </w:rPr>
  </w:style>
  <w:style w:styleId="Style_59" w:type="paragraph">
    <w:name w:val="Îáû÷íûé"/>
    <w:link w:val="Style_59_ch"/>
    <w:pPr>
      <w:widowControl w:val="0"/>
      <w:ind/>
    </w:pPr>
  </w:style>
  <w:style w:styleId="Style_59_ch" w:type="character">
    <w:name w:val="Îáû÷íûé"/>
    <w:link w:val="Style_59"/>
  </w:style>
  <w:style w:styleId="Style_60" w:type="paragraph">
    <w:name w:val="ConsPlusCell"/>
    <w:link w:val="Style_60_ch"/>
    <w:pPr>
      <w:widowControl w:val="0"/>
      <w:ind/>
    </w:pPr>
    <w:rPr>
      <w:sz w:val="24"/>
    </w:rPr>
  </w:style>
  <w:style w:styleId="Style_60_ch" w:type="character">
    <w:name w:val="ConsPlusCell"/>
    <w:link w:val="Style_60"/>
    <w:rPr>
      <w:sz w:val="24"/>
    </w:rPr>
  </w:style>
  <w:style w:styleId="Style_3" w:type="paragraph">
    <w:name w:val="heading 2"/>
    <w:basedOn w:val="Style_10"/>
    <w:next w:val="Style_10"/>
    <w:link w:val="Style_3_ch"/>
    <w:uiPriority w:val="9"/>
    <w:qFormat/>
    <w:pPr>
      <w:keepNext w:val="1"/>
      <w:ind/>
      <w:jc w:val="center"/>
      <w:outlineLvl w:val="1"/>
    </w:pPr>
    <w:rPr>
      <w:b w:val="1"/>
      <w:sz w:val="44"/>
    </w:rPr>
  </w:style>
  <w:style w:styleId="Style_3_ch" w:type="character">
    <w:name w:val="heading 2"/>
    <w:basedOn w:val="Style_10_ch"/>
    <w:link w:val="Style_3"/>
    <w:rPr>
      <w:b w:val="1"/>
      <w:sz w:val="44"/>
    </w:rPr>
  </w:style>
  <w:style w:styleId="Style_61" w:type="paragraph">
    <w:name w:val="heading 6"/>
    <w:basedOn w:val="Style_10"/>
    <w:next w:val="Style_10"/>
    <w:link w:val="Style_61_ch"/>
    <w:uiPriority w:val="9"/>
    <w:qFormat/>
    <w:pPr>
      <w:keepNext w:val="1"/>
      <w:spacing w:line="240" w:lineRule="exact"/>
      <w:ind/>
      <w:outlineLvl w:val="5"/>
    </w:pPr>
    <w:rPr>
      <w:b w:val="1"/>
      <w:color w:val="000000"/>
      <w:sz w:val="28"/>
    </w:rPr>
  </w:style>
  <w:style w:styleId="Style_61_ch" w:type="character">
    <w:name w:val="heading 6"/>
    <w:basedOn w:val="Style_10_ch"/>
    <w:link w:val="Style_61"/>
    <w:rPr>
      <w:b w:val="1"/>
      <w:color w:val="000000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2025-01-29T11:28:39Z</dcterms:modified>
</cp:coreProperties>
</file>