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457F39">
        <w:rPr>
          <w:color w:val="000000"/>
          <w:sz w:val="28"/>
        </w:rPr>
        <w:t>2323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="199" w:tblpY="106"/>
        <w:tblW w:w="0" w:type="auto"/>
        <w:tblLook w:val="04A0"/>
      </w:tblPr>
      <w:tblGrid>
        <w:gridCol w:w="9570"/>
      </w:tblGrid>
      <w:tr w:rsidR="00457F39" w:rsidTr="00457F39">
        <w:trPr>
          <w:trHeight w:val="769"/>
        </w:trPr>
        <w:tc>
          <w:tcPr>
            <w:tcW w:w="9747" w:type="dxa"/>
            <w:hideMark/>
          </w:tcPr>
          <w:p w:rsidR="00457F39" w:rsidRDefault="00457F3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муниципальную программу </w:t>
            </w:r>
          </w:p>
          <w:p w:rsidR="00457F39" w:rsidRDefault="00457F3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Валдайского района «Развитие культуры в Валдайском </w:t>
            </w:r>
          </w:p>
          <w:p w:rsidR="00457F39" w:rsidRDefault="00457F3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муниципальном районе (2017-2020 годы)»</w:t>
            </w:r>
            <w:bookmarkEnd w:id="0"/>
          </w:p>
        </w:tc>
      </w:tr>
    </w:tbl>
    <w:p w:rsidR="00457F39" w:rsidRDefault="00457F39" w:rsidP="00457F39">
      <w:pPr>
        <w:jc w:val="both"/>
        <w:rPr>
          <w:sz w:val="28"/>
          <w:szCs w:val="28"/>
        </w:rPr>
      </w:pPr>
    </w:p>
    <w:p w:rsidR="00457F39" w:rsidRDefault="00457F39" w:rsidP="00457F39">
      <w:pPr>
        <w:jc w:val="both"/>
        <w:rPr>
          <w:sz w:val="28"/>
          <w:szCs w:val="28"/>
        </w:rPr>
      </w:pPr>
    </w:p>
    <w:p w:rsidR="00457F39" w:rsidRDefault="00457F39" w:rsidP="0020521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457F39" w:rsidRDefault="00457F39" w:rsidP="002052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Валдайского района «Развитие культуры в Валдайском муниципальном районе (2017-2020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ды)», утвержденную постановлением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от 16.11.2016 № 1814:</w:t>
      </w:r>
    </w:p>
    <w:p w:rsidR="00457F39" w:rsidRDefault="00457F39" w:rsidP="0020521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Изложить пункт 6 паспорта муниципальной программы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57F39" w:rsidRDefault="00457F39" w:rsidP="00205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программы в целом 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дам  реализации: </w:t>
      </w:r>
    </w:p>
    <w:p w:rsidR="00457F39" w:rsidRDefault="00457F39" w:rsidP="0045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0"/>
        <w:gridCol w:w="1686"/>
        <w:gridCol w:w="1826"/>
        <w:gridCol w:w="1566"/>
        <w:gridCol w:w="1400"/>
        <w:gridCol w:w="2180"/>
      </w:tblGrid>
      <w:tr w:rsidR="00457F39" w:rsidTr="00205218">
        <w:trPr>
          <w:trHeight w:val="57"/>
        </w:trPr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57F39" w:rsidTr="00205218">
        <w:trPr>
          <w:trHeight w:val="57"/>
        </w:trPr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9" w:rsidRDefault="00457F39" w:rsidP="00205218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поселения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57F39" w:rsidTr="00205218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7F39" w:rsidTr="00205218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15410,42148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44521,94634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60368,56782</w:t>
            </w:r>
          </w:p>
        </w:tc>
      </w:tr>
      <w:tr w:rsidR="00457F39" w:rsidTr="00205218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457F39" w:rsidTr="00205218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6188,2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44216,4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50792,6</w:t>
            </w:r>
          </w:p>
        </w:tc>
      </w:tr>
      <w:tr w:rsidR="00457F39" w:rsidTr="00205218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8396,90836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44300,17472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53097,08308</w:t>
            </w:r>
          </w:p>
        </w:tc>
      </w:tr>
      <w:tr w:rsidR="00457F39" w:rsidTr="00205218">
        <w:trPr>
          <w:trHeight w:val="5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36183,72984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177254,92106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 w:rsidP="0020521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215050,8509</w:t>
            </w:r>
          </w:p>
        </w:tc>
      </w:tr>
    </w:tbl>
    <w:p w:rsidR="00457F39" w:rsidRPr="00457F39" w:rsidRDefault="00457F39" w:rsidP="00457F39">
      <w:pPr>
        <w:ind w:firstLine="426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205218" w:rsidRDefault="00457F39" w:rsidP="00205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мероприятия муниципальной программы в  прилагаемой редакции (приложение 1);</w:t>
      </w:r>
    </w:p>
    <w:p w:rsidR="00457F39" w:rsidRDefault="00457F39" w:rsidP="00205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пункт 4 паспорта подпрограммы «Культура Валдайского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она» в  редакции:</w:t>
      </w:r>
    </w:p>
    <w:p w:rsidR="00205218" w:rsidRDefault="00205218" w:rsidP="00205218">
      <w:pPr>
        <w:ind w:firstLine="709"/>
        <w:jc w:val="both"/>
        <w:rPr>
          <w:sz w:val="28"/>
          <w:szCs w:val="28"/>
        </w:rPr>
      </w:pPr>
    </w:p>
    <w:p w:rsidR="00205218" w:rsidRDefault="00205218" w:rsidP="00205218">
      <w:pPr>
        <w:ind w:firstLine="709"/>
        <w:jc w:val="center"/>
      </w:pPr>
    </w:p>
    <w:p w:rsidR="00205218" w:rsidRPr="00205218" w:rsidRDefault="00205218" w:rsidP="00205218">
      <w:pPr>
        <w:ind w:firstLine="709"/>
        <w:jc w:val="center"/>
      </w:pPr>
      <w:r>
        <w:t>2</w:t>
      </w:r>
    </w:p>
    <w:p w:rsidR="00457F39" w:rsidRDefault="00457F39" w:rsidP="002052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Объемы и источники финансирования подпрограммы в целом и по годам реализации:  </w:t>
      </w:r>
    </w:p>
    <w:p w:rsidR="00457F39" w:rsidRDefault="00457F39" w:rsidP="0045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0"/>
        <w:gridCol w:w="1700"/>
        <w:gridCol w:w="1900"/>
        <w:gridCol w:w="1273"/>
        <w:gridCol w:w="1257"/>
        <w:gridCol w:w="2126"/>
      </w:tblGrid>
      <w:tr w:rsidR="00457F39" w:rsidTr="00457F39"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8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457F39" w:rsidTr="00457F39"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F39" w:rsidRDefault="00457F39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района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ральный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457F39" w:rsidTr="00457F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7F39" w:rsidTr="00457F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15383,12148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42298,133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58117,45448</w:t>
            </w:r>
          </w:p>
        </w:tc>
      </w:tr>
      <w:tr w:rsidR="00457F39" w:rsidTr="00457F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457F39" w:rsidTr="00457F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</w:pPr>
            <w:r>
              <w:rPr>
                <w:sz w:val="28"/>
                <w:szCs w:val="28"/>
              </w:rPr>
              <w:t>6160,9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</w:pPr>
            <w:r>
              <w:rPr>
                <w:sz w:val="28"/>
                <w:szCs w:val="28"/>
              </w:rPr>
              <w:t>42233,7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</w:pPr>
            <w:r>
              <w:rPr>
                <w:sz w:val="28"/>
                <w:szCs w:val="28"/>
              </w:rPr>
              <w:t>388,0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</w:pPr>
            <w:r>
              <w:rPr>
                <w:sz w:val="28"/>
                <w:szCs w:val="28"/>
              </w:rPr>
              <w:t>48782,6</w:t>
            </w:r>
          </w:p>
        </w:tc>
      </w:tr>
      <w:tr w:rsidR="00457F39" w:rsidTr="00457F39">
        <w:trPr>
          <w:trHeight w:val="36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8359,90836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42315,07472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</w:pPr>
            <w:r>
              <w:rPr>
                <w:sz w:val="28"/>
                <w:szCs w:val="28"/>
              </w:rPr>
              <w:t>400,0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51074,98308</w:t>
            </w:r>
          </w:p>
        </w:tc>
      </w:tr>
      <w:tr w:rsidR="00457F39" w:rsidTr="00457F39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36064,82984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169080,60772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F39" w:rsidRDefault="00457F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206757,63756</w:t>
            </w:r>
          </w:p>
        </w:tc>
      </w:tr>
    </w:tbl>
    <w:p w:rsidR="00457F39" w:rsidRDefault="00457F39" w:rsidP="00457F39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>* - объем финансирования уточняется при формировании бюджета на очередной финансовый год и на плановый период</w:t>
      </w:r>
      <w:r>
        <w:rPr>
          <w:sz w:val="24"/>
        </w:rPr>
        <w:t>»</w:t>
      </w:r>
      <w:r>
        <w:rPr>
          <w:sz w:val="28"/>
          <w:szCs w:val="28"/>
        </w:rPr>
        <w:t>;</w:t>
      </w:r>
    </w:p>
    <w:p w:rsidR="00457F39" w:rsidRDefault="00457F39" w:rsidP="00457F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строку 3.3 мероприятий подпрограммы «Культура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района» в  прилагаемой редакции (приложение 2).</w:t>
      </w:r>
    </w:p>
    <w:p w:rsidR="00457F39" w:rsidRDefault="00457F39" w:rsidP="00457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выполнением постановления возложить на первого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 муниципального района Рудину О.Я.</w:t>
      </w:r>
    </w:p>
    <w:p w:rsidR="00E01984" w:rsidRPr="00457F39" w:rsidRDefault="00457F39" w:rsidP="00457F3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57F39" w:rsidRPr="00E01984" w:rsidRDefault="00457F39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Default="00FC7054" w:rsidP="00FC7054">
      <w:pPr>
        <w:ind w:left="709" w:hanging="709"/>
        <w:jc w:val="both"/>
      </w:pPr>
    </w:p>
    <w:p w:rsidR="00457F39" w:rsidRDefault="00457F39" w:rsidP="00FC7054">
      <w:pPr>
        <w:ind w:left="709" w:hanging="709"/>
        <w:jc w:val="both"/>
      </w:pPr>
    </w:p>
    <w:p w:rsidR="00457F39" w:rsidRDefault="00457F39" w:rsidP="00FC7054">
      <w:pPr>
        <w:ind w:left="709" w:hanging="709"/>
        <w:jc w:val="both"/>
      </w:pPr>
    </w:p>
    <w:p w:rsidR="00457F39" w:rsidRDefault="00457F39" w:rsidP="00890AAF">
      <w:pPr>
        <w:jc w:val="both"/>
        <w:sectPr w:rsidR="00457F39" w:rsidSect="00205218">
          <w:headerReference w:type="even" r:id="rId7"/>
          <w:headerReference w:type="default" r:id="rId8"/>
          <w:headerReference w:type="first" r:id="rId9"/>
          <w:footerReference w:type="first" r:id="rId10"/>
          <w:pgSz w:w="11906" w:h="16838"/>
          <w:pgMar w:top="1134" w:right="567" w:bottom="57" w:left="1985" w:header="720" w:footer="720" w:gutter="0"/>
          <w:cols w:space="720"/>
          <w:titlePg/>
          <w:docGrid w:linePitch="272"/>
        </w:sectPr>
      </w:pPr>
    </w:p>
    <w:p w:rsidR="00CD3420" w:rsidRPr="00CD3420" w:rsidRDefault="00CD3420" w:rsidP="00CD3420">
      <w:pPr>
        <w:ind w:left="8505"/>
        <w:jc w:val="center"/>
        <w:rPr>
          <w:sz w:val="24"/>
          <w:szCs w:val="24"/>
        </w:rPr>
      </w:pPr>
      <w:r w:rsidRPr="00CD3420">
        <w:rPr>
          <w:sz w:val="24"/>
          <w:szCs w:val="24"/>
        </w:rPr>
        <w:lastRenderedPageBreak/>
        <w:t>Приложение 1</w:t>
      </w:r>
    </w:p>
    <w:p w:rsidR="00CD3420" w:rsidRPr="00CD3420" w:rsidRDefault="00CD3420" w:rsidP="00CD3420">
      <w:pPr>
        <w:ind w:left="8505"/>
        <w:jc w:val="center"/>
        <w:rPr>
          <w:sz w:val="24"/>
          <w:szCs w:val="24"/>
        </w:rPr>
      </w:pPr>
      <w:r w:rsidRPr="00CD3420">
        <w:rPr>
          <w:sz w:val="24"/>
          <w:szCs w:val="24"/>
        </w:rPr>
        <w:t>к постановлению Администрации</w:t>
      </w:r>
    </w:p>
    <w:p w:rsidR="00CD3420" w:rsidRDefault="00CD3420" w:rsidP="00CD3420">
      <w:pPr>
        <w:ind w:left="8505"/>
        <w:jc w:val="center"/>
        <w:rPr>
          <w:sz w:val="24"/>
          <w:szCs w:val="24"/>
        </w:rPr>
      </w:pPr>
      <w:r w:rsidRPr="00CD3420">
        <w:rPr>
          <w:sz w:val="24"/>
          <w:szCs w:val="24"/>
        </w:rPr>
        <w:t xml:space="preserve">муниципального района </w:t>
      </w:r>
    </w:p>
    <w:p w:rsidR="00CD3420" w:rsidRDefault="00CD3420" w:rsidP="00CD3420">
      <w:pPr>
        <w:ind w:left="8505"/>
        <w:jc w:val="center"/>
        <w:rPr>
          <w:sz w:val="24"/>
          <w:szCs w:val="24"/>
        </w:rPr>
      </w:pPr>
      <w:r w:rsidRPr="00CD3420">
        <w:rPr>
          <w:sz w:val="24"/>
          <w:szCs w:val="24"/>
        </w:rPr>
        <w:t>от 13.11.2017 №2323</w:t>
      </w:r>
    </w:p>
    <w:p w:rsidR="00CD3420" w:rsidRDefault="00CD3420" w:rsidP="00890AAF">
      <w:pPr>
        <w:rPr>
          <w:sz w:val="24"/>
          <w:szCs w:val="24"/>
        </w:rPr>
      </w:pPr>
    </w:p>
    <w:p w:rsidR="00457F39" w:rsidRPr="00890AAF" w:rsidRDefault="00890AAF" w:rsidP="00890AAF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Мероприятия муниципальной программы</w:t>
      </w:r>
    </w:p>
    <w:tbl>
      <w:tblPr>
        <w:tblpPr w:leftFromText="180" w:rightFromText="180" w:vertAnchor="page" w:horzAnchor="margin" w:tblpXSpec="center" w:tblpY="4120"/>
        <w:tblW w:w="16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800"/>
        <w:gridCol w:w="2880"/>
        <w:gridCol w:w="900"/>
        <w:gridCol w:w="1800"/>
        <w:gridCol w:w="1980"/>
        <w:gridCol w:w="1496"/>
        <w:gridCol w:w="1800"/>
        <w:gridCol w:w="1440"/>
        <w:gridCol w:w="1500"/>
      </w:tblGrid>
      <w:tr w:rsidR="00890AAF" w:rsidRPr="00890AAF" w:rsidTr="00890AAF">
        <w:trPr>
          <w:trHeight w:val="57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№ 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Исполнитель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Срок реал</w:t>
            </w:r>
            <w:r w:rsidRPr="00890AAF">
              <w:rPr>
                <w:sz w:val="24"/>
                <w:szCs w:val="24"/>
              </w:rPr>
              <w:t>и</w:t>
            </w:r>
            <w:r w:rsidRPr="00890AAF">
              <w:rPr>
                <w:sz w:val="24"/>
                <w:szCs w:val="24"/>
              </w:rPr>
              <w:t>зации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Целевой пок</w:t>
            </w:r>
            <w:r w:rsidRPr="00890AAF">
              <w:rPr>
                <w:sz w:val="24"/>
                <w:szCs w:val="24"/>
              </w:rPr>
              <w:t>а</w:t>
            </w:r>
            <w:r w:rsidRPr="00890AAF">
              <w:rPr>
                <w:sz w:val="24"/>
                <w:szCs w:val="24"/>
              </w:rPr>
              <w:t>затель (номер целевого пок</w:t>
            </w:r>
            <w:r w:rsidRPr="00890AAF">
              <w:rPr>
                <w:sz w:val="24"/>
                <w:szCs w:val="24"/>
              </w:rPr>
              <w:t>а</w:t>
            </w:r>
            <w:r w:rsidRPr="00890AAF">
              <w:rPr>
                <w:sz w:val="24"/>
                <w:szCs w:val="24"/>
              </w:rPr>
              <w:t>зателя из па</w:t>
            </w:r>
            <w:r w:rsidRPr="00890AAF">
              <w:rPr>
                <w:sz w:val="24"/>
                <w:szCs w:val="24"/>
              </w:rPr>
              <w:t>с</w:t>
            </w:r>
            <w:r w:rsidRPr="00890AAF">
              <w:rPr>
                <w:sz w:val="24"/>
                <w:szCs w:val="24"/>
              </w:rPr>
              <w:t>порта муниц</w:t>
            </w:r>
            <w:r w:rsidRPr="00890AAF">
              <w:rPr>
                <w:sz w:val="24"/>
                <w:szCs w:val="24"/>
              </w:rPr>
              <w:t>и</w:t>
            </w:r>
            <w:r w:rsidRPr="00890AAF">
              <w:rPr>
                <w:sz w:val="24"/>
                <w:szCs w:val="24"/>
              </w:rPr>
              <w:t>пальной пр</w:t>
            </w:r>
            <w:r w:rsidRPr="00890AAF">
              <w:rPr>
                <w:sz w:val="24"/>
                <w:szCs w:val="24"/>
              </w:rPr>
              <w:t>о</w:t>
            </w:r>
            <w:r w:rsidRPr="00890AAF">
              <w:rPr>
                <w:sz w:val="24"/>
                <w:szCs w:val="24"/>
              </w:rPr>
              <w:t>граммы)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Источник ф</w:t>
            </w:r>
            <w:r w:rsidRPr="00890AAF">
              <w:rPr>
                <w:sz w:val="24"/>
                <w:szCs w:val="24"/>
              </w:rPr>
              <w:t>и</w:t>
            </w:r>
            <w:r w:rsidRPr="00890AAF">
              <w:rPr>
                <w:sz w:val="24"/>
                <w:szCs w:val="24"/>
              </w:rPr>
              <w:t>нанс</w:t>
            </w:r>
            <w:r w:rsidRPr="00890AAF">
              <w:rPr>
                <w:sz w:val="24"/>
                <w:szCs w:val="24"/>
              </w:rPr>
              <w:t>и</w:t>
            </w:r>
            <w:r w:rsidRPr="00890AAF">
              <w:rPr>
                <w:sz w:val="24"/>
                <w:szCs w:val="24"/>
              </w:rPr>
              <w:t>рования</w:t>
            </w:r>
          </w:p>
        </w:tc>
        <w:tc>
          <w:tcPr>
            <w:tcW w:w="6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Объем финансирования средств по годам (тыс.руб.)</w:t>
            </w:r>
          </w:p>
        </w:tc>
      </w:tr>
      <w:tr w:rsidR="00890AAF" w:rsidRPr="00890AAF" w:rsidTr="00890AAF">
        <w:trPr>
          <w:trHeight w:val="5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2017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2018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2019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2020 год</w:t>
            </w:r>
          </w:p>
        </w:tc>
      </w:tr>
      <w:tr w:rsidR="00890AAF" w:rsidRPr="00890AAF" w:rsidTr="00890AAF">
        <w:trPr>
          <w:trHeight w:val="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10</w:t>
            </w:r>
          </w:p>
        </w:tc>
      </w:tr>
      <w:tr w:rsidR="00890AAF" w:rsidRPr="00890AAF" w:rsidTr="00890AAF">
        <w:trPr>
          <w:trHeight w:val="57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Реализация подпрограммы «Культура Валдайского муниципал</w:t>
            </w:r>
            <w:r w:rsidRPr="00890AAF">
              <w:rPr>
                <w:sz w:val="24"/>
                <w:szCs w:val="24"/>
              </w:rPr>
              <w:t>ь</w:t>
            </w:r>
            <w:r w:rsidRPr="00890AAF">
              <w:rPr>
                <w:sz w:val="24"/>
                <w:szCs w:val="24"/>
              </w:rPr>
              <w:t>ного района»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комитет культуры и т</w:t>
            </w:r>
            <w:r w:rsidRPr="00890AAF">
              <w:rPr>
                <w:sz w:val="24"/>
                <w:szCs w:val="24"/>
              </w:rPr>
              <w:t>у</w:t>
            </w:r>
            <w:r w:rsidRPr="00890AAF">
              <w:rPr>
                <w:sz w:val="24"/>
                <w:szCs w:val="24"/>
              </w:rPr>
              <w:t>ризма; муниципальные учреждения культуры и учреждение дополн</w:t>
            </w:r>
            <w:r w:rsidRPr="00890AAF">
              <w:rPr>
                <w:sz w:val="24"/>
                <w:szCs w:val="24"/>
              </w:rPr>
              <w:t>и</w:t>
            </w:r>
            <w:r w:rsidRPr="00890AAF">
              <w:rPr>
                <w:sz w:val="24"/>
                <w:szCs w:val="24"/>
              </w:rPr>
              <w:t>тельного образования д</w:t>
            </w:r>
            <w:r w:rsidRPr="00890AAF">
              <w:rPr>
                <w:sz w:val="24"/>
                <w:szCs w:val="24"/>
              </w:rPr>
              <w:t>е</w:t>
            </w:r>
            <w:r w:rsidRPr="00890AAF">
              <w:rPr>
                <w:sz w:val="24"/>
                <w:szCs w:val="24"/>
              </w:rPr>
              <w:t>тей в сфере культуры; комитет по организац</w:t>
            </w:r>
            <w:r w:rsidRPr="00890AAF">
              <w:rPr>
                <w:sz w:val="24"/>
                <w:szCs w:val="24"/>
              </w:rPr>
              <w:t>и</w:t>
            </w:r>
            <w:r w:rsidRPr="00890AAF">
              <w:rPr>
                <w:sz w:val="24"/>
                <w:szCs w:val="24"/>
              </w:rPr>
              <w:t>онным и общим вопр</w:t>
            </w:r>
            <w:r w:rsidRPr="00890AAF">
              <w:rPr>
                <w:sz w:val="24"/>
                <w:szCs w:val="24"/>
              </w:rPr>
              <w:t>о</w:t>
            </w:r>
            <w:r w:rsidRPr="00890AAF">
              <w:rPr>
                <w:sz w:val="24"/>
                <w:szCs w:val="24"/>
              </w:rPr>
              <w:t>сам; комитет экономич</w:t>
            </w:r>
            <w:r w:rsidRPr="00890AAF">
              <w:rPr>
                <w:sz w:val="24"/>
                <w:szCs w:val="24"/>
              </w:rPr>
              <w:t>е</w:t>
            </w:r>
            <w:r w:rsidRPr="00890AAF">
              <w:rPr>
                <w:sz w:val="24"/>
                <w:szCs w:val="24"/>
              </w:rPr>
              <w:t>ского развития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2017-2020 годы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1.1.1-1.1.9;</w:t>
            </w:r>
          </w:p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1.2.1-1.2.5;</w:t>
            </w:r>
          </w:p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1.3.1; 1.3.2;</w:t>
            </w:r>
          </w:p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1.4.1; 1.4.2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областной бю</w:t>
            </w:r>
            <w:r w:rsidRPr="00890AAF">
              <w:rPr>
                <w:sz w:val="24"/>
                <w:szCs w:val="24"/>
              </w:rPr>
              <w:t>д</w:t>
            </w:r>
            <w:r w:rsidRPr="00890AAF">
              <w:rPr>
                <w:sz w:val="24"/>
                <w:szCs w:val="24"/>
              </w:rPr>
              <w:t>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15383,12148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6160,9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6160,9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8359,90836</w:t>
            </w:r>
          </w:p>
        </w:tc>
      </w:tr>
      <w:tr w:rsidR="00890AAF" w:rsidRPr="00890AAF" w:rsidTr="00890AAF">
        <w:trPr>
          <w:trHeight w:val="5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бюджет мун</w:t>
            </w:r>
            <w:r w:rsidRPr="00890AAF">
              <w:rPr>
                <w:sz w:val="24"/>
                <w:szCs w:val="24"/>
              </w:rPr>
              <w:t>и</w:t>
            </w:r>
            <w:r w:rsidRPr="00890AAF">
              <w:rPr>
                <w:sz w:val="24"/>
                <w:szCs w:val="24"/>
              </w:rPr>
              <w:t>ципального ра</w:t>
            </w:r>
            <w:r w:rsidRPr="00890AAF">
              <w:rPr>
                <w:sz w:val="24"/>
                <w:szCs w:val="24"/>
              </w:rPr>
              <w:t>й</w:t>
            </w:r>
            <w:r w:rsidRPr="00890AAF">
              <w:rPr>
                <w:sz w:val="24"/>
                <w:szCs w:val="24"/>
              </w:rPr>
              <w:t>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42298,133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42233,7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42233,7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42315,07472</w:t>
            </w:r>
          </w:p>
        </w:tc>
      </w:tr>
      <w:tr w:rsidR="00890AAF" w:rsidRPr="00890AAF" w:rsidTr="00890AAF">
        <w:trPr>
          <w:trHeight w:val="5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бюджет горо</w:t>
            </w:r>
            <w:r w:rsidRPr="00890AAF">
              <w:rPr>
                <w:sz w:val="24"/>
                <w:szCs w:val="24"/>
              </w:rPr>
              <w:t>д</w:t>
            </w:r>
            <w:r w:rsidRPr="00890AAF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428,0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388,0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388,0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400,0</w:t>
            </w:r>
          </w:p>
        </w:tc>
      </w:tr>
      <w:tr w:rsidR="00890AAF" w:rsidRPr="00890AAF" w:rsidTr="00890AAF">
        <w:trPr>
          <w:trHeight w:val="5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федеральный бю</w:t>
            </w:r>
            <w:r w:rsidRPr="00890AAF">
              <w:rPr>
                <w:sz w:val="24"/>
                <w:szCs w:val="24"/>
              </w:rPr>
              <w:t>д</w:t>
            </w:r>
            <w:r w:rsidRPr="00890AAF">
              <w:rPr>
                <w:sz w:val="24"/>
                <w:szCs w:val="24"/>
              </w:rPr>
              <w:t>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8,2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90AAF" w:rsidRPr="00890AAF" w:rsidTr="00890AAF">
        <w:trPr>
          <w:trHeight w:val="57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Реализация подпрограммы «Обеспечение муниципал</w:t>
            </w:r>
            <w:r w:rsidRPr="00890AAF">
              <w:rPr>
                <w:sz w:val="24"/>
                <w:szCs w:val="24"/>
              </w:rPr>
              <w:t>ь</w:t>
            </w:r>
            <w:r w:rsidRPr="00890AAF">
              <w:rPr>
                <w:sz w:val="24"/>
                <w:szCs w:val="24"/>
              </w:rPr>
              <w:t>ного управл</w:t>
            </w:r>
            <w:r w:rsidRPr="00890AAF">
              <w:rPr>
                <w:sz w:val="24"/>
                <w:szCs w:val="24"/>
              </w:rPr>
              <w:t>е</w:t>
            </w:r>
            <w:r w:rsidRPr="00890AAF">
              <w:rPr>
                <w:sz w:val="24"/>
                <w:szCs w:val="24"/>
              </w:rPr>
              <w:t>ния в сфере культуры Ва</w:t>
            </w:r>
            <w:r w:rsidRPr="00890AAF">
              <w:rPr>
                <w:sz w:val="24"/>
                <w:szCs w:val="24"/>
              </w:rPr>
              <w:t>л</w:t>
            </w:r>
            <w:r w:rsidRPr="00890AAF">
              <w:rPr>
                <w:sz w:val="24"/>
                <w:szCs w:val="24"/>
              </w:rPr>
              <w:t>дайского м</w:t>
            </w:r>
            <w:r w:rsidRPr="00890AAF">
              <w:rPr>
                <w:sz w:val="24"/>
                <w:szCs w:val="24"/>
              </w:rPr>
              <w:t>у</w:t>
            </w:r>
            <w:r w:rsidRPr="00890AAF">
              <w:rPr>
                <w:sz w:val="24"/>
                <w:szCs w:val="24"/>
              </w:rPr>
              <w:t>ниципального района»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комитет культуры и т</w:t>
            </w:r>
            <w:r w:rsidRPr="00890AAF">
              <w:rPr>
                <w:sz w:val="24"/>
                <w:szCs w:val="24"/>
              </w:rPr>
              <w:t>у</w:t>
            </w:r>
            <w:r w:rsidRPr="00890AAF">
              <w:rPr>
                <w:sz w:val="24"/>
                <w:szCs w:val="24"/>
              </w:rPr>
              <w:t>ризма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2017-2020 годы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1.5.1; 1.5.2;</w:t>
            </w:r>
          </w:p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1.6.1; 1.7.1; 1.8.1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областной бю</w:t>
            </w:r>
            <w:r w:rsidRPr="00890AAF">
              <w:rPr>
                <w:sz w:val="24"/>
                <w:szCs w:val="24"/>
              </w:rPr>
              <w:t>д</w:t>
            </w:r>
            <w:r w:rsidRPr="00890AAF">
              <w:rPr>
                <w:sz w:val="24"/>
                <w:szCs w:val="24"/>
              </w:rPr>
              <w:t>жет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27,3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27,3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37,0</w:t>
            </w:r>
          </w:p>
        </w:tc>
      </w:tr>
      <w:tr w:rsidR="00890AAF" w:rsidRPr="00890AAF" w:rsidTr="00890AAF">
        <w:trPr>
          <w:trHeight w:val="5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бюджет мун</w:t>
            </w:r>
            <w:r w:rsidRPr="00890AAF">
              <w:rPr>
                <w:sz w:val="24"/>
                <w:szCs w:val="24"/>
              </w:rPr>
              <w:t>и</w:t>
            </w:r>
            <w:r w:rsidRPr="00890AAF">
              <w:rPr>
                <w:sz w:val="24"/>
                <w:szCs w:val="24"/>
              </w:rPr>
              <w:t>ципального ра</w:t>
            </w:r>
            <w:r w:rsidRPr="00890AAF">
              <w:rPr>
                <w:sz w:val="24"/>
                <w:szCs w:val="24"/>
              </w:rPr>
              <w:t>й</w:t>
            </w:r>
            <w:r w:rsidRPr="00890AAF">
              <w:rPr>
                <w:sz w:val="24"/>
                <w:szCs w:val="24"/>
              </w:rPr>
              <w:t>она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2223,81334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1982,7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1982,7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1985,1</w:t>
            </w:r>
          </w:p>
        </w:tc>
      </w:tr>
      <w:tr w:rsidR="00890AAF" w:rsidRPr="00890AAF" w:rsidTr="00890AAF">
        <w:trPr>
          <w:trHeight w:val="5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AAF" w:rsidRPr="00890AAF" w:rsidRDefault="00890AAF" w:rsidP="00890AAF">
            <w:pPr>
              <w:spacing w:line="240" w:lineRule="exact"/>
              <w:rPr>
                <w:sz w:val="24"/>
                <w:szCs w:val="24"/>
              </w:rPr>
            </w:pPr>
            <w:r w:rsidRPr="00890AAF">
              <w:rPr>
                <w:sz w:val="24"/>
                <w:szCs w:val="24"/>
              </w:rPr>
              <w:t>бюджет горо</w:t>
            </w:r>
            <w:r w:rsidRPr="00890AAF">
              <w:rPr>
                <w:sz w:val="24"/>
                <w:szCs w:val="24"/>
              </w:rPr>
              <w:t>д</w:t>
            </w:r>
            <w:r w:rsidRPr="00890AAF">
              <w:rPr>
                <w:sz w:val="24"/>
                <w:szCs w:val="24"/>
              </w:rPr>
              <w:t>ского поселения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AF" w:rsidRPr="00890AAF" w:rsidRDefault="00890AAF" w:rsidP="00890AA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90AAF" w:rsidRPr="00FC7054" w:rsidRDefault="00890AAF" w:rsidP="00890AAF">
      <w:pPr>
        <w:ind w:right="-739"/>
      </w:pPr>
    </w:p>
    <w:sectPr w:rsidR="00890AAF" w:rsidRPr="00FC7054" w:rsidSect="00457F39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C5" w:rsidRDefault="00604EC5">
      <w:r>
        <w:separator/>
      </w:r>
    </w:p>
  </w:endnote>
  <w:endnote w:type="continuationSeparator" w:id="0">
    <w:p w:rsidR="00604EC5" w:rsidRDefault="00604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AAF" w:rsidRDefault="00890AAF" w:rsidP="00890AAF">
    <w:pPr>
      <w:pStyle w:val="ab"/>
    </w:pPr>
  </w:p>
  <w:p w:rsidR="00890AAF" w:rsidRDefault="00890AAF" w:rsidP="00890AAF">
    <w:pPr>
      <w:pStyle w:val="ab"/>
    </w:pPr>
  </w:p>
  <w:p w:rsidR="00890AAF" w:rsidRDefault="00890AAF" w:rsidP="00890AAF">
    <w:pPr>
      <w:pStyle w:val="ab"/>
    </w:pPr>
  </w:p>
  <w:p w:rsidR="00890AAF" w:rsidRPr="00890AAF" w:rsidRDefault="00890AAF" w:rsidP="00890A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C5" w:rsidRDefault="00604EC5">
      <w:r>
        <w:separator/>
      </w:r>
    </w:p>
  </w:footnote>
  <w:footnote w:type="continuationSeparator" w:id="0">
    <w:p w:rsidR="00604EC5" w:rsidRDefault="00604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F39" w:rsidRDefault="00457F39">
    <w:pPr>
      <w:pStyle w:val="a3"/>
      <w:jc w:val="center"/>
    </w:pPr>
    <w:fldSimple w:instr=" PAGE   \* MERGEFORMAT ">
      <w:r w:rsidR="00CD3430">
        <w:rPr>
          <w:noProof/>
        </w:rPr>
        <w:t>1</w:t>
      </w:r>
    </w:fldSimple>
  </w:p>
  <w:p w:rsidR="00457F39" w:rsidRDefault="00457F3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5218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192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57F39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EC5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0AAF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1443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3420"/>
    <w:rsid w:val="00CD3430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4FC0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01EF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457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2017-11-14T11:10:00Z</cp:lastPrinted>
  <dcterms:created xsi:type="dcterms:W3CDTF">2017-11-14T13:53:00Z</dcterms:created>
  <dcterms:modified xsi:type="dcterms:W3CDTF">2017-11-14T13:53:00Z</dcterms:modified>
</cp:coreProperties>
</file>