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Look w:val="04A0"/>
      </w:tblPr>
      <w:tblGrid>
        <w:gridCol w:w="8220"/>
        <w:gridCol w:w="528"/>
        <w:gridCol w:w="562"/>
        <w:gridCol w:w="1136"/>
        <w:gridCol w:w="568"/>
        <w:gridCol w:w="1337"/>
        <w:gridCol w:w="1218"/>
        <w:gridCol w:w="1217"/>
      </w:tblGrid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Приложение 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Думы Валдайского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"О бюджете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Валдайского муниципального района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2025 год и на плановый период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и 2027 годов"</w:t>
            </w:r>
          </w:p>
        </w:tc>
      </w:tr>
      <w:tr w:rsidR="003A6B20" w:rsidRPr="003A6B20" w:rsidTr="003A6B20">
        <w:trPr>
          <w:trHeight w:val="20"/>
        </w:trPr>
        <w:tc>
          <w:tcPr>
            <w:tcW w:w="3725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26.09.2025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</w:tr>
      <w:tr w:rsidR="003A6B20" w:rsidRPr="003A6B20" w:rsidTr="003A6B20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Валдайского муниципального района на 2025 год и на плановый период 2026 и2027 годов</w:t>
            </w:r>
          </w:p>
        </w:tc>
      </w:tr>
      <w:tr w:rsidR="003A6B20" w:rsidRPr="003A6B20" w:rsidTr="003A6B20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руб.коп.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Документ, учреждение</w:t>
            </w:r>
          </w:p>
        </w:tc>
        <w:tc>
          <w:tcPr>
            <w:tcW w:w="179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Вед.</w:t>
            </w:r>
          </w:p>
        </w:tc>
        <w:tc>
          <w:tcPr>
            <w:tcW w:w="190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Разд.</w:t>
            </w:r>
          </w:p>
        </w:tc>
        <w:tc>
          <w:tcPr>
            <w:tcW w:w="384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Ц.ст.</w:t>
            </w:r>
          </w:p>
        </w:tc>
        <w:tc>
          <w:tcPr>
            <w:tcW w:w="192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Расх.</w:t>
            </w:r>
          </w:p>
        </w:tc>
        <w:tc>
          <w:tcPr>
            <w:tcW w:w="452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2025 год</w:t>
            </w:r>
          </w:p>
        </w:tc>
        <w:tc>
          <w:tcPr>
            <w:tcW w:w="412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2026 год</w:t>
            </w:r>
          </w:p>
        </w:tc>
        <w:tc>
          <w:tcPr>
            <w:tcW w:w="412" w:type="pct"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 на 2027 год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учреждение Комитет культуры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118 467 531,99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106 145 689,56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87 019 851,59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20 879 299,68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17 639 300,00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13 745 425,19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20 868 299,68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17 630 300,00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13 736 425,19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20 868 299,68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17 630 300,00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13 736 425,19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"Культура Валдайского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20 868 299,68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17 630 300,00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13 736 425,19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художественного образования в сфере культуры, сохранение кадрового потенциала, повышение профессионального уровня, престижности и привлекательности профессии работника культуры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0210201010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Укрепление и модернизация материально - технической базы учреждений культуры и дополнительного образования детей в сфере культуры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2 084 980,00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реализацию практики инициативного бюджетирования "Наш выбор"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0210377050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к областной субсидии бюджетам муниципальных районов на реализацию местных инициатив в рамках региональной практики инициативного бюджетирования "Наш выбор"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02103S7050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1 084 980,00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18 776 119,68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17 623 100,00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13 729 225,19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12 893 625,19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3 893 874,81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учреждений дополнительного образования детей в сфере культуры-материальные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0210401013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128 688,00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нарушений законодательства об антитеррористической защищённости объекта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46 731,68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частичную компенсацию дополнительных расходов на повышение оплаты труда работников бюджетной сферы -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муниципального управления в сфере культуры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Ресурсное обеспечение деятельности комитета культуры и туризма по реализации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97 588 232,31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88 506 389,56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73 274 426,40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93 237 261,27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85 431 278,20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70 199 315,04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93 217 261,27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85 411 278,20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70 179 315,04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"Культура Валдайского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93 217 261,27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85 411 278,20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70 179 315,04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451 448,50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458 978,20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460 640,00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0210101030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поддержку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02101L5191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81 848,50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89 378,20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91 040,00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Укрепление и модернизация материально - технической базы учреждений культуры и дополнительного образования детей в сфере культуры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поддержку отрасли культура (государственная поддержка лучших сельских учреждений культуры)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02103L5196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126 262,63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муниципальных услуг (работ), выполняемых муниципальными учреждениями культуры и учреждением дополнительного образования детей в сфере культуры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92 639 550,14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84 952 300,00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69 718 675,04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33 929 357,92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10 246 666,09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централизованных клубных систем, домов народного творчества-материальные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0210401023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3 504 705,92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3 211 945,92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дрова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28 035,00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16 513 108,86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4 986 958,87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библиотек - 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0210401033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1 971 226,30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1 880 527,34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Устранение замечаний по независимой оценке в части доступной среды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0210404040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214 150,00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Оборудование зданий учреждений культуры устройствами молниезащиты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1 955 141,18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арт-объектов для фестиваля "ЗИМГОРА"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0210404410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2 720 800,00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0210471780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1 439 500,00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11 324 600,00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реализацию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02104S1780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02104S2300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2 831 100,00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Валдайского района "Комплексные меры по обеспечению законности и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противодействию правонарушениям на 2020-2027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Противодействие наркомании и зависимости от других психоактивных веществ в Валдайском муниципальном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работы по созданию на базе муниципального бюджетного учреждения культуры "Межпоселенческая библиотека имени Б.С. Романова Валдайского муниципального района" районного специализированного библиотечного фонда печатной продукции по проблемам зависимости от наркотиков и других ПАВ, по вопросам формирования ценностей здорового образа жизни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0900299903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муниципального управления в сфере культуры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Ресурсное обеспечение деятельности комитета культуры и туризма по реализации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4 350 971,04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3 075 111,36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4 277 371,04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3 001 511,36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3 001 511,36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2 997 219,69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2 732 271,36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2 732 271,36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137 350,00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139 350,00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139 350,00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905 160,35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167 411,12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69 729,88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52 140,00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муниципальное казенное учреждение комитет образования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549 526 077,10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472 894 596,77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440 150 996,77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49 764,52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49 764,52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49 764,52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49 764,52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 и обеспечению коммунальными услугами общего имущества жилых помещений, переданных в казну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49 764,52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15 760,20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34 004,32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528 889 012,58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451 666 996,77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418 923 396,77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138 673 300,00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123 048 900,00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138 673 300,00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123 048 900,00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138 673 300,00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135 047 000,00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123 048 900,00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муниципальных заданий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135 852 400,00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132 226 100,00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120 228 000,00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района-заработная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дошкольных образовательных учреждений (организаций) в части расходов,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осуществляемых за счет средств бюджета муниципального района-начисления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11 998 100,00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(организаций) в части расходов, осуществляемых за счет средств бюджета муниципального района-материальные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0840101053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муниц. дошкольных образ. организациях, общедоступного и бесплатного дошкольного, начального общего, основного общего, среднего общего образования в муниц. общеобраз. организациях, обеспечение доп. образования детей в муниц. общеобраз. организациях в части расходов на оплату труда работникам образов. организаций, технические средства обучения, расходные материалы и хоз.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информ.-телеком. сети "Интернет" муниц. общеобраз. организаций, организующих обучение детей-инвалидов с использованием дистанц. образов. технологий-заработная плата(Субвенция)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64 155 100,00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64 155 100,00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61 369 900,00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муниц. дошкольных образ. организациях, общедоступного и бесплатного дошкольного, начального общего, основного общего, среднего общего образования в муниц. общеобраз. организациях, обеспечение доп. образования детей в муниц. общеобраз. организациях в части расходов на оплату труда работникам образов. организаций, технические средства обучения, расходные материалы и хоз.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информ.-телеком. сети "Интернет" муниц. общеобраз. организаций, организующих обучение детей-инвалидов с использованием дистанц. образов. технологий-начисления на заработную плату(Субвенция)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19 374 900,00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19 374 900,00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18 533 800,00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муниц. дошкольных образ. организациях, общедоступного и бесплатного дошкольного, начального общего, основного общего, среднего общего образования в муниц. общеобраз. организациях, обеспечение доп. образования детей в муниц. общеобраз. организациях в части расходов на оплату труда работникам образов. организаций, технические средства обучения, расходные материалы и хоз.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информ.-телеком. сети "Интернет" муниц. общеобраз. организаций, организующих обучение детей-инвалидов с использованием дистанц. образов. технологий-материальные затраты(Субвенция)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2 820 900,00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2 820 900,00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2 820 900,00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Питание льготных категорий воспитанников дошкольных образовательных организаций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0840210140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1 763 800,00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1 057 100,00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359 412 888,58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287 596 991,41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271 404 991,41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359 412 888,58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287 596 991,41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271 404 991,41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дошкольного и общего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7 890 400,00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общедоступного и качественного дошкольного и общего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0810172080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приобретение или изготовление бланков документов об образовании и (или) о квалификации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08101S2080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условий для получения обучающимися качественного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7 853 100,00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8 213 400,00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2 642 200,00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3 002 500,00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доступа к информационно-телекоммуникационной сети "Интернет" муниципальных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0810270570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3 998 300,00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дополнительного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Формирование целостной системы выявления, продвижения и поддержки одаренных детей, инициативной и талантливой молодежи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одаренных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0820310130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350 052 488,58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279 021 291,41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262 829 291,41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муниципальных заданий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227 673 374,00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223 324 774,00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216 687 574,00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района-заработная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21 977 400,00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района-начисления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6 637 200,00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общеобразовательных учреждений (организаций) в части расходов, осуществляемых за счет средств бюджета муниципального района-материальные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0840101063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6 854 474,00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обеспечение государственных гарантий реализации прав на получение общедоступного и бесплатного дошкольного образования в муниц. дошкольных образ. организациях, общедоступного и бесплатного дошкольного,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начального общего, основного общего, среднего общего образования в муниц. общеобраз. организациях, обеспечение доп. образования детей в муниц. общеобраз. организациях в части расходов на оплату труда работникам образов. организаций, технические средства обучения, расходные материалы и хоз.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информ.-телеком. сети "Интернет" муниц. общеобраз. организаций, организующих обучение детей-инвалидов с использованием дистанц. образов. технологий-заработная плата(Субвенция)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102 182 500,00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102 182 500,00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98 436 300,00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муниц. дошкольных образ. организациях, общедоступного и бесплатного дошкольного, начального общего, основного общего, среднего общего образования в муниц. общеобраз. организациях, обеспечение доп. образования детей в муниц. общеобраз. организациях в части расходов на оплату труда работникам образов. организаций, технические средства обучения, расходные материалы и хоз.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информ.-телеком. сети "Интернет" муниц. общеобраз. организаций, организующих обучение детей-инвалидов с использованием дистанц. образов. технологий-начисления на заработную плату(Субвенция)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30 859 100,00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30 859 100,00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29 727 700,00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муниц. дошкольных образ. организациях, общедоступного и бесплатного дошкольного, начального общего, основного общего, среднего общего образования в муниц. общеобраз. организациях, обеспечение доп. образования детей в муниц. общеобраз. организациях в части расходов на оплату труда работникам образов. организаций, технические средства обучения, расходные материалы и хоз. нужды образов. организаций, на организацию обучения по основным общеобразовательным программам на дому, возмещение расходов за пользование услугой доступа к информ.-телеком. сети "Интернет" муниц. общеобраз. организаций, организующих обучение детей-инвалидов с использованием дистанц. образов. технологий-материальные затраты(Субвенция)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0840170043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1 159 200,00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46 402 800,00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46 826 000,00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11 600 700,00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11 706 500,00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3 865 937,41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4 061 537,41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4 061 537,41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2 051 400,00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2 051 400,00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2 214 400,00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- заработная плата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1 205 200,00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ежемесячное денежное вознаграждение за классное руководство в муниципальных образовательных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организациях, реализующих общеобразовательные программы начального общего, основного общего и среднего общего образования - начисления на заработную плату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0840270632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организаций-страхование автобусов, перевозка обучающихся на внешкольные мероприятия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228 256,79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организацию бесплатной перевозки обучающихся общеобразовательных организаций - страхование автобусов, перевозка обучающихся на внешкольные мероприятия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17 180,62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учреждений, подведомственных комитету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38 092 109,58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31 177 500,00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21 603 100,00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квалифицированной охраны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0840401290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5 555 820,00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8 275 800,00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промывки и опрессовки отопительной системы, ремонт,поверка узла учёта потребления тепловой энергии учреждений, подведомственных комитету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0840401303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616 086,00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ремонтных работ в помещениях, зданиях учреждений,обследование зданий, подведомственных комитету образования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5 615 367,09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питьевого режима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9 033 321,49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9 033 321,49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1 480 700,00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медицинских кабинетов, приобретение оборудования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0840403500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608 175,00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кабинетов для планируемых к открытию профильных классов, приобретение оборудования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отправку обучающихся на областные конкурсные мероприятия и мероприятия всероссийского уровня, не входящие в Перечень областных мероприятий, проводимых министерством образования Новгородской области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территории образовательных учреждений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0840404090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9 014 600,00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Юридическое сопровождение процедуры расторжения договора подряда на капитальный ремонт здания МАОУ "СШ №1 им. М.Аверина"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0840404120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реализацию практики инициативного бюджетирования "Наш выбор"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0840477050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бесплатного горячего питания обучающихся, получающих начальное общее образование в муниципальных образовательных организациях (в т.ч. софинансирование к субсидии за счет средств бюджета района)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08404L3041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13 553 000,00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12 406 400,00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реализацию местных инициатив в рамках практики инициативного бюджетирования "Наш выбор"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08404S7050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Федеральный проект "Все лучшее детям"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59 979 847,59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084Ю457501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52 230 105,11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реализацию мероприятий по модернизации школьных систем образования (на выполнение работ, не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включенных в перечень работ по капитальному ремонту зданий государственных и муниципальных общеобразовательных организаций, подлежащих софинансированию из федерального бюджета)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084Ю477500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1 365 303,53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мероприятий по модернизации школьных систем образования (на выполнение работ, не включенных в перечень работ по капитальному ремонту зданий государственных и муниципальных общеобразовательных организаций, подлежащих софинансированию из федерального бюджета)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084Ю4S7500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3 290 406,47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реализацию мероприятий по модернизации школьных систем образования на 2025 - 2026 годы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084Ю4А7501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3 094 032,48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Федеральный проект "Педагоги и наставники"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20 441 220,00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20 457 480,00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20 477 080,00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организациях- начисления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084Ю650502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847 390,00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819 846,00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832 335,00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847 390,00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(источником финансового обеспечения которой являются средства федерального и областного бюджетов)- начисления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255 910,00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084Ю651792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247 594,00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251 365,00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255 910,00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14 640 000,00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 (источником финансового обеспечения которых является иной межбюджетный трансферт из федерального бюджета)-начисления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084Ю653032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4 421 300,00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"Преодоление дефицита педагогических кадров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профориентации обучающихся на педагогические профессии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стипендии студентам, заключившим договор о целевом обучении по программам высшего образования и специальностей среднего профессионального образования "Образование и педагогические науки"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0850210240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выплату стипендии обучающимся, заключившим договор о целевом обучении по образовательным программам высшего образования по направлению "Педагогическое образование" (Иной трансферт)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Стипендии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0850275320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муниципальных мер поддержка педагогических работников, в том числе молодых педагогов и педагогам, пришедшим работать по федеральным (региональным) программам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Выплаты молодому специалисту - педагогу в сфере общего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дополнительных мер поддержки педагогическим работникам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0850410260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9 853 875,99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9 152 303,00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7 431 703,00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9 853 875,99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9 152 303,00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7 431 703,00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дошкольного и общего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условий для получения обучающимися качественного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0810272120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обеспечение пожарной безопасности, антитеррористической и антикриминальной безопасности муниципальных дошкольных образовательных организаций, муниципальных общеобразовательных организаций, муниципальных организаций дополнительного образования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08102S2120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дополнительного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9 106 923,00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9 037 303,00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7 316 703,00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Расширение потенциала муниципальной системы дополнительного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7 699 723,00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7 630 103,00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6 235 903,00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"Центр дополнительного образования "Пульс"-заработная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4 616 400,00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"Центр дополнительного образования "Пульс"-начисления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1 394 200,00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"Центр дополнительного образования "Пульс"-материальные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0820101073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113 523,00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98 703,00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0820172022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569 600,00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Выполнение муниципального социального заказа на реализацию дополнительных образовательных программ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1 407 200,00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функционирования модели персонифицированного финансирования дополнительного образования детей-заработная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функционирования модели персонифицированного финансирования дополнительного образования детей 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0820413052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631 952,99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учреждений, подведомственных комитету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631 952,99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питьевого режима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устранению предписаний контролирующих органов, выполнение требований законодательства РФ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613 952,99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0840402700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613 952,99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20 948 948,01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19 870 702,36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17 037 802,36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20 948 948,01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19 870 702,36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17 037 802,36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дополнительного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2 710 968,60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Содействие в организации каникулярного образовательного отдыха, здорового образа жизни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2 710 968,60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каникулярного отдыха (оздоровление)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2 710 968,60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2 710 968,60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3 081 732,60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18 237 979,41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16 788 969,76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13 956 069,76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заработная плата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начисления на заработную плату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материальные затраты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комитета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18 002 379,41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16 553 369,76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13 720 469,76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3 954 334,51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2 835 229,76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2 865 080,27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2 611 229,76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2 611 229,76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865 254,24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63 440,00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9 380 700,00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 по финансовому, методическому и хозяйственному обеспечению муниципальной системы образования - 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0840301093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491 704,90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1 279 540,00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877 182,72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877 182,72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877 182,72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264 909,18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264 909,18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264 909,18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48 448,10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48 448,10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48 448,10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08403S2300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20 587 300,00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21 227 600,00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21 227 600,00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предоставлению дополнительных мер социальной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поддержки обучающимся муниципальных образовательных организаций, являющихся детьми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содействии, сотрудников, находящихся в служебной командировке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0840271640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расходных обязательств, связанных с реализацией указа Губернатора Новгородской области от 11.10.2022 № 584 "О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задач, возложенных на Вооруженные Силы Российской Федерации, и членов их семей"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19 448 000,00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20 880 200,00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20 880 200,00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19 448 000,00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20 880 200,00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20 880 200,00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адаптация детей - сирот и детей, оставшихся без попечения родителей, а также лиц из числа детей - сирот и детей, оставшихся без попечения родителей"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Ресурсное и материально - техническое обеспечение процесса социализации детей - сирот и детей, оставшихся без попечения родителей, а также лиц из числа детей - сирот и детей, оставшихся без попечения родителей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единовременную выплату лицам из числа детей-сирот и детей, оставшихся без попечения родителей, на ремонт находящихся в их собственности жилых помещений, расположенных на территории Новгородской области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0830170600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19 356 000,00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20 788 200,00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20 788 200,00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19 356 000,00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20 788 200,00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20 788 200,00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компенсацию родительской платы родителям (законным представителям) детей, посещающих частные и муниципальные образовательные организации, реализующие образовательную программу дошкольного образования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996 300,00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подвоз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льготное питание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пособие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0840270068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227 490,00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оказанию мер социальной поддержки обучающимся (обучавшимся до дня выпуска) муниципальных образовательных организаций - полное государственное обеспечение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0840270069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содержание ребенка в семье опекуна и приемной семье, а также вознаграждение, причитающееся приемному родителю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16 991 800,00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18 191 800,00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9 261 100,00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9 961 100,00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9 961 100,00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0840270130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7 730 700,00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работников, трудоустроившихся в муниципальные образовательные организации, реализующие образовательные программы начального общего, основного общего, среднего общего образования, и осуществляющих трудовую деятельность на территории муниципального района,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муниципального округа Новгородской области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0840272650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1 015 200,00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комитет финансов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45 187 080,13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31 870 130,17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31 681 115,09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11 736 600,35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8 956 485,00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8 956 485,00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9 983 770,35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7 203 655,00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7 203 655,00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Валдайского муниципального района на 2020-2027 год"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9 983 770,35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7 203 655,00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7 203 655,00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"Организация и обеспечение осуществления бюджетного процесса, управление муниципальным долгом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9 803 370,35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7 023 255,00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7 023 255,00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деятельности комитета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9 803 370,35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7 023 255,00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7 023 255,00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9 748 530,35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6 968 415,00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7 100 023,31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6 464 115,00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6 464 115,00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2 144 207,04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содержание штатных единиц, осуществляющих переданные отдельные государственные полномочия области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54 840,00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0510570280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"Повышение эффективности бюджетных расходов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информационной системы управления муниципальными финансами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0520301000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1 752 830,00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содержание штатных единиц, осуществляющих переданные отдельные государственные полномочия области(Субвенция)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1 748 830,00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определению перечня должностных лиц органов местного самоуправления муниципальных районов, муниципальных округов и городского округа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9570070650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государственных полномочий по первичному воинскому учету на территориях, где отсутствуют военные комиссариаты(Субвенция)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9570051180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1 322 400,00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1 482 600,00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773 659,00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773 659,00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773 659,00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773 659,00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9570071790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541 561,00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95700S1790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232 098,00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муниципальными финансами Валдайского муниципального района на 2020-2027 год"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"Организация и обеспечение осуществления бюджетного процесса, управление муниципальным долгом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исполнения долговых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0510110050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49 178,85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36 675,17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16 460,09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31 305 241,93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21 444 070,00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21 225 570,00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государственных полномочий по расчету и предоставлению дотаций на выравнивание бюджетной обеспеченности поселений(Субвенция)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9570070100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25 059 900,00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19 797 800,00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19 579 300,00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6 245 341,93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1 646 270,00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1 646 270,00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6 245 341,93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1 646 270,00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1 646 270,00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Распределение межбюджетных трансфертов бюджетам городского и сельских поселений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6 245 341,93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1 646 270,00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1 646 270,00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городского и сельских поселений на материальное поощрение членов добровольных народных дружин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9570035000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675 400,00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9570036000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823 570,00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9570037000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44 375,93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для софинансирования расходов сельских поселений на реализацию программ по поддержке местных инициатив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9570038000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Иные межбюджетные трансферты из бюджета Валдайского муниципального района бюджетам поселений на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мероприятия, направленные на борьбу с борщевиком Сосновского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708 300,00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9570043000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501 040,00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9570045000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9570046000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892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9570047000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1 801 013,00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331 578 119,99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213 439 891,30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192 517 441,03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101 640 995,03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65 548 225,18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63 758 239,29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4 359 788,28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2 602 924,00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3 389 000,24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2 558 424,00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2 558 424,00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926 288,04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Дума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15 112,00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26 888,00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26 888,00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67 013 720,79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47 485 213,36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47 563 313,36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64 123 920,79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44 538 213,36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44 538 213,36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64 123 920,79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44 538 213,36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44 538 213,36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60 991 930,79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41 406 223,36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41 451 061,19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37 525 511,36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37 525 511,36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2 272 570,00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2 174 270,00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2 174 270,00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12 518 220,48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2 442 736,80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1 201 680,00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1 201 680,00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2 262 782,32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491 362,00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содержание штатных единиц, осуществляющих переданные отдельные государственные полномочия области(Субвенция)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3 131 990,00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2 177 810,00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2 177 810,00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2 177 810,00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228 720,00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228 720,00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228 720,00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657 700,00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67 760,00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опубликование официальных документов в периодических изданиях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отдела записи актов гражданского состояния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в сфере государственной регистрации актов гражданского состояния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2 809 800,00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2 945 100,00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1 067 682,72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1 067 682,72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1 067 682,72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322 198,58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322 198,58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322 198,58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1 048 068,70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1 134 618,70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1 212 718,70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9550059300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Расходы, связанные с составлением списков кандидатов в присяжные заседатели федеральных судов общей юрисдикции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9590051200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 исполнительных органов муниципальных образований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9390010010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28 962 085,96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15 004 287,82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13 287 001,93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информатизации Валдайского муниципального района на 2021-2025 годы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4 110 800,00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сетевого взаимодействия всех рабочих мест (включая рабочие места, размещённые вне основного здания Администрации района)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Модернизация локальных вычислительных сетей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0600310550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безопасности информационной телекоммуникационной инфраструктуры ОМСУ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оборудования и ПО для защиты информации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создания защиты информации на объектах информатизации Администрации муниципального района по требованиям безопасности информации, аттестация автоматизированных рабочих мест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0600410560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сотрудников программным обеспечением, электронно-вычислительной техникой и ее обслуживание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и обслуживание электронно-вычислительной техники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приобретения и внедрения отечественного лицензированного программного обеспечения для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автоматизированных рабочих мест в Администрации муниципального района для осуществления своей деятельности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0600510540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Профилактика терроризма, экстремизма и других правонарушений в Валдайском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листовок, социальной рекламы) по профилактике правонарушений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распространение информационных материалов (плакатов, буклетов, листовок) по вопросам предупреждения проявлений терроризма и экстремизма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форм участия населения в осуществлении местного самоуправления в Валдайском муниципальном районе на 2024-2028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Методическое и информационное сопровождение по вопросам создания, организации, развития территориального общественного самоуправления в Валдайском муниципальном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информационно-раздаточного материала, листовок, и т.п. по вопросам создания, организации, развития ТОС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семинаров, совещаний, конференций, "круглых столов" с участием представителей ТОС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1700110802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института старост сельских населённых пунктов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информационно-раздаточного материала, листовок и т.п. для старост сельских населённых пунктов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семинаров, совещаний, конференций, "круглых столов" с участием старост сельских населённых пунктов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1700210804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Стимулирование социальной активности граждан, старост, членов ТОС, добившихся значительных успехов в общественной работе, внёсших значительный вклад в развитие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ежегодного конкурса "Лучшее ТОС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1700410805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ежегодного конкурса "Лучший староста сельского населённого пункта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областных мероприятиях, направленных на развитие ТОС, института старост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1700410807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Участие граждан в инициативных проектах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и реализация инициативного проекта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1700510809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проекта молодежного инициативного бюджетирования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1700510830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инициативных проектов, включённых в муниципальные программы муниципальных образований Новгородской области, обеспечивших создание благоприятных условий для применения физическими лицами специального налогового режима "Налог на профессиональный доход"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1700571780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19 695 535,01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13 331 262,01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11 613 976,12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19 695 535,01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13 331 262,01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11 613 976,12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5 686 377,12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1 717 285,89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самоуправления-материальные затраты.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872 562,07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642 399,00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Хозяйственное обслуживание имущества, услуги по транспортному обслуживанию, создание организационно-технических условий для функционирования органов местного самоуправления-ГСМ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9190010025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Установка пластиковых окон в здании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9190010170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6 134 109,93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определению перечня должностных лиц органов местного самоуправления муниципальных районов, муниципальных округов и городского округа Новгородской области, уполномоченных составлять протоколы об административных правонарушениях, предусмотренных соответствующими статьями областного закона "Об административных правонарушениях"(Субвенция)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9190070650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к субсидии бюджетам муниципальных районов, муниципальных округов области на 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4 529 050,95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1 119 625,81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1 119 625,81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4 529 050,95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1 119 625,81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1 119 625,81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Обязательные платежи и (или) взносы собственников помещений многоквартирного дома в целях оплаты работ, услуг по содержанию и ремонту общего имущества многоквартирного дома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31 496,65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22 314,30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9 182,35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решений судов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480 458,56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378 745,00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101 713,56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имущества муниципальной казны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700 184,17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669 625,81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162 005,45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162 005,45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162 005,45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538 178,72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507 620,36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507 620,36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Энергоснабжение полигона ТБО, оказание услуг по передаче электрической энергии в отношении энергопринимающих устройств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122 822,59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120 464,00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2 358,59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Оплата членских взносов в Ассоциацию "Совет муниципальных образований"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574 907,12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574 831,00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автомобиля и дополнительного оборудования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Охрана, услуги дворника, уборщицы, электрика, сантехника по содержанию помещения по адресу г.Валдай, ул.Песчаная, д.13В, ул.Гагарина, д.12/2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384 181,86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 рекламной конструкции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4 445 291,00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3 785 700,00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3 974 451,00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раскладушек на случай возникновения ЧС с целью размещения населения в ПВР, приобретение комплекта материалов для обучения населения приёмам оказания первой помощи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338 751,00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службы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3 635 700,00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2 817 600,00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района-заработная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района-начисления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Единая диспетчерско-дежурная служба Администрации Валдайского муниципального района-материальные затраты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9690010033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Профилактика терроризма, экстремизма и других правонарушений в Валдайском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470 840,00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обслуживанию и ремонту системы оповещения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Подключение услуг связи для точек оповещения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0900199907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102 240,00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Монтаж и пуско-наладка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0900199908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88 772 152,51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63 946 500,00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54 463 000,00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633 760,00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216 600,00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программа "Отлов животных без владельцев на территории Валдайского муниципального района в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2025-2027 годах"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Отлов, эвтаназия и утилизация безнадзорных животных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0700170720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07001S0720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 в Валдайском муниципальном районе на 2021-2026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282 360,00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Вовлечение в сельскохозяйственный оборот земель сельскохозяйственного назначения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кадастровых работ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12004L5992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Повышение кадрового потенциала в сельском хозяйстве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Организация, информирование, проведение на территории района совещаний, семинаров, выставок, ярмарок, организуемых с целью популяризации передового опыта и достижений в сфере агропромышленного комплекса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1200510340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отдельных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исполнение прочих государственных полномочий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приведения скотомогильников (биотермических ям) на территории Новгородской области в соответствие с ветеринарно-санитарными правилами сбора, утилизации и уничтожения биологических отходов, а также содержания скотомогильников (биотермических ям) на территории Новгородской области в соответствии с ветеринарно-санитарными правилами сбора, утилизации и уничтожения биологических отходов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9580070710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0408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30 438 253,29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28 512 100,00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44 792 282,08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34 774 900,00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25 461 500,00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"Совершенствование и содержание дорожного хозяйства на территории Валдайского муниципального района на 2019-2027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44 792 282,08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34 774 900,00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25 461 500,00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"Содержание,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44 392 282,08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34 374 900,00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25 061 500,00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мероприятий по содержанию,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44 392 282,08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34 374 900,00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25 061 500,00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автомобильных дорог на территории Валдайского муниципального района вне границ населённых пунктов, в нормативном состоянии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3 026 918,33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11 970 973,68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5 639 511,28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8 640 938,69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11 970 973,68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ПСД на проведение капитального ремонта автомобильных дорог общего пользования местного значения, на капитальный ремонт моста через р.Поломять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2110110630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3 968 750,00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автомобильных дорог на территории Валдайского муниципального района вне границ населённых пунктов, в нормативном состоянии (субсидия на формирование муниципальных дорожных фондов)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9 466 008,00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автомобильных дорог общего пользования местного значения в рамках регионального проекта "Дорога к Дому" (субсидия на формирование муниципальных дорожных фондов)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9 187 992,00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по реализации правовых актов ПравительстваНовгородской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211019Д860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12 517 000,00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содержание автомобильных дорог на территории Валдайского муниципального района вне границ населённых пунктов, в нормативном состоянии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498 212,22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ремонт автомобильных дорог общего пользования местного значения в рамках регионального проекта "Дорога к Дому"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483 677,25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327 263,16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по реализации правовых актов ПравительстваНовгородской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21101SД860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121 213,00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126 435,00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и установка технических средств организации дорожного движения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Паспортизация автомобильных дорог общего пользования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2120110671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12 907 857,14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"Обеспечение экономического развития Валдайского района на 2016-2026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2 733 911,92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торговли в Валдайском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233 911,92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на территории района современной торговой инфраструктуры, обеспечение сбалансированности её развития, повышение территориальной доступности торговых объектов для населения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233 911,92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1310372660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210 520,73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объектов, обеспечивающих доставку и реализацию товаров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13103S2660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23 391,19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"Участие в ежегодном рейтинге органов местного самоуправления по развитию предпринимательства, привлечению инвестиций и содействию развития конкуренции"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предпринимательства, привлечение инвестиций и содействие развитию конкуренции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итогам ежегодного рейтинга органов местного самоуправления муниципальных районов, муниципальных округов и городского округа Новгородской области по развитию предпринимательства, привлечению инвестиций и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содействию развитию конкуренции в Новгородской области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192 012,00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57 988,00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1340176020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"Проведение комплексных кадастровых работ на территории Валдайского муниципального района в 2023-2026 годах"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Наполнение ЕГРН сведениями о земельных участках, о расположенных на них зданиях, сооружениях, объектах незавершённого строительства в целях улучшения гражданского оборота и обеспечения качественного управления земельными ресурсами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проведения комплексных кадастровых работ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33001А5110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570 680,00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9 603 265,22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9 603 265,22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землеустройству и землепользованию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9430010070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проекта Генерального плана, Правил землепользования и застройки, местных нормативов градостроительного проектирования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9430010280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технического состояния помещений и жилых домов для признания непригодными для проживания и аварийными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9430011010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обеспечения твердым топливом (дровами) семей граждан, призванных на военную службу по мобилизации граждан, заключивших контракт о добровольном содействии в выполнении задач, возложенных на Вооруженные Силы Российской Федерации, военнослужащих Росгвардии,граждан, заключивших контракт о прохождении военной службе,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9430076230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1 793 265,22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26 415 507,29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4 018 612,78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3 896 450,62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7 994 741,56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3 405 358,62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3 396 450,62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7 994 741,56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3 405 358,62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3 396 450,62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7 994 741,56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3 405 358,62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3 396 450,62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Обязательные платежи и (или) взносы собственников помещений многоквартирного дома в целях оплаты работ, услуг по содержанию и ремонту общего имущества многоквартирного дома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1 440 121,49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1 430 179,88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1 459 191,74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9 941,61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по содержанию и обеспечению коммунальными услугами общего имущества жилых помещений, переданных в казну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1 875 980,97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1 573 808,88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857 674,89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846 259,20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846 259,20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9430010160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1 018 306,08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727 549,68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727 549,68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решений судов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243 678,53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и текущий ремонт муниципальных квартир (за счет платы за наем жилого помещения)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381 089,00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372 358,00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363 450,00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186 179,00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9430010400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190 589,00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186 179,00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Денежный вклад в имуществоООО "Жилищник"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4 042 438,90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4 042 438,90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Плата за социальный наём муниципальных жилых помещений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9430011260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11 432,67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18 420 765,73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613 254,16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"Обеспечение населения Валдайского муниципального района питьевой водой на 2023-2025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Удовлетворение потребности населения Валдайского муниципального района в питьевой воде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общественных колодцев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1100110312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2 176 075,27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"Газификация и содержание сетей газораспределения Валдайского муниципального района на 2024-2026 годах"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Газификация и содержание сетей газораспределения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113 254,16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Техническое обслуживание и ремонт сетей газораспределения, расположенных по адресу Валдайский район, д. Лутовенка; с. Едрово, ул. Сосновая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64 879,16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Страхование за причинение вреда в результате аварии на опасном объекте: сети газораспределения, расположенные по адресу Валдайский район, д. Лутовенка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12 375,00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услуг по договору на аварийно-опасные работы на опасно-производственном объекте сети газораспределения, расположенные по адресу: Валдайский район, д.Лутовёнка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2600210173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"Комплексное развитие инфраструктуры водоснабжения и водоотведения на территории Валдайского муниципального района в 2022-2027 годах"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14 831 436,30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"Модернизация систем водоснабжения на территории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Капитальный ремонт системы водоснабжения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и текущий ремонт сетей централизованного водоснабжения, объектов водоподготовки и подачи воды, расположенного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12 190 970,00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11 595 720,94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2710111060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595 249,06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"Модернизация систем водоотведения на территории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Капитальный ремонт системы водоотведения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и текущий ремонт системы водоотведения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2720111270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2 640 466,30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Денежный вклад в имущество ООО "Межмуниципальное предприятие газоснабжения"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9430010690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"Обращение с твёрдыми коммунальными отходами на территории Валдайского муниципального района в 2023 - 2027 годах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10 844 071,00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вывоза несанкционированных свалок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0100210091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3 825 000,00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мероприятий по изготовлению и установке агитационных плакатов, направленных на профилактику нарушения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19 071,00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 приобретение специализированной техники для уборки несанкционированных свалок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0100271810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26 107 577,30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21 540 349,99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20 070 449,99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14 126 362,59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14 126 362,59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реализации муниципальной программы в области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14 126 362,59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выполнения государственных полномочий и обязательств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14 126 362,59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12 956 862,59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за счет средств бюджета района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898 234,00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за счет средств бюджета района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0840210502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271 266,00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4 491 186,00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1 356 314,00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организацию бесплатной перевозки обучающихся общеобразовательных организаций - подвоз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0840272386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6 202 343,21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организацию бесплатной перевозки обучающихся общеобразовательных организаций- подвоз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0702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08402S2386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907 019,38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"Комплексные меры по обеспечению законности и противодействию правонарушениям на 2020-2027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Противодействие коррупции в Валдайском муниципальном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проведения обучения по вопросам противодействия коррупции муниципальных служащих и служащих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проведения обучения муниципальных служащих и служащих по вопросам соблюдения законодательства в сфере размещения муниципального заказа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0900399905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кадровой политики в системе муниципального управления Валдайского муниципального района на 2024-2028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Обучение, переподготовка и повышение квалификации лиц, замещающих муниципальные должности, муниципальных служащих и служащих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лиц, замещающих муниципальные должности, муниципальных служащих и служащих на профессиональную переподготовку, курсы повышения квалификации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0705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3400310810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11 416 183,31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8 389 220,00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6 919 320,00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молодёжной политики в Валдайском муниципальном районе на 2023-2027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11 416 183,31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8 389 220,00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6 919 320,00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"Вовлечение молодежи Валдайского муниципального района в социальную практику"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10 982 662,75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8 074 820,00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6 604 920,00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Кадровое и информационное обеспечение молодежной политики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Поддержка молодой семьи в Валдайском муниципальном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3130299990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Поддержка молодежи, оказавшейся в трудной жизненной ситуации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3130399990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Содействие в формировании ценностей здорового образа жизни, организации летнего отдыха, молодежного туризма, экологической культуры, повышение уровня культуры, безопасности жизнедеятельности молодежи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3130499990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Выявление, продвижение и поддержка активности молодежи и ее достижений в различных сферах деятельности, в том числе по волонтерскому движению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564 660,00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415 960,00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415 960,00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муниципального ресурсного центра поддержки добровольчества (волонтерства) "БлагоДарю 53" на базе муниципального автономного учреждения Молодежного центра "Юность" им. Н.И. Филина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3130510190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3130599990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214 660,00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65 960,00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инфраструктуры учреждений по работе с молодежью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9 506 101,00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7 624 820,00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6 154 920,00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"Молодежный центр "Юность"-заработная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4 867 300,00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"Молодежный центр "Юность"-начисления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1 469 900,00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"Молодежный центр "Юность"-материальные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1 076 021,00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506 720,00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Текущий ремонт здания МАУ "МЦ "Юность" им. Н.И.Филина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3130601084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979 580,00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255 300,00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сферы-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77 100,00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624 700,00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31306S2300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156 200,00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Федеральный проект "Мы вместе (Воспитание гармонично развитой личности)"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реализацию практик поддержки добровольчества (волонтёрства) по итогам проведения ежегодного Всероссийского конкурса лучших региональных практик поддержки и развития добровольчества (волонтёрства) "Регион добрых дел"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313Ю254121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877 861,75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"Патриотическое воспитание населения Валдайского муниципального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433 520,56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Информационно-методическое сопровождение патриотического воспитания граждан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Совершенствование форм и методов работы по патриотическому воспитанию граждан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3140299990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146 020,56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3140399990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73 500,00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осуществление отдельных государственных полномочий в области увековечения памяти погибших при защите Отечества(Субвенция)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3140470660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волонтерского движения как важного элемента системы патриотического воспитания молодежи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3140599990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Информационное обеспечение патриотического воспитания граждан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3140699990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500 531,40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500 531,40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дополнительного образования в Валдайском муниципальном районе"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500 531,40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Содействие в организации каникулярного образовательного отдыха, здорового образа жизни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500 531,40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каникулярного отдыха (оздоровление) детей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500 531,40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240 996,60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0820210120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259 534,80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129 767,40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576 427,01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района "Развитие культуры в Валдайском муниципальном районе (2023 - 2030 годы)"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"Культура Валдайского района"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прочих мероприятий муниципальной программы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312 427,01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217 470,00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217 470,00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0210199990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"Поддержка некоммерческих организаций на 2020-2027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Оказание поддержки социально ориентированным некоммерческим организациям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реализацию муниципальных программ (подпрограмм, разделов, мероприятий программ) поддержки социально ориентированных некоммерческих организаций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2300171660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на реализацию муниципальных программ (подпрограмм, разделов, мероприятий программ) поддержки социально ориентированных некоммерческих организаций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23001S1660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кадровой политики в системе муниципального управления Валдайского муниципального района на 2024-2028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Создание корпоративной культуры и корпоративного духа, направленного на повышение престижа Администрации Валдайского муниципального района, повышение эффективности муниципального 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Поздравительные мероприятия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3400510840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Совершенствование процедуры моральных стимулов для трудовых коллективов и граждан. внесших свой вклад в развитие Валдайского муниципального района. формирование установок на сохранение и развитие нравственных традиций, семейных отношений, выявление граждан и стимулирование их к достижению высоких результатов в экономике, науке, культуре, образовании, здравоохранении, спорте, сельском хозяйстве, бытовом, коммунальном и социальном обеспечении населения, к занятию общественной или благотворительной деятельностью на благо Валдайского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Вручение поощрений и наград Главы Валдайского муниципального района, Администрации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3400610850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21 436 146,97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9 101 308,00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9 101 308,00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пенсий за выслугу лет муниципальным служащим, а также лицам, замещающим муниципальные должности в Валдайском муниципальном районе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9190010040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4 116 901,86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"Обеспечение жильем молодых семей на территории Валдайского муниципального района на 2016 - 2027 годы"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класса, а также 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займы, в том числе ипотечные кредиты, для приобретения жилого помещения или строительства индивидуального жилого дома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(в т.ч. софинансирование к субсидии за счет средств бюджета района)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03001L4970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827 610,00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(в т.ч. софинансирование к субсидии за счет средств бюджета района)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03001А4970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605 408,00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16 491 635,11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Валдайского муниципального района "Развитие образования в Валдайском муниципальном районе на 2025 - 2030 года"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адаптация детей - сирот и детей, оставшихся без попечения родителей, а также лиц из числа детей - сирот и детей, оставшихся без попечения родителей"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Ресурсное и материально - техническое обеспечение процесса социализации детей - сирот и детей, оставшихся без попечения родителей, а также лиц из числа детей - сирот и детей, оставшихся без попечения родителей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обеспечение жилыми помещениями детей - сирот и детей, оставшихся без попечения родителей, лиц из числа детей - сирот и детей, оставшихся без попечения родителей (Субвенция)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08301А0821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8 655 249,33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8 495 900,00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муниципального образования на решение вопросов местного значения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мероприятия по решению вопросов местного значения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реализацию мероприятий в рамках пилотного проекта, направленного на стимулирование рождаемости на территории Новгородской области (иной межбюджетный трансферт)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9430074830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7 836 385,78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51 339 951,88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44 467 725,35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37 320 923,13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32 751 864,00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32 623 864,00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27 852 764,55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Валдайском муниципальном районе на 2018 - 2027 год"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32 751 864,00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32 623 864,00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27 852 764,55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физической культуры и массового спорта на территории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спортивно - массовых и физкультурных мероприятий с людьми с ограниченными возможностями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0400110180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Сохранение и развитие инфраструктуры отрасли физической культуры и спорта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32 741 864,00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32 613 864,00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27 842 764,55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"Физкультурно - спортивный центр" - 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15 798 342,55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"Физкультурно - спортивный центр" - 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4 771 099,45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автономного учреждения "Физкультурно - спортивный центр" - 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0400201103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939 422,00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участия в официальных физкультурных (физкультурно - оздоровительных) мероприятиях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0400210184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 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8 884 000,00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04002S2300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2 221 000,00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9 468 158,58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Валдайском муниципальном районе на 2018 - 2027 год"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9 468 158,58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Развитие спорта и системы подготовки спортивного резерва на территории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18 588 087,88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11 843 861,35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9 468 158,58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дополнительного образования "Спортивная школа г.Валдай"-заработная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5 597 662,65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7 866 565,46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2 268 902,81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дополнительного образования "Спортивная школа г.Валдай"-начисления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1 696 141,70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2 375 702,77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679 561,07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муниципального бюджетного учреждения дополнительного образования "Спортивная школа г.Валдай"-материальные затраты, налоги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147 822,12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101 421,90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114 393,12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0400301043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46 400,22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спортивного инвентаря и оборудования для организации проведения физкультурно-массовых и спортивных мероприятий, проводимых на территории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участия сборных команд муниципального района по разным видам спорта в официальных спортивных мероприятиях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221 500,00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210 000,00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Монтаж пожарной сигнализации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0400310188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185 143,25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узла учёта горячего водоснабжения, установка узла учёта тепловой энергии на ГВС здания МБУДО "СШ Валдай"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0400310189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145 404,16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проектно-сметной документации по благоустройству территории муниципального бюджетного учреждения дополнительного образования "Спортивная школа г.Валдай"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0400310190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территории муниципального бюджетного учреждения дополнительного образования "Спортивная школа г.Валдай" и строительный контроль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5 225 418,01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Авторский надзор за выполнением работ по ликвидации накопленного вреда окружающей среде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0400310220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119 032,11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сферы-заработная плата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0400371411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104 700,00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частичную компенсацию дополнительных расходов на повышение оплаты труда работников бюджетной сферы-начисления на заработную плату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0400371412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софинансирование расходов муниципальных казенных, бюджетных и автономных учреждений по приобретению коммунальных услуг(Субсидия)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1 214 691,26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1 013 800,00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0400372300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222 308,74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359 200,00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284 981,52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253 400,00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1103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04003S2300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74 218,48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Контрольно-счетная палата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органов финансово-бюджетного надзора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Контрольно-счетной палаты Валдайского муниципального района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9790000000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3 859 521,02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2 699 056,05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3 351 441,02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2 190 976,05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2 240 714,75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1 759 945,63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1 759 945,63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106 121,33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106 121,33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106 121,33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676 695,85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61 075,00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263 834,09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9790001000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 в связи с передачей полномочий контрольно – счетных органов городского и сельских поселений на основании заключенных соглашений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508 080,00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369 202,25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369 202,25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369 202,25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27 378,67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27 378,67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27 378,67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работникам государственных (муниципальных) органов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905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9790002100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111 499,08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111 499,08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111 499,08</w:t>
            </w:r>
          </w:p>
        </w:tc>
      </w:tr>
      <w:tr w:rsidR="003A6B20" w:rsidRPr="003A6B20" w:rsidTr="003A6B20">
        <w:trPr>
          <w:trHeight w:val="20"/>
        </w:trPr>
        <w:tc>
          <w:tcPr>
            <w:tcW w:w="2780" w:type="pct"/>
            <w:hideMark/>
          </w:tcPr>
          <w:p w:rsidR="003A6B20" w:rsidRPr="003A6B20" w:rsidRDefault="003A6B20" w:rsidP="003A6B20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179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90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9999</w:t>
            </w:r>
          </w:p>
        </w:tc>
        <w:tc>
          <w:tcPr>
            <w:tcW w:w="384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9990099999</w:t>
            </w:r>
          </w:p>
        </w:tc>
        <w:tc>
          <w:tcPr>
            <w:tcW w:w="192" w:type="pct"/>
            <w:noWrap/>
            <w:hideMark/>
          </w:tcPr>
          <w:p w:rsidR="003A6B20" w:rsidRPr="003A6B20" w:rsidRDefault="003A6B20" w:rsidP="003A6B20">
            <w:pPr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10 189 941,93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17 774 646,42</w:t>
            </w:r>
          </w:p>
        </w:tc>
      </w:tr>
      <w:tr w:rsidR="003A6B20" w:rsidRPr="003A6B20" w:rsidTr="003A6B20">
        <w:trPr>
          <w:trHeight w:val="20"/>
        </w:trPr>
        <w:tc>
          <w:tcPr>
            <w:tcW w:w="3725" w:type="pct"/>
            <w:gridSpan w:val="5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 расходов: </w:t>
            </w:r>
          </w:p>
        </w:tc>
        <w:tc>
          <w:tcPr>
            <w:tcW w:w="45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1 048 618 330,23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837 239 305,78</w:t>
            </w:r>
          </w:p>
        </w:tc>
        <w:tc>
          <w:tcPr>
            <w:tcW w:w="412" w:type="pct"/>
            <w:noWrap/>
            <w:hideMark/>
          </w:tcPr>
          <w:p w:rsidR="003A6B20" w:rsidRPr="003A6B20" w:rsidRDefault="003A6B20" w:rsidP="003A6B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A6B2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771 843 106,95</w:t>
            </w:r>
          </w:p>
        </w:tc>
      </w:tr>
    </w:tbl>
    <w:p w:rsidR="00C9422E" w:rsidRDefault="003A6B20"/>
    <w:sectPr w:rsidR="00C9422E" w:rsidSect="003A6B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A6B20"/>
    <w:rsid w:val="000E4D70"/>
    <w:rsid w:val="003A6B20"/>
    <w:rsid w:val="005027BF"/>
    <w:rsid w:val="0094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6B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6B20"/>
    <w:rPr>
      <w:color w:val="800080"/>
      <w:u w:val="single"/>
    </w:rPr>
  </w:style>
  <w:style w:type="paragraph" w:customStyle="1" w:styleId="xl63">
    <w:name w:val="xl63"/>
    <w:basedOn w:val="a"/>
    <w:rsid w:val="003A6B2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3A6B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3A6B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3A6B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3A6B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3A6B20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A6B20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A6B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A6B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A6B2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3A6B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A6B20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3A6B20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3A6B20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A6B2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table" w:styleId="a5">
    <w:name w:val="Table Grid"/>
    <w:basedOn w:val="a1"/>
    <w:uiPriority w:val="59"/>
    <w:rsid w:val="003A6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23875</Words>
  <Characters>136092</Characters>
  <Application>Microsoft Office Word</Application>
  <DocSecurity>0</DocSecurity>
  <Lines>1134</Lines>
  <Paragraphs>319</Paragraphs>
  <ScaleCrop>false</ScaleCrop>
  <Company>SPecialiST RePack</Company>
  <LinksUpToDate>false</LinksUpToDate>
  <CharactersWithSpaces>159648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1</cp:revision>
  <dcterms:created xsi:type="dcterms:W3CDTF">2025-09-29T07:54:00Z</dcterms:created>
  <dcterms:modified xsi:type="dcterms:W3CDTF">2025-09-29T08:01:00Z</dcterms:modified>
</cp:coreProperties>
</file>