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2E6063">
      <w:pPr>
        <w:pStyle w:val="3"/>
      </w:pPr>
      <w:r w:rsidRPr="005F24EE"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A56CA3">
        <w:rPr>
          <w:color w:val="000000"/>
          <w:sz w:val="28"/>
        </w:rPr>
        <w:t>27.01.2012</w:t>
      </w:r>
      <w:r w:rsidR="005F24EE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№</w:t>
      </w:r>
      <w:r w:rsidR="00694F57">
        <w:rPr>
          <w:color w:val="000000"/>
          <w:sz w:val="28"/>
        </w:rPr>
        <w:t xml:space="preserve"> </w:t>
      </w:r>
      <w:r w:rsidR="0031677F">
        <w:rPr>
          <w:color w:val="000000"/>
          <w:sz w:val="28"/>
        </w:rPr>
        <w:t xml:space="preserve"> </w:t>
      </w:r>
      <w:r w:rsidR="00A56CA3">
        <w:rPr>
          <w:color w:val="000000"/>
          <w:sz w:val="28"/>
        </w:rPr>
        <w:t>12-рг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CA6658" w:rsidRDefault="0013154C" w:rsidP="00A56CA3">
      <w:pPr>
        <w:jc w:val="both"/>
        <w:rPr>
          <w:sz w:val="24"/>
          <w:szCs w:val="24"/>
        </w:rPr>
      </w:pPr>
      <w:r w:rsidRPr="0013154C">
        <w:rPr>
          <w:sz w:val="24"/>
          <w:szCs w:val="24"/>
        </w:rPr>
        <w:t>(  с изменения</w:t>
      </w:r>
      <w:r>
        <w:rPr>
          <w:sz w:val="24"/>
          <w:szCs w:val="24"/>
        </w:rPr>
        <w:t>м</w:t>
      </w:r>
      <w:r w:rsidRPr="0013154C">
        <w:rPr>
          <w:sz w:val="24"/>
          <w:szCs w:val="24"/>
        </w:rPr>
        <w:t>и</w:t>
      </w:r>
      <w:r>
        <w:rPr>
          <w:sz w:val="24"/>
          <w:szCs w:val="24"/>
        </w:rPr>
        <w:t>: от 15.11.201</w:t>
      </w:r>
      <w:r w:rsidR="00F84D0C">
        <w:rPr>
          <w:sz w:val="24"/>
          <w:szCs w:val="24"/>
        </w:rPr>
        <w:t>3</w:t>
      </w:r>
      <w:r w:rsidR="00857528">
        <w:rPr>
          <w:sz w:val="24"/>
          <w:szCs w:val="24"/>
        </w:rPr>
        <w:t xml:space="preserve"> № 1686)</w:t>
      </w:r>
    </w:p>
    <w:p w:rsidR="0013154C" w:rsidRPr="0013154C" w:rsidRDefault="0013154C" w:rsidP="00A56CA3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0"/>
        <w:gridCol w:w="4712"/>
      </w:tblGrid>
      <w:tr w:rsidR="00A56CA3">
        <w:tc>
          <w:tcPr>
            <w:tcW w:w="4785" w:type="dxa"/>
            <w:shd w:val="clear" w:color="auto" w:fill="auto"/>
          </w:tcPr>
          <w:p w:rsidR="00A56CA3" w:rsidRPr="00A56CA3" w:rsidRDefault="00A56CA3" w:rsidP="00A56CA3">
            <w:pPr>
              <w:spacing w:line="240" w:lineRule="exact"/>
              <w:ind w:right="-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регламента предоставления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ниципальной услуги «Оказание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тодической и практической помощи представителям организаций, пре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приятий по ведению делопроизво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ства и формированию ведомстве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ного архива»</w:t>
            </w:r>
          </w:p>
        </w:tc>
        <w:tc>
          <w:tcPr>
            <w:tcW w:w="4785" w:type="dxa"/>
            <w:shd w:val="clear" w:color="auto" w:fill="auto"/>
          </w:tcPr>
          <w:p w:rsidR="00A56CA3" w:rsidRDefault="00A56CA3">
            <w:pPr>
              <w:rPr>
                <w:sz w:val="28"/>
                <w:szCs w:val="28"/>
              </w:rPr>
            </w:pPr>
          </w:p>
        </w:tc>
      </w:tr>
    </w:tbl>
    <w:p w:rsidR="00A56CA3" w:rsidRDefault="00A56CA3" w:rsidP="00A56CA3">
      <w:pPr>
        <w:ind w:right="-96"/>
        <w:rPr>
          <w:sz w:val="28"/>
          <w:szCs w:val="28"/>
        </w:rPr>
      </w:pPr>
    </w:p>
    <w:p w:rsidR="00A56CA3" w:rsidRDefault="00A56CA3" w:rsidP="00A56CA3">
      <w:pPr>
        <w:ind w:right="-96"/>
        <w:rPr>
          <w:sz w:val="28"/>
          <w:szCs w:val="28"/>
        </w:rPr>
      </w:pPr>
    </w:p>
    <w:p w:rsidR="00A56CA3" w:rsidRDefault="00A56CA3" w:rsidP="00A56CA3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 соответствии с постановлением Администрации муниципального района от 17.11.2011 № 1855 «Об утверждении реестра муниципальных услуг, предоставляемых Администрацией Валдайского муниципального района и подведомственными муниципальными учреждениями»:</w:t>
      </w:r>
    </w:p>
    <w:p w:rsidR="00A56CA3" w:rsidRDefault="00A56CA3" w:rsidP="00A56CA3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1.Утвердить прилагаемый административный регламент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архива».</w:t>
      </w:r>
    </w:p>
    <w:p w:rsidR="00A56CA3" w:rsidRDefault="00A56CA3" w:rsidP="00A56CA3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2.Комитету по организационным и общим вопросам Администрации муниципального района обеспечить размещение  постановления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 на официальном сайте Администрации Валдайского муниципального района </w:t>
      </w:r>
      <w:hyperlink r:id="rId8" w:history="1">
        <w:r>
          <w:rPr>
            <w:rStyle w:val="ae"/>
            <w:sz w:val="28"/>
            <w:szCs w:val="28"/>
          </w:rPr>
          <w:t>http://valdayadm.ru</w:t>
        </w:r>
      </w:hyperlink>
      <w:r>
        <w:rPr>
          <w:sz w:val="28"/>
          <w:szCs w:val="28"/>
        </w:rPr>
        <w:t>, в федеральной государственной информационной системе «Сводный реестр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A56CA3" w:rsidRDefault="00A56CA3" w:rsidP="00A56CA3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56CA3" w:rsidRDefault="00A56CA3" w:rsidP="00A56CA3">
      <w:pPr>
        <w:ind w:right="-96"/>
        <w:rPr>
          <w:sz w:val="28"/>
          <w:szCs w:val="28"/>
        </w:rPr>
      </w:pPr>
    </w:p>
    <w:p w:rsidR="00A56CA3" w:rsidRDefault="00A56CA3" w:rsidP="00A56CA3">
      <w:pPr>
        <w:ind w:right="-96"/>
        <w:rPr>
          <w:sz w:val="28"/>
          <w:szCs w:val="28"/>
        </w:rPr>
      </w:pPr>
    </w:p>
    <w:p w:rsidR="00A56CA3" w:rsidRPr="00CA6658" w:rsidRDefault="00A56CA3" w:rsidP="00A56CA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В.М. Данилов</w:t>
      </w:r>
    </w:p>
    <w:p w:rsidR="00A56CA3" w:rsidRDefault="00A56CA3" w:rsidP="00A56CA3">
      <w:pPr>
        <w:ind w:right="-96"/>
        <w:rPr>
          <w:sz w:val="28"/>
          <w:szCs w:val="28"/>
        </w:rPr>
      </w:pPr>
    </w:p>
    <w:p w:rsidR="00A56CA3" w:rsidRDefault="00A56CA3" w:rsidP="00A56CA3">
      <w:pPr>
        <w:ind w:right="-96"/>
        <w:rPr>
          <w:sz w:val="28"/>
          <w:szCs w:val="28"/>
        </w:rPr>
      </w:pPr>
    </w:p>
    <w:p w:rsidR="00A56CA3" w:rsidRDefault="00A56CA3" w:rsidP="00A56CA3">
      <w:pPr>
        <w:ind w:right="-96"/>
        <w:rPr>
          <w:sz w:val="28"/>
          <w:szCs w:val="28"/>
        </w:rPr>
      </w:pPr>
    </w:p>
    <w:p w:rsidR="00A56CA3" w:rsidRDefault="00A56CA3" w:rsidP="00A56C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6CA3" w:rsidRDefault="00A56CA3" w:rsidP="00A56CA3">
      <w:pPr>
        <w:rPr>
          <w:sz w:val="28"/>
          <w:szCs w:val="28"/>
        </w:rPr>
      </w:pPr>
    </w:p>
    <w:p w:rsidR="00B227F2" w:rsidRDefault="00B227F2" w:rsidP="00A56CA3">
      <w:pPr>
        <w:rPr>
          <w:sz w:val="28"/>
          <w:szCs w:val="28"/>
        </w:rPr>
      </w:pPr>
    </w:p>
    <w:p w:rsidR="00B227F2" w:rsidRDefault="00B227F2" w:rsidP="00A56CA3">
      <w:pPr>
        <w:rPr>
          <w:sz w:val="28"/>
          <w:szCs w:val="28"/>
        </w:rPr>
      </w:pPr>
    </w:p>
    <w:p w:rsidR="00B227F2" w:rsidRDefault="00B227F2" w:rsidP="00A56CA3">
      <w:pPr>
        <w:rPr>
          <w:sz w:val="28"/>
          <w:szCs w:val="28"/>
        </w:rPr>
      </w:pPr>
      <w:bookmarkStart w:id="0" w:name="_GoBack"/>
      <w:bookmarkEnd w:id="0"/>
    </w:p>
    <w:p w:rsidR="00A56CA3" w:rsidRDefault="00A56CA3" w:rsidP="00A56CA3">
      <w:pPr>
        <w:rPr>
          <w:sz w:val="28"/>
          <w:szCs w:val="28"/>
        </w:rPr>
      </w:pPr>
    </w:p>
    <w:p w:rsidR="00A56CA3" w:rsidRDefault="00A56CA3" w:rsidP="00A56CA3">
      <w:pPr>
        <w:rPr>
          <w:sz w:val="28"/>
          <w:szCs w:val="28"/>
        </w:rPr>
      </w:pPr>
    </w:p>
    <w:p w:rsidR="00A56CA3" w:rsidRDefault="00A56CA3" w:rsidP="00A56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A56CA3" w:rsidRDefault="00A56CA3" w:rsidP="00A56CA3">
      <w:pPr>
        <w:ind w:left="4500" w:firstLine="444"/>
        <w:jc w:val="right"/>
        <w:rPr>
          <w:sz w:val="28"/>
          <w:szCs w:val="28"/>
        </w:rPr>
      </w:pPr>
    </w:p>
    <w:p w:rsidR="00A56CA3" w:rsidRDefault="00A56CA3" w:rsidP="00A56CA3">
      <w:pPr>
        <w:ind w:left="4500" w:firstLine="4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УТВЕРЖДЁН</w:t>
      </w:r>
    </w:p>
    <w:p w:rsidR="00A56CA3" w:rsidRDefault="00A56CA3" w:rsidP="00A56CA3">
      <w:pPr>
        <w:spacing w:line="240" w:lineRule="exact"/>
        <w:ind w:left="4502" w:firstLine="4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распоряжением Администрации                      </w:t>
      </w:r>
    </w:p>
    <w:p w:rsidR="00A56CA3" w:rsidRDefault="00A56CA3" w:rsidP="00A56CA3">
      <w:pPr>
        <w:spacing w:line="240" w:lineRule="exact"/>
        <w:ind w:left="4502" w:firstLine="4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муниципального района</w:t>
      </w:r>
    </w:p>
    <w:p w:rsidR="00A56CA3" w:rsidRDefault="00A56CA3" w:rsidP="00A56CA3">
      <w:pPr>
        <w:spacing w:line="240" w:lineRule="exact"/>
        <w:ind w:left="45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27.01.2012  № 12-рг</w:t>
      </w:r>
    </w:p>
    <w:p w:rsidR="00A56CA3" w:rsidRDefault="00A56CA3" w:rsidP="00A56CA3">
      <w:pPr>
        <w:rPr>
          <w:b/>
          <w:i/>
          <w:sz w:val="28"/>
          <w:szCs w:val="28"/>
        </w:rPr>
      </w:pPr>
    </w:p>
    <w:p w:rsidR="00A56CA3" w:rsidRDefault="00A56CA3" w:rsidP="00A56CA3">
      <w:pPr>
        <w:rPr>
          <w:b/>
          <w:i/>
          <w:sz w:val="28"/>
          <w:szCs w:val="28"/>
        </w:rPr>
      </w:pPr>
    </w:p>
    <w:p w:rsidR="00A56CA3" w:rsidRDefault="00A56CA3" w:rsidP="00A5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A56CA3" w:rsidRDefault="00A56CA3" w:rsidP="00A56C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«Оказание методической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помощи представителям организаций, предприятий по ведению дел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производства и формированию ведомственного архива» </w:t>
      </w:r>
    </w:p>
    <w:p w:rsidR="00A56CA3" w:rsidRDefault="00A56CA3" w:rsidP="00A56CA3">
      <w:pPr>
        <w:jc w:val="center"/>
        <w:rPr>
          <w:sz w:val="28"/>
          <w:szCs w:val="28"/>
        </w:rPr>
      </w:pPr>
    </w:p>
    <w:p w:rsidR="00A56CA3" w:rsidRDefault="00A56CA3" w:rsidP="00A56CA3">
      <w:pPr>
        <w:jc w:val="center"/>
        <w:rPr>
          <w:sz w:val="28"/>
          <w:szCs w:val="28"/>
        </w:rPr>
      </w:pPr>
    </w:p>
    <w:p w:rsidR="00A56CA3" w:rsidRDefault="00A56CA3" w:rsidP="00A56C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Общие положения</w:t>
      </w:r>
    </w:p>
    <w:p w:rsidR="00A56CA3" w:rsidRDefault="00A56CA3" w:rsidP="00A56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 Предмет регулирования административного регламента</w:t>
      </w:r>
    </w:p>
    <w:p w:rsidR="00A56CA3" w:rsidRDefault="00A56CA3" w:rsidP="00A56CA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Административный регламент  предоставления муниципальной услуги  «Оказание методической и практической помощи представителям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предприятий по ведению делопроизводства и формированию 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архива» (далее  административный регламент) разработан в целях повышения качества предоставления муниципальной услуги  по организации оказания методической и практической помощи представителям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предприятий по ведению делопроизводства и формированию 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архива (далее  муниципальная услуга) и определяет порядок, сроки и последовательность действий (административных процедур) 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(далее Администрация) при  предоставлении муниципальной услуги.</w:t>
      </w:r>
    </w:p>
    <w:p w:rsidR="00A56CA3" w:rsidRDefault="00A56CA3" w:rsidP="00A56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Описание заявителей</w:t>
      </w:r>
    </w:p>
    <w:p w:rsidR="00A56CA3" w:rsidRDefault="00A56CA3" w:rsidP="00A56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 муниципальной услуги являются: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территориальные органы федеральных органов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заключившие «Соглашения об отношениях и сотрудничестве в области архивного дела» с Администрацией муниципального района;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юридические лица различных организационно-правовых форм и форм  собственности - источники комплектования архивного сектора;  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организации, находящиеся в стадии ликвидации (банкротства).</w:t>
      </w:r>
    </w:p>
    <w:p w:rsidR="00A56CA3" w:rsidRDefault="00A56CA3" w:rsidP="00A56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о предоставлении 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</w:p>
    <w:p w:rsidR="00A56CA3" w:rsidRDefault="00A56CA3" w:rsidP="00A56CA3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о порядке оказания муниципальной услуги, мест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нахождении и графике работы архивного сектора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(далее архивный сектор) предоставляется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в архивном секторе и по телефонам 2-08-85, 2-03-25, 2-31-44 (доп.127); на официальном сайте 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Новгородской области»  - </w:t>
      </w:r>
      <w:hyperlink r:id="rId9" w:history="1">
        <w:r>
          <w:rPr>
            <w:rStyle w:val="ae"/>
            <w:sz w:val="28"/>
            <w:szCs w:val="28"/>
          </w:rPr>
          <w:t>http://valdayadm.ru</w:t>
        </w:r>
      </w:hyperlink>
      <w:r>
        <w:rPr>
          <w:sz w:val="28"/>
          <w:szCs w:val="28"/>
        </w:rPr>
        <w:t>.</w:t>
      </w:r>
    </w:p>
    <w:p w:rsidR="00A56CA3" w:rsidRDefault="00A56CA3" w:rsidP="00A56CA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Архивный сектор Администрации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Новгородской области</w:t>
      </w:r>
    </w:p>
    <w:p w:rsidR="00A56CA3" w:rsidRDefault="00A56CA3" w:rsidP="00A56CA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архивного сектора:  пр. Комсомольский, д.19/21, каб. 202   г.Валдай, Новгородской области, 175400;</w:t>
      </w:r>
      <w:r>
        <w:t xml:space="preserve"> </w:t>
      </w:r>
      <w:r>
        <w:rPr>
          <w:sz w:val="28"/>
          <w:szCs w:val="28"/>
        </w:rPr>
        <w:t xml:space="preserve">электронный адрес: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ertseva</w:t>
      </w:r>
      <w:r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(для архива)</w:t>
      </w:r>
    </w:p>
    <w:p w:rsidR="00A56CA3" w:rsidRDefault="00A56CA3" w:rsidP="00A56CA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телефон заведующего архивным сектором</w:t>
      </w:r>
      <w:r>
        <w:rPr>
          <w:sz w:val="28"/>
          <w:szCs w:val="28"/>
        </w:rPr>
        <w:t xml:space="preserve">: (8 – 816 – 66) 2-08-85, </w:t>
      </w:r>
    </w:p>
    <w:p w:rsidR="00A56CA3" w:rsidRDefault="00A56CA3" w:rsidP="00A56CA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2-03-25, 2-31-44 (доп.127);</w:t>
      </w:r>
    </w:p>
    <w:p w:rsidR="00A56CA3" w:rsidRDefault="00A56CA3" w:rsidP="00A56CA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режим работы архивного сект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ра: время работы: ежедневно с 8-00 до 17-00,  перерыв с 12-00 до 13-00. Приёмное время для граждан – понедел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ник, вторник, среда, четверг – с 8-00 до 12-00, выходные дни – суббота,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кресенье.</w:t>
      </w:r>
    </w:p>
    <w:p w:rsidR="00A56CA3" w:rsidRDefault="00A56CA3" w:rsidP="00A56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порядке предоставления муниципальной услуги представляется:</w:t>
      </w:r>
    </w:p>
    <w:p w:rsidR="00A56CA3" w:rsidRDefault="00A56CA3" w:rsidP="00A56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заведующей архивным сектором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при личном обращении;</w:t>
      </w:r>
    </w:p>
    <w:p w:rsidR="00A56CA3" w:rsidRDefault="00A56CA3" w:rsidP="00A56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A56CA3" w:rsidRDefault="00A56CA3" w:rsidP="00A56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информации.</w:t>
      </w:r>
    </w:p>
    <w:p w:rsidR="00A56CA3" w:rsidRDefault="00A56CA3" w:rsidP="00A56CA3">
      <w:pPr>
        <w:pStyle w:val="ConsPlusNormal"/>
        <w:widowControl/>
        <w:spacing w:before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Основными требованиями к информированию заявителей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A56CA3" w:rsidRDefault="00A56CA3" w:rsidP="00A56CA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представляемой информации;</w:t>
      </w:r>
    </w:p>
    <w:p w:rsidR="00A56CA3" w:rsidRDefault="00A56CA3" w:rsidP="00A56CA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информации;</w:t>
      </w:r>
    </w:p>
    <w:p w:rsidR="00A56CA3" w:rsidRDefault="00A56CA3" w:rsidP="00A56CA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информирования;</w:t>
      </w:r>
    </w:p>
    <w:p w:rsidR="00A56CA3" w:rsidRDefault="00A56CA3" w:rsidP="00A56CA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форм предоставляемой информации;</w:t>
      </w:r>
    </w:p>
    <w:p w:rsidR="00A56CA3" w:rsidRDefault="00A56CA3" w:rsidP="00A56CA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информации;</w:t>
      </w:r>
    </w:p>
    <w:p w:rsidR="00A56CA3" w:rsidRDefault="00A56CA3" w:rsidP="00A56CA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предоставления информации.</w:t>
      </w:r>
    </w:p>
    <w:p w:rsidR="00A56CA3" w:rsidRDefault="00A56CA3" w:rsidP="00A56CA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 Порядок проведения заведующей архивным сектором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 консультаций по вопросам предоставления муниципальной услуги  представлен во 2 разделе  настоящего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регламента.</w:t>
      </w:r>
    </w:p>
    <w:p w:rsidR="00A56CA3" w:rsidRDefault="00A56CA3" w:rsidP="00A56CA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Заявители, направившие в архивный сектор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документы для предоставления муниципальной услуги, в обязательном порядке информируются по вопросам, указанным в пунктах 2.4, 2.6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A56CA3" w:rsidRDefault="00A56CA3" w:rsidP="00A56CA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 В любое время с момента приема документов, указанных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2.6 настоящего административного регламента,  заявитель имеет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 на получение сведений о прохождении процедуры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при помощи телефона, средств Интернета, электронной почты или посредством личного посещения архивного сектора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13154C" w:rsidRDefault="0013154C" w:rsidP="0013154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1.3.7. Услуга может быть представлена через многофункциональный центр предоставления государственных и муниципальных услуг (далее МФЦ), расположенный по адресу: Новгородская область, г. Валдай, ул. Гаг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рина, д.12/2.</w:t>
      </w:r>
    </w:p>
    <w:p w:rsidR="0013154C" w:rsidRDefault="0013154C" w:rsidP="0013154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(режим) приема заинтересованных лиц по вопросам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ления государственной функции должностными лицами МФЦ: </w:t>
      </w:r>
    </w:p>
    <w:p w:rsidR="0013154C" w:rsidRDefault="0013154C" w:rsidP="0013154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понедельник: с 8.30 до 12;</w:t>
      </w:r>
    </w:p>
    <w:p w:rsidR="0013154C" w:rsidRDefault="0013154C" w:rsidP="0013154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вторник, среда, пятница:  с 8.30до 17.30;</w:t>
      </w:r>
    </w:p>
    <w:p w:rsidR="0013154C" w:rsidRDefault="0013154C" w:rsidP="0013154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четверг: с 8.30 до 20.00;</w:t>
      </w:r>
    </w:p>
    <w:p w:rsidR="0013154C" w:rsidRDefault="0013154C" w:rsidP="0013154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суббота: с 9.00 до 14.00; воскр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сение: выходной; </w:t>
      </w:r>
    </w:p>
    <w:p w:rsidR="0013154C" w:rsidRDefault="0013154C" w:rsidP="0013154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Телефон МФЦ6 (8-816-66) 2-18-19;</w:t>
      </w:r>
    </w:p>
    <w:p w:rsidR="00A56CA3" w:rsidRDefault="0013154C" w:rsidP="0013154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Адрес электронной почты; mfc/ vald</w:t>
      </w:r>
      <w:r>
        <w:rPr>
          <w:bCs/>
          <w:sz w:val="28"/>
          <w:szCs w:val="28"/>
          <w:lang w:val="en-US"/>
        </w:rPr>
        <w:t>a</w:t>
      </w:r>
      <w:r>
        <w:rPr>
          <w:bCs/>
          <w:sz w:val="28"/>
          <w:szCs w:val="28"/>
        </w:rPr>
        <w:t>y @</w:t>
      </w:r>
      <w:r>
        <w:rPr>
          <w:bCs/>
          <w:sz w:val="28"/>
          <w:szCs w:val="28"/>
          <w:lang w:val="en-US"/>
        </w:rPr>
        <w:t>gmail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cjm</w:t>
      </w:r>
    </w:p>
    <w:p w:rsidR="00A56CA3" w:rsidRDefault="00A56CA3" w:rsidP="00A56CA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 предоставления муниципальной услуги</w:t>
      </w:r>
    </w:p>
    <w:p w:rsidR="00A56CA3" w:rsidRDefault="00A56CA3" w:rsidP="00A56CA3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2.1. Наименование муниципальной услуги</w:t>
      </w:r>
    </w:p>
    <w:p w:rsidR="00A56CA3" w:rsidRDefault="00A56CA3" w:rsidP="00A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 оказанию методической и практической помощи представителям организаций, предприятий по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делопроизводства и формированию ведомственного архива.</w:t>
      </w:r>
    </w:p>
    <w:p w:rsidR="00A56CA3" w:rsidRDefault="00A56CA3" w:rsidP="00A56CA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Наименование органа местного самоуправления, предоставляющ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муниципальную услугу       </w:t>
      </w:r>
    </w:p>
    <w:p w:rsidR="00A56CA3" w:rsidRDefault="00A56CA3" w:rsidP="00A56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2.2.1. Предоставление муниципальной  услуги осуществляет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муниципального района;</w:t>
      </w:r>
    </w:p>
    <w:p w:rsidR="00A56CA3" w:rsidRDefault="00A56CA3" w:rsidP="00A56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Предоставление муниципальной  услуги осуществляет заведующая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хивным сектором Администрации муниципального района;</w:t>
      </w:r>
    </w:p>
    <w:p w:rsidR="00A56CA3" w:rsidRDefault="00A56CA3" w:rsidP="00A56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В процессе предоставления муниципальной услуги архивный сектор Администрации взаимодействует с:</w:t>
      </w:r>
    </w:p>
    <w:p w:rsidR="00A56CA3" w:rsidRDefault="00A56CA3" w:rsidP="00A56CA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самоуправления;</w:t>
      </w:r>
    </w:p>
    <w:p w:rsidR="00A56CA3" w:rsidRDefault="00A56CA3" w:rsidP="00A56CA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организациями-источниками комплектования архивного сектора;</w:t>
      </w:r>
    </w:p>
    <w:p w:rsidR="00A56CA3" w:rsidRDefault="00A56CA3" w:rsidP="00A56CA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прекратившими свою деятельность в результате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видации.</w:t>
      </w:r>
      <w:r>
        <w:rPr>
          <w:sz w:val="28"/>
          <w:szCs w:val="28"/>
        </w:rPr>
        <w:tab/>
      </w:r>
    </w:p>
    <w:p w:rsidR="00A56CA3" w:rsidRDefault="00A56CA3" w:rsidP="00A56CA3">
      <w:pPr>
        <w:ind w:left="708" w:firstLine="12"/>
        <w:rPr>
          <w:b/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Конечным результатом предоставления муниципальной услуги 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 оказания методической и практической помощи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и организациям района  по вопросам архивного дела является оказание методической и практической помощи по ведению делопроизводства 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мированию ведомственного архива: 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  составлении положений об экспертных комиссиях (далее – ЭК), положений об архивах организаций, номенклатур дел, описей дел постоянн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хранения, описей дел по личному составу, актов о не обнаружении дел, пути розыска которых исчерпаны, актов о неисправимых повреждениях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постоянного хранения, представляемые на рассмотрение экспер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но-проверочной методической комиссии комитета культуры (далее – ЭПМК).</w:t>
      </w:r>
    </w:p>
    <w:p w:rsidR="00A56CA3" w:rsidRDefault="00A56CA3" w:rsidP="00A56CA3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A56CA3" w:rsidRDefault="00A56CA3" w:rsidP="00A56CA3">
      <w:pPr>
        <w:pStyle w:val="3"/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 Сроки предоставления муниципальной услуги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2.4.1. Общий срок осуществления процедуры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30 (тридцать) дней со дня регистрации письменного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проса. В исключительных случаях Глава муниципального района или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ститель Главы администрации муниципального района вправе продлить срок рассмотрения запроса на 30 (тридцать) дней, уведомив об этом заявителя.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2.4.2. В общий срок осуществления процедуры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 не входят периоды времени, затраченные заявителем на исправление и доработку документов, предусмотренных пунктом 2.6.2 настоящего административного регламента.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2.4.3. Начало общего срока осуществления процедуры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исчисляется с даты представления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полного комплекта документов, предусмотренных пунктом 2.6.2 настоящего административного регламента.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2.4.4. Время ожидания в очереди на прием к заведующей архивным сектором для подачи документов или для получения  консультации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не должно превышать 30 (тридцать) минут.</w:t>
      </w:r>
    </w:p>
    <w:p w:rsidR="00A56CA3" w:rsidRDefault="00A56CA3" w:rsidP="00A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2.4.5.  Срок регистрации запроса заявителя – в течение 15 минут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поступления заявления в архивный сектор.</w:t>
      </w:r>
      <w:r>
        <w:rPr>
          <w:b/>
          <w:sz w:val="28"/>
          <w:szCs w:val="28"/>
        </w:rPr>
        <w:t xml:space="preserve">     </w:t>
      </w:r>
    </w:p>
    <w:p w:rsidR="00A56CA3" w:rsidRDefault="00A56CA3" w:rsidP="00A56CA3">
      <w:pPr>
        <w:numPr>
          <w:ilvl w:val="4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2.5. Нормативные правовые акты, регулирующие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</w:p>
    <w:p w:rsidR="00A56CA3" w:rsidRDefault="00A56CA3" w:rsidP="00A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56CA3" w:rsidRDefault="00A56CA3" w:rsidP="00A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22 октября 2004 года   № 125-ФЗ «Об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деле в Российской Федерации»;</w:t>
      </w:r>
    </w:p>
    <w:p w:rsidR="00A56CA3" w:rsidRDefault="00A56CA3" w:rsidP="00A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 Об общих принципах организации местного самоуправления в Российской Федерации»;</w:t>
      </w:r>
    </w:p>
    <w:p w:rsidR="00A56CA3" w:rsidRDefault="00A56CA3" w:rsidP="00A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культуры и массовых коммуникаций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18.01.2007 № 19 «Об утверждении Правил организации хранения, комплектования, учета и использования  документов Архивного фонда Российской Федерации и других архивных документов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и муниципальных архивах, музеях и библиотеках, организациях Российской академии наук»; </w:t>
      </w:r>
    </w:p>
    <w:p w:rsidR="00A56CA3" w:rsidRDefault="00A56CA3" w:rsidP="00A56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областным законом области от 21.03.2005 № 441-ОЗ « Об архивном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 в Новгородской области»;</w:t>
      </w:r>
    </w:p>
    <w:p w:rsidR="00A56CA3" w:rsidRDefault="00A56CA3" w:rsidP="00A56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«Основными правилами работы архивов организаций» (Москва, 2002 год);</w:t>
      </w:r>
    </w:p>
    <w:p w:rsidR="00A56CA3" w:rsidRDefault="00A56CA3" w:rsidP="00A56CA3">
      <w:pPr>
        <w:pStyle w:val="af0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об архивном секторе </w:t>
      </w:r>
      <w:r>
        <w:rPr>
          <w:spacing w:val="-3"/>
          <w:sz w:val="28"/>
          <w:szCs w:val="28"/>
        </w:rPr>
        <w:t>Администрации Валдайского мун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ципального района, </w:t>
      </w:r>
      <w:r>
        <w:rPr>
          <w:sz w:val="28"/>
          <w:szCs w:val="28"/>
        </w:rPr>
        <w:t xml:space="preserve">утвержденным распоряжением Администрации </w:t>
      </w:r>
      <w:r>
        <w:rPr>
          <w:spacing w:val="-3"/>
          <w:sz w:val="28"/>
          <w:szCs w:val="28"/>
        </w:rPr>
        <w:t>Валда</w:t>
      </w:r>
      <w:r>
        <w:rPr>
          <w:spacing w:val="-3"/>
          <w:sz w:val="28"/>
          <w:szCs w:val="28"/>
        </w:rPr>
        <w:t>й</w:t>
      </w:r>
      <w:r>
        <w:rPr>
          <w:spacing w:val="-3"/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от 12.02.2010 № 41-рг.</w:t>
      </w:r>
    </w:p>
    <w:p w:rsidR="00A56CA3" w:rsidRDefault="00A56CA3" w:rsidP="00A56CA3">
      <w:pPr>
        <w:pStyle w:val="3"/>
        <w:spacing w:before="120" w:after="120"/>
        <w:jc w:val="both"/>
        <w:rPr>
          <w:sz w:val="28"/>
          <w:szCs w:val="28"/>
        </w:rPr>
      </w:pPr>
      <w:r>
        <w:t xml:space="preserve">         </w:t>
      </w:r>
      <w:r>
        <w:rPr>
          <w:b/>
          <w:sz w:val="28"/>
          <w:szCs w:val="28"/>
        </w:rPr>
        <w:t>2.6. Перечень документов, необходимых для предоставления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ципальной услуги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2.6.1. Основанием для рассмотрения архивным сектором вопроса о предоставлении муниципальной услуги лицам, указанным в пункте 1.2 настоящего административного регламента, является письменное обращение заяв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теля.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2.6.2. Для принятия</w:t>
      </w:r>
      <w:r>
        <w:rPr>
          <w:sz w:val="28"/>
          <w:szCs w:val="28"/>
        </w:rPr>
        <w:t xml:space="preserve"> решения о предоставлении муниципальной услуги в архивный сектор заявителем представляются следующие документы (или часть документов, рассмотрение которых возможно вне связи с другими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кументами):</w:t>
      </w:r>
    </w:p>
    <w:p w:rsidR="00A56CA3" w:rsidRDefault="00A56CA3" w:rsidP="00A56CA3">
      <w:pPr>
        <w:pStyle w:val="af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положение об ЭК в 2-х экземплярах;</w:t>
      </w:r>
    </w:p>
    <w:p w:rsidR="00A56CA3" w:rsidRDefault="00A56CA3" w:rsidP="00A56CA3">
      <w:pPr>
        <w:pStyle w:val="af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положение об архиве организации в 2-х экземплярах;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индивидуальную номенклатуру дел в 2-х экземплярах по форме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ложения 1 к административному регламенту;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описи (или разделы описей) дел постоянного хранения в 4-х экземпл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рах по форме приложения  2 к административному регламенту;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описи (или разделы описей) дел по личному составу в 3-х экземплярах по форме приложения  3 к административному регламенту;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 о не обнаружении документов, пути розыска которых исчерпаны, по форме приложения  4 к административному регламенту, в 2-х экземплярах с приложением справки о проведении розыска дел;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 о неисправимых повреждениях документов постоянного хранения по форме приложения  5 к административному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менту с приложением 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лаборатории дезинфекции, реставрации и микрофильмирования документов в произвольной форме;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выписки из протоколов заседаний ЭК организации (решение ЭК, копия протокола заседания ЭК) о согласовании документов, представленных на рассмотрение ЭПМК;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2.6.3. Если организация впервые представляет номенклатуру дел, либо впервые описывает документы постоянного хранения и по личному составу, то представляется историческая справка к архивному фонду; при пополнении фонда или в случае реорганизации, изменения структуры и функций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представляется дополнение к исторической справке.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2.6.4. Документы должны быть оформлены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ГОСТ Р 6.30-2003 «Унифицированные системы документации.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фицированная система организационно- распорядительной документации. Требования к оформлению документов»,  утверждённого постановлением Госстандарта Российской Федерации от 03.03.2003 № 65-ст и Основных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 работы архивов организаций (одобрены решением Коллегии Росархива от 6 февраля 2002 года).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2.6.5. Архивный сектор не вправе требовать от заявителя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документов, не  предусмотренных настоящим административным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ментом.</w:t>
      </w:r>
    </w:p>
    <w:p w:rsidR="00A56CA3" w:rsidRDefault="00A56CA3" w:rsidP="00A56CA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 Прием документов по предоставлению муниципальной услуги осуществляется по адресу: 175400, Новгородская область, г. Валдай, пр. Комсомольский, 19/21, каб.202 в соответствии с режимом работы, указанным в пункте 1.3.1 настоящего административного регламента.</w:t>
      </w:r>
    </w:p>
    <w:p w:rsidR="00A56CA3" w:rsidRDefault="00A56CA3" w:rsidP="00A56CA3">
      <w:pPr>
        <w:pStyle w:val="3"/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2.7. Перечень оснований для приостановления либо отказа в предоставлении муниципальной услуги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представленных документов с нарушением требований нормативных правовых актов, перечисленных в пункте 2.6.4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необходимых документов не в полном комплекте.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подлежат рассмотрению документы, подготовленные с нарушением действующих нормативных требований к их составлению и оформлению, </w:t>
      </w:r>
      <w:r>
        <w:rPr>
          <w:sz w:val="28"/>
          <w:szCs w:val="28"/>
        </w:rPr>
        <w:lastRenderedPageBreak/>
        <w:t>порядка представления документов, установленных Регламентом работы ЭПМК  (утвержден приказом Комитета от 10.12.2008 № 831 "Об экспертно-проверочной методической комиссии комитета культуры, туризма и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дела Новгородской области"), и настоящим административным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ментом.</w:t>
      </w:r>
    </w:p>
    <w:p w:rsidR="00A56CA3" w:rsidRDefault="00A56CA3" w:rsidP="00A56CA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2.8. Требования к местам предоставления муниципальной услуги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 Требования к размещению и оформлению помещений: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расположен архивный сектор, должно быть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вано   входом   для свободного доступа  заявителя  в  помещение;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архивного сектора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 естественному, искусственному и совмещенному освещению жилых и общественных зданий. СанПиН 2.2.2/2.1.1.1278-03»;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заведующей архивным сектором должно быть снабжено персональным компьютером с возможностью доступа к необходимым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формационным базам данных, печатающим и сканирующим устройствам; справочно-поисковыми средствами к архивным документам и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материалами, позволяющими своевременно и в полном объёме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зовать исполнение муниципальной услуги.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 Требования к размещению и оформлению визуальной, текстовой и мультимедийной информации: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стенде, размещаемом в архивном секторе,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жится следующая информация: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работы, номера телефонов архивного сектора,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областных архивных учреждений;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по личным вопросам заведующей архивным сектором, наименование  муниципальной  услуги;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оказания муниципальной услуги;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(бездействий)  должностного лица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хивного сектора, а также принимаемого им решения 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2.8.3. Требования к местам приема заявителей муниципальной услуги.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заведующей архивным сектором на рабочем месте в соответствии с графиком (режимом) работы, указанном в пункте 1.3.1.;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заявителю в кабинете отводится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место, оборудованное стульями, столом с письменными принадлежн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стями.</w:t>
      </w:r>
    </w:p>
    <w:p w:rsidR="00A56CA3" w:rsidRDefault="00A56CA3" w:rsidP="00A56CA3">
      <w:pPr>
        <w:ind w:firstLine="993"/>
        <w:jc w:val="both"/>
        <w:rPr>
          <w:b/>
          <w:sz w:val="28"/>
          <w:szCs w:val="28"/>
          <w:highlight w:val="lightGray"/>
        </w:rPr>
      </w:pPr>
    </w:p>
    <w:p w:rsidR="00A56CA3" w:rsidRDefault="00A56CA3" w:rsidP="00A56CA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Состав, последовательность и сроки выполнения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56CA3" w:rsidRDefault="00A56CA3" w:rsidP="00A56C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3.1. Перечень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процедур при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 процедуры: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документов от организаций-источников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тования архивного сектора, передача их на рассмотрение ЭПМК.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Блок-схемы предоставления муниципальной услуги представлены в приложениях   6-7 к административному регламенту.</w:t>
      </w:r>
    </w:p>
    <w:p w:rsidR="00A56CA3" w:rsidRDefault="00A56CA3" w:rsidP="00A56C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3.2. Регистрация документов, предоставленных получателем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Прием и регистрацию документов от организаций-источников комплектования архивного сектора  осуществляет заведующий архивным сектором.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Основанием для начала административной процедуры является обращение организации-источника комплектования в архивный сектор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упорядочения документации организации.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архивным сектором: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проверяет  комплектность и правильность оформления документов,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ступивших от организаций-источников комплектования архивного сектора. При выявлении нарушений, указанных в п. 2.6.4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по телефону информирует об этом организации-источники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тования архивного сектора не позднее 3-х дней с момента их поступления. При необходимости проводит консультирование работника организации, представившего документы на рассмотрение. Если по истечении 5 рабочих дней организация-источник комплектования архивного сектора не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 в адрес архивного сектора необходимые и правильно оформленные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заведующая архивным сектором возвращает представленные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организации с сопроводительным письмом по форме,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 8 к административному регламенту с обоснованием отказа в предоставлении муниципальной услуги;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правильно оформленных и в полном комплекте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заведующая архивным сектором составляет заключения 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документов установленным нормативным требованиям к их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оформлению;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 Результатом административной процедуры является приём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гистрация документов от организации-источника комплектования 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подготовленных документов вместе с заключением архивного сектора по почте или курьерской связью в архивное управление комитета культуры Новгородской области для дальнейшего рассмотрения ЭПМК. Регистрация отправляемых документов ведется в журнале исходящей корреспонденции.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 Общий максимальный срок выполнения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цедуры по приёму документов и подготовке их к утверждению (согласов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 ЭПМК  составляет 7 дней, в том числе время на проведение консульт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- 0,5 дня.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3.2.5. Если организация-источник комплектования архивного сектора  представит в архивный сектор доработанные документы, то повто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няется административная процедура, предусмотренная разделом 3.2 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административного регламента.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Оказание методической и практической помощи по ведению дел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производства. 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Архивный сектор в пределах предоставленных ему полномочий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формирования и обеспечения сохранности документов Архивного фонда Российской Федерации, находящихся на временном хранении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 – источниках комплектования, осуществляет взаимодействие с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хивными и экспертными службами этих организаций.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этих целях архивный сектор оказывает указанным службам метод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ческую и практическую помощь: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организации документов в делопроизводстве и формировании дел;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отбору документов в состав Архивного фонда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и подготовки их к передаче на постоянное хранение;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упорядочению документов по личному составу;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ведению учета документов Архивного фонда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ции, находящихся на временном хранении;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подготовке нормативных и методических документов (пособий) по вопросам делопроизводства и архивного дела;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совершенствованию работы </w:t>
      </w:r>
      <w:r>
        <w:rPr>
          <w:sz w:val="28"/>
          <w:szCs w:val="28"/>
        </w:rPr>
        <w:t>делопроизводственных, архивных и экспертных служб источников комплектования;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повышении профессиональной квалификации работников указанных служб.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и практическая помощь оказывается заведующей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сектором путём проведения обучающих семинаров и консультирования работников, ответственных за архив организаций, членов ЭК организаций.</w:t>
      </w:r>
      <w:r>
        <w:rPr>
          <w:bCs/>
          <w:sz w:val="28"/>
          <w:szCs w:val="28"/>
        </w:rPr>
        <w:t xml:space="preserve"> Семинары проводятся в соответствии с планом работы архивного сектора, консультирование - по мере обращения работников организаций – источн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ков комплектования архивного сектора,</w:t>
      </w:r>
      <w:r>
        <w:rPr>
          <w:sz w:val="28"/>
          <w:szCs w:val="28"/>
        </w:rPr>
        <w:t xml:space="preserve"> а также организаций, находящихся в стадии ликвидации (банкротства).</w:t>
      </w:r>
    </w:p>
    <w:p w:rsidR="00A56CA3" w:rsidRDefault="00A56CA3" w:rsidP="00A56CA3">
      <w:pPr>
        <w:ind w:firstLine="708"/>
        <w:jc w:val="both"/>
        <w:rPr>
          <w:sz w:val="28"/>
          <w:szCs w:val="28"/>
        </w:rPr>
      </w:pPr>
    </w:p>
    <w:p w:rsidR="00A56CA3" w:rsidRDefault="00A56CA3" w:rsidP="00A56CA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Формы контроля за исполнением административного регламента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 по предоставлению муниципальной услуги, определенных настоящим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нистративным регламентом,    и   принятием    решений    заведующей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сектором осуществляется  заместителем Главы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курирующим работу архивного сектора.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Заведующий архивным сектором, ответственный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Персональная ответственность заведующего архивным сектором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крепляется в его должностной инструкции в соответствии с требованиями законодательства.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полнотой и качеством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осуществляется на основании правовых актов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и обращений заинтересованных лиц в целях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явления и устранения нарушений прав заявителей, рассмотрения,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решений и подготовки ответов на обращения заявителей, содержащих жалобы на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(бездействия) заведующего архивным сектором, а также проверки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положений настоящего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Периодичность проведения поверок может носить плановый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 (осуществляться на основании утвержденного графика проведения проверок) и внеплановый характер (по конкретным обращениям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лиц).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При проверке могут рассматриваться все вопросы, связанные с предоставлением муниципальной услуги (комплексные проверки) или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вопросы (тематические проверки).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Для проведения проверки полноты и качества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правовым актом Администрации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формируется комиссия, председателем которой является заместитель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 муниципального района, курирующий работу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сектора. В состав комиссии включаются муниципальные служащие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района. 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имеет право: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предложения по вопросам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работе экспертов и иные организации.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Справка подписывается председателем комиссии.</w:t>
      </w:r>
    </w:p>
    <w:p w:rsidR="00A56CA3" w:rsidRDefault="00A56CA3" w:rsidP="00A56CA3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проведенных проверок,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прав заявителей, к виновному лицу применяются меры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ответственности в порядке, установленном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 муниципальной службе.</w:t>
      </w:r>
    </w:p>
    <w:p w:rsidR="00A56CA3" w:rsidRDefault="00A56CA3" w:rsidP="00A56CA3">
      <w:pPr>
        <w:jc w:val="both"/>
        <w:rPr>
          <w:sz w:val="28"/>
          <w:szCs w:val="28"/>
        </w:rPr>
      </w:pPr>
    </w:p>
    <w:p w:rsidR="00A56CA3" w:rsidRDefault="00A56CA3" w:rsidP="00A56CA3">
      <w:pPr>
        <w:ind w:firstLine="720"/>
        <w:jc w:val="both"/>
        <w:rPr>
          <w:b/>
          <w:bCs/>
          <w:sz w:val="24"/>
          <w:szCs w:val="24"/>
        </w:rPr>
      </w:pPr>
      <w:r>
        <w:rPr>
          <w:rStyle w:val="af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служащих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Действия (бездействие) и решения заведующего архивным сект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Контроль деятельности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хивного сектора осуществляется в следующем порядке: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заявители могут обжаловать действия (бездействие) заведующей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хивным сектором заместителю Главы администрации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курирующему работу архивного сектора, Главе муниципального района или в судебном порядке.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Заявители имеют право обратиться с жалобой лично или направить письменное обращение, жалобу (претензию).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заявителей в письменной форме рассмотрение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щений граждан и организаций осуществляется в порядке, установленном нормативными правовыми актами Российской Федерации и Новгородской области.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заинтересованных лиц рассматриваются в течение 30 (тридцати) дней со дня их регистрации в архивном секторе.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Если в результате рассмотрения обращение признано 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ным, то принимается решение об устранении нарушений и применении мер ответственности к заведующему архивным сектором, допустившему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в ходе исполнения муниципальной услуги.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Заведующий архивным сектором проводит личный прием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по жалобам в соответствии с режимом работы архива, указанным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1.3.1 настоящего административного регламента.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При обращении заявителей в письменной форме срок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жалобы не должен превышать 30 (тридцать) дней с момента регистрации такого обращения.</w:t>
      </w:r>
    </w:p>
    <w:p w:rsidR="00A56CA3" w:rsidRDefault="00A56CA3" w:rsidP="00A56CA3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(в том числе при принятии решения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проверки), а также в случае направления запроса другим органам исполнительной власти области, органам местного   самоуправления  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лений,   входящим   в   состав   муниципального   района,   для получения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рассмотрения обращения документов и материалов, Глава муниципального района или заместитель Главы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курирующий работу архивного сектора, вправе продлить срок рассмотрения обращения не более чем на 30 (тридцать) дней, уведомив о продлении срока его рассмотрения заявителя.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5.7. Обращение (жалоба) подается в письменной форме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 9 к административному регламенту. Заявитель в своем письменное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его должность, а также свои фамилию, имя, отчество (последнее - при наличии), полное наименов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для юридического лица, 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5.8. По результатам рассмотрения жалобы ответственным лицом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нимается решение об удовлетворении требований заявителя либо отказе в удовлетворении жалобы.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5.9. 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заведующий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хивным сектором вправе оставить обращение без ответа по существу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вопросов и сообщить заявителю, направившему обращение, о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пустимости злоупотребления правом.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5.11.   Если текст письменного обращения не поддается прочтению,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на обращение не дается, о чем сообщается заявителю, направившему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ращение, если его фамилия и почтовый адрес поддаются прочтению.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5.12.  Если в письменном обращении заявителя содержится вопрос, на который ему многократно давались письменные ответы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в связи с ранее направляемыми обращениями, и при этом в обращении не приводя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новые доводы или обстоятельства, заведующий архивным сектором впр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принять решение о безосновательности очередного обращения и прекр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переписки с заявителем по данному вопросу. О данном решении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домляется заявитель, направивший обращение.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5.13.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обращение, сообщается о невозможности дать ответ по существу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в нем вопроса в связи с недопустимостью разглашения указанных сведений.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5.14.  Если причины, по которым ответ по существу поставленных в обращении вопросов не мог быть дан, в последующем были устранены,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 вправе вновь направить повторное обращение.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5.15. Заявители вправе обжаловать решения, принятые в ходе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действия или бездействие должностных лиц архивного сектора в судебном порядке.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5.16.  Заявители могут сообщить о нарушении своих прав и законных интересов, противоправных решениях, действиях или бездействии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лиц, нарушении положений 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некорректном поведении или нарушении служебной этики: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номерам телефонов, содержащимся в настоящем административном регламенте;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Интернет-сайте и по электронной почте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5.17. Сообщение заявителя должно содержать следующую информацию: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фамилию, имя, отчество гражданина (наименование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ца), которым подается сообщение, его место жительства или пребывания (место нахождения юридического лица);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наименование органа,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фамилию, имя и отчество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циалиста (при наличии информации), решение, действие (бездействие)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шает права и законные интересы заявителя;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суть нарушенных прав и законных интересов, противоправного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действия (бездействия);</w:t>
      </w:r>
    </w:p>
    <w:p w:rsidR="00A56CA3" w:rsidRDefault="00A56CA3" w:rsidP="00A56CA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сведения о способе информирования заявителя о принятых мерах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рассмотрения его сообщения.</w:t>
      </w:r>
    </w:p>
    <w:p w:rsidR="00A56CA3" w:rsidRDefault="00A56CA3" w:rsidP="00A56C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56CA3" w:rsidRPr="00CA6658" w:rsidRDefault="00A56CA3" w:rsidP="00694F57">
      <w:pPr>
        <w:rPr>
          <w:b/>
          <w:sz w:val="28"/>
          <w:szCs w:val="28"/>
        </w:rPr>
      </w:pPr>
    </w:p>
    <w:sectPr w:rsidR="00A56CA3" w:rsidRPr="00CA6658" w:rsidSect="00C10AA0">
      <w:headerReference w:type="even" r:id="rId10"/>
      <w:headerReference w:type="default" r:id="rId11"/>
      <w:pgSz w:w="11906" w:h="16838"/>
      <w:pgMar w:top="567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E3" w:rsidRDefault="005C19E3">
      <w:r>
        <w:separator/>
      </w:r>
    </w:p>
  </w:endnote>
  <w:endnote w:type="continuationSeparator" w:id="0">
    <w:p w:rsidR="005C19E3" w:rsidRDefault="005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E3" w:rsidRDefault="005C19E3">
      <w:r>
        <w:separator/>
      </w:r>
    </w:p>
  </w:footnote>
  <w:footnote w:type="continuationSeparator" w:id="0">
    <w:p w:rsidR="005C19E3" w:rsidRDefault="005C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BD4275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4275" w:rsidRDefault="00BD4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BD4275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27F2">
      <w:rPr>
        <w:rStyle w:val="a4"/>
        <w:noProof/>
      </w:rPr>
      <w:t>2</w:t>
    </w:r>
    <w:r>
      <w:rPr>
        <w:rStyle w:val="a4"/>
      </w:rPr>
      <w:fldChar w:fldCharType="end"/>
    </w:r>
  </w:p>
  <w:p w:rsidR="00BD4275" w:rsidRDefault="00BD4275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17A2F"/>
    <w:multiLevelType w:val="hybridMultilevel"/>
    <w:tmpl w:val="0DA84BF8"/>
    <w:lvl w:ilvl="0" w:tplc="F502F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961FF2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C78E2870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9760A8FE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9BA22D6E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3F064830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C94CDE04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C498987A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180E23E8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11771"/>
    <w:rsid w:val="0001667F"/>
    <w:rsid w:val="00016B41"/>
    <w:rsid w:val="00017B5F"/>
    <w:rsid w:val="00024449"/>
    <w:rsid w:val="000256E4"/>
    <w:rsid w:val="00031A6B"/>
    <w:rsid w:val="00032B80"/>
    <w:rsid w:val="00034ACC"/>
    <w:rsid w:val="000355DA"/>
    <w:rsid w:val="00047FB2"/>
    <w:rsid w:val="00050858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2C8"/>
    <w:rsid w:val="000B7AB2"/>
    <w:rsid w:val="000C338B"/>
    <w:rsid w:val="000C4130"/>
    <w:rsid w:val="000D0E99"/>
    <w:rsid w:val="000D4802"/>
    <w:rsid w:val="000D72E6"/>
    <w:rsid w:val="000E1E7C"/>
    <w:rsid w:val="000E2B7B"/>
    <w:rsid w:val="000E61E3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3154C"/>
    <w:rsid w:val="00137C84"/>
    <w:rsid w:val="00153E9D"/>
    <w:rsid w:val="00153EC0"/>
    <w:rsid w:val="00155132"/>
    <w:rsid w:val="001559B7"/>
    <w:rsid w:val="0016349F"/>
    <w:rsid w:val="00165D1D"/>
    <w:rsid w:val="00170E48"/>
    <w:rsid w:val="001721CF"/>
    <w:rsid w:val="00186E13"/>
    <w:rsid w:val="001901BA"/>
    <w:rsid w:val="001907B1"/>
    <w:rsid w:val="001B3384"/>
    <w:rsid w:val="001B4D3F"/>
    <w:rsid w:val="001D1D65"/>
    <w:rsid w:val="001D3E5B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CB8"/>
    <w:rsid w:val="002A1D78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5EF5"/>
    <w:rsid w:val="002E6063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ECF"/>
    <w:rsid w:val="00384122"/>
    <w:rsid w:val="0039358E"/>
    <w:rsid w:val="003967A4"/>
    <w:rsid w:val="00397324"/>
    <w:rsid w:val="003A2681"/>
    <w:rsid w:val="003B0F73"/>
    <w:rsid w:val="003C0469"/>
    <w:rsid w:val="003C0F39"/>
    <w:rsid w:val="003C43BE"/>
    <w:rsid w:val="003C5247"/>
    <w:rsid w:val="003D15FA"/>
    <w:rsid w:val="003D1754"/>
    <w:rsid w:val="003D75BB"/>
    <w:rsid w:val="003E09EF"/>
    <w:rsid w:val="003F26D6"/>
    <w:rsid w:val="003F40EC"/>
    <w:rsid w:val="00400A4F"/>
    <w:rsid w:val="0040295E"/>
    <w:rsid w:val="004033F0"/>
    <w:rsid w:val="00404275"/>
    <w:rsid w:val="00411994"/>
    <w:rsid w:val="00413A11"/>
    <w:rsid w:val="004152A4"/>
    <w:rsid w:val="00415BC5"/>
    <w:rsid w:val="0042138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A52A1"/>
    <w:rsid w:val="004B02FF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64BA"/>
    <w:rsid w:val="00563737"/>
    <w:rsid w:val="00564DAE"/>
    <w:rsid w:val="005721F1"/>
    <w:rsid w:val="00575972"/>
    <w:rsid w:val="00577AB4"/>
    <w:rsid w:val="00577D46"/>
    <w:rsid w:val="00586A71"/>
    <w:rsid w:val="00597B43"/>
    <w:rsid w:val="005A0591"/>
    <w:rsid w:val="005B1544"/>
    <w:rsid w:val="005B52DA"/>
    <w:rsid w:val="005B60A4"/>
    <w:rsid w:val="005C19E3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14103"/>
    <w:rsid w:val="00614653"/>
    <w:rsid w:val="006231B6"/>
    <w:rsid w:val="0062663B"/>
    <w:rsid w:val="006378DA"/>
    <w:rsid w:val="00637DCB"/>
    <w:rsid w:val="00645F61"/>
    <w:rsid w:val="006510AE"/>
    <w:rsid w:val="00653A78"/>
    <w:rsid w:val="00654190"/>
    <w:rsid w:val="00661AAC"/>
    <w:rsid w:val="00662901"/>
    <w:rsid w:val="00664494"/>
    <w:rsid w:val="0067032F"/>
    <w:rsid w:val="006718EA"/>
    <w:rsid w:val="00680E02"/>
    <w:rsid w:val="00691426"/>
    <w:rsid w:val="00694F57"/>
    <w:rsid w:val="00697E9E"/>
    <w:rsid w:val="006A0120"/>
    <w:rsid w:val="006B1AD9"/>
    <w:rsid w:val="006C017D"/>
    <w:rsid w:val="006C1434"/>
    <w:rsid w:val="006C5F31"/>
    <w:rsid w:val="006D28CA"/>
    <w:rsid w:val="006D4E3A"/>
    <w:rsid w:val="006E76F3"/>
    <w:rsid w:val="006F0F72"/>
    <w:rsid w:val="006F2B03"/>
    <w:rsid w:val="00702477"/>
    <w:rsid w:val="0070312B"/>
    <w:rsid w:val="0070727E"/>
    <w:rsid w:val="007260E2"/>
    <w:rsid w:val="00726107"/>
    <w:rsid w:val="007327C2"/>
    <w:rsid w:val="0073445E"/>
    <w:rsid w:val="0073656D"/>
    <w:rsid w:val="007370B5"/>
    <w:rsid w:val="00737876"/>
    <w:rsid w:val="00750395"/>
    <w:rsid w:val="00760CE1"/>
    <w:rsid w:val="007624BC"/>
    <w:rsid w:val="00767534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C63E9"/>
    <w:rsid w:val="007D34DE"/>
    <w:rsid w:val="007E212F"/>
    <w:rsid w:val="007F14CE"/>
    <w:rsid w:val="007F2A8C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7528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E368E"/>
    <w:rsid w:val="008F16BC"/>
    <w:rsid w:val="00903C2C"/>
    <w:rsid w:val="00916E84"/>
    <w:rsid w:val="00920195"/>
    <w:rsid w:val="00920AE0"/>
    <w:rsid w:val="009211F5"/>
    <w:rsid w:val="0092396C"/>
    <w:rsid w:val="00924370"/>
    <w:rsid w:val="00935912"/>
    <w:rsid w:val="009419B6"/>
    <w:rsid w:val="00947E11"/>
    <w:rsid w:val="00950FB4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A001EE"/>
    <w:rsid w:val="00A04048"/>
    <w:rsid w:val="00A07E76"/>
    <w:rsid w:val="00A26013"/>
    <w:rsid w:val="00A26D77"/>
    <w:rsid w:val="00A3226E"/>
    <w:rsid w:val="00A3299B"/>
    <w:rsid w:val="00A50172"/>
    <w:rsid w:val="00A51544"/>
    <w:rsid w:val="00A51821"/>
    <w:rsid w:val="00A56CA3"/>
    <w:rsid w:val="00A61080"/>
    <w:rsid w:val="00A65F90"/>
    <w:rsid w:val="00A669D9"/>
    <w:rsid w:val="00A708BD"/>
    <w:rsid w:val="00A72E07"/>
    <w:rsid w:val="00A91E80"/>
    <w:rsid w:val="00A94B25"/>
    <w:rsid w:val="00A961FE"/>
    <w:rsid w:val="00A96E66"/>
    <w:rsid w:val="00AA5697"/>
    <w:rsid w:val="00AB3AA0"/>
    <w:rsid w:val="00AB643A"/>
    <w:rsid w:val="00AB7728"/>
    <w:rsid w:val="00AC0619"/>
    <w:rsid w:val="00AC5654"/>
    <w:rsid w:val="00AC56A3"/>
    <w:rsid w:val="00AD388E"/>
    <w:rsid w:val="00AD6325"/>
    <w:rsid w:val="00AD6F2E"/>
    <w:rsid w:val="00AE4666"/>
    <w:rsid w:val="00AE6DF9"/>
    <w:rsid w:val="00AF6B0C"/>
    <w:rsid w:val="00B07CEE"/>
    <w:rsid w:val="00B103A3"/>
    <w:rsid w:val="00B175C6"/>
    <w:rsid w:val="00B227F2"/>
    <w:rsid w:val="00B300FE"/>
    <w:rsid w:val="00B354B5"/>
    <w:rsid w:val="00B37234"/>
    <w:rsid w:val="00B455A8"/>
    <w:rsid w:val="00B5457D"/>
    <w:rsid w:val="00B60D1A"/>
    <w:rsid w:val="00B61A96"/>
    <w:rsid w:val="00B66885"/>
    <w:rsid w:val="00B7228A"/>
    <w:rsid w:val="00B74B0D"/>
    <w:rsid w:val="00B75788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50CA"/>
    <w:rsid w:val="00C01E0F"/>
    <w:rsid w:val="00C01F84"/>
    <w:rsid w:val="00C10AA0"/>
    <w:rsid w:val="00C15AAA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D4D"/>
    <w:rsid w:val="00C705CD"/>
    <w:rsid w:val="00C77976"/>
    <w:rsid w:val="00C879F4"/>
    <w:rsid w:val="00C93EC1"/>
    <w:rsid w:val="00CA5104"/>
    <w:rsid w:val="00CA6658"/>
    <w:rsid w:val="00CB2B31"/>
    <w:rsid w:val="00CB34FF"/>
    <w:rsid w:val="00CC3ED5"/>
    <w:rsid w:val="00CC4EAE"/>
    <w:rsid w:val="00CC5C4D"/>
    <w:rsid w:val="00CD1D0F"/>
    <w:rsid w:val="00CD240F"/>
    <w:rsid w:val="00CE0701"/>
    <w:rsid w:val="00CE2A50"/>
    <w:rsid w:val="00CE6012"/>
    <w:rsid w:val="00CE71FD"/>
    <w:rsid w:val="00CF09B3"/>
    <w:rsid w:val="00CF0F2D"/>
    <w:rsid w:val="00D157BD"/>
    <w:rsid w:val="00D23A46"/>
    <w:rsid w:val="00D318EE"/>
    <w:rsid w:val="00D341F9"/>
    <w:rsid w:val="00D365FF"/>
    <w:rsid w:val="00D40905"/>
    <w:rsid w:val="00D44874"/>
    <w:rsid w:val="00D4769D"/>
    <w:rsid w:val="00D528B7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B2B06"/>
    <w:rsid w:val="00DB73A9"/>
    <w:rsid w:val="00DC0A66"/>
    <w:rsid w:val="00DC19E0"/>
    <w:rsid w:val="00DC6746"/>
    <w:rsid w:val="00DD09D6"/>
    <w:rsid w:val="00DE237E"/>
    <w:rsid w:val="00DF1182"/>
    <w:rsid w:val="00E03678"/>
    <w:rsid w:val="00E12FBE"/>
    <w:rsid w:val="00E20C42"/>
    <w:rsid w:val="00E214A5"/>
    <w:rsid w:val="00E21C4B"/>
    <w:rsid w:val="00E423F1"/>
    <w:rsid w:val="00E47554"/>
    <w:rsid w:val="00E50628"/>
    <w:rsid w:val="00E520EC"/>
    <w:rsid w:val="00E6714C"/>
    <w:rsid w:val="00E71D2A"/>
    <w:rsid w:val="00E81224"/>
    <w:rsid w:val="00E909F3"/>
    <w:rsid w:val="00E928C8"/>
    <w:rsid w:val="00EB23F1"/>
    <w:rsid w:val="00EB2AE3"/>
    <w:rsid w:val="00EC0CC0"/>
    <w:rsid w:val="00EC1982"/>
    <w:rsid w:val="00EC7EA3"/>
    <w:rsid w:val="00ED03D8"/>
    <w:rsid w:val="00ED2572"/>
    <w:rsid w:val="00EE2858"/>
    <w:rsid w:val="00EE3E4E"/>
    <w:rsid w:val="00EE40D6"/>
    <w:rsid w:val="00EF2B84"/>
    <w:rsid w:val="00F01FAF"/>
    <w:rsid w:val="00F04EE7"/>
    <w:rsid w:val="00F103D2"/>
    <w:rsid w:val="00F10EDC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7536"/>
    <w:rsid w:val="00F74D14"/>
    <w:rsid w:val="00F76061"/>
    <w:rsid w:val="00F76809"/>
    <w:rsid w:val="00F8130F"/>
    <w:rsid w:val="00F84D0C"/>
    <w:rsid w:val="00FA1A32"/>
    <w:rsid w:val="00FA482D"/>
    <w:rsid w:val="00FA4844"/>
    <w:rsid w:val="00FA66FA"/>
    <w:rsid w:val="00FB6BF0"/>
    <w:rsid w:val="00FB6FC9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Обычный (веб) Знак"/>
    <w:link w:val="af0"/>
    <w:rsid w:val="00A56CA3"/>
    <w:rPr>
      <w:sz w:val="24"/>
      <w:szCs w:val="24"/>
      <w:lang w:val="ru-RU" w:eastAsia="ru-RU" w:bidi="ar-SA"/>
    </w:rPr>
  </w:style>
  <w:style w:type="paragraph" w:styleId="af0">
    <w:name w:val="Normal (Web)"/>
    <w:basedOn w:val="a"/>
    <w:link w:val="af"/>
    <w:rsid w:val="00A56CA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A56C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Обычный (веб) Знак"/>
    <w:link w:val="af0"/>
    <w:rsid w:val="00A56CA3"/>
    <w:rPr>
      <w:sz w:val="24"/>
      <w:szCs w:val="24"/>
      <w:lang w:val="ru-RU" w:eastAsia="ru-RU" w:bidi="ar-SA"/>
    </w:rPr>
  </w:style>
  <w:style w:type="paragraph" w:styleId="af0">
    <w:name w:val="Normal (Web)"/>
    <w:basedOn w:val="a"/>
    <w:link w:val="af"/>
    <w:rsid w:val="00A56CA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A56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dayad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alday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29410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2012-01-31T08:16:00Z</cp:lastPrinted>
  <dcterms:created xsi:type="dcterms:W3CDTF">2016-03-28T05:25:00Z</dcterms:created>
  <dcterms:modified xsi:type="dcterms:W3CDTF">2016-03-28T05:25:00Z</dcterms:modified>
</cp:coreProperties>
</file>