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19683A" w:rsidRDefault="0019683A" w:rsidP="0019683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 Думы 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022CD9" w:rsidRDefault="0019683A" w:rsidP="0019683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 района от 29.12.2016 №96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022CD9" w:rsidRDefault="00022CD9" w:rsidP="00022C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040A13">
        <w:rPr>
          <w:b/>
          <w:sz w:val="28"/>
          <w:szCs w:val="28"/>
        </w:rPr>
        <w:t>5</w:t>
      </w:r>
      <w:r w:rsidR="00746EA5">
        <w:rPr>
          <w:b/>
          <w:sz w:val="28"/>
          <w:szCs w:val="28"/>
        </w:rPr>
        <w:t xml:space="preserve"> </w:t>
      </w:r>
      <w:r w:rsidR="00EB7608">
        <w:rPr>
          <w:b/>
          <w:sz w:val="28"/>
          <w:szCs w:val="28"/>
        </w:rPr>
        <w:t>мая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EB760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19683A" w:rsidRPr="0019683A" w:rsidRDefault="00022CD9" w:rsidP="0019683A">
      <w:pPr>
        <w:spacing w:line="24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683A" w:rsidRDefault="0019683A" w:rsidP="00196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19683A" w:rsidRDefault="0019683A" w:rsidP="00196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Думы Валдайского муниципального района от 29.12.2016 № 96 «О бюджете Валдайского муниципального района на 2017 год и на плановый период 2018-2019 годов» следующие изменения:</w:t>
      </w:r>
    </w:p>
    <w:p w:rsidR="0019683A" w:rsidRDefault="0019683A" w:rsidP="00196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Текст пункта 1 изложить в следующей редакции:</w:t>
      </w:r>
    </w:p>
    <w:p w:rsidR="0019683A" w:rsidRDefault="0019683A" w:rsidP="00196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2017 год:</w:t>
      </w:r>
    </w:p>
    <w:p w:rsidR="0019683A" w:rsidRDefault="0019683A" w:rsidP="00196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сумме 553 миллиона 306 тысяч 278 рублей;</w:t>
      </w:r>
    </w:p>
    <w:p w:rsidR="0019683A" w:rsidRDefault="0019683A" w:rsidP="00196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в сумме 559 миллионов 417 тысяч 606 рублей 36 копеек;</w:t>
      </w:r>
    </w:p>
    <w:p w:rsidR="0019683A" w:rsidRDefault="0019683A" w:rsidP="00196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сумме 6 миллионов 111 тысяч 328 рублей 36 копеек.</w:t>
      </w:r>
    </w:p>
    <w:p w:rsidR="0019683A" w:rsidRDefault="0019683A" w:rsidP="00196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2018 год и на 2019 год:</w:t>
      </w:r>
    </w:p>
    <w:p w:rsidR="0019683A" w:rsidRDefault="0019683A" w:rsidP="00196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прогнозируемый общий объем доходов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на 2018 год в сумме 529 миллионов 596 тысяч 302 рубля и на 2019 год в сумме 532 миллиона 337 тысяч 202 рубля;</w:t>
      </w:r>
    </w:p>
    <w:p w:rsidR="0019683A" w:rsidRDefault="0019683A" w:rsidP="00196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на 2018 год в сумме 529 миллионов 596 тысяч 302 рубля и на 2019 год в су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 530 миллионов 497 тысяч 450 рублей.</w:t>
      </w:r>
    </w:p>
    <w:p w:rsidR="0019683A" w:rsidRDefault="0019683A" w:rsidP="00196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муниципального района на 2018 год в сумме 0 рублей, прогнозируемый профицит бюджета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на 2019 год в сумме 1 миллион 839 тысяч 752 рубля".</w:t>
      </w:r>
    </w:p>
    <w:p w:rsidR="0019683A" w:rsidRDefault="0019683A" w:rsidP="00196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 приложении 6 по администратору "комитет финансов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района"  добавить администрируемые коды бюджетной классификации 2022</w:t>
      </w:r>
      <w:r w:rsidR="00B04182">
        <w:rPr>
          <w:sz w:val="28"/>
          <w:szCs w:val="28"/>
        </w:rPr>
        <w:t>5027050000151</w:t>
      </w:r>
      <w:r>
        <w:rPr>
          <w:sz w:val="28"/>
          <w:szCs w:val="28"/>
        </w:rPr>
        <w:t>, 2022</w:t>
      </w:r>
      <w:r w:rsidR="00B04182">
        <w:rPr>
          <w:sz w:val="28"/>
          <w:szCs w:val="28"/>
        </w:rPr>
        <w:t>5097050000151</w:t>
      </w:r>
      <w:r>
        <w:rPr>
          <w:sz w:val="28"/>
          <w:szCs w:val="28"/>
        </w:rPr>
        <w:t>, 20229999057208151, 20229999057210151, 20229999057212151, 20229999057228151, 20249999057141151.</w:t>
      </w:r>
    </w:p>
    <w:p w:rsidR="0019683A" w:rsidRDefault="0019683A" w:rsidP="00196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Текст пункта 11 изложить в следующей редакции:</w:t>
      </w:r>
    </w:p>
    <w:p w:rsidR="0019683A" w:rsidRDefault="0019683A" w:rsidP="00196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 Утвердить объём  межбюджетных трансфертов, получаемых из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бюджетов бюджетной системы Российской Федерации на 2017 год в сумме 368 миллионов 924 тысячи 278 рублей, на 2018 год в сумме 344 ми</w:t>
      </w:r>
      <w:r>
        <w:rPr>
          <w:sz w:val="28"/>
          <w:szCs w:val="28"/>
        </w:rPr>
        <w:t>л</w:t>
      </w:r>
      <w:r>
        <w:rPr>
          <w:sz w:val="28"/>
          <w:szCs w:val="28"/>
        </w:rPr>
        <w:lastRenderedPageBreak/>
        <w:t>лиона 499 тысяч 702 рубля, на 2019 год в сумме 344 миллиона 689 тысяч 602 рубля".</w:t>
      </w:r>
    </w:p>
    <w:p w:rsidR="0019683A" w:rsidRDefault="0019683A" w:rsidP="00196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Приложения 1,8,9,10,11-2 изложить в прилагаемой редакции.</w:t>
      </w:r>
    </w:p>
    <w:p w:rsidR="00022CD9" w:rsidRDefault="0019683A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решение в бюллетене "Валдайский Вестник"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муниципального района в сети "Интернет".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040A1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040A13">
              <w:rPr>
                <w:color w:val="000000"/>
                <w:sz w:val="28"/>
                <w:szCs w:val="28"/>
              </w:rPr>
              <w:t>5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B7608">
              <w:rPr>
                <w:color w:val="000000"/>
                <w:sz w:val="28"/>
                <w:szCs w:val="28"/>
              </w:rPr>
              <w:t>мая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800B3A">
              <w:rPr>
                <w:color w:val="000000"/>
                <w:sz w:val="28"/>
                <w:szCs w:val="28"/>
              </w:rPr>
              <w:t xml:space="preserve"> 136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sectPr w:rsidR="000A4E47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00" w:rsidRDefault="00E87900">
      <w:r>
        <w:separator/>
      </w:r>
    </w:p>
  </w:endnote>
  <w:endnote w:type="continuationSeparator" w:id="0">
    <w:p w:rsidR="00E87900" w:rsidRDefault="00E8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00" w:rsidRDefault="00E87900">
      <w:r>
        <w:separator/>
      </w:r>
    </w:p>
  </w:footnote>
  <w:footnote w:type="continuationSeparator" w:id="0">
    <w:p w:rsidR="00E87900" w:rsidRDefault="00E87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5C032E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83A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6384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032E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0B3A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57366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182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900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CAA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2017-05-15T07:31:00Z</cp:lastPrinted>
  <dcterms:created xsi:type="dcterms:W3CDTF">2017-05-29T07:15:00Z</dcterms:created>
  <dcterms:modified xsi:type="dcterms:W3CDTF">2017-05-29T07:15:00Z</dcterms:modified>
</cp:coreProperties>
</file>