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97" w:rsidRPr="0014111B" w:rsidRDefault="00EF5B97" w:rsidP="00EF5B97">
      <w:pPr>
        <w:spacing w:line="240" w:lineRule="exact"/>
        <w:ind w:left="5670"/>
        <w:rPr>
          <w:color w:val="FF0000"/>
          <w:sz w:val="24"/>
          <w:szCs w:val="24"/>
        </w:rPr>
      </w:pPr>
      <w:bookmarkStart w:id="0" w:name="_GoBack"/>
      <w:r w:rsidRPr="0014111B">
        <w:rPr>
          <w:color w:val="FF0000"/>
          <w:sz w:val="24"/>
          <w:szCs w:val="24"/>
        </w:rPr>
        <w:t>Приложение</w:t>
      </w:r>
      <w:r w:rsidR="0014111B" w:rsidRPr="0014111B">
        <w:rPr>
          <w:color w:val="FF0000"/>
          <w:sz w:val="24"/>
          <w:szCs w:val="24"/>
        </w:rPr>
        <w:t xml:space="preserve"> 2</w:t>
      </w:r>
    </w:p>
    <w:bookmarkEnd w:id="0"/>
    <w:p w:rsidR="00EF5B97" w:rsidRPr="009D048A" w:rsidRDefault="00EF5B97" w:rsidP="00EF5B97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EF5B97" w:rsidRPr="009D048A" w:rsidRDefault="00EF5B97" w:rsidP="00EF5B97">
      <w:pPr>
        <w:spacing w:line="240" w:lineRule="exact"/>
        <w:ind w:left="5670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EF5B97" w:rsidRDefault="00EF5B97" w:rsidP="00EF5B97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>от 04.05.2022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802</w:t>
      </w:r>
    </w:p>
    <w:p w:rsidR="00EF5B97" w:rsidRPr="00EF5B97" w:rsidRDefault="00EF5B97" w:rsidP="00EF5B97">
      <w:pPr>
        <w:ind w:left="0"/>
        <w:rPr>
          <w:rFonts w:ascii="Arial" w:hAnsi="Arial" w:cs="Arial"/>
          <w:sz w:val="24"/>
          <w:szCs w:val="24"/>
        </w:rPr>
      </w:pPr>
    </w:p>
    <w:p w:rsidR="00EF5B97" w:rsidRPr="00EF5B97" w:rsidRDefault="00EF5B97" w:rsidP="00EF5B97">
      <w:pPr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EF5B97">
        <w:rPr>
          <w:rFonts w:ascii="Times New Roman" w:hAnsi="Times New Roman"/>
          <w:b/>
          <w:sz w:val="28"/>
          <w:szCs w:val="28"/>
        </w:rPr>
        <w:t>Сведения о численности муниципальных служащих, работников муниципальных учреждений и фактические расходы на оплату их труда по Валдайскому муниципальному району за 1 квартал 2022 года</w:t>
      </w:r>
    </w:p>
    <w:p w:rsidR="00EF5B97" w:rsidRPr="00EF5B97" w:rsidRDefault="00EF5B97" w:rsidP="00EF5B97">
      <w:pPr>
        <w:ind w:left="0"/>
        <w:jc w:val="lef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2293"/>
        <w:gridCol w:w="2482"/>
        <w:gridCol w:w="2071"/>
      </w:tblGrid>
      <w:tr w:rsidR="00EF5B97" w:rsidRPr="00EF5B97" w:rsidTr="00EF5B97">
        <w:trPr>
          <w:trHeight w:val="20"/>
        </w:trPr>
        <w:tc>
          <w:tcPr>
            <w:tcW w:w="1337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B97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муниципальных служащих </w:t>
            </w:r>
          </w:p>
        </w:tc>
        <w:tc>
          <w:tcPr>
            <w:tcW w:w="1227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B97">
              <w:rPr>
                <w:rFonts w:ascii="Times New Roman" w:hAnsi="Times New Roman"/>
                <w:b/>
                <w:sz w:val="24"/>
                <w:szCs w:val="24"/>
              </w:rPr>
              <w:t>Фактические расходы на оплату труда, тыс. руб.</w:t>
            </w:r>
          </w:p>
        </w:tc>
        <w:tc>
          <w:tcPr>
            <w:tcW w:w="1328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B97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 муниципальных учреждений</w:t>
            </w:r>
          </w:p>
        </w:tc>
        <w:tc>
          <w:tcPr>
            <w:tcW w:w="1108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B97">
              <w:rPr>
                <w:rFonts w:ascii="Times New Roman" w:hAnsi="Times New Roman"/>
                <w:b/>
                <w:sz w:val="24"/>
                <w:szCs w:val="24"/>
              </w:rPr>
              <w:t>Фактические расходы на оплату труда, тыс. руб.</w:t>
            </w:r>
          </w:p>
        </w:tc>
      </w:tr>
      <w:tr w:rsidR="00EF5B97" w:rsidRPr="00EF5B97" w:rsidTr="00EF5B97">
        <w:trPr>
          <w:trHeight w:val="20"/>
        </w:trPr>
        <w:tc>
          <w:tcPr>
            <w:tcW w:w="1337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B9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7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B97">
              <w:rPr>
                <w:rFonts w:ascii="Times New Roman" w:hAnsi="Times New Roman"/>
                <w:sz w:val="24"/>
                <w:szCs w:val="24"/>
              </w:rPr>
              <w:t>6350,7</w:t>
            </w:r>
          </w:p>
        </w:tc>
        <w:tc>
          <w:tcPr>
            <w:tcW w:w="1328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B97">
              <w:rPr>
                <w:rFonts w:ascii="Times New Roman" w:hAnsi="Times New Roman"/>
                <w:sz w:val="24"/>
                <w:szCs w:val="24"/>
              </w:rPr>
              <w:t>717,3</w:t>
            </w:r>
          </w:p>
        </w:tc>
        <w:tc>
          <w:tcPr>
            <w:tcW w:w="1108" w:type="pct"/>
            <w:vAlign w:val="center"/>
          </w:tcPr>
          <w:p w:rsidR="00EF5B97" w:rsidRPr="00EF5B97" w:rsidRDefault="00EF5B97" w:rsidP="00DC6D1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B97">
              <w:rPr>
                <w:rFonts w:ascii="Times New Roman" w:hAnsi="Times New Roman"/>
                <w:sz w:val="24"/>
                <w:szCs w:val="24"/>
              </w:rPr>
              <w:t>62689</w:t>
            </w:r>
          </w:p>
        </w:tc>
      </w:tr>
    </w:tbl>
    <w:p w:rsidR="000B33E2" w:rsidRDefault="0014111B"/>
    <w:sectPr w:rsidR="000B33E2" w:rsidSect="00EF5B97">
      <w:pgSz w:w="11906" w:h="16838" w:code="9"/>
      <w:pgMar w:top="1134" w:right="567" w:bottom="1134" w:left="1985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78"/>
    <w:rsid w:val="0014111B"/>
    <w:rsid w:val="00611778"/>
    <w:rsid w:val="00705F7C"/>
    <w:rsid w:val="00737BF6"/>
    <w:rsid w:val="00E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A733"/>
  <w15:chartTrackingRefBased/>
  <w15:docId w15:val="{69AB58DC-FC7B-400E-8392-2BA73E6A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97"/>
    <w:pPr>
      <w:spacing w:after="0" w:line="240" w:lineRule="atLeast"/>
      <w:ind w:left="396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2022-05-05T18:14:00Z</dcterms:created>
  <dcterms:modified xsi:type="dcterms:W3CDTF">2022-05-05T18:19:00Z</dcterms:modified>
</cp:coreProperties>
</file>