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0" w:rsidRDefault="00571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90794" w:rsidRDefault="00E90794" w:rsidP="00E90794">
      <w:pPr>
        <w:spacing w:after="0" w:line="240" w:lineRule="auto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24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</w:p>
    <w:p w:rsidR="00E90794" w:rsidRDefault="00E90794" w:rsidP="00E90794">
      <w:pPr>
        <w:spacing w:after="0" w:line="240" w:lineRule="auto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90794" w:rsidRDefault="00E90794" w:rsidP="00E9079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E90794" w:rsidRDefault="00E90794" w:rsidP="00E9079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31.12.2015  №2085</w:t>
      </w:r>
    </w:p>
    <w:p w:rsidR="00E90794" w:rsidRDefault="00E90794" w:rsidP="00E90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0794" w:rsidRPr="00B25036" w:rsidRDefault="00E90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10F0" w:rsidRPr="00B25036" w:rsidRDefault="00E9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Par30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 Р Е Б О В А Н И Я</w:t>
      </w:r>
    </w:p>
    <w:p w:rsidR="005710F0" w:rsidRPr="00B25036" w:rsidRDefault="00571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порядку разработки и принятия правовых актов</w:t>
      </w:r>
      <w:r w:rsidR="0092094C" w:rsidRPr="00B25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5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нормировании в сфере закупок для обеспечения муниципальных нужд </w:t>
      </w:r>
      <w:r w:rsidR="0092094C" w:rsidRPr="00B25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Валдайского </w:t>
      </w:r>
      <w:r w:rsidRPr="00B25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района, содержанию указанных актов</w:t>
      </w:r>
      <w:r w:rsidR="0092094C" w:rsidRPr="00B25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5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обеспечению их исполнения</w:t>
      </w:r>
    </w:p>
    <w:p w:rsidR="005710F0" w:rsidRPr="00B25036" w:rsidRDefault="00571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10F0" w:rsidRPr="00B25036" w:rsidRDefault="00571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37"/>
      <w:bookmarkEnd w:id="3"/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утверждающих:</w:t>
      </w:r>
    </w:p>
    <w:p w:rsidR="005710F0" w:rsidRPr="00B25036" w:rsidRDefault="00E9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38"/>
      <w:bookmarkStart w:id="5" w:name="Par39"/>
      <w:bookmarkEnd w:id="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1.1. П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равила определения требований к закупаемым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5710F0" w:rsidRPr="00B25036" w:rsidRDefault="00E90794" w:rsidP="00E00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равила определения нормативных затрат на обеспечение функций муниципальных органов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Валдайского 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(включая подведомственные казенные учреждения);</w:t>
      </w:r>
    </w:p>
    <w:p w:rsidR="005710F0" w:rsidRPr="00B25036" w:rsidRDefault="00E90794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4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1.3. Н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>ормативные затраты на обеспечение функций муниципальных органов (включая подведомственные казенные учреждения);</w:t>
      </w:r>
    </w:p>
    <w:p w:rsidR="005710F0" w:rsidRPr="00B25036" w:rsidRDefault="00E90794" w:rsidP="00E9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ar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1.4. Т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ребования к закупаемым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Валдайского </w:t>
      </w:r>
      <w:r w:rsidR="005710F0" w:rsidRPr="00B2503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района,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5710F0" w:rsidRPr="00B25036" w:rsidRDefault="005710F0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2. Правовые акты, указанные в пункте 1 настоящего документа, разрабатываются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контрактной службой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в форме проектов постановлений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5710F0" w:rsidRPr="00B25036" w:rsidRDefault="005710F0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3. Согласование и утверждение правовых актов, указанных в пункте 1 настоящего документа, осуществляется в порядке, определенном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B4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дминистрации 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4. Содержание правовых актов, указанных в пункте 1 настоящего документа,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5. Проекты правовых актов, указанных в пункте 1 настоящего документа, подлежат обязательному обсуждению в целях осуществления общественного контроля, для чего размещаются исполнителями указанных проектов на официальном сайте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 муниципального района.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6. Срок проведения обсуждения в целях общественного контроля составляет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со дня размещения проектов правовых актов, указанных в пункте 1 настоящего документа, на официальном сайте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7. Администрация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рассматривает предложения общественных объединений, юридических и физических лиц, поступившие в электронной или письменной форме в течение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дней.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Администрация 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на официальном сайте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9. По результатам обсуждения в целях общественного контроля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Валдайского 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при необходимости принимает решение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>10. Проекты правовых актов, указанных в подпунктах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пункта 1 настоящего документа, подлежат обязательному предварительному обсуждению на заседаниях общественных советов при администрации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(далее - общественные советы).</w:t>
      </w:r>
    </w:p>
    <w:p w:rsidR="005710F0" w:rsidRPr="00B25036" w:rsidRDefault="005710F0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</w:p>
    <w:p w:rsidR="005710F0" w:rsidRPr="00B25036" w:rsidRDefault="005710F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>11. По результатам рассмотрения проектов правовых актов, указанных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в подпунктах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пункта 1 настоящего документа, общественный совет принимает одно из следующих решений:</w:t>
      </w:r>
    </w:p>
    <w:p w:rsidR="005710F0" w:rsidRPr="00B25036" w:rsidRDefault="00E90794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О</w:t>
      </w:r>
      <w:r w:rsidR="005710F0" w:rsidRPr="00B25036">
        <w:rPr>
          <w:rFonts w:ascii="Times New Roman" w:hAnsi="Times New Roman" w:cs="Times New Roman"/>
          <w:sz w:val="24"/>
          <w:szCs w:val="24"/>
        </w:rPr>
        <w:t xml:space="preserve"> необходимости доработки проекта правового акта;</w:t>
      </w:r>
    </w:p>
    <w:p w:rsidR="005710F0" w:rsidRPr="00B25036" w:rsidRDefault="00E90794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</w:t>
      </w:r>
      <w:r w:rsidR="005710F0" w:rsidRPr="00B25036">
        <w:rPr>
          <w:rFonts w:ascii="Times New Roman" w:hAnsi="Times New Roman" w:cs="Times New Roman"/>
          <w:sz w:val="24"/>
          <w:szCs w:val="24"/>
        </w:rPr>
        <w:t xml:space="preserve"> возможности принятия правового акта.</w:t>
      </w:r>
    </w:p>
    <w:p w:rsidR="005710F0" w:rsidRPr="00B25036" w:rsidRDefault="005710F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036">
        <w:rPr>
          <w:rFonts w:ascii="Times New Roman" w:hAnsi="Times New Roman" w:cs="Times New Roman"/>
          <w:sz w:val="24"/>
          <w:szCs w:val="24"/>
        </w:rPr>
        <w:t xml:space="preserve">12. 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администрацией </w:t>
      </w:r>
      <w:r w:rsidR="0092094C" w:rsidRPr="00B25036">
        <w:rPr>
          <w:rFonts w:ascii="Times New Roman" w:hAnsi="Times New Roman" w:cs="Times New Roman"/>
          <w:sz w:val="24"/>
          <w:szCs w:val="24"/>
        </w:rPr>
        <w:t xml:space="preserve">Валдайского </w:t>
      </w:r>
      <w:r w:rsidRPr="00B2503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0F0" w:rsidRPr="00B25036" w:rsidRDefault="005710F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sz w:val="24"/>
          <w:szCs w:val="24"/>
        </w:rPr>
        <w:t xml:space="preserve">13. 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решения, указанного в подпункте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11.1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пункта 11 настоящего документа,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утверждает правовые акты, указанные в подпунктах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пункта 1 настоящего документа, после их доработки в соответствии с решениями, принятыми общественными советами.</w:t>
      </w:r>
    </w:p>
    <w:p w:rsidR="005710F0" w:rsidRPr="00B25036" w:rsidRDefault="005710F0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>14. Правовые акты, указанные в пункте 1 настоящего документа, подлежат утверждению до 1 июня текущего финансового года.</w:t>
      </w:r>
    </w:p>
    <w:p w:rsidR="005710F0" w:rsidRPr="00B25036" w:rsidRDefault="005710F0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15. Администрация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течение 7 рабочих дней со дня утверждения правовых актов, указанных в пункте 1 настоящего документа, размещает эти правовые акты в установленном порядке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B2503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5036">
        <w:rPr>
          <w:rFonts w:ascii="Times New Roman" w:hAnsi="Times New Roman" w:cs="Times New Roman"/>
          <w:color w:val="000000"/>
          <w:sz w:val="24"/>
          <w:szCs w:val="24"/>
          <w:lang w:val="en-US"/>
        </w:rPr>
        <w:t>zakupki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5036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503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710F0" w:rsidRDefault="005710F0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16. В случае если по решению </w:t>
      </w:r>
      <w:r w:rsidR="00E907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2094C" w:rsidRPr="00B25036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B250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правовые акты, указанные в пункте 1 настоящего документа, требуют изменений, то такие изменения осуществляются в порядке, установленном для их принятия.</w:t>
      </w:r>
    </w:p>
    <w:p w:rsidR="00E90794" w:rsidRDefault="00E90794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794" w:rsidRPr="00B25036" w:rsidRDefault="00E90794" w:rsidP="00E907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710F0" w:rsidRPr="00B25036" w:rsidRDefault="00571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10F0" w:rsidRPr="00B25036" w:rsidRDefault="005710F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710F0" w:rsidRPr="00B25036" w:rsidSect="0016155D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F0" w:rsidRDefault="005710F0" w:rsidP="00D44ED9">
      <w:pPr>
        <w:spacing w:after="0" w:line="240" w:lineRule="auto"/>
      </w:pPr>
      <w:r>
        <w:separator/>
      </w:r>
    </w:p>
  </w:endnote>
  <w:endnote w:type="continuationSeparator" w:id="0">
    <w:p w:rsidR="005710F0" w:rsidRDefault="005710F0" w:rsidP="00D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F0" w:rsidRDefault="005710F0" w:rsidP="00D44ED9">
      <w:pPr>
        <w:spacing w:after="0" w:line="240" w:lineRule="auto"/>
      </w:pPr>
      <w:r>
        <w:separator/>
      </w:r>
    </w:p>
  </w:footnote>
  <w:footnote w:type="continuationSeparator" w:id="0">
    <w:p w:rsidR="005710F0" w:rsidRDefault="005710F0" w:rsidP="00D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5D" w:rsidRDefault="0016155D" w:rsidP="00F1384D">
    <w:pPr>
      <w:pStyle w:val="ac"/>
      <w:framePr w:wrap="around" w:vAnchor="text" w:hAnchor="margin" w:xAlign="center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end"/>
    </w:r>
  </w:p>
  <w:p w:rsidR="0016155D" w:rsidRDefault="0016155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5D" w:rsidRDefault="0016155D" w:rsidP="00F1384D">
    <w:pPr>
      <w:pStyle w:val="ac"/>
      <w:framePr w:wrap="around" w:vAnchor="text" w:hAnchor="margin" w:xAlign="center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separate"/>
    </w:r>
    <w:r w:rsidR="0001481E">
      <w:rPr>
        <w:rStyle w:val="ae"/>
        <w:rFonts w:cs="Calibri"/>
        <w:noProof/>
      </w:rPr>
      <w:t>2</w:t>
    </w:r>
    <w:r>
      <w:rPr>
        <w:rStyle w:val="ae"/>
        <w:rFonts w:cs="Calibri"/>
      </w:rPr>
      <w:fldChar w:fldCharType="end"/>
    </w:r>
  </w:p>
  <w:p w:rsidR="0016155D" w:rsidRDefault="0016155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7"/>
    <w:rsid w:val="00004EE4"/>
    <w:rsid w:val="0001481E"/>
    <w:rsid w:val="000358D1"/>
    <w:rsid w:val="00093148"/>
    <w:rsid w:val="001613F8"/>
    <w:rsid w:val="0016155D"/>
    <w:rsid w:val="00195B6E"/>
    <w:rsid w:val="001B3FF5"/>
    <w:rsid w:val="001B68F5"/>
    <w:rsid w:val="002446ED"/>
    <w:rsid w:val="002D7164"/>
    <w:rsid w:val="00332B13"/>
    <w:rsid w:val="0034417B"/>
    <w:rsid w:val="00365565"/>
    <w:rsid w:val="00370A03"/>
    <w:rsid w:val="003B49DD"/>
    <w:rsid w:val="003D1733"/>
    <w:rsid w:val="003D4967"/>
    <w:rsid w:val="003E4019"/>
    <w:rsid w:val="00413552"/>
    <w:rsid w:val="00494A22"/>
    <w:rsid w:val="004A606C"/>
    <w:rsid w:val="00542B2E"/>
    <w:rsid w:val="005710F0"/>
    <w:rsid w:val="005964E1"/>
    <w:rsid w:val="005F6F4B"/>
    <w:rsid w:val="006701C6"/>
    <w:rsid w:val="006D73B4"/>
    <w:rsid w:val="007454AE"/>
    <w:rsid w:val="007B2833"/>
    <w:rsid w:val="007B434C"/>
    <w:rsid w:val="007B6DD7"/>
    <w:rsid w:val="00810D10"/>
    <w:rsid w:val="00865044"/>
    <w:rsid w:val="00872ACE"/>
    <w:rsid w:val="008F1163"/>
    <w:rsid w:val="0092094C"/>
    <w:rsid w:val="00AA3618"/>
    <w:rsid w:val="00AE12CB"/>
    <w:rsid w:val="00B05F39"/>
    <w:rsid w:val="00B25036"/>
    <w:rsid w:val="00B41883"/>
    <w:rsid w:val="00B71E53"/>
    <w:rsid w:val="00C54F2C"/>
    <w:rsid w:val="00CD4BAB"/>
    <w:rsid w:val="00D01CC0"/>
    <w:rsid w:val="00D44ED9"/>
    <w:rsid w:val="00D50120"/>
    <w:rsid w:val="00D95007"/>
    <w:rsid w:val="00DE40D6"/>
    <w:rsid w:val="00DF22A0"/>
    <w:rsid w:val="00E00B96"/>
    <w:rsid w:val="00E731EC"/>
    <w:rsid w:val="00E807BE"/>
    <w:rsid w:val="00E85936"/>
    <w:rsid w:val="00E90794"/>
    <w:rsid w:val="00EA6524"/>
    <w:rsid w:val="00ED2B61"/>
    <w:rsid w:val="00EE4A03"/>
    <w:rsid w:val="00F1384D"/>
    <w:rsid w:val="00F87016"/>
    <w:rsid w:val="00FC333D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2C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967"/>
    <w:rPr>
      <w:rFonts w:cs="Times New Roman"/>
      <w:color w:val="auto"/>
      <w:u w:val="single"/>
    </w:rPr>
  </w:style>
  <w:style w:type="paragraph" w:styleId="a4">
    <w:name w:val="endnote text"/>
    <w:basedOn w:val="a"/>
    <w:link w:val="a5"/>
    <w:uiPriority w:val="99"/>
    <w:semiHidden/>
    <w:rsid w:val="00D44ED9"/>
    <w:pPr>
      <w:spacing w:after="0" w:line="240" w:lineRule="auto"/>
    </w:pPr>
    <w:rPr>
      <w:sz w:val="20"/>
      <w:szCs w:val="20"/>
    </w:rPr>
  </w:style>
  <w:style w:type="character" w:styleId="a6">
    <w:name w:val="endnote reference"/>
    <w:basedOn w:val="a0"/>
    <w:uiPriority w:val="99"/>
    <w:semiHidden/>
    <w:rsid w:val="00D44ED9"/>
    <w:rPr>
      <w:rFonts w:cs="Times New Roman"/>
      <w:vertAlign w:val="superscript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D44ED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44ED9"/>
    <w:pPr>
      <w:spacing w:after="0" w:line="240" w:lineRule="auto"/>
    </w:pPr>
    <w:rPr>
      <w:sz w:val="20"/>
      <w:szCs w:val="20"/>
    </w:rPr>
  </w:style>
  <w:style w:type="character" w:styleId="a9">
    <w:name w:val="footnote reference"/>
    <w:basedOn w:val="a0"/>
    <w:uiPriority w:val="99"/>
    <w:semiHidden/>
    <w:rsid w:val="00D44ED9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D44ED9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250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1615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eastAsia="Times New Roman" w:cs="Calibri"/>
      <w:lang w:eastAsia="en-US"/>
    </w:rPr>
  </w:style>
  <w:style w:type="character" w:styleId="ae">
    <w:name w:val="page number"/>
    <w:basedOn w:val="a0"/>
    <w:uiPriority w:val="99"/>
    <w:rsid w:val="0016155D"/>
    <w:rPr>
      <w:rFonts w:cs="Times New Roman"/>
    </w:rPr>
  </w:style>
  <w:style w:type="paragraph" w:styleId="af">
    <w:name w:val="footer"/>
    <w:basedOn w:val="a"/>
    <w:link w:val="af0"/>
    <w:uiPriority w:val="99"/>
    <w:rsid w:val="001615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2C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967"/>
    <w:rPr>
      <w:rFonts w:cs="Times New Roman"/>
      <w:color w:val="auto"/>
      <w:u w:val="single"/>
    </w:rPr>
  </w:style>
  <w:style w:type="paragraph" w:styleId="a4">
    <w:name w:val="endnote text"/>
    <w:basedOn w:val="a"/>
    <w:link w:val="a5"/>
    <w:uiPriority w:val="99"/>
    <w:semiHidden/>
    <w:rsid w:val="00D44ED9"/>
    <w:pPr>
      <w:spacing w:after="0" w:line="240" w:lineRule="auto"/>
    </w:pPr>
    <w:rPr>
      <w:sz w:val="20"/>
      <w:szCs w:val="20"/>
    </w:rPr>
  </w:style>
  <w:style w:type="character" w:styleId="a6">
    <w:name w:val="endnote reference"/>
    <w:basedOn w:val="a0"/>
    <w:uiPriority w:val="99"/>
    <w:semiHidden/>
    <w:rsid w:val="00D44ED9"/>
    <w:rPr>
      <w:rFonts w:cs="Times New Roman"/>
      <w:vertAlign w:val="superscript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D44ED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44ED9"/>
    <w:pPr>
      <w:spacing w:after="0" w:line="240" w:lineRule="auto"/>
    </w:pPr>
    <w:rPr>
      <w:sz w:val="20"/>
      <w:szCs w:val="20"/>
    </w:rPr>
  </w:style>
  <w:style w:type="character" w:styleId="a9">
    <w:name w:val="footnote reference"/>
    <w:basedOn w:val="a0"/>
    <w:uiPriority w:val="99"/>
    <w:semiHidden/>
    <w:rsid w:val="00D44ED9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D44ED9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250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1615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eastAsia="Times New Roman" w:cs="Calibri"/>
      <w:lang w:eastAsia="en-US"/>
    </w:rPr>
  </w:style>
  <w:style w:type="character" w:styleId="ae">
    <w:name w:val="page number"/>
    <w:basedOn w:val="a0"/>
    <w:uiPriority w:val="99"/>
    <w:rsid w:val="0016155D"/>
    <w:rPr>
      <w:rFonts w:cs="Times New Roman"/>
    </w:rPr>
  </w:style>
  <w:style w:type="paragraph" w:styleId="af">
    <w:name w:val="footer"/>
    <w:basedOn w:val="a"/>
    <w:link w:val="af0"/>
    <w:uiPriority w:val="99"/>
    <w:rsid w:val="001615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Москалькова Людмила Алексеевна</cp:lastModifiedBy>
  <cp:revision>2</cp:revision>
  <cp:lastPrinted>2016-01-11T13:43:00Z</cp:lastPrinted>
  <dcterms:created xsi:type="dcterms:W3CDTF">2016-01-12T12:02:00Z</dcterms:created>
  <dcterms:modified xsi:type="dcterms:W3CDTF">2016-01-12T12:02:00Z</dcterms:modified>
</cp:coreProperties>
</file>