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A7C85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701867">
        <w:rPr>
          <w:color w:val="000000"/>
          <w:sz w:val="28"/>
        </w:rPr>
        <w:t>3</w:t>
      </w:r>
      <w:r w:rsidR="00A7397E">
        <w:rPr>
          <w:color w:val="000000"/>
          <w:sz w:val="28"/>
        </w:rPr>
        <w:t>.0</w:t>
      </w:r>
      <w:r w:rsidR="00685205">
        <w:rPr>
          <w:color w:val="000000"/>
          <w:sz w:val="28"/>
        </w:rPr>
        <w:t>7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701867">
        <w:rPr>
          <w:color w:val="000000"/>
          <w:sz w:val="28"/>
        </w:rPr>
        <w:t>1032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701867" w:rsidRPr="00701867" w:rsidRDefault="00701867" w:rsidP="0070186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701867">
        <w:rPr>
          <w:b/>
          <w:sz w:val="28"/>
          <w:szCs w:val="28"/>
        </w:rPr>
        <w:t>Об актуализации схемы теплоснабжения</w:t>
      </w:r>
    </w:p>
    <w:p w:rsidR="00701867" w:rsidRPr="00701867" w:rsidRDefault="00701867" w:rsidP="0070186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701867">
        <w:rPr>
          <w:b/>
          <w:sz w:val="28"/>
          <w:szCs w:val="28"/>
        </w:rPr>
        <w:t>Семёновщинкого сельского поселения на 2021 год</w:t>
      </w:r>
    </w:p>
    <w:p w:rsidR="00701867" w:rsidRDefault="00701867" w:rsidP="00701867">
      <w:pPr>
        <w:ind w:firstLine="709"/>
        <w:jc w:val="both"/>
        <w:rPr>
          <w:sz w:val="28"/>
          <w:szCs w:val="28"/>
        </w:rPr>
      </w:pPr>
    </w:p>
    <w:p w:rsidR="00701867" w:rsidRPr="00701867" w:rsidRDefault="00701867" w:rsidP="00701867">
      <w:pPr>
        <w:ind w:firstLine="709"/>
        <w:jc w:val="both"/>
        <w:rPr>
          <w:sz w:val="28"/>
          <w:szCs w:val="28"/>
        </w:rPr>
      </w:pPr>
    </w:p>
    <w:p w:rsidR="00701867" w:rsidRPr="00701867" w:rsidRDefault="00701867" w:rsidP="00701867">
      <w:pPr>
        <w:pStyle w:val="af2"/>
        <w:spacing w:before="0" w:after="0"/>
        <w:ind w:firstLine="709"/>
        <w:jc w:val="both"/>
        <w:rPr>
          <w:b/>
          <w:sz w:val="28"/>
          <w:szCs w:val="28"/>
        </w:rPr>
      </w:pPr>
      <w:r w:rsidRPr="00701867">
        <w:rPr>
          <w:sz w:val="28"/>
          <w:szCs w:val="28"/>
        </w:rPr>
        <w:t xml:space="preserve">В соответствии с Федеральным </w:t>
      </w:r>
      <w:hyperlink r:id="rId8" w:history="1">
        <w:r w:rsidRPr="00701867">
          <w:rPr>
            <w:rStyle w:val="af1"/>
            <w:color w:val="auto"/>
            <w:sz w:val="28"/>
            <w:szCs w:val="28"/>
            <w:u w:val="none"/>
          </w:rPr>
          <w:t>законом</w:t>
        </w:r>
      </w:hyperlink>
      <w:r w:rsidRPr="0070186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</w:t>
      </w:r>
      <w:r w:rsidRPr="00701867">
        <w:rPr>
          <w:sz w:val="28"/>
          <w:szCs w:val="28"/>
        </w:rPr>
        <w:t>й</w:t>
      </w:r>
      <w:r w:rsidRPr="00701867">
        <w:rPr>
          <w:sz w:val="28"/>
          <w:szCs w:val="28"/>
        </w:rPr>
        <w:t>ской Федерации», Федеральным законом от 27 июля 2010 года № 190-ФЗ «О те</w:t>
      </w:r>
      <w:r w:rsidRPr="00701867">
        <w:rPr>
          <w:sz w:val="28"/>
          <w:szCs w:val="28"/>
        </w:rPr>
        <w:t>п</w:t>
      </w:r>
      <w:r w:rsidRPr="00701867">
        <w:rPr>
          <w:sz w:val="28"/>
          <w:szCs w:val="28"/>
        </w:rPr>
        <w:t>лоснабжении</w:t>
      </w:r>
      <w:r w:rsidRPr="00701867">
        <w:rPr>
          <w:spacing w:val="1"/>
          <w:sz w:val="28"/>
          <w:szCs w:val="28"/>
        </w:rPr>
        <w:t xml:space="preserve">», </w:t>
      </w:r>
      <w:r>
        <w:rPr>
          <w:spacing w:val="1"/>
          <w:sz w:val="28"/>
          <w:szCs w:val="28"/>
        </w:rPr>
        <w:t>п</w:t>
      </w:r>
      <w:r w:rsidRPr="00701867">
        <w:rPr>
          <w:spacing w:val="1"/>
          <w:sz w:val="28"/>
          <w:szCs w:val="28"/>
        </w:rPr>
        <w:t>остановлением Правительства Российской Федерации от 22.02.2012 № 154 «О требованиях к схемам теплоснабжения, порядку их разработки и у</w:t>
      </w:r>
      <w:r w:rsidRPr="00701867">
        <w:rPr>
          <w:spacing w:val="1"/>
          <w:sz w:val="28"/>
          <w:szCs w:val="28"/>
        </w:rPr>
        <w:t>т</w:t>
      </w:r>
      <w:r w:rsidRPr="00701867">
        <w:rPr>
          <w:spacing w:val="1"/>
          <w:sz w:val="28"/>
          <w:szCs w:val="28"/>
        </w:rPr>
        <w:t>верждения» Администрация</w:t>
      </w:r>
      <w:r w:rsidRPr="00701867">
        <w:rPr>
          <w:sz w:val="28"/>
          <w:szCs w:val="28"/>
        </w:rPr>
        <w:t xml:space="preserve"> Валдайского муниципального района</w:t>
      </w:r>
      <w:r w:rsidRPr="00701867">
        <w:rPr>
          <w:spacing w:val="1"/>
          <w:sz w:val="28"/>
          <w:szCs w:val="28"/>
        </w:rPr>
        <w:t xml:space="preserve"> </w:t>
      </w:r>
      <w:r w:rsidRPr="00701867">
        <w:rPr>
          <w:b/>
          <w:sz w:val="28"/>
          <w:szCs w:val="28"/>
        </w:rPr>
        <w:t>П</w:t>
      </w:r>
      <w:r w:rsidRPr="00701867">
        <w:rPr>
          <w:b/>
          <w:sz w:val="28"/>
          <w:szCs w:val="28"/>
        </w:rPr>
        <w:t>О</w:t>
      </w:r>
      <w:r w:rsidRPr="00701867">
        <w:rPr>
          <w:b/>
          <w:sz w:val="28"/>
          <w:szCs w:val="28"/>
        </w:rPr>
        <w:t>СТАНОВЛЯЕТ:</w:t>
      </w:r>
    </w:p>
    <w:p w:rsidR="00701867" w:rsidRPr="00701867" w:rsidRDefault="00701867" w:rsidP="00701867">
      <w:pPr>
        <w:ind w:firstLine="709"/>
        <w:jc w:val="both"/>
        <w:rPr>
          <w:spacing w:val="1"/>
          <w:sz w:val="28"/>
          <w:szCs w:val="28"/>
        </w:rPr>
      </w:pPr>
      <w:r w:rsidRPr="00701867">
        <w:rPr>
          <w:sz w:val="28"/>
          <w:szCs w:val="28"/>
        </w:rPr>
        <w:t>1. Актуализировать схему теплоснабжения Семёновщинского сельск</w:t>
      </w:r>
      <w:r w:rsidRPr="00701867">
        <w:rPr>
          <w:sz w:val="28"/>
          <w:szCs w:val="28"/>
        </w:rPr>
        <w:t>о</w:t>
      </w:r>
      <w:r w:rsidRPr="00701867">
        <w:rPr>
          <w:sz w:val="28"/>
          <w:szCs w:val="28"/>
        </w:rPr>
        <w:t>го п</w:t>
      </w:r>
      <w:r w:rsidRPr="00701867">
        <w:rPr>
          <w:sz w:val="28"/>
          <w:szCs w:val="28"/>
        </w:rPr>
        <w:t>о</w:t>
      </w:r>
      <w:r w:rsidRPr="00701867">
        <w:rPr>
          <w:sz w:val="28"/>
          <w:szCs w:val="28"/>
        </w:rPr>
        <w:t xml:space="preserve">селения, утвержденную решением Совета депутатов Семёновщинского сельского поселения от 15.01.2013 № 77 </w:t>
      </w:r>
      <w:r w:rsidRPr="00701867">
        <w:rPr>
          <w:spacing w:val="1"/>
          <w:sz w:val="28"/>
          <w:szCs w:val="28"/>
        </w:rPr>
        <w:t>«Об утверждении схемы теплосна</w:t>
      </w:r>
      <w:r w:rsidRPr="00701867">
        <w:rPr>
          <w:spacing w:val="1"/>
          <w:sz w:val="28"/>
          <w:szCs w:val="28"/>
        </w:rPr>
        <w:t>б</w:t>
      </w:r>
      <w:r w:rsidRPr="00701867">
        <w:rPr>
          <w:spacing w:val="1"/>
          <w:sz w:val="28"/>
          <w:szCs w:val="28"/>
        </w:rPr>
        <w:t xml:space="preserve">жения </w:t>
      </w:r>
      <w:r w:rsidRPr="00701867">
        <w:rPr>
          <w:sz w:val="28"/>
          <w:szCs w:val="28"/>
        </w:rPr>
        <w:t xml:space="preserve">Семёновщинского </w:t>
      </w:r>
      <w:r w:rsidRPr="00701867">
        <w:rPr>
          <w:spacing w:val="1"/>
          <w:sz w:val="28"/>
          <w:szCs w:val="28"/>
        </w:rPr>
        <w:t>сельского поселения», изложив ее в прилагаемой р</w:t>
      </w:r>
      <w:r w:rsidRPr="00701867">
        <w:rPr>
          <w:spacing w:val="1"/>
          <w:sz w:val="28"/>
          <w:szCs w:val="28"/>
        </w:rPr>
        <w:t>е</w:t>
      </w:r>
      <w:r w:rsidRPr="00701867">
        <w:rPr>
          <w:spacing w:val="1"/>
          <w:sz w:val="28"/>
          <w:szCs w:val="28"/>
        </w:rPr>
        <w:t>дакции.</w:t>
      </w:r>
    </w:p>
    <w:p w:rsidR="0035261A" w:rsidRPr="00701867" w:rsidRDefault="00701867" w:rsidP="00701867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  <w:r w:rsidRPr="0070186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701867">
        <w:rPr>
          <w:sz w:val="28"/>
          <w:szCs w:val="28"/>
        </w:rPr>
        <w:t>и</w:t>
      </w:r>
      <w:r w:rsidRPr="00701867">
        <w:rPr>
          <w:sz w:val="28"/>
          <w:szCs w:val="28"/>
        </w:rPr>
        <w:t>пальн</w:t>
      </w:r>
      <w:r w:rsidRPr="00701867">
        <w:rPr>
          <w:sz w:val="28"/>
          <w:szCs w:val="28"/>
        </w:rPr>
        <w:t>о</w:t>
      </w:r>
      <w:r w:rsidRPr="00701867">
        <w:rPr>
          <w:sz w:val="28"/>
          <w:szCs w:val="28"/>
        </w:rPr>
        <w:t>го района в сети «Интернет».</w:t>
      </w:r>
    </w:p>
    <w:p w:rsidR="005232BE" w:rsidRDefault="005232BE" w:rsidP="00701867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701867" w:rsidRPr="005232BE" w:rsidRDefault="00701867" w:rsidP="00701867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AE0905" w:rsidRDefault="00B014EA" w:rsidP="00347A0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E0905" w:rsidRPr="00AE0905" w:rsidRDefault="00AE0905" w:rsidP="00AE0905">
      <w:pPr>
        <w:rPr>
          <w:sz w:val="28"/>
          <w:szCs w:val="28"/>
        </w:rPr>
      </w:pPr>
    </w:p>
    <w:p w:rsidR="00AE0905" w:rsidRDefault="00AE0905" w:rsidP="00AE0905">
      <w:pPr>
        <w:rPr>
          <w:sz w:val="28"/>
          <w:szCs w:val="28"/>
        </w:rPr>
      </w:pPr>
    </w:p>
    <w:p w:rsidR="00701867" w:rsidRDefault="00701867" w:rsidP="00AE0905">
      <w:pPr>
        <w:rPr>
          <w:sz w:val="28"/>
          <w:szCs w:val="28"/>
        </w:rPr>
      </w:pPr>
    </w:p>
    <w:p w:rsidR="00701867" w:rsidRDefault="00701867" w:rsidP="00AE0905">
      <w:pPr>
        <w:rPr>
          <w:sz w:val="28"/>
          <w:szCs w:val="28"/>
        </w:rPr>
      </w:pPr>
    </w:p>
    <w:p w:rsidR="00701867" w:rsidRDefault="00701867" w:rsidP="00AE0905">
      <w:pPr>
        <w:rPr>
          <w:sz w:val="28"/>
          <w:szCs w:val="28"/>
        </w:rPr>
      </w:pPr>
    </w:p>
    <w:p w:rsidR="00701867" w:rsidRDefault="00701867" w:rsidP="00AE0905">
      <w:pPr>
        <w:rPr>
          <w:sz w:val="28"/>
          <w:szCs w:val="28"/>
        </w:rPr>
      </w:pPr>
    </w:p>
    <w:p w:rsidR="00701867" w:rsidRDefault="00701867" w:rsidP="00AE0905">
      <w:pPr>
        <w:rPr>
          <w:sz w:val="28"/>
          <w:szCs w:val="28"/>
        </w:rPr>
      </w:pPr>
    </w:p>
    <w:p w:rsidR="00701867" w:rsidRDefault="00701867" w:rsidP="00AE0905">
      <w:pPr>
        <w:rPr>
          <w:sz w:val="28"/>
          <w:szCs w:val="28"/>
        </w:rPr>
      </w:pPr>
    </w:p>
    <w:p w:rsidR="00701867" w:rsidRDefault="00701867" w:rsidP="00AE0905">
      <w:pPr>
        <w:rPr>
          <w:sz w:val="28"/>
          <w:szCs w:val="28"/>
        </w:rPr>
      </w:pPr>
    </w:p>
    <w:p w:rsidR="00B17214" w:rsidRDefault="00B17214" w:rsidP="00AE0905">
      <w:pPr>
        <w:rPr>
          <w:sz w:val="28"/>
          <w:szCs w:val="28"/>
        </w:rPr>
      </w:pPr>
    </w:p>
    <w:p w:rsidR="00B17214" w:rsidRDefault="00B17214" w:rsidP="00AE0905">
      <w:pPr>
        <w:rPr>
          <w:sz w:val="28"/>
          <w:szCs w:val="28"/>
        </w:rPr>
      </w:pPr>
    </w:p>
    <w:p w:rsidR="00B17214" w:rsidRDefault="00B17214" w:rsidP="00AE0905">
      <w:pPr>
        <w:rPr>
          <w:sz w:val="28"/>
          <w:szCs w:val="28"/>
        </w:rPr>
      </w:pPr>
    </w:p>
    <w:p w:rsidR="00B17214" w:rsidRDefault="00B17214" w:rsidP="00AE0905">
      <w:pPr>
        <w:rPr>
          <w:sz w:val="28"/>
          <w:szCs w:val="28"/>
        </w:rPr>
      </w:pPr>
    </w:p>
    <w:p w:rsidR="00B17214" w:rsidRDefault="00B17214" w:rsidP="00AE0905">
      <w:pPr>
        <w:rPr>
          <w:sz w:val="28"/>
          <w:szCs w:val="28"/>
        </w:rPr>
      </w:pPr>
    </w:p>
    <w:p w:rsidR="00701867" w:rsidRDefault="00701867" w:rsidP="00AE0905">
      <w:pPr>
        <w:rPr>
          <w:sz w:val="28"/>
          <w:szCs w:val="28"/>
        </w:rPr>
      </w:pPr>
    </w:p>
    <w:p w:rsidR="00701867" w:rsidRDefault="00701867" w:rsidP="00AE0905">
      <w:pPr>
        <w:rPr>
          <w:sz w:val="28"/>
          <w:szCs w:val="28"/>
        </w:rPr>
      </w:pPr>
    </w:p>
    <w:p w:rsidR="00701867" w:rsidRPr="00701867" w:rsidRDefault="00701867" w:rsidP="00701867">
      <w:pPr>
        <w:ind w:left="5670"/>
        <w:jc w:val="center"/>
        <w:rPr>
          <w:sz w:val="24"/>
          <w:szCs w:val="24"/>
        </w:rPr>
      </w:pPr>
      <w:r w:rsidRPr="00701867">
        <w:rPr>
          <w:sz w:val="24"/>
          <w:szCs w:val="24"/>
        </w:rPr>
        <w:lastRenderedPageBreak/>
        <w:t>Приложение</w:t>
      </w:r>
    </w:p>
    <w:p w:rsidR="00701867" w:rsidRPr="00701867" w:rsidRDefault="00701867" w:rsidP="00701867">
      <w:pPr>
        <w:ind w:left="5670"/>
        <w:jc w:val="center"/>
        <w:rPr>
          <w:sz w:val="24"/>
          <w:szCs w:val="24"/>
        </w:rPr>
      </w:pPr>
      <w:r w:rsidRPr="00701867">
        <w:rPr>
          <w:sz w:val="24"/>
          <w:szCs w:val="24"/>
        </w:rPr>
        <w:t>к постановлению Администр</w:t>
      </w:r>
      <w:r w:rsidRPr="00701867">
        <w:rPr>
          <w:sz w:val="24"/>
          <w:szCs w:val="24"/>
        </w:rPr>
        <w:t>а</w:t>
      </w:r>
      <w:r w:rsidRPr="00701867">
        <w:rPr>
          <w:sz w:val="24"/>
          <w:szCs w:val="24"/>
        </w:rPr>
        <w:t>ции</w:t>
      </w:r>
    </w:p>
    <w:p w:rsidR="00701867" w:rsidRPr="00701867" w:rsidRDefault="00701867" w:rsidP="00701867">
      <w:pPr>
        <w:ind w:left="5670"/>
        <w:jc w:val="center"/>
        <w:rPr>
          <w:sz w:val="24"/>
          <w:szCs w:val="24"/>
        </w:rPr>
      </w:pPr>
      <w:r w:rsidRPr="00701867">
        <w:rPr>
          <w:sz w:val="24"/>
          <w:szCs w:val="24"/>
        </w:rPr>
        <w:t>муниципального района</w:t>
      </w:r>
    </w:p>
    <w:p w:rsidR="00701867" w:rsidRPr="00701867" w:rsidRDefault="00701867" w:rsidP="00701867">
      <w:pPr>
        <w:ind w:left="5670"/>
        <w:jc w:val="center"/>
        <w:rPr>
          <w:sz w:val="24"/>
          <w:szCs w:val="24"/>
        </w:rPr>
      </w:pPr>
      <w:r w:rsidRPr="00701867">
        <w:rPr>
          <w:sz w:val="24"/>
          <w:szCs w:val="24"/>
        </w:rPr>
        <w:t>от 13.07.2020 № 1032</w:t>
      </w:r>
    </w:p>
    <w:p w:rsidR="00701867" w:rsidRPr="00701867" w:rsidRDefault="00701867" w:rsidP="00701867">
      <w:pPr>
        <w:jc w:val="center"/>
        <w:rPr>
          <w:sz w:val="24"/>
          <w:szCs w:val="24"/>
        </w:rPr>
      </w:pPr>
    </w:p>
    <w:p w:rsidR="00701867" w:rsidRPr="00701867" w:rsidRDefault="00701867" w:rsidP="00701867">
      <w:pPr>
        <w:shd w:val="clear" w:color="auto" w:fill="FFFFFF"/>
        <w:spacing w:line="240" w:lineRule="exact"/>
        <w:jc w:val="center"/>
        <w:rPr>
          <w:b/>
          <w:bCs/>
          <w:spacing w:val="1"/>
          <w:sz w:val="24"/>
          <w:szCs w:val="24"/>
        </w:rPr>
      </w:pPr>
      <w:r w:rsidRPr="00701867">
        <w:rPr>
          <w:b/>
          <w:bCs/>
          <w:spacing w:val="1"/>
          <w:sz w:val="24"/>
          <w:szCs w:val="24"/>
        </w:rPr>
        <w:t xml:space="preserve">Схема теплоснабжения </w:t>
      </w:r>
    </w:p>
    <w:p w:rsidR="00701867" w:rsidRPr="00701867" w:rsidRDefault="00701867" w:rsidP="00701867">
      <w:pPr>
        <w:shd w:val="clear" w:color="auto" w:fill="FFFFFF"/>
        <w:spacing w:line="240" w:lineRule="exact"/>
        <w:jc w:val="center"/>
        <w:rPr>
          <w:b/>
          <w:bCs/>
          <w:spacing w:val="1"/>
          <w:sz w:val="24"/>
          <w:szCs w:val="24"/>
        </w:rPr>
      </w:pPr>
      <w:r w:rsidRPr="00701867">
        <w:rPr>
          <w:b/>
          <w:sz w:val="24"/>
          <w:szCs w:val="24"/>
        </w:rPr>
        <w:t>Семёновщинского</w:t>
      </w:r>
      <w:r w:rsidRPr="00701867">
        <w:rPr>
          <w:b/>
          <w:bCs/>
          <w:spacing w:val="1"/>
          <w:sz w:val="24"/>
          <w:szCs w:val="24"/>
        </w:rPr>
        <w:t xml:space="preserve"> сельского поселения на 2021 год</w:t>
      </w:r>
    </w:p>
    <w:p w:rsidR="00701867" w:rsidRDefault="00701867" w:rsidP="00701867">
      <w:pPr>
        <w:shd w:val="clear" w:color="auto" w:fill="FFFFFF"/>
        <w:ind w:firstLine="720"/>
        <w:jc w:val="center"/>
        <w:rPr>
          <w:b/>
          <w:bCs/>
          <w:spacing w:val="1"/>
          <w:sz w:val="24"/>
          <w:szCs w:val="24"/>
        </w:rPr>
      </w:pPr>
    </w:p>
    <w:p w:rsidR="00701867" w:rsidRPr="00701867" w:rsidRDefault="00701867" w:rsidP="00701867">
      <w:pPr>
        <w:shd w:val="clear" w:color="auto" w:fill="FFFFFF"/>
        <w:jc w:val="center"/>
        <w:rPr>
          <w:b/>
          <w:sz w:val="24"/>
          <w:szCs w:val="24"/>
        </w:rPr>
      </w:pPr>
      <w:r w:rsidRPr="00701867">
        <w:rPr>
          <w:b/>
          <w:bCs/>
          <w:spacing w:val="1"/>
          <w:sz w:val="24"/>
          <w:szCs w:val="24"/>
        </w:rPr>
        <w:t xml:space="preserve">1. </w:t>
      </w:r>
      <w:r w:rsidRPr="00701867">
        <w:rPr>
          <w:b/>
          <w:spacing w:val="1"/>
          <w:sz w:val="24"/>
          <w:szCs w:val="24"/>
        </w:rPr>
        <w:t>Общие положения</w:t>
      </w:r>
    </w:p>
    <w:p w:rsidR="00701867" w:rsidRPr="00701867" w:rsidRDefault="00701867" w:rsidP="00701867">
      <w:pPr>
        <w:tabs>
          <w:tab w:val="center" w:pos="4890"/>
          <w:tab w:val="left" w:pos="8325"/>
        </w:tabs>
        <w:ind w:firstLine="709"/>
        <w:rPr>
          <w:sz w:val="24"/>
          <w:szCs w:val="24"/>
        </w:rPr>
      </w:pPr>
      <w:r w:rsidRPr="00701867">
        <w:rPr>
          <w:bCs/>
          <w:sz w:val="24"/>
          <w:szCs w:val="24"/>
        </w:rPr>
        <w:t>Схема теплоснабжения</w:t>
      </w:r>
      <w:r w:rsidRPr="00701867">
        <w:rPr>
          <w:sz w:val="24"/>
          <w:szCs w:val="24"/>
        </w:rPr>
        <w:t xml:space="preserve"> </w:t>
      </w:r>
      <w:hyperlink r:id="rId9" w:tooltip="Поселение" w:history="1">
        <w:r w:rsidRPr="00701867">
          <w:rPr>
            <w:sz w:val="24"/>
            <w:szCs w:val="24"/>
          </w:rPr>
          <w:t>поселения</w:t>
        </w:r>
      </w:hyperlink>
      <w:r w:rsidRPr="00701867">
        <w:rPr>
          <w:sz w:val="24"/>
          <w:szCs w:val="24"/>
        </w:rPr>
        <w:t xml:space="preserve"> — документ, содержащий материалы по обосн</w:t>
      </w:r>
      <w:r w:rsidRPr="00701867">
        <w:rPr>
          <w:sz w:val="24"/>
          <w:szCs w:val="24"/>
        </w:rPr>
        <w:t>о</w:t>
      </w:r>
      <w:r w:rsidRPr="00701867">
        <w:rPr>
          <w:sz w:val="24"/>
          <w:szCs w:val="24"/>
        </w:rPr>
        <w:t xml:space="preserve">ванию эффективного и безопасного функционирования системы </w:t>
      </w:r>
      <w:hyperlink r:id="rId10" w:tooltip="Теплоснабжение" w:history="1">
        <w:r w:rsidRPr="00701867">
          <w:rPr>
            <w:sz w:val="24"/>
            <w:szCs w:val="24"/>
          </w:rPr>
          <w:t>теплоснабжения</w:t>
        </w:r>
      </w:hyperlink>
      <w:r w:rsidRPr="00701867">
        <w:rPr>
          <w:sz w:val="24"/>
          <w:szCs w:val="24"/>
        </w:rPr>
        <w:t>, ее ра</w:t>
      </w:r>
      <w:r w:rsidRPr="00701867">
        <w:rPr>
          <w:sz w:val="24"/>
          <w:szCs w:val="24"/>
        </w:rPr>
        <w:t>з</w:t>
      </w:r>
      <w:r w:rsidRPr="00701867">
        <w:rPr>
          <w:sz w:val="24"/>
          <w:szCs w:val="24"/>
        </w:rPr>
        <w:t xml:space="preserve">вития с учетом правового регулирования в области </w:t>
      </w:r>
      <w:hyperlink r:id="rId11" w:tooltip="Энергосбережение" w:history="1">
        <w:r w:rsidRPr="00701867">
          <w:rPr>
            <w:sz w:val="24"/>
            <w:szCs w:val="24"/>
          </w:rPr>
          <w:t>энергосбережения и повышения эне</w:t>
        </w:r>
        <w:r w:rsidRPr="00701867">
          <w:rPr>
            <w:sz w:val="24"/>
            <w:szCs w:val="24"/>
          </w:rPr>
          <w:t>р</w:t>
        </w:r>
        <w:r w:rsidRPr="00701867">
          <w:rPr>
            <w:sz w:val="24"/>
            <w:szCs w:val="24"/>
          </w:rPr>
          <w:t>гетич</w:t>
        </w:r>
        <w:r w:rsidRPr="00701867">
          <w:rPr>
            <w:sz w:val="24"/>
            <w:szCs w:val="24"/>
          </w:rPr>
          <w:t>е</w:t>
        </w:r>
        <w:r w:rsidRPr="00701867">
          <w:rPr>
            <w:sz w:val="24"/>
            <w:szCs w:val="24"/>
          </w:rPr>
          <w:t>ской эффективности</w:t>
        </w:r>
      </w:hyperlink>
      <w:r w:rsidRPr="00701867">
        <w:rPr>
          <w:sz w:val="24"/>
          <w:szCs w:val="24"/>
        </w:rPr>
        <w:t>.</w:t>
      </w:r>
    </w:p>
    <w:p w:rsidR="00701867" w:rsidRPr="00701867" w:rsidRDefault="00701867" w:rsidP="00701867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 xml:space="preserve">Единая теплоснабжающая организация определяется схемой теплоснабжения. </w:t>
      </w:r>
    </w:p>
    <w:p w:rsidR="00701867" w:rsidRPr="00701867" w:rsidRDefault="00701867" w:rsidP="00701867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>Мероприятия по развитию системы теплоснабжения, предусмотренные настоящей схемой, включаю</w:t>
      </w:r>
      <w:r w:rsidRPr="00701867">
        <w:rPr>
          <w:sz w:val="24"/>
          <w:szCs w:val="24"/>
        </w:rPr>
        <w:t>т</w:t>
      </w:r>
      <w:r w:rsidRPr="00701867">
        <w:rPr>
          <w:sz w:val="24"/>
          <w:szCs w:val="24"/>
        </w:rPr>
        <w:t xml:space="preserve">ся в </w:t>
      </w:r>
      <w:hyperlink r:id="rId12" w:tooltip="Инвестиции" w:history="1">
        <w:r w:rsidRPr="00701867">
          <w:rPr>
            <w:sz w:val="24"/>
            <w:szCs w:val="24"/>
          </w:rPr>
          <w:t>инвестиционную программу</w:t>
        </w:r>
      </w:hyperlink>
      <w:r w:rsidRPr="00701867">
        <w:rPr>
          <w:sz w:val="24"/>
          <w:szCs w:val="24"/>
        </w:rPr>
        <w:t xml:space="preserve"> теплоснабжающей организации и, как следствие, могут быть включены в соответствующий </w:t>
      </w:r>
      <w:hyperlink r:id="rId13" w:tooltip="Тариф" w:history="1">
        <w:r w:rsidRPr="00701867">
          <w:rPr>
            <w:sz w:val="24"/>
            <w:szCs w:val="24"/>
          </w:rPr>
          <w:t>тариф</w:t>
        </w:r>
      </w:hyperlink>
      <w:r w:rsidRPr="00701867">
        <w:rPr>
          <w:sz w:val="24"/>
          <w:szCs w:val="24"/>
        </w:rPr>
        <w:t xml:space="preserve"> организации </w:t>
      </w:r>
      <w:hyperlink r:id="rId14" w:tooltip="Коммунальное хозяйство" w:history="1">
        <w:r w:rsidRPr="00701867">
          <w:rPr>
            <w:sz w:val="24"/>
            <w:szCs w:val="24"/>
          </w:rPr>
          <w:t>коммунального комплекса</w:t>
        </w:r>
      </w:hyperlink>
      <w:r w:rsidRPr="00701867">
        <w:rPr>
          <w:sz w:val="24"/>
          <w:szCs w:val="24"/>
        </w:rPr>
        <w:t xml:space="preserve">. </w:t>
      </w:r>
    </w:p>
    <w:p w:rsidR="00701867" w:rsidRPr="00701867" w:rsidRDefault="00701867" w:rsidP="00701867">
      <w:pPr>
        <w:ind w:firstLine="709"/>
        <w:rPr>
          <w:b/>
          <w:spacing w:val="1"/>
          <w:sz w:val="24"/>
          <w:szCs w:val="24"/>
        </w:rPr>
      </w:pPr>
      <w:bookmarkStart w:id="0" w:name="_Toc506456194"/>
      <w:r w:rsidRPr="00701867">
        <w:rPr>
          <w:rStyle w:val="20"/>
          <w:sz w:val="24"/>
          <w:szCs w:val="24"/>
        </w:rPr>
        <w:t>Основные цели и задачи схемы теплоснабжения</w:t>
      </w:r>
      <w:bookmarkEnd w:id="0"/>
      <w:r w:rsidRPr="00701867">
        <w:rPr>
          <w:b/>
          <w:spacing w:val="1"/>
          <w:sz w:val="24"/>
          <w:szCs w:val="24"/>
        </w:rPr>
        <w:t>:</w:t>
      </w:r>
    </w:p>
    <w:p w:rsidR="00701867" w:rsidRPr="00701867" w:rsidRDefault="00701867" w:rsidP="00701867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>обеспечение безопасности и надежности теплоснабжения потребителей в соотве</w:t>
      </w:r>
      <w:r w:rsidRPr="00701867">
        <w:rPr>
          <w:sz w:val="24"/>
          <w:szCs w:val="24"/>
        </w:rPr>
        <w:t>т</w:t>
      </w:r>
      <w:r w:rsidRPr="00701867">
        <w:rPr>
          <w:sz w:val="24"/>
          <w:szCs w:val="24"/>
        </w:rPr>
        <w:t>ствии с требов</w:t>
      </w:r>
      <w:r w:rsidRPr="00701867">
        <w:rPr>
          <w:sz w:val="24"/>
          <w:szCs w:val="24"/>
        </w:rPr>
        <w:t>а</w:t>
      </w:r>
      <w:r w:rsidRPr="00701867">
        <w:rPr>
          <w:sz w:val="24"/>
          <w:szCs w:val="24"/>
        </w:rPr>
        <w:t>ниями технических регламентов;</w:t>
      </w:r>
    </w:p>
    <w:p w:rsidR="00701867" w:rsidRPr="00701867" w:rsidRDefault="00701867" w:rsidP="00701867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>обеспечение энергетической эффективности теплоснабжения и потребления тепл</w:t>
      </w:r>
      <w:r w:rsidRPr="00701867">
        <w:rPr>
          <w:sz w:val="24"/>
          <w:szCs w:val="24"/>
        </w:rPr>
        <w:t>о</w:t>
      </w:r>
      <w:r w:rsidRPr="00701867">
        <w:rPr>
          <w:sz w:val="24"/>
          <w:szCs w:val="24"/>
        </w:rPr>
        <w:t>вой энергии с учетом требований, установленных действующими законами;</w:t>
      </w:r>
    </w:p>
    <w:p w:rsidR="00701867" w:rsidRPr="00701867" w:rsidRDefault="00701867" w:rsidP="00701867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>обеспечение приоритетного использования комбинированной выработки тепл</w:t>
      </w:r>
      <w:r w:rsidRPr="00701867">
        <w:rPr>
          <w:sz w:val="24"/>
          <w:szCs w:val="24"/>
        </w:rPr>
        <w:t>о</w:t>
      </w:r>
      <w:r w:rsidRPr="00701867">
        <w:rPr>
          <w:sz w:val="24"/>
          <w:szCs w:val="24"/>
        </w:rPr>
        <w:t>вой и электрической энергии для организации теплоснабжения с учетом ее экономической обоснованности;</w:t>
      </w:r>
    </w:p>
    <w:p w:rsidR="00701867" w:rsidRPr="00701867" w:rsidRDefault="00701867" w:rsidP="00701867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>соблюдение баланса экономических интересов теплоснабжающих организаций и потребителей;</w:t>
      </w:r>
    </w:p>
    <w:p w:rsidR="00701867" w:rsidRPr="00701867" w:rsidRDefault="00701867" w:rsidP="00701867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>минимизации затрат на теплоснабжение в расчете на каждого потребителя в долг</w:t>
      </w:r>
      <w:r w:rsidRPr="00701867">
        <w:rPr>
          <w:sz w:val="24"/>
          <w:szCs w:val="24"/>
        </w:rPr>
        <w:t>о</w:t>
      </w:r>
      <w:r w:rsidRPr="00701867">
        <w:rPr>
          <w:sz w:val="24"/>
          <w:szCs w:val="24"/>
        </w:rPr>
        <w:t>срочной пе</w:t>
      </w:r>
      <w:r w:rsidRPr="00701867">
        <w:rPr>
          <w:sz w:val="24"/>
          <w:szCs w:val="24"/>
        </w:rPr>
        <w:t>р</w:t>
      </w:r>
      <w:r w:rsidRPr="00701867">
        <w:rPr>
          <w:sz w:val="24"/>
          <w:szCs w:val="24"/>
        </w:rPr>
        <w:t>спективе;</w:t>
      </w:r>
    </w:p>
    <w:p w:rsidR="00701867" w:rsidRPr="00701867" w:rsidRDefault="00701867" w:rsidP="00701867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>минимизации вредного воздействия на окружающую среду;</w:t>
      </w:r>
    </w:p>
    <w:p w:rsidR="00701867" w:rsidRPr="00701867" w:rsidRDefault="00701867" w:rsidP="00701867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>обеспечение не дискриминационных и стабильных условий осуществления пре</w:t>
      </w:r>
      <w:r w:rsidRPr="00701867">
        <w:rPr>
          <w:sz w:val="24"/>
          <w:szCs w:val="24"/>
        </w:rPr>
        <w:t>д</w:t>
      </w:r>
      <w:r w:rsidRPr="00701867">
        <w:rPr>
          <w:sz w:val="24"/>
          <w:szCs w:val="24"/>
        </w:rPr>
        <w:t>принимательской деятельности в сфере теплоснабжения;</w:t>
      </w:r>
    </w:p>
    <w:p w:rsidR="00701867" w:rsidRPr="00701867" w:rsidRDefault="00701867" w:rsidP="00701867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>согласованности схемы теплоснабжения с иными программами развития сетей и</w:t>
      </w:r>
      <w:r w:rsidRPr="00701867">
        <w:rPr>
          <w:sz w:val="24"/>
          <w:szCs w:val="24"/>
        </w:rPr>
        <w:t>н</w:t>
      </w:r>
      <w:r w:rsidRPr="00701867">
        <w:rPr>
          <w:sz w:val="24"/>
          <w:szCs w:val="24"/>
        </w:rPr>
        <w:t>женерно-технического обеспечения, а также с программой газификации;</w:t>
      </w:r>
    </w:p>
    <w:p w:rsidR="00701867" w:rsidRPr="00701867" w:rsidRDefault="00701867" w:rsidP="00701867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>обеспечение экономически обоснованной доходности текущей деятельности тепл</w:t>
      </w:r>
      <w:r w:rsidRPr="00701867">
        <w:rPr>
          <w:sz w:val="24"/>
          <w:szCs w:val="24"/>
        </w:rPr>
        <w:t>о</w:t>
      </w:r>
      <w:r w:rsidRPr="00701867">
        <w:rPr>
          <w:sz w:val="24"/>
          <w:szCs w:val="24"/>
        </w:rPr>
        <w:t>снабжающих организаций и используемого при осуществлении регулируемых видов де</w:t>
      </w:r>
      <w:r w:rsidRPr="00701867">
        <w:rPr>
          <w:sz w:val="24"/>
          <w:szCs w:val="24"/>
        </w:rPr>
        <w:t>я</w:t>
      </w:r>
      <w:r w:rsidRPr="00701867">
        <w:rPr>
          <w:sz w:val="24"/>
          <w:szCs w:val="24"/>
        </w:rPr>
        <w:t>тельности в сфере теплоснабж</w:t>
      </w:r>
      <w:r w:rsidRPr="00701867">
        <w:rPr>
          <w:sz w:val="24"/>
          <w:szCs w:val="24"/>
        </w:rPr>
        <w:t>е</w:t>
      </w:r>
      <w:r w:rsidRPr="00701867">
        <w:rPr>
          <w:sz w:val="24"/>
          <w:szCs w:val="24"/>
        </w:rPr>
        <w:t>ния инвестированного капитала.</w:t>
      </w:r>
    </w:p>
    <w:p w:rsidR="00701867" w:rsidRPr="00701867" w:rsidRDefault="00701867" w:rsidP="00701867">
      <w:pPr>
        <w:pStyle w:val="S"/>
        <w:spacing w:after="0" w:line="240" w:lineRule="auto"/>
        <w:rPr>
          <w:rFonts w:ascii="Times New Roman" w:hAnsi="Times New Roman"/>
          <w:b/>
          <w:lang w:eastAsia="en-US"/>
        </w:rPr>
      </w:pPr>
    </w:p>
    <w:p w:rsidR="00701867" w:rsidRPr="00701867" w:rsidRDefault="00701867" w:rsidP="00701867">
      <w:pPr>
        <w:pStyle w:val="S"/>
        <w:spacing w:after="0" w:line="240" w:lineRule="auto"/>
        <w:ind w:firstLine="0"/>
        <w:jc w:val="center"/>
        <w:rPr>
          <w:rFonts w:ascii="Times New Roman" w:hAnsi="Times New Roman"/>
          <w:b/>
          <w:lang w:eastAsia="en-US"/>
        </w:rPr>
      </w:pPr>
      <w:r w:rsidRPr="00701867">
        <w:rPr>
          <w:rFonts w:ascii="Times New Roman" w:hAnsi="Times New Roman"/>
          <w:b/>
          <w:lang w:eastAsia="en-US"/>
        </w:rPr>
        <w:t>2. Общие сведения о поселении</w:t>
      </w:r>
    </w:p>
    <w:p w:rsidR="00701867" w:rsidRPr="00701867" w:rsidRDefault="00701867" w:rsidP="00701867">
      <w:pPr>
        <w:pStyle w:val="S"/>
        <w:spacing w:after="0" w:line="240" w:lineRule="auto"/>
        <w:rPr>
          <w:rFonts w:ascii="Times New Roman" w:hAnsi="Times New Roman"/>
          <w:lang w:eastAsia="en-US"/>
        </w:rPr>
      </w:pPr>
      <w:r w:rsidRPr="00701867">
        <w:rPr>
          <w:rFonts w:ascii="Times New Roman" w:hAnsi="Times New Roman"/>
          <w:lang w:eastAsia="en-US"/>
        </w:rPr>
        <w:t xml:space="preserve">Семёновщинское сельское поселение – муниципальное образование в Валдайском муниципальном районе Новгородской области. Площадь поселения – </w:t>
      </w:r>
      <w:smartTag w:uri="urn:schemas-microsoft-com:office:smarttags" w:element="metricconverter">
        <w:smartTagPr>
          <w:attr w:name="ProductID" w:val="34 123 га"/>
        </w:smartTagPr>
        <w:r w:rsidRPr="00701867">
          <w:rPr>
            <w:rFonts w:ascii="Times New Roman" w:hAnsi="Times New Roman"/>
            <w:lang w:eastAsia="en-US"/>
          </w:rPr>
          <w:t>34 123 га</w:t>
        </w:r>
      </w:smartTag>
      <w:r w:rsidRPr="00701867">
        <w:rPr>
          <w:rFonts w:ascii="Times New Roman" w:hAnsi="Times New Roman"/>
          <w:lang w:eastAsia="en-US"/>
        </w:rPr>
        <w:t>. Распол</w:t>
      </w:r>
      <w:r w:rsidRPr="00701867">
        <w:rPr>
          <w:rFonts w:ascii="Times New Roman" w:hAnsi="Times New Roman"/>
          <w:lang w:eastAsia="en-US"/>
        </w:rPr>
        <w:t>а</w:t>
      </w:r>
      <w:r w:rsidRPr="00701867">
        <w:rPr>
          <w:rFonts w:ascii="Times New Roman" w:hAnsi="Times New Roman"/>
          <w:lang w:eastAsia="en-US"/>
        </w:rPr>
        <w:t>гается к юго-востоку от территории областного центра г. Великий Новгород.</w:t>
      </w:r>
    </w:p>
    <w:p w:rsidR="00701867" w:rsidRPr="00701867" w:rsidRDefault="00701867" w:rsidP="00701867">
      <w:pPr>
        <w:pStyle w:val="S"/>
        <w:spacing w:after="0" w:line="240" w:lineRule="auto"/>
        <w:rPr>
          <w:rFonts w:ascii="Times New Roman" w:hAnsi="Times New Roman"/>
          <w:lang w:eastAsia="en-US"/>
        </w:rPr>
      </w:pPr>
      <w:r w:rsidRPr="00701867">
        <w:rPr>
          <w:rFonts w:ascii="Times New Roman" w:hAnsi="Times New Roman"/>
          <w:lang w:eastAsia="en-US"/>
        </w:rPr>
        <w:t>Административным центром поселения является д. Семёновщина. Численность н</w:t>
      </w:r>
      <w:r w:rsidRPr="00701867">
        <w:rPr>
          <w:rFonts w:ascii="Times New Roman" w:hAnsi="Times New Roman"/>
          <w:lang w:eastAsia="en-US"/>
        </w:rPr>
        <w:t>а</w:t>
      </w:r>
      <w:r w:rsidRPr="00701867">
        <w:rPr>
          <w:rFonts w:ascii="Times New Roman" w:hAnsi="Times New Roman"/>
          <w:lang w:eastAsia="en-US"/>
        </w:rPr>
        <w:t>селения Семёновщинского СП на 01.010.2020 составляла – 506 человек, что составл</w:t>
      </w:r>
      <w:r w:rsidRPr="00701867">
        <w:rPr>
          <w:rFonts w:ascii="Times New Roman" w:hAnsi="Times New Roman"/>
          <w:lang w:eastAsia="en-US"/>
        </w:rPr>
        <w:t>я</w:t>
      </w:r>
      <w:r w:rsidRPr="00701867">
        <w:rPr>
          <w:rFonts w:ascii="Times New Roman" w:hAnsi="Times New Roman"/>
          <w:lang w:eastAsia="en-US"/>
        </w:rPr>
        <w:t>ет 0,08 % от общего населения области и 2,4 % от общего населения Валдайского муниц</w:t>
      </w:r>
      <w:r w:rsidRPr="00701867">
        <w:rPr>
          <w:rFonts w:ascii="Times New Roman" w:hAnsi="Times New Roman"/>
          <w:lang w:eastAsia="en-US"/>
        </w:rPr>
        <w:t>и</w:t>
      </w:r>
      <w:r w:rsidRPr="00701867">
        <w:rPr>
          <w:rFonts w:ascii="Times New Roman" w:hAnsi="Times New Roman"/>
          <w:lang w:eastAsia="en-US"/>
        </w:rPr>
        <w:t>пального района.</w:t>
      </w:r>
    </w:p>
    <w:p w:rsidR="00701867" w:rsidRPr="00701867" w:rsidRDefault="00701867" w:rsidP="00701867">
      <w:pPr>
        <w:pStyle w:val="S"/>
        <w:spacing w:after="0" w:line="240" w:lineRule="auto"/>
        <w:rPr>
          <w:rFonts w:ascii="Times New Roman" w:hAnsi="Times New Roman"/>
          <w:lang w:eastAsia="en-US"/>
        </w:rPr>
      </w:pPr>
      <w:r w:rsidRPr="00701867">
        <w:rPr>
          <w:rFonts w:ascii="Times New Roman" w:hAnsi="Times New Roman"/>
          <w:lang w:eastAsia="en-US"/>
        </w:rPr>
        <w:t xml:space="preserve">Территория приурочена к северо-западным острогам Валдайской возвышенности. С запада к ней примыкает восточная окраина Волхово-Ловатской низменности. Абсолютные отметки поверхности в пределах равнины колеблются от 70 до </w:t>
      </w:r>
      <w:smartTag w:uri="urn:schemas-microsoft-com:office:smarttags" w:element="metricconverter">
        <w:smartTagPr>
          <w:attr w:name="ProductID" w:val="100 м"/>
        </w:smartTagPr>
        <w:r w:rsidRPr="00701867">
          <w:rPr>
            <w:rFonts w:ascii="Times New Roman" w:hAnsi="Times New Roman"/>
            <w:lang w:eastAsia="en-US"/>
          </w:rPr>
          <w:t>100 м</w:t>
        </w:r>
      </w:smartTag>
      <w:r w:rsidRPr="00701867">
        <w:rPr>
          <w:rFonts w:ascii="Times New Roman" w:hAnsi="Times New Roman"/>
          <w:lang w:eastAsia="en-US"/>
        </w:rPr>
        <w:t>. рельеф плоский, слабо-волнистый, с незначительными уклонами поверхности, иногда осложнен небол</w:t>
      </w:r>
      <w:r w:rsidRPr="00701867">
        <w:rPr>
          <w:rFonts w:ascii="Times New Roman" w:hAnsi="Times New Roman"/>
          <w:lang w:eastAsia="en-US"/>
        </w:rPr>
        <w:t>ь</w:t>
      </w:r>
      <w:r w:rsidRPr="00701867">
        <w:rPr>
          <w:rFonts w:ascii="Times New Roman" w:hAnsi="Times New Roman"/>
          <w:lang w:eastAsia="en-US"/>
        </w:rPr>
        <w:lastRenderedPageBreak/>
        <w:t>шими холмами и грядами с относительным превышением до 20-</w:t>
      </w:r>
      <w:smartTag w:uri="urn:schemas-microsoft-com:office:smarttags" w:element="metricconverter">
        <w:smartTagPr>
          <w:attr w:name="ProductID" w:val="30 м"/>
        </w:smartTagPr>
        <w:r w:rsidRPr="00701867">
          <w:rPr>
            <w:rFonts w:ascii="Times New Roman" w:hAnsi="Times New Roman"/>
            <w:lang w:eastAsia="en-US"/>
          </w:rPr>
          <w:t>30 м</w:t>
        </w:r>
      </w:smartTag>
      <w:r w:rsidRPr="00701867">
        <w:rPr>
          <w:rFonts w:ascii="Times New Roman" w:hAnsi="Times New Roman"/>
          <w:lang w:eastAsia="en-US"/>
        </w:rPr>
        <w:t xml:space="preserve"> долины рек здесь н</w:t>
      </w:r>
      <w:r w:rsidRPr="00701867">
        <w:rPr>
          <w:rFonts w:ascii="Times New Roman" w:hAnsi="Times New Roman"/>
          <w:lang w:eastAsia="en-US"/>
        </w:rPr>
        <w:t>е</w:t>
      </w:r>
      <w:r w:rsidRPr="00701867">
        <w:rPr>
          <w:rFonts w:ascii="Times New Roman" w:hAnsi="Times New Roman"/>
          <w:lang w:eastAsia="en-US"/>
        </w:rPr>
        <w:t>глубокие и слабо дренирующие, с плохо выработанным профилем.</w:t>
      </w:r>
    </w:p>
    <w:p w:rsidR="00701867" w:rsidRPr="00701867" w:rsidRDefault="00701867" w:rsidP="00701867">
      <w:pPr>
        <w:pStyle w:val="S"/>
        <w:spacing w:after="0" w:line="240" w:lineRule="auto"/>
        <w:rPr>
          <w:rFonts w:ascii="Times New Roman" w:hAnsi="Times New Roman"/>
          <w:lang w:eastAsia="en-US"/>
        </w:rPr>
      </w:pPr>
      <w:r w:rsidRPr="00701867">
        <w:rPr>
          <w:rFonts w:ascii="Times New Roman" w:hAnsi="Times New Roman"/>
          <w:lang w:eastAsia="en-US"/>
        </w:rPr>
        <w:t>Для Валдайской возвышенности характерно обилие озер и небольших по площади болот, заполняющих котловины между холмами. Западная часть территории, распол</w:t>
      </w:r>
      <w:r w:rsidRPr="00701867">
        <w:rPr>
          <w:rFonts w:ascii="Times New Roman" w:hAnsi="Times New Roman"/>
          <w:lang w:eastAsia="en-US"/>
        </w:rPr>
        <w:t>о</w:t>
      </w:r>
      <w:r w:rsidRPr="00701867">
        <w:rPr>
          <w:rFonts w:ascii="Times New Roman" w:hAnsi="Times New Roman"/>
          <w:lang w:eastAsia="en-US"/>
        </w:rPr>
        <w:t>женная в пределах низменности, характеризуется относительно высокой заболоченн</w:t>
      </w:r>
      <w:r w:rsidRPr="00701867">
        <w:rPr>
          <w:rFonts w:ascii="Times New Roman" w:hAnsi="Times New Roman"/>
          <w:lang w:eastAsia="en-US"/>
        </w:rPr>
        <w:t>о</w:t>
      </w:r>
      <w:r w:rsidRPr="00701867">
        <w:rPr>
          <w:rFonts w:ascii="Times New Roman" w:hAnsi="Times New Roman"/>
          <w:lang w:eastAsia="en-US"/>
        </w:rPr>
        <w:t>стью.</w:t>
      </w:r>
    </w:p>
    <w:p w:rsidR="00701867" w:rsidRPr="00701867" w:rsidRDefault="00701867" w:rsidP="00701867">
      <w:pPr>
        <w:pStyle w:val="S"/>
        <w:spacing w:after="0" w:line="240" w:lineRule="auto"/>
        <w:rPr>
          <w:rFonts w:ascii="Times New Roman" w:hAnsi="Times New Roman"/>
          <w:lang w:eastAsia="en-US"/>
        </w:rPr>
      </w:pPr>
      <w:r w:rsidRPr="00701867">
        <w:rPr>
          <w:rFonts w:ascii="Times New Roman" w:hAnsi="Times New Roman"/>
          <w:lang w:eastAsia="en-US"/>
        </w:rPr>
        <w:t>Вследствие загрязненности и малой водообильности воды четвертичных отложений ограниченно пригодны для хозяйственно-бытовых нужд и могут быть использованы тол</w:t>
      </w:r>
      <w:r w:rsidRPr="00701867">
        <w:rPr>
          <w:rFonts w:ascii="Times New Roman" w:hAnsi="Times New Roman"/>
          <w:lang w:eastAsia="en-US"/>
        </w:rPr>
        <w:t>ь</w:t>
      </w:r>
      <w:r w:rsidRPr="00701867">
        <w:rPr>
          <w:rFonts w:ascii="Times New Roman" w:hAnsi="Times New Roman"/>
          <w:lang w:eastAsia="en-US"/>
        </w:rPr>
        <w:t>ко мелкими водопотребителями.</w:t>
      </w:r>
    </w:p>
    <w:p w:rsidR="00701867" w:rsidRPr="00701867" w:rsidRDefault="00701867" w:rsidP="00701867">
      <w:pPr>
        <w:pStyle w:val="S"/>
        <w:spacing w:after="0" w:line="240" w:lineRule="auto"/>
        <w:rPr>
          <w:rFonts w:ascii="Times New Roman" w:hAnsi="Times New Roman"/>
          <w:lang w:eastAsia="en-US"/>
        </w:rPr>
      </w:pPr>
      <w:r w:rsidRPr="00701867">
        <w:rPr>
          <w:rFonts w:ascii="Times New Roman" w:hAnsi="Times New Roman"/>
          <w:lang w:eastAsia="en-US"/>
        </w:rPr>
        <w:t>Основными источниками водоснабжения в пределах рассматриваемой территории являются воды коренных пород: для западной части территории – подземные воды вер</w:t>
      </w:r>
      <w:r w:rsidRPr="00701867">
        <w:rPr>
          <w:rFonts w:ascii="Times New Roman" w:hAnsi="Times New Roman"/>
          <w:lang w:eastAsia="en-US"/>
        </w:rPr>
        <w:t>х</w:t>
      </w:r>
      <w:r w:rsidRPr="00701867">
        <w:rPr>
          <w:rFonts w:ascii="Times New Roman" w:hAnsi="Times New Roman"/>
          <w:lang w:eastAsia="en-US"/>
        </w:rPr>
        <w:t>недевонских пород, для восточной – воды нижнего карбона. Минеральные воды распр</w:t>
      </w:r>
      <w:r w:rsidRPr="00701867">
        <w:rPr>
          <w:rFonts w:ascii="Times New Roman" w:hAnsi="Times New Roman"/>
          <w:lang w:eastAsia="en-US"/>
        </w:rPr>
        <w:t>о</w:t>
      </w:r>
      <w:r w:rsidRPr="00701867">
        <w:rPr>
          <w:rFonts w:ascii="Times New Roman" w:hAnsi="Times New Roman"/>
          <w:lang w:eastAsia="en-US"/>
        </w:rPr>
        <w:t xml:space="preserve">странены повсеместно в породах девона на глубине до </w:t>
      </w:r>
      <w:smartTag w:uri="urn:schemas-microsoft-com:office:smarttags" w:element="metricconverter">
        <w:smartTagPr>
          <w:attr w:name="ProductID" w:val="150 м"/>
        </w:smartTagPr>
        <w:r w:rsidRPr="00701867">
          <w:rPr>
            <w:rFonts w:ascii="Times New Roman" w:hAnsi="Times New Roman"/>
            <w:lang w:eastAsia="en-US"/>
          </w:rPr>
          <w:t>150 м</w:t>
        </w:r>
      </w:smartTag>
      <w:r w:rsidRPr="00701867">
        <w:rPr>
          <w:rFonts w:ascii="Times New Roman" w:hAnsi="Times New Roman"/>
          <w:lang w:eastAsia="en-US"/>
        </w:rPr>
        <w:t>. С глубиной минерализация их возрастает, усиливаются их лечебные свойства.</w:t>
      </w:r>
    </w:p>
    <w:p w:rsidR="00701867" w:rsidRPr="00701867" w:rsidRDefault="00701867" w:rsidP="00701867">
      <w:pPr>
        <w:pStyle w:val="S"/>
        <w:spacing w:after="0" w:line="240" w:lineRule="auto"/>
        <w:rPr>
          <w:rFonts w:ascii="Times New Roman" w:hAnsi="Times New Roman"/>
          <w:lang w:eastAsia="en-US"/>
        </w:rPr>
      </w:pPr>
      <w:r w:rsidRPr="00701867">
        <w:rPr>
          <w:rFonts w:ascii="Times New Roman" w:hAnsi="Times New Roman"/>
          <w:lang w:eastAsia="en-US"/>
        </w:rPr>
        <w:t>Климат умеренно-континентальный, характеризуется избыточным увлажнением, нежарким летом и мягкой зимой. Средняя годовая температура составляет 3,7 °С. Самый теплый месяц июль имеет среднемесячную температуру +17,2 °С, а самый холодный я</w:t>
      </w:r>
      <w:r w:rsidRPr="00701867">
        <w:rPr>
          <w:rFonts w:ascii="Times New Roman" w:hAnsi="Times New Roman"/>
          <w:lang w:eastAsia="en-US"/>
        </w:rPr>
        <w:t>н</w:t>
      </w:r>
      <w:r w:rsidRPr="00701867">
        <w:rPr>
          <w:rFonts w:ascii="Times New Roman" w:hAnsi="Times New Roman"/>
          <w:lang w:eastAsia="en-US"/>
        </w:rPr>
        <w:t>варь – 8,9 °С. Абсолютный минимум температуры –  -41 °С, максимум – +32 °С.</w:t>
      </w:r>
    </w:p>
    <w:p w:rsidR="00701867" w:rsidRPr="00701867" w:rsidRDefault="00701867" w:rsidP="00701867">
      <w:pPr>
        <w:pStyle w:val="S"/>
        <w:spacing w:after="0" w:line="240" w:lineRule="auto"/>
        <w:rPr>
          <w:rFonts w:ascii="Times New Roman" w:hAnsi="Times New Roman"/>
          <w:lang w:eastAsia="en-US"/>
        </w:rPr>
      </w:pPr>
      <w:r w:rsidRPr="00701867">
        <w:rPr>
          <w:rFonts w:ascii="Times New Roman" w:hAnsi="Times New Roman"/>
          <w:lang w:eastAsia="en-US"/>
        </w:rPr>
        <w:t>Среднегодовое количество осадков колеблется от 650 до 700 и выше миллиметров. Максимум осадков приходится на июль и август месяцы (75-</w:t>
      </w:r>
      <w:smartTag w:uri="urn:schemas-microsoft-com:office:smarttags" w:element="metricconverter">
        <w:smartTagPr>
          <w:attr w:name="ProductID" w:val="90 мм"/>
        </w:smartTagPr>
        <w:r w:rsidRPr="00701867">
          <w:rPr>
            <w:rFonts w:ascii="Times New Roman" w:hAnsi="Times New Roman"/>
            <w:lang w:eastAsia="en-US"/>
          </w:rPr>
          <w:t>90 мм</w:t>
        </w:r>
      </w:smartTag>
      <w:r w:rsidRPr="00701867">
        <w:rPr>
          <w:rFonts w:ascii="Times New Roman" w:hAnsi="Times New Roman"/>
          <w:lang w:eastAsia="en-US"/>
        </w:rPr>
        <w:t>).</w:t>
      </w:r>
    </w:p>
    <w:p w:rsidR="00701867" w:rsidRPr="00701867" w:rsidRDefault="00701867" w:rsidP="00701867">
      <w:pPr>
        <w:pStyle w:val="S"/>
        <w:spacing w:after="0" w:line="240" w:lineRule="auto"/>
        <w:rPr>
          <w:rFonts w:ascii="Times New Roman" w:hAnsi="Times New Roman"/>
          <w:lang w:eastAsia="en-US"/>
        </w:rPr>
      </w:pPr>
      <w:r w:rsidRPr="00701867">
        <w:rPr>
          <w:rFonts w:ascii="Times New Roman" w:hAnsi="Times New Roman"/>
          <w:lang w:eastAsia="en-US"/>
        </w:rPr>
        <w:t>Преобладают в течение года южные и юго-западные ветры. Годовая скорость ветра 3-4 м/сек.</w:t>
      </w:r>
    </w:p>
    <w:p w:rsidR="00CE7622" w:rsidRDefault="00CE7622" w:rsidP="00701867">
      <w:pPr>
        <w:pStyle w:val="afc"/>
        <w:ind w:left="0"/>
        <w:rPr>
          <w:b/>
          <w:sz w:val="24"/>
          <w:szCs w:val="24"/>
        </w:rPr>
      </w:pPr>
    </w:p>
    <w:p w:rsidR="00701867" w:rsidRPr="00701867" w:rsidRDefault="00701867" w:rsidP="00CE7622">
      <w:pPr>
        <w:pStyle w:val="afc"/>
        <w:ind w:left="0"/>
        <w:jc w:val="center"/>
        <w:rPr>
          <w:sz w:val="24"/>
          <w:szCs w:val="24"/>
          <w:lang w:eastAsia="en-US"/>
        </w:rPr>
      </w:pPr>
      <w:r w:rsidRPr="00701867">
        <w:rPr>
          <w:b/>
          <w:sz w:val="24"/>
          <w:szCs w:val="24"/>
        </w:rPr>
        <w:t>3. Характеристика процесса теплоснабжения</w:t>
      </w:r>
    </w:p>
    <w:p w:rsidR="00701867" w:rsidRPr="00701867" w:rsidRDefault="00701867" w:rsidP="00701867">
      <w:pPr>
        <w:pStyle w:val="afc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701867">
        <w:rPr>
          <w:sz w:val="24"/>
          <w:szCs w:val="24"/>
          <w:lang w:eastAsia="en-US"/>
        </w:rPr>
        <w:t xml:space="preserve">Существующая система теплоснабжения </w:t>
      </w:r>
      <w:r w:rsidRPr="00701867">
        <w:rPr>
          <w:color w:val="000000"/>
          <w:sz w:val="24"/>
          <w:szCs w:val="24"/>
        </w:rPr>
        <w:t>Семёновщинского сельского поселения</w:t>
      </w:r>
      <w:r w:rsidRPr="00701867">
        <w:rPr>
          <w:color w:val="000000"/>
          <w:sz w:val="24"/>
          <w:szCs w:val="24"/>
          <w:lang w:eastAsia="en-US"/>
        </w:rPr>
        <w:t xml:space="preserve"> Валдайского муниципального района Новгородской области включает в себя: </w:t>
      </w:r>
    </w:p>
    <w:p w:rsidR="00701867" w:rsidRPr="00701867" w:rsidRDefault="00701867" w:rsidP="00701867">
      <w:pPr>
        <w:pStyle w:val="afc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701867">
        <w:rPr>
          <w:color w:val="000000"/>
          <w:sz w:val="24"/>
          <w:szCs w:val="24"/>
          <w:lang w:eastAsia="en-US"/>
        </w:rPr>
        <w:t>1.</w:t>
      </w:r>
      <w:r w:rsidRPr="00701867">
        <w:rPr>
          <w:color w:val="000000"/>
          <w:sz w:val="24"/>
          <w:szCs w:val="24"/>
        </w:rPr>
        <w:t xml:space="preserve"> </w:t>
      </w:r>
      <w:r w:rsidRPr="00701867">
        <w:rPr>
          <w:color w:val="000000"/>
          <w:sz w:val="24"/>
          <w:szCs w:val="24"/>
          <w:lang w:eastAsia="en-US"/>
        </w:rPr>
        <w:t xml:space="preserve">Котельная  №25 д. Семёновщина;  </w:t>
      </w:r>
    </w:p>
    <w:p w:rsidR="00701867" w:rsidRPr="00701867" w:rsidRDefault="00701867" w:rsidP="00701867">
      <w:pPr>
        <w:pStyle w:val="afc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701867">
        <w:rPr>
          <w:color w:val="000000"/>
          <w:sz w:val="24"/>
          <w:szCs w:val="24"/>
          <w:lang w:eastAsia="en-US"/>
        </w:rPr>
        <w:t>2. Тепловые сети от котельной  №25 д. Семёновщина.</w:t>
      </w:r>
    </w:p>
    <w:p w:rsidR="00701867" w:rsidRPr="00701867" w:rsidRDefault="00701867" w:rsidP="00CE7622">
      <w:pPr>
        <w:pStyle w:val="afc"/>
        <w:ind w:left="0" w:firstLine="567"/>
        <w:jc w:val="both"/>
        <w:rPr>
          <w:sz w:val="24"/>
          <w:szCs w:val="24"/>
          <w:lang w:eastAsia="en-US"/>
        </w:rPr>
      </w:pPr>
      <w:r w:rsidRPr="00701867">
        <w:rPr>
          <w:sz w:val="24"/>
          <w:szCs w:val="24"/>
          <w:lang w:eastAsia="en-US"/>
        </w:rPr>
        <w:t xml:space="preserve">Во время эксплуатации тепловых сетей выполняются следующие мероприятия: </w:t>
      </w:r>
    </w:p>
    <w:p w:rsidR="00701867" w:rsidRPr="00701867" w:rsidRDefault="00701867" w:rsidP="00CE7622">
      <w:pPr>
        <w:pStyle w:val="afc"/>
        <w:ind w:left="0" w:firstLine="567"/>
        <w:jc w:val="both"/>
        <w:rPr>
          <w:sz w:val="24"/>
          <w:szCs w:val="24"/>
          <w:lang w:eastAsia="en-US"/>
        </w:rPr>
      </w:pPr>
      <w:r w:rsidRPr="00701867">
        <w:rPr>
          <w:sz w:val="24"/>
          <w:szCs w:val="24"/>
          <w:lang w:eastAsia="en-US"/>
        </w:rPr>
        <w:t>поддерживается в исправном состоянии все оборудование, строительные и другие конс</w:t>
      </w:r>
      <w:r w:rsidRPr="00701867">
        <w:rPr>
          <w:sz w:val="24"/>
          <w:szCs w:val="24"/>
          <w:lang w:eastAsia="en-US"/>
        </w:rPr>
        <w:t>т</w:t>
      </w:r>
      <w:r w:rsidRPr="00701867">
        <w:rPr>
          <w:sz w:val="24"/>
          <w:szCs w:val="24"/>
          <w:lang w:eastAsia="en-US"/>
        </w:rPr>
        <w:t xml:space="preserve">рукции тепловых сетей, проводя своевременно их осмотр и ремонт; </w:t>
      </w:r>
    </w:p>
    <w:p w:rsidR="00701867" w:rsidRPr="00701867" w:rsidRDefault="00701867" w:rsidP="00CE7622">
      <w:pPr>
        <w:pStyle w:val="afc"/>
        <w:ind w:left="0" w:firstLine="567"/>
        <w:jc w:val="both"/>
        <w:rPr>
          <w:sz w:val="24"/>
          <w:szCs w:val="24"/>
          <w:lang w:eastAsia="en-US"/>
        </w:rPr>
      </w:pPr>
      <w:r w:rsidRPr="00701867">
        <w:rPr>
          <w:sz w:val="24"/>
          <w:szCs w:val="24"/>
          <w:lang w:eastAsia="en-US"/>
        </w:rPr>
        <w:t>выявляется и восстанавливается разрушенная тепловая изоляция и антикоррозио</w:t>
      </w:r>
      <w:r w:rsidRPr="00701867">
        <w:rPr>
          <w:sz w:val="24"/>
          <w:szCs w:val="24"/>
          <w:lang w:eastAsia="en-US"/>
        </w:rPr>
        <w:t>н</w:t>
      </w:r>
      <w:r w:rsidRPr="00701867">
        <w:rPr>
          <w:sz w:val="24"/>
          <w:szCs w:val="24"/>
          <w:lang w:eastAsia="en-US"/>
        </w:rPr>
        <w:t>ное п</w:t>
      </w:r>
      <w:r w:rsidRPr="00701867">
        <w:rPr>
          <w:sz w:val="24"/>
          <w:szCs w:val="24"/>
          <w:lang w:eastAsia="en-US"/>
        </w:rPr>
        <w:t>о</w:t>
      </w:r>
      <w:r w:rsidRPr="00701867">
        <w:rPr>
          <w:sz w:val="24"/>
          <w:szCs w:val="24"/>
          <w:lang w:eastAsia="en-US"/>
        </w:rPr>
        <w:t xml:space="preserve">крытие; </w:t>
      </w:r>
    </w:p>
    <w:p w:rsidR="00701867" w:rsidRPr="00701867" w:rsidRDefault="00701867" w:rsidP="00CE7622">
      <w:pPr>
        <w:pStyle w:val="afc"/>
        <w:ind w:left="0" w:firstLine="567"/>
        <w:jc w:val="both"/>
        <w:rPr>
          <w:sz w:val="24"/>
          <w:szCs w:val="24"/>
          <w:lang w:eastAsia="en-US"/>
        </w:rPr>
      </w:pPr>
      <w:r w:rsidRPr="00701867">
        <w:rPr>
          <w:sz w:val="24"/>
          <w:szCs w:val="24"/>
          <w:lang w:eastAsia="en-US"/>
        </w:rPr>
        <w:t>своевременно удаляется воздух из теплопроводов через воздушники, не допускается присос воздуха в тепловые сети, поддерживая постоянно необходимое избыточное давл</w:t>
      </w:r>
      <w:r w:rsidRPr="00701867">
        <w:rPr>
          <w:sz w:val="24"/>
          <w:szCs w:val="24"/>
          <w:lang w:eastAsia="en-US"/>
        </w:rPr>
        <w:t>е</w:t>
      </w:r>
      <w:r w:rsidRPr="00701867">
        <w:rPr>
          <w:sz w:val="24"/>
          <w:szCs w:val="24"/>
          <w:lang w:eastAsia="en-US"/>
        </w:rPr>
        <w:t xml:space="preserve">ние во всех точках сети и системах теплопотребления; </w:t>
      </w:r>
    </w:p>
    <w:p w:rsidR="00701867" w:rsidRPr="00701867" w:rsidRDefault="00701867" w:rsidP="00CE7622">
      <w:pPr>
        <w:pStyle w:val="afc"/>
        <w:ind w:left="0" w:firstLine="567"/>
        <w:jc w:val="both"/>
        <w:rPr>
          <w:sz w:val="24"/>
          <w:szCs w:val="24"/>
          <w:lang w:eastAsia="en-US"/>
        </w:rPr>
      </w:pPr>
      <w:r w:rsidRPr="00701867">
        <w:rPr>
          <w:sz w:val="24"/>
          <w:szCs w:val="24"/>
          <w:lang w:eastAsia="en-US"/>
        </w:rPr>
        <w:t>принимаются меры к предупреждению, локализации и ликвидации аварий и инц</w:t>
      </w:r>
      <w:r w:rsidRPr="00701867">
        <w:rPr>
          <w:sz w:val="24"/>
          <w:szCs w:val="24"/>
          <w:lang w:eastAsia="en-US"/>
        </w:rPr>
        <w:t>и</w:t>
      </w:r>
      <w:r w:rsidRPr="00701867">
        <w:rPr>
          <w:sz w:val="24"/>
          <w:szCs w:val="24"/>
          <w:lang w:eastAsia="en-US"/>
        </w:rPr>
        <w:t xml:space="preserve">дентов в работе тепловой сети. </w:t>
      </w:r>
    </w:p>
    <w:p w:rsidR="00701867" w:rsidRPr="00701867" w:rsidRDefault="00701867" w:rsidP="00CE7622">
      <w:pPr>
        <w:pStyle w:val="afc"/>
        <w:ind w:left="0" w:firstLine="567"/>
        <w:jc w:val="both"/>
        <w:rPr>
          <w:sz w:val="24"/>
          <w:szCs w:val="24"/>
          <w:lang w:eastAsia="en-US"/>
        </w:rPr>
      </w:pPr>
      <w:r w:rsidRPr="00701867">
        <w:rPr>
          <w:sz w:val="24"/>
          <w:szCs w:val="24"/>
          <w:lang w:eastAsia="en-US"/>
        </w:rPr>
        <w:t xml:space="preserve">Основным потребителем тепловой энергии является население. </w:t>
      </w:r>
    </w:p>
    <w:p w:rsidR="00701867" w:rsidRPr="00701867" w:rsidRDefault="00701867" w:rsidP="00701867">
      <w:pPr>
        <w:pStyle w:val="afc"/>
        <w:ind w:left="0" w:firstLine="567"/>
        <w:jc w:val="both"/>
        <w:rPr>
          <w:sz w:val="24"/>
          <w:szCs w:val="24"/>
          <w:lang w:eastAsia="en-US"/>
        </w:rPr>
      </w:pPr>
      <w:r w:rsidRPr="00701867">
        <w:rPr>
          <w:sz w:val="24"/>
          <w:szCs w:val="24"/>
          <w:lang w:eastAsia="en-US"/>
        </w:rPr>
        <w:t>Тарифы на тепловую энергию для организаций осуществляющих услуги теплосна</w:t>
      </w:r>
      <w:r w:rsidRPr="00701867">
        <w:rPr>
          <w:sz w:val="24"/>
          <w:szCs w:val="24"/>
          <w:lang w:eastAsia="en-US"/>
        </w:rPr>
        <w:t>б</w:t>
      </w:r>
      <w:r w:rsidRPr="00701867">
        <w:rPr>
          <w:sz w:val="24"/>
          <w:szCs w:val="24"/>
          <w:lang w:eastAsia="en-US"/>
        </w:rPr>
        <w:t>жения утверждаются на календарный год соответствующим приказом комитета по цен</w:t>
      </w:r>
      <w:r w:rsidRPr="00701867">
        <w:rPr>
          <w:sz w:val="24"/>
          <w:szCs w:val="24"/>
          <w:lang w:eastAsia="en-US"/>
        </w:rPr>
        <w:t>о</w:t>
      </w:r>
      <w:r w:rsidRPr="00701867">
        <w:rPr>
          <w:sz w:val="24"/>
          <w:szCs w:val="24"/>
          <w:lang w:eastAsia="en-US"/>
        </w:rPr>
        <w:t xml:space="preserve">вой и тарифной политике Новгородской области. </w:t>
      </w:r>
    </w:p>
    <w:p w:rsidR="00701867" w:rsidRPr="00701867" w:rsidRDefault="00701867" w:rsidP="00701867">
      <w:pPr>
        <w:pStyle w:val="afc"/>
        <w:ind w:left="0" w:firstLine="567"/>
        <w:jc w:val="both"/>
        <w:rPr>
          <w:sz w:val="24"/>
          <w:szCs w:val="24"/>
          <w:lang w:eastAsia="en-US"/>
        </w:rPr>
      </w:pPr>
      <w:r w:rsidRPr="00701867">
        <w:rPr>
          <w:sz w:val="24"/>
          <w:szCs w:val="24"/>
          <w:lang w:eastAsia="en-US"/>
        </w:rPr>
        <w:t>Основным показателем работы теплоснабжающих предприятий является беспер</w:t>
      </w:r>
      <w:r w:rsidRPr="00701867">
        <w:rPr>
          <w:sz w:val="24"/>
          <w:szCs w:val="24"/>
          <w:lang w:eastAsia="en-US"/>
        </w:rPr>
        <w:t>е</w:t>
      </w:r>
      <w:r w:rsidRPr="00701867">
        <w:rPr>
          <w:sz w:val="24"/>
          <w:szCs w:val="24"/>
          <w:lang w:eastAsia="en-US"/>
        </w:rPr>
        <w:t>бойное и качественное обеспечение тепловой энергией потребителей, которое достигается за счет повышения надежности теплового хозяйства. Также показателями надежности я</w:t>
      </w:r>
      <w:r w:rsidRPr="00701867">
        <w:rPr>
          <w:sz w:val="24"/>
          <w:szCs w:val="24"/>
          <w:lang w:eastAsia="en-US"/>
        </w:rPr>
        <w:t>в</w:t>
      </w:r>
      <w:r w:rsidRPr="00701867">
        <w:rPr>
          <w:sz w:val="24"/>
          <w:szCs w:val="24"/>
          <w:lang w:eastAsia="en-US"/>
        </w:rPr>
        <w:t>ляются показатель количества перебоев работы энергетического оборудования, данные о количестве аварий и инцидентов на сетях и производственном оборудовании. Оценку п</w:t>
      </w:r>
      <w:r w:rsidRPr="00701867">
        <w:rPr>
          <w:sz w:val="24"/>
          <w:szCs w:val="24"/>
          <w:lang w:eastAsia="en-US"/>
        </w:rPr>
        <w:t>о</w:t>
      </w:r>
      <w:r w:rsidRPr="00701867">
        <w:rPr>
          <w:sz w:val="24"/>
          <w:szCs w:val="24"/>
          <w:lang w:eastAsia="en-US"/>
        </w:rPr>
        <w:t>требностей в замене сетей теплоснабжения определяет величина целевого показателя н</w:t>
      </w:r>
      <w:r w:rsidRPr="00701867">
        <w:rPr>
          <w:sz w:val="24"/>
          <w:szCs w:val="24"/>
          <w:lang w:eastAsia="en-US"/>
        </w:rPr>
        <w:t>а</w:t>
      </w:r>
      <w:r w:rsidRPr="00701867">
        <w:rPr>
          <w:sz w:val="24"/>
          <w:szCs w:val="24"/>
          <w:lang w:eastAsia="en-US"/>
        </w:rPr>
        <w:t>дёжности предоставления услуг.</w:t>
      </w:r>
    </w:p>
    <w:p w:rsidR="00701867" w:rsidRPr="00701867" w:rsidRDefault="00701867" w:rsidP="00701867">
      <w:pPr>
        <w:rPr>
          <w:b/>
          <w:sz w:val="24"/>
          <w:szCs w:val="24"/>
        </w:rPr>
      </w:pPr>
    </w:p>
    <w:p w:rsidR="00D2580E" w:rsidRDefault="00D2580E" w:rsidP="00CE7622">
      <w:pPr>
        <w:pStyle w:val="S"/>
        <w:spacing w:after="0" w:line="240" w:lineRule="auto"/>
        <w:ind w:firstLine="0"/>
        <w:jc w:val="center"/>
        <w:rPr>
          <w:rFonts w:ascii="Times New Roman" w:hAnsi="Times New Roman"/>
          <w:b/>
          <w:lang w:eastAsia="en-US"/>
        </w:rPr>
      </w:pPr>
    </w:p>
    <w:p w:rsidR="00D2580E" w:rsidRDefault="00D2580E" w:rsidP="00CE7622">
      <w:pPr>
        <w:pStyle w:val="S"/>
        <w:spacing w:after="0" w:line="240" w:lineRule="auto"/>
        <w:ind w:firstLine="0"/>
        <w:jc w:val="center"/>
        <w:rPr>
          <w:rFonts w:ascii="Times New Roman" w:hAnsi="Times New Roman"/>
          <w:b/>
          <w:lang w:eastAsia="en-US"/>
        </w:rPr>
      </w:pPr>
    </w:p>
    <w:p w:rsidR="00701867" w:rsidRPr="00701867" w:rsidRDefault="00701867" w:rsidP="00CE7622">
      <w:pPr>
        <w:pStyle w:val="S"/>
        <w:spacing w:after="0" w:line="240" w:lineRule="auto"/>
        <w:ind w:firstLine="0"/>
        <w:jc w:val="center"/>
        <w:rPr>
          <w:rFonts w:ascii="Times New Roman" w:hAnsi="Times New Roman"/>
          <w:b/>
          <w:lang w:eastAsia="en-US"/>
        </w:rPr>
      </w:pPr>
      <w:r w:rsidRPr="00701867">
        <w:rPr>
          <w:rFonts w:ascii="Times New Roman" w:hAnsi="Times New Roman"/>
          <w:b/>
          <w:lang w:eastAsia="en-US"/>
        </w:rPr>
        <w:lastRenderedPageBreak/>
        <w:t>4. Показатели существующего и перспективного спроса</w:t>
      </w:r>
    </w:p>
    <w:p w:rsidR="00701867" w:rsidRPr="00701867" w:rsidRDefault="00701867" w:rsidP="00CE7622">
      <w:pPr>
        <w:pStyle w:val="S"/>
        <w:spacing w:after="0" w:line="240" w:lineRule="auto"/>
        <w:ind w:firstLine="0"/>
        <w:jc w:val="center"/>
        <w:rPr>
          <w:rFonts w:ascii="Times New Roman" w:hAnsi="Times New Roman"/>
          <w:b/>
          <w:lang w:eastAsia="en-US"/>
        </w:rPr>
      </w:pPr>
      <w:r w:rsidRPr="00701867">
        <w:rPr>
          <w:rFonts w:ascii="Times New Roman" w:hAnsi="Times New Roman"/>
          <w:b/>
          <w:lang w:eastAsia="en-US"/>
        </w:rPr>
        <w:t>на тепловую энергию (мощность) и теплоноситель</w:t>
      </w:r>
    </w:p>
    <w:p w:rsidR="00701867" w:rsidRPr="00701867" w:rsidRDefault="00701867" w:rsidP="00CE7622">
      <w:pPr>
        <w:pStyle w:val="S"/>
        <w:spacing w:after="0" w:line="240" w:lineRule="auto"/>
        <w:ind w:firstLine="0"/>
        <w:jc w:val="center"/>
        <w:rPr>
          <w:rFonts w:ascii="Times New Roman" w:hAnsi="Times New Roman"/>
          <w:b/>
          <w:lang w:eastAsia="en-US"/>
        </w:rPr>
      </w:pPr>
      <w:r w:rsidRPr="00701867">
        <w:rPr>
          <w:rFonts w:ascii="Times New Roman" w:hAnsi="Times New Roman"/>
          <w:b/>
          <w:lang w:eastAsia="en-US"/>
        </w:rPr>
        <w:t>в установленных границах территории поселения</w:t>
      </w:r>
    </w:p>
    <w:p w:rsidR="00701867" w:rsidRPr="00701867" w:rsidRDefault="00701867" w:rsidP="00701867">
      <w:pPr>
        <w:rPr>
          <w:sz w:val="24"/>
          <w:szCs w:val="24"/>
        </w:rPr>
      </w:pPr>
    </w:p>
    <w:p w:rsidR="00701867" w:rsidRPr="00701867" w:rsidRDefault="00701867" w:rsidP="00D2580E">
      <w:pPr>
        <w:ind w:firstLine="709"/>
        <w:rPr>
          <w:sz w:val="24"/>
          <w:szCs w:val="24"/>
        </w:rPr>
      </w:pPr>
      <w:r w:rsidRPr="00701867">
        <w:rPr>
          <w:sz w:val="24"/>
          <w:szCs w:val="24"/>
        </w:rPr>
        <w:t>4.1. Данные базового уровня потребления тепла на цели теплоснабжения.</w:t>
      </w:r>
    </w:p>
    <w:p w:rsidR="00701867" w:rsidRPr="00701867" w:rsidRDefault="00701867" w:rsidP="00D2580E">
      <w:pPr>
        <w:pStyle w:val="S"/>
        <w:spacing w:after="0" w:line="240" w:lineRule="auto"/>
        <w:ind w:firstLine="709"/>
        <w:rPr>
          <w:rFonts w:ascii="Times New Roman" w:hAnsi="Times New Roman"/>
        </w:rPr>
      </w:pPr>
      <w:r w:rsidRPr="00701867">
        <w:rPr>
          <w:rFonts w:ascii="Times New Roman" w:hAnsi="Times New Roman"/>
        </w:rPr>
        <w:t xml:space="preserve">Согласно Градостроительному кодексу, основным документом, определяющим территориальное развитие </w:t>
      </w:r>
      <w:r w:rsidRPr="00701867">
        <w:rPr>
          <w:rFonts w:ascii="Times New Roman" w:hAnsi="Times New Roman"/>
          <w:color w:val="000000"/>
        </w:rPr>
        <w:t>Семёновщинского сельского поселения</w:t>
      </w:r>
      <w:r w:rsidRPr="00701867">
        <w:rPr>
          <w:rFonts w:ascii="Times New Roman" w:hAnsi="Times New Roman"/>
        </w:rPr>
        <w:t>, является его генерал</w:t>
      </w:r>
      <w:r w:rsidRPr="00701867">
        <w:rPr>
          <w:rFonts w:ascii="Times New Roman" w:hAnsi="Times New Roman"/>
        </w:rPr>
        <w:t>ь</w:t>
      </w:r>
      <w:r w:rsidRPr="00701867">
        <w:rPr>
          <w:rFonts w:ascii="Times New Roman" w:hAnsi="Times New Roman"/>
        </w:rPr>
        <w:t>ный план.</w:t>
      </w:r>
    </w:p>
    <w:p w:rsidR="00701867" w:rsidRPr="00701867" w:rsidRDefault="00701867" w:rsidP="00D2580E">
      <w:pPr>
        <w:ind w:firstLine="709"/>
        <w:rPr>
          <w:sz w:val="24"/>
          <w:szCs w:val="24"/>
        </w:rPr>
      </w:pPr>
      <w:bookmarkStart w:id="1" w:name="_Toc384572498"/>
      <w:bookmarkStart w:id="2" w:name="_Toc389669311"/>
      <w:bookmarkStart w:id="3" w:name="_Toc391891974"/>
      <w:r w:rsidRPr="00701867">
        <w:rPr>
          <w:sz w:val="24"/>
          <w:szCs w:val="24"/>
        </w:rPr>
        <w:t xml:space="preserve">Базовые тепловые нагрузки </w:t>
      </w:r>
      <w:bookmarkEnd w:id="1"/>
      <w:bookmarkEnd w:id="2"/>
      <w:bookmarkEnd w:id="3"/>
      <w:r w:rsidRPr="00701867">
        <w:rPr>
          <w:color w:val="000000"/>
          <w:sz w:val="24"/>
          <w:szCs w:val="24"/>
        </w:rPr>
        <w:t>Семёновщинского сельского поселения</w:t>
      </w:r>
      <w:r w:rsidRPr="00701867">
        <w:rPr>
          <w:sz w:val="24"/>
          <w:szCs w:val="24"/>
        </w:rPr>
        <w:t xml:space="preserve"> представлены в та</w:t>
      </w:r>
      <w:r w:rsidRPr="00701867">
        <w:rPr>
          <w:sz w:val="24"/>
          <w:szCs w:val="24"/>
        </w:rPr>
        <w:t>б</w:t>
      </w:r>
      <w:r w:rsidRPr="00701867">
        <w:rPr>
          <w:sz w:val="24"/>
          <w:szCs w:val="24"/>
        </w:rPr>
        <w:t>лице 1.</w:t>
      </w:r>
    </w:p>
    <w:p w:rsidR="00701867" w:rsidRPr="00D2580E" w:rsidRDefault="00701867" w:rsidP="00D2580E">
      <w:pPr>
        <w:jc w:val="right"/>
      </w:pPr>
      <w:r w:rsidRPr="00D2580E">
        <w:t>Таблица 1.</w:t>
      </w:r>
    </w:p>
    <w:tbl>
      <w:tblPr>
        <w:tblW w:w="493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2025"/>
        <w:gridCol w:w="2073"/>
        <w:gridCol w:w="1899"/>
      </w:tblGrid>
      <w:tr w:rsidR="00D2580E" w:rsidRPr="00190533" w:rsidTr="007C6F5F">
        <w:trPr>
          <w:trHeight w:val="283"/>
        </w:trPr>
        <w:tc>
          <w:tcPr>
            <w:tcW w:w="1823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05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Наименование источника теплоснабжения</w:t>
            </w:r>
          </w:p>
        </w:tc>
        <w:tc>
          <w:tcPr>
            <w:tcW w:w="1073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190533">
              <w:rPr>
                <w:rFonts w:ascii="Times New Roman" w:hAnsi="Times New Roman"/>
                <w:b/>
                <w:sz w:val="24"/>
                <w:szCs w:val="24"/>
              </w:rPr>
              <w:t>Нагрузка на отопление, Гкал/ч</w:t>
            </w:r>
          </w:p>
        </w:tc>
        <w:tc>
          <w:tcPr>
            <w:tcW w:w="1098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190533">
              <w:rPr>
                <w:rFonts w:ascii="Times New Roman" w:hAnsi="Times New Roman"/>
                <w:b/>
                <w:sz w:val="24"/>
                <w:szCs w:val="24"/>
              </w:rPr>
              <w:t>Средненедел</w:t>
            </w:r>
            <w:r w:rsidRPr="0019053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90533">
              <w:rPr>
                <w:rFonts w:ascii="Times New Roman" w:hAnsi="Times New Roman"/>
                <w:b/>
                <w:sz w:val="24"/>
                <w:szCs w:val="24"/>
              </w:rPr>
              <w:t>ная нагрузка ГВС, Гкал/ч</w:t>
            </w:r>
          </w:p>
        </w:tc>
        <w:tc>
          <w:tcPr>
            <w:tcW w:w="1006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05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Суммарная нагрузка, Гкал/ч</w:t>
            </w:r>
          </w:p>
        </w:tc>
      </w:tr>
      <w:tr w:rsidR="00D2580E" w:rsidRPr="00190533" w:rsidTr="007C6F5F">
        <w:trPr>
          <w:trHeight w:val="49"/>
        </w:trPr>
        <w:tc>
          <w:tcPr>
            <w:tcW w:w="1823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90533">
              <w:rPr>
                <w:rFonts w:ascii="Times New Roman" w:hAnsi="Times New Roman"/>
                <w:sz w:val="24"/>
                <w:szCs w:val="24"/>
              </w:rPr>
              <w:t>Котельная № 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190533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533">
              <w:rPr>
                <w:rFonts w:ascii="Times New Roman" w:hAnsi="Times New Roman"/>
                <w:sz w:val="24"/>
                <w:szCs w:val="24"/>
              </w:rPr>
              <w:t>Семеновщина</w:t>
            </w:r>
          </w:p>
        </w:tc>
        <w:tc>
          <w:tcPr>
            <w:tcW w:w="1073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9053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98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905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9053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D2580E" w:rsidRPr="00190533" w:rsidTr="007C6F5F">
        <w:trPr>
          <w:trHeight w:val="49"/>
        </w:trPr>
        <w:tc>
          <w:tcPr>
            <w:tcW w:w="1823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1905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</w:t>
            </w:r>
            <w:r w:rsidRPr="00190533">
              <w:rPr>
                <w:rFonts w:ascii="Times New Roman" w:hAnsi="Times New Roman"/>
                <w:b/>
                <w:sz w:val="24"/>
                <w:szCs w:val="24"/>
              </w:rPr>
              <w:t>того:</w:t>
            </w:r>
          </w:p>
        </w:tc>
        <w:tc>
          <w:tcPr>
            <w:tcW w:w="1073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5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98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905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6" w:type="pct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05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0,4</w:t>
            </w:r>
          </w:p>
        </w:tc>
      </w:tr>
    </w:tbl>
    <w:p w:rsidR="00D2580E" w:rsidRDefault="00D2580E" w:rsidP="00701867">
      <w:pPr>
        <w:rPr>
          <w:sz w:val="24"/>
          <w:szCs w:val="24"/>
        </w:rPr>
      </w:pPr>
    </w:p>
    <w:p w:rsidR="00D2580E" w:rsidRPr="007C6F5F" w:rsidRDefault="00D2580E" w:rsidP="00D2580E">
      <w:pPr>
        <w:ind w:firstLine="709"/>
        <w:jc w:val="both"/>
        <w:rPr>
          <w:sz w:val="24"/>
          <w:szCs w:val="24"/>
        </w:rPr>
      </w:pPr>
      <w:r w:rsidRPr="007C6F5F">
        <w:rPr>
          <w:sz w:val="24"/>
          <w:szCs w:val="24"/>
        </w:rPr>
        <w:t>Суммарная максимально часовая тепловая нагрузка потребителей, по</w:t>
      </w:r>
      <w:r w:rsidRPr="007C6F5F">
        <w:rPr>
          <w:sz w:val="24"/>
          <w:szCs w:val="24"/>
        </w:rPr>
        <w:t>д</w:t>
      </w:r>
      <w:r w:rsidRPr="007C6F5F">
        <w:rPr>
          <w:sz w:val="24"/>
          <w:szCs w:val="24"/>
        </w:rPr>
        <w:t>ключенных к системе теплоснабжения котельной на 01.01.2021, составл</w:t>
      </w:r>
      <w:r w:rsidRPr="007C6F5F">
        <w:rPr>
          <w:sz w:val="24"/>
          <w:szCs w:val="24"/>
        </w:rPr>
        <w:t>я</w:t>
      </w:r>
      <w:r w:rsidRPr="007C6F5F">
        <w:rPr>
          <w:sz w:val="24"/>
          <w:szCs w:val="24"/>
        </w:rPr>
        <w:t>ет 0,64 Гкал/ч.</w:t>
      </w:r>
      <w:bookmarkStart w:id="4" w:name="XA00MB02NA"/>
      <w:bookmarkStart w:id="5" w:name="ZAP2JMO3EO"/>
      <w:bookmarkStart w:id="6" w:name="bssPhr79"/>
      <w:bookmarkStart w:id="7" w:name="XA00MBI2ND"/>
      <w:bookmarkStart w:id="8" w:name="ZAP2QQ63L6"/>
      <w:bookmarkStart w:id="9" w:name="bssPhr80"/>
      <w:bookmarkStart w:id="10" w:name="_Toc21101658"/>
      <w:bookmarkEnd w:id="4"/>
      <w:bookmarkEnd w:id="5"/>
      <w:bookmarkEnd w:id="6"/>
      <w:bookmarkEnd w:id="7"/>
      <w:bookmarkEnd w:id="8"/>
      <w:bookmarkEnd w:id="9"/>
    </w:p>
    <w:p w:rsidR="00D2580E" w:rsidRPr="007C6F5F" w:rsidRDefault="00D2580E" w:rsidP="00D2580E">
      <w:pPr>
        <w:ind w:firstLine="709"/>
        <w:jc w:val="both"/>
        <w:rPr>
          <w:sz w:val="24"/>
          <w:szCs w:val="24"/>
        </w:rPr>
      </w:pPr>
      <w:r w:rsidRPr="007C6F5F">
        <w:rPr>
          <w:sz w:val="24"/>
          <w:szCs w:val="24"/>
        </w:rPr>
        <w:t>4.2.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</w:t>
      </w:r>
      <w:r w:rsidRPr="007C6F5F">
        <w:rPr>
          <w:sz w:val="24"/>
          <w:szCs w:val="24"/>
        </w:rPr>
        <w:t>о</w:t>
      </w:r>
      <w:r w:rsidRPr="007C6F5F">
        <w:rPr>
          <w:sz w:val="24"/>
          <w:szCs w:val="24"/>
        </w:rPr>
        <w:t>потребления в каждом расчетном элементе террит</w:t>
      </w:r>
      <w:r w:rsidRPr="007C6F5F">
        <w:rPr>
          <w:sz w:val="24"/>
          <w:szCs w:val="24"/>
        </w:rPr>
        <w:t>о</w:t>
      </w:r>
      <w:r w:rsidRPr="007C6F5F">
        <w:rPr>
          <w:sz w:val="24"/>
          <w:szCs w:val="24"/>
        </w:rPr>
        <w:t>риального деления на каждом этапе</w:t>
      </w:r>
      <w:bookmarkEnd w:id="10"/>
      <w:r w:rsidRPr="007C6F5F">
        <w:rPr>
          <w:sz w:val="24"/>
          <w:szCs w:val="24"/>
        </w:rPr>
        <w:t>.</w:t>
      </w:r>
    </w:p>
    <w:p w:rsidR="00D2580E" w:rsidRPr="007C6F5F" w:rsidRDefault="00D2580E" w:rsidP="00D2580E">
      <w:pPr>
        <w:pStyle w:val="aff7"/>
        <w:spacing w:after="0" w:line="240" w:lineRule="auto"/>
        <w:rPr>
          <w:rFonts w:ascii="Times New Roman" w:hAnsi="Times New Roman"/>
        </w:rPr>
      </w:pPr>
      <w:r w:rsidRPr="007C6F5F">
        <w:rPr>
          <w:rFonts w:ascii="Times New Roman" w:hAnsi="Times New Roman"/>
        </w:rPr>
        <w:t>Объемы полезного отпуска тепловой энергии (мощности) по каждой котельной за 2021 год представлены в таблице 2.</w:t>
      </w:r>
    </w:p>
    <w:p w:rsidR="00D2580E" w:rsidRDefault="00D2580E" w:rsidP="00D2580E">
      <w:pPr>
        <w:jc w:val="right"/>
        <w:rPr>
          <w:sz w:val="24"/>
          <w:szCs w:val="24"/>
        </w:rPr>
      </w:pPr>
      <w:r w:rsidRPr="00AE2A2A">
        <w:t>Таблица 2</w:t>
      </w:r>
      <w: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2710"/>
        <w:gridCol w:w="2954"/>
      </w:tblGrid>
      <w:tr w:rsidR="00D2580E" w:rsidRPr="00190533" w:rsidTr="007C6F5F">
        <w:trPr>
          <w:trHeight w:val="704"/>
          <w:tblHeader/>
        </w:trPr>
        <w:tc>
          <w:tcPr>
            <w:tcW w:w="3914" w:type="dxa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05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Наименование </w:t>
            </w:r>
            <w:r w:rsidRPr="00190533">
              <w:rPr>
                <w:rFonts w:ascii="Times New Roman" w:hAnsi="Times New Roman"/>
                <w:b/>
                <w:sz w:val="24"/>
                <w:szCs w:val="24"/>
              </w:rPr>
              <w:t>Котельной</w:t>
            </w:r>
            <w:r w:rsidRPr="001905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микрорайона (поселка)</w:t>
            </w:r>
          </w:p>
        </w:tc>
        <w:tc>
          <w:tcPr>
            <w:tcW w:w="2774" w:type="dxa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190533">
              <w:rPr>
                <w:rFonts w:ascii="Times New Roman" w:hAnsi="Times New Roman"/>
                <w:b/>
                <w:sz w:val="24"/>
                <w:szCs w:val="24"/>
              </w:rPr>
              <w:t>Потребление тепловой энергии на отопление  и нагрев за 2021 год, Гкал</w:t>
            </w:r>
          </w:p>
        </w:tc>
        <w:tc>
          <w:tcPr>
            <w:tcW w:w="3032" w:type="dxa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190533">
              <w:rPr>
                <w:rFonts w:ascii="Times New Roman" w:hAnsi="Times New Roman"/>
                <w:b/>
                <w:sz w:val="24"/>
                <w:szCs w:val="24"/>
              </w:rPr>
              <w:t>Потребление тепловой энергии на ГВС за 2021 год, м3</w:t>
            </w:r>
          </w:p>
        </w:tc>
      </w:tr>
      <w:tr w:rsidR="00D2580E" w:rsidRPr="00190533" w:rsidTr="007C6F5F">
        <w:tc>
          <w:tcPr>
            <w:tcW w:w="3914" w:type="dxa"/>
            <w:vAlign w:val="center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90533">
              <w:rPr>
                <w:rFonts w:ascii="Times New Roman" w:hAnsi="Times New Roman"/>
                <w:sz w:val="24"/>
                <w:szCs w:val="24"/>
              </w:rPr>
              <w:t>Котельная № 25, д.Сем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190533">
              <w:rPr>
                <w:rFonts w:ascii="Times New Roman" w:hAnsi="Times New Roman"/>
                <w:sz w:val="24"/>
                <w:szCs w:val="24"/>
              </w:rPr>
              <w:t>новщина</w:t>
            </w:r>
          </w:p>
        </w:tc>
        <w:tc>
          <w:tcPr>
            <w:tcW w:w="2774" w:type="dxa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90533">
              <w:rPr>
                <w:rFonts w:ascii="Times New Roman" w:hAnsi="Times New Roman"/>
                <w:sz w:val="24"/>
                <w:szCs w:val="24"/>
              </w:rPr>
              <w:t>680,68</w:t>
            </w:r>
          </w:p>
        </w:tc>
        <w:tc>
          <w:tcPr>
            <w:tcW w:w="3032" w:type="dxa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905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580E" w:rsidRPr="00190533" w:rsidTr="007C6F5F">
        <w:tc>
          <w:tcPr>
            <w:tcW w:w="3914" w:type="dxa"/>
            <w:vAlign w:val="center"/>
          </w:tcPr>
          <w:p w:rsidR="00D2580E" w:rsidRPr="00190533" w:rsidRDefault="00D2580E" w:rsidP="007C6F5F">
            <w:pPr>
              <w:pStyle w:val="aff5"/>
              <w:rPr>
                <w:rStyle w:val="FontStyle129"/>
                <w:b/>
                <w:sz w:val="24"/>
                <w:szCs w:val="24"/>
                <w:lang w:val="en-US"/>
              </w:rPr>
            </w:pPr>
            <w:r w:rsidRPr="00190533">
              <w:rPr>
                <w:rStyle w:val="FontStyle129"/>
                <w:b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2774" w:type="dxa"/>
          </w:tcPr>
          <w:p w:rsidR="00D2580E" w:rsidRPr="00593E05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593E05">
              <w:rPr>
                <w:rFonts w:ascii="Times New Roman" w:hAnsi="Times New Roman"/>
                <w:b/>
                <w:sz w:val="24"/>
                <w:szCs w:val="24"/>
              </w:rPr>
              <w:t>680,68</w:t>
            </w:r>
          </w:p>
        </w:tc>
        <w:tc>
          <w:tcPr>
            <w:tcW w:w="3032" w:type="dxa"/>
          </w:tcPr>
          <w:p w:rsidR="00D2580E" w:rsidRPr="00190533" w:rsidRDefault="00D2580E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1905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2580E" w:rsidRDefault="00D2580E" w:rsidP="00701867">
      <w:pPr>
        <w:rPr>
          <w:sz w:val="24"/>
          <w:szCs w:val="24"/>
        </w:rPr>
      </w:pPr>
    </w:p>
    <w:p w:rsidR="00495F6A" w:rsidRPr="00E2467F" w:rsidRDefault="00495F6A" w:rsidP="00495F6A">
      <w:pPr>
        <w:pStyle w:val="aff7"/>
        <w:spacing w:after="0" w:line="240" w:lineRule="auto"/>
        <w:rPr>
          <w:rFonts w:ascii="Times New Roman" w:hAnsi="Times New Roman"/>
        </w:rPr>
      </w:pPr>
      <w:r w:rsidRPr="00E2467F">
        <w:rPr>
          <w:rFonts w:ascii="Times New Roman" w:hAnsi="Times New Roman"/>
        </w:rPr>
        <w:t>Структура тепловой нагрузки потребителей по расчетным элементам территор</w:t>
      </w:r>
      <w:r w:rsidRPr="00E2467F">
        <w:rPr>
          <w:rFonts w:ascii="Times New Roman" w:hAnsi="Times New Roman"/>
        </w:rPr>
        <w:t>и</w:t>
      </w:r>
      <w:r w:rsidRPr="00E2467F">
        <w:rPr>
          <w:rFonts w:ascii="Times New Roman" w:hAnsi="Times New Roman"/>
        </w:rPr>
        <w:t xml:space="preserve">ального деления </w:t>
      </w:r>
      <w:r w:rsidRPr="00E2467F">
        <w:rPr>
          <w:rFonts w:ascii="Times New Roman" w:hAnsi="Times New Roman"/>
          <w:color w:val="000000"/>
        </w:rPr>
        <w:t>Сем</w:t>
      </w:r>
      <w:r>
        <w:rPr>
          <w:rFonts w:ascii="Times New Roman" w:hAnsi="Times New Roman"/>
          <w:color w:val="000000"/>
        </w:rPr>
        <w:t>ё</w:t>
      </w:r>
      <w:r w:rsidRPr="00E2467F">
        <w:rPr>
          <w:rFonts w:ascii="Times New Roman" w:hAnsi="Times New Roman"/>
          <w:color w:val="000000"/>
        </w:rPr>
        <w:t>новщинского сельского поселения</w:t>
      </w:r>
      <w:r w:rsidRPr="00E2467F">
        <w:rPr>
          <w:rFonts w:ascii="Times New Roman" w:hAnsi="Times New Roman"/>
        </w:rPr>
        <w:t xml:space="preserve"> на перспективу приведена в та</w:t>
      </w:r>
      <w:r w:rsidRPr="00E2467F">
        <w:rPr>
          <w:rFonts w:ascii="Times New Roman" w:hAnsi="Times New Roman"/>
        </w:rPr>
        <w:t>б</w:t>
      </w:r>
      <w:r w:rsidRPr="00E2467F">
        <w:rPr>
          <w:rFonts w:ascii="Times New Roman" w:hAnsi="Times New Roman"/>
        </w:rPr>
        <w:t xml:space="preserve">лице </w:t>
      </w:r>
      <w:r w:rsidRPr="00E2467F">
        <w:rPr>
          <w:rFonts w:ascii="Times New Roman" w:hAnsi="Times New Roman"/>
          <w:noProof/>
        </w:rPr>
        <w:t>3</w:t>
      </w:r>
      <w:r w:rsidRPr="00E2467F">
        <w:rPr>
          <w:rFonts w:ascii="Times New Roman" w:hAnsi="Times New Roman"/>
        </w:rPr>
        <w:t>.</w:t>
      </w:r>
    </w:p>
    <w:p w:rsidR="00495F6A" w:rsidRDefault="00495F6A" w:rsidP="00495F6A">
      <w:pPr>
        <w:jc w:val="right"/>
        <w:rPr>
          <w:sz w:val="24"/>
          <w:szCs w:val="24"/>
        </w:rPr>
      </w:pPr>
      <w:r w:rsidRPr="00E2467F">
        <w:t>Таблица 3</w:t>
      </w:r>
      <w: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9"/>
        <w:gridCol w:w="865"/>
        <w:gridCol w:w="865"/>
        <w:gridCol w:w="865"/>
        <w:gridCol w:w="865"/>
        <w:gridCol w:w="865"/>
        <w:gridCol w:w="1166"/>
      </w:tblGrid>
      <w:tr w:rsidR="00495F6A" w:rsidRPr="00E2467F" w:rsidTr="007C6F5F">
        <w:trPr>
          <w:tblHeader/>
        </w:trPr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E2467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E2467F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E2467F">
              <w:rPr>
                <w:rFonts w:ascii="Times New Roman" w:hAnsi="Times New Roman"/>
                <w:b/>
                <w:sz w:val="24"/>
                <w:szCs w:val="24"/>
              </w:rPr>
              <w:t>2021г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E2467F">
              <w:rPr>
                <w:rFonts w:ascii="Times New Roman" w:hAnsi="Times New Roman"/>
                <w:b/>
                <w:sz w:val="24"/>
                <w:szCs w:val="24"/>
              </w:rPr>
              <w:t>2022г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E2467F">
              <w:rPr>
                <w:rFonts w:ascii="Times New Roman" w:hAnsi="Times New Roman"/>
                <w:b/>
                <w:sz w:val="24"/>
                <w:szCs w:val="24"/>
              </w:rPr>
              <w:t>2023г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E2467F">
              <w:rPr>
                <w:rFonts w:ascii="Times New Roman" w:hAnsi="Times New Roman"/>
                <w:b/>
                <w:sz w:val="24"/>
                <w:szCs w:val="24"/>
              </w:rPr>
              <w:t>2024г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ind w:hanging="106"/>
              <w:rPr>
                <w:rFonts w:ascii="Times New Roman" w:hAnsi="Times New Roman"/>
                <w:b/>
                <w:sz w:val="24"/>
                <w:szCs w:val="24"/>
              </w:rPr>
            </w:pPr>
            <w:r w:rsidRPr="00E2467F">
              <w:rPr>
                <w:rFonts w:ascii="Times New Roman" w:hAnsi="Times New Roman"/>
                <w:b/>
                <w:sz w:val="24"/>
                <w:szCs w:val="24"/>
              </w:rPr>
              <w:t>2025-2033г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467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95F6A" w:rsidRPr="00E2467F" w:rsidTr="007C6F5F">
        <w:tc>
          <w:tcPr>
            <w:tcW w:w="0" w:type="auto"/>
            <w:gridSpan w:val="7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E2467F">
              <w:rPr>
                <w:rStyle w:val="FontStyle129"/>
                <w:b/>
                <w:sz w:val="24"/>
                <w:szCs w:val="24"/>
              </w:rPr>
              <w:t>Котельная № 25 д.</w:t>
            </w:r>
            <w:r>
              <w:rPr>
                <w:rStyle w:val="FontStyle129"/>
                <w:b/>
                <w:sz w:val="24"/>
                <w:szCs w:val="24"/>
              </w:rPr>
              <w:t xml:space="preserve"> </w:t>
            </w:r>
            <w:r w:rsidRPr="00E2467F">
              <w:rPr>
                <w:rStyle w:val="FontStyle129"/>
                <w:b/>
                <w:sz w:val="24"/>
                <w:szCs w:val="24"/>
              </w:rPr>
              <w:t>Сем</w:t>
            </w:r>
            <w:r>
              <w:rPr>
                <w:rStyle w:val="FontStyle129"/>
                <w:b/>
                <w:sz w:val="24"/>
                <w:szCs w:val="24"/>
              </w:rPr>
              <w:t>ё</w:t>
            </w:r>
            <w:r w:rsidRPr="00E2467F">
              <w:rPr>
                <w:rStyle w:val="FontStyle129"/>
                <w:b/>
                <w:sz w:val="24"/>
                <w:szCs w:val="24"/>
              </w:rPr>
              <w:t>новщина</w:t>
            </w:r>
          </w:p>
        </w:tc>
      </w:tr>
      <w:tr w:rsidR="00495F6A" w:rsidRPr="00E2467F" w:rsidTr="007C6F5F"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Всего потребление тепловой энергии Гкал/ч, в том числе: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95F6A" w:rsidRPr="00E2467F" w:rsidTr="007C6F5F"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Потребление тепловой энергии на отопление и вентиляцию, Гкал/ч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95F6A" w:rsidRPr="00E2467F" w:rsidTr="007C6F5F"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Потребление тепловой энергии на ГВС, Гкал/ч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95F6A" w:rsidRPr="00E2467F" w:rsidRDefault="00495F6A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E246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95F6A" w:rsidRPr="00701867" w:rsidRDefault="00495F6A" w:rsidP="00701867">
      <w:pPr>
        <w:rPr>
          <w:sz w:val="24"/>
          <w:szCs w:val="24"/>
        </w:rPr>
      </w:pPr>
    </w:p>
    <w:p w:rsidR="00495F6A" w:rsidRPr="00495F6A" w:rsidRDefault="00495F6A" w:rsidP="00495F6A">
      <w:pPr>
        <w:pStyle w:val="S"/>
        <w:spacing w:after="0" w:line="240" w:lineRule="auto"/>
        <w:ind w:firstLine="709"/>
        <w:rPr>
          <w:rFonts w:ascii="Times New Roman" w:hAnsi="Times New Roman"/>
          <w:b/>
        </w:rPr>
      </w:pPr>
      <w:r w:rsidRPr="00495F6A">
        <w:rPr>
          <w:rFonts w:ascii="Times New Roman" w:hAnsi="Times New Roman"/>
        </w:rPr>
        <w:t>4.3. Потребление тепловой энергии (мощности) и теплоносителя объектами, расп</w:t>
      </w:r>
      <w:r w:rsidRPr="00495F6A">
        <w:rPr>
          <w:rFonts w:ascii="Times New Roman" w:hAnsi="Times New Roman"/>
        </w:rPr>
        <w:t>о</w:t>
      </w:r>
      <w:r w:rsidRPr="00495F6A">
        <w:rPr>
          <w:rFonts w:ascii="Times New Roman" w:hAnsi="Times New Roman"/>
        </w:rPr>
        <w:t>ложенными в производственных зонах, с учетом возможных изменений производстве</w:t>
      </w:r>
      <w:r w:rsidRPr="00495F6A">
        <w:rPr>
          <w:rFonts w:ascii="Times New Roman" w:hAnsi="Times New Roman"/>
        </w:rPr>
        <w:t>н</w:t>
      </w:r>
      <w:r w:rsidRPr="00495F6A">
        <w:rPr>
          <w:rFonts w:ascii="Times New Roman" w:hAnsi="Times New Roman"/>
        </w:rPr>
        <w:t>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этапе.</w:t>
      </w:r>
    </w:p>
    <w:p w:rsidR="00495F6A" w:rsidRPr="00495F6A" w:rsidRDefault="00495F6A" w:rsidP="00495F6A">
      <w:pPr>
        <w:pStyle w:val="S"/>
        <w:spacing w:after="0" w:line="240" w:lineRule="auto"/>
        <w:ind w:firstLine="709"/>
        <w:rPr>
          <w:rFonts w:ascii="Times New Roman" w:hAnsi="Times New Roman"/>
        </w:rPr>
      </w:pPr>
      <w:r w:rsidRPr="00495F6A">
        <w:rPr>
          <w:rFonts w:ascii="Times New Roman" w:hAnsi="Times New Roman"/>
        </w:rPr>
        <w:lastRenderedPageBreak/>
        <w:t>В соответствии с предоставленными исходными материалами прирост объемов п</w:t>
      </w:r>
      <w:r w:rsidRPr="00495F6A">
        <w:rPr>
          <w:rFonts w:ascii="Times New Roman" w:hAnsi="Times New Roman"/>
        </w:rPr>
        <w:t>о</w:t>
      </w:r>
      <w:r w:rsidRPr="00495F6A">
        <w:rPr>
          <w:rFonts w:ascii="Times New Roman" w:hAnsi="Times New Roman"/>
        </w:rPr>
        <w:t>требления тепловой энергии не планируется объектами, расположенными в производс</w:t>
      </w:r>
      <w:r w:rsidRPr="00495F6A">
        <w:rPr>
          <w:rFonts w:ascii="Times New Roman" w:hAnsi="Times New Roman"/>
        </w:rPr>
        <w:t>т</w:t>
      </w:r>
      <w:r w:rsidRPr="00495F6A">
        <w:rPr>
          <w:rFonts w:ascii="Times New Roman" w:hAnsi="Times New Roman"/>
        </w:rPr>
        <w:t>венных зонах, а также перепрофилирование производственной зоны в жилую застройку.</w:t>
      </w:r>
      <w:bookmarkStart w:id="11" w:name="_Toc21101660"/>
    </w:p>
    <w:p w:rsidR="007C6F5F" w:rsidRDefault="007C6F5F" w:rsidP="007C6F5F">
      <w:pPr>
        <w:pStyle w:val="S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495F6A" w:rsidRPr="007C6F5F" w:rsidRDefault="00495F6A" w:rsidP="007C6F5F">
      <w:pPr>
        <w:pStyle w:val="S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7C6F5F">
        <w:rPr>
          <w:rFonts w:ascii="Times New Roman" w:hAnsi="Times New Roman"/>
          <w:b/>
        </w:rPr>
        <w:t>5. Существующие и перспективные балансы тепловой мощности</w:t>
      </w:r>
      <w:r w:rsidR="007C6F5F">
        <w:rPr>
          <w:rFonts w:ascii="Times New Roman" w:hAnsi="Times New Roman"/>
          <w:b/>
        </w:rPr>
        <w:t xml:space="preserve"> </w:t>
      </w:r>
      <w:r w:rsidRPr="007C6F5F">
        <w:rPr>
          <w:rFonts w:ascii="Times New Roman" w:hAnsi="Times New Roman"/>
          <w:b/>
        </w:rPr>
        <w:t>источников тепл</w:t>
      </w:r>
      <w:r w:rsidRPr="007C6F5F">
        <w:rPr>
          <w:rFonts w:ascii="Times New Roman" w:hAnsi="Times New Roman"/>
          <w:b/>
        </w:rPr>
        <w:t>о</w:t>
      </w:r>
      <w:r w:rsidRPr="007C6F5F">
        <w:rPr>
          <w:rFonts w:ascii="Times New Roman" w:hAnsi="Times New Roman"/>
          <w:b/>
        </w:rPr>
        <w:t>вой энергии и тепловой нагрузки потребителей</w:t>
      </w:r>
      <w:bookmarkEnd w:id="11"/>
    </w:p>
    <w:p w:rsidR="00495F6A" w:rsidRPr="00495F6A" w:rsidRDefault="00495F6A" w:rsidP="00495F6A">
      <w:pPr>
        <w:ind w:firstLine="709"/>
        <w:jc w:val="both"/>
        <w:rPr>
          <w:sz w:val="24"/>
          <w:szCs w:val="24"/>
        </w:rPr>
      </w:pPr>
      <w:r w:rsidRPr="00495F6A">
        <w:rPr>
          <w:sz w:val="24"/>
          <w:szCs w:val="24"/>
        </w:rPr>
        <w:t>5.1. Радиус эффективного теплоснабжения.</w:t>
      </w:r>
    </w:p>
    <w:p w:rsidR="00495F6A" w:rsidRPr="00495F6A" w:rsidRDefault="00495F6A" w:rsidP="00495F6A">
      <w:pPr>
        <w:ind w:firstLine="709"/>
        <w:contextualSpacing/>
        <w:jc w:val="both"/>
        <w:rPr>
          <w:sz w:val="24"/>
          <w:szCs w:val="24"/>
        </w:rPr>
      </w:pPr>
      <w:r w:rsidRPr="00495F6A">
        <w:rPr>
          <w:sz w:val="24"/>
          <w:szCs w:val="24"/>
        </w:rPr>
        <w:t xml:space="preserve">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теплоснабжения. </w:t>
      </w:r>
    </w:p>
    <w:p w:rsidR="00495F6A" w:rsidRPr="00495F6A" w:rsidRDefault="00495F6A" w:rsidP="00495F6A">
      <w:pPr>
        <w:ind w:firstLine="709"/>
        <w:contextualSpacing/>
        <w:jc w:val="both"/>
        <w:rPr>
          <w:sz w:val="24"/>
          <w:szCs w:val="24"/>
        </w:rPr>
      </w:pPr>
      <w:r w:rsidRPr="00495F6A">
        <w:rPr>
          <w:sz w:val="24"/>
          <w:szCs w:val="24"/>
        </w:rPr>
        <w:t>Передача тепловой энергии на большие расстояния является экономически неэ</w:t>
      </w:r>
      <w:r w:rsidRPr="00495F6A">
        <w:rPr>
          <w:sz w:val="24"/>
          <w:szCs w:val="24"/>
        </w:rPr>
        <w:t>ф</w:t>
      </w:r>
      <w:r w:rsidRPr="00495F6A">
        <w:rPr>
          <w:sz w:val="24"/>
          <w:szCs w:val="24"/>
        </w:rPr>
        <w:t>фективной.</w:t>
      </w:r>
    </w:p>
    <w:p w:rsidR="00495F6A" w:rsidRPr="00495F6A" w:rsidRDefault="00495F6A" w:rsidP="00495F6A">
      <w:pPr>
        <w:ind w:firstLine="709"/>
        <w:contextualSpacing/>
        <w:jc w:val="both"/>
        <w:rPr>
          <w:sz w:val="24"/>
          <w:szCs w:val="24"/>
        </w:rPr>
      </w:pPr>
      <w:r w:rsidRPr="00495F6A">
        <w:rPr>
          <w:sz w:val="24"/>
          <w:szCs w:val="24"/>
        </w:rPr>
        <w:t>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</w:t>
      </w:r>
      <w:r w:rsidRPr="00495F6A">
        <w:rPr>
          <w:sz w:val="24"/>
          <w:szCs w:val="24"/>
        </w:rPr>
        <w:t>о</w:t>
      </w:r>
      <w:r w:rsidRPr="00495F6A">
        <w:rPr>
          <w:sz w:val="24"/>
          <w:szCs w:val="24"/>
        </w:rPr>
        <w:t>вок к системе теплоснабжения нецелесообразно вследствие увеличения совокупных ра</w:t>
      </w:r>
      <w:r w:rsidRPr="00495F6A">
        <w:rPr>
          <w:sz w:val="24"/>
          <w:szCs w:val="24"/>
        </w:rPr>
        <w:t>с</w:t>
      </w:r>
      <w:r w:rsidRPr="00495F6A">
        <w:rPr>
          <w:sz w:val="24"/>
          <w:szCs w:val="24"/>
        </w:rPr>
        <w:t>ходов в указанной системе на единицу тепловой мощности, определяемой для зоны дейс</w:t>
      </w:r>
      <w:r w:rsidRPr="00495F6A">
        <w:rPr>
          <w:sz w:val="24"/>
          <w:szCs w:val="24"/>
        </w:rPr>
        <w:t>т</w:t>
      </w:r>
      <w:r w:rsidRPr="00495F6A">
        <w:rPr>
          <w:sz w:val="24"/>
          <w:szCs w:val="24"/>
        </w:rPr>
        <w:t>вия каждого источника тепловой энергии.</w:t>
      </w:r>
    </w:p>
    <w:p w:rsidR="00495F6A" w:rsidRPr="00495F6A" w:rsidRDefault="00495F6A" w:rsidP="00495F6A">
      <w:pPr>
        <w:ind w:firstLine="709"/>
        <w:jc w:val="both"/>
        <w:rPr>
          <w:sz w:val="24"/>
          <w:szCs w:val="24"/>
        </w:rPr>
      </w:pPr>
      <w:r w:rsidRPr="00495F6A">
        <w:rPr>
          <w:sz w:val="24"/>
          <w:szCs w:val="24"/>
        </w:rPr>
        <w:t>Радиус эффективного теплоснабжения – максимальное расстояние от теплопотре</w:t>
      </w:r>
      <w:r w:rsidRPr="00495F6A">
        <w:rPr>
          <w:sz w:val="24"/>
          <w:szCs w:val="24"/>
        </w:rPr>
        <w:t>б</w:t>
      </w:r>
      <w:r w:rsidRPr="00495F6A">
        <w:rPr>
          <w:sz w:val="24"/>
          <w:szCs w:val="24"/>
        </w:rPr>
        <w:t>ляющей установки до ближайшего источника тепловой энергии в системе теплоснабж</w:t>
      </w:r>
      <w:r w:rsidRPr="00495F6A">
        <w:rPr>
          <w:sz w:val="24"/>
          <w:szCs w:val="24"/>
        </w:rPr>
        <w:t>е</w:t>
      </w:r>
      <w:r w:rsidRPr="00495F6A">
        <w:rPr>
          <w:sz w:val="24"/>
          <w:szCs w:val="24"/>
        </w:rPr>
        <w:t>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495F6A" w:rsidRPr="00495F6A" w:rsidRDefault="00495F6A" w:rsidP="00495F6A">
      <w:pPr>
        <w:ind w:firstLine="709"/>
        <w:jc w:val="both"/>
        <w:rPr>
          <w:sz w:val="24"/>
          <w:szCs w:val="24"/>
        </w:rPr>
      </w:pPr>
      <w:r w:rsidRPr="00495F6A">
        <w:rPr>
          <w:sz w:val="24"/>
          <w:szCs w:val="24"/>
        </w:rPr>
        <w:t xml:space="preserve"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 </w:t>
      </w:r>
    </w:p>
    <w:p w:rsidR="00495F6A" w:rsidRPr="00495F6A" w:rsidRDefault="00495F6A" w:rsidP="00495F6A">
      <w:pPr>
        <w:ind w:firstLine="709"/>
        <w:jc w:val="both"/>
        <w:rPr>
          <w:sz w:val="24"/>
          <w:szCs w:val="24"/>
        </w:rPr>
      </w:pPr>
      <w:r w:rsidRPr="00495F6A">
        <w:rPr>
          <w:sz w:val="24"/>
          <w:szCs w:val="24"/>
        </w:rPr>
        <w:t>Основными критериями оценки целесообразности подключения новых потребит</w:t>
      </w:r>
      <w:r w:rsidRPr="00495F6A">
        <w:rPr>
          <w:sz w:val="24"/>
          <w:szCs w:val="24"/>
        </w:rPr>
        <w:t>е</w:t>
      </w:r>
      <w:r w:rsidRPr="00495F6A">
        <w:rPr>
          <w:sz w:val="24"/>
          <w:szCs w:val="24"/>
        </w:rPr>
        <w:t>лей в зоне дейс</w:t>
      </w:r>
      <w:r w:rsidRPr="00495F6A">
        <w:rPr>
          <w:sz w:val="24"/>
          <w:szCs w:val="24"/>
        </w:rPr>
        <w:t>т</w:t>
      </w:r>
      <w:r w:rsidRPr="00495F6A">
        <w:rPr>
          <w:sz w:val="24"/>
          <w:szCs w:val="24"/>
        </w:rPr>
        <w:t xml:space="preserve">вия системы централизованного теплоснабжения являются: </w:t>
      </w:r>
    </w:p>
    <w:p w:rsidR="00495F6A" w:rsidRPr="00495F6A" w:rsidRDefault="00495F6A" w:rsidP="00495F6A">
      <w:pPr>
        <w:pStyle w:val="afc"/>
        <w:ind w:left="0" w:firstLine="709"/>
        <w:jc w:val="both"/>
        <w:rPr>
          <w:sz w:val="24"/>
          <w:szCs w:val="24"/>
        </w:rPr>
      </w:pPr>
      <w:r w:rsidRPr="00495F6A">
        <w:rPr>
          <w:sz w:val="24"/>
          <w:szCs w:val="24"/>
        </w:rPr>
        <w:t>затраты на строительство новых участков тепловой сети и реконструкцию сущес</w:t>
      </w:r>
      <w:r w:rsidRPr="00495F6A">
        <w:rPr>
          <w:sz w:val="24"/>
          <w:szCs w:val="24"/>
        </w:rPr>
        <w:t>т</w:t>
      </w:r>
      <w:r w:rsidRPr="00495F6A">
        <w:rPr>
          <w:sz w:val="24"/>
          <w:szCs w:val="24"/>
        </w:rPr>
        <w:t xml:space="preserve">вующих; </w:t>
      </w:r>
    </w:p>
    <w:p w:rsidR="00495F6A" w:rsidRPr="00495F6A" w:rsidRDefault="00495F6A" w:rsidP="00495F6A">
      <w:pPr>
        <w:pStyle w:val="afc"/>
        <w:ind w:left="0" w:firstLine="709"/>
        <w:jc w:val="both"/>
        <w:rPr>
          <w:sz w:val="24"/>
          <w:szCs w:val="24"/>
        </w:rPr>
      </w:pPr>
      <w:r w:rsidRPr="00495F6A">
        <w:rPr>
          <w:sz w:val="24"/>
          <w:szCs w:val="24"/>
        </w:rPr>
        <w:t xml:space="preserve">пропускная способность существующих магистральных тепловых сетей; </w:t>
      </w:r>
    </w:p>
    <w:p w:rsidR="00495F6A" w:rsidRPr="00495F6A" w:rsidRDefault="00495F6A" w:rsidP="00495F6A">
      <w:pPr>
        <w:pStyle w:val="afc"/>
        <w:ind w:left="0" w:firstLine="709"/>
        <w:jc w:val="both"/>
        <w:rPr>
          <w:sz w:val="24"/>
          <w:szCs w:val="24"/>
        </w:rPr>
      </w:pPr>
      <w:r w:rsidRPr="00495F6A">
        <w:rPr>
          <w:sz w:val="24"/>
          <w:szCs w:val="24"/>
        </w:rPr>
        <w:t xml:space="preserve">затраты на перекачку теплоносителя в тепловых сетях; </w:t>
      </w:r>
    </w:p>
    <w:p w:rsidR="00495F6A" w:rsidRPr="00495F6A" w:rsidRDefault="00495F6A" w:rsidP="00495F6A">
      <w:pPr>
        <w:pStyle w:val="afc"/>
        <w:ind w:left="0" w:firstLine="709"/>
        <w:jc w:val="both"/>
        <w:rPr>
          <w:sz w:val="24"/>
          <w:szCs w:val="24"/>
        </w:rPr>
      </w:pPr>
      <w:r w:rsidRPr="00495F6A">
        <w:rPr>
          <w:sz w:val="24"/>
          <w:szCs w:val="24"/>
        </w:rPr>
        <w:t xml:space="preserve">потери тепловой энергии в тепловых сетях при ее передаче; </w:t>
      </w:r>
    </w:p>
    <w:p w:rsidR="00495F6A" w:rsidRPr="00495F6A" w:rsidRDefault="00495F6A" w:rsidP="00495F6A">
      <w:pPr>
        <w:pStyle w:val="afc"/>
        <w:ind w:left="0" w:firstLine="709"/>
        <w:jc w:val="both"/>
        <w:rPr>
          <w:sz w:val="24"/>
          <w:szCs w:val="24"/>
        </w:rPr>
      </w:pPr>
      <w:r w:rsidRPr="00495F6A">
        <w:rPr>
          <w:sz w:val="24"/>
          <w:szCs w:val="24"/>
        </w:rPr>
        <w:t xml:space="preserve">надежность системы теплоснабжения. </w:t>
      </w:r>
    </w:p>
    <w:p w:rsidR="00495F6A" w:rsidRPr="00495F6A" w:rsidRDefault="00495F6A" w:rsidP="00495F6A">
      <w:pPr>
        <w:ind w:firstLine="709"/>
        <w:contextualSpacing/>
        <w:jc w:val="both"/>
        <w:rPr>
          <w:sz w:val="24"/>
          <w:szCs w:val="24"/>
        </w:rPr>
      </w:pPr>
      <w:r w:rsidRPr="00495F6A">
        <w:rPr>
          <w:sz w:val="24"/>
          <w:szCs w:val="24"/>
        </w:rPr>
        <w:t>В связи с отсутствием перспективной застройки, увеличение потребления тепловой энергии не пл</w:t>
      </w:r>
      <w:r w:rsidRPr="00495F6A">
        <w:rPr>
          <w:sz w:val="24"/>
          <w:szCs w:val="24"/>
        </w:rPr>
        <w:t>а</w:t>
      </w:r>
      <w:r w:rsidRPr="00495F6A">
        <w:rPr>
          <w:sz w:val="24"/>
          <w:szCs w:val="24"/>
        </w:rPr>
        <w:t>нируется.</w:t>
      </w:r>
    </w:p>
    <w:p w:rsidR="00495F6A" w:rsidRPr="00495F6A" w:rsidRDefault="00495F6A" w:rsidP="00495F6A">
      <w:pPr>
        <w:ind w:firstLine="709"/>
        <w:contextualSpacing/>
        <w:jc w:val="both"/>
        <w:rPr>
          <w:sz w:val="24"/>
          <w:szCs w:val="24"/>
        </w:rPr>
      </w:pPr>
      <w:r w:rsidRPr="00495F6A">
        <w:rPr>
          <w:sz w:val="24"/>
          <w:szCs w:val="24"/>
        </w:rPr>
        <w:t>Балансы установленной и располагаемой тепловой мощности котельных подлежат уточнению п</w:t>
      </w:r>
      <w:r w:rsidRPr="00495F6A">
        <w:rPr>
          <w:sz w:val="24"/>
          <w:szCs w:val="24"/>
        </w:rPr>
        <w:t>о</w:t>
      </w:r>
      <w:r w:rsidRPr="00495F6A">
        <w:rPr>
          <w:sz w:val="24"/>
          <w:szCs w:val="24"/>
        </w:rPr>
        <w:t>сле проведения работ по вводу в эксплуатацию (выводу) оборудования на котельных (переводу на другой вид топлива или систему теплоснабжения).</w:t>
      </w:r>
    </w:p>
    <w:p w:rsidR="00701867" w:rsidRDefault="00495F6A" w:rsidP="00495F6A">
      <w:pPr>
        <w:ind w:firstLine="709"/>
        <w:jc w:val="both"/>
        <w:rPr>
          <w:sz w:val="24"/>
          <w:szCs w:val="24"/>
        </w:rPr>
      </w:pPr>
      <w:r w:rsidRPr="00495F6A">
        <w:rPr>
          <w:sz w:val="24"/>
          <w:szCs w:val="24"/>
        </w:rPr>
        <w:t>Балансы установленной и располагаемой тепловой мощности по состоянию пре</w:t>
      </w:r>
      <w:r w:rsidRPr="00495F6A">
        <w:rPr>
          <w:sz w:val="24"/>
          <w:szCs w:val="24"/>
        </w:rPr>
        <w:t>д</w:t>
      </w:r>
      <w:r w:rsidRPr="00495F6A">
        <w:rPr>
          <w:sz w:val="24"/>
          <w:szCs w:val="24"/>
        </w:rPr>
        <w:t>ставлены в таблице 4.</w:t>
      </w: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  <w:sectPr w:rsidR="004445AD" w:rsidSect="0045671F">
          <w:headerReference w:type="even" r:id="rId15"/>
          <w:headerReference w:type="default" r:id="rId1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445AD" w:rsidRDefault="004445AD" w:rsidP="004445AD">
      <w:pPr>
        <w:ind w:firstLine="709"/>
        <w:jc w:val="right"/>
        <w:rPr>
          <w:sz w:val="24"/>
          <w:szCs w:val="24"/>
        </w:rPr>
      </w:pPr>
      <w:r w:rsidRPr="002F1477">
        <w:lastRenderedPageBreak/>
        <w:t>Таблица 4.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0"/>
        <w:gridCol w:w="6771"/>
        <w:gridCol w:w="1039"/>
        <w:gridCol w:w="1042"/>
        <w:gridCol w:w="1042"/>
        <w:gridCol w:w="1042"/>
        <w:gridCol w:w="1042"/>
        <w:gridCol w:w="1042"/>
        <w:gridCol w:w="1048"/>
      </w:tblGrid>
      <w:tr w:rsidR="004445AD" w:rsidRPr="004445AD" w:rsidTr="007C6F5F">
        <w:trPr>
          <w:trHeight w:val="20"/>
          <w:tblHeader/>
        </w:trPr>
        <w:tc>
          <w:tcPr>
            <w:tcW w:w="247" w:type="pct"/>
            <w:vMerge w:val="restar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  <w:r w:rsidRPr="004445AD">
              <w:rPr>
                <w:rFonts w:ascii="Times New Roman" w:hAnsi="Times New Roman"/>
                <w:b/>
                <w:lang w:val="en-US"/>
              </w:rPr>
              <w:t>№ п/п</w:t>
            </w:r>
          </w:p>
        </w:tc>
        <w:tc>
          <w:tcPr>
            <w:tcW w:w="2288" w:type="pct"/>
            <w:vMerge w:val="restar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  <w:r w:rsidRPr="004445AD">
              <w:rPr>
                <w:rFonts w:ascii="Times New Roman" w:hAnsi="Times New Roman"/>
                <w:b/>
                <w:lang w:val="en-US"/>
              </w:rPr>
              <w:t>Наименование показателя</w:t>
            </w:r>
          </w:p>
        </w:tc>
        <w:tc>
          <w:tcPr>
            <w:tcW w:w="2466" w:type="pct"/>
            <w:gridSpan w:val="7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  <w:r w:rsidRPr="004445AD">
              <w:rPr>
                <w:rFonts w:ascii="Times New Roman" w:hAnsi="Times New Roman"/>
                <w:b/>
                <w:lang w:val="en-US"/>
              </w:rPr>
              <w:t>Рассматриваемый период, год</w:t>
            </w:r>
          </w:p>
        </w:tc>
      </w:tr>
      <w:tr w:rsidR="004445AD" w:rsidRPr="004445AD" w:rsidTr="007C6F5F">
        <w:trPr>
          <w:trHeight w:val="270"/>
          <w:tblHeader/>
        </w:trPr>
        <w:tc>
          <w:tcPr>
            <w:tcW w:w="247" w:type="pct"/>
            <w:vMerge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88" w:type="pct"/>
            <w:vMerge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</w:rPr>
            </w:pPr>
            <w:r w:rsidRPr="004445AD">
              <w:rPr>
                <w:rFonts w:ascii="Times New Roman" w:hAnsi="Times New Roman"/>
                <w:b/>
              </w:rPr>
              <w:t>2019г. (факт)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</w:rPr>
            </w:pPr>
            <w:r w:rsidRPr="004445AD">
              <w:rPr>
                <w:rFonts w:ascii="Times New Roman" w:hAnsi="Times New Roman"/>
                <w:b/>
              </w:rPr>
              <w:t>2020г.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</w:rPr>
            </w:pPr>
            <w:r w:rsidRPr="004445AD">
              <w:rPr>
                <w:rFonts w:ascii="Times New Roman" w:hAnsi="Times New Roman"/>
                <w:b/>
              </w:rPr>
              <w:t>2021г.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</w:rPr>
            </w:pPr>
            <w:r w:rsidRPr="004445AD">
              <w:rPr>
                <w:rFonts w:ascii="Times New Roman" w:hAnsi="Times New Roman"/>
                <w:b/>
              </w:rPr>
              <w:t>2022г.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</w:rPr>
            </w:pPr>
            <w:r w:rsidRPr="004445AD">
              <w:rPr>
                <w:rFonts w:ascii="Times New Roman" w:hAnsi="Times New Roman"/>
                <w:b/>
              </w:rPr>
              <w:t>2023г.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</w:rPr>
            </w:pPr>
            <w:r w:rsidRPr="004445AD">
              <w:rPr>
                <w:rFonts w:ascii="Times New Roman" w:hAnsi="Times New Roman"/>
                <w:b/>
              </w:rPr>
              <w:t>2024г.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ind w:hanging="166"/>
              <w:rPr>
                <w:rFonts w:ascii="Times New Roman" w:hAnsi="Times New Roman"/>
                <w:b/>
              </w:rPr>
            </w:pPr>
            <w:r w:rsidRPr="004445AD">
              <w:rPr>
                <w:rFonts w:ascii="Times New Roman" w:hAnsi="Times New Roman"/>
                <w:b/>
              </w:rPr>
              <w:t>2025-2033г.г.</w:t>
            </w:r>
          </w:p>
        </w:tc>
      </w:tr>
      <w:tr w:rsidR="004445AD" w:rsidRPr="004445AD" w:rsidTr="007C6F5F">
        <w:trPr>
          <w:trHeight w:val="20"/>
        </w:trPr>
        <w:tc>
          <w:tcPr>
            <w:tcW w:w="5000" w:type="pct"/>
            <w:gridSpan w:val="9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/>
              </w:rPr>
            </w:pPr>
            <w:r w:rsidRPr="004445AD">
              <w:rPr>
                <w:rStyle w:val="FontStyle129"/>
                <w:b/>
              </w:rPr>
              <w:t>Котельная № 25, д. Семеновщина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  <w:lang w:val="en-US"/>
              </w:rPr>
              <w:t>1</w:t>
            </w:r>
            <w:r w:rsidRPr="004445AD">
              <w:rPr>
                <w:rFonts w:ascii="Times New Roman" w:hAnsi="Times New Roman"/>
              </w:rPr>
              <w:t>.</w:t>
            </w:r>
          </w:p>
        </w:tc>
        <w:tc>
          <w:tcPr>
            <w:tcW w:w="4753" w:type="pct"/>
            <w:gridSpan w:val="8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Cs/>
              </w:rPr>
            </w:pPr>
            <w:r w:rsidRPr="004445AD">
              <w:rPr>
                <w:rFonts w:ascii="Times New Roman" w:hAnsi="Times New Roman"/>
                <w:bCs/>
              </w:rPr>
              <w:t>Балансы тепловой мощности источника тепловой энергии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bookmarkStart w:id="12" w:name="_GoBack"/>
            <w:r w:rsidRPr="004445AD">
              <w:rPr>
                <w:rFonts w:ascii="Times New Roman" w:hAnsi="Times New Roman"/>
                <w:lang w:val="en-US"/>
              </w:rPr>
              <w:t>1.1</w:t>
            </w:r>
            <w:r w:rsidRPr="004445AD">
              <w:rPr>
                <w:rFonts w:ascii="Times New Roman" w:hAnsi="Times New Roman"/>
              </w:rPr>
              <w:t>.</w:t>
            </w: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Установленная тепловая мощ</w:t>
            </w:r>
            <w:r w:rsidRPr="004445AD">
              <w:rPr>
                <w:rFonts w:ascii="Times New Roman" w:hAnsi="Times New Roman"/>
              </w:rPr>
              <w:softHyphen/>
              <w:t>ность основного оборудования источника те</w:t>
            </w:r>
            <w:r w:rsidRPr="004445AD">
              <w:rPr>
                <w:rFonts w:ascii="Times New Roman" w:hAnsi="Times New Roman"/>
              </w:rPr>
              <w:t>п</w:t>
            </w:r>
            <w:r w:rsidRPr="004445AD">
              <w:rPr>
                <w:rFonts w:ascii="Times New Roman" w:hAnsi="Times New Roman"/>
              </w:rPr>
              <w:t>ловой энергии, Гкал/ч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2,43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2,43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2,43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2,43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2,43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2,43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2,43</w:t>
            </w:r>
          </w:p>
        </w:tc>
      </w:tr>
      <w:bookmarkEnd w:id="12"/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  <w:lang w:val="en-US"/>
              </w:rPr>
              <w:t>1.2</w:t>
            </w:r>
            <w:r w:rsidRPr="004445AD">
              <w:rPr>
                <w:rFonts w:ascii="Times New Roman" w:hAnsi="Times New Roman"/>
              </w:rPr>
              <w:t>.</w:t>
            </w: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Технические ограничения на использование установленной тепловой мо</w:t>
            </w:r>
            <w:r w:rsidRPr="004445AD">
              <w:rPr>
                <w:rFonts w:ascii="Times New Roman" w:hAnsi="Times New Roman"/>
              </w:rPr>
              <w:t>щ</w:t>
            </w:r>
            <w:r w:rsidRPr="004445AD">
              <w:rPr>
                <w:rFonts w:ascii="Times New Roman" w:hAnsi="Times New Roman"/>
              </w:rPr>
              <w:t>ности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 -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 -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 -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  <w:lang w:val="en-US"/>
              </w:rPr>
              <w:t>1.3</w:t>
            </w:r>
            <w:r w:rsidRPr="004445AD">
              <w:rPr>
                <w:rFonts w:ascii="Times New Roman" w:hAnsi="Times New Roman"/>
              </w:rPr>
              <w:t>.</w:t>
            </w: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Располагаемая (фактическая), тепловая мощность, Гкал/ч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2,02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2,02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2,02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2,02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2,02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2,02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2,02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  <w:lang w:val="en-US"/>
              </w:rPr>
              <w:t>1.4</w:t>
            </w:r>
            <w:r w:rsidRPr="004445AD">
              <w:rPr>
                <w:rFonts w:ascii="Times New Roman" w:hAnsi="Times New Roman"/>
              </w:rPr>
              <w:t>.</w:t>
            </w: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Расход тепла на собственные нужды, %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0,98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0,98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0,98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0,98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0,98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0,98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0,98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  <w:lang w:val="en-US"/>
              </w:rPr>
              <w:t>1.5</w:t>
            </w:r>
            <w:r w:rsidRPr="004445AD">
              <w:rPr>
                <w:rFonts w:ascii="Times New Roman" w:hAnsi="Times New Roman"/>
              </w:rPr>
              <w:t>.</w:t>
            </w: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Располагаемая тепловая мощ</w:t>
            </w:r>
            <w:r w:rsidRPr="004445AD">
              <w:rPr>
                <w:rFonts w:ascii="Times New Roman" w:hAnsi="Times New Roman"/>
              </w:rPr>
              <w:softHyphen/>
              <w:t>ность источника нетто, Гкал/ч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2,00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2,00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  <w:lang w:val="en-US"/>
              </w:rPr>
              <w:t>2</w:t>
            </w:r>
            <w:r w:rsidRPr="004445AD">
              <w:rPr>
                <w:rFonts w:ascii="Times New Roman" w:hAnsi="Times New Roman"/>
              </w:rPr>
              <w:t>.</w:t>
            </w:r>
          </w:p>
        </w:tc>
        <w:tc>
          <w:tcPr>
            <w:tcW w:w="4753" w:type="pct"/>
            <w:gridSpan w:val="8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bCs/>
              </w:rPr>
            </w:pPr>
            <w:r w:rsidRPr="004445AD">
              <w:rPr>
                <w:rFonts w:ascii="Times New Roman" w:hAnsi="Times New Roman"/>
                <w:bCs/>
              </w:rPr>
              <w:t>Подключенная тепловая нагрузка, в т.ч.: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  <w:lang w:val="en-US"/>
              </w:rPr>
              <w:t>2.1</w:t>
            </w:r>
            <w:r w:rsidRPr="004445AD">
              <w:rPr>
                <w:rFonts w:ascii="Times New Roman" w:hAnsi="Times New Roman"/>
              </w:rPr>
              <w:t>.</w:t>
            </w: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Расчетная тепловая нагрузка потребителей, Гкал/ч в том числе: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lang w:val="en-US"/>
              </w:rPr>
            </w:pPr>
            <w:r w:rsidRPr="004445AD">
              <w:rPr>
                <w:rFonts w:ascii="Times New Roman" w:hAnsi="Times New Roman"/>
                <w:lang w:val="en-US"/>
              </w:rPr>
              <w:t>- на отопление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0,4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lang w:val="en-US"/>
              </w:rPr>
            </w:pPr>
            <w:r w:rsidRPr="004445AD">
              <w:rPr>
                <w:rFonts w:ascii="Times New Roman" w:hAnsi="Times New Roman"/>
                <w:lang w:val="en-US"/>
              </w:rPr>
              <w:t>- на вентиляцию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lang w:val="en-US"/>
              </w:rPr>
            </w:pPr>
            <w:r w:rsidRPr="004445AD">
              <w:rPr>
                <w:rFonts w:ascii="Times New Roman" w:hAnsi="Times New Roman"/>
                <w:lang w:val="en-US"/>
              </w:rPr>
              <w:t>- на системы ГВС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vertAlign w:val="superscript"/>
              </w:rPr>
            </w:pPr>
            <w:r w:rsidRPr="004445AD">
              <w:rPr>
                <w:rFonts w:ascii="Times New Roman" w:hAnsi="Times New Roman"/>
              </w:rPr>
              <w:t>- пар на промышленные нужды 10-16 кгс/см</w:t>
            </w:r>
            <w:r w:rsidRPr="004445A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 -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88" w:type="pct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 горячая вода на промышленные нужды (50</w:t>
            </w:r>
            <w:r w:rsidRPr="004445AD">
              <w:rPr>
                <w:rFonts w:ascii="Times New Roman" w:hAnsi="Times New Roman"/>
                <w:vertAlign w:val="superscript"/>
              </w:rPr>
              <w:t xml:space="preserve">о </w:t>
            </w:r>
            <w:r w:rsidRPr="004445AD">
              <w:rPr>
                <w:rFonts w:ascii="Times New Roman" w:hAnsi="Times New Roman"/>
              </w:rPr>
              <w:t>С)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 -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 -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 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 -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 -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  <w:lang w:val="en-US"/>
              </w:rPr>
              <w:t>2.2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Потери тепловой энергии через теплоизоляционные конструкции наружных тепловых сетей и с нормативной утечкой, в т.ч.: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0,11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0,11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0,11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0,11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0,11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0,11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0,11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- затраты теплоносителя на компенсацию потерь, м</w:t>
            </w:r>
            <w:r w:rsidRPr="004445AD">
              <w:rPr>
                <w:rFonts w:ascii="Times New Roman" w:hAnsi="Times New Roman"/>
                <w:vertAlign w:val="superscript"/>
              </w:rPr>
              <w:t>3</w:t>
            </w:r>
            <w:r w:rsidRPr="004445AD">
              <w:rPr>
                <w:rFonts w:ascii="Times New Roman" w:hAnsi="Times New Roman"/>
              </w:rPr>
              <w:t>/ч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0,02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0,02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0,02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0,02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0,02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0,02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0,02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  <w:lang w:val="en-US"/>
              </w:rPr>
              <w:t>2.3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Суммарная подключенная тепловая нагрузка существующих потребителей (с учетом тепловых потерь)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0,51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0,51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0,51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0,51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0,51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0,51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0,51</w:t>
            </w:r>
          </w:p>
        </w:tc>
      </w:tr>
      <w:tr w:rsidR="004445AD" w:rsidRPr="004445AD" w:rsidTr="007C6F5F">
        <w:trPr>
          <w:trHeight w:val="20"/>
        </w:trPr>
        <w:tc>
          <w:tcPr>
            <w:tcW w:w="247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  <w:lang w:val="en-US"/>
              </w:rPr>
              <w:t>2.4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88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Резерв (+) / дефицит (-) тепловой мощности котельной (все котлы в испра</w:t>
            </w:r>
            <w:r w:rsidRPr="004445AD">
              <w:rPr>
                <w:rFonts w:ascii="Times New Roman" w:hAnsi="Times New Roman"/>
              </w:rPr>
              <w:t>в</w:t>
            </w:r>
            <w:r w:rsidRPr="004445AD">
              <w:rPr>
                <w:rFonts w:ascii="Times New Roman" w:hAnsi="Times New Roman"/>
              </w:rPr>
              <w:t>ном состоянии)</w:t>
            </w:r>
          </w:p>
        </w:tc>
        <w:tc>
          <w:tcPr>
            <w:tcW w:w="351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1,49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1,49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1,49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1,49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1,49</w:t>
            </w:r>
          </w:p>
        </w:tc>
        <w:tc>
          <w:tcPr>
            <w:tcW w:w="352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1,49</w:t>
            </w:r>
          </w:p>
        </w:tc>
        <w:tc>
          <w:tcPr>
            <w:tcW w:w="354" w:type="pct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4445AD">
              <w:rPr>
                <w:rFonts w:ascii="Times New Roman" w:hAnsi="Times New Roman"/>
              </w:rPr>
              <w:t>1,49</w:t>
            </w:r>
          </w:p>
        </w:tc>
      </w:tr>
    </w:tbl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  <w:sectPr w:rsidR="004445AD" w:rsidSect="004445AD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4445AD" w:rsidRPr="007C6F5F" w:rsidRDefault="004445AD" w:rsidP="004445AD">
      <w:pPr>
        <w:ind w:firstLine="709"/>
        <w:jc w:val="both"/>
        <w:rPr>
          <w:sz w:val="24"/>
          <w:szCs w:val="24"/>
        </w:rPr>
      </w:pPr>
      <w:r w:rsidRPr="007C6F5F">
        <w:rPr>
          <w:sz w:val="24"/>
          <w:szCs w:val="24"/>
        </w:rPr>
        <w:lastRenderedPageBreak/>
        <w:t>5.2</w:t>
      </w:r>
      <w:bookmarkStart w:id="13" w:name="ZAP22SA3BF"/>
      <w:bookmarkStart w:id="14" w:name="ZAP28AS3D0"/>
      <w:bookmarkStart w:id="15" w:name="bssPhr85"/>
      <w:bookmarkEnd w:id="13"/>
      <w:bookmarkEnd w:id="14"/>
      <w:bookmarkEnd w:id="15"/>
      <w:r w:rsidRPr="007C6F5F">
        <w:rPr>
          <w:sz w:val="24"/>
          <w:szCs w:val="24"/>
        </w:rPr>
        <w:t>. Описание существующих и перспективных зон действия систем теплоснабж</w:t>
      </w:r>
      <w:r w:rsidRPr="007C6F5F">
        <w:rPr>
          <w:sz w:val="24"/>
          <w:szCs w:val="24"/>
        </w:rPr>
        <w:t>е</w:t>
      </w:r>
      <w:r w:rsidRPr="007C6F5F">
        <w:rPr>
          <w:sz w:val="24"/>
          <w:szCs w:val="24"/>
        </w:rPr>
        <w:t>ния, исто</w:t>
      </w:r>
      <w:r w:rsidRPr="007C6F5F">
        <w:rPr>
          <w:sz w:val="24"/>
          <w:szCs w:val="24"/>
        </w:rPr>
        <w:t>ч</w:t>
      </w:r>
      <w:r w:rsidRPr="007C6F5F">
        <w:rPr>
          <w:sz w:val="24"/>
          <w:szCs w:val="24"/>
        </w:rPr>
        <w:t>ников тепловой энергии.</w:t>
      </w:r>
    </w:p>
    <w:p w:rsidR="004445AD" w:rsidRPr="004445AD" w:rsidRDefault="004445AD" w:rsidP="004445AD">
      <w:pPr>
        <w:ind w:firstLine="709"/>
        <w:jc w:val="both"/>
        <w:rPr>
          <w:sz w:val="24"/>
          <w:szCs w:val="24"/>
        </w:rPr>
      </w:pPr>
      <w:r w:rsidRPr="004445AD">
        <w:rPr>
          <w:sz w:val="24"/>
          <w:szCs w:val="24"/>
        </w:rPr>
        <w:t>Зона центрального теплоснабжения состоит из следующих источников теплосна</w:t>
      </w:r>
      <w:r w:rsidRPr="004445AD">
        <w:rPr>
          <w:sz w:val="24"/>
          <w:szCs w:val="24"/>
        </w:rPr>
        <w:t>б</w:t>
      </w:r>
      <w:r w:rsidRPr="004445AD">
        <w:rPr>
          <w:sz w:val="24"/>
          <w:szCs w:val="24"/>
        </w:rPr>
        <w:t>жения и тепловых сетей:</w:t>
      </w:r>
    </w:p>
    <w:p w:rsidR="004445AD" w:rsidRPr="004445AD" w:rsidRDefault="004445AD" w:rsidP="007C6F5F">
      <w:pPr>
        <w:pStyle w:val="34"/>
        <w:tabs>
          <w:tab w:val="left" w:pos="993"/>
        </w:tabs>
        <w:suppressAutoHyphens w:val="0"/>
        <w:jc w:val="both"/>
        <w:rPr>
          <w:sz w:val="24"/>
          <w:szCs w:val="24"/>
        </w:rPr>
      </w:pPr>
      <w:r w:rsidRPr="004445AD">
        <w:rPr>
          <w:sz w:val="24"/>
          <w:szCs w:val="24"/>
        </w:rPr>
        <w:t>Котельная № 25, д. Семеновщина и сети отопления;</w:t>
      </w:r>
    </w:p>
    <w:p w:rsidR="004445AD" w:rsidRPr="004445AD" w:rsidRDefault="004445AD" w:rsidP="004445AD">
      <w:pPr>
        <w:pStyle w:val="S"/>
        <w:spacing w:after="0" w:line="240" w:lineRule="auto"/>
        <w:ind w:firstLine="709"/>
        <w:rPr>
          <w:rFonts w:ascii="Times New Roman" w:hAnsi="Times New Roman"/>
        </w:rPr>
      </w:pPr>
      <w:r w:rsidRPr="004445AD">
        <w:rPr>
          <w:rFonts w:ascii="Times New Roman" w:hAnsi="Times New Roman"/>
        </w:rPr>
        <w:t>Схема тепловых сетей источников тепловой энергии представлена на рисунке 1</w:t>
      </w:r>
      <w:r w:rsidRPr="004445AD">
        <w:rPr>
          <w:rFonts w:ascii="Times New Roman" w:hAnsi="Times New Roman"/>
          <w:color w:val="000000"/>
        </w:rPr>
        <w:t xml:space="preserve">. </w:t>
      </w:r>
    </w:p>
    <w:p w:rsidR="004445AD" w:rsidRPr="004445AD" w:rsidRDefault="004445AD" w:rsidP="004445AD">
      <w:pPr>
        <w:pStyle w:val="S"/>
        <w:spacing w:after="0" w:line="240" w:lineRule="auto"/>
        <w:ind w:firstLine="709"/>
        <w:rPr>
          <w:rFonts w:ascii="Times New Roman" w:hAnsi="Times New Roman"/>
          <w:bCs/>
          <w:lang w:eastAsia="en-US"/>
        </w:rPr>
      </w:pPr>
      <w:r w:rsidRPr="004445AD">
        <w:rPr>
          <w:rFonts w:ascii="Times New Roman" w:hAnsi="Times New Roman"/>
          <w:bCs/>
          <w:lang w:eastAsia="en-US"/>
        </w:rPr>
        <w:t>Единая тепловая сеть поселения отсутствует. Взаимная гидравлическая увязка де</w:t>
      </w:r>
      <w:r w:rsidRPr="004445AD">
        <w:rPr>
          <w:rFonts w:ascii="Times New Roman" w:hAnsi="Times New Roman"/>
          <w:bCs/>
          <w:lang w:eastAsia="en-US"/>
        </w:rPr>
        <w:t>й</w:t>
      </w:r>
      <w:r w:rsidRPr="004445AD">
        <w:rPr>
          <w:rFonts w:ascii="Times New Roman" w:hAnsi="Times New Roman"/>
          <w:bCs/>
          <w:lang w:eastAsia="en-US"/>
        </w:rPr>
        <w:t>ствующих контуров котельных отсутствует.</w:t>
      </w:r>
    </w:p>
    <w:p w:rsidR="004445AD" w:rsidRPr="004445AD" w:rsidRDefault="004445AD" w:rsidP="004445AD">
      <w:pPr>
        <w:ind w:firstLine="709"/>
        <w:jc w:val="both"/>
        <w:rPr>
          <w:sz w:val="24"/>
          <w:szCs w:val="24"/>
        </w:rPr>
      </w:pPr>
      <w:r w:rsidRPr="004445AD">
        <w:rPr>
          <w:bCs/>
          <w:sz w:val="24"/>
          <w:szCs w:val="24"/>
          <w:lang w:eastAsia="en-US"/>
        </w:rPr>
        <w:t>Система теплоснабжения включает в себя: источники тепла, тепловые сети и си</w:t>
      </w:r>
      <w:r w:rsidRPr="004445AD">
        <w:rPr>
          <w:bCs/>
          <w:sz w:val="24"/>
          <w:szCs w:val="24"/>
          <w:lang w:eastAsia="en-US"/>
        </w:rPr>
        <w:t>с</w:t>
      </w:r>
      <w:r w:rsidRPr="004445AD">
        <w:rPr>
          <w:bCs/>
          <w:sz w:val="24"/>
          <w:szCs w:val="24"/>
          <w:lang w:eastAsia="en-US"/>
        </w:rPr>
        <w:t>темы теплопотре</w:t>
      </w:r>
      <w:r w:rsidRPr="004445AD">
        <w:rPr>
          <w:bCs/>
          <w:sz w:val="24"/>
          <w:szCs w:val="24"/>
          <w:lang w:eastAsia="en-US"/>
        </w:rPr>
        <w:t>б</w:t>
      </w:r>
      <w:r w:rsidRPr="004445AD">
        <w:rPr>
          <w:bCs/>
          <w:sz w:val="24"/>
          <w:szCs w:val="24"/>
          <w:lang w:eastAsia="en-US"/>
        </w:rPr>
        <w:t>ления.</w:t>
      </w:r>
    </w:p>
    <w:p w:rsidR="004445AD" w:rsidRPr="004445AD" w:rsidRDefault="004445AD" w:rsidP="004445AD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  <w:sectPr w:rsidR="004445AD" w:rsidSect="0045671F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445AD" w:rsidRDefault="00B17214" w:rsidP="00495F6A">
      <w:pPr>
        <w:ind w:firstLine="709"/>
        <w:jc w:val="both"/>
        <w:rPr>
          <w:sz w:val="24"/>
          <w:szCs w:val="24"/>
        </w:rPr>
      </w:pPr>
      <w:r w:rsidRPr="00AB0CB2">
        <w:rPr>
          <w:b/>
          <w:noProof/>
        </w:rPr>
        <w:lastRenderedPageBreak/>
        <w:drawing>
          <wp:inline distT="0" distB="0" distL="0" distR="0">
            <wp:extent cx="8985885" cy="5522595"/>
            <wp:effectExtent l="0" t="0" r="5715" b="190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885" cy="552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AD" w:rsidRDefault="004445AD" w:rsidP="00495F6A">
      <w:pPr>
        <w:ind w:firstLine="709"/>
        <w:jc w:val="both"/>
        <w:rPr>
          <w:sz w:val="24"/>
          <w:szCs w:val="24"/>
        </w:rPr>
      </w:pPr>
      <w:r w:rsidRPr="00813775">
        <w:rPr>
          <w:bCs/>
          <w:szCs w:val="24"/>
        </w:rPr>
        <w:t xml:space="preserve">Рисунок </w:t>
      </w:r>
      <w:r>
        <w:rPr>
          <w:bCs/>
          <w:szCs w:val="24"/>
        </w:rPr>
        <w:t>1.</w:t>
      </w:r>
      <w:r w:rsidRPr="00813775">
        <w:rPr>
          <w:bCs/>
          <w:szCs w:val="24"/>
        </w:rPr>
        <w:t xml:space="preserve"> Схема тепловых сетей котельной </w:t>
      </w:r>
      <w:r w:rsidRPr="00813775">
        <w:rPr>
          <w:szCs w:val="24"/>
        </w:rPr>
        <w:t>№ 25, д. Сем</w:t>
      </w:r>
      <w:r>
        <w:rPr>
          <w:szCs w:val="24"/>
        </w:rPr>
        <w:t>ё</w:t>
      </w:r>
      <w:r w:rsidRPr="00813775">
        <w:rPr>
          <w:szCs w:val="24"/>
        </w:rPr>
        <w:t>новщина</w:t>
      </w: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  <w:sectPr w:rsidR="004445AD" w:rsidSect="004445AD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4445AD" w:rsidRPr="004445AD" w:rsidRDefault="004445AD" w:rsidP="004445AD">
      <w:pPr>
        <w:ind w:firstLine="709"/>
        <w:jc w:val="center"/>
        <w:rPr>
          <w:b/>
          <w:sz w:val="24"/>
          <w:szCs w:val="24"/>
        </w:rPr>
      </w:pPr>
      <w:r w:rsidRPr="004445AD">
        <w:rPr>
          <w:b/>
          <w:sz w:val="24"/>
          <w:szCs w:val="24"/>
        </w:rPr>
        <w:lastRenderedPageBreak/>
        <w:t>6. Существующие и перспективные балансы теплоносителей</w:t>
      </w:r>
    </w:p>
    <w:p w:rsidR="004445AD" w:rsidRPr="004445AD" w:rsidRDefault="004445AD" w:rsidP="004445AD">
      <w:pPr>
        <w:ind w:firstLine="709"/>
        <w:jc w:val="both"/>
        <w:rPr>
          <w:sz w:val="24"/>
          <w:szCs w:val="24"/>
        </w:rPr>
      </w:pPr>
      <w:r w:rsidRPr="004445AD">
        <w:rPr>
          <w:bCs/>
          <w:sz w:val="24"/>
          <w:szCs w:val="24"/>
        </w:rPr>
        <w:t>6.1. Перспективные балансы производительности водоподготовительных у</w:t>
      </w:r>
      <w:r w:rsidRPr="004445AD">
        <w:rPr>
          <w:bCs/>
          <w:sz w:val="24"/>
          <w:szCs w:val="24"/>
        </w:rPr>
        <w:t>с</w:t>
      </w:r>
      <w:r w:rsidRPr="004445AD">
        <w:rPr>
          <w:bCs/>
          <w:sz w:val="24"/>
          <w:szCs w:val="24"/>
        </w:rPr>
        <w:t>тановок и максимального потребления теплоносителя теплопотребляющими установками потр</w:t>
      </w:r>
      <w:r w:rsidRPr="004445AD">
        <w:rPr>
          <w:bCs/>
          <w:sz w:val="24"/>
          <w:szCs w:val="24"/>
        </w:rPr>
        <w:t>е</w:t>
      </w:r>
      <w:r w:rsidRPr="004445AD">
        <w:rPr>
          <w:bCs/>
          <w:sz w:val="24"/>
          <w:szCs w:val="24"/>
        </w:rPr>
        <w:t>бителей.</w:t>
      </w:r>
    </w:p>
    <w:p w:rsidR="004445AD" w:rsidRPr="004445AD" w:rsidRDefault="004445AD" w:rsidP="004445AD">
      <w:pPr>
        <w:pStyle w:val="S"/>
        <w:spacing w:after="0" w:line="240" w:lineRule="auto"/>
        <w:ind w:firstLine="709"/>
        <w:rPr>
          <w:rFonts w:ascii="Times New Roman" w:hAnsi="Times New Roman"/>
        </w:rPr>
      </w:pPr>
      <w:r w:rsidRPr="004445AD">
        <w:rPr>
          <w:rFonts w:ascii="Times New Roman" w:hAnsi="Times New Roman"/>
        </w:rPr>
        <w:t>Перспективные объемы теплоносителя,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(подключ</w:t>
      </w:r>
      <w:r w:rsidRPr="004445AD">
        <w:rPr>
          <w:rFonts w:ascii="Times New Roman" w:hAnsi="Times New Roman"/>
        </w:rPr>
        <w:t>е</w:t>
      </w:r>
      <w:r w:rsidRPr="004445AD">
        <w:rPr>
          <w:rFonts w:ascii="Times New Roman" w:hAnsi="Times New Roman"/>
        </w:rPr>
        <w:t>ния) суммарной тепловой нагрузки и с учетом реализации мероприятий по модернизации те</w:t>
      </w:r>
      <w:r w:rsidRPr="004445AD">
        <w:rPr>
          <w:rFonts w:ascii="Times New Roman" w:hAnsi="Times New Roman"/>
        </w:rPr>
        <w:t>п</w:t>
      </w:r>
      <w:r w:rsidRPr="004445AD">
        <w:rPr>
          <w:rFonts w:ascii="Times New Roman" w:hAnsi="Times New Roman"/>
        </w:rPr>
        <w:t>ловых систем источников тепловой энергии.</w:t>
      </w:r>
    </w:p>
    <w:p w:rsidR="004445AD" w:rsidRPr="004445AD" w:rsidRDefault="004445AD" w:rsidP="004445AD">
      <w:pPr>
        <w:pStyle w:val="S"/>
        <w:spacing w:after="0" w:line="240" w:lineRule="auto"/>
        <w:ind w:firstLine="709"/>
        <w:rPr>
          <w:rFonts w:ascii="Times New Roman" w:hAnsi="Times New Roman"/>
        </w:rPr>
      </w:pPr>
      <w:bookmarkStart w:id="16" w:name="XA00M382MD"/>
      <w:bookmarkStart w:id="17" w:name="ZAP1S4A39P"/>
      <w:bookmarkStart w:id="18" w:name="bssPhr88"/>
      <w:bookmarkStart w:id="19" w:name="ZAP21SM3DR"/>
      <w:bookmarkStart w:id="20" w:name="XA00M3Q2MG"/>
      <w:bookmarkStart w:id="21" w:name="ZAP27B83FC"/>
      <w:bookmarkStart w:id="22" w:name="bssPhr89"/>
      <w:bookmarkEnd w:id="16"/>
      <w:bookmarkEnd w:id="17"/>
      <w:bookmarkEnd w:id="18"/>
      <w:bookmarkEnd w:id="19"/>
      <w:bookmarkEnd w:id="20"/>
      <w:bookmarkEnd w:id="21"/>
      <w:bookmarkEnd w:id="22"/>
      <w:r w:rsidRPr="004445AD">
        <w:rPr>
          <w:rFonts w:ascii="Times New Roman" w:hAnsi="Times New Roman"/>
        </w:rPr>
        <w:t>Перспективные объёмы теплоносителя, необходимые для передачи тепла от источ</w:t>
      </w:r>
      <w:r w:rsidRPr="004445AD">
        <w:rPr>
          <w:rFonts w:ascii="Times New Roman" w:hAnsi="Times New Roman"/>
        </w:rPr>
        <w:softHyphen/>
        <w:t xml:space="preserve">ников тепловой энергии системы теплоснабжения </w:t>
      </w:r>
      <w:r w:rsidRPr="004445AD">
        <w:rPr>
          <w:rFonts w:ascii="Times New Roman" w:hAnsi="Times New Roman"/>
          <w:color w:val="000000"/>
        </w:rPr>
        <w:t>Семёновщинского сельского поселения</w:t>
      </w:r>
      <w:r w:rsidRPr="004445AD">
        <w:rPr>
          <w:rFonts w:ascii="Times New Roman" w:hAnsi="Times New Roman"/>
        </w:rPr>
        <w:t xml:space="preserve"> до потребителя в зоне действия каждого источника, прогнозировались исходя из следу</w:t>
      </w:r>
      <w:r w:rsidRPr="004445AD">
        <w:rPr>
          <w:rFonts w:ascii="Times New Roman" w:hAnsi="Times New Roman"/>
        </w:rPr>
        <w:t>ю</w:t>
      </w:r>
      <w:r w:rsidRPr="004445AD">
        <w:rPr>
          <w:rFonts w:ascii="Times New Roman" w:hAnsi="Times New Roman"/>
        </w:rPr>
        <w:t>щих условий:</w:t>
      </w:r>
    </w:p>
    <w:p w:rsidR="004445AD" w:rsidRPr="004445AD" w:rsidRDefault="004445AD" w:rsidP="004445AD">
      <w:pPr>
        <w:pStyle w:val="S"/>
        <w:spacing w:after="0" w:line="240" w:lineRule="auto"/>
        <w:ind w:firstLine="709"/>
        <w:rPr>
          <w:rFonts w:ascii="Times New Roman" w:hAnsi="Times New Roman"/>
        </w:rPr>
      </w:pPr>
      <w:r w:rsidRPr="004445AD">
        <w:rPr>
          <w:rFonts w:ascii="Times New Roman" w:hAnsi="Times New Roman"/>
        </w:rPr>
        <w:t xml:space="preserve">система теплоснабжения </w:t>
      </w:r>
      <w:r w:rsidRPr="004445AD">
        <w:rPr>
          <w:rFonts w:ascii="Times New Roman" w:hAnsi="Times New Roman"/>
          <w:color w:val="000000"/>
        </w:rPr>
        <w:t>Семёновщинского сельского поселения</w:t>
      </w:r>
      <w:r w:rsidRPr="004445AD">
        <w:rPr>
          <w:rFonts w:ascii="Times New Roman" w:hAnsi="Times New Roman"/>
        </w:rPr>
        <w:t xml:space="preserve"> закрытая: на и</w:t>
      </w:r>
      <w:r w:rsidRPr="004445AD">
        <w:rPr>
          <w:rFonts w:ascii="Times New Roman" w:hAnsi="Times New Roman"/>
        </w:rPr>
        <w:t>с</w:t>
      </w:r>
      <w:r w:rsidRPr="004445AD">
        <w:rPr>
          <w:rFonts w:ascii="Times New Roman" w:hAnsi="Times New Roman"/>
        </w:rPr>
        <w:t>точниках тепловой энер</w:t>
      </w:r>
      <w:r w:rsidRPr="004445AD">
        <w:rPr>
          <w:rFonts w:ascii="Times New Roman" w:hAnsi="Times New Roman"/>
        </w:rPr>
        <w:softHyphen/>
        <w:t>гии применяется центральное качественное регулирование отпу</w:t>
      </w:r>
      <w:r w:rsidRPr="004445AD">
        <w:rPr>
          <w:rFonts w:ascii="Times New Roman" w:hAnsi="Times New Roman"/>
        </w:rPr>
        <w:t>с</w:t>
      </w:r>
      <w:r w:rsidRPr="004445AD">
        <w:rPr>
          <w:rFonts w:ascii="Times New Roman" w:hAnsi="Times New Roman"/>
        </w:rPr>
        <w:t>ка тепла по отопительной нагрузке в зависимости от температуры наружного воздуха;</w:t>
      </w:r>
    </w:p>
    <w:p w:rsidR="004445AD" w:rsidRPr="004445AD" w:rsidRDefault="004445AD" w:rsidP="004445AD">
      <w:pPr>
        <w:pStyle w:val="S"/>
        <w:spacing w:after="0" w:line="240" w:lineRule="auto"/>
        <w:ind w:firstLine="709"/>
        <w:rPr>
          <w:rFonts w:ascii="Times New Roman" w:hAnsi="Times New Roman"/>
        </w:rPr>
      </w:pPr>
      <w:r w:rsidRPr="004445AD">
        <w:rPr>
          <w:rFonts w:ascii="Times New Roman" w:hAnsi="Times New Roman"/>
        </w:rPr>
        <w:t>сверхнормативные потери теплоносителя при передаче тепловой энергии будут со</w:t>
      </w:r>
      <w:r w:rsidRPr="004445AD">
        <w:rPr>
          <w:rFonts w:ascii="Times New Roman" w:hAnsi="Times New Roman"/>
        </w:rPr>
        <w:softHyphen/>
        <w:t>кращаться вследствие работ по реконструкции участков тепловых сетей системы тепло</w:t>
      </w:r>
      <w:r w:rsidRPr="004445AD">
        <w:rPr>
          <w:rFonts w:ascii="Times New Roman" w:hAnsi="Times New Roman"/>
        </w:rPr>
        <w:softHyphen/>
        <w:t>снабжения;</w:t>
      </w:r>
    </w:p>
    <w:p w:rsidR="004445AD" w:rsidRPr="004445AD" w:rsidRDefault="004445AD" w:rsidP="004445AD">
      <w:pPr>
        <w:pStyle w:val="S"/>
        <w:spacing w:after="0" w:line="240" w:lineRule="auto"/>
        <w:ind w:firstLine="709"/>
        <w:rPr>
          <w:rFonts w:ascii="Times New Roman" w:hAnsi="Times New Roman"/>
        </w:rPr>
      </w:pPr>
      <w:r w:rsidRPr="004445AD">
        <w:rPr>
          <w:rFonts w:ascii="Times New Roman" w:hAnsi="Times New Roman"/>
        </w:rPr>
        <w:t>подключение потребителей в существующих ранее и вновь создаваемых зонах теп</w:t>
      </w:r>
      <w:r w:rsidRPr="004445AD">
        <w:rPr>
          <w:rFonts w:ascii="Times New Roman" w:hAnsi="Times New Roman"/>
        </w:rPr>
        <w:softHyphen/>
        <w:t>лоснабжения будет осуществляться по зависимой схеме присоединения систем отопления.</w:t>
      </w:r>
    </w:p>
    <w:p w:rsidR="004445AD" w:rsidRPr="004445AD" w:rsidRDefault="004445AD" w:rsidP="004445AD">
      <w:pPr>
        <w:ind w:firstLine="709"/>
        <w:jc w:val="both"/>
        <w:rPr>
          <w:sz w:val="24"/>
          <w:szCs w:val="24"/>
        </w:rPr>
      </w:pPr>
      <w:r w:rsidRPr="004445AD">
        <w:rPr>
          <w:sz w:val="24"/>
          <w:szCs w:val="24"/>
        </w:rPr>
        <w:t>6.2. Балансы производительности ВПУ котельных и максимального потребления теплоносителя т</w:t>
      </w:r>
      <w:r w:rsidRPr="004445AD">
        <w:rPr>
          <w:sz w:val="24"/>
          <w:szCs w:val="24"/>
        </w:rPr>
        <w:t>е</w:t>
      </w:r>
      <w:r w:rsidRPr="004445AD">
        <w:rPr>
          <w:sz w:val="24"/>
          <w:szCs w:val="24"/>
        </w:rPr>
        <w:t>плопотребляющими установками потребителей представлены в таблице 5.</w:t>
      </w:r>
    </w:p>
    <w:p w:rsidR="004445AD" w:rsidRPr="004445AD" w:rsidRDefault="004445AD" w:rsidP="004445AD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  <w:sectPr w:rsidR="004445AD" w:rsidSect="0045671F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445AD" w:rsidRPr="00B84518" w:rsidRDefault="004445AD" w:rsidP="004445AD">
      <w:pPr>
        <w:jc w:val="right"/>
        <w:rPr>
          <w:b/>
          <w:color w:val="C00000"/>
        </w:rPr>
      </w:pPr>
      <w:r w:rsidRPr="00B84518">
        <w:lastRenderedPageBreak/>
        <w:t>Таблица 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4"/>
        <w:gridCol w:w="9100"/>
        <w:gridCol w:w="757"/>
        <w:gridCol w:w="757"/>
        <w:gridCol w:w="757"/>
        <w:gridCol w:w="757"/>
        <w:gridCol w:w="757"/>
        <w:gridCol w:w="1187"/>
      </w:tblGrid>
      <w:tr w:rsidR="004445AD" w:rsidRPr="00B84518" w:rsidTr="007C6F5F">
        <w:trPr>
          <w:trHeight w:val="20"/>
        </w:trPr>
        <w:tc>
          <w:tcPr>
            <w:tcW w:w="0" w:type="auto"/>
            <w:vMerge w:val="restart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  <w:r w:rsidRPr="00B84518">
              <w:rPr>
                <w:rFonts w:ascii="Times New Roman" w:hAnsi="Times New Roman"/>
                <w:b/>
                <w:lang w:val="en-US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  <w:r w:rsidRPr="00B84518">
              <w:rPr>
                <w:rFonts w:ascii="Times New Roman" w:hAnsi="Times New Roman"/>
                <w:b/>
                <w:lang w:val="en-US"/>
              </w:rPr>
              <w:t>Наименование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84518">
              <w:rPr>
                <w:rFonts w:ascii="Times New Roman" w:hAnsi="Times New Roman"/>
                <w:b/>
                <w:lang w:val="en-US"/>
              </w:rPr>
              <w:t>показателя, размерность</w:t>
            </w:r>
          </w:p>
        </w:tc>
        <w:tc>
          <w:tcPr>
            <w:tcW w:w="0" w:type="auto"/>
            <w:gridSpan w:val="6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  <w:r w:rsidRPr="00B84518">
              <w:rPr>
                <w:rFonts w:ascii="Times New Roman" w:hAnsi="Times New Roman"/>
                <w:b/>
                <w:lang w:val="en-US"/>
              </w:rPr>
              <w:t>Период</w:t>
            </w:r>
            <w:r w:rsidRPr="00B84518">
              <w:rPr>
                <w:rFonts w:ascii="Times New Roman" w:hAnsi="Times New Roman"/>
                <w:b/>
              </w:rPr>
              <w:t>, год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Merge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  <w:r w:rsidRPr="00B84518">
              <w:rPr>
                <w:rFonts w:ascii="Times New Roman" w:hAnsi="Times New Roman"/>
                <w:b/>
                <w:lang w:val="en-US"/>
              </w:rPr>
              <w:t>201</w:t>
            </w:r>
            <w:r w:rsidRPr="00B84518">
              <w:rPr>
                <w:rFonts w:ascii="Times New Roman" w:hAnsi="Times New Roman"/>
                <w:b/>
              </w:rPr>
              <w:t>9</w:t>
            </w:r>
            <w:r w:rsidRPr="00B84518">
              <w:rPr>
                <w:rFonts w:ascii="Times New Roman" w:hAnsi="Times New Roman"/>
                <w:b/>
                <w:lang w:val="en-US"/>
              </w:rPr>
              <w:t>г.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  <w:r w:rsidRPr="00B84518">
              <w:rPr>
                <w:rFonts w:ascii="Times New Roman" w:hAnsi="Times New Roman"/>
                <w:b/>
                <w:lang w:val="en-US"/>
              </w:rPr>
              <w:t>20</w:t>
            </w:r>
            <w:r w:rsidRPr="00B84518">
              <w:rPr>
                <w:rFonts w:ascii="Times New Roman" w:hAnsi="Times New Roman"/>
                <w:b/>
              </w:rPr>
              <w:t>20</w:t>
            </w:r>
            <w:r w:rsidRPr="00B84518">
              <w:rPr>
                <w:rFonts w:ascii="Times New Roman" w:hAnsi="Times New Roman"/>
                <w:b/>
                <w:lang w:val="en-US"/>
              </w:rPr>
              <w:t>г.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  <w:r w:rsidRPr="00B84518">
              <w:rPr>
                <w:rFonts w:ascii="Times New Roman" w:hAnsi="Times New Roman"/>
                <w:b/>
                <w:lang w:val="en-US"/>
              </w:rPr>
              <w:t>202</w:t>
            </w:r>
            <w:r w:rsidRPr="00B84518">
              <w:rPr>
                <w:rFonts w:ascii="Times New Roman" w:hAnsi="Times New Roman"/>
                <w:b/>
              </w:rPr>
              <w:t>1</w:t>
            </w:r>
            <w:r w:rsidRPr="00B84518">
              <w:rPr>
                <w:rFonts w:ascii="Times New Roman" w:hAnsi="Times New Roman"/>
                <w:b/>
                <w:lang w:val="en-US"/>
              </w:rPr>
              <w:t>г.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  <w:b/>
                <w:lang w:val="en-US"/>
              </w:rPr>
            </w:pPr>
            <w:r w:rsidRPr="00B84518">
              <w:rPr>
                <w:rFonts w:ascii="Times New Roman" w:hAnsi="Times New Roman"/>
                <w:b/>
                <w:lang w:val="en-US"/>
              </w:rPr>
              <w:t>202</w:t>
            </w:r>
            <w:r w:rsidRPr="00B84518">
              <w:rPr>
                <w:rFonts w:ascii="Times New Roman" w:hAnsi="Times New Roman"/>
                <w:b/>
              </w:rPr>
              <w:t>2</w:t>
            </w:r>
            <w:r w:rsidRPr="00B84518">
              <w:rPr>
                <w:rFonts w:ascii="Times New Roman" w:hAnsi="Times New Roman"/>
                <w:b/>
                <w:lang w:val="en-US"/>
              </w:rPr>
              <w:t>г.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  <w:b/>
              </w:rPr>
            </w:pPr>
            <w:r w:rsidRPr="00B84518">
              <w:rPr>
                <w:rFonts w:ascii="Times New Roman" w:hAnsi="Times New Roman"/>
                <w:b/>
              </w:rPr>
              <w:t>2023г.</w:t>
            </w:r>
          </w:p>
        </w:tc>
        <w:tc>
          <w:tcPr>
            <w:tcW w:w="0" w:type="auto"/>
            <w:vAlign w:val="center"/>
          </w:tcPr>
          <w:p w:rsidR="004445AD" w:rsidRPr="00BD6D2C" w:rsidRDefault="004445AD" w:rsidP="007C6F5F">
            <w:pPr>
              <w:pStyle w:val="aff5"/>
              <w:ind w:hanging="100"/>
              <w:rPr>
                <w:rFonts w:ascii="Times New Roman" w:hAnsi="Times New Roman"/>
                <w:b/>
              </w:rPr>
            </w:pPr>
            <w:r w:rsidRPr="00B84518">
              <w:rPr>
                <w:rFonts w:ascii="Times New Roman" w:hAnsi="Times New Roman"/>
                <w:b/>
                <w:lang w:val="en-US"/>
              </w:rPr>
              <w:t>202</w:t>
            </w:r>
            <w:r w:rsidRPr="00B84518">
              <w:rPr>
                <w:rFonts w:ascii="Times New Roman" w:hAnsi="Times New Roman"/>
                <w:b/>
              </w:rPr>
              <w:t>4</w:t>
            </w:r>
            <w:r w:rsidRPr="00B84518">
              <w:rPr>
                <w:rFonts w:ascii="Times New Roman" w:hAnsi="Times New Roman"/>
                <w:b/>
                <w:lang w:val="en-US"/>
              </w:rPr>
              <w:t>-203</w:t>
            </w:r>
            <w:r w:rsidRPr="00B84518">
              <w:rPr>
                <w:rFonts w:ascii="Times New Roman" w:hAnsi="Times New Roman"/>
                <w:b/>
              </w:rPr>
              <w:t>3</w:t>
            </w:r>
            <w:r w:rsidRPr="00B84518">
              <w:rPr>
                <w:rFonts w:ascii="Times New Roman" w:hAnsi="Times New Roman"/>
                <w:b/>
                <w:lang w:val="en-US"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  <w:r w:rsidRPr="00B84518">
              <w:rPr>
                <w:rFonts w:ascii="Times New Roman" w:hAnsi="Times New Roman"/>
                <w:b/>
                <w:lang w:val="en-US"/>
              </w:rPr>
              <w:t>г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gridSpan w:val="8"/>
            <w:vAlign w:val="center"/>
          </w:tcPr>
          <w:p w:rsidR="004445AD" w:rsidRPr="00BD6D2C" w:rsidRDefault="004445AD" w:rsidP="007C6F5F">
            <w:pPr>
              <w:pStyle w:val="aff5"/>
              <w:rPr>
                <w:rFonts w:ascii="Times New Roman" w:hAnsi="Times New Roman"/>
                <w:b/>
              </w:rPr>
            </w:pPr>
            <w:r w:rsidRPr="00BD6D2C">
              <w:rPr>
                <w:rFonts w:ascii="Times New Roman" w:hAnsi="Times New Roman"/>
                <w:b/>
              </w:rPr>
              <w:t>Котельная № 25, д. Сем</w:t>
            </w:r>
            <w:r>
              <w:rPr>
                <w:rFonts w:ascii="Times New Roman" w:hAnsi="Times New Roman"/>
                <w:b/>
              </w:rPr>
              <w:t>ё</w:t>
            </w:r>
            <w:r w:rsidRPr="00BD6D2C">
              <w:rPr>
                <w:rFonts w:ascii="Times New Roman" w:hAnsi="Times New Roman"/>
                <w:b/>
              </w:rPr>
              <w:t>новщина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color w:val="000000"/>
              </w:rPr>
              <w:t xml:space="preserve">Объем воды в системе теплоснабжения </w:t>
            </w:r>
            <w:r w:rsidRPr="00B84518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B84518">
              <w:rPr>
                <w:rFonts w:ascii="Times New Roman" w:hAnsi="Times New Roman"/>
                <w:color w:val="000000"/>
              </w:rPr>
              <w:t>, м</w:t>
            </w:r>
            <w:r w:rsidRPr="00B84518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19,85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19,85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19,85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19,85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19,85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19,85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Установленная производитель</w:t>
            </w:r>
            <w:r w:rsidRPr="00B84518">
              <w:rPr>
                <w:rFonts w:ascii="Times New Roman" w:hAnsi="Times New Roman"/>
              </w:rPr>
              <w:softHyphen/>
              <w:t xml:space="preserve">ность водоподготовительной установки, </w:t>
            </w:r>
            <w:r w:rsidRPr="00B84518">
              <w:rPr>
                <w:rFonts w:ascii="Times New Roman" w:hAnsi="Times New Roman"/>
                <w:color w:val="000000"/>
              </w:rPr>
              <w:t>м</w:t>
            </w:r>
            <w:r w:rsidRPr="00B84518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B84518">
              <w:rPr>
                <w:rFonts w:ascii="Times New Roman" w:hAnsi="Times New Roman"/>
              </w:rPr>
              <w:t>/ч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Располагаемая производитель</w:t>
            </w:r>
            <w:r w:rsidRPr="00B84518">
              <w:rPr>
                <w:rFonts w:ascii="Times New Roman" w:hAnsi="Times New Roman"/>
              </w:rPr>
              <w:softHyphen/>
              <w:t xml:space="preserve">ность водоподготовительной установки, </w:t>
            </w:r>
            <w:r w:rsidRPr="00B84518">
              <w:rPr>
                <w:rFonts w:ascii="Times New Roman" w:hAnsi="Times New Roman"/>
                <w:color w:val="000000"/>
              </w:rPr>
              <w:t>м</w:t>
            </w:r>
            <w:r w:rsidRPr="00B84518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B84518">
              <w:rPr>
                <w:rFonts w:ascii="Times New Roman" w:hAnsi="Times New Roman"/>
              </w:rPr>
              <w:t>/ч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Потери располагаемой произ</w:t>
            </w:r>
            <w:r w:rsidRPr="00B84518">
              <w:rPr>
                <w:rFonts w:ascii="Times New Roman" w:hAnsi="Times New Roman"/>
                <w:lang w:val="en-US"/>
              </w:rPr>
              <w:softHyphen/>
              <w:t>водительности, %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Собственные нуж</w:t>
            </w:r>
            <w:r w:rsidRPr="00B84518">
              <w:rPr>
                <w:rFonts w:ascii="Times New Roman" w:hAnsi="Times New Roman"/>
              </w:rPr>
              <w:softHyphen/>
              <w:t>ды водоподготовительной уста</w:t>
            </w:r>
            <w:r w:rsidRPr="00B84518">
              <w:rPr>
                <w:rFonts w:ascii="Times New Roman" w:hAnsi="Times New Roman"/>
              </w:rPr>
              <w:softHyphen/>
              <w:t xml:space="preserve">новки, </w:t>
            </w:r>
            <w:r w:rsidRPr="00B84518">
              <w:rPr>
                <w:rFonts w:ascii="Times New Roman" w:hAnsi="Times New Roman"/>
                <w:color w:val="000000"/>
              </w:rPr>
              <w:t>м</w:t>
            </w:r>
            <w:r w:rsidRPr="00B84518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B84518">
              <w:rPr>
                <w:rFonts w:ascii="Times New Roman" w:hAnsi="Times New Roman"/>
              </w:rPr>
              <w:t>/ч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Количество баков-аккумулято</w:t>
            </w:r>
            <w:r w:rsidRPr="00B84518">
              <w:rPr>
                <w:rFonts w:ascii="Times New Roman" w:hAnsi="Times New Roman"/>
              </w:rPr>
              <w:softHyphen/>
              <w:t>ров теплоносителя, шт.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Емкость баков аккумуляторов, тыс. м</w:t>
            </w:r>
            <w:r w:rsidRPr="00B84518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Требуемая расчетная производительность водоподготовительной уста</w:t>
            </w:r>
            <w:r w:rsidRPr="00B84518">
              <w:rPr>
                <w:rFonts w:ascii="Times New Roman" w:hAnsi="Times New Roman"/>
              </w:rPr>
              <w:softHyphen/>
              <w:t xml:space="preserve">новки (0,75% </w:t>
            </w:r>
            <w:r w:rsidRPr="00B84518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B84518">
              <w:rPr>
                <w:rFonts w:ascii="Times New Roman" w:hAnsi="Times New Roman"/>
              </w:rPr>
              <w:t xml:space="preserve">), </w:t>
            </w:r>
            <w:r w:rsidRPr="00B84518">
              <w:rPr>
                <w:rFonts w:ascii="Times New Roman" w:hAnsi="Times New Roman"/>
                <w:color w:val="000000"/>
              </w:rPr>
              <w:t>м</w:t>
            </w:r>
            <w:r w:rsidRPr="00B84518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B84518">
              <w:rPr>
                <w:rFonts w:ascii="Times New Roman" w:hAnsi="Times New Roman"/>
              </w:rPr>
              <w:t>/ч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0,149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0,149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0,149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0,149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0,149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0,149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 xml:space="preserve">Всего подпитка тепловой сети, </w:t>
            </w:r>
            <w:r w:rsidRPr="00B84518">
              <w:rPr>
                <w:rFonts w:ascii="Times New Roman" w:hAnsi="Times New Roman"/>
                <w:color w:val="000000"/>
              </w:rPr>
              <w:t>м</w:t>
            </w:r>
            <w:r w:rsidRPr="00B84518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B84518">
              <w:rPr>
                <w:rFonts w:ascii="Times New Roman" w:hAnsi="Times New Roman"/>
              </w:rPr>
              <w:t>/ч, в том числе: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9.1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 нормативные утечки теплоно</w:t>
            </w:r>
            <w:r w:rsidRPr="00B84518">
              <w:rPr>
                <w:rFonts w:ascii="Times New Roman" w:hAnsi="Times New Roman"/>
              </w:rPr>
              <w:softHyphen/>
              <w:t xml:space="preserve">сителя (0,25% </w:t>
            </w:r>
            <w:r w:rsidRPr="00B84518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B84518">
              <w:rPr>
                <w:rFonts w:ascii="Times New Roman" w:hAnsi="Times New Roman"/>
              </w:rPr>
              <w:t xml:space="preserve">), </w:t>
            </w:r>
            <w:r w:rsidRPr="00B84518">
              <w:rPr>
                <w:rFonts w:ascii="Times New Roman" w:hAnsi="Times New Roman"/>
                <w:color w:val="000000"/>
              </w:rPr>
              <w:t>м</w:t>
            </w:r>
            <w:r w:rsidRPr="00B84518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B84518">
              <w:rPr>
                <w:rFonts w:ascii="Times New Roman" w:hAnsi="Times New Roman"/>
              </w:rPr>
              <w:t>/ч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0,050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9.2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 сверхнормативные утечки теп</w:t>
            </w:r>
            <w:r w:rsidRPr="00B84518">
              <w:rPr>
                <w:rFonts w:ascii="Times New Roman" w:hAnsi="Times New Roman"/>
              </w:rPr>
              <w:softHyphen/>
              <w:t xml:space="preserve">лоносителя, </w:t>
            </w:r>
            <w:r w:rsidRPr="00B84518">
              <w:rPr>
                <w:rFonts w:ascii="Times New Roman" w:hAnsi="Times New Roman"/>
                <w:color w:val="000000"/>
              </w:rPr>
              <w:t>м</w:t>
            </w:r>
            <w:r w:rsidRPr="00B84518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B84518">
              <w:rPr>
                <w:rFonts w:ascii="Times New Roman" w:hAnsi="Times New Roman"/>
              </w:rPr>
              <w:t>/ч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9.3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 отпуск теплоносителя из теп</w:t>
            </w:r>
            <w:r w:rsidRPr="00B84518">
              <w:rPr>
                <w:rFonts w:ascii="Times New Roman" w:hAnsi="Times New Roman"/>
              </w:rPr>
              <w:softHyphen/>
              <w:t>ловых сетей на цели горячего водоснабжения (для открытых систем те</w:t>
            </w:r>
            <w:r w:rsidRPr="00B84518">
              <w:rPr>
                <w:rFonts w:ascii="Times New Roman" w:hAnsi="Times New Roman"/>
              </w:rPr>
              <w:t>п</w:t>
            </w:r>
            <w:r w:rsidRPr="00B84518">
              <w:rPr>
                <w:rFonts w:ascii="Times New Roman" w:hAnsi="Times New Roman"/>
              </w:rPr>
              <w:t xml:space="preserve">лоснабжения), </w:t>
            </w:r>
            <w:r w:rsidRPr="00B84518">
              <w:rPr>
                <w:rFonts w:ascii="Times New Roman" w:hAnsi="Times New Roman"/>
                <w:color w:val="000000"/>
              </w:rPr>
              <w:t>т</w:t>
            </w:r>
            <w:r w:rsidRPr="00B84518">
              <w:rPr>
                <w:rFonts w:ascii="Times New Roman" w:hAnsi="Times New Roman"/>
              </w:rPr>
              <w:t>/ч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Максимальная подпитка тепло</w:t>
            </w:r>
            <w:r w:rsidRPr="00B84518">
              <w:rPr>
                <w:rFonts w:ascii="Times New Roman" w:hAnsi="Times New Roman"/>
              </w:rPr>
              <w:softHyphen/>
              <w:t xml:space="preserve">вой сети в период повреждения участка (2% </w:t>
            </w:r>
            <w:r w:rsidRPr="00B84518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B84518">
              <w:rPr>
                <w:rFonts w:ascii="Times New Roman" w:hAnsi="Times New Roman"/>
              </w:rPr>
              <w:t xml:space="preserve">), </w:t>
            </w:r>
            <w:r w:rsidRPr="00B84518">
              <w:rPr>
                <w:rFonts w:ascii="Times New Roman" w:hAnsi="Times New Roman"/>
                <w:color w:val="000000"/>
              </w:rPr>
              <w:t>м</w:t>
            </w:r>
            <w:r w:rsidRPr="00B84518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B84518">
              <w:rPr>
                <w:rFonts w:ascii="Times New Roman" w:hAnsi="Times New Roman"/>
              </w:rPr>
              <w:t>/ч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0,397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0,397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0,397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0,397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0,397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0,397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vAlign w:val="center"/>
          </w:tcPr>
          <w:p w:rsidR="004445AD" w:rsidRPr="004445AD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Резерв (+)/дефицит (-), ВПУ,</w:t>
            </w:r>
            <w:r w:rsidRPr="00B84518">
              <w:rPr>
                <w:rFonts w:ascii="Times New Roman" w:hAnsi="Times New Roman"/>
                <w:color w:val="000000"/>
              </w:rPr>
              <w:t>м</w:t>
            </w:r>
            <w:r w:rsidRPr="00B84518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B84518">
              <w:rPr>
                <w:rFonts w:ascii="Times New Roman" w:hAnsi="Times New Roman"/>
              </w:rPr>
              <w:t>/ч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4445AD" w:rsidRPr="00B84518" w:rsidRDefault="004445AD" w:rsidP="007C6F5F">
            <w:pPr>
              <w:pStyle w:val="aff5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-</w:t>
            </w:r>
          </w:p>
        </w:tc>
      </w:tr>
      <w:tr w:rsidR="004445AD" w:rsidRPr="00B84518" w:rsidTr="007C6F5F">
        <w:trPr>
          <w:trHeight w:val="20"/>
        </w:trPr>
        <w:tc>
          <w:tcPr>
            <w:tcW w:w="0" w:type="auto"/>
            <w:gridSpan w:val="8"/>
            <w:vAlign w:val="center"/>
          </w:tcPr>
          <w:p w:rsidR="004445AD" w:rsidRPr="00B84518" w:rsidRDefault="004445AD" w:rsidP="007C6F5F">
            <w:pPr>
              <w:pStyle w:val="aff5"/>
              <w:ind w:firstLine="709"/>
              <w:jc w:val="left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>* - значения показателей уточнять при разработке ПСД</w:t>
            </w:r>
          </w:p>
        </w:tc>
      </w:tr>
    </w:tbl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  <w:sectPr w:rsidR="004445AD" w:rsidSect="004445AD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7C6F5F" w:rsidRDefault="007C6F5F" w:rsidP="007C6F5F">
      <w:pPr>
        <w:jc w:val="center"/>
        <w:rPr>
          <w:b/>
          <w:color w:val="000000"/>
          <w:sz w:val="24"/>
          <w:szCs w:val="24"/>
        </w:rPr>
      </w:pPr>
      <w:bookmarkStart w:id="23" w:name="_Toc21101668"/>
      <w:bookmarkStart w:id="24" w:name="_Toc21101669"/>
      <w:r w:rsidRPr="007C6F5F">
        <w:rPr>
          <w:b/>
          <w:color w:val="000000"/>
          <w:sz w:val="24"/>
          <w:szCs w:val="24"/>
        </w:rPr>
        <w:lastRenderedPageBreak/>
        <w:t>7. Основные положения мастер-плана развития</w:t>
      </w:r>
    </w:p>
    <w:p w:rsidR="007C6F5F" w:rsidRPr="007C6F5F" w:rsidRDefault="007C6F5F" w:rsidP="007C6F5F">
      <w:pPr>
        <w:jc w:val="center"/>
        <w:rPr>
          <w:b/>
          <w:sz w:val="24"/>
          <w:szCs w:val="24"/>
        </w:rPr>
      </w:pPr>
      <w:r w:rsidRPr="007C6F5F">
        <w:rPr>
          <w:b/>
          <w:color w:val="000000"/>
          <w:sz w:val="24"/>
          <w:szCs w:val="24"/>
        </w:rPr>
        <w:t>систем теплоснабжения пос</w:t>
      </w:r>
      <w:r w:rsidRPr="007C6F5F">
        <w:rPr>
          <w:b/>
          <w:color w:val="000000"/>
          <w:sz w:val="24"/>
          <w:szCs w:val="24"/>
        </w:rPr>
        <w:t>е</w:t>
      </w:r>
      <w:r w:rsidRPr="007C6F5F">
        <w:rPr>
          <w:b/>
          <w:color w:val="000000"/>
          <w:sz w:val="24"/>
          <w:szCs w:val="24"/>
        </w:rPr>
        <w:t>ления</w:t>
      </w:r>
    </w:p>
    <w:p w:rsidR="007C6F5F" w:rsidRPr="007C6F5F" w:rsidRDefault="007C6F5F" w:rsidP="007C6F5F">
      <w:pPr>
        <w:ind w:firstLine="720"/>
        <w:rPr>
          <w:sz w:val="24"/>
          <w:szCs w:val="24"/>
        </w:rPr>
      </w:pPr>
      <w:r w:rsidRPr="007C6F5F">
        <w:rPr>
          <w:sz w:val="24"/>
          <w:szCs w:val="24"/>
        </w:rPr>
        <w:t>Для обеспечения устойчивого теплоснабжения необходимо использовать сущес</w:t>
      </w:r>
      <w:r w:rsidRPr="007C6F5F">
        <w:rPr>
          <w:sz w:val="24"/>
          <w:szCs w:val="24"/>
        </w:rPr>
        <w:t>т</w:t>
      </w:r>
      <w:r w:rsidRPr="007C6F5F">
        <w:rPr>
          <w:sz w:val="24"/>
          <w:szCs w:val="24"/>
        </w:rPr>
        <w:t>вующую систему централизованного теплоснабжения, с поддержанием ее в рабочем с</w:t>
      </w:r>
      <w:r w:rsidRPr="007C6F5F">
        <w:rPr>
          <w:sz w:val="24"/>
          <w:szCs w:val="24"/>
        </w:rPr>
        <w:t>о</w:t>
      </w:r>
      <w:r w:rsidRPr="007C6F5F">
        <w:rPr>
          <w:sz w:val="24"/>
          <w:szCs w:val="24"/>
        </w:rPr>
        <w:t>стоянии по средством капитальных и текущих ремонтов.</w:t>
      </w:r>
    </w:p>
    <w:p w:rsidR="007C6F5F" w:rsidRDefault="007C6F5F" w:rsidP="007C6F5F">
      <w:pPr>
        <w:ind w:firstLine="720"/>
        <w:rPr>
          <w:sz w:val="24"/>
          <w:szCs w:val="24"/>
        </w:rPr>
      </w:pPr>
    </w:p>
    <w:p w:rsidR="007C6F5F" w:rsidRDefault="007C6F5F" w:rsidP="007C6F5F">
      <w:pPr>
        <w:ind w:firstLine="720"/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 xml:space="preserve">8. Предложения по строительству, реконструкции </w:t>
      </w:r>
    </w:p>
    <w:p w:rsidR="007C6F5F" w:rsidRPr="007C6F5F" w:rsidRDefault="007C6F5F" w:rsidP="007C6F5F">
      <w:pPr>
        <w:ind w:firstLine="720"/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>и техническому перевооружению источников т</w:t>
      </w:r>
      <w:r w:rsidRPr="007C6F5F">
        <w:rPr>
          <w:b/>
          <w:sz w:val="24"/>
          <w:szCs w:val="24"/>
        </w:rPr>
        <w:t>е</w:t>
      </w:r>
      <w:r w:rsidRPr="007C6F5F">
        <w:rPr>
          <w:b/>
          <w:sz w:val="24"/>
          <w:szCs w:val="24"/>
        </w:rPr>
        <w:t>пловой энергии</w:t>
      </w:r>
      <w:bookmarkStart w:id="25" w:name="ZAP2QV23PA"/>
      <w:bookmarkEnd w:id="23"/>
      <w:bookmarkEnd w:id="25"/>
    </w:p>
    <w:p w:rsidR="007C6F5F" w:rsidRPr="007C6F5F" w:rsidRDefault="007C6F5F" w:rsidP="007C6F5F">
      <w:pPr>
        <w:ind w:firstLine="720"/>
        <w:rPr>
          <w:sz w:val="24"/>
          <w:szCs w:val="24"/>
        </w:rPr>
      </w:pPr>
      <w:r w:rsidRPr="007C6F5F">
        <w:rPr>
          <w:sz w:val="24"/>
          <w:szCs w:val="24"/>
        </w:rPr>
        <w:t>Строительство и реконструкция тепловых сетей, обеспечивающих перераспредел</w:t>
      </w:r>
      <w:r w:rsidRPr="007C6F5F">
        <w:rPr>
          <w:sz w:val="24"/>
          <w:szCs w:val="24"/>
        </w:rPr>
        <w:t>е</w:t>
      </w:r>
      <w:r w:rsidRPr="007C6F5F">
        <w:rPr>
          <w:sz w:val="24"/>
          <w:szCs w:val="24"/>
        </w:rPr>
        <w:t>ние тепловой н</w:t>
      </w:r>
      <w:r w:rsidRPr="007C6F5F">
        <w:rPr>
          <w:sz w:val="24"/>
          <w:szCs w:val="24"/>
        </w:rPr>
        <w:t>а</w:t>
      </w:r>
      <w:r w:rsidRPr="007C6F5F">
        <w:rPr>
          <w:sz w:val="24"/>
          <w:szCs w:val="24"/>
        </w:rPr>
        <w:t>грузки из зон с дефицитом располагаемой тепловой мощности источников тепловой энергии в зоны с резервом располагаемой тепловой мощности источников те</w:t>
      </w:r>
      <w:r w:rsidRPr="007C6F5F">
        <w:rPr>
          <w:sz w:val="24"/>
          <w:szCs w:val="24"/>
        </w:rPr>
        <w:t>п</w:t>
      </w:r>
      <w:r w:rsidRPr="007C6F5F">
        <w:rPr>
          <w:sz w:val="24"/>
          <w:szCs w:val="24"/>
        </w:rPr>
        <w:t>ловой энергии, не предусматривается.</w:t>
      </w:r>
    </w:p>
    <w:p w:rsidR="007C6F5F" w:rsidRDefault="007C6F5F" w:rsidP="007C6F5F">
      <w:pPr>
        <w:ind w:firstLine="720"/>
        <w:jc w:val="center"/>
        <w:rPr>
          <w:b/>
          <w:sz w:val="24"/>
          <w:szCs w:val="24"/>
        </w:rPr>
      </w:pPr>
    </w:p>
    <w:p w:rsidR="007C6F5F" w:rsidRDefault="007C6F5F" w:rsidP="007C6F5F">
      <w:pPr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 xml:space="preserve">9. Предложения по строительству источников тепловой энергии, </w:t>
      </w:r>
    </w:p>
    <w:p w:rsidR="007C6F5F" w:rsidRDefault="007C6F5F" w:rsidP="007C6F5F">
      <w:pPr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>обеспеч</w:t>
      </w:r>
      <w:r w:rsidRPr="007C6F5F">
        <w:rPr>
          <w:b/>
          <w:sz w:val="24"/>
          <w:szCs w:val="24"/>
        </w:rPr>
        <w:t>и</w:t>
      </w:r>
      <w:r w:rsidRPr="007C6F5F">
        <w:rPr>
          <w:b/>
          <w:sz w:val="24"/>
          <w:szCs w:val="24"/>
        </w:rPr>
        <w:t xml:space="preserve">вающих перспективную тепловую нагрузку на осваиваемых </w:t>
      </w:r>
    </w:p>
    <w:p w:rsidR="007C6F5F" w:rsidRDefault="007C6F5F" w:rsidP="007C6F5F">
      <w:pPr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>территориях поселения, для к</w:t>
      </w:r>
      <w:r w:rsidRPr="007C6F5F">
        <w:rPr>
          <w:b/>
          <w:sz w:val="24"/>
          <w:szCs w:val="24"/>
        </w:rPr>
        <w:t>о</w:t>
      </w:r>
      <w:r w:rsidRPr="007C6F5F">
        <w:rPr>
          <w:b/>
          <w:sz w:val="24"/>
          <w:szCs w:val="24"/>
        </w:rPr>
        <w:t xml:space="preserve">торых отсутствует возможность </w:t>
      </w:r>
    </w:p>
    <w:p w:rsidR="007C6F5F" w:rsidRDefault="007C6F5F" w:rsidP="007C6F5F">
      <w:pPr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>или целесообразность передачи тепловой энергии от существующих</w:t>
      </w:r>
    </w:p>
    <w:p w:rsidR="007C6F5F" w:rsidRPr="007C6F5F" w:rsidRDefault="007C6F5F" w:rsidP="007C6F5F">
      <w:pPr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>или реконс</w:t>
      </w:r>
      <w:r w:rsidRPr="007C6F5F">
        <w:rPr>
          <w:b/>
          <w:sz w:val="24"/>
          <w:szCs w:val="24"/>
        </w:rPr>
        <w:t>т</w:t>
      </w:r>
      <w:r w:rsidRPr="007C6F5F">
        <w:rPr>
          <w:b/>
          <w:sz w:val="24"/>
          <w:szCs w:val="24"/>
        </w:rPr>
        <w:t>руируемых источников тепловой энергии</w:t>
      </w:r>
      <w:bookmarkEnd w:id="24"/>
    </w:p>
    <w:p w:rsidR="007C6F5F" w:rsidRPr="007C6F5F" w:rsidRDefault="007C6F5F" w:rsidP="007C6F5F">
      <w:pPr>
        <w:ind w:firstLine="720"/>
        <w:rPr>
          <w:sz w:val="24"/>
          <w:szCs w:val="24"/>
        </w:rPr>
      </w:pPr>
      <w:r w:rsidRPr="007C6F5F">
        <w:rPr>
          <w:sz w:val="24"/>
          <w:szCs w:val="24"/>
        </w:rPr>
        <w:t xml:space="preserve">Мероприятия по развитию централизованного теплоснабжения на территории </w:t>
      </w:r>
      <w:r w:rsidRPr="007C6F5F">
        <w:rPr>
          <w:color w:val="000000"/>
          <w:sz w:val="24"/>
          <w:szCs w:val="24"/>
        </w:rPr>
        <w:t>С</w:t>
      </w:r>
      <w:r w:rsidRPr="007C6F5F">
        <w:rPr>
          <w:color w:val="000000"/>
          <w:sz w:val="24"/>
          <w:szCs w:val="24"/>
        </w:rPr>
        <w:t>е</w:t>
      </w:r>
      <w:r w:rsidRPr="007C6F5F">
        <w:rPr>
          <w:color w:val="000000"/>
          <w:sz w:val="24"/>
          <w:szCs w:val="24"/>
        </w:rPr>
        <w:t>меновщинского сельского поселения</w:t>
      </w:r>
      <w:r w:rsidRPr="007C6F5F">
        <w:rPr>
          <w:sz w:val="24"/>
          <w:szCs w:val="24"/>
        </w:rPr>
        <w:t xml:space="preserve"> н</w:t>
      </w:r>
      <w:r w:rsidRPr="007C6F5F">
        <w:rPr>
          <w:rStyle w:val="FontStyle274"/>
          <w:sz w:val="24"/>
          <w:szCs w:val="24"/>
        </w:rPr>
        <w:t>а расчетный срок</w:t>
      </w:r>
      <w:r w:rsidRPr="007C6F5F">
        <w:rPr>
          <w:sz w:val="24"/>
          <w:szCs w:val="24"/>
        </w:rPr>
        <w:t xml:space="preserve"> не предусматривается.</w:t>
      </w:r>
      <w:bookmarkStart w:id="26" w:name="_Toc21101670"/>
    </w:p>
    <w:p w:rsidR="007C6F5F" w:rsidRDefault="007C6F5F" w:rsidP="007C6F5F">
      <w:pPr>
        <w:ind w:firstLine="720"/>
        <w:rPr>
          <w:sz w:val="24"/>
          <w:szCs w:val="24"/>
        </w:rPr>
      </w:pPr>
    </w:p>
    <w:p w:rsidR="007C6F5F" w:rsidRDefault="007C6F5F" w:rsidP="007C6F5F">
      <w:pPr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 xml:space="preserve">10. Предложения по реконструкции источников тепловой энергии, </w:t>
      </w:r>
    </w:p>
    <w:p w:rsidR="007C6F5F" w:rsidRDefault="007C6F5F" w:rsidP="007C6F5F">
      <w:pPr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>обеспеч</w:t>
      </w:r>
      <w:r w:rsidRPr="007C6F5F">
        <w:rPr>
          <w:b/>
          <w:sz w:val="24"/>
          <w:szCs w:val="24"/>
        </w:rPr>
        <w:t>и</w:t>
      </w:r>
      <w:r w:rsidRPr="007C6F5F">
        <w:rPr>
          <w:b/>
          <w:sz w:val="24"/>
          <w:szCs w:val="24"/>
        </w:rPr>
        <w:t xml:space="preserve">вающих перспективную тепловую нагрузку в существующих </w:t>
      </w:r>
    </w:p>
    <w:p w:rsidR="007C6F5F" w:rsidRPr="007C6F5F" w:rsidRDefault="007C6F5F" w:rsidP="007C6F5F">
      <w:pPr>
        <w:ind w:firstLine="720"/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>и расширяемых зонах действия источников тепловой энергии</w:t>
      </w:r>
      <w:bookmarkEnd w:id="26"/>
    </w:p>
    <w:p w:rsidR="007C6F5F" w:rsidRPr="007C6F5F" w:rsidRDefault="007C6F5F" w:rsidP="007C6F5F">
      <w:pPr>
        <w:ind w:firstLine="720"/>
        <w:rPr>
          <w:sz w:val="24"/>
          <w:szCs w:val="24"/>
        </w:rPr>
      </w:pPr>
      <w:r w:rsidRPr="007C6F5F">
        <w:rPr>
          <w:sz w:val="24"/>
          <w:szCs w:val="24"/>
        </w:rPr>
        <w:t xml:space="preserve">Мероприятия по развитию централизованного теплоснабжения на территории </w:t>
      </w:r>
      <w:r w:rsidRPr="007C6F5F">
        <w:rPr>
          <w:color w:val="000000"/>
          <w:sz w:val="24"/>
          <w:szCs w:val="24"/>
        </w:rPr>
        <w:t>С</w:t>
      </w:r>
      <w:r w:rsidRPr="007C6F5F">
        <w:rPr>
          <w:color w:val="000000"/>
          <w:sz w:val="24"/>
          <w:szCs w:val="24"/>
        </w:rPr>
        <w:t>е</w:t>
      </w:r>
      <w:r w:rsidRPr="007C6F5F">
        <w:rPr>
          <w:color w:val="000000"/>
          <w:sz w:val="24"/>
          <w:szCs w:val="24"/>
        </w:rPr>
        <w:t>мёновщинского сельского поселения</w:t>
      </w:r>
      <w:r w:rsidRPr="007C6F5F">
        <w:rPr>
          <w:sz w:val="24"/>
          <w:szCs w:val="24"/>
        </w:rPr>
        <w:t xml:space="preserve"> н</w:t>
      </w:r>
      <w:r w:rsidRPr="007C6F5F">
        <w:rPr>
          <w:rStyle w:val="FontStyle274"/>
          <w:sz w:val="24"/>
          <w:szCs w:val="24"/>
        </w:rPr>
        <w:t>а расчетный срок</w:t>
      </w:r>
      <w:r w:rsidRPr="007C6F5F">
        <w:rPr>
          <w:sz w:val="24"/>
          <w:szCs w:val="24"/>
        </w:rPr>
        <w:t xml:space="preserve"> не предусматривается.</w:t>
      </w:r>
    </w:p>
    <w:p w:rsidR="007C6F5F" w:rsidRDefault="007C6F5F" w:rsidP="007C6F5F">
      <w:pPr>
        <w:ind w:firstLine="720"/>
        <w:rPr>
          <w:sz w:val="24"/>
          <w:szCs w:val="24"/>
        </w:rPr>
      </w:pPr>
    </w:p>
    <w:p w:rsidR="007C6F5F" w:rsidRPr="007C6F5F" w:rsidRDefault="007C6F5F" w:rsidP="007C6F5F">
      <w:pPr>
        <w:ind w:firstLine="720"/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 xml:space="preserve">11. </w:t>
      </w:r>
      <w:bookmarkStart w:id="27" w:name="ZAP2F923JO"/>
      <w:bookmarkEnd w:id="27"/>
      <w:r w:rsidRPr="007C6F5F">
        <w:rPr>
          <w:b/>
          <w:sz w:val="24"/>
          <w:szCs w:val="24"/>
        </w:rPr>
        <w:t>Предложения по техническому перевооружению источников тепловой энергии с целью повышения эффективности работы систем теплосна</w:t>
      </w:r>
      <w:r w:rsidRPr="007C6F5F">
        <w:rPr>
          <w:b/>
          <w:sz w:val="24"/>
          <w:szCs w:val="24"/>
        </w:rPr>
        <w:t>б</w:t>
      </w:r>
      <w:r w:rsidRPr="007C6F5F">
        <w:rPr>
          <w:b/>
          <w:sz w:val="24"/>
          <w:szCs w:val="24"/>
        </w:rPr>
        <w:t>жения</w:t>
      </w:r>
    </w:p>
    <w:p w:rsidR="007C6F5F" w:rsidRPr="007C6F5F" w:rsidRDefault="007C6F5F" w:rsidP="007C6F5F">
      <w:pPr>
        <w:pStyle w:val="S"/>
        <w:spacing w:after="0" w:line="240" w:lineRule="auto"/>
        <w:ind w:firstLine="720"/>
        <w:rPr>
          <w:rFonts w:ascii="Times New Roman" w:hAnsi="Times New Roman"/>
        </w:rPr>
      </w:pPr>
      <w:r w:rsidRPr="007C6F5F">
        <w:rPr>
          <w:rFonts w:ascii="Times New Roman" w:hAnsi="Times New Roman"/>
        </w:rPr>
        <w:t>11.1. Предложения по техническому перевооружению источников тепловой эне</w:t>
      </w:r>
      <w:r w:rsidRPr="007C6F5F">
        <w:rPr>
          <w:rFonts w:ascii="Times New Roman" w:hAnsi="Times New Roman"/>
        </w:rPr>
        <w:t>р</w:t>
      </w:r>
      <w:r w:rsidRPr="007C6F5F">
        <w:rPr>
          <w:rFonts w:ascii="Times New Roman" w:hAnsi="Times New Roman"/>
        </w:rPr>
        <w:t>гии с целью повышения эффективности работы систем теплоснабжения на те</w:t>
      </w:r>
      <w:r w:rsidRPr="007C6F5F">
        <w:rPr>
          <w:rFonts w:ascii="Times New Roman" w:hAnsi="Times New Roman"/>
        </w:rPr>
        <w:t>р</w:t>
      </w:r>
      <w:r w:rsidRPr="007C6F5F">
        <w:rPr>
          <w:rFonts w:ascii="Times New Roman" w:hAnsi="Times New Roman"/>
        </w:rPr>
        <w:t xml:space="preserve">ритории </w:t>
      </w:r>
      <w:r w:rsidRPr="007C6F5F">
        <w:rPr>
          <w:rFonts w:ascii="Times New Roman" w:hAnsi="Times New Roman"/>
          <w:color w:val="000000"/>
        </w:rPr>
        <w:t>Семеновщинского сельского поселения</w:t>
      </w:r>
      <w:r w:rsidRPr="007C6F5F">
        <w:rPr>
          <w:rFonts w:ascii="Times New Roman" w:hAnsi="Times New Roman"/>
        </w:rPr>
        <w:t xml:space="preserve"> не планируется.</w:t>
      </w:r>
      <w:bookmarkStart w:id="28" w:name="_Toc21101672"/>
    </w:p>
    <w:p w:rsidR="007C6F5F" w:rsidRPr="007C6F5F" w:rsidRDefault="007C6F5F" w:rsidP="007C6F5F">
      <w:pPr>
        <w:pStyle w:val="S"/>
        <w:spacing w:after="0" w:line="240" w:lineRule="auto"/>
        <w:ind w:firstLine="720"/>
        <w:rPr>
          <w:rFonts w:ascii="Times New Roman" w:hAnsi="Times New Roman"/>
        </w:rPr>
      </w:pPr>
      <w:r w:rsidRPr="007C6F5F">
        <w:rPr>
          <w:rFonts w:ascii="Times New Roman" w:hAnsi="Times New Roman"/>
          <w:bCs/>
        </w:rPr>
        <w:t>11.2</w:t>
      </w:r>
      <w:bookmarkStart w:id="29" w:name="ZAP2NT83MO"/>
      <w:bookmarkEnd w:id="29"/>
      <w:r w:rsidRPr="007C6F5F">
        <w:rPr>
          <w:rFonts w:ascii="Times New Roman" w:hAnsi="Times New Roman"/>
          <w:bCs/>
        </w:rPr>
        <w:t>. Графики совместной работы источников тепловой энергии, функциониру</w:t>
      </w:r>
      <w:r w:rsidRPr="007C6F5F">
        <w:rPr>
          <w:rFonts w:ascii="Times New Roman" w:hAnsi="Times New Roman"/>
          <w:bCs/>
        </w:rPr>
        <w:t>ю</w:t>
      </w:r>
      <w:r w:rsidRPr="007C6F5F">
        <w:rPr>
          <w:rFonts w:ascii="Times New Roman" w:hAnsi="Times New Roman"/>
          <w:bCs/>
        </w:rPr>
        <w:t>щих в режиме комбинированной выработки электрической и тепловой энергии и котел</w:t>
      </w:r>
      <w:r w:rsidRPr="007C6F5F">
        <w:rPr>
          <w:rFonts w:ascii="Times New Roman" w:hAnsi="Times New Roman"/>
          <w:bCs/>
        </w:rPr>
        <w:t>ь</w:t>
      </w:r>
      <w:r w:rsidRPr="007C6F5F">
        <w:rPr>
          <w:rFonts w:ascii="Times New Roman" w:hAnsi="Times New Roman"/>
          <w:bCs/>
        </w:rPr>
        <w:t>ных, меры по выводу из эксплуатации, консервации и демонтажу избыто</w:t>
      </w:r>
      <w:r w:rsidRPr="007C6F5F">
        <w:rPr>
          <w:rFonts w:ascii="Times New Roman" w:hAnsi="Times New Roman"/>
          <w:bCs/>
        </w:rPr>
        <w:t>ч</w:t>
      </w:r>
      <w:r w:rsidRPr="007C6F5F">
        <w:rPr>
          <w:rFonts w:ascii="Times New Roman" w:hAnsi="Times New Roman"/>
          <w:bCs/>
        </w:rPr>
        <w:t>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</w:t>
      </w:r>
      <w:r w:rsidRPr="007C6F5F">
        <w:rPr>
          <w:rFonts w:ascii="Times New Roman" w:hAnsi="Times New Roman"/>
          <w:bCs/>
        </w:rPr>
        <w:t>о</w:t>
      </w:r>
      <w:r w:rsidRPr="007C6F5F">
        <w:rPr>
          <w:rFonts w:ascii="Times New Roman" w:hAnsi="Times New Roman"/>
          <w:bCs/>
        </w:rPr>
        <w:t>мически н</w:t>
      </w:r>
      <w:r w:rsidRPr="007C6F5F">
        <w:rPr>
          <w:rFonts w:ascii="Times New Roman" w:hAnsi="Times New Roman"/>
          <w:bCs/>
        </w:rPr>
        <w:t>е</w:t>
      </w:r>
      <w:r w:rsidRPr="007C6F5F">
        <w:rPr>
          <w:rFonts w:ascii="Times New Roman" w:hAnsi="Times New Roman"/>
          <w:bCs/>
        </w:rPr>
        <w:t>целесообразно</w:t>
      </w:r>
      <w:bookmarkEnd w:id="28"/>
      <w:r w:rsidRPr="007C6F5F">
        <w:rPr>
          <w:rFonts w:ascii="Times New Roman" w:hAnsi="Times New Roman"/>
          <w:bCs/>
        </w:rPr>
        <w:t>.</w:t>
      </w:r>
    </w:p>
    <w:p w:rsidR="007C6F5F" w:rsidRPr="007C6F5F" w:rsidRDefault="007C6F5F" w:rsidP="007C6F5F">
      <w:pPr>
        <w:pStyle w:val="S"/>
        <w:spacing w:after="0" w:line="240" w:lineRule="auto"/>
        <w:ind w:firstLine="720"/>
        <w:rPr>
          <w:rFonts w:ascii="Times New Roman" w:hAnsi="Times New Roman"/>
        </w:rPr>
      </w:pPr>
      <w:r w:rsidRPr="007C6F5F">
        <w:rPr>
          <w:rFonts w:ascii="Times New Roman" w:hAnsi="Times New Roman"/>
        </w:rPr>
        <w:t xml:space="preserve">На территории </w:t>
      </w:r>
      <w:r w:rsidRPr="007C6F5F">
        <w:rPr>
          <w:rFonts w:ascii="Times New Roman" w:hAnsi="Times New Roman"/>
          <w:color w:val="000000"/>
        </w:rPr>
        <w:t>Семёновщинского сельского поселения</w:t>
      </w:r>
      <w:r w:rsidRPr="007C6F5F">
        <w:rPr>
          <w:rFonts w:ascii="Times New Roman" w:hAnsi="Times New Roman"/>
        </w:rPr>
        <w:t xml:space="preserve"> источники тепловой эне</w:t>
      </w:r>
      <w:r w:rsidRPr="007C6F5F">
        <w:rPr>
          <w:rFonts w:ascii="Times New Roman" w:hAnsi="Times New Roman"/>
        </w:rPr>
        <w:t>р</w:t>
      </w:r>
      <w:r w:rsidRPr="007C6F5F">
        <w:rPr>
          <w:rFonts w:ascii="Times New Roman" w:hAnsi="Times New Roman"/>
        </w:rPr>
        <w:t>гии, совместно работающие на единую тепловую сеть, отсутствуют.</w:t>
      </w:r>
      <w:bookmarkStart w:id="30" w:name="_Toc21101673"/>
    </w:p>
    <w:p w:rsidR="007C6F5F" w:rsidRPr="007C6F5F" w:rsidRDefault="007C6F5F" w:rsidP="007C6F5F">
      <w:pPr>
        <w:pStyle w:val="S"/>
        <w:spacing w:after="0" w:line="240" w:lineRule="auto"/>
        <w:ind w:firstLine="720"/>
        <w:rPr>
          <w:rFonts w:ascii="Times New Roman" w:hAnsi="Times New Roman"/>
        </w:rPr>
      </w:pPr>
      <w:r w:rsidRPr="007C6F5F">
        <w:rPr>
          <w:rFonts w:ascii="Times New Roman" w:hAnsi="Times New Roman"/>
          <w:bCs/>
        </w:rPr>
        <w:t>11.3. Меры по переоборудованию котельных в источники комбинированной выр</w:t>
      </w:r>
      <w:r w:rsidRPr="007C6F5F">
        <w:rPr>
          <w:rFonts w:ascii="Times New Roman" w:hAnsi="Times New Roman"/>
          <w:bCs/>
        </w:rPr>
        <w:t>а</w:t>
      </w:r>
      <w:r w:rsidRPr="007C6F5F">
        <w:rPr>
          <w:rFonts w:ascii="Times New Roman" w:hAnsi="Times New Roman"/>
          <w:bCs/>
        </w:rPr>
        <w:t>ботки электрической и тепловой энергии</w:t>
      </w:r>
      <w:bookmarkEnd w:id="30"/>
      <w:r w:rsidRPr="007C6F5F">
        <w:rPr>
          <w:rFonts w:ascii="Times New Roman" w:hAnsi="Times New Roman"/>
          <w:bCs/>
        </w:rPr>
        <w:t>.</w:t>
      </w:r>
    </w:p>
    <w:p w:rsidR="007C6F5F" w:rsidRPr="007C6F5F" w:rsidRDefault="007C6F5F" w:rsidP="007C6F5F">
      <w:pPr>
        <w:pStyle w:val="S"/>
        <w:spacing w:after="0" w:line="240" w:lineRule="auto"/>
        <w:ind w:firstLine="720"/>
        <w:rPr>
          <w:rFonts w:ascii="Times New Roman" w:hAnsi="Times New Roman"/>
        </w:rPr>
      </w:pPr>
      <w:r w:rsidRPr="007C6F5F">
        <w:rPr>
          <w:rFonts w:ascii="Times New Roman" w:hAnsi="Times New Roman"/>
        </w:rPr>
        <w:t xml:space="preserve">Переоборудование котельных на территории </w:t>
      </w:r>
      <w:r w:rsidRPr="007C6F5F">
        <w:rPr>
          <w:rFonts w:ascii="Times New Roman" w:hAnsi="Times New Roman"/>
          <w:color w:val="000000"/>
        </w:rPr>
        <w:t>Семёновщинского сельского посел</w:t>
      </w:r>
      <w:r w:rsidRPr="007C6F5F">
        <w:rPr>
          <w:rFonts w:ascii="Times New Roman" w:hAnsi="Times New Roman"/>
          <w:color w:val="000000"/>
        </w:rPr>
        <w:t>е</w:t>
      </w:r>
      <w:r w:rsidRPr="007C6F5F">
        <w:rPr>
          <w:rFonts w:ascii="Times New Roman" w:hAnsi="Times New Roman"/>
          <w:color w:val="000000"/>
        </w:rPr>
        <w:t>ния</w:t>
      </w:r>
      <w:r w:rsidRPr="007C6F5F">
        <w:rPr>
          <w:rFonts w:ascii="Times New Roman" w:hAnsi="Times New Roman"/>
        </w:rPr>
        <w:t xml:space="preserve"> в источник комбинированной выработки электрической и тепловой энергии не пред</w:t>
      </w:r>
      <w:r w:rsidRPr="007C6F5F">
        <w:rPr>
          <w:rFonts w:ascii="Times New Roman" w:hAnsi="Times New Roman"/>
        </w:rPr>
        <w:t>у</w:t>
      </w:r>
      <w:r w:rsidRPr="007C6F5F">
        <w:rPr>
          <w:rFonts w:ascii="Times New Roman" w:hAnsi="Times New Roman"/>
        </w:rPr>
        <w:t>сматривается.</w:t>
      </w:r>
      <w:bookmarkStart w:id="31" w:name="XA00M362MC"/>
      <w:bookmarkStart w:id="32" w:name="ZAP2IVO3IC"/>
      <w:bookmarkStart w:id="33" w:name="bssPhr96"/>
      <w:bookmarkStart w:id="34" w:name="_Toc21101674"/>
      <w:bookmarkEnd w:id="31"/>
      <w:bookmarkEnd w:id="32"/>
      <w:bookmarkEnd w:id="33"/>
    </w:p>
    <w:p w:rsidR="007C6F5F" w:rsidRPr="007C6F5F" w:rsidRDefault="007C6F5F" w:rsidP="007C6F5F">
      <w:pPr>
        <w:pStyle w:val="S"/>
        <w:spacing w:after="0" w:line="240" w:lineRule="auto"/>
        <w:ind w:firstLine="720"/>
        <w:rPr>
          <w:rFonts w:ascii="Times New Roman" w:hAnsi="Times New Roman"/>
        </w:rPr>
      </w:pPr>
      <w:r w:rsidRPr="007C6F5F">
        <w:rPr>
          <w:rFonts w:ascii="Times New Roman" w:hAnsi="Times New Roman"/>
          <w:bCs/>
        </w:rPr>
        <w:t>11.</w:t>
      </w:r>
      <w:bookmarkStart w:id="35" w:name="ZAP27C83GM"/>
      <w:bookmarkEnd w:id="35"/>
      <w:r w:rsidRPr="007C6F5F">
        <w:rPr>
          <w:rFonts w:ascii="Times New Roman" w:hAnsi="Times New Roman"/>
          <w:bCs/>
        </w:rPr>
        <w:t>4. Меры по переводу котельных, размещенных в существующих и расш</w:t>
      </w:r>
      <w:r w:rsidRPr="007C6F5F">
        <w:rPr>
          <w:rFonts w:ascii="Times New Roman" w:hAnsi="Times New Roman"/>
          <w:bCs/>
        </w:rPr>
        <w:t>и</w:t>
      </w:r>
      <w:r w:rsidRPr="007C6F5F">
        <w:rPr>
          <w:rFonts w:ascii="Times New Roman" w:hAnsi="Times New Roman"/>
          <w:bCs/>
        </w:rPr>
        <w:t>ряемых зонах действия источников комбинированной выработки тепловой и электрической эне</w:t>
      </w:r>
      <w:r w:rsidRPr="007C6F5F">
        <w:rPr>
          <w:rFonts w:ascii="Times New Roman" w:hAnsi="Times New Roman"/>
          <w:bCs/>
        </w:rPr>
        <w:t>р</w:t>
      </w:r>
      <w:r w:rsidRPr="007C6F5F">
        <w:rPr>
          <w:rFonts w:ascii="Times New Roman" w:hAnsi="Times New Roman"/>
          <w:bCs/>
        </w:rPr>
        <w:t>гии в «пиковый» режим</w:t>
      </w:r>
      <w:bookmarkEnd w:id="34"/>
    </w:p>
    <w:p w:rsidR="007C6F5F" w:rsidRPr="007C6F5F" w:rsidRDefault="007C6F5F" w:rsidP="007C6F5F">
      <w:pPr>
        <w:pStyle w:val="aff7"/>
        <w:spacing w:after="0" w:line="240" w:lineRule="auto"/>
        <w:ind w:firstLine="720"/>
        <w:rPr>
          <w:rFonts w:ascii="Times New Roman" w:hAnsi="Times New Roman"/>
        </w:rPr>
      </w:pPr>
      <w:r w:rsidRPr="007C6F5F">
        <w:rPr>
          <w:rFonts w:ascii="Times New Roman" w:hAnsi="Times New Roman"/>
        </w:rPr>
        <w:t>Меры по переводу котельных, размещенных в существующих и расширяемых з</w:t>
      </w:r>
      <w:r w:rsidRPr="007C6F5F">
        <w:rPr>
          <w:rFonts w:ascii="Times New Roman" w:hAnsi="Times New Roman"/>
        </w:rPr>
        <w:t>о</w:t>
      </w:r>
      <w:r w:rsidRPr="007C6F5F">
        <w:rPr>
          <w:rFonts w:ascii="Times New Roman" w:hAnsi="Times New Roman"/>
        </w:rPr>
        <w:t>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 о</w:t>
      </w:r>
      <w:r w:rsidRPr="007C6F5F">
        <w:rPr>
          <w:rFonts w:ascii="Times New Roman" w:hAnsi="Times New Roman"/>
        </w:rPr>
        <w:t>т</w:t>
      </w:r>
      <w:r w:rsidRPr="007C6F5F">
        <w:rPr>
          <w:rFonts w:ascii="Times New Roman" w:hAnsi="Times New Roman"/>
        </w:rPr>
        <w:t>сутствуют в связи с незначительной нагрузкой потребителей.</w:t>
      </w:r>
      <w:bookmarkStart w:id="36" w:name="XA00M3O2MF"/>
      <w:bookmarkStart w:id="37" w:name="ZAP2CQQ3I7"/>
      <w:bookmarkStart w:id="38" w:name="bssPhr97"/>
      <w:bookmarkStart w:id="39" w:name="_Toc21101675"/>
      <w:bookmarkEnd w:id="36"/>
      <w:bookmarkEnd w:id="37"/>
      <w:bookmarkEnd w:id="38"/>
    </w:p>
    <w:p w:rsidR="007C6F5F" w:rsidRPr="007C6F5F" w:rsidRDefault="007C6F5F" w:rsidP="007C6F5F">
      <w:pPr>
        <w:pStyle w:val="aff7"/>
        <w:spacing w:after="0" w:line="240" w:lineRule="auto"/>
        <w:ind w:firstLine="720"/>
        <w:rPr>
          <w:rFonts w:ascii="Times New Roman" w:hAnsi="Times New Roman"/>
          <w:bCs/>
        </w:rPr>
      </w:pPr>
      <w:r w:rsidRPr="007C6F5F">
        <w:rPr>
          <w:rFonts w:ascii="Times New Roman" w:hAnsi="Times New Roman"/>
          <w:bCs/>
        </w:rPr>
        <w:lastRenderedPageBreak/>
        <w:t>11.5.</w:t>
      </w:r>
      <w:bookmarkStart w:id="40" w:name="ZAP1MP63A7"/>
      <w:bookmarkEnd w:id="40"/>
      <w:r w:rsidRPr="007C6F5F">
        <w:rPr>
          <w:rFonts w:ascii="Times New Roman" w:hAnsi="Times New Roman"/>
          <w:bCs/>
        </w:rPr>
        <w:t xml:space="preserve"> Решения о загрузке источников тепловой энергии, распределении (перера</w:t>
      </w:r>
      <w:r w:rsidRPr="007C6F5F">
        <w:rPr>
          <w:rFonts w:ascii="Times New Roman" w:hAnsi="Times New Roman"/>
          <w:bCs/>
        </w:rPr>
        <w:t>с</w:t>
      </w:r>
      <w:r w:rsidRPr="007C6F5F">
        <w:rPr>
          <w:rFonts w:ascii="Times New Roman" w:hAnsi="Times New Roman"/>
          <w:bCs/>
        </w:rPr>
        <w:t>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</w:t>
      </w:r>
      <w:r w:rsidRPr="007C6F5F">
        <w:rPr>
          <w:rFonts w:ascii="Times New Roman" w:hAnsi="Times New Roman"/>
          <w:bCs/>
        </w:rPr>
        <w:t>о</w:t>
      </w:r>
      <w:r w:rsidRPr="007C6F5F">
        <w:rPr>
          <w:rFonts w:ascii="Times New Roman" w:hAnsi="Times New Roman"/>
          <w:bCs/>
        </w:rPr>
        <w:t>вую энергию в данной системе теплоснабжения</w:t>
      </w:r>
      <w:bookmarkEnd w:id="39"/>
      <w:r w:rsidRPr="007C6F5F">
        <w:rPr>
          <w:rFonts w:ascii="Times New Roman" w:hAnsi="Times New Roman"/>
          <w:bCs/>
        </w:rPr>
        <w:t>.</w:t>
      </w:r>
    </w:p>
    <w:p w:rsidR="007C6F5F" w:rsidRPr="007C6F5F" w:rsidRDefault="007C6F5F" w:rsidP="007C6F5F">
      <w:pPr>
        <w:tabs>
          <w:tab w:val="left" w:pos="1695"/>
        </w:tabs>
        <w:ind w:firstLine="720"/>
        <w:rPr>
          <w:sz w:val="24"/>
          <w:szCs w:val="24"/>
        </w:rPr>
      </w:pPr>
      <w:r w:rsidRPr="007C6F5F">
        <w:rPr>
          <w:sz w:val="24"/>
          <w:szCs w:val="24"/>
        </w:rPr>
        <w:t>Меры по распределению (перераспределению) тепловой нагрузки потребителей тепловой энергии в каждой зоне действия систем теплоснабжения между источниками т</w:t>
      </w:r>
      <w:r w:rsidRPr="007C6F5F">
        <w:rPr>
          <w:sz w:val="24"/>
          <w:szCs w:val="24"/>
        </w:rPr>
        <w:t>е</w:t>
      </w:r>
      <w:r w:rsidRPr="007C6F5F">
        <w:rPr>
          <w:sz w:val="24"/>
          <w:szCs w:val="24"/>
        </w:rPr>
        <w:t>пловой энергии, поставляющими те</w:t>
      </w:r>
      <w:r w:rsidRPr="007C6F5F">
        <w:rPr>
          <w:sz w:val="24"/>
          <w:szCs w:val="24"/>
        </w:rPr>
        <w:t>п</w:t>
      </w:r>
      <w:r w:rsidRPr="007C6F5F">
        <w:rPr>
          <w:sz w:val="24"/>
          <w:szCs w:val="24"/>
        </w:rPr>
        <w:t>ловую энергию, не предусмотрены.</w:t>
      </w:r>
      <w:bookmarkStart w:id="41" w:name="XA00M4A2MI"/>
      <w:bookmarkStart w:id="42" w:name="ZAP1S7O3BO"/>
      <w:bookmarkStart w:id="43" w:name="bssPhr98"/>
      <w:bookmarkStart w:id="44" w:name="_Toc21101676"/>
      <w:bookmarkEnd w:id="41"/>
      <w:bookmarkEnd w:id="42"/>
      <w:bookmarkEnd w:id="43"/>
    </w:p>
    <w:p w:rsidR="007C6F5F" w:rsidRPr="007C6F5F" w:rsidRDefault="007C6F5F" w:rsidP="007C6F5F">
      <w:pPr>
        <w:tabs>
          <w:tab w:val="left" w:pos="1695"/>
        </w:tabs>
        <w:ind w:firstLine="720"/>
        <w:rPr>
          <w:sz w:val="24"/>
          <w:szCs w:val="24"/>
        </w:rPr>
      </w:pPr>
      <w:r w:rsidRPr="007C6F5F">
        <w:rPr>
          <w:bCs/>
          <w:sz w:val="24"/>
          <w:szCs w:val="24"/>
        </w:rPr>
        <w:t>11.6</w:t>
      </w:r>
      <w:bookmarkStart w:id="45" w:name="ZAP21MU3GK"/>
      <w:bookmarkEnd w:id="45"/>
      <w:r w:rsidRPr="007C6F5F">
        <w:rPr>
          <w:bCs/>
          <w:sz w:val="24"/>
          <w:szCs w:val="24"/>
        </w:rPr>
        <w:t>. Оптимальный температурный график отпуска тепловой энергии для к</w:t>
      </w:r>
      <w:r w:rsidRPr="007C6F5F">
        <w:rPr>
          <w:bCs/>
          <w:sz w:val="24"/>
          <w:szCs w:val="24"/>
        </w:rPr>
        <w:t>а</w:t>
      </w:r>
      <w:r w:rsidRPr="007C6F5F">
        <w:rPr>
          <w:bCs/>
          <w:sz w:val="24"/>
          <w:szCs w:val="24"/>
        </w:rPr>
        <w:t>ждого источника тепловой энергии</w:t>
      </w:r>
      <w:bookmarkEnd w:id="44"/>
      <w:r w:rsidRPr="007C6F5F">
        <w:rPr>
          <w:bCs/>
          <w:sz w:val="24"/>
          <w:szCs w:val="24"/>
        </w:rPr>
        <w:t>.</w:t>
      </w:r>
    </w:p>
    <w:p w:rsidR="007C6F5F" w:rsidRPr="007C6F5F" w:rsidRDefault="007C6F5F" w:rsidP="007C6F5F">
      <w:pPr>
        <w:ind w:firstLine="720"/>
        <w:rPr>
          <w:color w:val="000000"/>
          <w:sz w:val="24"/>
          <w:szCs w:val="24"/>
        </w:rPr>
      </w:pPr>
      <w:r w:rsidRPr="007C6F5F">
        <w:rPr>
          <w:color w:val="000000"/>
          <w:sz w:val="24"/>
          <w:szCs w:val="24"/>
        </w:rPr>
        <w:t>В соответствии со СНиП 41-02-2003 регулирование отпуска теплоты от исто</w:t>
      </w:r>
      <w:r w:rsidRPr="007C6F5F">
        <w:rPr>
          <w:color w:val="000000"/>
          <w:sz w:val="24"/>
          <w:szCs w:val="24"/>
        </w:rPr>
        <w:t>ч</w:t>
      </w:r>
      <w:r w:rsidRPr="007C6F5F">
        <w:rPr>
          <w:color w:val="000000"/>
          <w:sz w:val="24"/>
          <w:szCs w:val="24"/>
        </w:rPr>
        <w:t>ников тепловой энергии предусматривается качественное по нагрузке отопления или по совм</w:t>
      </w:r>
      <w:r w:rsidRPr="007C6F5F">
        <w:rPr>
          <w:color w:val="000000"/>
          <w:sz w:val="24"/>
          <w:szCs w:val="24"/>
        </w:rPr>
        <w:t>е</w:t>
      </w:r>
      <w:r w:rsidRPr="007C6F5F">
        <w:rPr>
          <w:color w:val="000000"/>
          <w:sz w:val="24"/>
          <w:szCs w:val="24"/>
        </w:rPr>
        <w:t>щенной нагрузке отопления и горячего водоснабжения согласно графику изменения те</w:t>
      </w:r>
      <w:r w:rsidRPr="007C6F5F">
        <w:rPr>
          <w:color w:val="000000"/>
          <w:sz w:val="24"/>
          <w:szCs w:val="24"/>
        </w:rPr>
        <w:t>м</w:t>
      </w:r>
      <w:r w:rsidRPr="007C6F5F">
        <w:rPr>
          <w:color w:val="000000"/>
          <w:sz w:val="24"/>
          <w:szCs w:val="24"/>
        </w:rPr>
        <w:t>пературы воды, в зависимости от температуры н</w:t>
      </w:r>
      <w:r w:rsidRPr="007C6F5F">
        <w:rPr>
          <w:color w:val="000000"/>
          <w:sz w:val="24"/>
          <w:szCs w:val="24"/>
        </w:rPr>
        <w:t>а</w:t>
      </w:r>
      <w:r w:rsidRPr="007C6F5F">
        <w:rPr>
          <w:color w:val="000000"/>
          <w:sz w:val="24"/>
          <w:szCs w:val="24"/>
        </w:rPr>
        <w:t>ружного воздуха.</w:t>
      </w:r>
    </w:p>
    <w:p w:rsidR="007C6F5F" w:rsidRPr="007C6F5F" w:rsidRDefault="007C6F5F" w:rsidP="007C6F5F">
      <w:pPr>
        <w:ind w:firstLine="720"/>
        <w:rPr>
          <w:color w:val="000000"/>
          <w:sz w:val="24"/>
          <w:szCs w:val="24"/>
        </w:rPr>
      </w:pPr>
      <w:r w:rsidRPr="007C6F5F">
        <w:rPr>
          <w:color w:val="000000"/>
          <w:sz w:val="24"/>
          <w:szCs w:val="24"/>
        </w:rPr>
        <w:t>Оптимальным температурным графиком отпуска тепловой энергии является те</w:t>
      </w:r>
      <w:r w:rsidRPr="007C6F5F">
        <w:rPr>
          <w:color w:val="000000"/>
          <w:sz w:val="24"/>
          <w:szCs w:val="24"/>
        </w:rPr>
        <w:t>м</w:t>
      </w:r>
      <w:r w:rsidRPr="007C6F5F">
        <w:rPr>
          <w:color w:val="000000"/>
          <w:sz w:val="24"/>
          <w:szCs w:val="24"/>
        </w:rPr>
        <w:t>пературный график теплоносителя 95/70 ºС (без изменений), параметры по давлению о</w:t>
      </w:r>
      <w:r w:rsidRPr="007C6F5F">
        <w:rPr>
          <w:color w:val="000000"/>
          <w:sz w:val="24"/>
          <w:szCs w:val="24"/>
        </w:rPr>
        <w:t>с</w:t>
      </w:r>
      <w:r w:rsidRPr="007C6F5F">
        <w:rPr>
          <w:color w:val="000000"/>
          <w:sz w:val="24"/>
          <w:szCs w:val="24"/>
        </w:rPr>
        <w:t>таются неизменными.</w:t>
      </w:r>
    </w:p>
    <w:p w:rsidR="007C6F5F" w:rsidRPr="007C6F5F" w:rsidRDefault="007C6F5F" w:rsidP="007C6F5F">
      <w:pPr>
        <w:ind w:firstLine="720"/>
        <w:rPr>
          <w:color w:val="000000"/>
          <w:sz w:val="24"/>
          <w:szCs w:val="24"/>
        </w:rPr>
      </w:pPr>
      <w:r w:rsidRPr="007C6F5F">
        <w:rPr>
          <w:color w:val="000000"/>
          <w:sz w:val="24"/>
          <w:szCs w:val="24"/>
        </w:rPr>
        <w:t>Изменение утвержденных температурных графиков отпуска тепловой энергии не предусматривае</w:t>
      </w:r>
      <w:r w:rsidRPr="007C6F5F">
        <w:rPr>
          <w:color w:val="000000"/>
          <w:sz w:val="24"/>
          <w:szCs w:val="24"/>
        </w:rPr>
        <w:t>т</w:t>
      </w:r>
      <w:r w:rsidRPr="007C6F5F">
        <w:rPr>
          <w:color w:val="000000"/>
          <w:sz w:val="24"/>
          <w:szCs w:val="24"/>
        </w:rPr>
        <w:t>ся.</w:t>
      </w:r>
      <w:bookmarkStart w:id="46" w:name="ZAP2HFQ3KE"/>
      <w:bookmarkStart w:id="47" w:name="XA00M7Q2N3"/>
      <w:bookmarkStart w:id="48" w:name="ZAP2MUC3LV"/>
      <w:bookmarkStart w:id="49" w:name="bssPhr93"/>
      <w:bookmarkStart w:id="50" w:name="XA00M4S2ML"/>
      <w:bookmarkStart w:id="51" w:name="ZAP275G3I5"/>
      <w:bookmarkStart w:id="52" w:name="bssPhr99"/>
      <w:bookmarkStart w:id="53" w:name="_Toc21101677"/>
      <w:bookmarkEnd w:id="46"/>
      <w:bookmarkEnd w:id="47"/>
      <w:bookmarkEnd w:id="48"/>
      <w:bookmarkEnd w:id="49"/>
      <w:bookmarkEnd w:id="50"/>
      <w:bookmarkEnd w:id="51"/>
      <w:bookmarkEnd w:id="52"/>
    </w:p>
    <w:p w:rsidR="007C6F5F" w:rsidRPr="007C6F5F" w:rsidRDefault="007C6F5F" w:rsidP="007C6F5F">
      <w:pPr>
        <w:ind w:firstLine="720"/>
        <w:rPr>
          <w:color w:val="000000"/>
          <w:sz w:val="24"/>
          <w:szCs w:val="24"/>
        </w:rPr>
      </w:pPr>
      <w:r w:rsidRPr="007C6F5F">
        <w:rPr>
          <w:sz w:val="24"/>
          <w:szCs w:val="24"/>
        </w:rPr>
        <w:t>11.7.</w:t>
      </w:r>
      <w:bookmarkStart w:id="54" w:name="ZAP1Q5Q3A3"/>
      <w:bookmarkEnd w:id="54"/>
      <w:r w:rsidRPr="007C6F5F">
        <w:rPr>
          <w:sz w:val="24"/>
          <w:szCs w:val="24"/>
        </w:rPr>
        <w:t xml:space="preserve"> Предложения по перспективной установленной тепловой мощности ка</w:t>
      </w:r>
      <w:r w:rsidRPr="007C6F5F">
        <w:rPr>
          <w:sz w:val="24"/>
          <w:szCs w:val="24"/>
        </w:rPr>
        <w:t>ж</w:t>
      </w:r>
      <w:r w:rsidRPr="007C6F5F">
        <w:rPr>
          <w:sz w:val="24"/>
          <w:szCs w:val="24"/>
        </w:rPr>
        <w:t>дого источника тепловой энергии с учетом аварийного и перспективного резерва тепловой мощности</w:t>
      </w:r>
      <w:bookmarkEnd w:id="53"/>
      <w:r w:rsidRPr="007C6F5F">
        <w:rPr>
          <w:sz w:val="24"/>
          <w:szCs w:val="24"/>
        </w:rPr>
        <w:t>.</w:t>
      </w:r>
    </w:p>
    <w:p w:rsidR="007C6F5F" w:rsidRPr="007C6F5F" w:rsidRDefault="007C6F5F" w:rsidP="007C6F5F">
      <w:pPr>
        <w:pStyle w:val="aff7"/>
        <w:spacing w:after="0" w:line="240" w:lineRule="auto"/>
        <w:ind w:firstLine="720"/>
        <w:rPr>
          <w:rFonts w:ascii="Times New Roman" w:hAnsi="Times New Roman"/>
        </w:rPr>
      </w:pPr>
      <w:r w:rsidRPr="007C6F5F">
        <w:rPr>
          <w:rFonts w:ascii="Times New Roman" w:hAnsi="Times New Roman"/>
        </w:rPr>
        <w:t>Предложения по перспективной установленной тепловой мощности каждого и</w:t>
      </w:r>
      <w:r w:rsidRPr="007C6F5F">
        <w:rPr>
          <w:rFonts w:ascii="Times New Roman" w:hAnsi="Times New Roman"/>
        </w:rPr>
        <w:t>с</w:t>
      </w:r>
      <w:r w:rsidRPr="007C6F5F">
        <w:rPr>
          <w:rFonts w:ascii="Times New Roman" w:hAnsi="Times New Roman"/>
        </w:rPr>
        <w:t>точника тепловой энергии отсутствуют.</w:t>
      </w:r>
      <w:bookmarkStart w:id="55" w:name="_Toc21101678"/>
    </w:p>
    <w:p w:rsidR="007C6F5F" w:rsidRPr="007C6F5F" w:rsidRDefault="007C6F5F" w:rsidP="007C6F5F">
      <w:pPr>
        <w:pStyle w:val="aff7"/>
        <w:spacing w:after="0" w:line="240" w:lineRule="auto"/>
        <w:ind w:firstLine="720"/>
        <w:rPr>
          <w:rFonts w:ascii="Times New Roman" w:hAnsi="Times New Roman"/>
        </w:rPr>
      </w:pPr>
      <w:r w:rsidRPr="007C6F5F">
        <w:rPr>
          <w:rFonts w:ascii="Times New Roman" w:hAnsi="Times New Roman"/>
        </w:rPr>
        <w:t>11.8. Анализ целесообразности ввода новых и реконструкции существующих и</w:t>
      </w:r>
      <w:r w:rsidRPr="007C6F5F">
        <w:rPr>
          <w:rFonts w:ascii="Times New Roman" w:hAnsi="Times New Roman"/>
        </w:rPr>
        <w:t>с</w:t>
      </w:r>
      <w:r w:rsidRPr="007C6F5F">
        <w:rPr>
          <w:rFonts w:ascii="Times New Roman" w:hAnsi="Times New Roman"/>
        </w:rPr>
        <w:t>точников тепловой энергии</w:t>
      </w:r>
      <w:bookmarkEnd w:id="55"/>
      <w:r w:rsidRPr="007C6F5F">
        <w:rPr>
          <w:rFonts w:ascii="Times New Roman" w:hAnsi="Times New Roman"/>
        </w:rPr>
        <w:t>.</w:t>
      </w:r>
    </w:p>
    <w:p w:rsidR="007C6F5F" w:rsidRPr="007C6F5F" w:rsidRDefault="007C6F5F" w:rsidP="007C6F5F">
      <w:pPr>
        <w:ind w:firstLine="720"/>
        <w:rPr>
          <w:sz w:val="24"/>
          <w:szCs w:val="24"/>
        </w:rPr>
      </w:pPr>
      <w:r w:rsidRPr="007C6F5F">
        <w:rPr>
          <w:sz w:val="24"/>
          <w:szCs w:val="24"/>
        </w:rPr>
        <w:t>Ввод новых и реконструкция старых существующих источников тепловой энергии не предусматр</w:t>
      </w:r>
      <w:r w:rsidRPr="007C6F5F">
        <w:rPr>
          <w:sz w:val="24"/>
          <w:szCs w:val="24"/>
        </w:rPr>
        <w:t>и</w:t>
      </w:r>
      <w:r w:rsidRPr="007C6F5F">
        <w:rPr>
          <w:sz w:val="24"/>
          <w:szCs w:val="24"/>
        </w:rPr>
        <w:t>вается.</w:t>
      </w:r>
      <w:bookmarkStart w:id="56" w:name="_Toc21101679"/>
    </w:p>
    <w:p w:rsidR="007C6F5F" w:rsidRPr="007C6F5F" w:rsidRDefault="007C6F5F" w:rsidP="007C6F5F">
      <w:pPr>
        <w:ind w:firstLine="720"/>
        <w:rPr>
          <w:sz w:val="24"/>
          <w:szCs w:val="24"/>
        </w:rPr>
      </w:pPr>
      <w:r w:rsidRPr="007C6F5F">
        <w:rPr>
          <w:sz w:val="24"/>
          <w:szCs w:val="24"/>
        </w:rPr>
        <w:t>11.9. Вид топлива, потребляемый источником тепловой энергии, в том числе с и</w:t>
      </w:r>
      <w:r w:rsidRPr="007C6F5F">
        <w:rPr>
          <w:sz w:val="24"/>
          <w:szCs w:val="24"/>
        </w:rPr>
        <w:t>с</w:t>
      </w:r>
      <w:r w:rsidRPr="007C6F5F">
        <w:rPr>
          <w:sz w:val="24"/>
          <w:szCs w:val="24"/>
        </w:rPr>
        <w:t>пользован</w:t>
      </w:r>
      <w:r w:rsidRPr="007C6F5F">
        <w:rPr>
          <w:sz w:val="24"/>
          <w:szCs w:val="24"/>
        </w:rPr>
        <w:t>и</w:t>
      </w:r>
      <w:r w:rsidRPr="007C6F5F">
        <w:rPr>
          <w:sz w:val="24"/>
          <w:szCs w:val="24"/>
        </w:rPr>
        <w:t>ем возобновляемых источников энергии</w:t>
      </w:r>
      <w:bookmarkEnd w:id="56"/>
      <w:r w:rsidRPr="007C6F5F">
        <w:rPr>
          <w:sz w:val="24"/>
          <w:szCs w:val="24"/>
        </w:rPr>
        <w:t>.</w:t>
      </w:r>
    </w:p>
    <w:p w:rsidR="007C6F5F" w:rsidRPr="007C6F5F" w:rsidRDefault="007C6F5F" w:rsidP="007C6F5F">
      <w:pPr>
        <w:pStyle w:val="aff7"/>
        <w:spacing w:after="0" w:line="240" w:lineRule="auto"/>
        <w:ind w:firstLine="720"/>
        <w:rPr>
          <w:rFonts w:ascii="Times New Roman" w:hAnsi="Times New Roman"/>
        </w:rPr>
      </w:pPr>
      <w:r w:rsidRPr="007C6F5F">
        <w:rPr>
          <w:rFonts w:ascii="Times New Roman" w:hAnsi="Times New Roman"/>
        </w:rPr>
        <w:t>Характеристика топлива, используемого на источниках теплоснабжения, предста</w:t>
      </w:r>
      <w:r w:rsidRPr="007C6F5F">
        <w:rPr>
          <w:rFonts w:ascii="Times New Roman" w:hAnsi="Times New Roman"/>
        </w:rPr>
        <w:t>в</w:t>
      </w:r>
      <w:r w:rsidRPr="007C6F5F">
        <w:rPr>
          <w:rFonts w:ascii="Times New Roman" w:hAnsi="Times New Roman"/>
        </w:rPr>
        <w:t>лена в таблице 6.</w:t>
      </w:r>
    </w:p>
    <w:p w:rsidR="004445AD" w:rsidRPr="007C6F5F" w:rsidRDefault="007C6F5F" w:rsidP="007C6F5F">
      <w:pPr>
        <w:ind w:firstLine="709"/>
        <w:jc w:val="right"/>
      </w:pPr>
      <w:r w:rsidRPr="007C6F5F">
        <w:t>Таблица 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3024"/>
        <w:gridCol w:w="3026"/>
      </w:tblGrid>
      <w:tr w:rsidR="007C6F5F" w:rsidRPr="00594644" w:rsidTr="007C6F5F">
        <w:trPr>
          <w:trHeight w:val="20"/>
          <w:tblHeader/>
        </w:trPr>
        <w:tc>
          <w:tcPr>
            <w:tcW w:w="1839" w:type="pct"/>
            <w:vMerge w:val="restar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59464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61" w:type="pct"/>
            <w:gridSpan w:val="2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594644">
              <w:rPr>
                <w:rFonts w:ascii="Times New Roman" w:hAnsi="Times New Roman"/>
                <w:b/>
                <w:sz w:val="24"/>
                <w:szCs w:val="24"/>
              </w:rPr>
              <w:t>Основное топливо</w:t>
            </w:r>
          </w:p>
        </w:tc>
      </w:tr>
      <w:tr w:rsidR="007C6F5F" w:rsidRPr="00594644" w:rsidTr="007C6F5F">
        <w:trPr>
          <w:trHeight w:val="20"/>
          <w:tblHeader/>
        </w:trPr>
        <w:tc>
          <w:tcPr>
            <w:tcW w:w="1839" w:type="pct"/>
            <w:vMerge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594644">
              <w:rPr>
                <w:rFonts w:ascii="Times New Roman" w:hAnsi="Times New Roman"/>
                <w:b/>
                <w:sz w:val="24"/>
                <w:szCs w:val="24"/>
              </w:rPr>
              <w:t>проектное</w:t>
            </w:r>
          </w:p>
        </w:tc>
        <w:tc>
          <w:tcPr>
            <w:tcW w:w="1581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594644">
              <w:rPr>
                <w:rFonts w:ascii="Times New Roman" w:hAnsi="Times New Roman"/>
                <w:b/>
                <w:sz w:val="24"/>
                <w:szCs w:val="24"/>
              </w:rPr>
              <w:t>фактическое</w:t>
            </w:r>
          </w:p>
        </w:tc>
      </w:tr>
      <w:tr w:rsidR="007C6F5F" w:rsidRPr="00594644" w:rsidTr="007C6F5F">
        <w:trPr>
          <w:trHeight w:val="20"/>
        </w:trPr>
        <w:tc>
          <w:tcPr>
            <w:tcW w:w="5000" w:type="pct"/>
            <w:gridSpan w:val="3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F5F" w:rsidRPr="00594644" w:rsidTr="007C6F5F">
        <w:trPr>
          <w:trHeight w:val="20"/>
        </w:trPr>
        <w:tc>
          <w:tcPr>
            <w:tcW w:w="5000" w:type="pct"/>
            <w:gridSpan w:val="3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Котельная № 25, д.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4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ён</w:t>
            </w:r>
            <w:r w:rsidRPr="00594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овщина</w:t>
            </w:r>
          </w:p>
        </w:tc>
      </w:tr>
      <w:tr w:rsidR="007C6F5F" w:rsidRPr="00594644" w:rsidTr="007C6F5F">
        <w:trPr>
          <w:trHeight w:val="20"/>
        </w:trPr>
        <w:tc>
          <w:tcPr>
            <w:tcW w:w="1839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color w:val="000000"/>
                <w:sz w:val="24"/>
                <w:szCs w:val="24"/>
              </w:rPr>
              <w:t>Вид топлива</w:t>
            </w:r>
          </w:p>
        </w:tc>
        <w:tc>
          <w:tcPr>
            <w:tcW w:w="1580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581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</w:tr>
      <w:tr w:rsidR="007C6F5F" w:rsidRPr="00594644" w:rsidTr="007C6F5F">
        <w:trPr>
          <w:trHeight w:val="20"/>
        </w:trPr>
        <w:tc>
          <w:tcPr>
            <w:tcW w:w="1839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color w:val="000000"/>
                <w:sz w:val="24"/>
                <w:szCs w:val="24"/>
              </w:rPr>
              <w:t>Марка топлива</w:t>
            </w:r>
          </w:p>
        </w:tc>
        <w:tc>
          <w:tcPr>
            <w:tcW w:w="1580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ДР, ДПК</w:t>
            </w:r>
          </w:p>
        </w:tc>
        <w:tc>
          <w:tcPr>
            <w:tcW w:w="1581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ДР, ДПК</w:t>
            </w:r>
          </w:p>
        </w:tc>
      </w:tr>
      <w:tr w:rsidR="007C6F5F" w:rsidRPr="00594644" w:rsidTr="007C6F5F">
        <w:trPr>
          <w:trHeight w:val="20"/>
        </w:trPr>
        <w:tc>
          <w:tcPr>
            <w:tcW w:w="1839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color w:val="000000"/>
                <w:sz w:val="24"/>
                <w:szCs w:val="24"/>
              </w:rPr>
              <w:t>Калорийность топлива</w:t>
            </w:r>
          </w:p>
        </w:tc>
        <w:tc>
          <w:tcPr>
            <w:tcW w:w="1580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5390</w:t>
            </w:r>
          </w:p>
        </w:tc>
        <w:tc>
          <w:tcPr>
            <w:tcW w:w="1581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5488</w:t>
            </w:r>
          </w:p>
        </w:tc>
      </w:tr>
      <w:tr w:rsidR="007C6F5F" w:rsidRPr="00594644" w:rsidTr="007C6F5F">
        <w:trPr>
          <w:trHeight w:val="20"/>
        </w:trPr>
        <w:tc>
          <w:tcPr>
            <w:tcW w:w="1839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color w:val="000000"/>
                <w:sz w:val="24"/>
                <w:szCs w:val="24"/>
              </w:rPr>
              <w:t>Расход топлива нормативный / фактический</w:t>
            </w:r>
          </w:p>
        </w:tc>
        <w:tc>
          <w:tcPr>
            <w:tcW w:w="1580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C6F5F" w:rsidRPr="00594644" w:rsidTr="007C6F5F">
        <w:trPr>
          <w:trHeight w:val="20"/>
        </w:trPr>
        <w:tc>
          <w:tcPr>
            <w:tcW w:w="1839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color w:val="000000"/>
                <w:sz w:val="24"/>
                <w:szCs w:val="24"/>
              </w:rPr>
              <w:t>Поставщик топлива</w:t>
            </w:r>
          </w:p>
        </w:tc>
        <w:tc>
          <w:tcPr>
            <w:tcW w:w="1580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ООО «ТК «СибирьЭне</w:t>
            </w:r>
            <w:r w:rsidRPr="00594644">
              <w:rPr>
                <w:rFonts w:ascii="Times New Roman" w:hAnsi="Times New Roman"/>
                <w:sz w:val="24"/>
                <w:szCs w:val="24"/>
              </w:rPr>
              <w:t>р</w:t>
            </w:r>
            <w:r w:rsidRPr="00594644">
              <w:rPr>
                <w:rFonts w:ascii="Times New Roman" w:hAnsi="Times New Roman"/>
                <w:sz w:val="24"/>
                <w:szCs w:val="24"/>
              </w:rPr>
              <w:t>гоРесурс»</w:t>
            </w:r>
          </w:p>
        </w:tc>
        <w:tc>
          <w:tcPr>
            <w:tcW w:w="1581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ООО «ТК «СибирьЭне</w:t>
            </w:r>
            <w:r w:rsidRPr="00594644">
              <w:rPr>
                <w:rFonts w:ascii="Times New Roman" w:hAnsi="Times New Roman"/>
                <w:sz w:val="24"/>
                <w:szCs w:val="24"/>
              </w:rPr>
              <w:t>р</w:t>
            </w:r>
            <w:r w:rsidRPr="00594644">
              <w:rPr>
                <w:rFonts w:ascii="Times New Roman" w:hAnsi="Times New Roman"/>
                <w:sz w:val="24"/>
                <w:szCs w:val="24"/>
              </w:rPr>
              <w:t>гоРесурс»</w:t>
            </w:r>
          </w:p>
        </w:tc>
      </w:tr>
      <w:tr w:rsidR="007C6F5F" w:rsidRPr="00594644" w:rsidTr="007C6F5F">
        <w:trPr>
          <w:trHeight w:val="20"/>
        </w:trPr>
        <w:tc>
          <w:tcPr>
            <w:tcW w:w="1839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color w:val="000000"/>
                <w:sz w:val="24"/>
                <w:szCs w:val="24"/>
              </w:rPr>
              <w:t>Способ доставки на котельную</w:t>
            </w:r>
          </w:p>
        </w:tc>
        <w:tc>
          <w:tcPr>
            <w:tcW w:w="1580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Ж/д транспорт</w:t>
            </w:r>
          </w:p>
        </w:tc>
        <w:tc>
          <w:tcPr>
            <w:tcW w:w="1581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Ж/д транспорт</w:t>
            </w:r>
          </w:p>
        </w:tc>
      </w:tr>
      <w:tr w:rsidR="007C6F5F" w:rsidRPr="00594644" w:rsidTr="007C6F5F">
        <w:trPr>
          <w:trHeight w:val="20"/>
        </w:trPr>
        <w:tc>
          <w:tcPr>
            <w:tcW w:w="1839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color w:val="000000"/>
                <w:sz w:val="24"/>
                <w:szCs w:val="24"/>
              </w:rPr>
              <w:t>Откуда осуществляется поста</w:t>
            </w:r>
            <w:r w:rsidRPr="0059464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94644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580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Хакасия</w:t>
            </w:r>
          </w:p>
        </w:tc>
        <w:tc>
          <w:tcPr>
            <w:tcW w:w="1581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sz w:val="24"/>
                <w:szCs w:val="24"/>
              </w:rPr>
              <w:t>Хакасия</w:t>
            </w:r>
          </w:p>
        </w:tc>
      </w:tr>
      <w:tr w:rsidR="007C6F5F" w:rsidRPr="00594644" w:rsidTr="007C6F5F">
        <w:trPr>
          <w:trHeight w:val="20"/>
        </w:trPr>
        <w:tc>
          <w:tcPr>
            <w:tcW w:w="1839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644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поставки</w:t>
            </w:r>
          </w:p>
        </w:tc>
        <w:tc>
          <w:tcPr>
            <w:tcW w:w="1580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4644">
              <w:rPr>
                <w:rFonts w:ascii="Times New Roman" w:hAnsi="Times New Roman"/>
                <w:sz w:val="24"/>
                <w:szCs w:val="24"/>
              </w:rPr>
              <w:t xml:space="preserve"> течение отопит. периода</w:t>
            </w:r>
          </w:p>
        </w:tc>
        <w:tc>
          <w:tcPr>
            <w:tcW w:w="1581" w:type="pct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4644">
              <w:rPr>
                <w:rFonts w:ascii="Times New Roman" w:hAnsi="Times New Roman"/>
                <w:sz w:val="24"/>
                <w:szCs w:val="24"/>
              </w:rPr>
              <w:t xml:space="preserve"> течение отопит. периода</w:t>
            </w:r>
          </w:p>
        </w:tc>
      </w:tr>
      <w:tr w:rsidR="007C6F5F" w:rsidRPr="00594644" w:rsidTr="007C6F5F">
        <w:trPr>
          <w:trHeight w:val="20"/>
        </w:trPr>
        <w:tc>
          <w:tcPr>
            <w:tcW w:w="5000" w:type="pct"/>
            <w:gridSpan w:val="3"/>
            <w:vAlign w:val="center"/>
          </w:tcPr>
          <w:p w:rsidR="007C6F5F" w:rsidRPr="00594644" w:rsidRDefault="007C6F5F" w:rsidP="007C6F5F">
            <w:pPr>
              <w:pStyle w:val="aff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7C6F5F">
      <w:pPr>
        <w:jc w:val="center"/>
        <w:rPr>
          <w:b/>
          <w:bCs/>
          <w:sz w:val="24"/>
          <w:szCs w:val="24"/>
        </w:rPr>
      </w:pPr>
    </w:p>
    <w:p w:rsidR="007C6F5F" w:rsidRDefault="007C6F5F" w:rsidP="007C6F5F">
      <w:pPr>
        <w:jc w:val="center"/>
        <w:rPr>
          <w:b/>
          <w:bCs/>
          <w:sz w:val="24"/>
          <w:szCs w:val="24"/>
        </w:rPr>
      </w:pPr>
    </w:p>
    <w:p w:rsidR="007C6F5F" w:rsidRDefault="007C6F5F" w:rsidP="007C6F5F">
      <w:pPr>
        <w:jc w:val="center"/>
        <w:rPr>
          <w:b/>
          <w:bCs/>
          <w:sz w:val="24"/>
          <w:szCs w:val="24"/>
        </w:rPr>
      </w:pPr>
    </w:p>
    <w:p w:rsidR="007C6F5F" w:rsidRPr="007C6F5F" w:rsidRDefault="007C6F5F" w:rsidP="007C6F5F">
      <w:pPr>
        <w:jc w:val="center"/>
        <w:rPr>
          <w:b/>
          <w:bCs/>
          <w:sz w:val="24"/>
          <w:szCs w:val="24"/>
        </w:rPr>
      </w:pPr>
      <w:r w:rsidRPr="007C6F5F">
        <w:rPr>
          <w:b/>
          <w:bCs/>
          <w:sz w:val="24"/>
          <w:szCs w:val="24"/>
        </w:rPr>
        <w:lastRenderedPageBreak/>
        <w:t xml:space="preserve">12. Предложения по строительству, реконструкции и (или) </w:t>
      </w:r>
    </w:p>
    <w:p w:rsidR="007C6F5F" w:rsidRPr="007C6F5F" w:rsidRDefault="007C6F5F" w:rsidP="007C6F5F">
      <w:pPr>
        <w:jc w:val="center"/>
        <w:rPr>
          <w:b/>
          <w:bCs/>
          <w:sz w:val="24"/>
          <w:szCs w:val="24"/>
        </w:rPr>
      </w:pPr>
      <w:r w:rsidRPr="007C6F5F">
        <w:rPr>
          <w:b/>
          <w:bCs/>
          <w:sz w:val="24"/>
          <w:szCs w:val="24"/>
        </w:rPr>
        <w:t>модернизации тепловых сетей</w:t>
      </w:r>
    </w:p>
    <w:p w:rsidR="007C6F5F" w:rsidRPr="007C6F5F" w:rsidRDefault="007C6F5F" w:rsidP="007C6F5F">
      <w:pPr>
        <w:pStyle w:val="aff7"/>
        <w:spacing w:after="0" w:line="240" w:lineRule="auto"/>
        <w:rPr>
          <w:rFonts w:ascii="Times New Roman" w:hAnsi="Times New Roman"/>
          <w:color w:val="000000"/>
        </w:rPr>
      </w:pPr>
      <w:r w:rsidRPr="007C6F5F">
        <w:rPr>
          <w:rFonts w:ascii="Times New Roman" w:hAnsi="Times New Roman"/>
          <w:color w:val="000000"/>
        </w:rPr>
        <w:t>Предложения по реконструкции тепловых сетей для обеспечения нормативной н</w:t>
      </w:r>
      <w:r w:rsidRPr="007C6F5F">
        <w:rPr>
          <w:rFonts w:ascii="Times New Roman" w:hAnsi="Times New Roman"/>
          <w:color w:val="000000"/>
        </w:rPr>
        <w:t>а</w:t>
      </w:r>
      <w:r w:rsidRPr="007C6F5F">
        <w:rPr>
          <w:rFonts w:ascii="Times New Roman" w:hAnsi="Times New Roman"/>
          <w:color w:val="000000"/>
        </w:rPr>
        <w:t>дежности и безопасности теплоснабжения не предусмотрены.</w:t>
      </w:r>
    </w:p>
    <w:p w:rsidR="007C6F5F" w:rsidRPr="007C6F5F" w:rsidRDefault="007C6F5F" w:rsidP="007C6F5F">
      <w:pPr>
        <w:pStyle w:val="aff7"/>
        <w:spacing w:after="0" w:line="240" w:lineRule="auto"/>
        <w:rPr>
          <w:rFonts w:ascii="Times New Roman" w:hAnsi="Times New Roman"/>
          <w:color w:val="000000"/>
        </w:rPr>
      </w:pPr>
    </w:p>
    <w:p w:rsidR="007C6F5F" w:rsidRDefault="007C6F5F" w:rsidP="007C6F5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 xml:space="preserve">13. Предложения по переводу открытых систем теплоснабжения </w:t>
      </w:r>
    </w:p>
    <w:p w:rsidR="007C6F5F" w:rsidRPr="007C6F5F" w:rsidRDefault="007C6F5F" w:rsidP="007C6F5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>(горячего водоснабжения) в закр</w:t>
      </w:r>
      <w:r w:rsidRPr="007C6F5F">
        <w:rPr>
          <w:b/>
          <w:sz w:val="24"/>
          <w:szCs w:val="24"/>
        </w:rPr>
        <w:t>ы</w:t>
      </w:r>
      <w:r w:rsidRPr="007C6F5F">
        <w:rPr>
          <w:b/>
          <w:sz w:val="24"/>
          <w:szCs w:val="24"/>
        </w:rPr>
        <w:t>тые системы горячего водоснабжения</w:t>
      </w:r>
    </w:p>
    <w:p w:rsidR="007C6F5F" w:rsidRPr="007C6F5F" w:rsidRDefault="007C6F5F" w:rsidP="007C6F5F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7C6F5F">
        <w:rPr>
          <w:sz w:val="24"/>
          <w:szCs w:val="24"/>
        </w:rPr>
        <w:t xml:space="preserve">В </w:t>
      </w:r>
      <w:r w:rsidRPr="007C6F5F">
        <w:rPr>
          <w:color w:val="000000"/>
          <w:sz w:val="24"/>
          <w:szCs w:val="24"/>
        </w:rPr>
        <w:t>Семеновщинском сельском поселении</w:t>
      </w:r>
      <w:r w:rsidRPr="007C6F5F">
        <w:rPr>
          <w:sz w:val="24"/>
          <w:szCs w:val="24"/>
        </w:rPr>
        <w:t xml:space="preserve"> открытых систем теплоснабжения (гор</w:t>
      </w:r>
      <w:r w:rsidRPr="007C6F5F">
        <w:rPr>
          <w:sz w:val="24"/>
          <w:szCs w:val="24"/>
        </w:rPr>
        <w:t>я</w:t>
      </w:r>
      <w:r w:rsidRPr="007C6F5F">
        <w:rPr>
          <w:sz w:val="24"/>
          <w:szCs w:val="24"/>
        </w:rPr>
        <w:t>чего водоснабж</w:t>
      </w:r>
      <w:r w:rsidRPr="007C6F5F">
        <w:rPr>
          <w:sz w:val="24"/>
          <w:szCs w:val="24"/>
        </w:rPr>
        <w:t>е</w:t>
      </w:r>
      <w:r w:rsidRPr="007C6F5F">
        <w:rPr>
          <w:sz w:val="24"/>
          <w:szCs w:val="24"/>
        </w:rPr>
        <w:t>ния) нет.</w:t>
      </w:r>
    </w:p>
    <w:p w:rsidR="007C6F5F" w:rsidRPr="007C6F5F" w:rsidRDefault="007C6F5F" w:rsidP="007C6F5F">
      <w:pPr>
        <w:rPr>
          <w:b/>
          <w:sz w:val="24"/>
          <w:szCs w:val="24"/>
        </w:rPr>
      </w:pPr>
    </w:p>
    <w:p w:rsidR="007C6F5F" w:rsidRPr="007C6F5F" w:rsidRDefault="007C6F5F" w:rsidP="007C6F5F">
      <w:pPr>
        <w:jc w:val="center"/>
        <w:rPr>
          <w:b/>
          <w:sz w:val="24"/>
          <w:szCs w:val="24"/>
        </w:rPr>
      </w:pPr>
      <w:r w:rsidRPr="007C6F5F">
        <w:rPr>
          <w:b/>
          <w:sz w:val="24"/>
          <w:szCs w:val="24"/>
        </w:rPr>
        <w:t>14. Перспективные топливные балансы</w:t>
      </w:r>
    </w:p>
    <w:p w:rsidR="007C6F5F" w:rsidRPr="007C6F5F" w:rsidRDefault="007C6F5F" w:rsidP="007C6F5F">
      <w:pPr>
        <w:ind w:firstLine="709"/>
        <w:jc w:val="both"/>
        <w:rPr>
          <w:sz w:val="24"/>
          <w:szCs w:val="24"/>
        </w:rPr>
      </w:pPr>
      <w:r w:rsidRPr="007C6F5F">
        <w:rPr>
          <w:sz w:val="24"/>
          <w:szCs w:val="24"/>
        </w:rPr>
        <w:t>Норматив запасов топлива на котельных рассчитывается как запас основного и р</w:t>
      </w:r>
      <w:r w:rsidRPr="007C6F5F">
        <w:rPr>
          <w:sz w:val="24"/>
          <w:szCs w:val="24"/>
        </w:rPr>
        <w:t>е</w:t>
      </w:r>
      <w:r w:rsidRPr="007C6F5F">
        <w:rPr>
          <w:sz w:val="24"/>
          <w:szCs w:val="24"/>
        </w:rPr>
        <w:t>зервного видов топлива и определяется по сумме объемов неснижаемого нормативного запаса то</w:t>
      </w:r>
      <w:r w:rsidRPr="007C6F5F">
        <w:rPr>
          <w:sz w:val="24"/>
          <w:szCs w:val="24"/>
        </w:rPr>
        <w:t>п</w:t>
      </w:r>
      <w:r w:rsidRPr="007C6F5F">
        <w:rPr>
          <w:sz w:val="24"/>
          <w:szCs w:val="24"/>
        </w:rPr>
        <w:t>лива (далее - ННЗТ) и нормативного эксплуатационного запаса топлива (далее - НЭЗТ).</w:t>
      </w:r>
    </w:p>
    <w:p w:rsidR="007C6F5F" w:rsidRPr="007C6F5F" w:rsidRDefault="007C6F5F" w:rsidP="007C6F5F">
      <w:pPr>
        <w:ind w:firstLine="709"/>
        <w:jc w:val="both"/>
        <w:rPr>
          <w:sz w:val="24"/>
          <w:szCs w:val="24"/>
        </w:rPr>
      </w:pPr>
      <w:r w:rsidRPr="007C6F5F">
        <w:rPr>
          <w:sz w:val="24"/>
          <w:szCs w:val="24"/>
        </w:rPr>
        <w:t>ННЗТ и НЭЗТ на отопительных котельных определяется в соответствии с Поря</w:t>
      </w:r>
      <w:r w:rsidRPr="007C6F5F">
        <w:rPr>
          <w:sz w:val="24"/>
          <w:szCs w:val="24"/>
        </w:rPr>
        <w:t>д</w:t>
      </w:r>
      <w:r w:rsidRPr="007C6F5F">
        <w:rPr>
          <w:sz w:val="24"/>
          <w:szCs w:val="24"/>
        </w:rPr>
        <w:t>ком определения нормативов технологических потерь при передаче тепловой энергии, т</w:t>
      </w:r>
      <w:r w:rsidRPr="007C6F5F">
        <w:rPr>
          <w:sz w:val="24"/>
          <w:szCs w:val="24"/>
        </w:rPr>
        <w:t>е</w:t>
      </w:r>
      <w:r w:rsidRPr="007C6F5F">
        <w:rPr>
          <w:sz w:val="24"/>
          <w:szCs w:val="24"/>
        </w:rPr>
        <w:t>плон</w:t>
      </w:r>
      <w:r w:rsidRPr="007C6F5F">
        <w:rPr>
          <w:sz w:val="24"/>
          <w:szCs w:val="24"/>
        </w:rPr>
        <w:t>о</w:t>
      </w:r>
      <w:r w:rsidRPr="007C6F5F">
        <w:rPr>
          <w:sz w:val="24"/>
          <w:szCs w:val="24"/>
        </w:rPr>
        <w:t>сителя, нормативов удельного расхода топлива при производстве тепловой энергии, нормативов запасов топлива на источниках тепловой энергии (за исключением источн</w:t>
      </w:r>
      <w:r w:rsidRPr="007C6F5F">
        <w:rPr>
          <w:sz w:val="24"/>
          <w:szCs w:val="24"/>
        </w:rPr>
        <w:t>и</w:t>
      </w:r>
      <w:r w:rsidRPr="007C6F5F">
        <w:rPr>
          <w:sz w:val="24"/>
          <w:szCs w:val="24"/>
        </w:rPr>
        <w:t>ков тепловой энергии, функционирующих в режиме комбинированной выработки эле</w:t>
      </w:r>
      <w:r w:rsidRPr="007C6F5F">
        <w:rPr>
          <w:sz w:val="24"/>
          <w:szCs w:val="24"/>
        </w:rPr>
        <w:t>к</w:t>
      </w:r>
      <w:r w:rsidRPr="007C6F5F">
        <w:rPr>
          <w:sz w:val="24"/>
          <w:szCs w:val="24"/>
        </w:rPr>
        <w:t>трич</w:t>
      </w:r>
      <w:r w:rsidRPr="007C6F5F">
        <w:rPr>
          <w:sz w:val="24"/>
          <w:szCs w:val="24"/>
        </w:rPr>
        <w:t>е</w:t>
      </w:r>
      <w:r w:rsidRPr="007C6F5F">
        <w:rPr>
          <w:sz w:val="24"/>
          <w:szCs w:val="24"/>
        </w:rPr>
        <w:t xml:space="preserve">ской и тепловой энергии), в том числе в целях государственного регулирования цен (тарифов) в сфере теплоснабжения, утвержденным </w:t>
      </w:r>
      <w:r>
        <w:rPr>
          <w:sz w:val="24"/>
          <w:szCs w:val="24"/>
        </w:rPr>
        <w:t>п</w:t>
      </w:r>
      <w:r w:rsidRPr="007C6F5F">
        <w:rPr>
          <w:sz w:val="24"/>
          <w:szCs w:val="24"/>
        </w:rPr>
        <w:t>риказом Минэнерго России от 10.08.2012 № 377.</w:t>
      </w:r>
    </w:p>
    <w:p w:rsidR="004445AD" w:rsidRPr="007C6F5F" w:rsidRDefault="007C6F5F" w:rsidP="007C6F5F">
      <w:pPr>
        <w:ind w:firstLine="709"/>
        <w:jc w:val="both"/>
        <w:rPr>
          <w:sz w:val="24"/>
          <w:szCs w:val="24"/>
        </w:rPr>
      </w:pPr>
      <w:r w:rsidRPr="007C6F5F">
        <w:rPr>
          <w:sz w:val="24"/>
          <w:szCs w:val="24"/>
        </w:rPr>
        <w:t>В таблице 7 представлена сводная информация по существующему виду испол</w:t>
      </w:r>
      <w:r w:rsidRPr="007C6F5F">
        <w:rPr>
          <w:sz w:val="24"/>
          <w:szCs w:val="24"/>
        </w:rPr>
        <w:t>ь</w:t>
      </w:r>
      <w:r w:rsidRPr="007C6F5F">
        <w:rPr>
          <w:sz w:val="24"/>
          <w:szCs w:val="24"/>
        </w:rPr>
        <w:t>зуемого, резервного и аварийного топлива, а также расход основного топлива на покрытие тепловой нагрузки на перспективу 2021-2033 годов.</w:t>
      </w: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  <w:sectPr w:rsidR="007C6F5F" w:rsidSect="0045671F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97AAD" w:rsidRPr="00895BEA" w:rsidRDefault="00997AAD" w:rsidP="00997AAD">
      <w:pPr>
        <w:pStyle w:val="aff8"/>
        <w:jc w:val="right"/>
        <w:rPr>
          <w:sz w:val="24"/>
          <w:szCs w:val="24"/>
        </w:rPr>
      </w:pPr>
      <w:r w:rsidRPr="00895BEA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7.</w:t>
      </w:r>
    </w:p>
    <w:p w:rsidR="00997AAD" w:rsidRPr="00997AAD" w:rsidRDefault="00997AAD" w:rsidP="00997AAD">
      <w:pPr>
        <w:pStyle w:val="aff8"/>
        <w:spacing w:after="0" w:line="240" w:lineRule="auto"/>
        <w:ind w:firstLine="539"/>
        <w:jc w:val="center"/>
        <w:rPr>
          <w:b/>
          <w:sz w:val="24"/>
          <w:szCs w:val="24"/>
        </w:rPr>
      </w:pPr>
      <w:r w:rsidRPr="00997AAD">
        <w:rPr>
          <w:b/>
          <w:sz w:val="24"/>
          <w:szCs w:val="24"/>
        </w:rPr>
        <w:t xml:space="preserve">Перспективное потребление топлива в условном и натуральном выражении в разрезе всех котельных </w:t>
      </w:r>
    </w:p>
    <w:p w:rsidR="00997AAD" w:rsidRPr="00997AAD" w:rsidRDefault="00997AAD" w:rsidP="00997AAD">
      <w:pPr>
        <w:pStyle w:val="aff8"/>
        <w:spacing w:after="0" w:line="240" w:lineRule="auto"/>
        <w:ind w:firstLine="539"/>
        <w:jc w:val="center"/>
        <w:rPr>
          <w:b/>
          <w:color w:val="000000"/>
          <w:sz w:val="24"/>
          <w:szCs w:val="24"/>
        </w:rPr>
      </w:pPr>
      <w:r w:rsidRPr="00997AAD">
        <w:rPr>
          <w:b/>
          <w:color w:val="000000"/>
          <w:sz w:val="24"/>
          <w:szCs w:val="24"/>
        </w:rPr>
        <w:t>Семёновщинского сельского поселения</w:t>
      </w: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9"/>
        <w:gridCol w:w="2543"/>
        <w:gridCol w:w="1038"/>
        <w:gridCol w:w="914"/>
        <w:gridCol w:w="914"/>
        <w:gridCol w:w="914"/>
        <w:gridCol w:w="1419"/>
        <w:gridCol w:w="1425"/>
      </w:tblGrid>
      <w:tr w:rsidR="00997AAD" w:rsidRPr="006C0AC2" w:rsidTr="00997AAD">
        <w:trPr>
          <w:tblHeader/>
        </w:trPr>
        <w:tc>
          <w:tcPr>
            <w:tcW w:w="190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b/>
                <w:sz w:val="24"/>
                <w:szCs w:val="24"/>
              </w:rPr>
            </w:pPr>
            <w:r w:rsidRPr="006C0AC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b/>
                <w:sz w:val="24"/>
                <w:szCs w:val="24"/>
              </w:rPr>
            </w:pPr>
            <w:r w:rsidRPr="006C0AC2">
              <w:rPr>
                <w:rFonts w:ascii="Times New Roman" w:hAnsi="Times New Roman"/>
                <w:b/>
                <w:sz w:val="24"/>
                <w:szCs w:val="24"/>
              </w:rPr>
              <w:t>Единица измер</w:t>
            </w:r>
            <w:r w:rsidRPr="006C0AC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C0AC2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51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b/>
                <w:sz w:val="24"/>
                <w:szCs w:val="24"/>
              </w:rPr>
            </w:pPr>
            <w:r w:rsidRPr="006C0AC2">
              <w:rPr>
                <w:rFonts w:ascii="Times New Roman" w:hAnsi="Times New Roman"/>
                <w:b/>
                <w:sz w:val="24"/>
                <w:szCs w:val="24"/>
              </w:rPr>
              <w:t>2019 (факт)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b/>
                <w:sz w:val="24"/>
                <w:szCs w:val="24"/>
              </w:rPr>
            </w:pPr>
            <w:r w:rsidRPr="006C0AC2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b/>
                <w:sz w:val="24"/>
                <w:szCs w:val="24"/>
              </w:rPr>
            </w:pPr>
            <w:r w:rsidRPr="006C0AC2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b/>
                <w:sz w:val="24"/>
                <w:szCs w:val="24"/>
              </w:rPr>
            </w:pPr>
            <w:r w:rsidRPr="006C0AC2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8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b/>
                <w:sz w:val="24"/>
                <w:szCs w:val="24"/>
              </w:rPr>
            </w:pPr>
            <w:r w:rsidRPr="006C0AC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82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b/>
                <w:sz w:val="24"/>
                <w:szCs w:val="24"/>
              </w:rPr>
            </w:pPr>
            <w:r w:rsidRPr="006C0AC2">
              <w:rPr>
                <w:rFonts w:ascii="Times New Roman" w:hAnsi="Times New Roman"/>
                <w:b/>
                <w:sz w:val="24"/>
                <w:szCs w:val="24"/>
              </w:rPr>
              <w:t>2024-2033</w:t>
            </w:r>
          </w:p>
        </w:tc>
      </w:tr>
      <w:tr w:rsidR="00997AAD" w:rsidRPr="006C0AC2" w:rsidTr="00997AAD">
        <w:tc>
          <w:tcPr>
            <w:tcW w:w="5000" w:type="pct"/>
            <w:gridSpan w:val="8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b/>
                <w:sz w:val="24"/>
                <w:szCs w:val="24"/>
              </w:rPr>
            </w:pPr>
            <w:r w:rsidRPr="006C0AC2">
              <w:rPr>
                <w:rStyle w:val="FontStyle129"/>
                <w:b/>
                <w:sz w:val="24"/>
                <w:szCs w:val="24"/>
              </w:rPr>
              <w:t>Котельная № 25, д.</w:t>
            </w:r>
            <w:r>
              <w:rPr>
                <w:rStyle w:val="FontStyle129"/>
                <w:b/>
                <w:sz w:val="24"/>
                <w:szCs w:val="24"/>
              </w:rPr>
              <w:t xml:space="preserve"> </w:t>
            </w:r>
            <w:r w:rsidRPr="006C0AC2">
              <w:rPr>
                <w:rStyle w:val="FontStyle129"/>
                <w:b/>
                <w:sz w:val="24"/>
                <w:szCs w:val="24"/>
              </w:rPr>
              <w:t>Сем</w:t>
            </w:r>
            <w:r>
              <w:rPr>
                <w:rStyle w:val="FontStyle129"/>
                <w:b/>
                <w:sz w:val="24"/>
                <w:szCs w:val="24"/>
              </w:rPr>
              <w:t>ё</w:t>
            </w:r>
            <w:r w:rsidRPr="006C0AC2">
              <w:rPr>
                <w:rStyle w:val="FontStyle129"/>
                <w:b/>
                <w:sz w:val="24"/>
                <w:szCs w:val="24"/>
              </w:rPr>
              <w:t>новщина</w:t>
            </w:r>
          </w:p>
        </w:tc>
      </w:tr>
      <w:tr w:rsidR="00997AAD" w:rsidRPr="006C0AC2" w:rsidTr="00997AAD">
        <w:tc>
          <w:tcPr>
            <w:tcW w:w="190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Плановое производство тепловой энергии (всего)</w:t>
            </w:r>
          </w:p>
        </w:tc>
        <w:tc>
          <w:tcPr>
            <w:tcW w:w="86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351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883,89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917,76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917,76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917,76</w:t>
            </w:r>
          </w:p>
        </w:tc>
        <w:tc>
          <w:tcPr>
            <w:tcW w:w="480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917,76</w:t>
            </w:r>
          </w:p>
        </w:tc>
        <w:tc>
          <w:tcPr>
            <w:tcW w:w="482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917,76</w:t>
            </w:r>
          </w:p>
        </w:tc>
      </w:tr>
      <w:tr w:rsidR="00997AAD" w:rsidRPr="006C0AC2" w:rsidTr="00997AAD">
        <w:tc>
          <w:tcPr>
            <w:tcW w:w="190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 xml:space="preserve">КПД котельной при работе на </w:t>
            </w:r>
          </w:p>
        </w:tc>
        <w:tc>
          <w:tcPr>
            <w:tcW w:w="86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42,70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36,70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36,70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36,70</w:t>
            </w:r>
          </w:p>
        </w:tc>
        <w:tc>
          <w:tcPr>
            <w:tcW w:w="480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36,70</w:t>
            </w:r>
          </w:p>
        </w:tc>
        <w:tc>
          <w:tcPr>
            <w:tcW w:w="482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36,70</w:t>
            </w:r>
          </w:p>
        </w:tc>
      </w:tr>
      <w:tr w:rsidR="00997AAD" w:rsidRPr="006C0AC2" w:rsidTr="00997AAD">
        <w:tc>
          <w:tcPr>
            <w:tcW w:w="190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Фактический удельный расход удельного т</w:t>
            </w:r>
            <w:r w:rsidRPr="006C0AC2">
              <w:rPr>
                <w:rFonts w:ascii="Times New Roman" w:hAnsi="Times New Roman"/>
                <w:sz w:val="24"/>
                <w:szCs w:val="24"/>
              </w:rPr>
              <w:t>о</w:t>
            </w:r>
            <w:r w:rsidRPr="006C0AC2">
              <w:rPr>
                <w:rFonts w:ascii="Times New Roman" w:hAnsi="Times New Roman"/>
                <w:sz w:val="24"/>
                <w:szCs w:val="24"/>
              </w:rPr>
              <w:t>плива</w:t>
            </w:r>
          </w:p>
        </w:tc>
        <w:tc>
          <w:tcPr>
            <w:tcW w:w="86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кг.у.т./Гкал</w:t>
            </w:r>
          </w:p>
        </w:tc>
        <w:tc>
          <w:tcPr>
            <w:tcW w:w="351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334,54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389,30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389,30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389,30</w:t>
            </w:r>
          </w:p>
        </w:tc>
        <w:tc>
          <w:tcPr>
            <w:tcW w:w="480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389,30</w:t>
            </w:r>
          </w:p>
        </w:tc>
        <w:tc>
          <w:tcPr>
            <w:tcW w:w="482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389,30</w:t>
            </w:r>
          </w:p>
        </w:tc>
      </w:tr>
      <w:tr w:rsidR="00997AAD" w:rsidRPr="006C0AC2" w:rsidTr="00997AAD">
        <w:tc>
          <w:tcPr>
            <w:tcW w:w="190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Вид основного топлива</w:t>
            </w:r>
          </w:p>
        </w:tc>
        <w:tc>
          <w:tcPr>
            <w:tcW w:w="86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480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482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</w:tr>
      <w:tr w:rsidR="00997AAD" w:rsidRPr="006C0AC2" w:rsidTr="00997AAD">
        <w:tc>
          <w:tcPr>
            <w:tcW w:w="190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Вид резервного топлива</w:t>
            </w:r>
          </w:p>
        </w:tc>
        <w:tc>
          <w:tcPr>
            <w:tcW w:w="86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7AAD" w:rsidRPr="006C0AC2" w:rsidTr="00997AAD">
        <w:tc>
          <w:tcPr>
            <w:tcW w:w="190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Вид аварийного топлива</w:t>
            </w:r>
          </w:p>
        </w:tc>
        <w:tc>
          <w:tcPr>
            <w:tcW w:w="86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7AAD" w:rsidRPr="006C0AC2" w:rsidTr="00997AAD">
        <w:tc>
          <w:tcPr>
            <w:tcW w:w="190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Калорийный эквивалент основного топлива</w:t>
            </w:r>
          </w:p>
        </w:tc>
        <w:tc>
          <w:tcPr>
            <w:tcW w:w="86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0,784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0,770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0,770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0,770</w:t>
            </w:r>
          </w:p>
        </w:tc>
        <w:tc>
          <w:tcPr>
            <w:tcW w:w="480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0,770</w:t>
            </w:r>
          </w:p>
        </w:tc>
        <w:tc>
          <w:tcPr>
            <w:tcW w:w="482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0,770</w:t>
            </w:r>
          </w:p>
        </w:tc>
      </w:tr>
      <w:tr w:rsidR="00997AAD" w:rsidRPr="006C0AC2" w:rsidTr="00997AAD">
        <w:tc>
          <w:tcPr>
            <w:tcW w:w="190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Годовой расход условного топлива</w:t>
            </w:r>
          </w:p>
        </w:tc>
        <w:tc>
          <w:tcPr>
            <w:tcW w:w="86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т.у.т</w:t>
            </w:r>
          </w:p>
        </w:tc>
        <w:tc>
          <w:tcPr>
            <w:tcW w:w="351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272,91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357,28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357,28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357,28</w:t>
            </w:r>
          </w:p>
        </w:tc>
        <w:tc>
          <w:tcPr>
            <w:tcW w:w="480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357,28</w:t>
            </w:r>
          </w:p>
        </w:tc>
        <w:tc>
          <w:tcPr>
            <w:tcW w:w="482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357,28</w:t>
            </w:r>
          </w:p>
        </w:tc>
      </w:tr>
      <w:tr w:rsidR="00997AAD" w:rsidRPr="006C0AC2" w:rsidTr="00997AAD">
        <w:tc>
          <w:tcPr>
            <w:tcW w:w="190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 xml:space="preserve">Годовой расход натурального топлива </w:t>
            </w:r>
          </w:p>
        </w:tc>
        <w:tc>
          <w:tcPr>
            <w:tcW w:w="860" w:type="pct"/>
            <w:vAlign w:val="center"/>
          </w:tcPr>
          <w:p w:rsidR="00997AAD" w:rsidRPr="006C0AC2" w:rsidRDefault="00997AAD" w:rsidP="00BF10A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6C0AC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51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348,10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464,01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464,01</w:t>
            </w:r>
          </w:p>
        </w:tc>
        <w:tc>
          <w:tcPr>
            <w:tcW w:w="309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464,01</w:t>
            </w:r>
          </w:p>
        </w:tc>
        <w:tc>
          <w:tcPr>
            <w:tcW w:w="480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464,01</w:t>
            </w:r>
          </w:p>
        </w:tc>
        <w:tc>
          <w:tcPr>
            <w:tcW w:w="482" w:type="pct"/>
            <w:vAlign w:val="center"/>
          </w:tcPr>
          <w:p w:rsidR="00997AAD" w:rsidRPr="006C0AC2" w:rsidRDefault="00997A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6C0AC2">
              <w:rPr>
                <w:rFonts w:ascii="Times New Roman" w:hAnsi="Times New Roman"/>
                <w:sz w:val="24"/>
                <w:szCs w:val="24"/>
              </w:rPr>
              <w:t>464,01</w:t>
            </w:r>
          </w:p>
        </w:tc>
      </w:tr>
    </w:tbl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</w:pPr>
    </w:p>
    <w:p w:rsidR="007C6F5F" w:rsidRDefault="007C6F5F" w:rsidP="00495F6A">
      <w:pPr>
        <w:ind w:firstLine="709"/>
        <w:jc w:val="both"/>
        <w:rPr>
          <w:sz w:val="24"/>
          <w:szCs w:val="24"/>
        </w:rPr>
        <w:sectPr w:rsidR="007C6F5F" w:rsidSect="007C6F5F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997AAD" w:rsidRDefault="00997AAD" w:rsidP="00997AAD">
      <w:pPr>
        <w:jc w:val="center"/>
        <w:rPr>
          <w:b/>
          <w:sz w:val="24"/>
          <w:szCs w:val="24"/>
        </w:rPr>
      </w:pPr>
      <w:bookmarkStart w:id="57" w:name="_Toc21101687"/>
      <w:r w:rsidRPr="00997AAD">
        <w:rPr>
          <w:b/>
          <w:sz w:val="24"/>
          <w:szCs w:val="24"/>
        </w:rPr>
        <w:lastRenderedPageBreak/>
        <w:t>15</w:t>
      </w:r>
      <w:bookmarkStart w:id="58" w:name="ZAP1SUA3B5"/>
      <w:bookmarkEnd w:id="58"/>
      <w:r w:rsidRPr="00997AAD">
        <w:rPr>
          <w:b/>
          <w:sz w:val="24"/>
          <w:szCs w:val="24"/>
        </w:rPr>
        <w:t>. Инвестиции в строительство, реконструкцию</w:t>
      </w:r>
    </w:p>
    <w:p w:rsidR="00997AAD" w:rsidRPr="00997AAD" w:rsidRDefault="00997AAD" w:rsidP="00997AAD">
      <w:pPr>
        <w:jc w:val="center"/>
        <w:rPr>
          <w:b/>
          <w:sz w:val="24"/>
          <w:szCs w:val="24"/>
        </w:rPr>
      </w:pPr>
      <w:r w:rsidRPr="00997AAD">
        <w:rPr>
          <w:b/>
          <w:sz w:val="24"/>
          <w:szCs w:val="24"/>
        </w:rPr>
        <w:t>и техническое перевооруж</w:t>
      </w:r>
      <w:r w:rsidRPr="00997AAD">
        <w:rPr>
          <w:b/>
          <w:sz w:val="24"/>
          <w:szCs w:val="24"/>
        </w:rPr>
        <w:t>е</w:t>
      </w:r>
      <w:r w:rsidRPr="00997AAD">
        <w:rPr>
          <w:b/>
          <w:sz w:val="24"/>
          <w:szCs w:val="24"/>
        </w:rPr>
        <w:t>ние</w:t>
      </w:r>
      <w:bookmarkEnd w:id="57"/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15.1. Предложения по величине необходимых инвестиций в строительство, реко</w:t>
      </w:r>
      <w:r w:rsidRPr="00997AAD">
        <w:rPr>
          <w:sz w:val="24"/>
          <w:szCs w:val="24"/>
        </w:rPr>
        <w:t>н</w:t>
      </w:r>
      <w:r w:rsidRPr="00997AAD">
        <w:rPr>
          <w:sz w:val="24"/>
          <w:szCs w:val="24"/>
        </w:rPr>
        <w:t>стру</w:t>
      </w:r>
      <w:r w:rsidRPr="00997AAD">
        <w:rPr>
          <w:sz w:val="24"/>
          <w:szCs w:val="24"/>
        </w:rPr>
        <w:t>к</w:t>
      </w:r>
      <w:r w:rsidRPr="00997AAD">
        <w:rPr>
          <w:sz w:val="24"/>
          <w:szCs w:val="24"/>
        </w:rPr>
        <w:t>цию и техническое перевооружение источников тепловой энергии.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Предложения по инвестициям источников тепловой энергии сформированы на о</w:t>
      </w:r>
      <w:r w:rsidRPr="00997AAD">
        <w:rPr>
          <w:sz w:val="24"/>
          <w:szCs w:val="24"/>
        </w:rPr>
        <w:t>с</w:t>
      </w:r>
      <w:r w:rsidRPr="00997AAD">
        <w:rPr>
          <w:sz w:val="24"/>
          <w:szCs w:val="24"/>
        </w:rPr>
        <w:t>нове мероприятий, прописанных в разделе 8 «Предложение по строительству, реконс</w:t>
      </w:r>
      <w:r w:rsidRPr="00997AAD">
        <w:rPr>
          <w:sz w:val="24"/>
          <w:szCs w:val="24"/>
        </w:rPr>
        <w:t>т</w:t>
      </w:r>
      <w:r w:rsidRPr="00997AAD">
        <w:rPr>
          <w:sz w:val="24"/>
          <w:szCs w:val="24"/>
        </w:rPr>
        <w:t>рукции и техническому перевооружению и</w:t>
      </w:r>
      <w:r w:rsidRPr="00997AAD">
        <w:rPr>
          <w:sz w:val="24"/>
          <w:szCs w:val="24"/>
        </w:rPr>
        <w:t>с</w:t>
      </w:r>
      <w:r w:rsidRPr="00997AAD">
        <w:rPr>
          <w:sz w:val="24"/>
          <w:szCs w:val="24"/>
        </w:rPr>
        <w:t xml:space="preserve">точников тепловой энергии». Инвестиции в источники тепловой энергии не предусмотрены. 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15.2. Предложения по величине необходимых инвестиций в строительство, реко</w:t>
      </w:r>
      <w:r w:rsidRPr="00997AAD">
        <w:rPr>
          <w:sz w:val="24"/>
          <w:szCs w:val="24"/>
        </w:rPr>
        <w:t>н</w:t>
      </w:r>
      <w:r w:rsidRPr="00997AAD">
        <w:rPr>
          <w:sz w:val="24"/>
          <w:szCs w:val="24"/>
        </w:rPr>
        <w:t>стру</w:t>
      </w:r>
      <w:r w:rsidRPr="00997AAD">
        <w:rPr>
          <w:sz w:val="24"/>
          <w:szCs w:val="24"/>
        </w:rPr>
        <w:t>к</w:t>
      </w:r>
      <w:r w:rsidRPr="00997AAD">
        <w:rPr>
          <w:sz w:val="24"/>
          <w:szCs w:val="24"/>
        </w:rPr>
        <w:t>цию и техническое перевооружение тепловых сетей, насосных станций и тепловых пун</w:t>
      </w:r>
      <w:r w:rsidRPr="00997AAD">
        <w:rPr>
          <w:sz w:val="24"/>
          <w:szCs w:val="24"/>
        </w:rPr>
        <w:t>к</w:t>
      </w:r>
      <w:r w:rsidRPr="00997AAD">
        <w:rPr>
          <w:sz w:val="24"/>
          <w:szCs w:val="24"/>
        </w:rPr>
        <w:t xml:space="preserve">тов. 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Предложения по инвестициям в строительство и реконструкцию тепловых сетей сформированы на основе мероприятий, прописанных в разделе 9 «Предложение по стро</w:t>
      </w:r>
      <w:r w:rsidRPr="00997AAD">
        <w:rPr>
          <w:sz w:val="24"/>
          <w:szCs w:val="24"/>
        </w:rPr>
        <w:t>и</w:t>
      </w:r>
      <w:r w:rsidRPr="00997AAD">
        <w:rPr>
          <w:sz w:val="24"/>
          <w:szCs w:val="24"/>
        </w:rPr>
        <w:t>тельству и реконструкции тепловых сетей и сооружений на них». Инвестиции в стро</w:t>
      </w:r>
      <w:r w:rsidRPr="00997AAD">
        <w:rPr>
          <w:sz w:val="24"/>
          <w:szCs w:val="24"/>
        </w:rPr>
        <w:t>и</w:t>
      </w:r>
      <w:r w:rsidRPr="00997AAD">
        <w:rPr>
          <w:sz w:val="24"/>
          <w:szCs w:val="24"/>
        </w:rPr>
        <w:t>тельство, реконструкцию и техническое перевооружение тепловых сетей, насосных ста</w:t>
      </w:r>
      <w:r w:rsidRPr="00997AAD">
        <w:rPr>
          <w:sz w:val="24"/>
          <w:szCs w:val="24"/>
        </w:rPr>
        <w:t>н</w:t>
      </w:r>
      <w:r w:rsidRPr="00997AAD">
        <w:rPr>
          <w:sz w:val="24"/>
          <w:szCs w:val="24"/>
        </w:rPr>
        <w:t>ций и тепл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вых пунктов не предусмотрены.</w:t>
      </w:r>
    </w:p>
    <w:p w:rsidR="00997AAD" w:rsidRPr="00997AAD" w:rsidRDefault="00997AAD" w:rsidP="00997AAD">
      <w:pPr>
        <w:rPr>
          <w:sz w:val="24"/>
          <w:szCs w:val="24"/>
        </w:rPr>
      </w:pPr>
    </w:p>
    <w:p w:rsidR="00997AAD" w:rsidRPr="00997AAD" w:rsidRDefault="00997AAD" w:rsidP="00997AAD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997AAD">
        <w:rPr>
          <w:b/>
          <w:bCs/>
          <w:sz w:val="24"/>
          <w:szCs w:val="24"/>
        </w:rPr>
        <w:t xml:space="preserve">16. Решение о присвоении статуса единой теплоснабжающей </w:t>
      </w:r>
    </w:p>
    <w:p w:rsidR="00997AAD" w:rsidRPr="00997AAD" w:rsidRDefault="00997AAD" w:rsidP="00997AAD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997AAD">
        <w:rPr>
          <w:b/>
          <w:bCs/>
          <w:sz w:val="24"/>
          <w:szCs w:val="24"/>
        </w:rPr>
        <w:t>организации (организациям)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16.1. Решение по установлению единой теплоснабжающей организации осущест</w:t>
      </w:r>
      <w:r w:rsidRPr="00997AAD">
        <w:rPr>
          <w:sz w:val="24"/>
          <w:szCs w:val="24"/>
        </w:rPr>
        <w:t>в</w:t>
      </w:r>
      <w:r w:rsidRPr="00997AAD">
        <w:rPr>
          <w:sz w:val="24"/>
          <w:szCs w:val="24"/>
        </w:rPr>
        <w:t>ляется на основании критериев определения единой теплоснабжающей организации, у</w:t>
      </w:r>
      <w:r w:rsidRPr="00997AAD">
        <w:rPr>
          <w:sz w:val="24"/>
          <w:szCs w:val="24"/>
        </w:rPr>
        <w:t>с</w:t>
      </w:r>
      <w:r w:rsidRPr="00997AAD">
        <w:rPr>
          <w:sz w:val="24"/>
          <w:szCs w:val="24"/>
        </w:rPr>
        <w:t>тановленных в правилах организации теплоснабжения, утверждаемых Правительством Российской Федерации.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 xml:space="preserve">В соответствии с пунктом 28 статьи 2 Федерального закона от 27 июля 2010 года </w:t>
      </w:r>
      <w:r>
        <w:rPr>
          <w:sz w:val="24"/>
          <w:szCs w:val="24"/>
        </w:rPr>
        <w:br/>
      </w:r>
      <w:r w:rsidRPr="00997AAD">
        <w:rPr>
          <w:sz w:val="24"/>
          <w:szCs w:val="24"/>
        </w:rPr>
        <w:t>№ 190-ФЗ «О теплоснабжении»: «Единая теплоснабжающая организация в системе тепл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снабжения (далее – единая теплоснабжающая организация) теплоснабжающая организ</w:t>
      </w:r>
      <w:r w:rsidRPr="00997AAD">
        <w:rPr>
          <w:sz w:val="24"/>
          <w:szCs w:val="24"/>
        </w:rPr>
        <w:t>а</w:t>
      </w:r>
      <w:r w:rsidRPr="00997AAD">
        <w:rPr>
          <w:sz w:val="24"/>
          <w:szCs w:val="24"/>
        </w:rPr>
        <w:t>ция, которая определяется в схеме теплоснабжения федеральным органом исполнител</w:t>
      </w:r>
      <w:r w:rsidRPr="00997AAD">
        <w:rPr>
          <w:sz w:val="24"/>
          <w:szCs w:val="24"/>
        </w:rPr>
        <w:t>ь</w:t>
      </w:r>
      <w:r w:rsidRPr="00997AAD">
        <w:rPr>
          <w:sz w:val="24"/>
          <w:szCs w:val="24"/>
        </w:rPr>
        <w:t>ной власти, уполномоченным Правительством Российской Федерации на реализацию г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сударственной политики в сфере теплоснабжения (далее – федеральный орган исполн</w:t>
      </w:r>
      <w:r w:rsidRPr="00997AAD">
        <w:rPr>
          <w:sz w:val="24"/>
          <w:szCs w:val="24"/>
        </w:rPr>
        <w:t>и</w:t>
      </w:r>
      <w:r w:rsidRPr="00997AAD">
        <w:rPr>
          <w:sz w:val="24"/>
          <w:szCs w:val="24"/>
        </w:rPr>
        <w:t>тельной власти, уполномоченный на реализацию государственной политики в сфере те</w:t>
      </w:r>
      <w:r w:rsidRPr="00997AAD">
        <w:rPr>
          <w:sz w:val="24"/>
          <w:szCs w:val="24"/>
        </w:rPr>
        <w:t>п</w:t>
      </w:r>
      <w:r w:rsidRPr="00997AAD">
        <w:rPr>
          <w:sz w:val="24"/>
          <w:szCs w:val="24"/>
        </w:rPr>
        <w:t>лоснабжения), или органом местного самоуправления на основании критериев и в поря</w:t>
      </w:r>
      <w:r w:rsidRPr="00997AAD">
        <w:rPr>
          <w:sz w:val="24"/>
          <w:szCs w:val="24"/>
        </w:rPr>
        <w:t>д</w:t>
      </w:r>
      <w:r w:rsidRPr="00997AAD">
        <w:rPr>
          <w:sz w:val="24"/>
          <w:szCs w:val="24"/>
        </w:rPr>
        <w:t>ке, которые установлены правилами организации теплоснабжения, утвержденными Пр</w:t>
      </w:r>
      <w:r w:rsidRPr="00997AAD">
        <w:rPr>
          <w:sz w:val="24"/>
          <w:szCs w:val="24"/>
        </w:rPr>
        <w:t>а</w:t>
      </w:r>
      <w:r w:rsidRPr="00997AAD">
        <w:rPr>
          <w:sz w:val="24"/>
          <w:szCs w:val="24"/>
        </w:rPr>
        <w:t>вительством Российской Федерации».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16.2. В соответствии с пунктом 6 статьи 6 Федерального закона от 27 июля 2010 года № 190-ФЗ «О теплоснабжении»: «К полномочиям органов местного самоуправл</w:t>
      </w:r>
      <w:r w:rsidRPr="00997AAD">
        <w:rPr>
          <w:sz w:val="24"/>
          <w:szCs w:val="24"/>
        </w:rPr>
        <w:t>е</w:t>
      </w:r>
      <w:r w:rsidRPr="00997AAD">
        <w:rPr>
          <w:sz w:val="24"/>
          <w:szCs w:val="24"/>
        </w:rPr>
        <w:t>ния поселений, городских округов по организации теплоснабжения на соответствующих те</w:t>
      </w:r>
      <w:r w:rsidRPr="00997AAD">
        <w:rPr>
          <w:sz w:val="24"/>
          <w:szCs w:val="24"/>
        </w:rPr>
        <w:t>р</w:t>
      </w:r>
      <w:r w:rsidRPr="00997AAD">
        <w:rPr>
          <w:sz w:val="24"/>
          <w:szCs w:val="24"/>
        </w:rPr>
        <w:t>риториях относится утверждение схем теплоснабж</w:t>
      </w:r>
      <w:r w:rsidRPr="00997AAD">
        <w:rPr>
          <w:sz w:val="24"/>
          <w:szCs w:val="24"/>
        </w:rPr>
        <w:t>е</w:t>
      </w:r>
      <w:r w:rsidRPr="00997AAD">
        <w:rPr>
          <w:sz w:val="24"/>
          <w:szCs w:val="24"/>
        </w:rPr>
        <w:t>ния поселений, городских округов с численностью населения менее пятисот тысяч человек, в том числе о</w:t>
      </w:r>
      <w:r w:rsidRPr="00997AAD">
        <w:rPr>
          <w:sz w:val="24"/>
          <w:szCs w:val="24"/>
        </w:rPr>
        <w:t>п</w:t>
      </w:r>
      <w:r w:rsidRPr="00997AAD">
        <w:rPr>
          <w:sz w:val="24"/>
          <w:szCs w:val="24"/>
        </w:rPr>
        <w:t>ределение единой теплоснабжающей организации».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Предложения по установлению единой теплоснабжающей организации осущест</w:t>
      </w:r>
      <w:r w:rsidRPr="00997AAD">
        <w:rPr>
          <w:sz w:val="24"/>
          <w:szCs w:val="24"/>
        </w:rPr>
        <w:t>в</w:t>
      </w:r>
      <w:r w:rsidRPr="00997AAD">
        <w:rPr>
          <w:sz w:val="24"/>
          <w:szCs w:val="24"/>
        </w:rPr>
        <w:t>ляются на основании критериев определения единой теплоснабжающей организации, у</w:t>
      </w:r>
      <w:r w:rsidRPr="00997AAD">
        <w:rPr>
          <w:sz w:val="24"/>
          <w:szCs w:val="24"/>
        </w:rPr>
        <w:t>с</w:t>
      </w:r>
      <w:r w:rsidRPr="00997AAD">
        <w:rPr>
          <w:sz w:val="24"/>
          <w:szCs w:val="24"/>
        </w:rPr>
        <w:t>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</w:t>
      </w:r>
      <w:r w:rsidRPr="00997AAD">
        <w:rPr>
          <w:sz w:val="24"/>
          <w:szCs w:val="24"/>
        </w:rPr>
        <w:t>е</w:t>
      </w:r>
      <w:r w:rsidRPr="00997AAD">
        <w:rPr>
          <w:sz w:val="24"/>
          <w:szCs w:val="24"/>
        </w:rPr>
        <w:t>нии правил организации теплоснабжения», предложенный к утверждению Правительством Росси</w:t>
      </w:r>
      <w:r w:rsidRPr="00997AAD">
        <w:rPr>
          <w:sz w:val="24"/>
          <w:szCs w:val="24"/>
        </w:rPr>
        <w:t>й</w:t>
      </w:r>
      <w:r w:rsidRPr="00997AAD">
        <w:rPr>
          <w:sz w:val="24"/>
          <w:szCs w:val="24"/>
        </w:rPr>
        <w:t>ской Федерации в соответствии с пунктом 1 статьи 4 Федерального закона от 27 июля 2010 года № 190-ФЗ «О те</w:t>
      </w:r>
      <w:r w:rsidRPr="00997AAD">
        <w:rPr>
          <w:sz w:val="24"/>
          <w:szCs w:val="24"/>
        </w:rPr>
        <w:t>п</w:t>
      </w:r>
      <w:r w:rsidRPr="00997AAD">
        <w:rPr>
          <w:sz w:val="24"/>
          <w:szCs w:val="24"/>
        </w:rPr>
        <w:t>лоснабжении».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Критерии и порядок определения единой теплоснабжающей организации (ЕТО):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16.2.1. Статус единой теплоснабжающей организации присваивается органом мес</w:t>
      </w:r>
      <w:r w:rsidRPr="00997AAD">
        <w:rPr>
          <w:sz w:val="24"/>
          <w:szCs w:val="24"/>
        </w:rPr>
        <w:t>т</w:t>
      </w:r>
      <w:r w:rsidRPr="00997AAD">
        <w:rPr>
          <w:sz w:val="24"/>
          <w:szCs w:val="24"/>
        </w:rPr>
        <w:t>ного самоуправления или федеральным органом исполнительной власти (далее – уполн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моченные органы) при утверждении схемы теплоснабжения поселения, городского окр</w:t>
      </w:r>
      <w:r w:rsidRPr="00997AAD">
        <w:rPr>
          <w:sz w:val="24"/>
          <w:szCs w:val="24"/>
        </w:rPr>
        <w:t>у</w:t>
      </w:r>
      <w:r w:rsidRPr="00997AAD">
        <w:rPr>
          <w:sz w:val="24"/>
          <w:szCs w:val="24"/>
        </w:rPr>
        <w:lastRenderedPageBreak/>
        <w:t>га, а в случае смены единой теплоснабжающей организации – при актуализации схемы тепл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снабжения.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16.2.2.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</w:t>
      </w:r>
      <w:r w:rsidRPr="00997AAD">
        <w:rPr>
          <w:sz w:val="24"/>
          <w:szCs w:val="24"/>
        </w:rPr>
        <w:t>и</w:t>
      </w:r>
      <w:r w:rsidRPr="00997AAD">
        <w:rPr>
          <w:sz w:val="24"/>
          <w:szCs w:val="24"/>
        </w:rPr>
        <w:t>цами системы теплоснабжения, в отношении которой пр</w:t>
      </w:r>
      <w:r w:rsidRPr="00997AAD">
        <w:rPr>
          <w:sz w:val="24"/>
          <w:szCs w:val="24"/>
        </w:rPr>
        <w:t>и</w:t>
      </w:r>
      <w:r w:rsidRPr="00997AAD">
        <w:rPr>
          <w:sz w:val="24"/>
          <w:szCs w:val="24"/>
        </w:rPr>
        <w:t>сваивается соответствующий статус.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В случае, если на территории поселения, городского округа существуют несколько систем тепл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снабжения, уполномоченные органы вправе: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определить единую теплоснабжающую организацию (организации) в каждой из систем тепл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снабжения, расположенных в границах поселения, городского округа;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определить на несколько систем теплоснабжения единую теплоснабжающую орг</w:t>
      </w:r>
      <w:r w:rsidRPr="00997AAD">
        <w:rPr>
          <w:sz w:val="24"/>
          <w:szCs w:val="24"/>
        </w:rPr>
        <w:t>а</w:t>
      </w:r>
      <w:r w:rsidRPr="00997AAD">
        <w:rPr>
          <w:sz w:val="24"/>
          <w:szCs w:val="24"/>
        </w:rPr>
        <w:t>низацию, если такая организация владеет на праве собственности или ином законном о</w:t>
      </w:r>
      <w:r w:rsidRPr="00997AAD">
        <w:rPr>
          <w:sz w:val="24"/>
          <w:szCs w:val="24"/>
        </w:rPr>
        <w:t>с</w:t>
      </w:r>
      <w:r w:rsidRPr="00997AAD">
        <w:rPr>
          <w:sz w:val="24"/>
          <w:szCs w:val="24"/>
        </w:rPr>
        <w:t>новании источниками тепловой энергии и (или) тепловыми сетями в каждой из систем т</w:t>
      </w:r>
      <w:r w:rsidRPr="00997AAD">
        <w:rPr>
          <w:sz w:val="24"/>
          <w:szCs w:val="24"/>
        </w:rPr>
        <w:t>е</w:t>
      </w:r>
      <w:r w:rsidRPr="00997AAD">
        <w:rPr>
          <w:sz w:val="24"/>
          <w:szCs w:val="24"/>
        </w:rPr>
        <w:t>плоснабжения, входящей в зону её деятельности.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16.2.3. Для присвоения статуса единой теплоснабжающей организации впервые на те</w:t>
      </w:r>
      <w:r w:rsidRPr="00997AAD">
        <w:rPr>
          <w:sz w:val="24"/>
          <w:szCs w:val="24"/>
        </w:rPr>
        <w:t>р</w:t>
      </w:r>
      <w:r w:rsidRPr="00997AAD">
        <w:rPr>
          <w:sz w:val="24"/>
          <w:szCs w:val="24"/>
        </w:rPr>
        <w:t>ритории поселения, городского округа, лица, владеющие на праве собственности или ином законном основании источник</w:t>
      </w:r>
      <w:r w:rsidRPr="00997AAD">
        <w:rPr>
          <w:sz w:val="24"/>
          <w:szCs w:val="24"/>
        </w:rPr>
        <w:t>а</w:t>
      </w:r>
      <w:r w:rsidRPr="00997AAD">
        <w:rPr>
          <w:sz w:val="24"/>
          <w:szCs w:val="24"/>
        </w:rPr>
        <w:t>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</w:t>
      </w:r>
      <w:r w:rsidRPr="00997AAD">
        <w:rPr>
          <w:sz w:val="24"/>
          <w:szCs w:val="24"/>
        </w:rPr>
        <w:t>к</w:t>
      </w:r>
      <w:r w:rsidRPr="00997AAD">
        <w:rPr>
          <w:sz w:val="24"/>
          <w:szCs w:val="24"/>
        </w:rPr>
        <w:t>та схемы [теплоснабжения в орган местного самоуправления заявки на присвоение стат</w:t>
      </w:r>
      <w:r w:rsidRPr="00997AAD">
        <w:rPr>
          <w:sz w:val="24"/>
          <w:szCs w:val="24"/>
        </w:rPr>
        <w:t>у</w:t>
      </w:r>
      <w:r w:rsidRPr="00997AAD">
        <w:rPr>
          <w:sz w:val="24"/>
          <w:szCs w:val="24"/>
        </w:rPr>
        <w:t>са единой теплоснабжающей организации с указанием зоны деятельности, в которой ук</w:t>
      </w:r>
      <w:r w:rsidRPr="00997AAD">
        <w:rPr>
          <w:sz w:val="24"/>
          <w:szCs w:val="24"/>
        </w:rPr>
        <w:t>а</w:t>
      </w:r>
      <w:r w:rsidRPr="00997AAD">
        <w:rPr>
          <w:sz w:val="24"/>
          <w:szCs w:val="24"/>
        </w:rPr>
        <w:t>занные лица планируют исполнять функции единой теплоснабжающей организации. О</w:t>
      </w:r>
      <w:r w:rsidRPr="00997AAD">
        <w:rPr>
          <w:sz w:val="24"/>
          <w:szCs w:val="24"/>
        </w:rPr>
        <w:t>р</w:t>
      </w:r>
      <w:r w:rsidRPr="00997AAD">
        <w:rPr>
          <w:sz w:val="24"/>
          <w:szCs w:val="24"/>
        </w:rPr>
        <w:t>ган местного самоуправления обязан разместить сведения о принятых заявках на сайте поселения, городского округа.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16.2.4. В случае, если в отношении одной зоны деятельности единой теплосна</w:t>
      </w:r>
      <w:r w:rsidRPr="00997AAD">
        <w:rPr>
          <w:sz w:val="24"/>
          <w:szCs w:val="24"/>
        </w:rPr>
        <w:t>б</w:t>
      </w:r>
      <w:r w:rsidRPr="00997AAD">
        <w:rPr>
          <w:sz w:val="24"/>
          <w:szCs w:val="24"/>
        </w:rPr>
        <w:t>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</w:t>
      </w:r>
      <w:r w:rsidRPr="00997AAD">
        <w:rPr>
          <w:sz w:val="24"/>
          <w:szCs w:val="24"/>
        </w:rPr>
        <w:t>а</w:t>
      </w:r>
      <w:r w:rsidRPr="00997AAD">
        <w:rPr>
          <w:sz w:val="24"/>
          <w:szCs w:val="24"/>
        </w:rPr>
        <w:t>ции присваивается указанному лицу. В случае, если в отношении одной зоны деятельн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</w:t>
      </w:r>
      <w:r w:rsidRPr="00997AAD">
        <w:rPr>
          <w:sz w:val="24"/>
          <w:szCs w:val="24"/>
        </w:rPr>
        <w:t>а</w:t>
      </w:r>
      <w:r w:rsidRPr="00997AAD">
        <w:rPr>
          <w:sz w:val="24"/>
          <w:szCs w:val="24"/>
        </w:rPr>
        <w:t>моуправления присваивает статус единой теплоснабжающей организации в соответствии с критериями настоящих Правил.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16.2.5. Критериями определения единой теплоснабжающей организации являются: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владение на праве собственности или ином законном основании источниками те</w:t>
      </w:r>
      <w:r w:rsidRPr="00997AAD">
        <w:rPr>
          <w:sz w:val="24"/>
          <w:szCs w:val="24"/>
        </w:rPr>
        <w:t>п</w:t>
      </w:r>
      <w:r w:rsidRPr="00997AAD">
        <w:rPr>
          <w:sz w:val="24"/>
          <w:szCs w:val="24"/>
        </w:rPr>
        <w:t>ловой энергии с наибольшей совокупной установленной тепловой мощностью в гран</w:t>
      </w:r>
      <w:r w:rsidRPr="00997AAD">
        <w:rPr>
          <w:sz w:val="24"/>
          <w:szCs w:val="24"/>
        </w:rPr>
        <w:t>и</w:t>
      </w:r>
      <w:r w:rsidRPr="00997AAD">
        <w:rPr>
          <w:sz w:val="24"/>
          <w:szCs w:val="24"/>
        </w:rPr>
        <w:t>цах зоны деятельности единой теплоснабжающей организации или тепловыми сетями, к кот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рым непосредственно подключены источники тепловой энергии с наибольшей совоку</w:t>
      </w:r>
      <w:r w:rsidRPr="00997AAD">
        <w:rPr>
          <w:sz w:val="24"/>
          <w:szCs w:val="24"/>
        </w:rPr>
        <w:t>п</w:t>
      </w:r>
      <w:r w:rsidRPr="00997AAD">
        <w:rPr>
          <w:sz w:val="24"/>
          <w:szCs w:val="24"/>
        </w:rPr>
        <w:t>ной установленной тепловой мощностью в границах зоны деятельности единой тепл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снабжающей организации;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размер уставного (складочного) капитала хозяйственного товарищества или общ</w:t>
      </w:r>
      <w:r w:rsidRPr="00997AAD">
        <w:rPr>
          <w:sz w:val="24"/>
          <w:szCs w:val="24"/>
        </w:rPr>
        <w:t>е</w:t>
      </w:r>
      <w:r w:rsidRPr="00997AAD">
        <w:rPr>
          <w:sz w:val="24"/>
          <w:szCs w:val="24"/>
        </w:rPr>
        <w:t>ства, уставного фонда унитарного предприятия должен быть не менее остаточной бала</w:t>
      </w:r>
      <w:r w:rsidRPr="00997AAD">
        <w:rPr>
          <w:sz w:val="24"/>
          <w:szCs w:val="24"/>
        </w:rPr>
        <w:t>н</w:t>
      </w:r>
      <w:r w:rsidRPr="00997AAD">
        <w:rPr>
          <w:sz w:val="24"/>
          <w:szCs w:val="24"/>
        </w:rPr>
        <w:t>совой стоимости источников тепловой энергии и тепловых сетей, которыми указанная о</w:t>
      </w:r>
      <w:r w:rsidRPr="00997AAD">
        <w:rPr>
          <w:sz w:val="24"/>
          <w:szCs w:val="24"/>
        </w:rPr>
        <w:t>р</w:t>
      </w:r>
      <w:r w:rsidRPr="00997AAD">
        <w:rPr>
          <w:sz w:val="24"/>
          <w:szCs w:val="24"/>
        </w:rPr>
        <w:t>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</w:t>
      </w:r>
      <w:r w:rsidRPr="00997AAD">
        <w:rPr>
          <w:sz w:val="24"/>
          <w:szCs w:val="24"/>
        </w:rPr>
        <w:t>а</w:t>
      </w:r>
      <w:r w:rsidRPr="00997AAD">
        <w:rPr>
          <w:sz w:val="24"/>
          <w:szCs w:val="24"/>
        </w:rPr>
        <w:t>точная балансовая стоимость имущества определяются по данным бухгалтерской отче</w:t>
      </w:r>
      <w:r w:rsidRPr="00997AAD">
        <w:rPr>
          <w:sz w:val="24"/>
          <w:szCs w:val="24"/>
        </w:rPr>
        <w:t>т</w:t>
      </w:r>
      <w:r w:rsidRPr="00997AAD">
        <w:rPr>
          <w:sz w:val="24"/>
          <w:szCs w:val="24"/>
        </w:rPr>
        <w:t>ности на последнюю отчетную дату перед подачей заявки на присвоение статуса ед</w:t>
      </w:r>
      <w:r w:rsidRPr="00997AAD">
        <w:rPr>
          <w:sz w:val="24"/>
          <w:szCs w:val="24"/>
        </w:rPr>
        <w:t>и</w:t>
      </w:r>
      <w:r w:rsidRPr="00997AAD">
        <w:rPr>
          <w:sz w:val="24"/>
          <w:szCs w:val="24"/>
        </w:rPr>
        <w:t>ной теплоснабжающей организации.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16.2.6. В случае, если в отношении одной зоны деятельности единой теплосна</w:t>
      </w:r>
      <w:r w:rsidRPr="00997AAD">
        <w:rPr>
          <w:sz w:val="24"/>
          <w:szCs w:val="24"/>
        </w:rPr>
        <w:t>б</w:t>
      </w:r>
      <w:r w:rsidRPr="00997AAD">
        <w:rPr>
          <w:sz w:val="24"/>
          <w:szCs w:val="24"/>
        </w:rPr>
        <w:t>жающей организации подано более одной заявки на присвоение соответствующего стат</w:t>
      </w:r>
      <w:r w:rsidRPr="00997AAD">
        <w:rPr>
          <w:sz w:val="24"/>
          <w:szCs w:val="24"/>
        </w:rPr>
        <w:t>у</w:t>
      </w:r>
      <w:r w:rsidRPr="00997AAD">
        <w:rPr>
          <w:sz w:val="24"/>
          <w:szCs w:val="24"/>
        </w:rPr>
        <w:t xml:space="preserve">са </w:t>
      </w:r>
      <w:r w:rsidRPr="00997AAD">
        <w:rPr>
          <w:sz w:val="24"/>
          <w:szCs w:val="24"/>
        </w:rPr>
        <w:lastRenderedPageBreak/>
        <w:t>от лиц, соответствующих критериям, установленным настоящими Правилами, статус единой те</w:t>
      </w:r>
      <w:r w:rsidRPr="00997AAD">
        <w:rPr>
          <w:sz w:val="24"/>
          <w:szCs w:val="24"/>
        </w:rPr>
        <w:t>п</w:t>
      </w:r>
      <w:r w:rsidRPr="00997AAD">
        <w:rPr>
          <w:sz w:val="24"/>
          <w:szCs w:val="24"/>
        </w:rPr>
        <w:t>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</w:t>
      </w:r>
      <w:r w:rsidRPr="00997AAD">
        <w:rPr>
          <w:sz w:val="24"/>
          <w:szCs w:val="24"/>
        </w:rPr>
        <w:t>е</w:t>
      </w:r>
      <w:r w:rsidRPr="00997AAD">
        <w:rPr>
          <w:sz w:val="24"/>
          <w:szCs w:val="24"/>
        </w:rPr>
        <w:t>ния.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Способность обеспечить надежность теплоснабжения определяется наличием у о</w:t>
      </w:r>
      <w:r w:rsidRPr="00997AAD">
        <w:rPr>
          <w:sz w:val="24"/>
          <w:szCs w:val="24"/>
        </w:rPr>
        <w:t>р</w:t>
      </w:r>
      <w:r w:rsidRPr="00997AAD">
        <w:rPr>
          <w:sz w:val="24"/>
          <w:szCs w:val="24"/>
        </w:rPr>
        <w:t>ганизации технических возможностей и квалифицированного персонала по наладке, м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ниторингу, диспетчеризации, переключениям и оперативному управлению гидравлич</w:t>
      </w:r>
      <w:r w:rsidRPr="00997AAD">
        <w:rPr>
          <w:sz w:val="24"/>
          <w:szCs w:val="24"/>
        </w:rPr>
        <w:t>е</w:t>
      </w:r>
      <w:r w:rsidRPr="00997AAD">
        <w:rPr>
          <w:sz w:val="24"/>
          <w:szCs w:val="24"/>
        </w:rPr>
        <w:t>скими режимами, и обосновывается в схеме теплосна</w:t>
      </w:r>
      <w:r w:rsidRPr="00997AAD">
        <w:rPr>
          <w:sz w:val="24"/>
          <w:szCs w:val="24"/>
        </w:rPr>
        <w:t>б</w:t>
      </w:r>
      <w:r w:rsidRPr="00997AAD">
        <w:rPr>
          <w:sz w:val="24"/>
          <w:szCs w:val="24"/>
        </w:rPr>
        <w:t>жения.</w:t>
      </w:r>
    </w:p>
    <w:p w:rsidR="00997AAD" w:rsidRPr="00997AAD" w:rsidRDefault="00E00076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16.2.</w:t>
      </w:r>
      <w:r w:rsidR="00997AAD" w:rsidRPr="00997AAD">
        <w:rPr>
          <w:sz w:val="24"/>
          <w:szCs w:val="24"/>
        </w:rPr>
        <w:t>7. В случае если в отношении зоны деятельности единой теплоснабжающей орг</w:t>
      </w:r>
      <w:r w:rsidR="00997AAD" w:rsidRPr="00997AAD">
        <w:rPr>
          <w:sz w:val="24"/>
          <w:szCs w:val="24"/>
        </w:rPr>
        <w:t>а</w:t>
      </w:r>
      <w:r w:rsidR="00997AAD" w:rsidRPr="00997AAD">
        <w:rPr>
          <w:sz w:val="24"/>
          <w:szCs w:val="24"/>
        </w:rPr>
        <w:t>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</w:t>
      </w:r>
      <w:r w:rsidR="00997AAD" w:rsidRPr="00997AAD">
        <w:rPr>
          <w:sz w:val="24"/>
          <w:szCs w:val="24"/>
        </w:rPr>
        <w:t>т</w:t>
      </w:r>
      <w:r w:rsidR="00997AAD" w:rsidRPr="00997AAD">
        <w:rPr>
          <w:sz w:val="24"/>
          <w:szCs w:val="24"/>
        </w:rPr>
        <w:t>ствующей зоне деятельности источниками тепловой эне</w:t>
      </w:r>
      <w:r w:rsidR="00997AAD" w:rsidRPr="00997AAD">
        <w:rPr>
          <w:sz w:val="24"/>
          <w:szCs w:val="24"/>
        </w:rPr>
        <w:t>р</w:t>
      </w:r>
      <w:r w:rsidR="00997AAD" w:rsidRPr="00997AAD">
        <w:rPr>
          <w:sz w:val="24"/>
          <w:szCs w:val="24"/>
        </w:rPr>
        <w:t>гии и (или) тепловыми сетями, и соответствующей критериям настоящих Правил.</w:t>
      </w:r>
    </w:p>
    <w:p w:rsidR="00997AAD" w:rsidRPr="00997AAD" w:rsidRDefault="00E00076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16.2.</w:t>
      </w:r>
      <w:r w:rsidR="00997AAD" w:rsidRPr="00997AAD">
        <w:rPr>
          <w:sz w:val="24"/>
          <w:szCs w:val="24"/>
        </w:rPr>
        <w:t>8. Обязанности ЕТО определены постановлением Правительства РФ от 08.08.2012 № 808 «Об организации теплоснабжения в Российской Федерации и о внес</w:t>
      </w:r>
      <w:r w:rsidR="00997AAD" w:rsidRPr="00997AAD">
        <w:rPr>
          <w:sz w:val="24"/>
          <w:szCs w:val="24"/>
        </w:rPr>
        <w:t>е</w:t>
      </w:r>
      <w:r w:rsidR="00997AAD" w:rsidRPr="00997AAD">
        <w:rPr>
          <w:sz w:val="24"/>
          <w:szCs w:val="24"/>
        </w:rPr>
        <w:t>нии изменений в некоторые законодательные акты Правительства Российской Федер</w:t>
      </w:r>
      <w:r w:rsidR="00997AAD" w:rsidRPr="00997AAD">
        <w:rPr>
          <w:sz w:val="24"/>
          <w:szCs w:val="24"/>
        </w:rPr>
        <w:t>а</w:t>
      </w:r>
      <w:r w:rsidR="00997AAD" w:rsidRPr="00997AAD">
        <w:rPr>
          <w:sz w:val="24"/>
          <w:szCs w:val="24"/>
        </w:rPr>
        <w:t>ции» (п. 12 Правил организации теплоснабжения в Российской Ф</w:t>
      </w:r>
      <w:r w:rsidR="00997AAD" w:rsidRPr="00997AAD">
        <w:rPr>
          <w:sz w:val="24"/>
          <w:szCs w:val="24"/>
        </w:rPr>
        <w:t>е</w:t>
      </w:r>
      <w:r w:rsidR="00997AAD" w:rsidRPr="00997AAD">
        <w:rPr>
          <w:sz w:val="24"/>
          <w:szCs w:val="24"/>
        </w:rPr>
        <w:t>дерации, утвержденных указанным постановлением). В соответствии с приведенным документом ЕТО об</w:t>
      </w:r>
      <w:r w:rsidR="00997AAD" w:rsidRPr="00997AAD">
        <w:rPr>
          <w:sz w:val="24"/>
          <w:szCs w:val="24"/>
        </w:rPr>
        <w:t>я</w:t>
      </w:r>
      <w:r w:rsidR="00997AAD" w:rsidRPr="00997AAD">
        <w:rPr>
          <w:sz w:val="24"/>
          <w:szCs w:val="24"/>
        </w:rPr>
        <w:t>зана: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заключать и надлежаще исполнять договоры теплоснабжения со всеми обративш</w:t>
      </w:r>
      <w:r w:rsidRPr="00997AAD">
        <w:rPr>
          <w:sz w:val="24"/>
          <w:szCs w:val="24"/>
        </w:rPr>
        <w:t>и</w:t>
      </w:r>
      <w:r w:rsidRPr="00997AAD">
        <w:rPr>
          <w:sz w:val="24"/>
          <w:szCs w:val="24"/>
        </w:rPr>
        <w:t>мися к ней п</w:t>
      </w:r>
      <w:r w:rsidRPr="00997AAD">
        <w:rPr>
          <w:sz w:val="24"/>
          <w:szCs w:val="24"/>
        </w:rPr>
        <w:t>о</w:t>
      </w:r>
      <w:r w:rsidRPr="00997AAD">
        <w:rPr>
          <w:sz w:val="24"/>
          <w:szCs w:val="24"/>
        </w:rPr>
        <w:t>требителями тепловой энергии в своей зоне деятельности: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</w:t>
      </w:r>
      <w:r w:rsidRPr="00997AAD">
        <w:rPr>
          <w:sz w:val="24"/>
          <w:szCs w:val="24"/>
        </w:rPr>
        <w:t>к</w:t>
      </w:r>
      <w:r w:rsidRPr="00997AAD">
        <w:rPr>
          <w:sz w:val="24"/>
          <w:szCs w:val="24"/>
        </w:rPr>
        <w:t>туализации схемы теплоснабж</w:t>
      </w:r>
      <w:r w:rsidRPr="00997AAD">
        <w:rPr>
          <w:sz w:val="24"/>
          <w:szCs w:val="24"/>
        </w:rPr>
        <w:t>е</w:t>
      </w:r>
      <w:r w:rsidRPr="00997AAD">
        <w:rPr>
          <w:sz w:val="24"/>
          <w:szCs w:val="24"/>
        </w:rPr>
        <w:t>ния;</w:t>
      </w:r>
    </w:p>
    <w:p w:rsidR="00997AAD" w:rsidRPr="00997AAD" w:rsidRDefault="00997AAD" w:rsidP="00997AAD">
      <w:pPr>
        <w:ind w:firstLine="709"/>
        <w:jc w:val="both"/>
        <w:rPr>
          <w:sz w:val="24"/>
          <w:szCs w:val="24"/>
        </w:rPr>
      </w:pPr>
      <w:r w:rsidRPr="00997AAD">
        <w:rPr>
          <w:sz w:val="24"/>
          <w:szCs w:val="24"/>
        </w:rPr>
        <w:t>надлежащим образом исполнять обязательства перед иными теплоснабжающ</w:t>
      </w:r>
      <w:r w:rsidRPr="00997AAD">
        <w:rPr>
          <w:sz w:val="24"/>
          <w:szCs w:val="24"/>
        </w:rPr>
        <w:t>и</w:t>
      </w:r>
      <w:r w:rsidRPr="00997AAD">
        <w:rPr>
          <w:sz w:val="24"/>
          <w:szCs w:val="24"/>
        </w:rPr>
        <w:t>ми и теплосетев</w:t>
      </w:r>
      <w:r w:rsidRPr="00997AAD">
        <w:rPr>
          <w:sz w:val="24"/>
          <w:szCs w:val="24"/>
        </w:rPr>
        <w:t>ы</w:t>
      </w:r>
      <w:r w:rsidRPr="00997AAD">
        <w:rPr>
          <w:sz w:val="24"/>
          <w:szCs w:val="24"/>
        </w:rPr>
        <w:t>ми организациями в зоне своей деятельности;</w:t>
      </w:r>
    </w:p>
    <w:p w:rsidR="00997AAD" w:rsidRPr="006C0AC2" w:rsidRDefault="00997AAD" w:rsidP="00997AAD">
      <w:pPr>
        <w:ind w:firstLine="709"/>
        <w:jc w:val="both"/>
      </w:pPr>
      <w:r w:rsidRPr="00997AAD">
        <w:rPr>
          <w:sz w:val="24"/>
          <w:szCs w:val="24"/>
        </w:rPr>
        <w:t>осуществлять контроль режимов потребления тепловой энергии в зоне своей де</w:t>
      </w:r>
      <w:r w:rsidRPr="00997AAD">
        <w:rPr>
          <w:sz w:val="24"/>
          <w:szCs w:val="24"/>
        </w:rPr>
        <w:t>я</w:t>
      </w:r>
      <w:r w:rsidRPr="00997AAD">
        <w:rPr>
          <w:sz w:val="24"/>
          <w:szCs w:val="24"/>
        </w:rPr>
        <w:t>тельности.</w:t>
      </w:r>
    </w:p>
    <w:p w:rsidR="007C6F5F" w:rsidRDefault="00997AAD" w:rsidP="00E00076">
      <w:pPr>
        <w:ind w:firstLine="709"/>
        <w:jc w:val="right"/>
        <w:rPr>
          <w:sz w:val="24"/>
          <w:szCs w:val="24"/>
        </w:rPr>
      </w:pPr>
      <w:r w:rsidRPr="006C0AC2">
        <w:rPr>
          <w:szCs w:val="24"/>
        </w:rPr>
        <w:t xml:space="preserve">Таблица </w:t>
      </w:r>
      <w:r>
        <w:rPr>
          <w:szCs w:val="24"/>
        </w:rPr>
        <w:t>8.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260"/>
        <w:gridCol w:w="1440"/>
        <w:gridCol w:w="1440"/>
        <w:gridCol w:w="1263"/>
        <w:gridCol w:w="1260"/>
        <w:gridCol w:w="1620"/>
      </w:tblGrid>
      <w:tr w:rsidR="00EA20AD" w:rsidRPr="00EA0FEB" w:rsidTr="00EA20AD">
        <w:trPr>
          <w:tblHeader/>
        </w:trPr>
        <w:tc>
          <w:tcPr>
            <w:tcW w:w="4068" w:type="dxa"/>
            <w:gridSpan w:val="3"/>
            <w:vAlign w:val="center"/>
          </w:tcPr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Источники тепловой энергии</w:t>
            </w:r>
          </w:p>
        </w:tc>
        <w:tc>
          <w:tcPr>
            <w:tcW w:w="2703" w:type="dxa"/>
            <w:gridSpan w:val="2"/>
            <w:vAlign w:val="center"/>
          </w:tcPr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1260" w:type="dxa"/>
            <w:vMerge w:val="restart"/>
            <w:vAlign w:val="center"/>
          </w:tcPr>
          <w:p w:rsidR="00EA20AD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Утве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р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жденная единая тепл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о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сна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б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жающая организа</w:t>
            </w:r>
          </w:p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1620" w:type="dxa"/>
            <w:vMerge w:val="restart"/>
            <w:vAlign w:val="center"/>
          </w:tcPr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Основание для присво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е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ния статуса ЕТО (№пункта ПП РФ от 08.08.2012г. №808)</w:t>
            </w:r>
          </w:p>
        </w:tc>
      </w:tr>
      <w:tr w:rsidR="00EA20AD" w:rsidRPr="00EA0FEB" w:rsidTr="00EA20AD">
        <w:trPr>
          <w:trHeight w:val="1131"/>
          <w:tblHeader/>
        </w:trPr>
        <w:tc>
          <w:tcPr>
            <w:tcW w:w="1368" w:type="dxa"/>
            <w:vAlign w:val="center"/>
          </w:tcPr>
          <w:p w:rsidR="00EA20AD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Энерго</w:t>
            </w:r>
          </w:p>
          <w:p w:rsidR="00EA20AD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источники в зоне де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я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тельнос</w:t>
            </w:r>
          </w:p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60" w:type="dxa"/>
            <w:vAlign w:val="center"/>
          </w:tcPr>
          <w:p w:rsidR="00EA20AD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Наимено</w:t>
            </w:r>
          </w:p>
          <w:p w:rsidR="00EA20AD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р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гани</w:t>
            </w:r>
          </w:p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440" w:type="dxa"/>
            <w:vAlign w:val="center"/>
          </w:tcPr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Информа</w:t>
            </w:r>
          </w:p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 xml:space="preserve">ция о </w:t>
            </w:r>
          </w:p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 xml:space="preserve">присвоении </w:t>
            </w:r>
          </w:p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статуса ЕТО</w:t>
            </w:r>
          </w:p>
        </w:tc>
        <w:tc>
          <w:tcPr>
            <w:tcW w:w="1440" w:type="dxa"/>
            <w:vAlign w:val="center"/>
          </w:tcPr>
          <w:p w:rsidR="00EA20AD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Наимено</w:t>
            </w:r>
          </w:p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вание орг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а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ни-</w:t>
            </w:r>
          </w:p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263" w:type="dxa"/>
            <w:vAlign w:val="center"/>
          </w:tcPr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 xml:space="preserve">ция о </w:t>
            </w:r>
          </w:p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присво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>е</w:t>
            </w:r>
            <w:r w:rsidRPr="00160F42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</w:p>
          <w:p w:rsidR="00EA20AD" w:rsidRPr="00160F42" w:rsidRDefault="00EA20AD" w:rsidP="00BF10AB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160F42">
              <w:rPr>
                <w:rFonts w:ascii="Times New Roman" w:hAnsi="Times New Roman"/>
                <w:sz w:val="24"/>
                <w:szCs w:val="24"/>
              </w:rPr>
              <w:t>статуса ЕТО</w:t>
            </w:r>
          </w:p>
        </w:tc>
        <w:tc>
          <w:tcPr>
            <w:tcW w:w="1260" w:type="dxa"/>
            <w:vMerge/>
            <w:vAlign w:val="center"/>
          </w:tcPr>
          <w:p w:rsidR="00EA20AD" w:rsidRPr="009467D6" w:rsidRDefault="00EA20AD" w:rsidP="00BF10AB">
            <w:pPr>
              <w:rPr>
                <w:b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A20AD" w:rsidRPr="00EA0FEB" w:rsidRDefault="00EA20AD" w:rsidP="00BF10AB">
            <w:pPr>
              <w:rPr>
                <w:b/>
                <w:szCs w:val="24"/>
              </w:rPr>
            </w:pPr>
          </w:p>
        </w:tc>
      </w:tr>
      <w:tr w:rsidR="00EA20AD" w:rsidRPr="00EA0FEB" w:rsidTr="00EA20AD">
        <w:tc>
          <w:tcPr>
            <w:tcW w:w="1368" w:type="dxa"/>
            <w:vAlign w:val="center"/>
          </w:tcPr>
          <w:p w:rsidR="00EA20AD" w:rsidRPr="00A1540B" w:rsidRDefault="00EA20AD" w:rsidP="00BF10AB">
            <w:pPr>
              <w:pStyle w:val="aff5"/>
              <w:rPr>
                <w:rStyle w:val="FontStyle129"/>
                <w:sz w:val="22"/>
                <w:szCs w:val="22"/>
              </w:rPr>
            </w:pPr>
            <w:r w:rsidRPr="00A1540B">
              <w:rPr>
                <w:rStyle w:val="FontStyle129"/>
                <w:sz w:val="22"/>
                <w:szCs w:val="22"/>
              </w:rPr>
              <w:t>Котельная</w:t>
            </w:r>
            <w:r>
              <w:rPr>
                <w:rStyle w:val="FontStyle129"/>
                <w:sz w:val="22"/>
                <w:szCs w:val="22"/>
              </w:rPr>
              <w:t xml:space="preserve">     </w:t>
            </w:r>
            <w:r w:rsidRPr="00A1540B">
              <w:rPr>
                <w:rStyle w:val="FontStyle129"/>
                <w:sz w:val="22"/>
                <w:szCs w:val="22"/>
              </w:rPr>
              <w:t xml:space="preserve"> № 25 д.Сем</w:t>
            </w:r>
            <w:r>
              <w:rPr>
                <w:rStyle w:val="FontStyle129"/>
                <w:sz w:val="22"/>
                <w:szCs w:val="22"/>
              </w:rPr>
              <w:t>ё</w:t>
            </w:r>
            <w:r w:rsidRPr="00A1540B">
              <w:rPr>
                <w:rStyle w:val="FontStyle129"/>
                <w:sz w:val="22"/>
                <w:szCs w:val="22"/>
              </w:rPr>
              <w:t>нов</w:t>
            </w:r>
            <w:r>
              <w:rPr>
                <w:rStyle w:val="FontStyle129"/>
                <w:sz w:val="22"/>
                <w:szCs w:val="22"/>
              </w:rPr>
              <w:t>-</w:t>
            </w:r>
            <w:r w:rsidRPr="00A1540B">
              <w:rPr>
                <w:rStyle w:val="FontStyle129"/>
                <w:sz w:val="22"/>
                <w:szCs w:val="22"/>
              </w:rPr>
              <w:t>щина</w:t>
            </w:r>
          </w:p>
        </w:tc>
        <w:tc>
          <w:tcPr>
            <w:tcW w:w="1260" w:type="dxa"/>
            <w:vAlign w:val="center"/>
          </w:tcPr>
          <w:p w:rsidR="00EA20AD" w:rsidRPr="00A1540B" w:rsidRDefault="00EA20AD" w:rsidP="00BF10AB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A20AD" w:rsidRPr="00A1540B" w:rsidRDefault="00EA20AD" w:rsidP="00BF10AB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A1540B">
              <w:rPr>
                <w:rFonts w:ascii="Times New Roman" w:hAnsi="Times New Roman"/>
                <w:sz w:val="22"/>
                <w:szCs w:val="22"/>
              </w:rPr>
              <w:t>н/д</w:t>
            </w:r>
          </w:p>
        </w:tc>
        <w:tc>
          <w:tcPr>
            <w:tcW w:w="1440" w:type="dxa"/>
            <w:vAlign w:val="center"/>
          </w:tcPr>
          <w:p w:rsidR="00EA20AD" w:rsidRPr="00A1540B" w:rsidRDefault="00EA20AD" w:rsidP="00BF10AB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EA20AD" w:rsidRPr="00A1540B" w:rsidRDefault="00EA20AD" w:rsidP="00BF10AB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A1540B">
              <w:rPr>
                <w:rFonts w:ascii="Times New Roman" w:hAnsi="Times New Roman"/>
                <w:sz w:val="22"/>
                <w:szCs w:val="22"/>
              </w:rPr>
              <w:t>н/д</w:t>
            </w:r>
          </w:p>
        </w:tc>
        <w:tc>
          <w:tcPr>
            <w:tcW w:w="1260" w:type="dxa"/>
            <w:vAlign w:val="center"/>
          </w:tcPr>
          <w:p w:rsidR="00EA20AD" w:rsidRDefault="00EA20AD" w:rsidP="00BF10AB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9467D6">
              <w:rPr>
                <w:rFonts w:ascii="Times New Roman" w:hAnsi="Times New Roman"/>
                <w:sz w:val="22"/>
                <w:szCs w:val="22"/>
              </w:rPr>
              <w:t>ООО «ТК Новгород</w:t>
            </w:r>
          </w:p>
          <w:p w:rsidR="00EA20AD" w:rsidRPr="009467D6" w:rsidRDefault="00EA20AD" w:rsidP="00BF10AB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9467D6">
              <w:rPr>
                <w:rFonts w:ascii="Times New Roman" w:hAnsi="Times New Roman"/>
                <w:sz w:val="22"/>
                <w:szCs w:val="22"/>
              </w:rPr>
              <w:t>ская»</w:t>
            </w:r>
          </w:p>
        </w:tc>
        <w:tc>
          <w:tcPr>
            <w:tcW w:w="1620" w:type="dxa"/>
            <w:vAlign w:val="center"/>
          </w:tcPr>
          <w:p w:rsidR="00EA20AD" w:rsidRPr="00226A23" w:rsidRDefault="00EA20AD" w:rsidP="00BF10AB">
            <w:pPr>
              <w:pStyle w:val="aff5"/>
              <w:rPr>
                <w:rFonts w:ascii="Times New Roman" w:hAnsi="Times New Roman"/>
                <w:sz w:val="22"/>
                <w:szCs w:val="22"/>
              </w:rPr>
            </w:pPr>
            <w:r w:rsidRPr="00226A2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4445AD" w:rsidRDefault="004445AD" w:rsidP="00495F6A">
      <w:pPr>
        <w:ind w:firstLine="709"/>
        <w:jc w:val="both"/>
        <w:rPr>
          <w:sz w:val="24"/>
          <w:szCs w:val="24"/>
        </w:rPr>
      </w:pPr>
    </w:p>
    <w:p w:rsidR="00EA20AD" w:rsidRPr="00EA20AD" w:rsidRDefault="00EA20AD" w:rsidP="00EA20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59" w:name="_Toc21101689"/>
      <w:r w:rsidRPr="00EA20AD">
        <w:rPr>
          <w:b/>
          <w:bCs/>
          <w:sz w:val="24"/>
          <w:szCs w:val="24"/>
        </w:rPr>
        <w:t xml:space="preserve">17. Решения о распределении тепловой нагрузки между </w:t>
      </w:r>
    </w:p>
    <w:p w:rsidR="00EA20AD" w:rsidRPr="00EA20AD" w:rsidRDefault="00EA20AD" w:rsidP="00EA20A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A20AD">
        <w:rPr>
          <w:b/>
          <w:bCs/>
          <w:sz w:val="24"/>
          <w:szCs w:val="24"/>
        </w:rPr>
        <w:t>источниками тепловой энергии</w:t>
      </w:r>
      <w:bookmarkEnd w:id="59"/>
    </w:p>
    <w:p w:rsidR="00EA20AD" w:rsidRPr="00EA20AD" w:rsidRDefault="00EA20AD" w:rsidP="00EA20AD">
      <w:pPr>
        <w:pStyle w:val="aff7"/>
        <w:spacing w:after="0" w:line="240" w:lineRule="auto"/>
        <w:rPr>
          <w:rFonts w:ascii="Times New Roman" w:hAnsi="Times New Roman"/>
          <w:lang w:eastAsia="en-US"/>
        </w:rPr>
      </w:pPr>
      <w:r w:rsidRPr="00EA20AD">
        <w:rPr>
          <w:rFonts w:ascii="Times New Roman" w:hAnsi="Times New Roman"/>
          <w:lang w:eastAsia="en-US"/>
        </w:rPr>
        <w:t>Распределение тепловой нагрузки между источниками тепловой энергии на терр</w:t>
      </w:r>
      <w:r w:rsidRPr="00EA20AD">
        <w:rPr>
          <w:rFonts w:ascii="Times New Roman" w:hAnsi="Times New Roman"/>
          <w:lang w:eastAsia="en-US"/>
        </w:rPr>
        <w:t>и</w:t>
      </w:r>
      <w:r w:rsidRPr="00EA20AD">
        <w:rPr>
          <w:rFonts w:ascii="Times New Roman" w:hAnsi="Times New Roman"/>
          <w:lang w:eastAsia="en-US"/>
        </w:rPr>
        <w:t xml:space="preserve">тории </w:t>
      </w:r>
      <w:r w:rsidRPr="00EA20AD">
        <w:rPr>
          <w:rFonts w:ascii="Times New Roman" w:hAnsi="Times New Roman"/>
          <w:color w:val="000000"/>
        </w:rPr>
        <w:t>Семёновщинского сельского поселения</w:t>
      </w:r>
      <w:r w:rsidRPr="00EA20AD">
        <w:rPr>
          <w:rFonts w:ascii="Times New Roman" w:hAnsi="Times New Roman"/>
          <w:lang w:eastAsia="en-US"/>
        </w:rPr>
        <w:t xml:space="preserve"> не планируется.</w:t>
      </w:r>
    </w:p>
    <w:p w:rsidR="00EA20AD" w:rsidRPr="00EA20AD" w:rsidRDefault="00EA20AD" w:rsidP="00EA20AD">
      <w:pPr>
        <w:pStyle w:val="aff7"/>
        <w:spacing w:after="0" w:line="240" w:lineRule="auto"/>
        <w:ind w:firstLine="567"/>
        <w:rPr>
          <w:rFonts w:ascii="Times New Roman" w:hAnsi="Times New Roman"/>
          <w:lang w:eastAsia="en-US"/>
        </w:rPr>
      </w:pPr>
    </w:p>
    <w:p w:rsidR="00EA20AD" w:rsidRPr="00EA20AD" w:rsidRDefault="00EA20AD" w:rsidP="00EA20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60" w:name="_Toc21101690"/>
      <w:r w:rsidRPr="00EA20AD">
        <w:rPr>
          <w:b/>
          <w:bCs/>
          <w:sz w:val="24"/>
          <w:szCs w:val="24"/>
        </w:rPr>
        <w:t>18. Решение по бесхозяйным тепловым сетям</w:t>
      </w:r>
      <w:bookmarkEnd w:id="60"/>
    </w:p>
    <w:p w:rsidR="00EA20AD" w:rsidRPr="00EA20AD" w:rsidRDefault="00EA20AD" w:rsidP="00EA20AD">
      <w:pPr>
        <w:ind w:firstLine="709"/>
        <w:jc w:val="both"/>
        <w:rPr>
          <w:sz w:val="24"/>
          <w:szCs w:val="24"/>
        </w:rPr>
      </w:pPr>
      <w:r w:rsidRPr="00EA20AD">
        <w:rPr>
          <w:sz w:val="24"/>
          <w:szCs w:val="24"/>
        </w:rPr>
        <w:t>В соответствии с пунктом 6 статьи 15 Федерального закона от 27 июля 2010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A20AD">
        <w:rPr>
          <w:sz w:val="24"/>
          <w:szCs w:val="24"/>
        </w:rPr>
        <w:t>№ 190-ФЗ «О теплоснабжении»: «В случае выявления бесхозяйных тепловых сетей (те</w:t>
      </w:r>
      <w:r w:rsidRPr="00EA20AD">
        <w:rPr>
          <w:sz w:val="24"/>
          <w:szCs w:val="24"/>
        </w:rPr>
        <w:t>п</w:t>
      </w:r>
      <w:r w:rsidRPr="00EA20AD">
        <w:rPr>
          <w:sz w:val="24"/>
          <w:szCs w:val="24"/>
        </w:rPr>
        <w:t>ловых сетей, не имеющих эксплуатирующей организации) орган местного самоуправл</w:t>
      </w:r>
      <w:r w:rsidRPr="00EA20AD">
        <w:rPr>
          <w:sz w:val="24"/>
          <w:szCs w:val="24"/>
        </w:rPr>
        <w:t>е</w:t>
      </w:r>
      <w:r w:rsidRPr="00EA20AD">
        <w:rPr>
          <w:sz w:val="24"/>
          <w:szCs w:val="24"/>
        </w:rPr>
        <w:t>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</w:t>
      </w:r>
      <w:r w:rsidRPr="00EA20AD">
        <w:rPr>
          <w:sz w:val="24"/>
          <w:szCs w:val="24"/>
        </w:rPr>
        <w:t>е</w:t>
      </w:r>
      <w:r w:rsidRPr="00EA20AD">
        <w:rPr>
          <w:sz w:val="24"/>
          <w:szCs w:val="24"/>
        </w:rPr>
        <w:t>лить теплосетевую организацию, тепловые  сети  которой непосредственно соед</w:t>
      </w:r>
      <w:r w:rsidRPr="00EA20AD">
        <w:rPr>
          <w:sz w:val="24"/>
          <w:szCs w:val="24"/>
        </w:rPr>
        <w:t>и</w:t>
      </w:r>
      <w:r w:rsidRPr="00EA20AD">
        <w:rPr>
          <w:sz w:val="24"/>
          <w:szCs w:val="24"/>
        </w:rPr>
        <w:t>нены с указанными бесхозяйными тепловыми сетями, или единую теплоснабжающую организ</w:t>
      </w:r>
      <w:r w:rsidRPr="00EA20AD">
        <w:rPr>
          <w:sz w:val="24"/>
          <w:szCs w:val="24"/>
        </w:rPr>
        <w:t>а</w:t>
      </w:r>
      <w:r w:rsidRPr="00EA20AD">
        <w:rPr>
          <w:sz w:val="24"/>
          <w:szCs w:val="24"/>
        </w:rPr>
        <w:lastRenderedPageBreak/>
        <w:t>цию в системе теплоснабжения, в которую входят указанные бесхозяйные тепловые с</w:t>
      </w:r>
      <w:r w:rsidRPr="00EA20AD">
        <w:rPr>
          <w:sz w:val="24"/>
          <w:szCs w:val="24"/>
        </w:rPr>
        <w:t>е</w:t>
      </w:r>
      <w:r w:rsidRPr="00EA20AD">
        <w:rPr>
          <w:sz w:val="24"/>
          <w:szCs w:val="24"/>
        </w:rPr>
        <w:t>ти и которая осуществляет содержание и обслуживание указанных бесхозяйных тепл</w:t>
      </w:r>
      <w:r w:rsidRPr="00EA20AD">
        <w:rPr>
          <w:sz w:val="24"/>
          <w:szCs w:val="24"/>
        </w:rPr>
        <w:t>о</w:t>
      </w:r>
      <w:r w:rsidRPr="00EA20AD">
        <w:rPr>
          <w:sz w:val="24"/>
          <w:szCs w:val="24"/>
        </w:rPr>
        <w:t>вых сетей. Орган регулирования обязан включить затраты на содержание и обслуживание бе</w:t>
      </w:r>
      <w:r w:rsidRPr="00EA20AD">
        <w:rPr>
          <w:sz w:val="24"/>
          <w:szCs w:val="24"/>
        </w:rPr>
        <w:t>с</w:t>
      </w:r>
      <w:r w:rsidRPr="00EA20AD">
        <w:rPr>
          <w:sz w:val="24"/>
          <w:szCs w:val="24"/>
        </w:rPr>
        <w:t>хозяйных тепловых сетей в тарифы соответствующей организации на следующий п</w:t>
      </w:r>
      <w:r w:rsidRPr="00EA20AD">
        <w:rPr>
          <w:sz w:val="24"/>
          <w:szCs w:val="24"/>
        </w:rPr>
        <w:t>е</w:t>
      </w:r>
      <w:r w:rsidRPr="00EA20AD">
        <w:rPr>
          <w:sz w:val="24"/>
          <w:szCs w:val="24"/>
        </w:rPr>
        <w:t xml:space="preserve">риод регулирования». </w:t>
      </w:r>
    </w:p>
    <w:p w:rsidR="00EA20AD" w:rsidRPr="00EA20AD" w:rsidRDefault="00EA20AD" w:rsidP="00EA20AD">
      <w:pPr>
        <w:ind w:firstLine="709"/>
        <w:jc w:val="both"/>
        <w:rPr>
          <w:sz w:val="24"/>
          <w:szCs w:val="24"/>
        </w:rPr>
      </w:pPr>
      <w:r w:rsidRPr="00EA20AD">
        <w:rPr>
          <w:sz w:val="24"/>
          <w:szCs w:val="24"/>
        </w:rPr>
        <w:t>Принятие на учет бесхозяйных тепловых сетей (тепловых сетей, не имеющих эк</w:t>
      </w:r>
      <w:r w:rsidRPr="00EA20AD">
        <w:rPr>
          <w:sz w:val="24"/>
          <w:szCs w:val="24"/>
        </w:rPr>
        <w:t>с</w:t>
      </w:r>
      <w:r w:rsidRPr="00EA20AD">
        <w:rPr>
          <w:sz w:val="24"/>
          <w:szCs w:val="24"/>
        </w:rPr>
        <w:t>плуатирующей о</w:t>
      </w:r>
      <w:r w:rsidRPr="00EA20AD">
        <w:rPr>
          <w:sz w:val="24"/>
          <w:szCs w:val="24"/>
        </w:rPr>
        <w:t>р</w:t>
      </w:r>
      <w:r w:rsidRPr="00EA20AD">
        <w:rPr>
          <w:sz w:val="24"/>
          <w:szCs w:val="24"/>
        </w:rPr>
        <w:t xml:space="preserve">ганизации) осуществляется на основании </w:t>
      </w:r>
      <w:r>
        <w:rPr>
          <w:sz w:val="24"/>
          <w:szCs w:val="24"/>
        </w:rPr>
        <w:t>п</w:t>
      </w:r>
      <w:r w:rsidRPr="00EA20AD">
        <w:rPr>
          <w:sz w:val="24"/>
          <w:szCs w:val="24"/>
        </w:rPr>
        <w:t>риказа Минэкономразвития России от 10.12.2015 № 931 «Об у</w:t>
      </w:r>
      <w:r w:rsidRPr="00EA20AD">
        <w:rPr>
          <w:sz w:val="24"/>
          <w:szCs w:val="24"/>
        </w:rPr>
        <w:t>с</w:t>
      </w:r>
      <w:r w:rsidRPr="00EA20AD">
        <w:rPr>
          <w:sz w:val="24"/>
          <w:szCs w:val="24"/>
        </w:rPr>
        <w:t>тановлении Порядка принятия на учет бесхозяйных недвижимых вещей».</w:t>
      </w:r>
    </w:p>
    <w:p w:rsidR="00EA20AD" w:rsidRPr="00EA20AD" w:rsidRDefault="00EA20AD" w:rsidP="00EA20AD">
      <w:pPr>
        <w:ind w:firstLine="709"/>
        <w:jc w:val="both"/>
        <w:rPr>
          <w:sz w:val="24"/>
          <w:szCs w:val="24"/>
        </w:rPr>
      </w:pPr>
      <w:r w:rsidRPr="00EA20AD">
        <w:rPr>
          <w:sz w:val="24"/>
          <w:szCs w:val="24"/>
        </w:rPr>
        <w:t>На основании статьи 225 Гражданского кодекса РФ по истечении года со дня п</w:t>
      </w:r>
      <w:r w:rsidRPr="00EA20AD">
        <w:rPr>
          <w:sz w:val="24"/>
          <w:szCs w:val="24"/>
        </w:rPr>
        <w:t>о</w:t>
      </w:r>
      <w:r w:rsidRPr="00EA20AD">
        <w:rPr>
          <w:sz w:val="24"/>
          <w:szCs w:val="24"/>
        </w:rPr>
        <w:t>становки бесхозяйной недвижимой вещи на учет орган, уполномоченный управлять м</w:t>
      </w:r>
      <w:r w:rsidRPr="00EA20AD">
        <w:rPr>
          <w:sz w:val="24"/>
          <w:szCs w:val="24"/>
        </w:rPr>
        <w:t>у</w:t>
      </w:r>
      <w:r w:rsidRPr="00EA20AD">
        <w:rPr>
          <w:sz w:val="24"/>
          <w:szCs w:val="24"/>
        </w:rPr>
        <w:t>ниципальным имуществом, может обратиться в суд с требованием о признании права м</w:t>
      </w:r>
      <w:r w:rsidRPr="00EA20AD">
        <w:rPr>
          <w:sz w:val="24"/>
          <w:szCs w:val="24"/>
        </w:rPr>
        <w:t>у</w:t>
      </w:r>
      <w:r w:rsidRPr="00EA20AD">
        <w:rPr>
          <w:sz w:val="24"/>
          <w:szCs w:val="24"/>
        </w:rPr>
        <w:t xml:space="preserve">ниципальной собственности на эту вещь. </w:t>
      </w:r>
    </w:p>
    <w:p w:rsidR="00EA20AD" w:rsidRPr="00EA20AD" w:rsidRDefault="00EA20AD" w:rsidP="00EA20AD">
      <w:pPr>
        <w:ind w:firstLine="709"/>
        <w:jc w:val="both"/>
        <w:rPr>
          <w:sz w:val="24"/>
          <w:szCs w:val="24"/>
        </w:rPr>
      </w:pPr>
      <w:r w:rsidRPr="00EA20AD">
        <w:rPr>
          <w:sz w:val="24"/>
          <w:szCs w:val="24"/>
        </w:rPr>
        <w:t>По состоянию на 01.01.2021 бесхозяйные тепловые сети на территории Семёно</w:t>
      </w:r>
      <w:r w:rsidRPr="00EA20AD">
        <w:rPr>
          <w:sz w:val="24"/>
          <w:szCs w:val="24"/>
        </w:rPr>
        <w:t>в</w:t>
      </w:r>
      <w:r w:rsidRPr="00EA20AD">
        <w:rPr>
          <w:sz w:val="24"/>
          <w:szCs w:val="24"/>
        </w:rPr>
        <w:t>щинского сельск</w:t>
      </w:r>
      <w:r w:rsidRPr="00EA20AD">
        <w:rPr>
          <w:sz w:val="24"/>
          <w:szCs w:val="24"/>
        </w:rPr>
        <w:t>о</w:t>
      </w:r>
      <w:r w:rsidRPr="00EA20AD">
        <w:rPr>
          <w:sz w:val="24"/>
          <w:szCs w:val="24"/>
        </w:rPr>
        <w:t>го поселения отсутствуют.</w:t>
      </w:r>
    </w:p>
    <w:p w:rsidR="00EA20AD" w:rsidRPr="00EA20AD" w:rsidRDefault="00EA20AD" w:rsidP="00EA20AD">
      <w:pPr>
        <w:ind w:firstLine="709"/>
        <w:jc w:val="both"/>
        <w:rPr>
          <w:sz w:val="24"/>
          <w:szCs w:val="24"/>
        </w:rPr>
      </w:pPr>
      <w:r w:rsidRPr="00EA20AD">
        <w:rPr>
          <w:sz w:val="24"/>
          <w:szCs w:val="24"/>
        </w:rPr>
        <w:t>При выявлении бесхозяйных тепловых сетей в качестве организации, уполном</w:t>
      </w:r>
      <w:r w:rsidRPr="00EA20AD">
        <w:rPr>
          <w:sz w:val="24"/>
          <w:szCs w:val="24"/>
        </w:rPr>
        <w:t>о</w:t>
      </w:r>
      <w:r w:rsidRPr="00EA20AD">
        <w:rPr>
          <w:sz w:val="24"/>
          <w:szCs w:val="24"/>
        </w:rPr>
        <w:t>ченной на эксплу</w:t>
      </w:r>
      <w:r w:rsidRPr="00EA20AD">
        <w:rPr>
          <w:sz w:val="24"/>
          <w:szCs w:val="24"/>
        </w:rPr>
        <w:t>а</w:t>
      </w:r>
      <w:r w:rsidRPr="00EA20AD">
        <w:rPr>
          <w:sz w:val="24"/>
          <w:szCs w:val="24"/>
        </w:rPr>
        <w:t>тацию бесхозяйных тепловых сетей, предлагается определить единую теплоснабжающую организацию (ЕТО), в границах утвержденной зоны деятельности, к</w:t>
      </w:r>
      <w:r w:rsidRPr="00EA20AD">
        <w:rPr>
          <w:sz w:val="24"/>
          <w:szCs w:val="24"/>
        </w:rPr>
        <w:t>о</w:t>
      </w:r>
      <w:r w:rsidRPr="00EA20AD">
        <w:rPr>
          <w:sz w:val="24"/>
          <w:szCs w:val="24"/>
        </w:rPr>
        <w:t>торой расположены вновь выявленные участки таких сетей.</w:t>
      </w:r>
    </w:p>
    <w:p w:rsidR="00EA20AD" w:rsidRPr="00EA20AD" w:rsidRDefault="00EA20AD" w:rsidP="00EA20AD">
      <w:pPr>
        <w:ind w:firstLine="709"/>
        <w:jc w:val="both"/>
        <w:rPr>
          <w:sz w:val="24"/>
          <w:szCs w:val="24"/>
        </w:rPr>
      </w:pPr>
    </w:p>
    <w:p w:rsidR="00EA20AD" w:rsidRPr="00EA20AD" w:rsidRDefault="00EA20AD" w:rsidP="00EA20AD">
      <w:pPr>
        <w:ind w:firstLine="753"/>
        <w:jc w:val="center"/>
        <w:rPr>
          <w:b/>
          <w:bCs/>
          <w:sz w:val="24"/>
          <w:szCs w:val="24"/>
        </w:rPr>
      </w:pPr>
      <w:r w:rsidRPr="00EA20AD">
        <w:rPr>
          <w:b/>
          <w:bCs/>
          <w:sz w:val="24"/>
          <w:szCs w:val="24"/>
        </w:rPr>
        <w:t>19. Синхронизация схемы теплоснабжения со схемой газоснабжения и газ</w:t>
      </w:r>
      <w:r w:rsidRPr="00EA20AD">
        <w:rPr>
          <w:b/>
          <w:bCs/>
          <w:sz w:val="24"/>
          <w:szCs w:val="24"/>
        </w:rPr>
        <w:t>и</w:t>
      </w:r>
      <w:r w:rsidRPr="00EA20AD">
        <w:rPr>
          <w:b/>
          <w:bCs/>
          <w:sz w:val="24"/>
          <w:szCs w:val="24"/>
        </w:rPr>
        <w:t>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</w:t>
      </w:r>
      <w:r w:rsidRPr="00EA20AD">
        <w:rPr>
          <w:b/>
          <w:bCs/>
          <w:sz w:val="24"/>
          <w:szCs w:val="24"/>
        </w:rPr>
        <w:t>о</w:t>
      </w:r>
      <w:r w:rsidRPr="00EA20AD">
        <w:rPr>
          <w:b/>
          <w:bCs/>
          <w:sz w:val="24"/>
          <w:szCs w:val="24"/>
        </w:rPr>
        <w:t>селения, городского округа, города федерального знач</w:t>
      </w:r>
      <w:r w:rsidRPr="00EA20AD">
        <w:rPr>
          <w:b/>
          <w:bCs/>
          <w:sz w:val="24"/>
          <w:szCs w:val="24"/>
        </w:rPr>
        <w:t>е</w:t>
      </w:r>
      <w:r w:rsidRPr="00EA20AD">
        <w:rPr>
          <w:b/>
          <w:bCs/>
          <w:sz w:val="24"/>
          <w:szCs w:val="24"/>
        </w:rPr>
        <w:t>ния</w:t>
      </w:r>
    </w:p>
    <w:p w:rsidR="00EA20AD" w:rsidRPr="00EA20AD" w:rsidRDefault="00EA20AD" w:rsidP="00EA20AD">
      <w:pPr>
        <w:ind w:firstLine="708"/>
        <w:jc w:val="both"/>
        <w:rPr>
          <w:sz w:val="24"/>
          <w:szCs w:val="24"/>
        </w:rPr>
      </w:pPr>
      <w:r w:rsidRPr="00EA20AD">
        <w:rPr>
          <w:sz w:val="24"/>
          <w:szCs w:val="24"/>
        </w:rPr>
        <w:t>19.1. Описание решений программы газификации жилищно-коммунального хозя</w:t>
      </w:r>
      <w:r w:rsidRPr="00EA20AD">
        <w:rPr>
          <w:sz w:val="24"/>
          <w:szCs w:val="24"/>
        </w:rPr>
        <w:t>й</w:t>
      </w:r>
      <w:r w:rsidRPr="00EA20AD">
        <w:rPr>
          <w:sz w:val="24"/>
          <w:szCs w:val="24"/>
        </w:rPr>
        <w:t>ства, промышленных и иных организаций о развитии соответствующей системы газ</w:t>
      </w:r>
      <w:r w:rsidRPr="00EA20AD">
        <w:rPr>
          <w:sz w:val="24"/>
          <w:szCs w:val="24"/>
        </w:rPr>
        <w:t>о</w:t>
      </w:r>
      <w:r w:rsidRPr="00EA20AD">
        <w:rPr>
          <w:sz w:val="24"/>
          <w:szCs w:val="24"/>
        </w:rPr>
        <w:t>снабжения в части обеспечения топл</w:t>
      </w:r>
      <w:r w:rsidRPr="00EA20AD">
        <w:rPr>
          <w:sz w:val="24"/>
          <w:szCs w:val="24"/>
        </w:rPr>
        <w:t>и</w:t>
      </w:r>
      <w:r w:rsidRPr="00EA20AD">
        <w:rPr>
          <w:sz w:val="24"/>
          <w:szCs w:val="24"/>
        </w:rPr>
        <w:t>вом источников тепловой энергии.</w:t>
      </w:r>
    </w:p>
    <w:p w:rsidR="00EA20AD" w:rsidRPr="00EA20AD" w:rsidRDefault="00EA20AD" w:rsidP="00EA20AD">
      <w:pPr>
        <w:ind w:firstLine="708"/>
        <w:jc w:val="both"/>
        <w:rPr>
          <w:sz w:val="24"/>
          <w:szCs w:val="24"/>
        </w:rPr>
      </w:pPr>
      <w:r w:rsidRPr="00EA20AD">
        <w:rPr>
          <w:sz w:val="24"/>
          <w:szCs w:val="24"/>
        </w:rPr>
        <w:t xml:space="preserve">Решения о газоснабжении источников тепловой энергии </w:t>
      </w:r>
      <w:r w:rsidRPr="00EA20AD">
        <w:rPr>
          <w:color w:val="000000"/>
          <w:sz w:val="24"/>
          <w:szCs w:val="24"/>
        </w:rPr>
        <w:t>Семёновщинского сел</w:t>
      </w:r>
      <w:r w:rsidRPr="00EA20AD">
        <w:rPr>
          <w:color w:val="000000"/>
          <w:sz w:val="24"/>
          <w:szCs w:val="24"/>
        </w:rPr>
        <w:t>ь</w:t>
      </w:r>
      <w:r w:rsidRPr="00EA20AD">
        <w:rPr>
          <w:color w:val="000000"/>
          <w:sz w:val="24"/>
          <w:szCs w:val="24"/>
        </w:rPr>
        <w:t>ского поселения</w:t>
      </w:r>
      <w:r w:rsidRPr="00EA20AD">
        <w:rPr>
          <w:sz w:val="24"/>
          <w:szCs w:val="24"/>
        </w:rPr>
        <w:t xml:space="preserve"> в действующей программе газоснабжения отсутствуют. </w:t>
      </w:r>
    </w:p>
    <w:p w:rsidR="00EA20AD" w:rsidRPr="00EA20AD" w:rsidRDefault="00EA20AD" w:rsidP="00EA20AD">
      <w:pPr>
        <w:ind w:firstLine="708"/>
        <w:jc w:val="both"/>
        <w:rPr>
          <w:sz w:val="24"/>
          <w:szCs w:val="24"/>
        </w:rPr>
      </w:pPr>
      <w:r w:rsidRPr="00EA20AD">
        <w:rPr>
          <w:sz w:val="24"/>
          <w:szCs w:val="24"/>
        </w:rPr>
        <w:t>19.2. Описание проблем организации газоснабжения источников тепловой энергии.</w:t>
      </w:r>
    </w:p>
    <w:p w:rsidR="00EA20AD" w:rsidRPr="00EA20AD" w:rsidRDefault="00EA20AD" w:rsidP="00EA20AD">
      <w:pPr>
        <w:ind w:firstLine="708"/>
        <w:jc w:val="both"/>
        <w:rPr>
          <w:sz w:val="24"/>
          <w:szCs w:val="24"/>
        </w:rPr>
      </w:pPr>
      <w:r w:rsidRPr="00EA20AD">
        <w:rPr>
          <w:sz w:val="24"/>
          <w:szCs w:val="24"/>
        </w:rPr>
        <w:t xml:space="preserve"> – </w:t>
      </w:r>
    </w:p>
    <w:p w:rsidR="00EA20AD" w:rsidRPr="00EA20AD" w:rsidRDefault="00EA20AD" w:rsidP="00EA20AD">
      <w:pPr>
        <w:ind w:firstLine="708"/>
        <w:jc w:val="both"/>
        <w:rPr>
          <w:sz w:val="24"/>
          <w:szCs w:val="24"/>
        </w:rPr>
      </w:pPr>
      <w:r w:rsidRPr="00EA20AD">
        <w:rPr>
          <w:sz w:val="24"/>
          <w:szCs w:val="24"/>
        </w:rPr>
        <w:t>19.3. Предложения по корректировке утвержденной (разработке) региональной (межрегиональной) программы газификации жилищно</w:t>
      </w:r>
      <w:r>
        <w:rPr>
          <w:sz w:val="24"/>
          <w:szCs w:val="24"/>
        </w:rPr>
        <w:t>-</w:t>
      </w:r>
      <w:r w:rsidRPr="00EA20AD">
        <w:rPr>
          <w:sz w:val="24"/>
          <w:szCs w:val="24"/>
        </w:rPr>
        <w:t>коммунального хозяйства, пр</w:t>
      </w:r>
      <w:r w:rsidRPr="00EA20AD">
        <w:rPr>
          <w:sz w:val="24"/>
          <w:szCs w:val="24"/>
        </w:rPr>
        <w:t>о</w:t>
      </w:r>
      <w:r w:rsidRPr="00EA20AD">
        <w:rPr>
          <w:sz w:val="24"/>
          <w:szCs w:val="24"/>
        </w:rPr>
        <w:t>мышленных и иных организаций для обе</w:t>
      </w:r>
      <w:r w:rsidRPr="00EA20AD">
        <w:rPr>
          <w:sz w:val="24"/>
          <w:szCs w:val="24"/>
        </w:rPr>
        <w:t>с</w:t>
      </w:r>
      <w:r w:rsidRPr="00EA20AD">
        <w:rPr>
          <w:sz w:val="24"/>
          <w:szCs w:val="24"/>
        </w:rPr>
        <w:t>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</w:p>
    <w:p w:rsidR="00EA20AD" w:rsidRPr="00EA20AD" w:rsidRDefault="00EA20AD" w:rsidP="00EA20AD">
      <w:pPr>
        <w:ind w:firstLine="708"/>
        <w:jc w:val="both"/>
        <w:rPr>
          <w:sz w:val="24"/>
          <w:szCs w:val="24"/>
        </w:rPr>
      </w:pPr>
      <w:r w:rsidRPr="00EA20AD">
        <w:rPr>
          <w:sz w:val="24"/>
          <w:szCs w:val="24"/>
        </w:rPr>
        <w:t>Предложения отсутствуют.</w:t>
      </w:r>
    </w:p>
    <w:p w:rsidR="00EA20AD" w:rsidRPr="00EA20AD" w:rsidRDefault="00EA20AD" w:rsidP="00EA20AD">
      <w:pPr>
        <w:ind w:firstLine="708"/>
        <w:jc w:val="both"/>
        <w:rPr>
          <w:sz w:val="24"/>
          <w:szCs w:val="24"/>
        </w:rPr>
      </w:pPr>
      <w:r w:rsidRPr="00EA20AD">
        <w:rPr>
          <w:sz w:val="24"/>
          <w:szCs w:val="24"/>
        </w:rPr>
        <w:t>19.4. Описание решений (вырабатываемых с учетом положений утвержденной сх</w:t>
      </w:r>
      <w:r w:rsidRPr="00EA20AD">
        <w:rPr>
          <w:sz w:val="24"/>
          <w:szCs w:val="24"/>
        </w:rPr>
        <w:t>е</w:t>
      </w:r>
      <w:r w:rsidRPr="00EA20AD">
        <w:rPr>
          <w:sz w:val="24"/>
          <w:szCs w:val="24"/>
        </w:rPr>
        <w:t>мы и программы развития Единой энергетической системы России) о строительстве, р</w:t>
      </w:r>
      <w:r w:rsidRPr="00EA20AD">
        <w:rPr>
          <w:sz w:val="24"/>
          <w:szCs w:val="24"/>
        </w:rPr>
        <w:t>е</w:t>
      </w:r>
      <w:r w:rsidRPr="00EA20AD">
        <w:rPr>
          <w:sz w:val="24"/>
          <w:szCs w:val="24"/>
        </w:rPr>
        <w:t>конструкции, техническом перевооружении и (или) модернизации, выводе из эксплуат</w:t>
      </w:r>
      <w:r w:rsidRPr="00EA20AD">
        <w:rPr>
          <w:sz w:val="24"/>
          <w:szCs w:val="24"/>
        </w:rPr>
        <w:t>а</w:t>
      </w:r>
      <w:r w:rsidRPr="00EA20AD">
        <w:rPr>
          <w:sz w:val="24"/>
          <w:szCs w:val="24"/>
        </w:rPr>
        <w:t>ции источников тепловой энергии и генерирующих объектов, включая входящее в их с</w:t>
      </w:r>
      <w:r w:rsidRPr="00EA20AD">
        <w:rPr>
          <w:sz w:val="24"/>
          <w:szCs w:val="24"/>
        </w:rPr>
        <w:t>о</w:t>
      </w:r>
      <w:r w:rsidRPr="00EA20AD">
        <w:rPr>
          <w:sz w:val="24"/>
          <w:szCs w:val="24"/>
        </w:rPr>
        <w:t>став оборудование, функционирующих в режиме комбинированной выработки электрич</w:t>
      </w:r>
      <w:r w:rsidRPr="00EA20AD">
        <w:rPr>
          <w:sz w:val="24"/>
          <w:szCs w:val="24"/>
        </w:rPr>
        <w:t>е</w:t>
      </w:r>
      <w:r w:rsidRPr="00EA20AD">
        <w:rPr>
          <w:sz w:val="24"/>
          <w:szCs w:val="24"/>
        </w:rPr>
        <w:t>ской и тепловой энергии, в части перспективных балансов тепловой мощности в схемах теплоснабжения.</w:t>
      </w:r>
    </w:p>
    <w:p w:rsidR="00EA20AD" w:rsidRPr="00EA20AD" w:rsidRDefault="00EA20AD" w:rsidP="00EA20AD">
      <w:pPr>
        <w:ind w:firstLine="708"/>
        <w:jc w:val="both"/>
        <w:rPr>
          <w:sz w:val="24"/>
          <w:szCs w:val="24"/>
        </w:rPr>
      </w:pPr>
      <w:r w:rsidRPr="00EA20AD">
        <w:rPr>
          <w:sz w:val="24"/>
          <w:szCs w:val="24"/>
        </w:rPr>
        <w:t xml:space="preserve">Предложения отсутствуют. </w:t>
      </w:r>
    </w:p>
    <w:p w:rsidR="00EA20AD" w:rsidRPr="00EA20AD" w:rsidRDefault="00EA20AD" w:rsidP="00EA20AD">
      <w:pPr>
        <w:ind w:firstLine="708"/>
        <w:jc w:val="both"/>
        <w:rPr>
          <w:sz w:val="24"/>
          <w:szCs w:val="24"/>
        </w:rPr>
      </w:pPr>
      <w:r w:rsidRPr="00EA20AD">
        <w:rPr>
          <w:sz w:val="24"/>
          <w:szCs w:val="24"/>
        </w:rPr>
        <w:t>19.5. Предложения по строительству генерирующих объектов, функционирующих в режиме комб</w:t>
      </w:r>
      <w:r w:rsidRPr="00EA20AD">
        <w:rPr>
          <w:sz w:val="24"/>
          <w:szCs w:val="24"/>
        </w:rPr>
        <w:t>и</w:t>
      </w:r>
      <w:r w:rsidRPr="00EA20AD">
        <w:rPr>
          <w:sz w:val="24"/>
          <w:szCs w:val="24"/>
        </w:rPr>
        <w:t>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</w:t>
      </w:r>
      <w:r w:rsidRPr="00EA20AD">
        <w:rPr>
          <w:sz w:val="24"/>
          <w:szCs w:val="24"/>
        </w:rPr>
        <w:t>и</w:t>
      </w:r>
      <w:r w:rsidRPr="00EA20AD">
        <w:rPr>
          <w:sz w:val="24"/>
          <w:szCs w:val="24"/>
        </w:rPr>
        <w:t>тия Единой энергетической системы России.</w:t>
      </w:r>
    </w:p>
    <w:p w:rsidR="00EA20AD" w:rsidRPr="00EA20AD" w:rsidRDefault="00EA20AD" w:rsidP="00EA20AD">
      <w:pPr>
        <w:ind w:firstLine="708"/>
        <w:jc w:val="both"/>
        <w:rPr>
          <w:sz w:val="24"/>
          <w:szCs w:val="24"/>
        </w:rPr>
      </w:pPr>
      <w:r w:rsidRPr="00EA20AD">
        <w:rPr>
          <w:sz w:val="24"/>
          <w:szCs w:val="24"/>
        </w:rPr>
        <w:t xml:space="preserve">Предложения отсутствуют. </w:t>
      </w:r>
    </w:p>
    <w:p w:rsidR="00EA20AD" w:rsidRPr="00EA20AD" w:rsidRDefault="00EA20AD" w:rsidP="00EA20AD">
      <w:pPr>
        <w:ind w:firstLine="708"/>
        <w:rPr>
          <w:sz w:val="24"/>
          <w:szCs w:val="24"/>
        </w:rPr>
      </w:pPr>
      <w:r w:rsidRPr="00EA20AD">
        <w:rPr>
          <w:sz w:val="24"/>
          <w:szCs w:val="24"/>
        </w:rPr>
        <w:lastRenderedPageBreak/>
        <w:t>19.6. Описание решений (вырабатываемых с учетом положений утвержденной сх</w:t>
      </w:r>
      <w:r w:rsidRPr="00EA20AD">
        <w:rPr>
          <w:sz w:val="24"/>
          <w:szCs w:val="24"/>
        </w:rPr>
        <w:t>е</w:t>
      </w:r>
      <w:r w:rsidRPr="00EA20AD">
        <w:rPr>
          <w:sz w:val="24"/>
          <w:szCs w:val="24"/>
        </w:rPr>
        <w:t>мы водоснабжения поселения) о развитии соответствующей системы водоснабжения в части, относящейся к системам те</w:t>
      </w:r>
      <w:r w:rsidRPr="00EA20AD">
        <w:rPr>
          <w:sz w:val="24"/>
          <w:szCs w:val="24"/>
        </w:rPr>
        <w:t>п</w:t>
      </w:r>
      <w:r w:rsidRPr="00EA20AD">
        <w:rPr>
          <w:sz w:val="24"/>
          <w:szCs w:val="24"/>
        </w:rPr>
        <w:t xml:space="preserve">лоснабжения. </w:t>
      </w:r>
    </w:p>
    <w:p w:rsidR="00EA20AD" w:rsidRPr="00EA20AD" w:rsidRDefault="00EA20AD" w:rsidP="00EA20AD">
      <w:pPr>
        <w:ind w:firstLine="708"/>
        <w:rPr>
          <w:sz w:val="24"/>
          <w:szCs w:val="24"/>
        </w:rPr>
      </w:pPr>
      <w:r w:rsidRPr="00EA20AD">
        <w:rPr>
          <w:sz w:val="24"/>
          <w:szCs w:val="24"/>
        </w:rPr>
        <w:t xml:space="preserve">Предложения отсутствуют. </w:t>
      </w:r>
    </w:p>
    <w:p w:rsidR="00EA20AD" w:rsidRPr="00EA20AD" w:rsidRDefault="00EA20AD" w:rsidP="00EA20AD">
      <w:pPr>
        <w:ind w:firstLine="708"/>
        <w:rPr>
          <w:sz w:val="24"/>
          <w:szCs w:val="24"/>
        </w:rPr>
      </w:pPr>
      <w:r w:rsidRPr="00EA20AD">
        <w:rPr>
          <w:sz w:val="24"/>
          <w:szCs w:val="24"/>
        </w:rPr>
        <w:t>19.7. Предложения по корректировке утвержденной (разработке) схемы водосна</w:t>
      </w:r>
      <w:r w:rsidRPr="00EA20AD">
        <w:rPr>
          <w:sz w:val="24"/>
          <w:szCs w:val="24"/>
        </w:rPr>
        <w:t>б</w:t>
      </w:r>
      <w:r w:rsidRPr="00EA20AD">
        <w:rPr>
          <w:sz w:val="24"/>
          <w:szCs w:val="24"/>
        </w:rPr>
        <w:t>жения поселения для обеспечения согласованности такой схемы и указанных в схеме те</w:t>
      </w:r>
      <w:r w:rsidRPr="00EA20AD">
        <w:rPr>
          <w:sz w:val="24"/>
          <w:szCs w:val="24"/>
        </w:rPr>
        <w:t>п</w:t>
      </w:r>
      <w:r w:rsidRPr="00EA20AD">
        <w:rPr>
          <w:sz w:val="24"/>
          <w:szCs w:val="24"/>
        </w:rPr>
        <w:t xml:space="preserve">лоснабжения решений о развитии источников тепловой энергии и систем теплоснабжения. </w:t>
      </w:r>
    </w:p>
    <w:p w:rsidR="00EA20AD" w:rsidRPr="00EA20AD" w:rsidRDefault="00EA20AD" w:rsidP="00EA20AD">
      <w:pPr>
        <w:ind w:firstLine="708"/>
        <w:rPr>
          <w:sz w:val="24"/>
          <w:szCs w:val="24"/>
        </w:rPr>
      </w:pPr>
      <w:r w:rsidRPr="00EA20AD">
        <w:rPr>
          <w:sz w:val="24"/>
          <w:szCs w:val="24"/>
        </w:rPr>
        <w:t>Предложения отсутствуют.</w:t>
      </w:r>
    </w:p>
    <w:p w:rsidR="00EA20AD" w:rsidRPr="00EA20AD" w:rsidRDefault="00EA20AD" w:rsidP="00EA20AD">
      <w:pPr>
        <w:ind w:firstLine="708"/>
        <w:rPr>
          <w:bCs/>
          <w:sz w:val="24"/>
          <w:szCs w:val="24"/>
        </w:rPr>
      </w:pPr>
    </w:p>
    <w:p w:rsidR="00EA20AD" w:rsidRPr="00EA20AD" w:rsidRDefault="00EA20AD" w:rsidP="00EA20AD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EA20AD">
        <w:rPr>
          <w:b/>
          <w:bCs/>
          <w:sz w:val="24"/>
          <w:szCs w:val="24"/>
        </w:rPr>
        <w:t>20. Индикаторы развития систем теплоснабжения поселения</w:t>
      </w:r>
    </w:p>
    <w:p w:rsidR="00EA20AD" w:rsidRPr="00EA20AD" w:rsidRDefault="00EA20AD" w:rsidP="00EA20AD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EA20AD" w:rsidRPr="00EA20AD" w:rsidRDefault="00EA20AD" w:rsidP="00EA20AD">
      <w:pPr>
        <w:ind w:firstLine="709"/>
        <w:jc w:val="right"/>
      </w:pPr>
      <w:r w:rsidRPr="00EA20AD">
        <w:rPr>
          <w:bCs/>
        </w:rPr>
        <w:t>Таблица 9.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6251"/>
        <w:gridCol w:w="2520"/>
      </w:tblGrid>
      <w:tr w:rsidR="00EA20AD" w:rsidRPr="00624075" w:rsidTr="00BF10AB">
        <w:trPr>
          <w:trHeight w:val="670"/>
        </w:trPr>
        <w:tc>
          <w:tcPr>
            <w:tcW w:w="697" w:type="dxa"/>
            <w:vAlign w:val="center"/>
          </w:tcPr>
          <w:p w:rsidR="00EA20AD" w:rsidRPr="00624075" w:rsidRDefault="00EA20AD" w:rsidP="00EA20AD">
            <w:pPr>
              <w:jc w:val="center"/>
              <w:rPr>
                <w:b/>
              </w:rPr>
            </w:pPr>
            <w:r w:rsidRPr="00624075">
              <w:rPr>
                <w:b/>
                <w:sz w:val="22"/>
              </w:rPr>
              <w:t>№ п/п</w:t>
            </w:r>
          </w:p>
        </w:tc>
        <w:tc>
          <w:tcPr>
            <w:tcW w:w="6251" w:type="dxa"/>
            <w:vAlign w:val="center"/>
          </w:tcPr>
          <w:p w:rsidR="00EA20AD" w:rsidRPr="00624075" w:rsidRDefault="00EA20AD" w:rsidP="00BF10AB">
            <w:pPr>
              <w:jc w:val="center"/>
              <w:rPr>
                <w:b/>
              </w:rPr>
            </w:pPr>
            <w:r w:rsidRPr="00624075">
              <w:rPr>
                <w:b/>
                <w:sz w:val="22"/>
              </w:rPr>
              <w:t>Индикаторы развития системы теплоснабжения, ед. изм</w:t>
            </w:r>
            <w:r>
              <w:rPr>
                <w:b/>
                <w:sz w:val="22"/>
              </w:rPr>
              <w:t>е</w:t>
            </w:r>
            <w:r>
              <w:rPr>
                <w:b/>
                <w:sz w:val="22"/>
              </w:rPr>
              <w:t>рения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  <w:rPr>
                <w:b/>
                <w:bCs/>
              </w:rPr>
            </w:pPr>
            <w:r w:rsidRPr="00624075">
              <w:rPr>
                <w:b/>
                <w:bCs/>
              </w:rPr>
              <w:t xml:space="preserve">Котельная № 25 </w:t>
            </w:r>
            <w:r>
              <w:rPr>
                <w:b/>
                <w:bCs/>
              </w:rPr>
              <w:t xml:space="preserve">             </w:t>
            </w:r>
            <w:r w:rsidRPr="00624075">
              <w:rPr>
                <w:b/>
                <w:bCs/>
              </w:rPr>
              <w:t>д. Сем</w:t>
            </w:r>
            <w:r>
              <w:rPr>
                <w:b/>
                <w:bCs/>
              </w:rPr>
              <w:t>ё</w:t>
            </w:r>
            <w:r w:rsidRPr="00624075">
              <w:rPr>
                <w:b/>
                <w:bCs/>
              </w:rPr>
              <w:t>новщина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1</w:t>
            </w:r>
          </w:p>
        </w:tc>
        <w:tc>
          <w:tcPr>
            <w:tcW w:w="6251" w:type="dxa"/>
          </w:tcPr>
          <w:p w:rsidR="00EA20AD" w:rsidRPr="00624075" w:rsidRDefault="00EA20AD" w:rsidP="00BF10AB">
            <w:pPr>
              <w:jc w:val="center"/>
            </w:pPr>
            <w:r w:rsidRPr="00624075">
              <w:rPr>
                <w:sz w:val="22"/>
              </w:rPr>
              <w:t>2</w:t>
            </w:r>
          </w:p>
        </w:tc>
        <w:tc>
          <w:tcPr>
            <w:tcW w:w="2520" w:type="dxa"/>
          </w:tcPr>
          <w:p w:rsidR="00EA20AD" w:rsidRPr="00624075" w:rsidRDefault="00EA20AD" w:rsidP="00BF10AB">
            <w:pPr>
              <w:jc w:val="center"/>
            </w:pPr>
            <w:r w:rsidRPr="00624075">
              <w:rPr>
                <w:sz w:val="22"/>
              </w:rPr>
              <w:t>4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Pr="00624075" w:rsidRDefault="00EA20AD" w:rsidP="00BF10AB">
            <w:r>
              <w:rPr>
                <w:sz w:val="22"/>
              </w:rPr>
              <w:t>К</w:t>
            </w:r>
            <w:r w:rsidRPr="00624075">
              <w:rPr>
                <w:sz w:val="22"/>
              </w:rPr>
              <w:t>оличество прекращений подачи тепловой энергии, теплон</w:t>
            </w:r>
            <w:r w:rsidRPr="00624075">
              <w:rPr>
                <w:sz w:val="22"/>
              </w:rPr>
              <w:t>о</w:t>
            </w:r>
            <w:r w:rsidRPr="00624075">
              <w:rPr>
                <w:sz w:val="22"/>
              </w:rPr>
              <w:t>сителя в результате технологических нарушений на тепловых с</w:t>
            </w:r>
            <w:r w:rsidRPr="00624075">
              <w:rPr>
                <w:sz w:val="22"/>
              </w:rPr>
              <w:t>е</w:t>
            </w:r>
            <w:r w:rsidRPr="00624075">
              <w:rPr>
                <w:sz w:val="22"/>
              </w:rPr>
              <w:t>тях, ед.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</w:pPr>
            <w:r w:rsidRPr="00624075">
              <w:rPr>
                <w:sz w:val="22"/>
              </w:rPr>
              <w:t>0,5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Pr="00624075" w:rsidRDefault="00EA20AD" w:rsidP="00BF10AB">
            <w:r>
              <w:rPr>
                <w:sz w:val="22"/>
              </w:rPr>
              <w:t>К</w:t>
            </w:r>
            <w:r w:rsidRPr="00624075">
              <w:rPr>
                <w:sz w:val="22"/>
              </w:rPr>
              <w:t>оличество прекращений подачи тепловой энергии, теплон</w:t>
            </w:r>
            <w:r w:rsidRPr="00624075">
              <w:rPr>
                <w:sz w:val="22"/>
              </w:rPr>
              <w:t>о</w:t>
            </w:r>
            <w:r w:rsidRPr="00624075">
              <w:rPr>
                <w:sz w:val="22"/>
              </w:rPr>
              <w:t>сителя в результате технологических нарушений на источниках тепловой энергии, ед.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</w:pPr>
            <w:r w:rsidRPr="00624075">
              <w:rPr>
                <w:sz w:val="22"/>
              </w:rPr>
              <w:t>0,5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Pr="00624075" w:rsidRDefault="00EA20AD" w:rsidP="00BF10AB">
            <w:r>
              <w:rPr>
                <w:sz w:val="22"/>
              </w:rPr>
              <w:t>У</w:t>
            </w:r>
            <w:r w:rsidRPr="00624075">
              <w:rPr>
                <w:sz w:val="22"/>
              </w:rPr>
              <w:t>дельный расход условного топлива на единицу тепловой энергии, отпускаемой с коллекторов источников тепловой энергии, кг.у.т./Гкал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ind w:hanging="121"/>
              <w:jc w:val="center"/>
              <w:rPr>
                <w:color w:val="000000"/>
                <w:szCs w:val="24"/>
              </w:rPr>
            </w:pPr>
            <w:r w:rsidRPr="00624075">
              <w:rPr>
                <w:color w:val="000000"/>
                <w:sz w:val="22"/>
              </w:rPr>
              <w:t>389,30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Pr="00624075" w:rsidRDefault="00EA20AD" w:rsidP="00BF10AB">
            <w:r>
              <w:rPr>
                <w:sz w:val="22"/>
              </w:rPr>
              <w:t>О</w:t>
            </w:r>
            <w:r w:rsidRPr="00624075">
              <w:rPr>
                <w:sz w:val="22"/>
              </w:rPr>
              <w:t>тношение величины технологических потерь тепловой эне</w:t>
            </w:r>
            <w:r w:rsidRPr="00624075">
              <w:rPr>
                <w:sz w:val="22"/>
              </w:rPr>
              <w:t>р</w:t>
            </w:r>
            <w:r w:rsidRPr="00624075">
              <w:rPr>
                <w:sz w:val="22"/>
              </w:rPr>
              <w:t>гии, теплоносителя к материальной характеристике тепловой сети, Гкал/м2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ind w:hanging="121"/>
              <w:jc w:val="center"/>
              <w:rPr>
                <w:color w:val="000000"/>
                <w:szCs w:val="24"/>
              </w:rPr>
            </w:pPr>
            <w:r w:rsidRPr="00624075">
              <w:rPr>
                <w:color w:val="000000"/>
                <w:sz w:val="22"/>
              </w:rPr>
              <w:t>2,20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Pr="00624075" w:rsidRDefault="00EA20AD" w:rsidP="00BF10AB">
            <w:r>
              <w:rPr>
                <w:sz w:val="22"/>
              </w:rPr>
              <w:t>К</w:t>
            </w:r>
            <w:r w:rsidRPr="00624075">
              <w:rPr>
                <w:sz w:val="22"/>
              </w:rPr>
              <w:t>оэффициент использования установленной тепловой мощн</w:t>
            </w:r>
            <w:r w:rsidRPr="00624075">
              <w:rPr>
                <w:sz w:val="22"/>
              </w:rPr>
              <w:t>о</w:t>
            </w:r>
            <w:r w:rsidRPr="00624075">
              <w:rPr>
                <w:sz w:val="22"/>
              </w:rPr>
              <w:t>сти, ч/год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  <w:rPr>
                <w:lang w:val="en-US"/>
              </w:rPr>
            </w:pPr>
            <w:r w:rsidRPr="00624075">
              <w:rPr>
                <w:sz w:val="22"/>
                <w:lang w:val="en-US"/>
              </w:rPr>
              <w:t>16,41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Pr="00624075" w:rsidRDefault="00EA20AD" w:rsidP="00BF10AB">
            <w:r>
              <w:rPr>
                <w:sz w:val="22"/>
              </w:rPr>
              <w:t>У</w:t>
            </w:r>
            <w:r w:rsidRPr="00624075">
              <w:rPr>
                <w:sz w:val="22"/>
              </w:rPr>
              <w:t>дельная материальная характеристика тепловых сетей, прив</w:t>
            </w:r>
            <w:r w:rsidRPr="00624075">
              <w:rPr>
                <w:sz w:val="22"/>
              </w:rPr>
              <w:t>е</w:t>
            </w:r>
            <w:r w:rsidRPr="00624075">
              <w:rPr>
                <w:sz w:val="22"/>
              </w:rPr>
              <w:t>денная к расчетной тепловой нагрузке, м.м./Гкал/ч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  <w:rPr>
                <w:color w:val="000000"/>
                <w:szCs w:val="24"/>
              </w:rPr>
            </w:pPr>
            <w:r w:rsidRPr="00624075">
              <w:rPr>
                <w:color w:val="000000"/>
                <w:sz w:val="22"/>
              </w:rPr>
              <w:t>269,73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Pr="00624075" w:rsidRDefault="00EA20AD" w:rsidP="00BF10AB">
            <w:r>
              <w:rPr>
                <w:sz w:val="22"/>
              </w:rPr>
              <w:t>Д</w:t>
            </w:r>
            <w:r w:rsidRPr="00624075">
              <w:rPr>
                <w:sz w:val="22"/>
              </w:rPr>
              <w:t>оля тепловой энергии, выработанной в комбинированном р</w:t>
            </w:r>
            <w:r w:rsidRPr="00624075">
              <w:rPr>
                <w:sz w:val="22"/>
              </w:rPr>
              <w:t>е</w:t>
            </w:r>
            <w:r w:rsidRPr="00624075">
              <w:rPr>
                <w:sz w:val="22"/>
              </w:rPr>
              <w:t>жиме, %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</w:pPr>
            <w:r w:rsidRPr="00624075">
              <w:rPr>
                <w:sz w:val="22"/>
              </w:rPr>
              <w:t>-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Pr="00624075" w:rsidRDefault="00EA20AD" w:rsidP="00BF10AB">
            <w:r>
              <w:rPr>
                <w:sz w:val="22"/>
              </w:rPr>
              <w:t>У</w:t>
            </w:r>
            <w:r w:rsidRPr="00624075">
              <w:rPr>
                <w:sz w:val="22"/>
              </w:rPr>
              <w:t>дельный расход условного топлива на отпуск электрической энергии, кг.у.т./кВт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</w:pPr>
            <w:r w:rsidRPr="00624075">
              <w:rPr>
                <w:sz w:val="22"/>
              </w:rPr>
              <w:t>-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Default="00EA20AD" w:rsidP="00BF10AB">
            <w:r>
              <w:rPr>
                <w:sz w:val="22"/>
              </w:rPr>
              <w:t>К</w:t>
            </w:r>
            <w:r w:rsidRPr="00624075">
              <w:rPr>
                <w:sz w:val="22"/>
              </w:rPr>
              <w:t>оэффициент использования теплоты топлива, % (для ТЭЦ)</w:t>
            </w:r>
          </w:p>
          <w:p w:rsidR="00EA20AD" w:rsidRPr="00624075" w:rsidRDefault="00EA20AD" w:rsidP="00BF10AB"/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</w:pPr>
            <w:r w:rsidRPr="00624075">
              <w:rPr>
                <w:sz w:val="22"/>
              </w:rPr>
              <w:t>-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10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Pr="00624075" w:rsidRDefault="00EA20AD" w:rsidP="00BF10AB">
            <w:r>
              <w:rPr>
                <w:sz w:val="22"/>
              </w:rPr>
              <w:t>Д</w:t>
            </w:r>
            <w:r w:rsidRPr="00624075">
              <w:rPr>
                <w:sz w:val="22"/>
              </w:rPr>
              <w:t>оля отпуска тепловой энергии, осуществляемой потребителям по приборам учета, в общем объеме отпущенной тепловой энергии, %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</w:pPr>
            <w:r w:rsidRPr="00624075">
              <w:rPr>
                <w:sz w:val="22"/>
              </w:rPr>
              <w:t>0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11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Default="00EA20AD" w:rsidP="00BF10AB">
            <w:r>
              <w:rPr>
                <w:sz w:val="22"/>
              </w:rPr>
              <w:t>С</w:t>
            </w:r>
            <w:r w:rsidRPr="00624075">
              <w:rPr>
                <w:sz w:val="22"/>
              </w:rPr>
              <w:t>редневзвешенный срок эксплуатации тепловых сетей, лет</w:t>
            </w:r>
          </w:p>
          <w:p w:rsidR="00EA20AD" w:rsidRPr="00624075" w:rsidRDefault="00EA20AD" w:rsidP="00BF10AB"/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  <w:rPr>
                <w:lang w:val="en-US"/>
              </w:rPr>
            </w:pPr>
            <w:r w:rsidRPr="00624075">
              <w:rPr>
                <w:sz w:val="22"/>
                <w:lang w:val="en-US"/>
              </w:rPr>
              <w:t>20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12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Pr="00624075" w:rsidRDefault="00EA20AD" w:rsidP="00BF10AB">
            <w:r>
              <w:rPr>
                <w:sz w:val="22"/>
              </w:rPr>
              <w:t>О</w:t>
            </w:r>
            <w:r w:rsidRPr="00624075">
              <w:rPr>
                <w:sz w:val="22"/>
              </w:rPr>
              <w:t>тношение материальной характеристики тепловых сетей, р</w:t>
            </w:r>
            <w:r w:rsidRPr="00624075">
              <w:rPr>
                <w:sz w:val="22"/>
              </w:rPr>
              <w:t>е</w:t>
            </w:r>
            <w:r w:rsidRPr="00624075">
              <w:rPr>
                <w:sz w:val="22"/>
              </w:rPr>
              <w:t>конструированных за год, к общей материальной характер</w:t>
            </w:r>
            <w:r w:rsidRPr="00624075">
              <w:rPr>
                <w:sz w:val="22"/>
              </w:rPr>
              <w:t>и</w:t>
            </w:r>
            <w:r w:rsidRPr="00624075">
              <w:rPr>
                <w:sz w:val="22"/>
              </w:rPr>
              <w:t>стике тепловых сетей, %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</w:pPr>
            <w:r w:rsidRPr="00624075">
              <w:rPr>
                <w:sz w:val="22"/>
              </w:rPr>
              <w:t>н/д</w:t>
            </w:r>
          </w:p>
        </w:tc>
      </w:tr>
      <w:tr w:rsidR="00EA20AD" w:rsidRPr="00624075" w:rsidTr="00BF10AB">
        <w:tc>
          <w:tcPr>
            <w:tcW w:w="697" w:type="dxa"/>
          </w:tcPr>
          <w:p w:rsidR="00EA20AD" w:rsidRPr="00624075" w:rsidRDefault="00EA20AD" w:rsidP="00EA20AD">
            <w:pPr>
              <w:jc w:val="center"/>
            </w:pPr>
            <w:r w:rsidRPr="00624075">
              <w:rPr>
                <w:sz w:val="22"/>
              </w:rPr>
              <w:t>13</w:t>
            </w:r>
            <w:r>
              <w:rPr>
                <w:sz w:val="22"/>
              </w:rPr>
              <w:t>.</w:t>
            </w:r>
          </w:p>
        </w:tc>
        <w:tc>
          <w:tcPr>
            <w:tcW w:w="6251" w:type="dxa"/>
          </w:tcPr>
          <w:p w:rsidR="00EA20AD" w:rsidRPr="00624075" w:rsidRDefault="00EA20AD" w:rsidP="00BF10AB">
            <w:r>
              <w:rPr>
                <w:sz w:val="22"/>
              </w:rPr>
              <w:t>О</w:t>
            </w:r>
            <w:r w:rsidRPr="00624075">
              <w:rPr>
                <w:sz w:val="22"/>
              </w:rPr>
              <w:t>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</w:t>
            </w:r>
            <w:r w:rsidRPr="00624075">
              <w:rPr>
                <w:sz w:val="22"/>
              </w:rPr>
              <w:t>о</w:t>
            </w:r>
            <w:r w:rsidRPr="00624075">
              <w:rPr>
                <w:sz w:val="22"/>
              </w:rPr>
              <w:t>вой энергии, %</w:t>
            </w:r>
          </w:p>
        </w:tc>
        <w:tc>
          <w:tcPr>
            <w:tcW w:w="2520" w:type="dxa"/>
            <w:vAlign w:val="center"/>
          </w:tcPr>
          <w:p w:rsidR="00EA20AD" w:rsidRPr="00624075" w:rsidRDefault="00EA20AD" w:rsidP="00BF10AB">
            <w:pPr>
              <w:jc w:val="center"/>
            </w:pPr>
            <w:r w:rsidRPr="00624075">
              <w:rPr>
                <w:sz w:val="22"/>
              </w:rPr>
              <w:t>н/д</w:t>
            </w:r>
          </w:p>
        </w:tc>
      </w:tr>
    </w:tbl>
    <w:p w:rsidR="00EA20AD" w:rsidRDefault="00EA20AD" w:rsidP="00495F6A">
      <w:pPr>
        <w:ind w:firstLine="709"/>
        <w:jc w:val="both"/>
        <w:rPr>
          <w:sz w:val="24"/>
          <w:szCs w:val="24"/>
        </w:rPr>
      </w:pPr>
    </w:p>
    <w:p w:rsidR="004445AD" w:rsidRDefault="004445AD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  <w:sectPr w:rsidR="007606E1" w:rsidSect="0045671F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606E1" w:rsidRPr="00A53032" w:rsidRDefault="007606E1" w:rsidP="007606E1">
      <w:pPr>
        <w:autoSpaceDE w:val="0"/>
        <w:autoSpaceDN w:val="0"/>
        <w:adjustRightInd w:val="0"/>
        <w:spacing w:before="240"/>
        <w:jc w:val="center"/>
        <w:rPr>
          <w:b/>
          <w:bCs/>
          <w:szCs w:val="24"/>
        </w:rPr>
      </w:pPr>
      <w:r w:rsidRPr="00A53032">
        <w:rPr>
          <w:b/>
          <w:bCs/>
          <w:szCs w:val="24"/>
        </w:rPr>
        <w:lastRenderedPageBreak/>
        <w:t>21. Ценовые (тарифные) последствия</w:t>
      </w:r>
    </w:p>
    <w:p w:rsidR="007606E1" w:rsidRPr="007606E1" w:rsidRDefault="007606E1" w:rsidP="007606E1">
      <w:pPr>
        <w:autoSpaceDE w:val="0"/>
        <w:autoSpaceDN w:val="0"/>
        <w:adjustRightInd w:val="0"/>
        <w:spacing w:before="240"/>
        <w:jc w:val="center"/>
        <w:rPr>
          <w:b/>
          <w:szCs w:val="24"/>
        </w:rPr>
      </w:pPr>
      <w:r w:rsidRPr="007606E1">
        <w:rPr>
          <w:b/>
          <w:szCs w:val="24"/>
        </w:rPr>
        <w:t>Информация об утвержденных тарифах на услуги коммунального комплекса Новгородской области на 2020-2023 годы</w:t>
      </w:r>
    </w:p>
    <w:p w:rsidR="007606E1" w:rsidRPr="00A53032" w:rsidRDefault="007606E1" w:rsidP="007606E1">
      <w:pPr>
        <w:autoSpaceDE w:val="0"/>
        <w:autoSpaceDN w:val="0"/>
        <w:adjustRightInd w:val="0"/>
        <w:spacing w:before="240"/>
        <w:jc w:val="right"/>
        <w:rPr>
          <w:szCs w:val="24"/>
        </w:rPr>
      </w:pPr>
      <w:r w:rsidRPr="00A53032">
        <w:rPr>
          <w:szCs w:val="24"/>
        </w:rPr>
        <w:t>Таблица 1</w:t>
      </w:r>
      <w:r>
        <w:rPr>
          <w:szCs w:val="24"/>
        </w:rPr>
        <w:t>0</w:t>
      </w:r>
      <w:r w:rsidRPr="00A53032">
        <w:rPr>
          <w:szCs w:val="24"/>
        </w:rPr>
        <w:t>.</w:t>
      </w:r>
    </w:p>
    <w:tbl>
      <w:tblPr>
        <w:tblW w:w="14693" w:type="dxa"/>
        <w:tblInd w:w="93" w:type="dxa"/>
        <w:tblLook w:val="00A0" w:firstRow="1" w:lastRow="0" w:firstColumn="1" w:lastColumn="0" w:noHBand="0" w:noVBand="0"/>
      </w:tblPr>
      <w:tblGrid>
        <w:gridCol w:w="582"/>
        <w:gridCol w:w="1606"/>
        <w:gridCol w:w="703"/>
        <w:gridCol w:w="703"/>
        <w:gridCol w:w="703"/>
        <w:gridCol w:w="703"/>
        <w:gridCol w:w="1269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7606E1" w:rsidRPr="00A53032" w:rsidTr="00BF10AB">
        <w:trPr>
          <w:trHeight w:val="33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16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Наименование ра</w:t>
            </w:r>
            <w:r w:rsidRPr="00A53032">
              <w:rPr>
                <w:b/>
                <w:bCs/>
                <w:sz w:val="16"/>
                <w:szCs w:val="16"/>
              </w:rPr>
              <w:t>й</w:t>
            </w:r>
            <w:r w:rsidRPr="00A53032">
              <w:rPr>
                <w:b/>
                <w:bCs/>
                <w:sz w:val="16"/>
                <w:szCs w:val="16"/>
              </w:rPr>
              <w:t>она/организации</w:t>
            </w:r>
          </w:p>
        </w:tc>
        <w:tc>
          <w:tcPr>
            <w:tcW w:w="281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Постановл</w:t>
            </w:r>
            <w:r w:rsidRPr="00A53032">
              <w:rPr>
                <w:b/>
                <w:bCs/>
                <w:sz w:val="16"/>
                <w:szCs w:val="16"/>
              </w:rPr>
              <w:t>е</w:t>
            </w:r>
            <w:r w:rsidRPr="00A53032">
              <w:rPr>
                <w:b/>
                <w:bCs/>
                <w:sz w:val="16"/>
                <w:szCs w:val="16"/>
              </w:rPr>
              <w:t>ния комитета по тарифной политике Новгородской области</w:t>
            </w:r>
          </w:p>
        </w:tc>
        <w:tc>
          <w:tcPr>
            <w:tcW w:w="28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280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28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7606E1" w:rsidRPr="00A53032" w:rsidTr="00BF10AB">
        <w:trPr>
          <w:trHeight w:val="93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606E1" w:rsidRPr="00A53032" w:rsidRDefault="007606E1" w:rsidP="00BF10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Тариф для потребителей, кроме насел</w:t>
            </w:r>
            <w:r w:rsidRPr="00A53032">
              <w:rPr>
                <w:b/>
                <w:bCs/>
                <w:sz w:val="16"/>
                <w:szCs w:val="16"/>
              </w:rPr>
              <w:t>е</w:t>
            </w:r>
            <w:r w:rsidRPr="00A53032">
              <w:rPr>
                <w:b/>
                <w:bCs/>
                <w:sz w:val="16"/>
                <w:szCs w:val="16"/>
              </w:rPr>
              <w:t>ния, руб/Гкал,руб/м3, без НДС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Тариф для н</w:t>
            </w:r>
            <w:r w:rsidRPr="00A53032">
              <w:rPr>
                <w:b/>
                <w:bCs/>
                <w:sz w:val="16"/>
                <w:szCs w:val="16"/>
              </w:rPr>
              <w:t>а</w:t>
            </w:r>
            <w:r w:rsidRPr="00A53032">
              <w:rPr>
                <w:b/>
                <w:bCs/>
                <w:sz w:val="16"/>
                <w:szCs w:val="16"/>
              </w:rPr>
              <w:t>селения, руб/Гкал ,руб/м3 с НДС</w:t>
            </w: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606E1" w:rsidRPr="00A53032" w:rsidRDefault="007606E1" w:rsidP="00BF10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Тариф для потребителей, кроме насел</w:t>
            </w:r>
            <w:r w:rsidRPr="00A53032">
              <w:rPr>
                <w:b/>
                <w:bCs/>
                <w:sz w:val="16"/>
                <w:szCs w:val="16"/>
              </w:rPr>
              <w:t>е</w:t>
            </w:r>
            <w:r w:rsidRPr="00A53032">
              <w:rPr>
                <w:b/>
                <w:bCs/>
                <w:sz w:val="16"/>
                <w:szCs w:val="16"/>
              </w:rPr>
              <w:t>ния, руб/Гкал,руб/м3, без НДС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Тариф для н</w:t>
            </w:r>
            <w:r w:rsidRPr="00A53032">
              <w:rPr>
                <w:b/>
                <w:bCs/>
                <w:sz w:val="16"/>
                <w:szCs w:val="16"/>
              </w:rPr>
              <w:t>а</w:t>
            </w:r>
            <w:r w:rsidRPr="00A53032">
              <w:rPr>
                <w:b/>
                <w:bCs/>
                <w:sz w:val="16"/>
                <w:szCs w:val="16"/>
              </w:rPr>
              <w:t>селения, руб/Гкал ,руб/м3 с НДС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Тариф для потребителей, кроме насел</w:t>
            </w:r>
            <w:r w:rsidRPr="00A53032">
              <w:rPr>
                <w:b/>
                <w:bCs/>
                <w:sz w:val="16"/>
                <w:szCs w:val="16"/>
              </w:rPr>
              <w:t>е</w:t>
            </w:r>
            <w:r w:rsidRPr="00A53032">
              <w:rPr>
                <w:b/>
                <w:bCs/>
                <w:sz w:val="16"/>
                <w:szCs w:val="16"/>
              </w:rPr>
              <w:t>ния, руб/Гкал,руб/м3, без НДС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Тариф для н</w:t>
            </w:r>
            <w:r w:rsidRPr="00A53032">
              <w:rPr>
                <w:b/>
                <w:bCs/>
                <w:sz w:val="16"/>
                <w:szCs w:val="16"/>
              </w:rPr>
              <w:t>а</w:t>
            </w:r>
            <w:r w:rsidRPr="00A53032">
              <w:rPr>
                <w:b/>
                <w:bCs/>
                <w:sz w:val="16"/>
                <w:szCs w:val="16"/>
              </w:rPr>
              <w:t>селения, руб/Гкал ,руб/м3 с НДС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Тариф для потребителей, кроме насел</w:t>
            </w:r>
            <w:r w:rsidRPr="00A53032">
              <w:rPr>
                <w:b/>
                <w:bCs/>
                <w:sz w:val="16"/>
                <w:szCs w:val="16"/>
              </w:rPr>
              <w:t>е</w:t>
            </w:r>
            <w:r w:rsidRPr="00A53032">
              <w:rPr>
                <w:b/>
                <w:bCs/>
                <w:sz w:val="16"/>
                <w:szCs w:val="16"/>
              </w:rPr>
              <w:t>ния, руб/Гкал,руб/м3, без НДС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Тариф для н</w:t>
            </w:r>
            <w:r w:rsidRPr="00A53032">
              <w:rPr>
                <w:b/>
                <w:bCs/>
                <w:sz w:val="16"/>
                <w:szCs w:val="16"/>
              </w:rPr>
              <w:t>а</w:t>
            </w:r>
            <w:r w:rsidRPr="00A53032">
              <w:rPr>
                <w:b/>
                <w:bCs/>
                <w:sz w:val="16"/>
                <w:szCs w:val="16"/>
              </w:rPr>
              <w:t>селения, руб/Гкал ,руб/м3 с НДС</w:t>
            </w:r>
          </w:p>
        </w:tc>
      </w:tr>
      <w:tr w:rsidR="007606E1" w:rsidRPr="00A53032" w:rsidTr="00BF10AB">
        <w:trPr>
          <w:trHeight w:val="63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606E1" w:rsidRPr="00A53032" w:rsidRDefault="007606E1" w:rsidP="00BF10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01.01-30.06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01.07-31.12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01.01-30.06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01.07-31.12</w:t>
            </w: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606E1" w:rsidRPr="00A53032" w:rsidRDefault="007606E1" w:rsidP="00BF10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01.01-30.06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01.07-31.12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01.01-30.06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01.07-31.12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01.01-30.06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01.07-31.12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01.01-30.06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01.07-31.12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01.01-30.06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01.07-31.12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 01.01-30.06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01.07-31.12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Валдайский район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ООО </w:t>
            </w:r>
            <w:r>
              <w:rPr>
                <w:b/>
                <w:bCs/>
                <w:sz w:val="16"/>
                <w:szCs w:val="16"/>
              </w:rPr>
              <w:t>«</w:t>
            </w:r>
            <w:r w:rsidRPr="00A53032">
              <w:rPr>
                <w:b/>
                <w:bCs/>
                <w:sz w:val="16"/>
                <w:szCs w:val="16"/>
              </w:rPr>
              <w:t>Тепловая Компания Новг</w:t>
            </w:r>
            <w:r w:rsidRPr="00A53032">
              <w:rPr>
                <w:b/>
                <w:bCs/>
                <w:sz w:val="16"/>
                <w:szCs w:val="16"/>
              </w:rPr>
              <w:t>о</w:t>
            </w:r>
            <w:r w:rsidRPr="00A53032">
              <w:rPr>
                <w:b/>
                <w:bCs/>
                <w:sz w:val="16"/>
                <w:szCs w:val="16"/>
              </w:rPr>
              <w:t>родская</w:t>
            </w:r>
            <w:r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 w:rsidRPr="00A53032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-</w:t>
            </w:r>
            <w:r w:rsidRPr="00A53032">
              <w:rPr>
                <w:iCs/>
                <w:sz w:val="16"/>
                <w:szCs w:val="16"/>
              </w:rPr>
              <w:t>тепловая энергия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3083,47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3376,4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2486,76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2611,1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от 18.12.2018 №65/12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3217,34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3305,42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2611,1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2684,51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3305,42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3407,81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2684,51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2791,89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3407,81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3528,6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2791,89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2903,56</w:t>
            </w:r>
          </w:p>
        </w:tc>
      </w:tr>
      <w:tr w:rsidR="007606E1" w:rsidRPr="00A53032" w:rsidTr="00BF10AB">
        <w:trPr>
          <w:trHeight w:val="3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 w:rsidRPr="00A53032">
              <w:rPr>
                <w:i/>
                <w:iCs/>
                <w:sz w:val="16"/>
                <w:szCs w:val="16"/>
              </w:rPr>
              <w:t xml:space="preserve"> </w:t>
            </w:r>
            <w:r w:rsidRPr="00A53032">
              <w:rPr>
                <w:iCs/>
                <w:sz w:val="16"/>
                <w:szCs w:val="16"/>
              </w:rPr>
              <w:t>- ГВС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239,47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259,46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178,06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186,96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от 18.12.2018 №65/13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259,46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269,84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186,96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194,44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269,84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280,63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194,44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202,22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280,63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291,86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202,22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210,3</w:t>
            </w:r>
          </w:p>
        </w:tc>
      </w:tr>
      <w:tr w:rsidR="007606E1" w:rsidRPr="00A53032" w:rsidTr="00BF10AB">
        <w:trPr>
          <w:trHeight w:val="3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 xml:space="preserve">ООО </w:t>
            </w:r>
            <w:r>
              <w:rPr>
                <w:b/>
                <w:bCs/>
                <w:sz w:val="16"/>
                <w:szCs w:val="16"/>
              </w:rPr>
              <w:t>«</w:t>
            </w:r>
            <w:r w:rsidRPr="00A53032">
              <w:rPr>
                <w:b/>
                <w:bCs/>
                <w:sz w:val="16"/>
                <w:szCs w:val="16"/>
              </w:rPr>
              <w:t>Строител</w:t>
            </w:r>
            <w:r w:rsidRPr="00A53032">
              <w:rPr>
                <w:b/>
                <w:bCs/>
                <w:sz w:val="16"/>
                <w:szCs w:val="16"/>
              </w:rPr>
              <w:t>ь</w:t>
            </w:r>
            <w:r w:rsidRPr="00A53032">
              <w:rPr>
                <w:b/>
                <w:bCs/>
                <w:sz w:val="16"/>
                <w:szCs w:val="16"/>
              </w:rPr>
              <w:t>ное управление 53</w:t>
            </w:r>
            <w:r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606E1" w:rsidRPr="00A53032" w:rsidTr="00BF10AB">
        <w:trPr>
          <w:trHeight w:val="3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 w:rsidRPr="003D3D8A">
              <w:rPr>
                <w:iCs/>
                <w:sz w:val="16"/>
                <w:szCs w:val="16"/>
              </w:rPr>
              <w:t xml:space="preserve"> -водоснабжение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42,39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43,66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50,87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52,39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от 27.09.2017 №28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</w:tr>
      <w:tr w:rsidR="007606E1" w:rsidRPr="00A53032" w:rsidTr="00BF10AB">
        <w:trPr>
          <w:trHeight w:val="3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  <w:r w:rsidRPr="003D3D8A">
              <w:rPr>
                <w:iCs/>
                <w:sz w:val="16"/>
                <w:szCs w:val="16"/>
              </w:rPr>
              <w:t>водоотведение (полный цикл)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72,29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74,6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68,35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72,45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6E1" w:rsidRPr="00A53032" w:rsidRDefault="007606E1" w:rsidP="00BF10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</w:tr>
      <w:tr w:rsidR="007606E1" w:rsidRPr="00A53032" w:rsidTr="00BF10AB">
        <w:trPr>
          <w:trHeight w:val="3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  <w:r w:rsidRPr="003D3D8A">
              <w:rPr>
                <w:iCs/>
                <w:sz w:val="16"/>
                <w:szCs w:val="16"/>
              </w:rPr>
              <w:t>пропуск стоков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49,39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50,58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35,35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37,47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от 27.09.2017 №28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</w:tr>
      <w:tr w:rsidR="007606E1" w:rsidRPr="00A53032" w:rsidTr="00BF10AB">
        <w:trPr>
          <w:trHeight w:val="3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  <w:r w:rsidRPr="003D3D8A">
              <w:rPr>
                <w:iCs/>
                <w:sz w:val="16"/>
                <w:szCs w:val="16"/>
              </w:rPr>
              <w:t>очистка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22,9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24,02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6E1" w:rsidRPr="00A53032" w:rsidRDefault="007606E1" w:rsidP="00BF10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-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3.3.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ФГ</w:t>
            </w:r>
            <w:r>
              <w:rPr>
                <w:b/>
                <w:bCs/>
                <w:sz w:val="16"/>
                <w:szCs w:val="16"/>
              </w:rPr>
              <w:t>Б</w:t>
            </w:r>
            <w:r w:rsidRPr="00A53032">
              <w:rPr>
                <w:b/>
                <w:bCs/>
                <w:sz w:val="16"/>
                <w:szCs w:val="16"/>
              </w:rPr>
              <w:t xml:space="preserve">У </w:t>
            </w:r>
            <w:r>
              <w:rPr>
                <w:b/>
                <w:bCs/>
                <w:sz w:val="16"/>
                <w:szCs w:val="16"/>
              </w:rPr>
              <w:t>«</w:t>
            </w:r>
            <w:r w:rsidRPr="00A53032">
              <w:rPr>
                <w:b/>
                <w:bCs/>
                <w:sz w:val="16"/>
                <w:szCs w:val="16"/>
              </w:rPr>
              <w:t>Дом отд</w:t>
            </w:r>
            <w:r w:rsidRPr="00A53032">
              <w:rPr>
                <w:b/>
                <w:bCs/>
                <w:sz w:val="16"/>
                <w:szCs w:val="16"/>
              </w:rPr>
              <w:t>ы</w:t>
            </w:r>
            <w:r w:rsidRPr="00A53032">
              <w:rPr>
                <w:b/>
                <w:bCs/>
                <w:sz w:val="16"/>
                <w:szCs w:val="16"/>
              </w:rPr>
              <w:t>ха</w:t>
            </w:r>
            <w:r>
              <w:rPr>
                <w:b/>
                <w:bCs/>
                <w:sz w:val="16"/>
                <w:szCs w:val="16"/>
              </w:rPr>
              <w:t xml:space="preserve"> «</w:t>
            </w:r>
            <w:r w:rsidRPr="00A53032">
              <w:rPr>
                <w:b/>
                <w:bCs/>
                <w:sz w:val="16"/>
                <w:szCs w:val="16"/>
              </w:rPr>
              <w:t>Валдай</w:t>
            </w:r>
            <w:r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606E1" w:rsidRPr="00A53032" w:rsidTr="00BF10AB">
        <w:trPr>
          <w:trHeight w:val="3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 w:rsidRPr="00A53032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3D3D8A">
              <w:rPr>
                <w:iCs/>
                <w:sz w:val="16"/>
                <w:szCs w:val="16"/>
              </w:rPr>
              <w:t>тепловая энергия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1099,24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1113,34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1319,09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1336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от 01.11.2018 №40/5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1127,01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1156,04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1352,41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1387,25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1156,04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1185,95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1387,25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1423,12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1185,95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1216,79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1423,15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1460,14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 w:rsidRPr="003D3D8A">
              <w:rPr>
                <w:iCs/>
                <w:sz w:val="16"/>
                <w:szCs w:val="16"/>
              </w:rPr>
              <w:t xml:space="preserve"> - ГВС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62,85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63,96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75,42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76,75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от 06.12.2018 №59/2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63,93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65,57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76,72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78,68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65,57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67,26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78,68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80,71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67,26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80,71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82,8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 w:rsidRPr="003D3D8A">
              <w:rPr>
                <w:iCs/>
                <w:sz w:val="16"/>
                <w:szCs w:val="16"/>
              </w:rPr>
              <w:t xml:space="preserve"> -водоснабжение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11,44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13,73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от 12.11.2018 №44/1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11,58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13,56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11,58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11,88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14,26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11,88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12,18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14,25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14,62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  <w:r w:rsidRPr="003D3D8A">
              <w:rPr>
                <w:iCs/>
                <w:sz w:val="16"/>
                <w:szCs w:val="16"/>
              </w:rPr>
              <w:t>водоотведение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27,97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28,85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21,82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23,13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6E1" w:rsidRPr="00A53032" w:rsidRDefault="007606E1" w:rsidP="00BF10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28,63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29,24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22,69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23,6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29,24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23,6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24,54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30,58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24,54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25,52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lastRenderedPageBreak/>
              <w:t>3.4.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ФГБУ ЦЖКУ МО РФ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 w:rsidRPr="003D3D8A">
              <w:rPr>
                <w:iCs/>
                <w:sz w:val="16"/>
                <w:szCs w:val="16"/>
              </w:rPr>
              <w:t xml:space="preserve"> -водоснабжение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21,69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22,48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26,03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26,98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от 11.12.2017 №47/5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  <w:r w:rsidRPr="003D3D8A">
              <w:rPr>
                <w:iCs/>
                <w:sz w:val="16"/>
                <w:szCs w:val="16"/>
              </w:rPr>
              <w:t xml:space="preserve">водоотведение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6,52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6,82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7,82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8,18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6E1" w:rsidRPr="00A53032" w:rsidRDefault="007606E1" w:rsidP="00BF10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 w:rsidRPr="003D3D8A">
              <w:rPr>
                <w:iCs/>
                <w:sz w:val="16"/>
                <w:szCs w:val="16"/>
              </w:rPr>
              <w:t xml:space="preserve">тепловая энергия (д.Ижицы, д.Долгие Бороды)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2940,25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3031,25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1970,55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2167,6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от 11.12.2017 №47/3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 w:rsidRPr="003D3D8A">
              <w:rPr>
                <w:iCs/>
                <w:sz w:val="16"/>
                <w:szCs w:val="16"/>
              </w:rPr>
              <w:t>тепловая энергия</w:t>
            </w:r>
            <w:r>
              <w:rPr>
                <w:iCs/>
                <w:sz w:val="16"/>
                <w:szCs w:val="16"/>
              </w:rPr>
              <w:t xml:space="preserve">       </w:t>
            </w:r>
            <w:r w:rsidRPr="003D3D8A">
              <w:rPr>
                <w:iCs/>
                <w:sz w:val="16"/>
                <w:szCs w:val="16"/>
              </w:rPr>
              <w:t xml:space="preserve"> (д.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D3D8A">
              <w:rPr>
                <w:iCs/>
                <w:sz w:val="16"/>
                <w:szCs w:val="16"/>
              </w:rPr>
              <w:t>Загорье)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2940,25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3031,25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1580,5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1738,55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6E1" w:rsidRPr="00A53032" w:rsidRDefault="007606E1" w:rsidP="00BF10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 w:rsidRPr="003D3D8A">
              <w:rPr>
                <w:iCs/>
                <w:sz w:val="16"/>
                <w:szCs w:val="16"/>
              </w:rPr>
              <w:t xml:space="preserve"> - ГВС (д. Ижицы)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186,93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192,84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143,14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157,45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от 11.12.2017 №47/4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- </w:t>
            </w:r>
            <w:r w:rsidRPr="003D3D8A">
              <w:rPr>
                <w:iCs/>
                <w:sz w:val="16"/>
                <w:szCs w:val="16"/>
              </w:rPr>
              <w:t>ГВС (д.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3D3D8A">
              <w:rPr>
                <w:iCs/>
                <w:sz w:val="16"/>
                <w:szCs w:val="16"/>
              </w:rPr>
              <w:t>Загорье)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186,93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192,84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99,62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109,58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06E1" w:rsidRPr="00A53032" w:rsidRDefault="007606E1" w:rsidP="00BF10AB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606E1" w:rsidRPr="00A53032" w:rsidTr="00BF10AB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3.5.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3D3D8A">
              <w:rPr>
                <w:b/>
                <w:bCs/>
                <w:sz w:val="16"/>
                <w:szCs w:val="16"/>
              </w:rPr>
              <w:t xml:space="preserve">ООО </w:t>
            </w:r>
            <w:r>
              <w:rPr>
                <w:b/>
                <w:bCs/>
                <w:sz w:val="16"/>
                <w:szCs w:val="16"/>
              </w:rPr>
              <w:t>«</w:t>
            </w:r>
            <w:r w:rsidRPr="003D3D8A">
              <w:rPr>
                <w:b/>
                <w:bCs/>
                <w:sz w:val="16"/>
                <w:szCs w:val="16"/>
              </w:rPr>
              <w:t>Экосервис</w:t>
            </w:r>
            <w:r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606E1" w:rsidRPr="00A53032" w:rsidTr="00BF10AB">
        <w:trPr>
          <w:trHeight w:val="3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6E1" w:rsidRPr="003D3D8A" w:rsidRDefault="007606E1" w:rsidP="00BF10AB">
            <w:pPr>
              <w:jc w:val="center"/>
              <w:rPr>
                <w:iCs/>
                <w:sz w:val="16"/>
                <w:szCs w:val="16"/>
              </w:rPr>
            </w:pPr>
            <w:r w:rsidRPr="003D3D8A">
              <w:rPr>
                <w:iCs/>
                <w:sz w:val="16"/>
                <w:szCs w:val="16"/>
              </w:rPr>
              <w:t xml:space="preserve">обращение с ТКО </w:t>
            </w:r>
            <w:r>
              <w:rPr>
                <w:iCs/>
                <w:sz w:val="16"/>
                <w:szCs w:val="16"/>
              </w:rPr>
              <w:t xml:space="preserve">     </w:t>
            </w:r>
            <w:r w:rsidRPr="003D3D8A">
              <w:rPr>
                <w:iCs/>
                <w:sz w:val="16"/>
                <w:szCs w:val="16"/>
              </w:rPr>
              <w:t xml:space="preserve">2 зона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312,07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324,86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312,07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324,86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06E1" w:rsidRPr="00A53032" w:rsidRDefault="007606E1" w:rsidP="00BF10AB">
            <w:pPr>
              <w:jc w:val="center"/>
              <w:rPr>
                <w:sz w:val="16"/>
                <w:szCs w:val="16"/>
              </w:rPr>
            </w:pPr>
            <w:r w:rsidRPr="00A53032">
              <w:rPr>
                <w:sz w:val="16"/>
                <w:szCs w:val="16"/>
              </w:rPr>
              <w:t>от 07.12.2018 №60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345,14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361,22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345,14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361,22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361,22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385,07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361,22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385,07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385,07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396,8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385,07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06E1" w:rsidRPr="00A53032" w:rsidRDefault="007606E1" w:rsidP="00BF10AB">
            <w:pPr>
              <w:jc w:val="center"/>
              <w:rPr>
                <w:b/>
                <w:bCs/>
                <w:sz w:val="16"/>
                <w:szCs w:val="16"/>
              </w:rPr>
            </w:pPr>
            <w:r w:rsidRPr="00A53032">
              <w:rPr>
                <w:b/>
                <w:bCs/>
                <w:sz w:val="16"/>
                <w:szCs w:val="16"/>
              </w:rPr>
              <w:t>396,8</w:t>
            </w:r>
          </w:p>
        </w:tc>
      </w:tr>
    </w:tbl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  <w:sectPr w:rsidR="007606E1" w:rsidSect="007606E1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7606E1" w:rsidRDefault="007606E1" w:rsidP="00495F6A">
      <w:pPr>
        <w:ind w:firstLine="709"/>
        <w:jc w:val="both"/>
        <w:rPr>
          <w:sz w:val="28"/>
          <w:szCs w:val="28"/>
        </w:rPr>
      </w:pPr>
    </w:p>
    <w:p w:rsidR="00AE0905" w:rsidRDefault="00AE0905" w:rsidP="001415AE">
      <w:pPr>
        <w:spacing w:line="240" w:lineRule="exact"/>
        <w:ind w:left="10915"/>
        <w:jc w:val="center"/>
        <w:rPr>
          <w:sz w:val="28"/>
          <w:szCs w:val="28"/>
        </w:rPr>
      </w:pPr>
    </w:p>
    <w:sectPr w:rsidR="00AE0905" w:rsidSect="0045671F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AB" w:rsidRDefault="00BF10AB">
      <w:r>
        <w:separator/>
      </w:r>
    </w:p>
  </w:endnote>
  <w:endnote w:type="continuationSeparator" w:id="0">
    <w:p w:rsidR="00BF10AB" w:rsidRDefault="00BF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AB" w:rsidRDefault="00BF10AB">
      <w:r>
        <w:separator/>
      </w:r>
    </w:p>
  </w:footnote>
  <w:footnote w:type="continuationSeparator" w:id="0">
    <w:p w:rsidR="00BF10AB" w:rsidRDefault="00BF1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5F" w:rsidRDefault="007C6F5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C6F5F" w:rsidRDefault="007C6F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5F" w:rsidRDefault="007C6F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214">
      <w:rPr>
        <w:noProof/>
      </w:rPr>
      <w:t>5</w:t>
    </w:r>
    <w:r>
      <w:fldChar w:fldCharType="end"/>
    </w:r>
  </w:p>
  <w:p w:rsidR="007C6F5F" w:rsidRDefault="007C6F5F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5347"/>
    <w:multiLevelType w:val="hybridMultilevel"/>
    <w:tmpl w:val="8FD436B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416C6D"/>
    <w:multiLevelType w:val="hybridMultilevel"/>
    <w:tmpl w:val="DCE2528C"/>
    <w:lvl w:ilvl="0" w:tplc="A4DC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946F41"/>
    <w:multiLevelType w:val="hybridMultilevel"/>
    <w:tmpl w:val="BCDE06BA"/>
    <w:lvl w:ilvl="0" w:tplc="0419000F">
      <w:numFmt w:val="bullet"/>
      <w:lvlText w:val="-"/>
      <w:lvlJc w:val="left"/>
      <w:pPr>
        <w:ind w:left="147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2E7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D56"/>
    <w:rsid w:val="00040165"/>
    <w:rsid w:val="00040BD1"/>
    <w:rsid w:val="00044A9B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329A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871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5374"/>
    <w:rsid w:val="000E61E3"/>
    <w:rsid w:val="000F2BDE"/>
    <w:rsid w:val="000F4E71"/>
    <w:rsid w:val="000F54B0"/>
    <w:rsid w:val="00100631"/>
    <w:rsid w:val="001014FE"/>
    <w:rsid w:val="00103E93"/>
    <w:rsid w:val="00104081"/>
    <w:rsid w:val="00104F56"/>
    <w:rsid w:val="00105BC4"/>
    <w:rsid w:val="00105EF6"/>
    <w:rsid w:val="001062F1"/>
    <w:rsid w:val="00107435"/>
    <w:rsid w:val="001108C5"/>
    <w:rsid w:val="00111CC1"/>
    <w:rsid w:val="00116F72"/>
    <w:rsid w:val="00117631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15AE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081"/>
    <w:rsid w:val="00170E48"/>
    <w:rsid w:val="001721CF"/>
    <w:rsid w:val="001722F9"/>
    <w:rsid w:val="001749D4"/>
    <w:rsid w:val="00175EB5"/>
    <w:rsid w:val="001765E4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A0576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C7240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411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60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382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C53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1A"/>
    <w:rsid w:val="002F42F9"/>
    <w:rsid w:val="002F5F02"/>
    <w:rsid w:val="002F6A9C"/>
    <w:rsid w:val="002F7248"/>
    <w:rsid w:val="00302A94"/>
    <w:rsid w:val="003059E4"/>
    <w:rsid w:val="00306F87"/>
    <w:rsid w:val="00311CC9"/>
    <w:rsid w:val="003124E6"/>
    <w:rsid w:val="0031575A"/>
    <w:rsid w:val="00315D79"/>
    <w:rsid w:val="0031677F"/>
    <w:rsid w:val="003168B8"/>
    <w:rsid w:val="00316A9C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5A8B"/>
    <w:rsid w:val="0033686E"/>
    <w:rsid w:val="00342252"/>
    <w:rsid w:val="00342581"/>
    <w:rsid w:val="003438C0"/>
    <w:rsid w:val="00344D3C"/>
    <w:rsid w:val="00347A0F"/>
    <w:rsid w:val="00350943"/>
    <w:rsid w:val="0035261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5E9"/>
    <w:rsid w:val="0038091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840"/>
    <w:rsid w:val="003A7F77"/>
    <w:rsid w:val="003B0F73"/>
    <w:rsid w:val="003B16D7"/>
    <w:rsid w:val="003C0469"/>
    <w:rsid w:val="003C0F39"/>
    <w:rsid w:val="003C294F"/>
    <w:rsid w:val="003C43BE"/>
    <w:rsid w:val="003C50EF"/>
    <w:rsid w:val="003C5247"/>
    <w:rsid w:val="003D06E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5AD"/>
    <w:rsid w:val="00444964"/>
    <w:rsid w:val="00445EF8"/>
    <w:rsid w:val="004501ED"/>
    <w:rsid w:val="00451564"/>
    <w:rsid w:val="0045217D"/>
    <w:rsid w:val="00453721"/>
    <w:rsid w:val="0045408C"/>
    <w:rsid w:val="00454A92"/>
    <w:rsid w:val="00455CF2"/>
    <w:rsid w:val="0045671F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0F7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F6A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124E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32BE"/>
    <w:rsid w:val="0052526A"/>
    <w:rsid w:val="0052620A"/>
    <w:rsid w:val="005306D7"/>
    <w:rsid w:val="00532557"/>
    <w:rsid w:val="00533F9E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217F"/>
    <w:rsid w:val="00563737"/>
    <w:rsid w:val="0056766A"/>
    <w:rsid w:val="005721F1"/>
    <w:rsid w:val="005726D6"/>
    <w:rsid w:val="00574282"/>
    <w:rsid w:val="00575972"/>
    <w:rsid w:val="00577AB4"/>
    <w:rsid w:val="00577D46"/>
    <w:rsid w:val="00586A71"/>
    <w:rsid w:val="005875CB"/>
    <w:rsid w:val="00591FE6"/>
    <w:rsid w:val="00592E4D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3C4C"/>
    <w:rsid w:val="005D03E4"/>
    <w:rsid w:val="005D1B92"/>
    <w:rsid w:val="005D217B"/>
    <w:rsid w:val="005D2804"/>
    <w:rsid w:val="005D6FB6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4F9F"/>
    <w:rsid w:val="00607DD7"/>
    <w:rsid w:val="006125C0"/>
    <w:rsid w:val="00613EDA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1D37"/>
    <w:rsid w:val="00642C6B"/>
    <w:rsid w:val="0064586C"/>
    <w:rsid w:val="00645A48"/>
    <w:rsid w:val="00645F61"/>
    <w:rsid w:val="00647F6A"/>
    <w:rsid w:val="006510AE"/>
    <w:rsid w:val="00651306"/>
    <w:rsid w:val="00652945"/>
    <w:rsid w:val="00653A78"/>
    <w:rsid w:val="00654190"/>
    <w:rsid w:val="006548D9"/>
    <w:rsid w:val="0065641E"/>
    <w:rsid w:val="00657039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5205"/>
    <w:rsid w:val="00686505"/>
    <w:rsid w:val="00687482"/>
    <w:rsid w:val="0068787F"/>
    <w:rsid w:val="00691426"/>
    <w:rsid w:val="00691DE8"/>
    <w:rsid w:val="00693219"/>
    <w:rsid w:val="00694052"/>
    <w:rsid w:val="00694F57"/>
    <w:rsid w:val="006957D4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1C35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63CC"/>
    <w:rsid w:val="006D78AC"/>
    <w:rsid w:val="006E0086"/>
    <w:rsid w:val="006E1A6D"/>
    <w:rsid w:val="006E3A21"/>
    <w:rsid w:val="006E4631"/>
    <w:rsid w:val="006E64AA"/>
    <w:rsid w:val="006E74F3"/>
    <w:rsid w:val="006E76F3"/>
    <w:rsid w:val="006F0F72"/>
    <w:rsid w:val="006F1259"/>
    <w:rsid w:val="006F2B03"/>
    <w:rsid w:val="006F4AF0"/>
    <w:rsid w:val="006F4E65"/>
    <w:rsid w:val="006F7488"/>
    <w:rsid w:val="00701867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3741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4DB"/>
    <w:rsid w:val="00745990"/>
    <w:rsid w:val="00746236"/>
    <w:rsid w:val="00750395"/>
    <w:rsid w:val="0075761A"/>
    <w:rsid w:val="007606E1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3B55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F5F"/>
    <w:rsid w:val="007D255F"/>
    <w:rsid w:val="007D34DE"/>
    <w:rsid w:val="007D3B01"/>
    <w:rsid w:val="007D42CB"/>
    <w:rsid w:val="007E212F"/>
    <w:rsid w:val="007E2AC5"/>
    <w:rsid w:val="007E3383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59D0"/>
    <w:rsid w:val="00811396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0D7E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0BC7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1F9B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15CF"/>
    <w:rsid w:val="0097221A"/>
    <w:rsid w:val="00973230"/>
    <w:rsid w:val="00974350"/>
    <w:rsid w:val="0098215A"/>
    <w:rsid w:val="00986B32"/>
    <w:rsid w:val="00991E19"/>
    <w:rsid w:val="009922DA"/>
    <w:rsid w:val="00993411"/>
    <w:rsid w:val="00997AAD"/>
    <w:rsid w:val="00997E68"/>
    <w:rsid w:val="009A0366"/>
    <w:rsid w:val="009A04C8"/>
    <w:rsid w:val="009A6ACA"/>
    <w:rsid w:val="009A7C85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33F2"/>
    <w:rsid w:val="00A654C6"/>
    <w:rsid w:val="00A65F90"/>
    <w:rsid w:val="00A669D9"/>
    <w:rsid w:val="00A708BD"/>
    <w:rsid w:val="00A7145C"/>
    <w:rsid w:val="00A72E07"/>
    <w:rsid w:val="00A72E73"/>
    <w:rsid w:val="00A73734"/>
    <w:rsid w:val="00A7397E"/>
    <w:rsid w:val="00A755ED"/>
    <w:rsid w:val="00A76CA9"/>
    <w:rsid w:val="00A77528"/>
    <w:rsid w:val="00A8215F"/>
    <w:rsid w:val="00A825B0"/>
    <w:rsid w:val="00A85D8C"/>
    <w:rsid w:val="00A878AE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57AE"/>
    <w:rsid w:val="00AC7B87"/>
    <w:rsid w:val="00AD2300"/>
    <w:rsid w:val="00AD388E"/>
    <w:rsid w:val="00AD4EE0"/>
    <w:rsid w:val="00AD600D"/>
    <w:rsid w:val="00AD6325"/>
    <w:rsid w:val="00AD6F2E"/>
    <w:rsid w:val="00AE0905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214"/>
    <w:rsid w:val="00B175C6"/>
    <w:rsid w:val="00B17D89"/>
    <w:rsid w:val="00B21422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309D"/>
    <w:rsid w:val="00B455A8"/>
    <w:rsid w:val="00B50C8E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1D0F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378"/>
    <w:rsid w:val="00BB4B90"/>
    <w:rsid w:val="00BB4C9B"/>
    <w:rsid w:val="00BB4D5F"/>
    <w:rsid w:val="00BB6FA4"/>
    <w:rsid w:val="00BB72B5"/>
    <w:rsid w:val="00BB7B66"/>
    <w:rsid w:val="00BB7D75"/>
    <w:rsid w:val="00BC03A7"/>
    <w:rsid w:val="00BC045F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10AB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1F77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335E"/>
    <w:rsid w:val="00C87775"/>
    <w:rsid w:val="00C879F4"/>
    <w:rsid w:val="00C87A7E"/>
    <w:rsid w:val="00C93EC1"/>
    <w:rsid w:val="00C94159"/>
    <w:rsid w:val="00CA5104"/>
    <w:rsid w:val="00CA535C"/>
    <w:rsid w:val="00CA5F56"/>
    <w:rsid w:val="00CA6658"/>
    <w:rsid w:val="00CB2B31"/>
    <w:rsid w:val="00CB34FF"/>
    <w:rsid w:val="00CB6499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E7622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0E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4E9"/>
    <w:rsid w:val="00D507B6"/>
    <w:rsid w:val="00D5260A"/>
    <w:rsid w:val="00D528B7"/>
    <w:rsid w:val="00D53D16"/>
    <w:rsid w:val="00D56E8A"/>
    <w:rsid w:val="00D574A5"/>
    <w:rsid w:val="00D578A9"/>
    <w:rsid w:val="00D61B50"/>
    <w:rsid w:val="00D624C6"/>
    <w:rsid w:val="00D6393A"/>
    <w:rsid w:val="00D640C3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B7CC3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1828"/>
    <w:rsid w:val="00DF3057"/>
    <w:rsid w:val="00DF487E"/>
    <w:rsid w:val="00DF70CB"/>
    <w:rsid w:val="00E00076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209E"/>
    <w:rsid w:val="00E23187"/>
    <w:rsid w:val="00E27573"/>
    <w:rsid w:val="00E34EFC"/>
    <w:rsid w:val="00E3574A"/>
    <w:rsid w:val="00E36F43"/>
    <w:rsid w:val="00E419F9"/>
    <w:rsid w:val="00E423F1"/>
    <w:rsid w:val="00E44553"/>
    <w:rsid w:val="00E460AC"/>
    <w:rsid w:val="00E4707D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38F3"/>
    <w:rsid w:val="00E640E1"/>
    <w:rsid w:val="00E65348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123D"/>
    <w:rsid w:val="00E921D5"/>
    <w:rsid w:val="00E928C8"/>
    <w:rsid w:val="00E97818"/>
    <w:rsid w:val="00EA1BFB"/>
    <w:rsid w:val="00EA20AD"/>
    <w:rsid w:val="00EA6B95"/>
    <w:rsid w:val="00EA7BAE"/>
    <w:rsid w:val="00EB237C"/>
    <w:rsid w:val="00EB23F1"/>
    <w:rsid w:val="00EB2AE3"/>
    <w:rsid w:val="00EC0868"/>
    <w:rsid w:val="00EC0CC0"/>
    <w:rsid w:val="00EC0E05"/>
    <w:rsid w:val="00EC11BE"/>
    <w:rsid w:val="00EC1982"/>
    <w:rsid w:val="00EC3FAD"/>
    <w:rsid w:val="00EC6865"/>
    <w:rsid w:val="00EC7EA3"/>
    <w:rsid w:val="00ED03D8"/>
    <w:rsid w:val="00ED03FA"/>
    <w:rsid w:val="00ED2572"/>
    <w:rsid w:val="00ED3696"/>
    <w:rsid w:val="00ED3D8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13EA"/>
    <w:rsid w:val="00F2327B"/>
    <w:rsid w:val="00F2640A"/>
    <w:rsid w:val="00F31812"/>
    <w:rsid w:val="00F331D4"/>
    <w:rsid w:val="00F336D1"/>
    <w:rsid w:val="00F343D7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3541"/>
    <w:rsid w:val="00F559CA"/>
    <w:rsid w:val="00F56DE0"/>
    <w:rsid w:val="00F57709"/>
    <w:rsid w:val="00F578FC"/>
    <w:rsid w:val="00F61790"/>
    <w:rsid w:val="00F64E47"/>
    <w:rsid w:val="00F65790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5B78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EF6E2F14-FDD9-4189-99DA-B557043F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aliases w:val="Обычный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aliases w:val="Заголовок 2 Знак Знак Знак Знак Знак1,Заголовок 2 Знак Знак Знак Знак Знак Знак Знак Знак Знак2,Заголовок 2 Знак Знак Знак Знак Знак Знак Знак Знак Знак Знак1,Заголовок 2 Знак1 Знак Знак,Заголовок 2 Знак Знак Знак Знак1"/>
    <w:link w:val="2"/>
    <w:uiPriority w:val="9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99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99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rFonts w:ascii="Calibri" w:hAnsi="Calibri"/>
      <w:b/>
      <w:bCs/>
      <w:lang w:val="en-US" w:eastAsia="en-US"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  <w:style w:type="paragraph" w:customStyle="1" w:styleId="S">
    <w:name w:val="S_Обычный"/>
    <w:basedOn w:val="a"/>
    <w:link w:val="S0"/>
    <w:uiPriority w:val="99"/>
    <w:rsid w:val="00701867"/>
    <w:pPr>
      <w:spacing w:after="120" w:line="276" w:lineRule="auto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basedOn w:val="a0"/>
    <w:link w:val="S"/>
    <w:uiPriority w:val="99"/>
    <w:locked/>
    <w:rsid w:val="00701867"/>
    <w:rPr>
      <w:rFonts w:ascii="Bookman Old Style" w:hAnsi="Bookman Old Style"/>
      <w:sz w:val="24"/>
      <w:szCs w:val="24"/>
    </w:rPr>
  </w:style>
  <w:style w:type="paragraph" w:customStyle="1" w:styleId="aff5">
    <w:name w:val="+Таб"/>
    <w:basedOn w:val="a"/>
    <w:link w:val="aff6"/>
    <w:uiPriority w:val="99"/>
    <w:rsid w:val="00D2580E"/>
    <w:pPr>
      <w:jc w:val="center"/>
    </w:pPr>
    <w:rPr>
      <w:rFonts w:ascii="Bookman Old Style" w:eastAsia="Calibri" w:hAnsi="Bookman Old Style"/>
      <w:lang w:eastAsia="en-US"/>
    </w:rPr>
  </w:style>
  <w:style w:type="character" w:customStyle="1" w:styleId="aff6">
    <w:name w:val="+Таб Знак"/>
    <w:basedOn w:val="a0"/>
    <w:link w:val="aff5"/>
    <w:uiPriority w:val="99"/>
    <w:locked/>
    <w:rsid w:val="00D2580E"/>
    <w:rPr>
      <w:rFonts w:ascii="Bookman Old Style" w:eastAsia="Calibri" w:hAnsi="Bookman Old Style"/>
      <w:lang w:eastAsia="en-US"/>
    </w:rPr>
  </w:style>
  <w:style w:type="paragraph" w:customStyle="1" w:styleId="aff7">
    <w:name w:val="Текст новый"/>
    <w:basedOn w:val="a"/>
    <w:uiPriority w:val="99"/>
    <w:rsid w:val="00D2580E"/>
    <w:pPr>
      <w:spacing w:after="120" w:line="276" w:lineRule="auto"/>
      <w:ind w:firstLine="709"/>
      <w:jc w:val="both"/>
    </w:pPr>
    <w:rPr>
      <w:rFonts w:ascii="Bookman Old Style" w:hAnsi="Bookman Old Style"/>
      <w:sz w:val="24"/>
      <w:szCs w:val="24"/>
    </w:rPr>
  </w:style>
  <w:style w:type="character" w:customStyle="1" w:styleId="FontStyle129">
    <w:name w:val="Font Style129"/>
    <w:uiPriority w:val="99"/>
    <w:rsid w:val="00D2580E"/>
    <w:rPr>
      <w:rFonts w:ascii="Times New Roman" w:hAnsi="Times New Roman"/>
      <w:sz w:val="16"/>
    </w:rPr>
  </w:style>
  <w:style w:type="paragraph" w:customStyle="1" w:styleId="34">
    <w:name w:val="Абзац списка3"/>
    <w:basedOn w:val="a"/>
    <w:uiPriority w:val="99"/>
    <w:rsid w:val="004445AD"/>
    <w:pPr>
      <w:suppressAutoHyphens/>
      <w:ind w:left="720"/>
      <w:contextualSpacing/>
    </w:pPr>
    <w:rPr>
      <w:sz w:val="28"/>
      <w:szCs w:val="22"/>
      <w:lang w:eastAsia="ar-SA"/>
    </w:rPr>
  </w:style>
  <w:style w:type="character" w:customStyle="1" w:styleId="FontStyle274">
    <w:name w:val="Font Style274"/>
    <w:basedOn w:val="a0"/>
    <w:uiPriority w:val="99"/>
    <w:rsid w:val="007C6F5F"/>
    <w:rPr>
      <w:rFonts w:ascii="Times New Roman" w:hAnsi="Times New Roman" w:cs="Times New Roman"/>
      <w:sz w:val="20"/>
      <w:szCs w:val="20"/>
    </w:rPr>
  </w:style>
  <w:style w:type="paragraph" w:customStyle="1" w:styleId="aff8">
    <w:name w:val="ОснТекст"/>
    <w:basedOn w:val="a"/>
    <w:link w:val="aff9"/>
    <w:uiPriority w:val="99"/>
    <w:rsid w:val="00997AAD"/>
    <w:pPr>
      <w:spacing w:after="120" w:line="276" w:lineRule="auto"/>
      <w:ind w:firstLine="540"/>
      <w:jc w:val="both"/>
    </w:pPr>
    <w:rPr>
      <w:rFonts w:eastAsia="Calibri"/>
      <w:lang w:val="x-none" w:eastAsia="x-none"/>
    </w:rPr>
  </w:style>
  <w:style w:type="character" w:customStyle="1" w:styleId="aff9">
    <w:name w:val="ОснТекст Знак"/>
    <w:link w:val="aff8"/>
    <w:uiPriority w:val="99"/>
    <w:locked/>
    <w:rsid w:val="00997AAD"/>
    <w:rPr>
      <w:rFonts w:eastAsia="Calibri"/>
    </w:rPr>
  </w:style>
  <w:style w:type="paragraph" w:customStyle="1" w:styleId="affa">
    <w:name w:val="+таб"/>
    <w:basedOn w:val="a"/>
    <w:link w:val="affb"/>
    <w:uiPriority w:val="99"/>
    <w:rsid w:val="00997AAD"/>
    <w:pPr>
      <w:jc w:val="center"/>
    </w:pPr>
    <w:rPr>
      <w:rFonts w:ascii="Bookman Old Style" w:hAnsi="Bookman Old Style"/>
    </w:rPr>
  </w:style>
  <w:style w:type="character" w:customStyle="1" w:styleId="affb">
    <w:name w:val="+таб Знак"/>
    <w:basedOn w:val="a0"/>
    <w:link w:val="affa"/>
    <w:uiPriority w:val="99"/>
    <w:locked/>
    <w:rsid w:val="00997AAD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60D0FF93A9660AA3B4A280659F83DE2C481CEA90D8ADFCF6C0E2D74fDgFI" TargetMode="External"/><Relationship Id="rId13" Type="http://schemas.openxmlformats.org/officeDocument/2006/relationships/hyperlink" Target="http://ru.wikipedia.org/wiki/%D0%A2%D0%B0%D1%80%D0%B8%D1%8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8%D0%BD%D0%B2%D0%B5%D1%81%D1%82%D0%B8%D1%86%D0%B8%D0%B8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D%D0%BD%D0%B5%D1%80%D0%B3%D0%BE%D1%81%D0%B1%D0%B5%D1%80%D0%B5%D0%B6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u.wikipedia.org/wiki/%D0%A2%D0%B5%D0%BF%D0%BB%D0%BE%D1%81%D0%BD%D0%B0%D0%B1%D0%B6%D0%B5%D0%BD%D0%B8%D0%B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1%81%D0%B5%D0%BB%D0%B5%D0%BD%D0%B8%D0%B5" TargetMode="External"/><Relationship Id="rId14" Type="http://schemas.openxmlformats.org/officeDocument/2006/relationships/hyperlink" Target="http://ru.wikipedia.org/wiki/%D0%9A%D0%BE%D0%BC%D0%BC%D1%83%D0%BD%D0%B0%D0%BB%D1%8C%D0%BD%D0%BE%D0%B5_%D1%85%D0%BE%D0%B7%D1%8F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EE9A-C52F-41ED-A690-15CBA384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6712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44882</CharactersWithSpaces>
  <SharedDoc>false</SharedDoc>
  <HLinks>
    <vt:vector size="42" baseType="variant">
      <vt:variant>
        <vt:i4>2162703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http://ru.wikipedia.org/wiki/%D0%9A%D0%BE%D0%BC%D0%BC%D1%83%D0%BD%D0%B0%D0%BB%D1%8C%D0%BD%D0%BE%D0%B5_%D1%85%D0%BE%D0%B7%D1%8F%D0%B9%D1%81%D1%82%D0%B2%D0%BE</vt:lpwstr>
      </vt:variant>
      <vt:variant>
        <vt:lpwstr/>
      </vt:variant>
      <vt:variant>
        <vt:i4>8126565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http://ru.wikipedia.org/wiki/%D0%A2%D0%B0%D1%80%D0%B8%D1%84</vt:lpwstr>
      </vt:variant>
      <vt:variant>
        <vt:lpwstr/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http://ru.wikipedia.org/wiki/%D0%98%D0%BD%D0%B2%D0%B5%D1%81%D1%82%D0%B8%D1%86%D0%B8%D0%B8</vt:lpwstr>
      </vt:variant>
      <vt:variant>
        <vt:lpwstr/>
      </vt:variant>
      <vt:variant>
        <vt:i4>5242898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  <vt:variant>
        <vt:i4>8323171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http://ru.wikipedia.org/wiki/%D0%9F%D0%BE%D1%81%D0%B5%D0%BB%D0%B5%D0%BD%D0%B8%D0%B5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consultantplus://offline/ref=1B860D0FF93A9660AA3B4A280659F83DE2C481CEA90D8ADFCF6C0E2D74fDgFI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Москалькова Людмила Ал.</cp:lastModifiedBy>
  <cp:revision>2</cp:revision>
  <cp:lastPrinted>2020-07-15T09:09:00Z</cp:lastPrinted>
  <dcterms:created xsi:type="dcterms:W3CDTF">2020-07-16T07:32:00Z</dcterms:created>
  <dcterms:modified xsi:type="dcterms:W3CDTF">2020-07-16T07:32:00Z</dcterms:modified>
</cp:coreProperties>
</file>