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E690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FA36BD">
        <w:rPr>
          <w:color w:val="000000"/>
          <w:sz w:val="28"/>
        </w:rPr>
        <w:t>6</w:t>
      </w:r>
      <w:r w:rsidR="00E64BF5">
        <w:rPr>
          <w:color w:val="000000"/>
          <w:sz w:val="28"/>
        </w:rPr>
        <w:t>.0</w:t>
      </w:r>
      <w:r w:rsidR="006649F2">
        <w:rPr>
          <w:color w:val="000000"/>
          <w:sz w:val="28"/>
        </w:rPr>
        <w:t>6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FA36BD">
        <w:rPr>
          <w:color w:val="000000"/>
          <w:sz w:val="28"/>
        </w:rPr>
        <w:t>1045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FA36BD" w:rsidRPr="00A65529" w:rsidRDefault="00FA36BD" w:rsidP="00FA36BD">
      <w:pPr>
        <w:spacing w:line="240" w:lineRule="exact"/>
        <w:jc w:val="center"/>
        <w:rPr>
          <w:b/>
          <w:sz w:val="28"/>
          <w:szCs w:val="28"/>
        </w:rPr>
      </w:pPr>
      <w:r w:rsidRPr="00A65529">
        <w:rPr>
          <w:b/>
          <w:sz w:val="28"/>
          <w:szCs w:val="28"/>
        </w:rPr>
        <w:t>О разработке проекта межевания территории</w:t>
      </w:r>
    </w:p>
    <w:p w:rsidR="00FA36BD" w:rsidRDefault="00FA36BD" w:rsidP="00FA36BD">
      <w:pPr>
        <w:spacing w:line="240" w:lineRule="exact"/>
        <w:jc w:val="center"/>
        <w:rPr>
          <w:b/>
          <w:sz w:val="28"/>
          <w:szCs w:val="28"/>
        </w:rPr>
      </w:pPr>
      <w:r w:rsidRPr="00A65529">
        <w:rPr>
          <w:b/>
          <w:sz w:val="28"/>
          <w:szCs w:val="28"/>
        </w:rPr>
        <w:t xml:space="preserve"> в границах элемента план</w:t>
      </w:r>
      <w:r>
        <w:rPr>
          <w:b/>
          <w:sz w:val="28"/>
          <w:szCs w:val="28"/>
        </w:rPr>
        <w:t xml:space="preserve">ировочной структуры </w:t>
      </w:r>
    </w:p>
    <w:p w:rsidR="00FA36BD" w:rsidRDefault="00FA36BD" w:rsidP="00FA36B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кадастрового</w:t>
      </w:r>
      <w:r w:rsidRPr="00A65529">
        <w:rPr>
          <w:b/>
          <w:sz w:val="28"/>
          <w:szCs w:val="28"/>
        </w:rPr>
        <w:t xml:space="preserve"> квартала в целях определения </w:t>
      </w:r>
    </w:p>
    <w:p w:rsidR="00FA36BD" w:rsidRDefault="00FA36BD" w:rsidP="00FA36BD">
      <w:pPr>
        <w:spacing w:line="240" w:lineRule="exact"/>
        <w:jc w:val="center"/>
        <w:rPr>
          <w:b/>
          <w:sz w:val="28"/>
          <w:szCs w:val="28"/>
        </w:rPr>
      </w:pPr>
      <w:r w:rsidRPr="00A65529">
        <w:rPr>
          <w:b/>
          <w:sz w:val="28"/>
          <w:szCs w:val="28"/>
        </w:rPr>
        <w:t>местоположения границ</w:t>
      </w:r>
      <w:r>
        <w:rPr>
          <w:b/>
          <w:sz w:val="28"/>
          <w:szCs w:val="28"/>
        </w:rPr>
        <w:t xml:space="preserve"> </w:t>
      </w:r>
      <w:r w:rsidRPr="00A65529">
        <w:rPr>
          <w:b/>
          <w:sz w:val="28"/>
          <w:szCs w:val="28"/>
        </w:rPr>
        <w:t xml:space="preserve"> земельного участка </w:t>
      </w:r>
    </w:p>
    <w:p w:rsidR="00FA36BD" w:rsidRPr="00A65529" w:rsidRDefault="00FA36BD" w:rsidP="00FA36BD">
      <w:pPr>
        <w:spacing w:line="240" w:lineRule="exact"/>
        <w:jc w:val="center"/>
        <w:rPr>
          <w:b/>
          <w:sz w:val="28"/>
          <w:szCs w:val="28"/>
        </w:rPr>
      </w:pPr>
      <w:r w:rsidRPr="00A65529">
        <w:rPr>
          <w:b/>
          <w:sz w:val="28"/>
          <w:szCs w:val="28"/>
        </w:rPr>
        <w:t>под многоквартирным ж</w:t>
      </w:r>
      <w:r w:rsidRPr="00A65529">
        <w:rPr>
          <w:b/>
          <w:sz w:val="28"/>
          <w:szCs w:val="28"/>
        </w:rPr>
        <w:t>и</w:t>
      </w:r>
      <w:r w:rsidRPr="00A65529">
        <w:rPr>
          <w:b/>
          <w:sz w:val="28"/>
          <w:szCs w:val="28"/>
        </w:rPr>
        <w:t>лым домом</w:t>
      </w:r>
    </w:p>
    <w:p w:rsidR="00FA36BD" w:rsidRDefault="00FA36BD" w:rsidP="00FA36BD">
      <w:pPr>
        <w:rPr>
          <w:sz w:val="28"/>
          <w:szCs w:val="28"/>
        </w:rPr>
      </w:pPr>
    </w:p>
    <w:p w:rsidR="00FA36BD" w:rsidRPr="00A65529" w:rsidRDefault="00FA36BD" w:rsidP="00FA36BD">
      <w:pPr>
        <w:rPr>
          <w:sz w:val="28"/>
          <w:szCs w:val="28"/>
        </w:rPr>
      </w:pPr>
    </w:p>
    <w:p w:rsidR="00FA36BD" w:rsidRDefault="00FA36BD" w:rsidP="00FA3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эффективного использования территории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городского поселения в соответствии со статьей 43 Градостроительн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кодекса Российской Федерации Администрация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FA36BD" w:rsidRPr="00A65529" w:rsidRDefault="00FA36BD" w:rsidP="00FA3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5529">
        <w:rPr>
          <w:sz w:val="28"/>
          <w:szCs w:val="28"/>
        </w:rPr>
        <w:t>Разработать проекты межевания территории в границах элемента планировочной структуры кадастрового квартала в целях определения м</w:t>
      </w:r>
      <w:r w:rsidRPr="00A65529">
        <w:rPr>
          <w:sz w:val="28"/>
          <w:szCs w:val="28"/>
        </w:rPr>
        <w:t>е</w:t>
      </w:r>
      <w:r w:rsidRPr="00A65529">
        <w:rPr>
          <w:sz w:val="28"/>
          <w:szCs w:val="28"/>
        </w:rPr>
        <w:t>стополож</w:t>
      </w:r>
      <w:r w:rsidRPr="00A65529">
        <w:rPr>
          <w:sz w:val="28"/>
          <w:szCs w:val="28"/>
        </w:rPr>
        <w:t>е</w:t>
      </w:r>
      <w:r w:rsidRPr="00A65529">
        <w:rPr>
          <w:sz w:val="28"/>
          <w:szCs w:val="28"/>
        </w:rPr>
        <w:t>ния границ земельного участка под многоквартирным</w:t>
      </w:r>
      <w:r>
        <w:rPr>
          <w:sz w:val="28"/>
          <w:szCs w:val="28"/>
        </w:rPr>
        <w:t>и</w:t>
      </w:r>
      <w:r w:rsidRPr="00A65529">
        <w:rPr>
          <w:sz w:val="28"/>
          <w:szCs w:val="28"/>
        </w:rPr>
        <w:t xml:space="preserve"> жилым</w:t>
      </w:r>
      <w:r>
        <w:rPr>
          <w:sz w:val="28"/>
          <w:szCs w:val="28"/>
        </w:rPr>
        <w:t>и домами</w:t>
      </w:r>
      <w:r w:rsidRPr="00A65529">
        <w:rPr>
          <w:sz w:val="28"/>
          <w:szCs w:val="28"/>
        </w:rPr>
        <w:t xml:space="preserve">, расположенными по адресу: </w:t>
      </w:r>
    </w:p>
    <w:p w:rsidR="00FA36BD" w:rsidRPr="006B5ECF" w:rsidRDefault="00FA36BD" w:rsidP="00FA36BD">
      <w:pPr>
        <w:shd w:val="clear" w:color="auto" w:fill="FFFFFF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Российская Федерация, </w:t>
      </w:r>
      <w:r w:rsidRPr="006B5ECF">
        <w:rPr>
          <w:sz w:val="28"/>
          <w:szCs w:val="28"/>
        </w:rPr>
        <w:t>Новгородская область, Валдайский район, Ва</w:t>
      </w:r>
      <w:r w:rsidRPr="006B5ECF">
        <w:rPr>
          <w:sz w:val="28"/>
          <w:szCs w:val="28"/>
        </w:rPr>
        <w:t>л</w:t>
      </w:r>
      <w:r w:rsidRPr="006B5ECF">
        <w:rPr>
          <w:sz w:val="28"/>
          <w:szCs w:val="28"/>
        </w:rPr>
        <w:t>да</w:t>
      </w:r>
      <w:r w:rsidRPr="006B5ECF">
        <w:rPr>
          <w:sz w:val="28"/>
          <w:szCs w:val="28"/>
        </w:rPr>
        <w:t>й</w:t>
      </w:r>
      <w:r w:rsidRPr="006B5ECF">
        <w:rPr>
          <w:sz w:val="28"/>
          <w:szCs w:val="28"/>
        </w:rPr>
        <w:t>ское городское поселени</w:t>
      </w:r>
      <w:r>
        <w:rPr>
          <w:sz w:val="28"/>
          <w:szCs w:val="28"/>
        </w:rPr>
        <w:t>е, г. Валдай, ул. Радищева, д. 21;</w:t>
      </w:r>
      <w:proofErr w:type="gramEnd"/>
    </w:p>
    <w:p w:rsidR="00FA36BD" w:rsidRDefault="00FA36BD" w:rsidP="00FA36BD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</w:t>
      </w:r>
      <w:r w:rsidRPr="006B5ECF">
        <w:rPr>
          <w:sz w:val="28"/>
          <w:szCs w:val="28"/>
        </w:rPr>
        <w:t>Новгородская область, Валдайский район, Ва</w:t>
      </w:r>
      <w:r w:rsidRPr="006B5ECF">
        <w:rPr>
          <w:sz w:val="28"/>
          <w:szCs w:val="28"/>
        </w:rPr>
        <w:t>л</w:t>
      </w:r>
      <w:r w:rsidRPr="006B5ECF">
        <w:rPr>
          <w:sz w:val="28"/>
          <w:szCs w:val="28"/>
        </w:rPr>
        <w:t>да</w:t>
      </w:r>
      <w:r w:rsidRPr="006B5ECF">
        <w:rPr>
          <w:sz w:val="28"/>
          <w:szCs w:val="28"/>
        </w:rPr>
        <w:t>й</w:t>
      </w:r>
      <w:r w:rsidRPr="006B5ECF">
        <w:rPr>
          <w:sz w:val="28"/>
          <w:szCs w:val="28"/>
        </w:rPr>
        <w:t xml:space="preserve">ское городское поселение, </w:t>
      </w:r>
      <w:proofErr w:type="gramStart"/>
      <w:r w:rsidRPr="006B5ECF">
        <w:rPr>
          <w:sz w:val="28"/>
          <w:szCs w:val="28"/>
        </w:rPr>
        <w:t>г</w:t>
      </w:r>
      <w:proofErr w:type="gramEnd"/>
      <w:r w:rsidRPr="006B5EC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B5ECF">
        <w:rPr>
          <w:sz w:val="28"/>
          <w:szCs w:val="28"/>
        </w:rPr>
        <w:t>Валдай,</w:t>
      </w:r>
      <w:r>
        <w:rPr>
          <w:sz w:val="28"/>
          <w:szCs w:val="28"/>
        </w:rPr>
        <w:t xml:space="preserve"> пр. Советский, д. 37;</w:t>
      </w:r>
    </w:p>
    <w:p w:rsidR="00FA36BD" w:rsidRDefault="00FA36BD" w:rsidP="00FA36BD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</w:t>
      </w:r>
      <w:r w:rsidRPr="006B5ECF">
        <w:rPr>
          <w:sz w:val="28"/>
          <w:szCs w:val="28"/>
        </w:rPr>
        <w:t>Новгородская область, Валдайский район, Ва</w:t>
      </w:r>
      <w:r w:rsidRPr="006B5ECF">
        <w:rPr>
          <w:sz w:val="28"/>
          <w:szCs w:val="28"/>
        </w:rPr>
        <w:t>л</w:t>
      </w:r>
      <w:r w:rsidRPr="006B5ECF">
        <w:rPr>
          <w:sz w:val="28"/>
          <w:szCs w:val="28"/>
        </w:rPr>
        <w:t>да</w:t>
      </w:r>
      <w:r w:rsidRPr="006B5ECF">
        <w:rPr>
          <w:sz w:val="28"/>
          <w:szCs w:val="28"/>
        </w:rPr>
        <w:t>й</w:t>
      </w:r>
      <w:r w:rsidRPr="006B5ECF">
        <w:rPr>
          <w:sz w:val="28"/>
          <w:szCs w:val="28"/>
        </w:rPr>
        <w:t>ское городское поселени</w:t>
      </w:r>
      <w:r>
        <w:rPr>
          <w:sz w:val="28"/>
          <w:szCs w:val="28"/>
        </w:rPr>
        <w:t xml:space="preserve">е,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 Валдай, пр. Васильева, д. 21; </w:t>
      </w:r>
    </w:p>
    <w:p w:rsidR="00FA36BD" w:rsidRPr="006B5ECF" w:rsidRDefault="00FA36BD" w:rsidP="00FA36BD">
      <w:pPr>
        <w:shd w:val="clear" w:color="auto" w:fill="FFFFFF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Российская Федерация, </w:t>
      </w:r>
      <w:r w:rsidRPr="006B5ECF">
        <w:rPr>
          <w:sz w:val="28"/>
          <w:szCs w:val="28"/>
        </w:rPr>
        <w:t>Новгородская область, Валдайский район, Ва</w:t>
      </w:r>
      <w:r w:rsidRPr="006B5ECF">
        <w:rPr>
          <w:sz w:val="28"/>
          <w:szCs w:val="28"/>
        </w:rPr>
        <w:t>л</w:t>
      </w:r>
      <w:r w:rsidRPr="006B5ECF">
        <w:rPr>
          <w:sz w:val="28"/>
          <w:szCs w:val="28"/>
        </w:rPr>
        <w:t>да</w:t>
      </w:r>
      <w:r w:rsidRPr="006B5ECF">
        <w:rPr>
          <w:sz w:val="28"/>
          <w:szCs w:val="28"/>
        </w:rPr>
        <w:t>й</w:t>
      </w:r>
      <w:r w:rsidRPr="006B5ECF">
        <w:rPr>
          <w:sz w:val="28"/>
          <w:szCs w:val="28"/>
        </w:rPr>
        <w:t>ское городское поселе</w:t>
      </w:r>
      <w:r>
        <w:rPr>
          <w:sz w:val="28"/>
          <w:szCs w:val="28"/>
        </w:rPr>
        <w:t>ние, г. Валдай, ул. Труда, д. 29;</w:t>
      </w:r>
      <w:proofErr w:type="gramEnd"/>
    </w:p>
    <w:p w:rsidR="00FA36BD" w:rsidRPr="006B5ECF" w:rsidRDefault="00FA36BD" w:rsidP="00FA36BD">
      <w:pPr>
        <w:shd w:val="clear" w:color="auto" w:fill="FFFFFF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Российская Федерация, </w:t>
      </w:r>
      <w:r w:rsidRPr="006B5ECF">
        <w:rPr>
          <w:sz w:val="28"/>
          <w:szCs w:val="28"/>
        </w:rPr>
        <w:t>Новгородская область, Валдайский район, Ва</w:t>
      </w:r>
      <w:r w:rsidRPr="006B5ECF">
        <w:rPr>
          <w:sz w:val="28"/>
          <w:szCs w:val="28"/>
        </w:rPr>
        <w:t>л</w:t>
      </w:r>
      <w:r w:rsidRPr="006B5ECF">
        <w:rPr>
          <w:sz w:val="28"/>
          <w:szCs w:val="28"/>
        </w:rPr>
        <w:t>да</w:t>
      </w:r>
      <w:r w:rsidRPr="006B5ECF">
        <w:rPr>
          <w:sz w:val="28"/>
          <w:szCs w:val="28"/>
        </w:rPr>
        <w:t>й</w:t>
      </w:r>
      <w:r w:rsidRPr="006B5ECF">
        <w:rPr>
          <w:sz w:val="28"/>
          <w:szCs w:val="28"/>
        </w:rPr>
        <w:t>ское городское поселение, г.</w:t>
      </w:r>
      <w:r>
        <w:rPr>
          <w:sz w:val="28"/>
          <w:szCs w:val="28"/>
        </w:rPr>
        <w:t> </w:t>
      </w:r>
      <w:r w:rsidRPr="006B5ECF">
        <w:rPr>
          <w:sz w:val="28"/>
          <w:szCs w:val="28"/>
        </w:rPr>
        <w:t>Валдай, ул.</w:t>
      </w:r>
      <w:r>
        <w:rPr>
          <w:sz w:val="28"/>
          <w:szCs w:val="28"/>
        </w:rPr>
        <w:t> </w:t>
      </w:r>
      <w:r w:rsidRPr="006B5ECF">
        <w:rPr>
          <w:sz w:val="28"/>
          <w:szCs w:val="28"/>
        </w:rPr>
        <w:t>Белова, д.</w:t>
      </w:r>
      <w:r>
        <w:rPr>
          <w:sz w:val="28"/>
          <w:szCs w:val="28"/>
        </w:rPr>
        <w:t xml:space="preserve"> </w:t>
      </w:r>
      <w:r w:rsidRPr="006B5ECF">
        <w:rPr>
          <w:sz w:val="28"/>
          <w:szCs w:val="28"/>
        </w:rPr>
        <w:t>34</w:t>
      </w:r>
      <w:r>
        <w:rPr>
          <w:sz w:val="28"/>
          <w:szCs w:val="28"/>
        </w:rPr>
        <w:t>.</w:t>
      </w:r>
      <w:proofErr w:type="gramEnd"/>
    </w:p>
    <w:p w:rsidR="00DD73E4" w:rsidRDefault="00FA36BD" w:rsidP="00FA36BD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  <w:r>
        <w:rPr>
          <w:szCs w:val="28"/>
        </w:rPr>
        <w:t xml:space="preserve">2. </w:t>
      </w:r>
      <w:r w:rsidRPr="002C58C2">
        <w:rPr>
          <w:szCs w:val="28"/>
        </w:rPr>
        <w:t xml:space="preserve">Опубликовать постановление в бюллетене </w:t>
      </w:r>
      <w:r>
        <w:rPr>
          <w:szCs w:val="28"/>
        </w:rPr>
        <w:t>«</w:t>
      </w:r>
      <w:r w:rsidRPr="002C58C2">
        <w:rPr>
          <w:szCs w:val="28"/>
        </w:rPr>
        <w:t>Валдайский Вестник</w:t>
      </w:r>
      <w:r>
        <w:rPr>
          <w:szCs w:val="28"/>
        </w:rPr>
        <w:t xml:space="preserve">» </w:t>
      </w:r>
      <w:r w:rsidRPr="002C58C2">
        <w:rPr>
          <w:szCs w:val="28"/>
        </w:rPr>
        <w:t xml:space="preserve">и разместить на </w:t>
      </w:r>
      <w:r>
        <w:rPr>
          <w:szCs w:val="28"/>
        </w:rPr>
        <w:t xml:space="preserve">официальном </w:t>
      </w:r>
      <w:r w:rsidRPr="002C58C2">
        <w:rPr>
          <w:szCs w:val="28"/>
        </w:rPr>
        <w:t>сайте Администрации Валдайского муниципал</w:t>
      </w:r>
      <w:r w:rsidRPr="002C58C2">
        <w:rPr>
          <w:szCs w:val="28"/>
        </w:rPr>
        <w:t>ь</w:t>
      </w:r>
      <w:r w:rsidRPr="002C58C2">
        <w:rPr>
          <w:szCs w:val="28"/>
        </w:rPr>
        <w:t>ного района в сети «Интернет».</w:t>
      </w:r>
    </w:p>
    <w:p w:rsidR="004C514C" w:rsidRDefault="004C514C" w:rsidP="00FA36BD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FA36BD" w:rsidRPr="00E01984" w:rsidRDefault="00FA36BD" w:rsidP="00FA36BD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0B9" w:rsidRDefault="005C60B9">
      <w:r>
        <w:separator/>
      </w:r>
    </w:p>
  </w:endnote>
  <w:endnote w:type="continuationSeparator" w:id="0">
    <w:p w:rsidR="005C60B9" w:rsidRDefault="005C6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0B9" w:rsidRDefault="005C60B9">
      <w:r>
        <w:separator/>
      </w:r>
    </w:p>
  </w:footnote>
  <w:footnote w:type="continuationSeparator" w:id="0">
    <w:p w:rsidR="005C60B9" w:rsidRDefault="005C60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1A4807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E690C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A30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66E28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979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4F32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5C88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3F24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60B9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2B43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49F2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4191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3DEB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17D76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32AF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36BD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FF142-7576-4A5C-A084-66F5A42F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2021-06-18T06:30:00Z</cp:lastPrinted>
  <dcterms:created xsi:type="dcterms:W3CDTF">2021-06-18T07:45:00Z</dcterms:created>
  <dcterms:modified xsi:type="dcterms:W3CDTF">2021-06-18T07:45:00Z</dcterms:modified>
</cp:coreProperties>
</file>