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23044338" r:id="rId8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04B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730931">
        <w:rPr>
          <w:color w:val="000000"/>
          <w:sz w:val="28"/>
        </w:rPr>
        <w:t>.</w:t>
      </w:r>
      <w:r w:rsidR="00514A66">
        <w:rPr>
          <w:color w:val="000000"/>
          <w:sz w:val="28"/>
        </w:rPr>
        <w:t>06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4B34" w:rsidRPr="00D04B34" w:rsidRDefault="00D04B34" w:rsidP="00D04B3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D04B34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</w:p>
    <w:p w:rsidR="00D04B34" w:rsidRDefault="00D04B34" w:rsidP="00D04B3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34">
        <w:rPr>
          <w:rFonts w:ascii="Times New Roman" w:hAnsi="Times New Roman" w:cs="Times New Roman"/>
          <w:b/>
          <w:bCs/>
          <w:sz w:val="28"/>
          <w:szCs w:val="28"/>
        </w:rPr>
        <w:t>программу «Переселение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</w:t>
      </w:r>
      <w:r w:rsidRPr="00D04B3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</w:p>
    <w:p w:rsidR="00D04B34" w:rsidRPr="00D04B34" w:rsidRDefault="00D04B34" w:rsidP="00D04B3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34">
        <w:rPr>
          <w:rFonts w:ascii="Times New Roman" w:hAnsi="Times New Roman" w:cs="Times New Roman"/>
          <w:b/>
          <w:bCs/>
          <w:sz w:val="28"/>
          <w:szCs w:val="28"/>
        </w:rPr>
        <w:t>территории Валдайского городского поселения, из</w:t>
      </w:r>
    </w:p>
    <w:p w:rsidR="00D04B34" w:rsidRDefault="00D04B34" w:rsidP="00D04B3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D04B34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B34"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 в </w:t>
      </w:r>
    </w:p>
    <w:p w:rsidR="00D04B34" w:rsidRPr="00D04B34" w:rsidRDefault="00D04B34" w:rsidP="00D04B3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34">
        <w:rPr>
          <w:rFonts w:ascii="Times New Roman" w:hAnsi="Times New Roman" w:cs="Times New Roman"/>
          <w:b/>
          <w:bCs/>
          <w:sz w:val="28"/>
          <w:szCs w:val="28"/>
        </w:rPr>
        <w:t>установленном порядке на 2018-2020 год»</w:t>
      </w:r>
    </w:p>
    <w:p w:rsidR="00D04B34" w:rsidRDefault="00D04B34" w:rsidP="00D04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34" w:rsidRPr="00D04B34" w:rsidRDefault="00D04B34" w:rsidP="00D04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B34" w:rsidRDefault="00D04B34" w:rsidP="00D04B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B3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tooltip="&quot;Бюджетный кодекс Российской Федерации&quot; от 31.07.1998 N 145-ФЗ (ред. от 22.10.2014){КонсультантПлюс}" w:history="1">
        <w:r w:rsidRPr="00D04B34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04B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B34">
        <w:rPr>
          <w:rFonts w:ascii="Times New Roman" w:hAnsi="Times New Roman" w:cs="Times New Roman"/>
          <w:sz w:val="28"/>
          <w:szCs w:val="28"/>
        </w:rPr>
        <w:t xml:space="preserve"> Фед</w:t>
      </w:r>
      <w:r w:rsidRPr="00D04B34">
        <w:rPr>
          <w:rFonts w:ascii="Times New Roman" w:hAnsi="Times New Roman" w:cs="Times New Roman"/>
          <w:sz w:val="28"/>
          <w:szCs w:val="28"/>
        </w:rPr>
        <w:t>е</w:t>
      </w:r>
      <w:r w:rsidRPr="00D04B34">
        <w:rPr>
          <w:rFonts w:ascii="Times New Roman" w:hAnsi="Times New Roman" w:cs="Times New Roman"/>
          <w:sz w:val="28"/>
          <w:szCs w:val="28"/>
        </w:rPr>
        <w:t xml:space="preserve">ральным </w:t>
      </w:r>
      <w:r w:rsidRPr="00D04B34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21 июля 2007 года №</w:t>
      </w:r>
      <w:r w:rsidRPr="00D04B34">
        <w:rPr>
          <w:rFonts w:ascii="Times New Roman" w:hAnsi="Times New Roman" w:cs="Times New Roman"/>
          <w:sz w:val="28"/>
          <w:szCs w:val="28"/>
        </w:rPr>
        <w:t xml:space="preserve"> 185-ФЗ «О Фонде содействия р</w:t>
      </w:r>
      <w:r w:rsidRPr="00D04B34">
        <w:rPr>
          <w:rFonts w:ascii="Times New Roman" w:hAnsi="Times New Roman" w:cs="Times New Roman"/>
          <w:sz w:val="28"/>
          <w:szCs w:val="28"/>
        </w:rPr>
        <w:t>е</w:t>
      </w:r>
      <w:r w:rsidRPr="00D04B34">
        <w:rPr>
          <w:rFonts w:ascii="Times New Roman" w:hAnsi="Times New Roman" w:cs="Times New Roman"/>
          <w:sz w:val="28"/>
          <w:szCs w:val="28"/>
        </w:rPr>
        <w:t>формированию жилищно-коммунального хозяйства», постановлением Пр</w:t>
      </w:r>
      <w:r w:rsidRPr="00D04B34">
        <w:rPr>
          <w:rFonts w:ascii="Times New Roman" w:hAnsi="Times New Roman" w:cs="Times New Roman"/>
          <w:sz w:val="28"/>
          <w:szCs w:val="28"/>
        </w:rPr>
        <w:t>а</w:t>
      </w:r>
      <w:r w:rsidRPr="00D04B34">
        <w:rPr>
          <w:rFonts w:ascii="Times New Roman" w:hAnsi="Times New Roman" w:cs="Times New Roman"/>
          <w:sz w:val="28"/>
          <w:szCs w:val="28"/>
        </w:rPr>
        <w:t>вительства  Новгородской области от 28.03.2019 № 109 «Об утверждении р</w:t>
      </w:r>
      <w:r w:rsidRPr="00D04B34">
        <w:rPr>
          <w:rFonts w:ascii="Times New Roman" w:hAnsi="Times New Roman" w:cs="Times New Roman"/>
          <w:sz w:val="28"/>
          <w:szCs w:val="28"/>
        </w:rPr>
        <w:t>е</w:t>
      </w:r>
      <w:r w:rsidRPr="00D04B34">
        <w:rPr>
          <w:rFonts w:ascii="Times New Roman" w:hAnsi="Times New Roman" w:cs="Times New Roman"/>
          <w:sz w:val="28"/>
          <w:szCs w:val="28"/>
        </w:rPr>
        <w:t>гиональной адресной программы «Переселение граждан, прож</w:t>
      </w:r>
      <w:r w:rsidRPr="00D04B34">
        <w:rPr>
          <w:rFonts w:ascii="Times New Roman" w:hAnsi="Times New Roman" w:cs="Times New Roman"/>
          <w:sz w:val="28"/>
          <w:szCs w:val="28"/>
        </w:rPr>
        <w:t>и</w:t>
      </w:r>
      <w:r w:rsidRPr="00D04B34">
        <w:rPr>
          <w:rFonts w:ascii="Times New Roman" w:hAnsi="Times New Roman" w:cs="Times New Roman"/>
          <w:sz w:val="28"/>
          <w:szCs w:val="28"/>
        </w:rPr>
        <w:t>вающих на территории Новгородской области, из аварийного жилищного фонда в 2019-2025 годах»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B34">
        <w:rPr>
          <w:rFonts w:ascii="Times New Roman" w:hAnsi="Times New Roman" w:cs="Times New Roman"/>
          <w:sz w:val="28"/>
          <w:szCs w:val="28"/>
        </w:rPr>
        <w:t>в целях расселения аварийного жилищного фонда на террит</w:t>
      </w:r>
      <w:r w:rsidRPr="00D04B34">
        <w:rPr>
          <w:rFonts w:ascii="Times New Roman" w:hAnsi="Times New Roman" w:cs="Times New Roman"/>
          <w:sz w:val="28"/>
          <w:szCs w:val="28"/>
        </w:rPr>
        <w:t>о</w:t>
      </w:r>
      <w:r w:rsidRPr="00D04B34">
        <w:rPr>
          <w:rFonts w:ascii="Times New Roman" w:hAnsi="Times New Roman" w:cs="Times New Roman"/>
          <w:sz w:val="28"/>
          <w:szCs w:val="28"/>
        </w:rPr>
        <w:t>рии Валдайского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34">
        <w:rPr>
          <w:rFonts w:ascii="Times New Roman" w:hAnsi="Times New Roman" w:cs="Times New Roman"/>
          <w:sz w:val="28"/>
          <w:szCs w:val="28"/>
        </w:rPr>
        <w:t>Администрация Валдайского мун</w:t>
      </w:r>
      <w:r w:rsidRPr="00D04B34">
        <w:rPr>
          <w:rFonts w:ascii="Times New Roman" w:hAnsi="Times New Roman" w:cs="Times New Roman"/>
          <w:sz w:val="28"/>
          <w:szCs w:val="28"/>
        </w:rPr>
        <w:t>и</w:t>
      </w:r>
      <w:r w:rsidRPr="00D04B34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4B34" w:rsidRPr="00D04B34" w:rsidRDefault="00D04B34" w:rsidP="00D04B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B34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D04B34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4B34">
        <w:rPr>
          <w:rFonts w:ascii="Times New Roman" w:hAnsi="Times New Roman" w:cs="Times New Roman"/>
          <w:sz w:val="28"/>
          <w:szCs w:val="28"/>
        </w:rPr>
        <w:t>Переселение гра</w:t>
      </w:r>
      <w:r w:rsidRPr="00D04B34">
        <w:rPr>
          <w:rFonts w:ascii="Times New Roman" w:hAnsi="Times New Roman" w:cs="Times New Roman"/>
          <w:sz w:val="28"/>
          <w:szCs w:val="28"/>
        </w:rPr>
        <w:t>ж</w:t>
      </w:r>
      <w:r w:rsidRPr="00D04B34">
        <w:rPr>
          <w:rFonts w:ascii="Times New Roman" w:hAnsi="Times New Roman" w:cs="Times New Roman"/>
          <w:sz w:val="28"/>
          <w:szCs w:val="28"/>
        </w:rPr>
        <w:t>дан, проживающих на территории Валдайского городского поселения, из ж</w:t>
      </w:r>
      <w:r w:rsidRPr="00D04B34">
        <w:rPr>
          <w:rFonts w:ascii="Times New Roman" w:hAnsi="Times New Roman" w:cs="Times New Roman"/>
          <w:sz w:val="28"/>
          <w:szCs w:val="28"/>
        </w:rPr>
        <w:t>и</w:t>
      </w:r>
      <w:r w:rsidRPr="00D04B34">
        <w:rPr>
          <w:rFonts w:ascii="Times New Roman" w:hAnsi="Times New Roman" w:cs="Times New Roman"/>
          <w:sz w:val="28"/>
          <w:szCs w:val="28"/>
        </w:rPr>
        <w:t>лищного фонда, признанного аварийным в установленном порядке на 2018-2020</w:t>
      </w:r>
      <w:r>
        <w:rPr>
          <w:rFonts w:ascii="Times New Roman" w:hAnsi="Times New Roman" w:cs="Times New Roman"/>
          <w:sz w:val="28"/>
          <w:szCs w:val="28"/>
        </w:rPr>
        <w:t xml:space="preserve"> год», утвержденную постановлением Администрации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D0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29.11.2017 </w:t>
      </w:r>
      <w:r w:rsidRPr="00D04B34">
        <w:rPr>
          <w:rFonts w:ascii="Times New Roman" w:hAnsi="Times New Roman" w:cs="Times New Roman"/>
          <w:sz w:val="28"/>
          <w:szCs w:val="28"/>
        </w:rPr>
        <w:t>№ 2468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B34" w:rsidRDefault="00D04B34" w:rsidP="00D04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04B34">
        <w:rPr>
          <w:rFonts w:ascii="Times New Roman" w:hAnsi="Times New Roman" w:cs="Times New Roman"/>
          <w:sz w:val="28"/>
          <w:szCs w:val="28"/>
        </w:rPr>
        <w:t>. Изложи</w:t>
      </w:r>
      <w:r>
        <w:rPr>
          <w:rFonts w:ascii="Times New Roman" w:hAnsi="Times New Roman" w:cs="Times New Roman"/>
          <w:sz w:val="28"/>
          <w:szCs w:val="28"/>
        </w:rPr>
        <w:t>ть пункт</w:t>
      </w:r>
      <w:r w:rsidRPr="00D04B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Pr="00D04B34">
        <w:rPr>
          <w:rFonts w:ascii="Times New Roman" w:hAnsi="Times New Roman" w:cs="Times New Roman"/>
          <w:sz w:val="28"/>
          <w:szCs w:val="28"/>
        </w:rPr>
        <w:t xml:space="preserve"> муниципальной программы в реда</w:t>
      </w:r>
      <w:r w:rsidRPr="00D04B34">
        <w:rPr>
          <w:rFonts w:ascii="Times New Roman" w:hAnsi="Times New Roman" w:cs="Times New Roman"/>
          <w:sz w:val="28"/>
          <w:szCs w:val="28"/>
        </w:rPr>
        <w:t>к</w:t>
      </w:r>
      <w:r w:rsidRPr="00D04B34">
        <w:rPr>
          <w:rFonts w:ascii="Times New Roman" w:hAnsi="Times New Roman" w:cs="Times New Roman"/>
          <w:sz w:val="28"/>
          <w:szCs w:val="28"/>
        </w:rPr>
        <w:t>ции:</w:t>
      </w:r>
    </w:p>
    <w:p w:rsidR="00FB50C2" w:rsidRPr="00D04B34" w:rsidRDefault="00FB50C2" w:rsidP="00FB50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Цели, задачи и целевые показатели муниципальной программы: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6106"/>
        <w:gridCol w:w="992"/>
        <w:gridCol w:w="756"/>
        <w:gridCol w:w="709"/>
      </w:tblGrid>
      <w:tr w:rsidR="00D04B34" w:rsidRPr="00FB50C2" w:rsidTr="00FB50C2">
        <w:trPr>
          <w:trHeight w:val="20"/>
          <w:tblHeader/>
        </w:trPr>
        <w:tc>
          <w:tcPr>
            <w:tcW w:w="948" w:type="dxa"/>
            <w:vMerge w:val="restart"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06" w:type="dxa"/>
            <w:vMerge w:val="restart"/>
            <w:noWrap/>
            <w:vAlign w:val="center"/>
          </w:tcPr>
          <w:p w:rsidR="00D04B34" w:rsidRPr="00FB50C2" w:rsidRDefault="00FB50C2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</w:t>
            </w:r>
            <w:r w:rsidR="00D04B34"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программы,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04B34"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единица измерения целевого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04B34"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показ</w:t>
            </w:r>
            <w:r w:rsidR="00D04B34"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4B34"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2457" w:type="dxa"/>
            <w:gridSpan w:val="3"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vMerge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6" w:type="dxa"/>
            <w:vMerge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56" w:type="dxa"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noWrap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FB50C2" w:rsidRPr="00FB50C2" w:rsidRDefault="00FB50C2" w:rsidP="00FB50C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noWrap/>
          </w:tcPr>
          <w:p w:rsidR="00FB50C2" w:rsidRPr="00FB50C2" w:rsidRDefault="00FB50C2" w:rsidP="00FB50C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FB50C2" w:rsidRPr="00FB50C2" w:rsidRDefault="00FB50C2" w:rsidP="00FB50C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B50C2" w:rsidRPr="00FB50C2" w:rsidRDefault="00FB50C2" w:rsidP="00FB50C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50C2" w:rsidRPr="00FB50C2" w:rsidRDefault="00FB50C2" w:rsidP="00FB50C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B34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gridSpan w:val="4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Цель. Поэтапная ликвидация аварийного жилищного фонда и переселение гра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дан из аварийных домов, включенных в адресный </w:t>
            </w:r>
            <w:hyperlink w:anchor="Par272" w:tooltip="Ссылка на текущий документ" w:history="1">
              <w:r w:rsidRPr="00FB50C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Pr="00FB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признанных в установленном порядке аварийными и подлежащими сн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су или реконструкции, в   отношении которых планируется переселение гра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дан в 2018-2020 году (приложение к муниципальной программе)               </w:t>
            </w:r>
          </w:p>
        </w:tc>
      </w:tr>
      <w:tr w:rsidR="00D04B34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563" w:type="dxa"/>
            <w:gridSpan w:val="4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переселения граждан из домов блокированной застройки, признанных аварийными в установленном порядке, для обеспечения безопа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ных и комфортных условий проживания                                    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расс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ленной площади (кв.м)      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расселенных помещений (еди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 xml:space="preserve">ниц) 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3.Количество переселенных жителей (чел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4.Количество снесенных аварийных домов (шт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5. Проведение независимой экспертизы ав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рийного ж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6. Изъятие земельного участка и жилого п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B34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3" w:type="dxa"/>
            <w:gridSpan w:val="4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переселения граждан из домов, признанных аварийными в установленном порядке, для обеспечения безопасных и комфортных условий проживания, включенных в региональную адресную пр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грамму                                    </w:t>
            </w: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расс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ленной площади (кв.м)      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Количество расселенных помещений (единиц)   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C2" w:rsidRPr="00FB50C2" w:rsidTr="00FB50C2">
        <w:trPr>
          <w:trHeight w:val="20"/>
          <w:tblHeader/>
        </w:trPr>
        <w:tc>
          <w:tcPr>
            <w:tcW w:w="948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FB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Показатель 3.Количество переселенных жителей (чел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992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Default="00FB50C2" w:rsidP="00FB50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B50C2" w:rsidRDefault="00FB50C2" w:rsidP="00FB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5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D04B34" w:rsidRDefault="00FB50C2" w:rsidP="00FB50C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4B34">
        <w:rPr>
          <w:rFonts w:ascii="Times New Roman" w:hAnsi="Times New Roman" w:cs="Times New Roman"/>
          <w:sz w:val="28"/>
          <w:szCs w:val="28"/>
        </w:rPr>
        <w:t>5 Объемы и источники финансирования муниципальной программы в целом и по итогам реализации в редакции:</w:t>
      </w:r>
    </w:p>
    <w:p w:rsidR="00FB50C2" w:rsidRDefault="00FB50C2" w:rsidP="00FB50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1560"/>
        <w:gridCol w:w="2268"/>
        <w:gridCol w:w="1417"/>
        <w:gridCol w:w="1418"/>
      </w:tblGrid>
      <w:tr w:rsidR="00FB50C2" w:rsidRPr="00D04B34" w:rsidTr="00FB50C2">
        <w:tc>
          <w:tcPr>
            <w:tcW w:w="1101" w:type="dxa"/>
            <w:vMerge w:val="restart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5" w:type="dxa"/>
            <w:gridSpan w:val="5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D04B34" w:rsidRPr="00D04B34" w:rsidTr="00FB50C2">
        <w:tc>
          <w:tcPr>
            <w:tcW w:w="1101" w:type="dxa"/>
            <w:vMerge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п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госуда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корп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рации - Фонда 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рефо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рованию 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лищно-коммунального х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зяйства</w:t>
            </w:r>
          </w:p>
        </w:tc>
        <w:tc>
          <w:tcPr>
            <w:tcW w:w="1417" w:type="dxa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внебю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жетные</w:t>
            </w:r>
            <w:r w:rsidR="00FB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источн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D04B34" w:rsidRPr="00FB50C2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4B34" w:rsidRPr="00D04B34" w:rsidTr="00FB50C2">
        <w:tc>
          <w:tcPr>
            <w:tcW w:w="1101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55,800</w:t>
            </w:r>
          </w:p>
        </w:tc>
        <w:tc>
          <w:tcPr>
            <w:tcW w:w="1560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4B34">
              <w:rPr>
                <w:sz w:val="24"/>
                <w:szCs w:val="24"/>
              </w:rPr>
              <w:t>55,800</w:t>
            </w:r>
          </w:p>
        </w:tc>
      </w:tr>
      <w:tr w:rsidR="00D04B34" w:rsidRPr="00D04B34" w:rsidTr="00FB50C2">
        <w:tc>
          <w:tcPr>
            <w:tcW w:w="1101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4B34">
              <w:rPr>
                <w:sz w:val="24"/>
                <w:szCs w:val="24"/>
              </w:rPr>
              <w:t>5567,087</w:t>
            </w:r>
          </w:p>
        </w:tc>
        <w:tc>
          <w:tcPr>
            <w:tcW w:w="1560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507,04126</w:t>
            </w:r>
          </w:p>
        </w:tc>
        <w:tc>
          <w:tcPr>
            <w:tcW w:w="2268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13133,61254</w:t>
            </w:r>
          </w:p>
        </w:tc>
        <w:tc>
          <w:tcPr>
            <w:tcW w:w="1417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4B34">
              <w:rPr>
                <w:sz w:val="24"/>
                <w:szCs w:val="24"/>
              </w:rPr>
              <w:t>19207,7408</w:t>
            </w:r>
          </w:p>
        </w:tc>
      </w:tr>
      <w:tr w:rsidR="00D04B34" w:rsidRPr="00D04B34" w:rsidTr="00FB50C2">
        <w:tc>
          <w:tcPr>
            <w:tcW w:w="1101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4B34">
              <w:rPr>
                <w:sz w:val="24"/>
                <w:szCs w:val="24"/>
              </w:rPr>
              <w:t>2536,17</w:t>
            </w:r>
          </w:p>
        </w:tc>
        <w:tc>
          <w:tcPr>
            <w:tcW w:w="1560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4B34">
              <w:rPr>
                <w:sz w:val="24"/>
                <w:szCs w:val="24"/>
              </w:rPr>
              <w:t>2536,17</w:t>
            </w:r>
          </w:p>
        </w:tc>
      </w:tr>
      <w:tr w:rsidR="00D04B34" w:rsidRPr="00D04B34" w:rsidTr="00FB50C2">
        <w:tc>
          <w:tcPr>
            <w:tcW w:w="1101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842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4B34">
              <w:rPr>
                <w:b/>
                <w:sz w:val="24"/>
                <w:szCs w:val="24"/>
              </w:rPr>
              <w:t>8159,057</w:t>
            </w:r>
          </w:p>
        </w:tc>
        <w:tc>
          <w:tcPr>
            <w:tcW w:w="1560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4B34" w:rsidRPr="00D04B34" w:rsidRDefault="00D04B34" w:rsidP="00FB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04B34" w:rsidRPr="00D04B34" w:rsidRDefault="00D04B34" w:rsidP="00FB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4B34">
              <w:rPr>
                <w:b/>
                <w:sz w:val="24"/>
                <w:szCs w:val="24"/>
              </w:rPr>
              <w:t>21799,7108</w:t>
            </w:r>
          </w:p>
        </w:tc>
      </w:tr>
    </w:tbl>
    <w:p w:rsidR="00D04B34" w:rsidRDefault="00FB50C2" w:rsidP="00FB50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04B34" w:rsidRDefault="00FB50C2" w:rsidP="00FB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04B34">
        <w:rPr>
          <w:rFonts w:ascii="Times New Roman" w:hAnsi="Times New Roman" w:cs="Times New Roman"/>
          <w:sz w:val="28"/>
          <w:szCs w:val="28"/>
        </w:rPr>
        <w:t>. Изложить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муниципальной программы в прилагаемой </w:t>
      </w:r>
      <w:r w:rsidR="00D04B3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D04B34" w:rsidRDefault="00FB50C2" w:rsidP="00FB50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4B34" w:rsidRPr="00BC67F0">
        <w:rPr>
          <w:rFonts w:ascii="Times New Roman" w:hAnsi="Times New Roman" w:cs="Times New Roman"/>
          <w:sz w:val="28"/>
          <w:szCs w:val="28"/>
        </w:rPr>
        <w:t>. Изложить адресный</w:t>
      </w:r>
      <w:r w:rsidR="00D04B34">
        <w:rPr>
          <w:szCs w:val="28"/>
        </w:rPr>
        <w:t xml:space="preserve"> 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D04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многоквартирных домов, призна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н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ных в устан</w:t>
      </w:r>
      <w:r w:rsidR="00A5722D">
        <w:rPr>
          <w:rFonts w:ascii="Times New Roman" w:hAnsi="Times New Roman" w:cs="Times New Roman"/>
          <w:bCs/>
          <w:sz w:val="28"/>
          <w:szCs w:val="28"/>
        </w:rPr>
        <w:t xml:space="preserve">овленном порядке аварийными и подлежащими сносу или 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реконс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т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рук</w:t>
      </w:r>
      <w:r w:rsidR="00FC72BD">
        <w:rPr>
          <w:rFonts w:ascii="Times New Roman" w:hAnsi="Times New Roman" w:cs="Times New Roman"/>
          <w:bCs/>
          <w:sz w:val="28"/>
          <w:szCs w:val="28"/>
        </w:rPr>
        <w:t xml:space="preserve">ции, 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в</w:t>
      </w:r>
      <w:r w:rsidR="00D04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B34" w:rsidRPr="00BC67F0">
        <w:rPr>
          <w:rFonts w:ascii="Times New Roman" w:hAnsi="Times New Roman" w:cs="Times New Roman"/>
          <w:bCs/>
          <w:sz w:val="28"/>
          <w:szCs w:val="28"/>
        </w:rPr>
        <w:t>отношении которых планируется переселение граждан в 2018-2020 годах</w:t>
      </w:r>
      <w:r w:rsidR="00D04B3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C72BD">
        <w:rPr>
          <w:rFonts w:ascii="Times New Roman" w:hAnsi="Times New Roman" w:cs="Times New Roman"/>
          <w:bCs/>
          <w:sz w:val="28"/>
          <w:szCs w:val="28"/>
        </w:rPr>
        <w:t xml:space="preserve">прилагаемой </w:t>
      </w:r>
      <w:r w:rsidR="00D04B34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FC72BD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="00D04B34" w:rsidRPr="00F47A7B" w:rsidRDefault="00FC72BD" w:rsidP="00FB50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F47A7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«Валдайский Вестник» и р</w:t>
      </w:r>
      <w:r w:rsidR="00D04B34" w:rsidRPr="00F47A7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Валдайского муниц</w:t>
      </w:r>
      <w:r w:rsidR="00D04B34" w:rsidRPr="00F47A7B">
        <w:rPr>
          <w:rFonts w:ascii="Times New Roman" w:hAnsi="Times New Roman" w:cs="Times New Roman"/>
          <w:sz w:val="28"/>
          <w:szCs w:val="28"/>
        </w:rPr>
        <w:t>и</w:t>
      </w:r>
      <w:r w:rsidR="00D04B34" w:rsidRPr="00F47A7B">
        <w:rPr>
          <w:rFonts w:ascii="Times New Roman" w:hAnsi="Times New Roman" w:cs="Times New Roman"/>
          <w:sz w:val="28"/>
          <w:szCs w:val="28"/>
        </w:rPr>
        <w:t xml:space="preserve">пального района в сети </w:t>
      </w:r>
      <w:r w:rsidR="00D04B34">
        <w:rPr>
          <w:rFonts w:ascii="Times New Roman" w:hAnsi="Times New Roman" w:cs="Times New Roman"/>
          <w:sz w:val="28"/>
          <w:szCs w:val="28"/>
        </w:rPr>
        <w:t>«И</w:t>
      </w:r>
      <w:r w:rsidR="00D04B34" w:rsidRPr="00F47A7B">
        <w:rPr>
          <w:rFonts w:ascii="Times New Roman" w:hAnsi="Times New Roman" w:cs="Times New Roman"/>
          <w:sz w:val="28"/>
          <w:szCs w:val="28"/>
        </w:rPr>
        <w:t>н</w:t>
      </w:r>
      <w:r w:rsidR="00D04B34" w:rsidRPr="00F47A7B">
        <w:rPr>
          <w:rFonts w:ascii="Times New Roman" w:hAnsi="Times New Roman" w:cs="Times New Roman"/>
          <w:sz w:val="28"/>
          <w:szCs w:val="28"/>
        </w:rPr>
        <w:t>тернет</w:t>
      </w:r>
      <w:r w:rsidR="00D04B34">
        <w:rPr>
          <w:rFonts w:ascii="Times New Roman" w:hAnsi="Times New Roman" w:cs="Times New Roman"/>
          <w:sz w:val="28"/>
          <w:szCs w:val="28"/>
        </w:rPr>
        <w:t>»</w:t>
      </w:r>
      <w:r w:rsidR="00D04B34" w:rsidRPr="00F47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9A53B1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FC72BD" w:rsidRDefault="00FC72BD" w:rsidP="00CF2A2F">
      <w:pPr>
        <w:spacing w:line="240" w:lineRule="exact"/>
        <w:ind w:left="709" w:hanging="709"/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P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89451F" w:rsidRDefault="0089451F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</w:pPr>
    </w:p>
    <w:p w:rsidR="00FC72BD" w:rsidRDefault="00FC72BD" w:rsidP="00FC72BD">
      <w:pPr>
        <w:rPr>
          <w:sz w:val="24"/>
          <w:szCs w:val="24"/>
        </w:rPr>
        <w:sectPr w:rsidR="00FC72BD" w:rsidSect="00E460AC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C72BD" w:rsidRPr="00FC72BD" w:rsidRDefault="00FC72BD" w:rsidP="00FC72B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C72BD" w:rsidRPr="00FC72BD" w:rsidRDefault="00FC72BD" w:rsidP="00FC72B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к постановлению А</w:t>
      </w:r>
      <w:r w:rsidRPr="00FC72BD">
        <w:rPr>
          <w:rFonts w:ascii="Times New Roman" w:hAnsi="Times New Roman" w:cs="Times New Roman"/>
          <w:sz w:val="24"/>
          <w:szCs w:val="28"/>
        </w:rPr>
        <w:t>д</w:t>
      </w:r>
      <w:r w:rsidRPr="00FC72BD">
        <w:rPr>
          <w:rFonts w:ascii="Times New Roman" w:hAnsi="Times New Roman" w:cs="Times New Roman"/>
          <w:sz w:val="24"/>
          <w:szCs w:val="28"/>
        </w:rPr>
        <w:t>министрации</w:t>
      </w:r>
    </w:p>
    <w:p w:rsidR="00FC72BD" w:rsidRPr="00FC72BD" w:rsidRDefault="00FC72BD" w:rsidP="00FC72B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FC72BD" w:rsidRPr="00FC72BD" w:rsidRDefault="00FC72BD" w:rsidP="00FC72B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от 24.06.2019 № 1048</w:t>
      </w:r>
    </w:p>
    <w:p w:rsidR="00FC72BD" w:rsidRPr="00FC72BD" w:rsidRDefault="00FC72BD" w:rsidP="00FC72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72BD" w:rsidRPr="00FC72BD" w:rsidRDefault="00FC72BD" w:rsidP="00FC72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B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FC72B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3154"/>
        <w:gridCol w:w="3738"/>
        <w:gridCol w:w="992"/>
        <w:gridCol w:w="1559"/>
        <w:gridCol w:w="2126"/>
        <w:gridCol w:w="851"/>
        <w:gridCol w:w="1417"/>
        <w:gridCol w:w="851"/>
      </w:tblGrid>
      <w:tr w:rsidR="00FC72BD" w:rsidRPr="00A5722D" w:rsidTr="00A5722D">
        <w:trPr>
          <w:trHeight w:val="2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  <w:r w:rsid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 w:rsid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 w:rsid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(тыс.рублей)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C72B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для граждан, проживающих в аварийных многокварти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домах.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зяйства,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экономического разв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тия,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имущ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1.1.1-1.1.3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1636,72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12361,7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многоквартирных д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зяйства,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экономического разв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500,0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 аварийного ж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зяйства,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экономического разв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тия,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 имущ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годы</w:t>
            </w:r>
          </w:p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55,800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55,800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помещения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зяйства,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экономического разв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тия, </w:t>
            </w:r>
            <w:r w:rsid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 имущ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годы</w:t>
            </w:r>
          </w:p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FC72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800,0</w:t>
            </w:r>
          </w:p>
        </w:tc>
      </w:tr>
      <w:tr w:rsidR="00FC72BD" w:rsidRPr="00A5722D" w:rsidTr="00A5722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FC72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 xml:space="preserve"> Задача. Обеспечение переселения граждан из домов, признанных аварийными в установленном порядке, для обеспечения безопасных и комфортных условий проживания, включенных в региональную а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 xml:space="preserve">ресную программу                                    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  <w:r w:rsidRPr="00A5722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sz w:val="24"/>
                <w:szCs w:val="24"/>
              </w:rPr>
            </w:pPr>
            <w:r w:rsidRPr="00A5722D">
              <w:rPr>
                <w:color w:val="000000"/>
                <w:sz w:val="24"/>
                <w:szCs w:val="24"/>
              </w:rPr>
              <w:t>Приобретение жилья для граждан, проживающих в аварийных многокварти</w:t>
            </w:r>
            <w:r w:rsidRPr="00A5722D">
              <w:rPr>
                <w:color w:val="000000"/>
                <w:sz w:val="24"/>
                <w:szCs w:val="24"/>
              </w:rPr>
              <w:t>р</w:t>
            </w:r>
            <w:r w:rsidRPr="00A5722D">
              <w:rPr>
                <w:color w:val="000000"/>
                <w:sz w:val="24"/>
                <w:szCs w:val="24"/>
              </w:rPr>
              <w:t>ных домах.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5722D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5722D">
              <w:rPr>
                <w:color w:val="000000"/>
                <w:sz w:val="24"/>
                <w:szCs w:val="24"/>
              </w:rPr>
              <w:t>2.1.1. - 2.1.3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бюджет Валда</w:t>
            </w:r>
            <w:r w:rsidRPr="00A5722D">
              <w:rPr>
                <w:sz w:val="24"/>
                <w:szCs w:val="24"/>
              </w:rPr>
              <w:t>й</w:t>
            </w:r>
            <w:r w:rsidRPr="00A5722D">
              <w:rPr>
                <w:sz w:val="24"/>
                <w:szCs w:val="24"/>
              </w:rPr>
              <w:t>ского горо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ского пос</w:t>
            </w:r>
            <w:r w:rsidRPr="00A5722D">
              <w:rPr>
                <w:sz w:val="24"/>
                <w:szCs w:val="24"/>
              </w:rPr>
              <w:t>е</w:t>
            </w:r>
            <w:r w:rsidRPr="00A5722D">
              <w:rPr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3874,567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областной бю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507,04126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федеральный бюджет (сре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ства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13133,61254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1.1.1-1.1.6, 2.1.1. - 2.1.3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55,800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5567,087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2536,17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областной бю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507,04126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</w:tr>
      <w:tr w:rsidR="00A5722D" w:rsidRPr="00A5722D" w:rsidTr="00A5722D">
        <w:trPr>
          <w:trHeight w:val="20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ab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федеральный бюджет (сре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ства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13133,61254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BD" w:rsidRPr="00A5722D" w:rsidRDefault="00FC72BD" w:rsidP="00A5722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0</w:t>
            </w:r>
          </w:p>
        </w:tc>
      </w:tr>
    </w:tbl>
    <w:p w:rsidR="00FC72BD" w:rsidRPr="001A39AF" w:rsidRDefault="00FC72BD" w:rsidP="00FC72BD">
      <w:pPr>
        <w:pStyle w:val="ConsPlusNormal"/>
        <w:jc w:val="both"/>
        <w:rPr>
          <w:color w:val="000000"/>
        </w:rPr>
      </w:pPr>
    </w:p>
    <w:p w:rsidR="00FC72BD" w:rsidRPr="001A39AF" w:rsidRDefault="00FC72BD" w:rsidP="00FC72BD">
      <w:pPr>
        <w:pStyle w:val="ConsPlusNormal"/>
        <w:jc w:val="both"/>
        <w:rPr>
          <w:color w:val="000000"/>
        </w:rPr>
      </w:pPr>
    </w:p>
    <w:p w:rsidR="00FC72BD" w:rsidRDefault="00FC72BD" w:rsidP="00FC72BD">
      <w:pPr>
        <w:pStyle w:val="ConsPlusNormal"/>
        <w:jc w:val="both"/>
      </w:pPr>
    </w:p>
    <w:p w:rsidR="00FC72BD" w:rsidRDefault="00FC72BD" w:rsidP="00FC72BD">
      <w:pPr>
        <w:pStyle w:val="ConsPlusNormal"/>
        <w:jc w:val="both"/>
      </w:pPr>
    </w:p>
    <w:p w:rsidR="00FC72BD" w:rsidRDefault="00FC72BD" w:rsidP="00FC72BD">
      <w:pPr>
        <w:pStyle w:val="ConsPlusNormal"/>
        <w:jc w:val="right"/>
        <w:outlineLvl w:val="1"/>
      </w:pPr>
      <w:bookmarkStart w:id="0" w:name="Par265"/>
      <w:bookmarkEnd w:id="0"/>
    </w:p>
    <w:p w:rsidR="00A5722D" w:rsidRPr="00FC72BD" w:rsidRDefault="00A5722D" w:rsidP="00A5722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272"/>
      <w:bookmarkEnd w:id="1"/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A5722D" w:rsidRPr="00FC72BD" w:rsidRDefault="00A5722D" w:rsidP="00A5722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к постановлению А</w:t>
      </w:r>
      <w:r w:rsidRPr="00FC72BD">
        <w:rPr>
          <w:rFonts w:ascii="Times New Roman" w:hAnsi="Times New Roman" w:cs="Times New Roman"/>
          <w:sz w:val="24"/>
          <w:szCs w:val="28"/>
        </w:rPr>
        <w:t>д</w:t>
      </w:r>
      <w:r w:rsidRPr="00FC72BD">
        <w:rPr>
          <w:rFonts w:ascii="Times New Roman" w:hAnsi="Times New Roman" w:cs="Times New Roman"/>
          <w:sz w:val="24"/>
          <w:szCs w:val="28"/>
        </w:rPr>
        <w:t>министрации</w:t>
      </w:r>
    </w:p>
    <w:p w:rsidR="00A5722D" w:rsidRPr="00FC72BD" w:rsidRDefault="00A5722D" w:rsidP="00A5722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A5722D" w:rsidRPr="00FC72BD" w:rsidRDefault="00A5722D" w:rsidP="00A5722D">
      <w:pPr>
        <w:pStyle w:val="ConsPlusNormal"/>
        <w:spacing w:line="240" w:lineRule="exact"/>
        <w:ind w:left="10348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C72BD">
        <w:rPr>
          <w:rFonts w:ascii="Times New Roman" w:hAnsi="Times New Roman" w:cs="Times New Roman"/>
          <w:sz w:val="24"/>
          <w:szCs w:val="28"/>
        </w:rPr>
        <w:t>от 24.06.2019 № 1048</w:t>
      </w:r>
    </w:p>
    <w:p w:rsidR="00FC72BD" w:rsidRDefault="00FC72BD" w:rsidP="00FC7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BD" w:rsidRPr="00E16C2F" w:rsidRDefault="00FC72BD" w:rsidP="00FC7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C2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дресный перечень</w:t>
      </w:r>
    </w:p>
    <w:p w:rsidR="00FC72BD" w:rsidRPr="00E16C2F" w:rsidRDefault="00FC72BD" w:rsidP="00FC72B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домов, признанных в установленном порядке </w:t>
      </w:r>
    </w:p>
    <w:p w:rsidR="00FC72BD" w:rsidRPr="00E16C2F" w:rsidRDefault="00A5722D" w:rsidP="00FC72B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аварийными и подлежащими сносу или </w:t>
      </w:r>
      <w:r w:rsidR="00FC72BD">
        <w:rPr>
          <w:rFonts w:ascii="Times New Roman" w:hAnsi="Times New Roman" w:cs="Times New Roman"/>
          <w:b/>
          <w:bCs/>
          <w:sz w:val="28"/>
          <w:szCs w:val="28"/>
        </w:rPr>
        <w:t>реконструкции</w:t>
      </w:r>
      <w:r w:rsidR="00FC72BD" w:rsidRPr="00E16C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72B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FC72BD" w:rsidRPr="00E16C2F" w:rsidRDefault="00FC72BD" w:rsidP="00FC72B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отношении которых планируется переселение граждан в 2018-2020 годах</w:t>
      </w:r>
    </w:p>
    <w:p w:rsidR="00FC72BD" w:rsidRDefault="00FC72BD" w:rsidP="00FC72BD">
      <w:pPr>
        <w:pStyle w:val="ConsPlusNormal"/>
        <w:jc w:val="both"/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1"/>
        <w:gridCol w:w="1511"/>
        <w:gridCol w:w="1289"/>
        <w:gridCol w:w="1120"/>
        <w:gridCol w:w="980"/>
        <w:gridCol w:w="980"/>
        <w:gridCol w:w="980"/>
        <w:gridCol w:w="757"/>
        <w:gridCol w:w="1120"/>
        <w:gridCol w:w="840"/>
        <w:gridCol w:w="736"/>
        <w:gridCol w:w="922"/>
        <w:gridCol w:w="1063"/>
        <w:gridCol w:w="1560"/>
        <w:gridCol w:w="1519"/>
      </w:tblGrid>
      <w:tr w:rsidR="00A5722D" w:rsidRPr="00A5722D" w:rsidTr="009A53B1">
        <w:trPr>
          <w:trHeight w:val="20"/>
          <w:jc w:val="center"/>
        </w:trPr>
        <w:tc>
          <w:tcPr>
            <w:tcW w:w="451" w:type="dxa"/>
            <w:vMerge w:val="restart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1" w:type="dxa"/>
            <w:vMerge w:val="restart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289" w:type="dxa"/>
            <w:vMerge w:val="restart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граждан, зарегис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рир. в доме на момент обследов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20" w:type="dxa"/>
            <w:vMerge w:val="restart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руемые сроки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реселения (г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ды)</w:t>
            </w:r>
          </w:p>
        </w:tc>
        <w:tc>
          <w:tcPr>
            <w:tcW w:w="2940" w:type="dxa"/>
            <w:gridSpan w:val="3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 (п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271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</w:t>
            </w:r>
            <w:r w:rsidR="009A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 к приобрет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272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ний (планиру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мая к приобрет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мая сто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мость пер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селения (тыс.руб.)</w:t>
            </w:r>
          </w:p>
        </w:tc>
        <w:tc>
          <w:tcPr>
            <w:tcW w:w="15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ник фина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A5722D" w:rsidRPr="00A5722D" w:rsidTr="009A53B1">
        <w:trPr>
          <w:trHeight w:val="20"/>
          <w:jc w:val="center"/>
        </w:trPr>
        <w:tc>
          <w:tcPr>
            <w:tcW w:w="451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gridSpan w:val="2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жилых </w:t>
            </w:r>
            <w:r w:rsidR="009A53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7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жилых </w:t>
            </w:r>
            <w:r w:rsidR="009A53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7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жилых </w:t>
            </w:r>
            <w:r w:rsidR="009A53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2D" w:rsidRPr="00A5722D" w:rsidTr="009A53B1">
        <w:trPr>
          <w:trHeight w:val="20"/>
          <w:jc w:val="center"/>
        </w:trPr>
        <w:tc>
          <w:tcPr>
            <w:tcW w:w="451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мун. собс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80" w:type="dxa"/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ной собс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75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мун. собс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ной со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пал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ной 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ной собс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венн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22D" w:rsidRPr="00A5722D" w:rsidRDefault="00A5722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BD" w:rsidRPr="00A5722D" w:rsidTr="009A53B1">
        <w:trPr>
          <w:trHeight w:val="20"/>
          <w:jc w:val="center"/>
        </w:trPr>
        <w:tc>
          <w:tcPr>
            <w:tcW w:w="451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72BD" w:rsidRPr="00A5722D" w:rsidTr="009A53B1">
        <w:trPr>
          <w:trHeight w:val="20"/>
          <w:jc w:val="center"/>
        </w:trPr>
        <w:tc>
          <w:tcPr>
            <w:tcW w:w="451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left="36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г. Валдай, ул. М. Уткиной, д .18</w:t>
            </w:r>
          </w:p>
        </w:tc>
        <w:tc>
          <w:tcPr>
            <w:tcW w:w="1289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80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1636,72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A5722D" w:rsidP="009A53B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юджет Валдайск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го горо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9A53B1" w:rsidRPr="00A5722D" w:rsidTr="009A53B1">
        <w:trPr>
          <w:trHeight w:val="20"/>
          <w:jc w:val="center"/>
        </w:trPr>
        <w:tc>
          <w:tcPr>
            <w:tcW w:w="451" w:type="dxa"/>
            <w:vMerge w:val="restart"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vMerge w:val="restart"/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left="36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Советский, д. 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 пр. В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сильева, д. 75 ул. Народная, д. 14</w:t>
            </w:r>
          </w:p>
        </w:tc>
        <w:tc>
          <w:tcPr>
            <w:tcW w:w="1289" w:type="dxa"/>
            <w:vMerge w:val="restart"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0" w:type="dxa"/>
            <w:vMerge w:val="restart"/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0" w:type="dxa"/>
            <w:vMerge w:val="restart"/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980" w:type="dxa"/>
            <w:vMerge w:val="restart"/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980" w:type="dxa"/>
            <w:vMerge w:val="restart"/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11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3874,567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9A53B1" w:rsidRPr="00A5722D" w:rsidTr="009A53B1">
        <w:trPr>
          <w:trHeight w:val="20"/>
          <w:jc w:val="center"/>
        </w:trPr>
        <w:tc>
          <w:tcPr>
            <w:tcW w:w="451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507,04126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облас</w:t>
            </w:r>
            <w:r w:rsidRPr="00A5722D">
              <w:rPr>
                <w:sz w:val="24"/>
                <w:szCs w:val="24"/>
              </w:rPr>
              <w:t>т</w:t>
            </w:r>
            <w:r w:rsidRPr="00A5722D">
              <w:rPr>
                <w:sz w:val="24"/>
                <w:szCs w:val="24"/>
              </w:rPr>
              <w:t>ной бюджет</w:t>
            </w:r>
          </w:p>
        </w:tc>
      </w:tr>
      <w:tr w:rsidR="009A53B1" w:rsidRPr="00A5722D" w:rsidTr="009A53B1">
        <w:trPr>
          <w:trHeight w:val="20"/>
          <w:jc w:val="center"/>
        </w:trPr>
        <w:tc>
          <w:tcPr>
            <w:tcW w:w="451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13133,61254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3B1" w:rsidRPr="00A5722D" w:rsidRDefault="009A53B1" w:rsidP="009A53B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5722D">
              <w:rPr>
                <w:sz w:val="24"/>
                <w:szCs w:val="24"/>
              </w:rPr>
              <w:t>федерал</w:t>
            </w:r>
            <w:r w:rsidRPr="00A5722D">
              <w:rPr>
                <w:sz w:val="24"/>
                <w:szCs w:val="24"/>
              </w:rPr>
              <w:t>ь</w:t>
            </w:r>
            <w:r w:rsidRPr="00A5722D">
              <w:rPr>
                <w:sz w:val="24"/>
                <w:szCs w:val="24"/>
              </w:rPr>
              <w:t>ный бю</w:t>
            </w:r>
            <w:r w:rsidRPr="00A5722D">
              <w:rPr>
                <w:sz w:val="24"/>
                <w:szCs w:val="24"/>
              </w:rPr>
              <w:t>д</w:t>
            </w:r>
            <w:r w:rsidRPr="00A5722D">
              <w:rPr>
                <w:sz w:val="24"/>
                <w:szCs w:val="24"/>
              </w:rPr>
              <w:t>жет (средства Фо</w:t>
            </w:r>
            <w:r w:rsidRPr="00A5722D">
              <w:rPr>
                <w:sz w:val="24"/>
                <w:szCs w:val="24"/>
              </w:rPr>
              <w:t>н</w:t>
            </w:r>
            <w:r w:rsidRPr="00A5722D">
              <w:rPr>
                <w:sz w:val="24"/>
                <w:szCs w:val="24"/>
              </w:rPr>
              <w:t>да)</w:t>
            </w:r>
          </w:p>
        </w:tc>
      </w:tr>
      <w:tr w:rsidR="00FC72BD" w:rsidRPr="00A5722D" w:rsidTr="009A53B1">
        <w:trPr>
          <w:trHeight w:val="20"/>
          <w:jc w:val="center"/>
        </w:trPr>
        <w:tc>
          <w:tcPr>
            <w:tcW w:w="451" w:type="dxa"/>
          </w:tcPr>
          <w:p w:rsidR="00FC72BD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left="36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г. Валдай, с. З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могорье, ул. Зав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дская, д.1</w:t>
            </w:r>
          </w:p>
        </w:tc>
        <w:tc>
          <w:tcPr>
            <w:tcW w:w="1289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1236,17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юджет Валдайск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го горо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FC72BD" w:rsidRPr="00A5722D" w:rsidTr="009A53B1">
        <w:trPr>
          <w:trHeight w:val="20"/>
          <w:jc w:val="center"/>
        </w:trPr>
        <w:tc>
          <w:tcPr>
            <w:tcW w:w="451" w:type="dxa"/>
          </w:tcPr>
          <w:p w:rsidR="00FC72BD" w:rsidRPr="00A5722D" w:rsidRDefault="009A53B1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1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left="36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ного  жилого дома ул. М.Уткиной, д. 18</w:t>
            </w:r>
          </w:p>
        </w:tc>
        <w:tc>
          <w:tcPr>
            <w:tcW w:w="1289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9A53B1" w:rsidP="009A53B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юджет Валдайск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го горо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2BD" w:rsidRPr="00A5722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FC72BD" w:rsidRPr="00A5722D" w:rsidTr="009A53B1">
        <w:trPr>
          <w:trHeight w:val="20"/>
          <w:jc w:val="center"/>
        </w:trPr>
        <w:tc>
          <w:tcPr>
            <w:tcW w:w="451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C72BD" w:rsidRPr="00A5722D" w:rsidRDefault="00FC72BD" w:rsidP="009A53B1">
            <w:pPr>
              <w:pStyle w:val="ConsPlusNormal"/>
              <w:spacing w:before="120" w:after="120" w:line="240" w:lineRule="exact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9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2D">
              <w:rPr>
                <w:rFonts w:ascii="Times New Roman" w:hAnsi="Times New Roman" w:cs="Times New Roman"/>
                <w:sz w:val="24"/>
                <w:szCs w:val="24"/>
              </w:rPr>
              <w:t>20888,1108</w:t>
            </w:r>
          </w:p>
        </w:tc>
        <w:tc>
          <w:tcPr>
            <w:tcW w:w="15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BD" w:rsidRPr="00A5722D" w:rsidRDefault="00FC72BD" w:rsidP="00A5722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BD" w:rsidRDefault="00FC72BD" w:rsidP="00FC72BD">
      <w:pPr>
        <w:rPr>
          <w:sz w:val="24"/>
          <w:szCs w:val="24"/>
        </w:rPr>
      </w:pPr>
    </w:p>
    <w:sectPr w:rsidR="00FC72BD" w:rsidSect="00FC72BD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0D" w:rsidRDefault="002C290D">
      <w:r>
        <w:separator/>
      </w:r>
    </w:p>
  </w:endnote>
  <w:endnote w:type="continuationSeparator" w:id="0">
    <w:p w:rsidR="002C290D" w:rsidRDefault="002C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0D" w:rsidRDefault="002C290D">
      <w:r>
        <w:separator/>
      </w:r>
    </w:p>
  </w:footnote>
  <w:footnote w:type="continuationSeparator" w:id="0">
    <w:p w:rsidR="002C290D" w:rsidRDefault="002C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2D" w:rsidRDefault="00A5722D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5722D" w:rsidRDefault="00A572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2D" w:rsidRPr="00DC6AFE" w:rsidRDefault="00A5722D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714C1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A5722D" w:rsidRDefault="00A5722D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A21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290D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5FC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579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4A66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6FBA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6E44"/>
    <w:rsid w:val="0086310E"/>
    <w:rsid w:val="0086403C"/>
    <w:rsid w:val="00865107"/>
    <w:rsid w:val="008656BA"/>
    <w:rsid w:val="008705A1"/>
    <w:rsid w:val="00870C0B"/>
    <w:rsid w:val="00870DCD"/>
    <w:rsid w:val="008712DF"/>
    <w:rsid w:val="008714C1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1567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53B1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305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58C9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5722D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57D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3A35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CB3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4B34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475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185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192C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50C2"/>
    <w:rsid w:val="00FB6BF0"/>
    <w:rsid w:val="00FB6FC9"/>
    <w:rsid w:val="00FC05F8"/>
    <w:rsid w:val="00FC33F3"/>
    <w:rsid w:val="00FC6478"/>
    <w:rsid w:val="00FC72BD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04B3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F9F213915A8D939400A5BBCDB944DF52E0DEE028E12E256D98A2A1A15A741304FB2552FF4E00Ec0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8364</CharactersWithSpaces>
  <SharedDoc>false</SharedDoc>
  <HLinks>
    <vt:vector size="18" baseType="variant"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2019-06-25T13:22:00Z</cp:lastPrinted>
  <dcterms:created xsi:type="dcterms:W3CDTF">2019-06-26T05:53:00Z</dcterms:created>
  <dcterms:modified xsi:type="dcterms:W3CDTF">2019-06-26T05:53:00Z</dcterms:modified>
</cp:coreProperties>
</file>