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896068">
      <w:pPr>
        <w:jc w:val="center"/>
        <w:rPr>
          <w:sz w:val="28"/>
        </w:rPr>
      </w:pPr>
      <w:r>
        <w:rPr>
          <w:sz w:val="28"/>
        </w:rPr>
        <w:t>30</w:t>
      </w:r>
      <w:r w:rsidR="00D87DEB">
        <w:rPr>
          <w:sz w:val="28"/>
        </w:rPr>
        <w:t xml:space="preserve">.04.2025 № </w:t>
      </w:r>
      <w:r>
        <w:rPr>
          <w:sz w:val="28"/>
        </w:rPr>
        <w:t>1094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896068" w:rsidRPr="00896068" w:rsidRDefault="00896068" w:rsidP="00896068">
      <w:pPr>
        <w:autoSpaceDE w:val="0"/>
        <w:autoSpaceDN w:val="0"/>
        <w:adjustRightInd w:val="0"/>
        <w:spacing w:line="240" w:lineRule="exact"/>
        <w:ind w:firstLine="567"/>
        <w:jc w:val="center"/>
        <w:rPr>
          <w:b/>
          <w:bCs/>
          <w:sz w:val="28"/>
          <w:szCs w:val="28"/>
        </w:rPr>
      </w:pPr>
      <w:r w:rsidRPr="00896068">
        <w:rPr>
          <w:b/>
          <w:bCs/>
          <w:sz w:val="28"/>
          <w:szCs w:val="28"/>
        </w:rPr>
        <w:t>О внесении изменений в</w:t>
      </w:r>
      <w:r>
        <w:rPr>
          <w:b/>
          <w:bCs/>
          <w:sz w:val="28"/>
          <w:szCs w:val="28"/>
        </w:rPr>
        <w:t xml:space="preserve"> </w:t>
      </w:r>
      <w:r w:rsidRPr="00896068">
        <w:rPr>
          <w:b/>
          <w:bCs/>
          <w:sz w:val="28"/>
          <w:szCs w:val="28"/>
        </w:rPr>
        <w:t>административный</w:t>
      </w:r>
      <w:r>
        <w:rPr>
          <w:b/>
          <w:bCs/>
          <w:sz w:val="28"/>
          <w:szCs w:val="28"/>
        </w:rPr>
        <w:t xml:space="preserve"> </w:t>
      </w:r>
      <w:r w:rsidRPr="00896068">
        <w:rPr>
          <w:b/>
          <w:bCs/>
          <w:sz w:val="28"/>
          <w:szCs w:val="28"/>
        </w:rPr>
        <w:t>регламент</w:t>
      </w:r>
    </w:p>
    <w:p w:rsidR="00896068" w:rsidRPr="00896068" w:rsidRDefault="00896068" w:rsidP="00896068">
      <w:pPr>
        <w:autoSpaceDE w:val="0"/>
        <w:autoSpaceDN w:val="0"/>
        <w:adjustRightInd w:val="0"/>
        <w:spacing w:line="240" w:lineRule="exact"/>
        <w:ind w:firstLine="567"/>
        <w:jc w:val="center"/>
        <w:rPr>
          <w:b/>
          <w:bCs/>
          <w:sz w:val="28"/>
          <w:szCs w:val="28"/>
        </w:rPr>
      </w:pPr>
      <w:r w:rsidRPr="00896068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896068">
        <w:rPr>
          <w:b/>
          <w:bCs/>
          <w:sz w:val="28"/>
          <w:szCs w:val="28"/>
        </w:rPr>
        <w:t>предоставлению</w:t>
      </w:r>
      <w:r>
        <w:rPr>
          <w:b/>
          <w:bCs/>
          <w:sz w:val="28"/>
          <w:szCs w:val="28"/>
        </w:rPr>
        <w:t xml:space="preserve"> </w:t>
      </w:r>
      <w:r w:rsidRPr="00896068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896068">
        <w:rPr>
          <w:b/>
          <w:bCs/>
          <w:sz w:val="28"/>
          <w:szCs w:val="28"/>
        </w:rPr>
        <w:t xml:space="preserve">услуги </w:t>
      </w:r>
      <w:r>
        <w:rPr>
          <w:b/>
          <w:bCs/>
          <w:sz w:val="28"/>
          <w:szCs w:val="28"/>
        </w:rPr>
        <w:t>«</w:t>
      </w:r>
      <w:r w:rsidRPr="00896068">
        <w:rPr>
          <w:b/>
          <w:bCs/>
          <w:color w:val="282828"/>
          <w:sz w:val="28"/>
          <w:szCs w:val="28"/>
        </w:rPr>
        <w:t>Включение сведений о месте (площадке) накопления твердых коммунальных отходов в реестр мест (площадок) накопления твердых коммунальных отходов</w:t>
      </w:r>
      <w:r>
        <w:rPr>
          <w:b/>
          <w:bCs/>
          <w:color w:val="282828"/>
          <w:sz w:val="28"/>
          <w:szCs w:val="28"/>
        </w:rPr>
        <w:t xml:space="preserve"> </w:t>
      </w:r>
      <w:r w:rsidRPr="00896068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</w:t>
      </w:r>
      <w:r w:rsidRPr="00896068">
        <w:rPr>
          <w:b/>
          <w:bCs/>
          <w:sz w:val="28"/>
          <w:szCs w:val="28"/>
        </w:rPr>
        <w:t>территории</w:t>
      </w:r>
      <w:r>
        <w:rPr>
          <w:b/>
          <w:bCs/>
          <w:sz w:val="28"/>
          <w:szCs w:val="28"/>
        </w:rPr>
        <w:t xml:space="preserve"> </w:t>
      </w:r>
      <w:r w:rsidRPr="00896068">
        <w:rPr>
          <w:b/>
          <w:bCs/>
          <w:sz w:val="28"/>
          <w:szCs w:val="28"/>
        </w:rPr>
        <w:t>Валдайского городского поселения</w:t>
      </w:r>
      <w:r>
        <w:rPr>
          <w:b/>
          <w:bCs/>
          <w:sz w:val="28"/>
          <w:szCs w:val="28"/>
        </w:rPr>
        <w:t>»</w:t>
      </w:r>
    </w:p>
    <w:p w:rsidR="00896068" w:rsidRDefault="00896068" w:rsidP="00896068">
      <w:pPr>
        <w:spacing w:line="240" w:lineRule="exact"/>
        <w:ind w:firstLine="567"/>
        <w:jc w:val="center"/>
        <w:rPr>
          <w:sz w:val="28"/>
          <w:szCs w:val="28"/>
        </w:rPr>
      </w:pPr>
    </w:p>
    <w:p w:rsidR="00896068" w:rsidRPr="00896068" w:rsidRDefault="00896068" w:rsidP="00896068">
      <w:pPr>
        <w:spacing w:line="240" w:lineRule="exact"/>
        <w:ind w:firstLine="567"/>
        <w:jc w:val="center"/>
        <w:rPr>
          <w:sz w:val="28"/>
          <w:szCs w:val="28"/>
        </w:rPr>
      </w:pPr>
    </w:p>
    <w:p w:rsidR="00896068" w:rsidRPr="00896068" w:rsidRDefault="00896068" w:rsidP="00896068">
      <w:pPr>
        <w:pStyle w:val="a5"/>
        <w:ind w:firstLine="709"/>
        <w:jc w:val="both"/>
        <w:rPr>
          <w:sz w:val="28"/>
          <w:szCs w:val="28"/>
        </w:rPr>
      </w:pPr>
      <w:r w:rsidRPr="00896068">
        <w:rPr>
          <w:sz w:val="28"/>
          <w:szCs w:val="28"/>
        </w:rPr>
        <w:t xml:space="preserve">В соответствии с </w:t>
      </w:r>
      <w:r w:rsidRPr="00896068">
        <w:rPr>
          <w:color w:val="auto"/>
          <w:sz w:val="28"/>
          <w:szCs w:val="28"/>
        </w:rPr>
        <w:t xml:space="preserve">Федеральным </w:t>
      </w:r>
      <w:hyperlink r:id="rId8" w:history="1">
        <w:r w:rsidRPr="00896068">
          <w:rPr>
            <w:color w:val="auto"/>
            <w:sz w:val="28"/>
            <w:szCs w:val="28"/>
          </w:rPr>
          <w:t>законом</w:t>
        </w:r>
      </w:hyperlink>
      <w:r w:rsidRPr="00896068">
        <w:rPr>
          <w:color w:val="auto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</w:t>
      </w:r>
      <w:hyperlink r:id="rId9" w:history="1">
        <w:r w:rsidRPr="00896068">
          <w:rPr>
            <w:color w:val="auto"/>
            <w:sz w:val="28"/>
            <w:szCs w:val="28"/>
          </w:rPr>
          <w:t>Правилами</w:t>
        </w:r>
      </w:hyperlink>
      <w:r w:rsidRPr="00896068">
        <w:rPr>
          <w:color w:val="auto"/>
          <w:sz w:val="28"/>
          <w:szCs w:val="28"/>
        </w:rPr>
        <w:t xml:space="preserve"> обустройства мест (площадок) накопления твердых коммунальных отходов и ведения их</w:t>
      </w:r>
      <w:r w:rsidRPr="00896068">
        <w:rPr>
          <w:sz w:val="28"/>
          <w:szCs w:val="28"/>
        </w:rPr>
        <w:t xml:space="preserve"> реестра, утвержденными Постановлением Правительства Российской Федерации от 31 августа 2018 г. № 1039, Федеральным законом от 06.10.2003 № 131-ФЗ «Об общих принципах организации местного самоуправления в Российской Федерации», Федерального закона от 24.06.1998 № 89-ФЗ «Об отходах производства и потребления», администрация Валдайского муниципального района ПОСТАНОВЛЯЕТ: </w:t>
      </w:r>
    </w:p>
    <w:p w:rsidR="00896068" w:rsidRPr="00896068" w:rsidRDefault="00896068" w:rsidP="00896068">
      <w:pPr>
        <w:pStyle w:val="a5"/>
        <w:ind w:firstLine="709"/>
        <w:jc w:val="both"/>
        <w:rPr>
          <w:sz w:val="28"/>
          <w:szCs w:val="28"/>
        </w:rPr>
      </w:pPr>
      <w:r w:rsidRPr="00896068">
        <w:rPr>
          <w:sz w:val="28"/>
          <w:szCs w:val="28"/>
        </w:rPr>
        <w:t>1. Внести изменения в административный регламент по предоставлению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Валдайского городского поселения», утвержденный постановлением администрации Валдайского муниципального района 10.08.2020 №1196:</w:t>
      </w:r>
    </w:p>
    <w:p w:rsidR="00896068" w:rsidRPr="00896068" w:rsidRDefault="00896068" w:rsidP="00896068">
      <w:pPr>
        <w:pStyle w:val="a5"/>
        <w:ind w:firstLine="709"/>
        <w:jc w:val="both"/>
        <w:rPr>
          <w:sz w:val="28"/>
          <w:szCs w:val="28"/>
        </w:rPr>
      </w:pPr>
      <w:r w:rsidRPr="00896068">
        <w:rPr>
          <w:sz w:val="28"/>
          <w:szCs w:val="28"/>
        </w:rPr>
        <w:t xml:space="preserve">1.1. Заменить строку регламента «III.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МФЦ» на строку «3. Состав, последовательность и сроки выполнения административных процедур (действий), требования к порядку их выполнения, в том числе особенности </w:t>
      </w:r>
      <w:r w:rsidRPr="00896068">
        <w:rPr>
          <w:sz w:val="28"/>
          <w:szCs w:val="28"/>
        </w:rPr>
        <w:lastRenderedPageBreak/>
        <w:t>выполнения административных процедур (действий) в электронной форме, а также особенности выполнения административных процедур в МФЦ»;</w:t>
      </w:r>
    </w:p>
    <w:p w:rsidR="00896068" w:rsidRPr="00896068" w:rsidRDefault="00896068" w:rsidP="00896068">
      <w:pPr>
        <w:pStyle w:val="a5"/>
        <w:ind w:firstLine="709"/>
        <w:jc w:val="both"/>
        <w:rPr>
          <w:sz w:val="28"/>
          <w:szCs w:val="28"/>
        </w:rPr>
      </w:pPr>
      <w:r w:rsidRPr="00896068">
        <w:rPr>
          <w:sz w:val="28"/>
          <w:szCs w:val="28"/>
        </w:rPr>
        <w:t>1.2. Исключить пункт IV. ФОРМЫ КОНТРОЛЯ ЗА ИСПОЛНЕНИЕМ АДМИНИСТРАТИВНОГО РЕГЛАМЕНТА настоящего регламента;</w:t>
      </w:r>
    </w:p>
    <w:p w:rsidR="00896068" w:rsidRPr="00896068" w:rsidRDefault="00896068" w:rsidP="00896068">
      <w:pPr>
        <w:pStyle w:val="a5"/>
        <w:ind w:firstLine="709"/>
        <w:jc w:val="both"/>
        <w:rPr>
          <w:sz w:val="28"/>
          <w:szCs w:val="28"/>
        </w:rPr>
      </w:pPr>
      <w:r w:rsidRPr="00896068">
        <w:rPr>
          <w:sz w:val="28"/>
          <w:szCs w:val="28"/>
        </w:rPr>
        <w:t>1.3.Исключить пункт V.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настоящего регламента.</w:t>
      </w:r>
    </w:p>
    <w:p w:rsidR="00896068" w:rsidRPr="00896068" w:rsidRDefault="00896068" w:rsidP="00896068">
      <w:pPr>
        <w:pStyle w:val="a5"/>
        <w:ind w:firstLine="709"/>
        <w:jc w:val="both"/>
        <w:rPr>
          <w:sz w:val="28"/>
          <w:szCs w:val="28"/>
        </w:rPr>
      </w:pPr>
      <w:r w:rsidRPr="00896068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896068" w:rsidRDefault="00896068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10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80A" w:rsidRDefault="006D680A" w:rsidP="00E62ADA">
      <w:r>
        <w:separator/>
      </w:r>
    </w:p>
  </w:endnote>
  <w:endnote w:type="continuationSeparator" w:id="1">
    <w:p w:rsidR="006D680A" w:rsidRDefault="006D680A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80A" w:rsidRDefault="006D680A" w:rsidP="00E62ADA">
      <w:r>
        <w:separator/>
      </w:r>
    </w:p>
  </w:footnote>
  <w:footnote w:type="continuationSeparator" w:id="1">
    <w:p w:rsidR="006D680A" w:rsidRDefault="006D680A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E96900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896068">
      <w:fldChar w:fldCharType="separate"/>
    </w:r>
    <w:r w:rsidR="00896068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54389E"/>
    <w:rsid w:val="005B4481"/>
    <w:rsid w:val="006D680A"/>
    <w:rsid w:val="00807B44"/>
    <w:rsid w:val="00896068"/>
    <w:rsid w:val="00B165A9"/>
    <w:rsid w:val="00BA359F"/>
    <w:rsid w:val="00CE4A91"/>
    <w:rsid w:val="00D61F22"/>
    <w:rsid w:val="00D87DEB"/>
    <w:rsid w:val="00DA1328"/>
    <w:rsid w:val="00E62ADA"/>
    <w:rsid w:val="00E96900"/>
    <w:rsid w:val="00ED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qFormat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2F863E2452391D15CC3FCA1A413561D2F09EBEDAE2BAB11EB8A4819B9CE1E0049A7FF69540052E986F2E78A44C8CB1CC88958AFEAE35E077c2N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2F863E2452391D15CC3FCA1A413561D2F49ABEDAEFBAB11EB8A4819B9CE1E0049A7FF6954005269A6F2E78A44C8CB1CC88958AFEAE35E077c2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2025-05-06T08:17:00Z</cp:lastPrinted>
  <dcterms:created xsi:type="dcterms:W3CDTF">2025-05-06T08:18:00Z</dcterms:created>
  <dcterms:modified xsi:type="dcterms:W3CDTF">2025-05-06T08:18:00Z</dcterms:modified>
</cp:coreProperties>
</file>