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647651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720420">
        <w:rPr>
          <w:color w:val="000000"/>
          <w:sz w:val="28"/>
        </w:rPr>
        <w:t>5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947F1">
        <w:rPr>
          <w:color w:val="000000"/>
          <w:sz w:val="28"/>
        </w:rPr>
        <w:t>1114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C947F1" w:rsidRDefault="00C947F1" w:rsidP="00C947F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C947F1">
        <w:rPr>
          <w:b/>
          <w:bCs/>
          <w:sz w:val="28"/>
          <w:szCs w:val="28"/>
        </w:rPr>
        <w:t xml:space="preserve">Об утверждении административного </w:t>
      </w:r>
    </w:p>
    <w:p w:rsidR="00C947F1" w:rsidRPr="00C947F1" w:rsidRDefault="00C947F1" w:rsidP="00C947F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C947F1">
        <w:rPr>
          <w:b/>
          <w:bCs/>
          <w:sz w:val="28"/>
          <w:szCs w:val="28"/>
        </w:rPr>
        <w:t>егламента</w:t>
      </w:r>
      <w:r>
        <w:rPr>
          <w:b/>
          <w:bCs/>
          <w:sz w:val="28"/>
          <w:szCs w:val="28"/>
        </w:rPr>
        <w:t xml:space="preserve"> </w:t>
      </w:r>
      <w:r w:rsidRPr="00C947F1">
        <w:rPr>
          <w:b/>
          <w:bCs/>
          <w:sz w:val="28"/>
          <w:szCs w:val="28"/>
        </w:rPr>
        <w:t>по предоставлению муниципальной услуги</w:t>
      </w:r>
    </w:p>
    <w:p w:rsidR="00C947F1" w:rsidRPr="00C947F1" w:rsidRDefault="00C947F1" w:rsidP="00C947F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947F1">
        <w:rPr>
          <w:b/>
          <w:bCs/>
          <w:sz w:val="28"/>
          <w:szCs w:val="28"/>
        </w:rPr>
        <w:t>«Принятие решения о подготовке документации</w:t>
      </w:r>
    </w:p>
    <w:p w:rsidR="00C947F1" w:rsidRPr="00C947F1" w:rsidRDefault="00C947F1" w:rsidP="00C947F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947F1">
        <w:rPr>
          <w:b/>
          <w:bCs/>
          <w:sz w:val="28"/>
          <w:szCs w:val="28"/>
        </w:rPr>
        <w:t>по планировке территории»</w:t>
      </w:r>
    </w:p>
    <w:bookmarkEnd w:id="0"/>
    <w:p w:rsidR="00C947F1" w:rsidRDefault="00C947F1" w:rsidP="00C94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7F1" w:rsidRPr="00C947F1" w:rsidRDefault="00C947F1" w:rsidP="00C94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7F1" w:rsidRPr="00C947F1" w:rsidRDefault="00C947F1" w:rsidP="00C947F1">
      <w:pPr>
        <w:ind w:firstLine="709"/>
        <w:jc w:val="both"/>
        <w:rPr>
          <w:sz w:val="28"/>
          <w:szCs w:val="28"/>
        </w:rPr>
      </w:pPr>
      <w:r w:rsidRPr="00C947F1">
        <w:rPr>
          <w:sz w:val="28"/>
          <w:szCs w:val="28"/>
        </w:rPr>
        <w:t xml:space="preserve">Администрация Валдайского муниципального района </w:t>
      </w:r>
      <w:r w:rsidRPr="00C947F1">
        <w:rPr>
          <w:b/>
          <w:caps/>
          <w:sz w:val="28"/>
          <w:szCs w:val="28"/>
        </w:rPr>
        <w:t>постано</w:t>
      </w:r>
      <w:r w:rsidRPr="00C947F1">
        <w:rPr>
          <w:b/>
          <w:caps/>
          <w:sz w:val="28"/>
          <w:szCs w:val="28"/>
        </w:rPr>
        <w:t>в</w:t>
      </w:r>
      <w:r w:rsidRPr="00C947F1">
        <w:rPr>
          <w:b/>
          <w:caps/>
          <w:sz w:val="28"/>
          <w:szCs w:val="28"/>
        </w:rPr>
        <w:t>ляет</w:t>
      </w:r>
      <w:r w:rsidRPr="00C947F1">
        <w:rPr>
          <w:sz w:val="28"/>
          <w:szCs w:val="28"/>
        </w:rPr>
        <w:t>:</w:t>
      </w:r>
    </w:p>
    <w:p w:rsidR="00C947F1" w:rsidRPr="00C947F1" w:rsidRDefault="00C947F1" w:rsidP="00C947F1">
      <w:pPr>
        <w:ind w:firstLine="709"/>
        <w:jc w:val="both"/>
        <w:rPr>
          <w:sz w:val="28"/>
          <w:szCs w:val="28"/>
        </w:rPr>
      </w:pPr>
      <w:r w:rsidRPr="00C947F1">
        <w:rPr>
          <w:sz w:val="28"/>
          <w:szCs w:val="28"/>
        </w:rPr>
        <w:t>1. Утвердить прилагаемый административный регламент по предоста</w:t>
      </w:r>
      <w:r w:rsidRPr="00C947F1">
        <w:rPr>
          <w:sz w:val="28"/>
          <w:szCs w:val="28"/>
        </w:rPr>
        <w:t>в</w:t>
      </w:r>
      <w:r w:rsidRPr="00C947F1">
        <w:rPr>
          <w:sz w:val="28"/>
          <w:szCs w:val="28"/>
        </w:rPr>
        <w:t>лению муниципальной услуги «Принятие решения о подготовке документ</w:t>
      </w:r>
      <w:r w:rsidRPr="00C947F1">
        <w:rPr>
          <w:sz w:val="28"/>
          <w:szCs w:val="28"/>
        </w:rPr>
        <w:t>а</w:t>
      </w:r>
      <w:r w:rsidRPr="00C947F1">
        <w:rPr>
          <w:sz w:val="28"/>
          <w:szCs w:val="28"/>
        </w:rPr>
        <w:t>ции по планировке терр</w:t>
      </w:r>
      <w:r w:rsidRPr="00C947F1">
        <w:rPr>
          <w:sz w:val="28"/>
          <w:szCs w:val="28"/>
        </w:rPr>
        <w:t>и</w:t>
      </w:r>
      <w:r w:rsidRPr="00C947F1">
        <w:rPr>
          <w:sz w:val="28"/>
          <w:szCs w:val="28"/>
        </w:rPr>
        <w:t>тории».</w:t>
      </w:r>
    </w:p>
    <w:p w:rsidR="00DD73E4" w:rsidRPr="00C947F1" w:rsidRDefault="00C947F1" w:rsidP="00C947F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C947F1">
        <w:rPr>
          <w:szCs w:val="28"/>
        </w:rPr>
        <w:t xml:space="preserve">2. </w:t>
      </w:r>
      <w:r>
        <w:rPr>
          <w:szCs w:val="28"/>
        </w:rPr>
        <w:t>Опубликовать постановление в бюллетене «Валдайский Вестник» и р</w:t>
      </w:r>
      <w:r w:rsidRPr="00C947F1">
        <w:rPr>
          <w:szCs w:val="28"/>
        </w:rPr>
        <w:t xml:space="preserve">азместить на официальном сайте Администрации </w:t>
      </w:r>
      <w:r>
        <w:rPr>
          <w:szCs w:val="28"/>
        </w:rPr>
        <w:t xml:space="preserve">Валдайского </w:t>
      </w:r>
      <w:r w:rsidRPr="00C947F1">
        <w:rPr>
          <w:szCs w:val="28"/>
        </w:rPr>
        <w:t>муниципал</w:t>
      </w:r>
      <w:r w:rsidRPr="00C947F1">
        <w:rPr>
          <w:szCs w:val="28"/>
        </w:rPr>
        <w:t>ь</w:t>
      </w:r>
      <w:r w:rsidRPr="00C947F1">
        <w:rPr>
          <w:szCs w:val="28"/>
        </w:rPr>
        <w:t>ного района в с</w:t>
      </w:r>
      <w:r w:rsidRPr="00C947F1">
        <w:rPr>
          <w:szCs w:val="28"/>
        </w:rPr>
        <w:t>е</w:t>
      </w:r>
      <w:r w:rsidRPr="00C947F1">
        <w:rPr>
          <w:szCs w:val="28"/>
        </w:rPr>
        <w:t>ти «Интернет».</w:t>
      </w:r>
    </w:p>
    <w:p w:rsidR="004C514C" w:rsidRDefault="004C514C" w:rsidP="00C947F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C947F1" w:rsidRPr="00C947F1" w:rsidRDefault="00C947F1" w:rsidP="00C947F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Pr="00C947F1" w:rsidRDefault="00C947F1" w:rsidP="00C947F1">
      <w:pPr>
        <w:spacing w:line="240" w:lineRule="exact"/>
        <w:ind w:left="5103"/>
        <w:jc w:val="center"/>
        <w:rPr>
          <w:sz w:val="24"/>
          <w:szCs w:val="24"/>
        </w:rPr>
      </w:pPr>
      <w:r w:rsidRPr="00C947F1">
        <w:rPr>
          <w:sz w:val="24"/>
          <w:szCs w:val="24"/>
        </w:rPr>
        <w:lastRenderedPageBreak/>
        <w:t>УТВЕРЖДЕН</w:t>
      </w:r>
    </w:p>
    <w:p w:rsidR="00C947F1" w:rsidRPr="00C947F1" w:rsidRDefault="00C947F1" w:rsidP="00C947F1">
      <w:pPr>
        <w:spacing w:line="240" w:lineRule="exact"/>
        <w:ind w:left="5103"/>
        <w:jc w:val="center"/>
        <w:rPr>
          <w:sz w:val="24"/>
          <w:szCs w:val="24"/>
        </w:rPr>
      </w:pPr>
      <w:r w:rsidRPr="00C947F1">
        <w:rPr>
          <w:sz w:val="24"/>
          <w:szCs w:val="24"/>
        </w:rPr>
        <w:t>постановлением Администрации</w:t>
      </w:r>
    </w:p>
    <w:p w:rsidR="00C947F1" w:rsidRPr="00C947F1" w:rsidRDefault="00C947F1" w:rsidP="00C947F1">
      <w:pPr>
        <w:spacing w:line="240" w:lineRule="exact"/>
        <w:ind w:left="5103"/>
        <w:jc w:val="center"/>
        <w:rPr>
          <w:sz w:val="24"/>
          <w:szCs w:val="24"/>
        </w:rPr>
      </w:pPr>
      <w:r w:rsidRPr="00C947F1">
        <w:rPr>
          <w:sz w:val="24"/>
          <w:szCs w:val="24"/>
        </w:rPr>
        <w:t>муниципального района</w:t>
      </w:r>
    </w:p>
    <w:p w:rsidR="00C947F1" w:rsidRPr="00C947F1" w:rsidRDefault="00C947F1" w:rsidP="00C947F1">
      <w:pPr>
        <w:spacing w:line="240" w:lineRule="exact"/>
        <w:ind w:left="5103"/>
        <w:jc w:val="center"/>
        <w:rPr>
          <w:sz w:val="24"/>
          <w:szCs w:val="24"/>
        </w:rPr>
      </w:pPr>
      <w:r w:rsidRPr="00C947F1">
        <w:rPr>
          <w:sz w:val="24"/>
          <w:szCs w:val="24"/>
        </w:rPr>
        <w:t>от 25.06.2021 № 1114</w:t>
      </w:r>
    </w:p>
    <w:p w:rsidR="00C947F1" w:rsidRDefault="00C947F1" w:rsidP="004C514C">
      <w:pPr>
        <w:spacing w:line="240" w:lineRule="exact"/>
        <w:jc w:val="both"/>
        <w:rPr>
          <w:b/>
          <w:sz w:val="28"/>
          <w:szCs w:val="28"/>
        </w:rPr>
      </w:pPr>
    </w:p>
    <w:p w:rsidR="00C947F1" w:rsidRPr="00353034" w:rsidRDefault="005E75C4" w:rsidP="005E75C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353034">
        <w:rPr>
          <w:b/>
          <w:sz w:val="24"/>
          <w:szCs w:val="24"/>
        </w:rPr>
        <w:t>дминистративный регламент</w:t>
      </w:r>
    </w:p>
    <w:p w:rsidR="005E75C4" w:rsidRDefault="00C947F1" w:rsidP="005E75C4">
      <w:pPr>
        <w:spacing w:line="240" w:lineRule="exact"/>
        <w:jc w:val="center"/>
        <w:rPr>
          <w:rStyle w:val="24"/>
          <w:rFonts w:eastAsia="Calibri"/>
          <w:b/>
          <w:sz w:val="24"/>
          <w:szCs w:val="24"/>
          <w:lang w:eastAsia="en-US"/>
        </w:rPr>
      </w:pPr>
      <w:r w:rsidRPr="00353034">
        <w:rPr>
          <w:b/>
          <w:sz w:val="24"/>
          <w:szCs w:val="24"/>
        </w:rPr>
        <w:t>по предоставлению муниципальной услуги «</w:t>
      </w:r>
      <w:r w:rsidRPr="00353034">
        <w:rPr>
          <w:rStyle w:val="24"/>
          <w:rFonts w:eastAsia="Calibri"/>
          <w:b/>
          <w:sz w:val="24"/>
          <w:szCs w:val="24"/>
          <w:lang w:eastAsia="en-US"/>
        </w:rPr>
        <w:t xml:space="preserve">Принятие решения </w:t>
      </w:r>
    </w:p>
    <w:p w:rsidR="00C947F1" w:rsidRPr="00353034" w:rsidRDefault="00C947F1" w:rsidP="005E75C4">
      <w:pPr>
        <w:spacing w:line="240" w:lineRule="exact"/>
        <w:jc w:val="center"/>
        <w:rPr>
          <w:b/>
          <w:caps/>
          <w:sz w:val="24"/>
          <w:szCs w:val="24"/>
        </w:rPr>
      </w:pPr>
      <w:r w:rsidRPr="00353034">
        <w:rPr>
          <w:rStyle w:val="24"/>
          <w:rFonts w:eastAsia="Calibri"/>
          <w:b/>
          <w:sz w:val="24"/>
          <w:szCs w:val="24"/>
          <w:lang w:eastAsia="en-US"/>
        </w:rPr>
        <w:t>о подготовке док</w:t>
      </w:r>
      <w:r w:rsidRPr="00353034">
        <w:rPr>
          <w:rStyle w:val="24"/>
          <w:rFonts w:eastAsia="Calibri"/>
          <w:b/>
          <w:sz w:val="24"/>
          <w:szCs w:val="24"/>
          <w:lang w:eastAsia="en-US"/>
        </w:rPr>
        <w:t>у</w:t>
      </w:r>
      <w:r w:rsidRPr="00353034">
        <w:rPr>
          <w:rStyle w:val="24"/>
          <w:rFonts w:eastAsia="Calibri"/>
          <w:b/>
          <w:sz w:val="24"/>
          <w:szCs w:val="24"/>
          <w:lang w:eastAsia="en-US"/>
        </w:rPr>
        <w:t>ментации по планировке территории</w:t>
      </w:r>
      <w:r w:rsidRPr="00353034">
        <w:rPr>
          <w:b/>
          <w:sz w:val="24"/>
          <w:szCs w:val="24"/>
        </w:rPr>
        <w:t>»</w:t>
      </w:r>
    </w:p>
    <w:p w:rsidR="00C947F1" w:rsidRPr="00353034" w:rsidRDefault="00C947F1" w:rsidP="00C947F1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  <w:highlight w:val="yellow"/>
        </w:rPr>
      </w:pPr>
    </w:p>
    <w:p w:rsidR="00C947F1" w:rsidRDefault="00C947F1" w:rsidP="00C947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5303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947F1" w:rsidRPr="00353034" w:rsidRDefault="00C947F1" w:rsidP="00C947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1.1. Предмет регулирования регламента</w:t>
      </w:r>
    </w:p>
    <w:p w:rsidR="00C947F1" w:rsidRPr="00353034" w:rsidRDefault="00C947F1" w:rsidP="005E75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03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«Прин</w:t>
      </w:r>
      <w:r w:rsidRPr="00353034">
        <w:rPr>
          <w:rFonts w:ascii="Times New Roman" w:hAnsi="Times New Roman" w:cs="Times New Roman"/>
          <w:sz w:val="24"/>
          <w:szCs w:val="24"/>
        </w:rPr>
        <w:t>я</w:t>
      </w:r>
      <w:r w:rsidRPr="00353034">
        <w:rPr>
          <w:rFonts w:ascii="Times New Roman" w:hAnsi="Times New Roman" w:cs="Times New Roman"/>
          <w:sz w:val="24"/>
          <w:szCs w:val="24"/>
        </w:rPr>
        <w:t>тие решения о подготовке документации по планировке территории»</w:t>
      </w:r>
      <w:r w:rsidRPr="0035303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53034">
        <w:rPr>
          <w:rFonts w:ascii="Times New Roman" w:hAnsi="Times New Roman" w:cs="Times New Roman"/>
          <w:sz w:val="24"/>
          <w:szCs w:val="24"/>
        </w:rPr>
        <w:t>(далее – админис</w:t>
      </w:r>
      <w:r w:rsidRPr="00353034">
        <w:rPr>
          <w:rFonts w:ascii="Times New Roman" w:hAnsi="Times New Roman" w:cs="Times New Roman"/>
          <w:sz w:val="24"/>
          <w:szCs w:val="24"/>
        </w:rPr>
        <w:t>т</w:t>
      </w:r>
      <w:r w:rsidRPr="00353034">
        <w:rPr>
          <w:rFonts w:ascii="Times New Roman" w:hAnsi="Times New Roman" w:cs="Times New Roman"/>
          <w:sz w:val="24"/>
          <w:szCs w:val="24"/>
        </w:rPr>
        <w:t>ративный регламент, муниципальная услуга) устанавливает сроки, состав и последов</w:t>
      </w:r>
      <w:r w:rsidRPr="00353034">
        <w:rPr>
          <w:rFonts w:ascii="Times New Roman" w:hAnsi="Times New Roman" w:cs="Times New Roman"/>
          <w:sz w:val="24"/>
          <w:szCs w:val="24"/>
        </w:rPr>
        <w:t>а</w:t>
      </w:r>
      <w:r w:rsidRPr="00353034">
        <w:rPr>
          <w:rFonts w:ascii="Times New Roman" w:hAnsi="Times New Roman" w:cs="Times New Roman"/>
          <w:sz w:val="24"/>
          <w:szCs w:val="24"/>
        </w:rPr>
        <w:t>тельность административных процедур (действий) Администрации Валдайского муниц</w:t>
      </w:r>
      <w:r w:rsidRPr="00353034">
        <w:rPr>
          <w:rFonts w:ascii="Times New Roman" w:hAnsi="Times New Roman" w:cs="Times New Roman"/>
          <w:sz w:val="24"/>
          <w:szCs w:val="24"/>
        </w:rPr>
        <w:t>и</w:t>
      </w:r>
      <w:r w:rsidRPr="00353034">
        <w:rPr>
          <w:rFonts w:ascii="Times New Roman" w:hAnsi="Times New Roman" w:cs="Times New Roman"/>
          <w:sz w:val="24"/>
          <w:szCs w:val="24"/>
        </w:rPr>
        <w:t>пального района при предоставлении мун</w:t>
      </w:r>
      <w:r w:rsidRPr="00353034">
        <w:rPr>
          <w:rFonts w:ascii="Times New Roman" w:hAnsi="Times New Roman" w:cs="Times New Roman"/>
          <w:sz w:val="24"/>
          <w:szCs w:val="24"/>
        </w:rPr>
        <w:t>и</w:t>
      </w:r>
      <w:r w:rsidRPr="00353034">
        <w:rPr>
          <w:rFonts w:ascii="Times New Roman" w:hAnsi="Times New Roman" w:cs="Times New Roman"/>
          <w:sz w:val="24"/>
          <w:szCs w:val="24"/>
        </w:rPr>
        <w:t xml:space="preserve">ципальной услуги. 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353034">
        <w:rPr>
          <w:iCs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353034">
        <w:rPr>
          <w:sz w:val="24"/>
          <w:szCs w:val="24"/>
        </w:rPr>
        <w:t>Администрации Валдайск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го муниципального района</w:t>
      </w:r>
      <w:r w:rsidRPr="00353034">
        <w:rPr>
          <w:iCs/>
          <w:color w:val="FF0000"/>
          <w:sz w:val="24"/>
          <w:szCs w:val="24"/>
        </w:rPr>
        <w:t xml:space="preserve"> </w:t>
      </w:r>
      <w:r w:rsidRPr="00353034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Pr="00353034">
        <w:rPr>
          <w:iCs/>
          <w:sz w:val="24"/>
          <w:szCs w:val="24"/>
        </w:rPr>
        <w:t>о</w:t>
      </w:r>
      <w:r w:rsidRPr="00353034">
        <w:rPr>
          <w:iCs/>
          <w:sz w:val="24"/>
          <w:szCs w:val="24"/>
        </w:rPr>
        <w:t>ченного органа с физическими и юридическими лицами, с заявителями при предоставл</w:t>
      </w:r>
      <w:r w:rsidRPr="00353034">
        <w:rPr>
          <w:iCs/>
          <w:sz w:val="24"/>
          <w:szCs w:val="24"/>
        </w:rPr>
        <w:t>е</w:t>
      </w:r>
      <w:r w:rsidRPr="00353034">
        <w:rPr>
          <w:iCs/>
          <w:sz w:val="24"/>
          <w:szCs w:val="24"/>
        </w:rPr>
        <w:t>нии муниципальной услуги.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1.2. Круг заявителей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1.2.1. В качестве заявителей при предоставлении муниципальной услуги могут в</w:t>
      </w:r>
      <w:r w:rsidRPr="00353034">
        <w:rPr>
          <w:sz w:val="24"/>
          <w:szCs w:val="24"/>
        </w:rPr>
        <w:t>ы</w:t>
      </w:r>
      <w:r w:rsidRPr="00353034">
        <w:rPr>
          <w:sz w:val="24"/>
          <w:szCs w:val="24"/>
        </w:rPr>
        <w:t>ступать физические и юридические лица, заинтересованные в подготовке документации по планировке территории (</w:t>
      </w:r>
      <w:r w:rsidRPr="00353034">
        <w:rPr>
          <w:bCs/>
          <w:sz w:val="24"/>
          <w:szCs w:val="24"/>
        </w:rPr>
        <w:t>далее - ДПТ)</w:t>
      </w:r>
      <w:r w:rsidRPr="00353034">
        <w:rPr>
          <w:sz w:val="24"/>
          <w:szCs w:val="24"/>
        </w:rPr>
        <w:t>, обратившиеся с заявлением о подготовке док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ментации по планировке территории, а также уполномоченные в уст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новленном порядке их представители (далее - заявители).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034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353034">
        <w:rPr>
          <w:b/>
          <w:sz w:val="24"/>
          <w:szCs w:val="24"/>
        </w:rPr>
        <w:t>ь</w:t>
      </w:r>
      <w:r w:rsidRPr="00353034">
        <w:rPr>
          <w:b/>
          <w:sz w:val="24"/>
          <w:szCs w:val="24"/>
        </w:rPr>
        <w:t>ной услуги</w:t>
      </w:r>
    </w:p>
    <w:p w:rsidR="00C947F1" w:rsidRPr="00353034" w:rsidRDefault="00C947F1" w:rsidP="005E75C4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353034">
        <w:rPr>
          <w:sz w:val="24"/>
          <w:szCs w:val="24"/>
        </w:rPr>
        <w:t>я</w:t>
      </w:r>
      <w:r w:rsidRPr="00353034">
        <w:rPr>
          <w:sz w:val="24"/>
          <w:szCs w:val="24"/>
        </w:rPr>
        <w:t>ется: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1.3.1.1.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53034">
        <w:rPr>
          <w:bCs/>
          <w:sz w:val="24"/>
          <w:szCs w:val="24"/>
        </w:rPr>
        <w:t xml:space="preserve">– </w:t>
      </w:r>
      <w:r w:rsidRPr="00353034">
        <w:rPr>
          <w:sz w:val="24"/>
          <w:szCs w:val="24"/>
        </w:rPr>
        <w:t>сеть «Интернет»);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3034">
        <w:rPr>
          <w:sz w:val="24"/>
          <w:szCs w:val="24"/>
        </w:rPr>
        <w:t xml:space="preserve">в </w:t>
      </w:r>
      <w:r w:rsidRPr="00353034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353034">
        <w:rPr>
          <w:rFonts w:eastAsia="Calibri"/>
          <w:sz w:val="24"/>
          <w:szCs w:val="24"/>
          <w:lang w:eastAsia="en-US"/>
        </w:rPr>
        <w:t>у</w:t>
      </w:r>
      <w:r w:rsidRPr="00353034">
        <w:rPr>
          <w:rFonts w:eastAsia="Calibri"/>
          <w:sz w:val="24"/>
          <w:szCs w:val="24"/>
          <w:lang w:eastAsia="en-US"/>
        </w:rPr>
        <w:t xml:space="preserve">дарственных и муниципальных услуг (функций)» (далее - единый портал), </w:t>
      </w:r>
      <w:r w:rsidRPr="00353034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353034">
        <w:rPr>
          <w:bCs/>
          <w:sz w:val="24"/>
          <w:szCs w:val="24"/>
        </w:rPr>
        <w:t>у</w:t>
      </w:r>
      <w:r w:rsidRPr="00353034">
        <w:rPr>
          <w:bCs/>
          <w:sz w:val="24"/>
          <w:szCs w:val="24"/>
        </w:rPr>
        <w:t>ниципальных услуг (функций)» (далее – федерал</w:t>
      </w:r>
      <w:r w:rsidRPr="00353034">
        <w:rPr>
          <w:bCs/>
          <w:sz w:val="24"/>
          <w:szCs w:val="24"/>
        </w:rPr>
        <w:t>ь</w:t>
      </w:r>
      <w:r w:rsidRPr="00353034">
        <w:rPr>
          <w:bCs/>
          <w:sz w:val="24"/>
          <w:szCs w:val="24"/>
        </w:rPr>
        <w:t>ный реестр);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53034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353034">
        <w:rPr>
          <w:rFonts w:eastAsia="Calibri"/>
          <w:sz w:val="24"/>
          <w:szCs w:val="24"/>
          <w:lang w:eastAsia="en-US"/>
        </w:rPr>
        <w:t>н</w:t>
      </w:r>
      <w:r w:rsidRPr="00353034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353034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353034">
        <w:rPr>
          <w:bCs/>
          <w:sz w:val="24"/>
          <w:szCs w:val="24"/>
        </w:rPr>
        <w:t>н</w:t>
      </w:r>
      <w:r w:rsidRPr="00353034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на информационных стендах в помещениях Уполномоченного органа;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353034">
        <w:rPr>
          <w:sz w:val="24"/>
          <w:szCs w:val="24"/>
        </w:rPr>
        <w:t>ь</w:t>
      </w:r>
      <w:r w:rsidRPr="00353034">
        <w:rPr>
          <w:sz w:val="24"/>
          <w:szCs w:val="24"/>
        </w:rPr>
        <w:t xml:space="preserve">ных услуг (далее </w:t>
      </w:r>
      <w:r w:rsidRPr="00353034">
        <w:rPr>
          <w:bCs/>
          <w:sz w:val="24"/>
          <w:szCs w:val="24"/>
        </w:rPr>
        <w:t xml:space="preserve">– </w:t>
      </w:r>
      <w:r w:rsidRPr="00353034">
        <w:rPr>
          <w:sz w:val="24"/>
          <w:szCs w:val="24"/>
        </w:rPr>
        <w:t>МФЦ).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 w:rsidRPr="00353034">
        <w:rPr>
          <w:sz w:val="24"/>
          <w:szCs w:val="24"/>
        </w:rPr>
        <w:t>1.3.1.2. По номеру телефона для справок должностным лицом Уполномоченного органа, его структурных подразделений;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ре размещается информация: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lastRenderedPageBreak/>
        <w:t>место нахождения, почтовый адрес, график работы Уполномоченного органа, его структурных подразделений;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доставления муниципальной услуги, в том числе номер телеф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на-автоинформатора;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текст административного регламента, в том числе порядок обжалования решений и действий (бездействия) должностных лиц, предоставля</w:t>
      </w:r>
      <w:r w:rsidRPr="00353034">
        <w:rPr>
          <w:sz w:val="24"/>
          <w:szCs w:val="24"/>
        </w:rPr>
        <w:t>ю</w:t>
      </w:r>
      <w:r w:rsidRPr="00353034">
        <w:rPr>
          <w:sz w:val="24"/>
          <w:szCs w:val="24"/>
        </w:rPr>
        <w:t>щих муниципальную услугу;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порядок получения консультаций (справок).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1.3.3. На едином портале, региональном портале размещаются: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исчерпывающий перечень документов, необходимых для предоставления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кументов, которые заявитель вправе предст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вить по собственной инициативе;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круг заявителей;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срок предоставления муниципальной услуги;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стоимость предоставления муниципальной услуги и порядок опл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ты;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результаты предоставления муниципальной услуги, порядок и способы предоста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ления документа, являющегося результатом предоставления мун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ципальной услуги;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исчерпывающий перечень оснований для приостановления или отказа в предоста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лении муниципальной услуги;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пальной услуги;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 xml:space="preserve">образцы заполнения электронной формы заявления о </w:t>
      </w:r>
      <w:r w:rsidRPr="00353034">
        <w:rPr>
          <w:bCs/>
          <w:sz w:val="24"/>
          <w:szCs w:val="24"/>
        </w:rPr>
        <w:t>предоставлении муниципал</w:t>
      </w:r>
      <w:r w:rsidRPr="00353034">
        <w:rPr>
          <w:bCs/>
          <w:sz w:val="24"/>
          <w:szCs w:val="24"/>
        </w:rPr>
        <w:t>ь</w:t>
      </w:r>
      <w:r w:rsidRPr="00353034">
        <w:rPr>
          <w:bCs/>
          <w:sz w:val="24"/>
          <w:szCs w:val="24"/>
        </w:rPr>
        <w:t>ной услуги.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1.3.4. Посредством телефонной связи может предоставляться информ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ция: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о порядке предоставления муниципальной услуги;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о сроках предоставления муниципальной услуги;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об адресах официального сайта Уполномоченного органа.</w:t>
      </w:r>
    </w:p>
    <w:p w:rsidR="00C947F1" w:rsidRPr="00353034" w:rsidRDefault="00C947F1" w:rsidP="005E75C4">
      <w:pPr>
        <w:pStyle w:val="af2"/>
        <w:ind w:firstLine="709"/>
        <w:contextualSpacing/>
        <w:jc w:val="both"/>
        <w:rPr>
          <w:bCs/>
        </w:rPr>
      </w:pPr>
      <w:r w:rsidRPr="00353034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C947F1" w:rsidRPr="00353034" w:rsidRDefault="00C947F1" w:rsidP="005E75C4">
      <w:pPr>
        <w:pStyle w:val="af2"/>
        <w:ind w:firstLine="709"/>
        <w:contextualSpacing/>
        <w:jc w:val="both"/>
        <w:rPr>
          <w:bCs/>
        </w:rPr>
      </w:pPr>
      <w:r w:rsidRPr="00353034">
        <w:rPr>
          <w:bCs/>
        </w:rPr>
        <w:t>1.3.5.1. Уведомление о приеме и регистрации заявления о предоставлении муниц</w:t>
      </w:r>
      <w:r w:rsidRPr="00353034">
        <w:rPr>
          <w:bCs/>
        </w:rPr>
        <w:t>и</w:t>
      </w:r>
      <w:r w:rsidRPr="00353034">
        <w:rPr>
          <w:bCs/>
        </w:rPr>
        <w:t>пальной услуги в форме электронного документа и иных док</w:t>
      </w:r>
      <w:r w:rsidRPr="00353034">
        <w:rPr>
          <w:bCs/>
        </w:rPr>
        <w:t>у</w:t>
      </w:r>
      <w:r w:rsidRPr="00353034">
        <w:rPr>
          <w:bCs/>
        </w:rPr>
        <w:t>ментов, необходимых для предоставления муниципальной услуги.</w:t>
      </w:r>
    </w:p>
    <w:p w:rsidR="00C947F1" w:rsidRPr="00353034" w:rsidRDefault="00C947F1" w:rsidP="005E75C4">
      <w:pPr>
        <w:pStyle w:val="af2"/>
        <w:ind w:firstLine="709"/>
        <w:contextualSpacing/>
        <w:jc w:val="both"/>
        <w:rPr>
          <w:bCs/>
        </w:rPr>
      </w:pPr>
      <w:r w:rsidRPr="00353034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</w:t>
      </w:r>
      <w:r w:rsidRPr="00353034">
        <w:rPr>
          <w:bCs/>
        </w:rPr>
        <w:t>и</w:t>
      </w:r>
      <w:r w:rsidRPr="00353034">
        <w:rPr>
          <w:bCs/>
        </w:rPr>
        <w:t>ципальной услуги.</w:t>
      </w:r>
    </w:p>
    <w:p w:rsidR="00C947F1" w:rsidRPr="00353034" w:rsidRDefault="00C947F1" w:rsidP="005E75C4">
      <w:pPr>
        <w:pStyle w:val="af2"/>
        <w:ind w:firstLine="709"/>
        <w:contextualSpacing/>
        <w:jc w:val="both"/>
        <w:rPr>
          <w:bCs/>
        </w:rPr>
      </w:pPr>
      <w:r w:rsidRPr="00353034">
        <w:rPr>
          <w:bCs/>
        </w:rPr>
        <w:t>1.3.5.3. Уведомление о мотивированном отказе в предоставлении муниципальной услуги.</w:t>
      </w:r>
    </w:p>
    <w:p w:rsidR="00C947F1" w:rsidRPr="00353034" w:rsidRDefault="00C947F1" w:rsidP="005E75C4">
      <w:pPr>
        <w:pStyle w:val="af2"/>
        <w:ind w:firstLine="709"/>
        <w:contextualSpacing/>
        <w:jc w:val="both"/>
        <w:rPr>
          <w:bCs/>
        </w:rPr>
      </w:pPr>
      <w:bookmarkStart w:id="1" w:name="_Toc206489247"/>
    </w:p>
    <w:p w:rsidR="00C947F1" w:rsidRDefault="00C947F1" w:rsidP="00C947F1">
      <w:pPr>
        <w:pStyle w:val="af2"/>
        <w:ind w:firstLine="709"/>
        <w:contextualSpacing/>
        <w:jc w:val="center"/>
        <w:rPr>
          <w:b/>
        </w:rPr>
      </w:pPr>
      <w:r w:rsidRPr="00353034">
        <w:rPr>
          <w:b/>
        </w:rPr>
        <w:t>2. Стандарт предоставления муниципальной услуги</w:t>
      </w:r>
    </w:p>
    <w:p w:rsidR="00C947F1" w:rsidRPr="00353034" w:rsidRDefault="00C947F1" w:rsidP="00C947F1">
      <w:pPr>
        <w:pStyle w:val="af2"/>
        <w:ind w:firstLine="709"/>
        <w:contextualSpacing/>
        <w:jc w:val="center"/>
        <w:rPr>
          <w:b/>
        </w:rPr>
      </w:pP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2.1. Наименование муниципальной услуги</w:t>
      </w:r>
    </w:p>
    <w:bookmarkEnd w:id="1"/>
    <w:p w:rsidR="00C947F1" w:rsidRPr="005E75C4" w:rsidRDefault="00C947F1" w:rsidP="005E75C4">
      <w:pPr>
        <w:ind w:firstLine="709"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Принятие решения о подготовке документации по планировке территории.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2.2. Наименование органа, предоставляющего муниципальную у</w:t>
      </w:r>
      <w:r w:rsidRPr="005E75C4">
        <w:rPr>
          <w:b/>
          <w:sz w:val="24"/>
          <w:szCs w:val="24"/>
        </w:rPr>
        <w:t>с</w:t>
      </w:r>
      <w:r w:rsidRPr="005E75C4">
        <w:rPr>
          <w:b/>
          <w:sz w:val="24"/>
          <w:szCs w:val="24"/>
        </w:rPr>
        <w:t>лугу</w:t>
      </w:r>
    </w:p>
    <w:p w:rsidR="00C947F1" w:rsidRPr="005E75C4" w:rsidRDefault="00C947F1" w:rsidP="005E75C4">
      <w:pPr>
        <w:ind w:firstLine="709"/>
        <w:jc w:val="both"/>
        <w:rPr>
          <w:sz w:val="24"/>
          <w:szCs w:val="24"/>
        </w:rPr>
      </w:pPr>
      <w:r w:rsidRPr="005E75C4">
        <w:rPr>
          <w:sz w:val="24"/>
          <w:szCs w:val="24"/>
        </w:rPr>
        <w:t>2.2.1. Муниципальная услуга предоставляется:</w:t>
      </w:r>
    </w:p>
    <w:p w:rsidR="00C947F1" w:rsidRPr="005E75C4" w:rsidRDefault="00C947F1" w:rsidP="005E75C4">
      <w:pPr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отделом архитектуры, градостроительства и строительства Администрации Ва</w:t>
      </w:r>
      <w:r w:rsidRPr="005E75C4">
        <w:rPr>
          <w:sz w:val="24"/>
          <w:szCs w:val="24"/>
        </w:rPr>
        <w:t>л</w:t>
      </w:r>
      <w:r w:rsidRPr="005E75C4">
        <w:rPr>
          <w:sz w:val="24"/>
          <w:szCs w:val="24"/>
        </w:rPr>
        <w:t>дайского муниципального района;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МФЦ по месту жительства или пребывания заявителя – в части приема и (или) в</w:t>
      </w:r>
      <w:r w:rsidRPr="005E75C4">
        <w:rPr>
          <w:sz w:val="24"/>
          <w:szCs w:val="24"/>
        </w:rPr>
        <w:t>ы</w:t>
      </w:r>
      <w:r w:rsidRPr="005E75C4">
        <w:rPr>
          <w:sz w:val="24"/>
          <w:szCs w:val="24"/>
        </w:rPr>
        <w:t>дачи документов на предоставление муниципальной услуги.</w:t>
      </w:r>
    </w:p>
    <w:p w:rsidR="00C947F1" w:rsidRPr="005E75C4" w:rsidRDefault="00C947F1" w:rsidP="005E75C4">
      <w:pPr>
        <w:ind w:firstLine="709"/>
        <w:jc w:val="both"/>
        <w:rPr>
          <w:sz w:val="24"/>
          <w:szCs w:val="24"/>
        </w:rPr>
      </w:pPr>
      <w:r w:rsidRPr="005E75C4">
        <w:rPr>
          <w:sz w:val="24"/>
          <w:szCs w:val="24"/>
        </w:rPr>
        <w:lastRenderedPageBreak/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5E75C4">
        <w:rPr>
          <w:sz w:val="24"/>
          <w:szCs w:val="24"/>
        </w:rPr>
        <w:t>е</w:t>
      </w:r>
      <w:r w:rsidRPr="005E75C4">
        <w:rPr>
          <w:sz w:val="24"/>
          <w:szCs w:val="24"/>
        </w:rPr>
        <w:t>нием в иные органы и организации, не предусмотренных административным ре</w:t>
      </w:r>
      <w:r w:rsidRPr="005E75C4">
        <w:rPr>
          <w:sz w:val="24"/>
          <w:szCs w:val="24"/>
        </w:rPr>
        <w:t>г</w:t>
      </w:r>
      <w:r w:rsidRPr="005E75C4">
        <w:rPr>
          <w:sz w:val="24"/>
          <w:szCs w:val="24"/>
        </w:rPr>
        <w:t>ламентом.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5E75C4" w:rsidRDefault="00C947F1" w:rsidP="005E75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5C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5E75C4">
        <w:rPr>
          <w:rFonts w:ascii="Times New Roman" w:hAnsi="Times New Roman" w:cs="Times New Roman"/>
          <w:sz w:val="24"/>
          <w:szCs w:val="24"/>
        </w:rPr>
        <w:t>:</w:t>
      </w:r>
    </w:p>
    <w:p w:rsidR="00C947F1" w:rsidRPr="005E75C4" w:rsidRDefault="005E75C4" w:rsidP="005E75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7F1" w:rsidRPr="005E75C4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о разрешении в подгото</w:t>
      </w:r>
      <w:r w:rsidR="00C947F1" w:rsidRPr="005E75C4">
        <w:rPr>
          <w:rFonts w:ascii="Times New Roman" w:hAnsi="Times New Roman" w:cs="Times New Roman"/>
          <w:sz w:val="24"/>
          <w:szCs w:val="24"/>
        </w:rPr>
        <w:t>в</w:t>
      </w:r>
      <w:r w:rsidR="00C947F1" w:rsidRPr="005E75C4">
        <w:rPr>
          <w:rFonts w:ascii="Times New Roman" w:hAnsi="Times New Roman" w:cs="Times New Roman"/>
          <w:sz w:val="24"/>
          <w:szCs w:val="24"/>
        </w:rPr>
        <w:t>ке документации по пл</w:t>
      </w:r>
      <w:r w:rsidR="00C947F1" w:rsidRPr="005E75C4">
        <w:rPr>
          <w:rFonts w:ascii="Times New Roman" w:hAnsi="Times New Roman" w:cs="Times New Roman"/>
          <w:sz w:val="24"/>
          <w:szCs w:val="24"/>
        </w:rPr>
        <w:t>а</w:t>
      </w:r>
      <w:r w:rsidR="00C947F1" w:rsidRPr="005E75C4">
        <w:rPr>
          <w:rFonts w:ascii="Times New Roman" w:hAnsi="Times New Roman" w:cs="Times New Roman"/>
          <w:sz w:val="24"/>
          <w:szCs w:val="24"/>
        </w:rPr>
        <w:t>нировке территории (далее – постановление о разрешении);</w:t>
      </w:r>
    </w:p>
    <w:p w:rsidR="00C947F1" w:rsidRPr="005E75C4" w:rsidRDefault="00C947F1" w:rsidP="005E75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5C4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об отказе в подготовке д</w:t>
      </w:r>
      <w:r w:rsidRPr="005E75C4">
        <w:rPr>
          <w:rFonts w:ascii="Times New Roman" w:hAnsi="Times New Roman" w:cs="Times New Roman"/>
          <w:sz w:val="24"/>
          <w:szCs w:val="24"/>
        </w:rPr>
        <w:t>о</w:t>
      </w:r>
      <w:r w:rsidRPr="005E75C4">
        <w:rPr>
          <w:rFonts w:ascii="Times New Roman" w:hAnsi="Times New Roman" w:cs="Times New Roman"/>
          <w:sz w:val="24"/>
          <w:szCs w:val="24"/>
        </w:rPr>
        <w:t>кументации по планировке территории (далее – постановление об отказе).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2.4. Срок предоставления муниципальной услуги</w:t>
      </w:r>
    </w:p>
    <w:p w:rsidR="00C947F1" w:rsidRPr="005E75C4" w:rsidRDefault="00C947F1" w:rsidP="005E75C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5C4">
        <w:rPr>
          <w:rFonts w:ascii="Times New Roman" w:hAnsi="Times New Roman" w:cs="Times New Roman"/>
          <w:sz w:val="24"/>
          <w:szCs w:val="24"/>
        </w:rPr>
        <w:t xml:space="preserve">2.4.1. </w:t>
      </w:r>
      <w:r w:rsidRPr="005E75C4">
        <w:rPr>
          <w:rFonts w:ascii="Times New Roman" w:hAnsi="Times New Roman" w:cs="Times New Roman"/>
          <w:bCs/>
          <w:sz w:val="24"/>
          <w:szCs w:val="24"/>
        </w:rPr>
        <w:t>Уполномоченный орган предоставляет муниципальную услугу</w:t>
      </w:r>
      <w:r w:rsidR="005E7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75C4">
        <w:rPr>
          <w:rFonts w:ascii="Times New Roman" w:hAnsi="Times New Roman" w:cs="Times New Roman"/>
          <w:bCs/>
          <w:sz w:val="24"/>
          <w:szCs w:val="24"/>
        </w:rPr>
        <w:t>в течение пятнадцати рабочих дней со дня поступления заявления о предоставлении муниц</w:t>
      </w:r>
      <w:r w:rsidRPr="005E75C4">
        <w:rPr>
          <w:rFonts w:ascii="Times New Roman" w:hAnsi="Times New Roman" w:cs="Times New Roman"/>
          <w:bCs/>
          <w:sz w:val="24"/>
          <w:szCs w:val="24"/>
        </w:rPr>
        <w:t>и</w:t>
      </w:r>
      <w:r w:rsidRPr="005E75C4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:rsidR="00C947F1" w:rsidRPr="005E75C4" w:rsidRDefault="00C947F1" w:rsidP="005E75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5C4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выдается (направляется) заявителю способом, указанным в з</w:t>
      </w:r>
      <w:r w:rsidRPr="005E75C4">
        <w:rPr>
          <w:rFonts w:ascii="Times New Roman" w:hAnsi="Times New Roman" w:cs="Times New Roman"/>
          <w:sz w:val="24"/>
          <w:szCs w:val="24"/>
        </w:rPr>
        <w:t>а</w:t>
      </w:r>
      <w:r w:rsidRPr="005E75C4">
        <w:rPr>
          <w:rFonts w:ascii="Times New Roman" w:hAnsi="Times New Roman" w:cs="Times New Roman"/>
          <w:sz w:val="24"/>
          <w:szCs w:val="24"/>
        </w:rPr>
        <w:t>явлении: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5E75C4">
        <w:rPr>
          <w:sz w:val="24"/>
          <w:szCs w:val="24"/>
        </w:rPr>
        <w:t>к</w:t>
      </w:r>
      <w:r w:rsidRPr="005E75C4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5E75C4">
        <w:rPr>
          <w:sz w:val="24"/>
          <w:szCs w:val="24"/>
        </w:rPr>
        <w:t>я</w:t>
      </w:r>
      <w:r w:rsidRPr="005E75C4">
        <w:rPr>
          <w:sz w:val="24"/>
          <w:szCs w:val="24"/>
        </w:rPr>
        <w:t>вителю (представителю заявителя) лично под ра</w:t>
      </w:r>
      <w:r w:rsidRPr="005E75C4">
        <w:rPr>
          <w:sz w:val="24"/>
          <w:szCs w:val="24"/>
        </w:rPr>
        <w:t>с</w:t>
      </w:r>
      <w:r w:rsidRPr="005E75C4">
        <w:rPr>
          <w:sz w:val="24"/>
          <w:szCs w:val="24"/>
        </w:rPr>
        <w:t>писку либо направления документа не позднее трех дней со дня истечения срока, указанного в пункте 2.4.1 административного регламента посредством почтового отправления по указанному в заявлении почтовому а</w:t>
      </w:r>
      <w:r w:rsidRPr="005E75C4">
        <w:rPr>
          <w:sz w:val="24"/>
          <w:szCs w:val="24"/>
        </w:rPr>
        <w:t>д</w:t>
      </w:r>
      <w:r w:rsidRPr="005E75C4">
        <w:rPr>
          <w:sz w:val="24"/>
          <w:szCs w:val="24"/>
        </w:rPr>
        <w:t>ресу;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пальной услуги через МФЦ по месту представления заявления Упо</w:t>
      </w:r>
      <w:r w:rsidRPr="005E75C4">
        <w:rPr>
          <w:sz w:val="24"/>
          <w:szCs w:val="24"/>
        </w:rPr>
        <w:t>л</w:t>
      </w:r>
      <w:r w:rsidRPr="005E75C4">
        <w:rPr>
          <w:sz w:val="24"/>
          <w:szCs w:val="24"/>
        </w:rPr>
        <w:t>номоченный орган обеспечивает передачу документа в МФЦ посредством АИС МФЦ для выдачи заявителю не позднее трех дней, следующих за днем истечения срока, установленного пунктом 2.4.1 административного регл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>мента.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5E75C4">
        <w:rPr>
          <w:bCs/>
          <w:sz w:val="24"/>
          <w:szCs w:val="24"/>
        </w:rPr>
        <w:t>н</w:t>
      </w:r>
      <w:r w:rsidRPr="005E75C4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5E75C4">
        <w:rPr>
          <w:bCs/>
          <w:sz w:val="24"/>
          <w:szCs w:val="24"/>
        </w:rPr>
        <w:t>е</w:t>
      </w:r>
      <w:r w:rsidRPr="005E75C4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5E75C4">
        <w:rPr>
          <w:bCs/>
          <w:sz w:val="24"/>
          <w:szCs w:val="24"/>
        </w:rPr>
        <w:t>я</w:t>
      </w:r>
      <w:r w:rsidRPr="005E75C4">
        <w:rPr>
          <w:bCs/>
          <w:sz w:val="24"/>
          <w:szCs w:val="24"/>
        </w:rPr>
        <w:t>вителю посредством почтового отправления по указанному в заявлении почтовому а</w:t>
      </w:r>
      <w:r w:rsidRPr="005E75C4">
        <w:rPr>
          <w:bCs/>
          <w:sz w:val="24"/>
          <w:szCs w:val="24"/>
        </w:rPr>
        <w:t>д</w:t>
      </w:r>
      <w:r w:rsidRPr="005E75C4">
        <w:rPr>
          <w:bCs/>
          <w:sz w:val="24"/>
          <w:szCs w:val="24"/>
        </w:rPr>
        <w:t>ресу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5E75C4">
        <w:rPr>
          <w:b/>
          <w:sz w:val="24"/>
          <w:szCs w:val="24"/>
        </w:rPr>
        <w:t>и</w:t>
      </w:r>
      <w:r w:rsidRPr="005E75C4">
        <w:rPr>
          <w:b/>
          <w:sz w:val="24"/>
          <w:szCs w:val="24"/>
        </w:rPr>
        <w:t>пальной услуги</w:t>
      </w:r>
    </w:p>
    <w:p w:rsidR="00C947F1" w:rsidRPr="005E75C4" w:rsidRDefault="00C947F1" w:rsidP="005E75C4">
      <w:pPr>
        <w:pStyle w:val="a6"/>
        <w:ind w:firstLine="709"/>
        <w:rPr>
          <w:sz w:val="24"/>
          <w:szCs w:val="24"/>
        </w:rPr>
      </w:pPr>
      <w:r w:rsidRPr="005E75C4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5E75C4">
        <w:rPr>
          <w:sz w:val="24"/>
          <w:szCs w:val="24"/>
        </w:rPr>
        <w:t>н</w:t>
      </w:r>
      <w:r w:rsidRPr="005E75C4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5E75C4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5E75C4">
        <w:rPr>
          <w:b/>
          <w:bCs/>
          <w:sz w:val="24"/>
          <w:szCs w:val="24"/>
        </w:rPr>
        <w:t>с</w:t>
      </w:r>
      <w:r w:rsidRPr="005E75C4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5E75C4">
        <w:rPr>
          <w:b/>
          <w:bCs/>
          <w:sz w:val="24"/>
          <w:szCs w:val="24"/>
        </w:rPr>
        <w:t>и</w:t>
      </w:r>
      <w:r w:rsidRPr="005E75C4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947F1" w:rsidRPr="005E75C4" w:rsidRDefault="00C947F1" w:rsidP="005E75C4">
      <w:pPr>
        <w:pStyle w:val="af2"/>
        <w:ind w:firstLine="709"/>
        <w:contextualSpacing/>
        <w:jc w:val="both"/>
      </w:pPr>
      <w:r w:rsidRPr="005E75C4">
        <w:rPr>
          <w:bCs/>
        </w:rPr>
        <w:t>2.6.1. С целью получения муниципальной услуги заявитель подает в уполномоче</w:t>
      </w:r>
      <w:r w:rsidRPr="005E75C4">
        <w:rPr>
          <w:bCs/>
        </w:rPr>
        <w:t>н</w:t>
      </w:r>
      <w:r w:rsidRPr="005E75C4">
        <w:rPr>
          <w:bCs/>
        </w:rPr>
        <w:t>ный орган либо в ГОАУ «МФЦ»</w:t>
      </w:r>
      <w:r w:rsidRPr="005E75C4">
        <w:t>: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 xml:space="preserve">2.6.1.1. </w:t>
      </w:r>
      <w:r w:rsidR="005E75C4">
        <w:rPr>
          <w:bCs/>
          <w:sz w:val="24"/>
          <w:szCs w:val="24"/>
        </w:rPr>
        <w:t>З</w:t>
      </w:r>
      <w:r w:rsidRPr="005E75C4">
        <w:rPr>
          <w:bCs/>
          <w:sz w:val="24"/>
          <w:szCs w:val="24"/>
        </w:rPr>
        <w:t>аявление о принятии решения о подготовке документации по планировке территории (далее – заявление);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 xml:space="preserve">2.6.1.2. </w:t>
      </w:r>
      <w:r w:rsidR="005E75C4">
        <w:rPr>
          <w:bCs/>
          <w:sz w:val="24"/>
          <w:szCs w:val="24"/>
        </w:rPr>
        <w:t>П</w:t>
      </w:r>
      <w:r w:rsidRPr="005E75C4">
        <w:rPr>
          <w:bCs/>
          <w:sz w:val="24"/>
          <w:szCs w:val="24"/>
        </w:rPr>
        <w:t>роект задания на подготовку документации по планировке территории;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 xml:space="preserve">2.6.1.3. </w:t>
      </w:r>
      <w:r w:rsidR="005E75C4">
        <w:rPr>
          <w:bCs/>
          <w:sz w:val="24"/>
          <w:szCs w:val="24"/>
        </w:rPr>
        <w:t>П</w:t>
      </w:r>
      <w:r w:rsidRPr="005E75C4">
        <w:rPr>
          <w:bCs/>
          <w:sz w:val="24"/>
          <w:szCs w:val="24"/>
        </w:rPr>
        <w:t>роект задания на выполнение инженерных изысканий, необходимых для подготовки документации по планировке территории, в случаях, если требуется их в</w:t>
      </w:r>
      <w:r w:rsidRPr="005E75C4">
        <w:rPr>
          <w:bCs/>
          <w:sz w:val="24"/>
          <w:szCs w:val="24"/>
        </w:rPr>
        <w:t>ы</w:t>
      </w:r>
      <w:r w:rsidRPr="005E75C4">
        <w:rPr>
          <w:bCs/>
          <w:sz w:val="24"/>
          <w:szCs w:val="24"/>
        </w:rPr>
        <w:t>полнение в соответствии с законодательством Российской Федерации либо пояснительная записка, содержащая обоснование отсутствия необходимости выполнения инженерных изысканий в случаях, если не требуется их выполнение в соответствии с законодательс</w:t>
      </w:r>
      <w:r w:rsidRPr="005E75C4">
        <w:rPr>
          <w:bCs/>
          <w:sz w:val="24"/>
          <w:szCs w:val="24"/>
        </w:rPr>
        <w:t>т</w:t>
      </w:r>
      <w:r w:rsidRPr="005E75C4">
        <w:rPr>
          <w:bCs/>
          <w:sz w:val="24"/>
          <w:szCs w:val="24"/>
        </w:rPr>
        <w:t>вом Российской Федерации.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5C4">
        <w:rPr>
          <w:sz w:val="24"/>
          <w:szCs w:val="24"/>
        </w:rPr>
        <w:lastRenderedPageBreak/>
        <w:t>В случае обращения за предоставлением муниципальной услуги через представ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теля должен быть представлен документ, удостоверяющий полномочия представителя заявителя.</w:t>
      </w:r>
    </w:p>
    <w:p w:rsidR="00C947F1" w:rsidRPr="005E75C4" w:rsidRDefault="00C947F1" w:rsidP="005E75C4">
      <w:pPr>
        <w:pStyle w:val="af2"/>
        <w:ind w:firstLine="709"/>
        <w:contextualSpacing/>
        <w:jc w:val="both"/>
      </w:pPr>
      <w:r w:rsidRPr="005E75C4">
        <w:t>2.6.2. По своему желанию заявитель может представить иные документы, кот</w:t>
      </w:r>
      <w:r w:rsidRPr="005E75C4">
        <w:t>о</w:t>
      </w:r>
      <w:r w:rsidRPr="005E75C4">
        <w:t>рые, по его мнению, имеют значение при предоставлении муниц</w:t>
      </w:r>
      <w:r w:rsidRPr="005E75C4">
        <w:t>и</w:t>
      </w:r>
      <w:r w:rsidRPr="005E75C4">
        <w:t>пальной услуги.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5E75C4">
        <w:rPr>
          <w:b/>
          <w:sz w:val="24"/>
          <w:szCs w:val="24"/>
        </w:rPr>
        <w:t>о</w:t>
      </w:r>
      <w:r w:rsidRPr="005E75C4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5E75C4">
        <w:rPr>
          <w:b/>
          <w:sz w:val="24"/>
          <w:szCs w:val="24"/>
        </w:rPr>
        <w:t>о</w:t>
      </w:r>
      <w:r w:rsidRPr="005E75C4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5E75C4">
        <w:rPr>
          <w:b/>
          <w:sz w:val="24"/>
          <w:szCs w:val="24"/>
        </w:rPr>
        <w:t>о</w:t>
      </w:r>
      <w:r w:rsidRPr="005E75C4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5E75C4">
        <w:rPr>
          <w:b/>
          <w:sz w:val="24"/>
          <w:szCs w:val="24"/>
        </w:rPr>
        <w:t>д</w:t>
      </w:r>
      <w:r w:rsidRPr="005E75C4">
        <w:rPr>
          <w:b/>
          <w:sz w:val="24"/>
          <w:szCs w:val="24"/>
        </w:rPr>
        <w:t>ставления</w:t>
      </w:r>
    </w:p>
    <w:p w:rsidR="00C947F1" w:rsidRPr="005E75C4" w:rsidRDefault="00C947F1" w:rsidP="005E75C4">
      <w:pPr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Для предоставления муниципальной услуги не требуются документы, которые н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>ходятся в распоряжении государственных органов, органов местного самоуправл</w:t>
      </w:r>
      <w:r w:rsidRPr="005E75C4">
        <w:rPr>
          <w:sz w:val="24"/>
          <w:szCs w:val="24"/>
        </w:rPr>
        <w:t>е</w:t>
      </w:r>
      <w:r w:rsidRPr="005E75C4">
        <w:rPr>
          <w:sz w:val="24"/>
          <w:szCs w:val="24"/>
        </w:rPr>
        <w:t>ния и иных органов, участвующих в предоставлении государственных или муниципальных у</w:t>
      </w:r>
      <w:r w:rsidRPr="005E75C4">
        <w:rPr>
          <w:sz w:val="24"/>
          <w:szCs w:val="24"/>
        </w:rPr>
        <w:t>с</w:t>
      </w:r>
      <w:r w:rsidRPr="005E75C4">
        <w:rPr>
          <w:sz w:val="24"/>
          <w:szCs w:val="24"/>
        </w:rPr>
        <w:t>луг.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5E75C4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C947F1" w:rsidRPr="005E75C4" w:rsidRDefault="00C947F1" w:rsidP="005E75C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2.8.1. Запрещено требовать от заявителя: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75C4">
        <w:rPr>
          <w:sz w:val="24"/>
          <w:szCs w:val="24"/>
        </w:rPr>
        <w:t xml:space="preserve">2.8.1.1. </w:t>
      </w:r>
      <w:r w:rsidR="005E75C4">
        <w:rPr>
          <w:sz w:val="24"/>
          <w:szCs w:val="24"/>
        </w:rPr>
        <w:t>П</w:t>
      </w:r>
      <w:r w:rsidRPr="005E75C4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пальной услуги;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75C4">
        <w:rPr>
          <w:sz w:val="24"/>
          <w:szCs w:val="24"/>
        </w:rPr>
        <w:t xml:space="preserve">2.8.1.2. </w:t>
      </w:r>
      <w:r w:rsidR="005E75C4" w:rsidRPr="005E75C4">
        <w:rPr>
          <w:sz w:val="24"/>
          <w:szCs w:val="24"/>
        </w:rPr>
        <w:t>П</w:t>
      </w:r>
      <w:r w:rsidRPr="005E75C4">
        <w:rPr>
          <w:sz w:val="24"/>
          <w:szCs w:val="24"/>
        </w:rPr>
        <w:t>редставления документов и информации, которые в соответствии с но</w:t>
      </w:r>
      <w:r w:rsidRPr="005E75C4">
        <w:rPr>
          <w:sz w:val="24"/>
          <w:szCs w:val="24"/>
        </w:rPr>
        <w:t>р</w:t>
      </w:r>
      <w:r w:rsidRPr="005E75C4">
        <w:rPr>
          <w:sz w:val="24"/>
          <w:szCs w:val="24"/>
        </w:rPr>
        <w:t>мативными правовыми актами Российской Федерации, областными нормативными прав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выми актами и муниципальными правовыми актами находятся в распоряжении орг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 xml:space="preserve">нов, предоставляющих </w:t>
      </w:r>
      <w:r w:rsidR="00AE304A">
        <w:rPr>
          <w:sz w:val="24"/>
          <w:szCs w:val="24"/>
        </w:rPr>
        <w:t>муниципальную</w:t>
      </w:r>
      <w:r w:rsidRPr="005E75C4">
        <w:rPr>
          <w:sz w:val="24"/>
          <w:szCs w:val="24"/>
        </w:rPr>
        <w:t xml:space="preserve"> услугу, иных государственных органов, органов мес</w:t>
      </w:r>
      <w:r w:rsidRPr="005E75C4">
        <w:rPr>
          <w:sz w:val="24"/>
          <w:szCs w:val="24"/>
        </w:rPr>
        <w:t>т</w:t>
      </w:r>
      <w:r w:rsidRPr="005E75C4">
        <w:rPr>
          <w:sz w:val="24"/>
          <w:szCs w:val="24"/>
        </w:rPr>
        <w:t>ного самоуправления и (или) подведомственных государственным органам и органам м</w:t>
      </w:r>
      <w:r w:rsidRPr="005E75C4">
        <w:rPr>
          <w:sz w:val="24"/>
          <w:szCs w:val="24"/>
        </w:rPr>
        <w:t>е</w:t>
      </w:r>
      <w:r w:rsidRPr="005E75C4">
        <w:rPr>
          <w:sz w:val="24"/>
          <w:szCs w:val="24"/>
        </w:rPr>
        <w:t>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</w:t>
      </w:r>
      <w:r w:rsidRPr="005E75C4">
        <w:rPr>
          <w:sz w:val="24"/>
          <w:szCs w:val="24"/>
        </w:rPr>
        <w:t>е</w:t>
      </w:r>
      <w:r w:rsidRPr="005E75C4">
        <w:rPr>
          <w:sz w:val="24"/>
          <w:szCs w:val="24"/>
        </w:rPr>
        <w:t>дерального закона от 27 июля 2010 года № 210-ФЗ «Об организации предоставления гос</w:t>
      </w:r>
      <w:r w:rsidRPr="005E75C4">
        <w:rPr>
          <w:sz w:val="24"/>
          <w:szCs w:val="24"/>
        </w:rPr>
        <w:t>у</w:t>
      </w:r>
      <w:r w:rsidRPr="005E75C4">
        <w:rPr>
          <w:sz w:val="24"/>
          <w:szCs w:val="24"/>
        </w:rPr>
        <w:t>дарс</w:t>
      </w:r>
      <w:r w:rsidRPr="005E75C4">
        <w:rPr>
          <w:sz w:val="24"/>
          <w:szCs w:val="24"/>
        </w:rPr>
        <w:t>т</w:t>
      </w:r>
      <w:r w:rsidRPr="005E75C4">
        <w:rPr>
          <w:sz w:val="24"/>
          <w:szCs w:val="24"/>
        </w:rPr>
        <w:t>венных и муниципальных услуг»;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75C4">
        <w:rPr>
          <w:sz w:val="24"/>
          <w:szCs w:val="24"/>
        </w:rPr>
        <w:t xml:space="preserve">2.8.1.3. </w:t>
      </w:r>
      <w:r w:rsidR="005E75C4"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существления действий, в том числе согласований, необходимых для п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лучения муниципальн</w:t>
      </w:r>
      <w:r w:rsidR="00AE304A">
        <w:rPr>
          <w:sz w:val="24"/>
          <w:szCs w:val="24"/>
        </w:rPr>
        <w:t>ой</w:t>
      </w:r>
      <w:r w:rsidRPr="005E75C4">
        <w:rPr>
          <w:sz w:val="24"/>
          <w:szCs w:val="24"/>
        </w:rPr>
        <w:t xml:space="preserve"> услуг</w:t>
      </w:r>
      <w:r w:rsidR="00AE304A">
        <w:rPr>
          <w:sz w:val="24"/>
          <w:szCs w:val="24"/>
        </w:rPr>
        <w:t>и</w:t>
      </w:r>
      <w:r w:rsidRPr="005E75C4">
        <w:rPr>
          <w:sz w:val="24"/>
          <w:szCs w:val="24"/>
        </w:rPr>
        <w:t xml:space="preserve"> и связанных с обращением в иные государственные орг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>ких услуг, включенных в перечни, указанные в части 1 статьи 9 Федерального з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>кона от 27 июля 2010 года № 210-ФЗ «Об организации предоставления государственных и мун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ципальных услуг»;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75C4">
        <w:rPr>
          <w:sz w:val="24"/>
          <w:szCs w:val="24"/>
        </w:rPr>
        <w:t xml:space="preserve">2.8.1.4. </w:t>
      </w:r>
      <w:r w:rsidR="005E75C4" w:rsidRPr="005E75C4">
        <w:rPr>
          <w:sz w:val="24"/>
          <w:szCs w:val="24"/>
        </w:rPr>
        <w:t>П</w:t>
      </w:r>
      <w:r w:rsidRPr="005E75C4">
        <w:rPr>
          <w:sz w:val="24"/>
          <w:szCs w:val="24"/>
        </w:rPr>
        <w:t>редставления документов и информации, отсутствие и (или) недостове</w:t>
      </w:r>
      <w:r w:rsidRPr="005E75C4">
        <w:rPr>
          <w:sz w:val="24"/>
          <w:szCs w:val="24"/>
        </w:rPr>
        <w:t>р</w:t>
      </w:r>
      <w:r w:rsidRPr="005E75C4">
        <w:rPr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димых для предоставления муниципальной услуги, либо в предоставлении муниципал</w:t>
      </w:r>
      <w:r w:rsidRPr="005E75C4">
        <w:rPr>
          <w:sz w:val="24"/>
          <w:szCs w:val="24"/>
        </w:rPr>
        <w:t>ь</w:t>
      </w:r>
      <w:r w:rsidRPr="005E75C4">
        <w:rPr>
          <w:sz w:val="24"/>
          <w:szCs w:val="24"/>
        </w:rPr>
        <w:t>ной услуги, за исключением следующих случаев: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75C4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ципальной услуги;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75C4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5E75C4">
        <w:rPr>
          <w:sz w:val="24"/>
          <w:szCs w:val="24"/>
        </w:rPr>
        <w:t>н</w:t>
      </w:r>
      <w:r w:rsidRPr="005E75C4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75C4">
        <w:rPr>
          <w:sz w:val="24"/>
          <w:szCs w:val="24"/>
        </w:rPr>
        <w:t xml:space="preserve"> истечение срока действия документов или изменение информации после первон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75C4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E700E4">
        <w:rPr>
          <w:sz w:val="24"/>
          <w:szCs w:val="24"/>
        </w:rPr>
        <w:t xml:space="preserve"> органа, предоставляющего муниципальную услугу, муниципального служащего,</w:t>
      </w:r>
      <w:r w:rsidRPr="005E75C4">
        <w:rPr>
          <w:sz w:val="24"/>
          <w:szCs w:val="24"/>
        </w:rPr>
        <w:t xml:space="preserve"> работника многофункционального </w:t>
      </w:r>
      <w:r w:rsidRPr="005E75C4">
        <w:rPr>
          <w:sz w:val="24"/>
          <w:szCs w:val="24"/>
        </w:rPr>
        <w:lastRenderedPageBreak/>
        <w:t>центра при первоначальном отказе в приеме документов, необходимых для предоставл</w:t>
      </w:r>
      <w:r w:rsidRPr="005E75C4">
        <w:rPr>
          <w:sz w:val="24"/>
          <w:szCs w:val="24"/>
        </w:rPr>
        <w:t>е</w:t>
      </w:r>
      <w:r w:rsidRPr="005E75C4">
        <w:rPr>
          <w:sz w:val="24"/>
          <w:szCs w:val="24"/>
        </w:rPr>
        <w:t>ния муниципальной услуги, либо в предоставлении муниципальной услуги, о чем в пис</w:t>
      </w:r>
      <w:r w:rsidRPr="005E75C4">
        <w:rPr>
          <w:sz w:val="24"/>
          <w:szCs w:val="24"/>
        </w:rPr>
        <w:t>ь</w:t>
      </w:r>
      <w:r w:rsidRPr="005E75C4">
        <w:rPr>
          <w:sz w:val="24"/>
          <w:szCs w:val="24"/>
        </w:rPr>
        <w:t>менном виде за подписью руководителя</w:t>
      </w:r>
      <w:r w:rsidR="00E700E4">
        <w:rPr>
          <w:sz w:val="24"/>
          <w:szCs w:val="24"/>
        </w:rPr>
        <w:t xml:space="preserve"> органа, предоставляющего муниципальную усл</w:t>
      </w:r>
      <w:r w:rsidR="00E700E4">
        <w:rPr>
          <w:sz w:val="24"/>
          <w:szCs w:val="24"/>
        </w:rPr>
        <w:t>у</w:t>
      </w:r>
      <w:r w:rsidR="00E700E4">
        <w:rPr>
          <w:sz w:val="24"/>
          <w:szCs w:val="24"/>
        </w:rPr>
        <w:t>гу</w:t>
      </w:r>
      <w:r w:rsidRPr="005E75C4">
        <w:rPr>
          <w:sz w:val="24"/>
          <w:szCs w:val="24"/>
        </w:rPr>
        <w:t>, руководителя многофункционального центра при первоначальном отказе в приеме д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кументов, необходимых для предоставления муниципальной услуги, уведомляется заяв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тель, а также приносятся извинения за доставленные неудобс</w:t>
      </w:r>
      <w:r w:rsidRPr="005E75C4">
        <w:rPr>
          <w:sz w:val="24"/>
          <w:szCs w:val="24"/>
        </w:rPr>
        <w:t>т</w:t>
      </w:r>
      <w:r w:rsidRPr="005E75C4">
        <w:rPr>
          <w:sz w:val="24"/>
          <w:szCs w:val="24"/>
        </w:rPr>
        <w:t>ва;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75C4">
        <w:rPr>
          <w:sz w:val="24"/>
          <w:szCs w:val="24"/>
        </w:rPr>
        <w:t xml:space="preserve">2.8.1.5. </w:t>
      </w:r>
      <w:r w:rsidR="005E75C4" w:rsidRPr="005E75C4">
        <w:rPr>
          <w:sz w:val="24"/>
          <w:szCs w:val="24"/>
        </w:rPr>
        <w:t>П</w:t>
      </w:r>
      <w:r w:rsidRPr="005E75C4">
        <w:rPr>
          <w:sz w:val="24"/>
          <w:szCs w:val="24"/>
        </w:rPr>
        <w:t>редоставления на бумажном носителе документов и информации, эле</w:t>
      </w:r>
      <w:r w:rsidRPr="005E75C4">
        <w:rPr>
          <w:sz w:val="24"/>
          <w:szCs w:val="24"/>
        </w:rPr>
        <w:t>к</w:t>
      </w:r>
      <w:r w:rsidRPr="005E75C4">
        <w:rPr>
          <w:sz w:val="24"/>
          <w:szCs w:val="24"/>
        </w:rPr>
        <w:t>тронные образы которых ранее были заверены в соответствии с пунктом 7.2 части 1 ст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>тьи 16 Федерального закона от 27 июля 2010 года № 210-ФЗ «Об организации предоста</w:t>
      </w:r>
      <w:r w:rsidRPr="005E75C4">
        <w:rPr>
          <w:sz w:val="24"/>
          <w:szCs w:val="24"/>
        </w:rPr>
        <w:t>в</w:t>
      </w:r>
      <w:r w:rsidRPr="005E75C4">
        <w:rPr>
          <w:sz w:val="24"/>
          <w:szCs w:val="24"/>
        </w:rPr>
        <w:t>ления государственных и муниципальных услуг», за исключением случаев, если нанес</w:t>
      </w:r>
      <w:r w:rsidRPr="005E75C4">
        <w:rPr>
          <w:sz w:val="24"/>
          <w:szCs w:val="24"/>
        </w:rPr>
        <w:t>е</w:t>
      </w:r>
      <w:r w:rsidRPr="005E75C4">
        <w:rPr>
          <w:sz w:val="24"/>
          <w:szCs w:val="24"/>
        </w:rPr>
        <w:t>ние отметок на такие документы либо их изъятие является необходимым условием пр</w:t>
      </w:r>
      <w:r w:rsidRPr="005E75C4">
        <w:rPr>
          <w:sz w:val="24"/>
          <w:szCs w:val="24"/>
        </w:rPr>
        <w:t>е</w:t>
      </w:r>
      <w:r w:rsidRPr="005E75C4">
        <w:rPr>
          <w:sz w:val="24"/>
          <w:szCs w:val="24"/>
        </w:rPr>
        <w:t>доставления государственной или муниципальной услуги, и иных случаев, установленных федеральными законами.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947F1" w:rsidRPr="005E75C4" w:rsidRDefault="00C947F1" w:rsidP="005E75C4">
      <w:pPr>
        <w:pStyle w:val="af2"/>
        <w:ind w:firstLine="709"/>
        <w:jc w:val="both"/>
        <w:rPr>
          <w:bCs/>
        </w:rPr>
      </w:pPr>
      <w:r w:rsidRPr="005E75C4">
        <w:rPr>
          <w:bCs/>
        </w:rPr>
        <w:t>Основания для отказа в приеме документов отсутствуют.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2.10. Исчерпывающий перечень оснований для приостановления или  о</w:t>
      </w:r>
      <w:r w:rsidRPr="005E75C4">
        <w:rPr>
          <w:b/>
          <w:sz w:val="24"/>
          <w:szCs w:val="24"/>
        </w:rPr>
        <w:t>т</w:t>
      </w:r>
      <w:r w:rsidRPr="005E75C4">
        <w:rPr>
          <w:b/>
          <w:sz w:val="24"/>
          <w:szCs w:val="24"/>
        </w:rPr>
        <w:t>каза в предоставлении муниципальной услуги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2.10.1.</w:t>
      </w:r>
      <w:r w:rsidR="005E75C4">
        <w:rPr>
          <w:bCs/>
          <w:sz w:val="24"/>
          <w:szCs w:val="24"/>
        </w:rPr>
        <w:t xml:space="preserve"> </w:t>
      </w:r>
      <w:r w:rsidRPr="005E75C4">
        <w:rPr>
          <w:bCs/>
          <w:sz w:val="24"/>
          <w:szCs w:val="24"/>
        </w:rPr>
        <w:t xml:space="preserve">Основания для приостановления предоставления </w:t>
      </w:r>
      <w:r w:rsidRPr="005E75C4">
        <w:rPr>
          <w:sz w:val="24"/>
          <w:szCs w:val="24"/>
        </w:rPr>
        <w:t>муниципальной</w:t>
      </w:r>
      <w:r w:rsidRPr="005E75C4">
        <w:rPr>
          <w:bCs/>
          <w:sz w:val="24"/>
          <w:szCs w:val="24"/>
        </w:rPr>
        <w:t xml:space="preserve"> услуги о</w:t>
      </w:r>
      <w:r w:rsidRPr="005E75C4">
        <w:rPr>
          <w:bCs/>
          <w:sz w:val="24"/>
          <w:szCs w:val="24"/>
        </w:rPr>
        <w:t>т</w:t>
      </w:r>
      <w:r w:rsidRPr="005E75C4">
        <w:rPr>
          <w:bCs/>
          <w:sz w:val="24"/>
          <w:szCs w:val="24"/>
        </w:rPr>
        <w:t>сутствуют.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2.10.2.</w:t>
      </w:r>
      <w:r w:rsidR="005E75C4">
        <w:rPr>
          <w:bCs/>
          <w:sz w:val="24"/>
          <w:szCs w:val="24"/>
        </w:rPr>
        <w:t xml:space="preserve"> </w:t>
      </w:r>
      <w:r w:rsidRPr="005E75C4">
        <w:rPr>
          <w:bCs/>
          <w:sz w:val="24"/>
          <w:szCs w:val="24"/>
        </w:rPr>
        <w:t xml:space="preserve">Основания для отказа в предоставлении </w:t>
      </w:r>
      <w:r w:rsidRPr="005E75C4">
        <w:rPr>
          <w:sz w:val="24"/>
          <w:szCs w:val="24"/>
        </w:rPr>
        <w:t>муниципальной</w:t>
      </w:r>
      <w:r w:rsidRPr="005E75C4">
        <w:rPr>
          <w:bCs/>
          <w:sz w:val="24"/>
          <w:szCs w:val="24"/>
        </w:rPr>
        <w:t xml:space="preserve"> услуги отсутств</w:t>
      </w:r>
      <w:r w:rsidRPr="005E75C4">
        <w:rPr>
          <w:bCs/>
          <w:sz w:val="24"/>
          <w:szCs w:val="24"/>
        </w:rPr>
        <w:t>у</w:t>
      </w:r>
      <w:r w:rsidRPr="005E75C4">
        <w:rPr>
          <w:bCs/>
          <w:sz w:val="24"/>
          <w:szCs w:val="24"/>
        </w:rPr>
        <w:t>ют.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5E75C4">
        <w:rPr>
          <w:b/>
          <w:sz w:val="24"/>
          <w:szCs w:val="24"/>
        </w:rPr>
        <w:t>н</w:t>
      </w:r>
      <w:r w:rsidRPr="005E75C4">
        <w:rPr>
          <w:b/>
          <w:sz w:val="24"/>
          <w:szCs w:val="24"/>
        </w:rPr>
        <w:t>тах), выдаваемом (выдаваемых) организациями, участвующими в предоста</w:t>
      </w:r>
      <w:r w:rsidRPr="005E75C4">
        <w:rPr>
          <w:b/>
          <w:sz w:val="24"/>
          <w:szCs w:val="24"/>
        </w:rPr>
        <w:t>в</w:t>
      </w:r>
      <w:r w:rsidRPr="005E75C4">
        <w:rPr>
          <w:b/>
          <w:sz w:val="24"/>
          <w:szCs w:val="24"/>
        </w:rPr>
        <w:t>лении муниципальной услуги</w:t>
      </w:r>
    </w:p>
    <w:p w:rsidR="00C947F1" w:rsidRPr="005E75C4" w:rsidRDefault="00C947F1" w:rsidP="005E75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2.12. Порядок, размер и основания взимания муниципальной пошлины и иной платы, взимаемой за предоставление муниципальной у</w:t>
      </w:r>
      <w:r w:rsidRPr="005E75C4">
        <w:rPr>
          <w:b/>
          <w:sz w:val="24"/>
          <w:szCs w:val="24"/>
        </w:rPr>
        <w:t>с</w:t>
      </w:r>
      <w:r w:rsidRPr="005E75C4">
        <w:rPr>
          <w:b/>
          <w:sz w:val="24"/>
          <w:szCs w:val="24"/>
        </w:rPr>
        <w:t>луги</w:t>
      </w:r>
    </w:p>
    <w:p w:rsidR="00C947F1" w:rsidRPr="005E75C4" w:rsidRDefault="00C947F1" w:rsidP="005E75C4">
      <w:pPr>
        <w:pStyle w:val="af2"/>
        <w:ind w:firstLine="709"/>
        <w:jc w:val="both"/>
        <w:rPr>
          <w:bCs/>
        </w:rPr>
      </w:pPr>
      <w:r w:rsidRPr="005E75C4">
        <w:rPr>
          <w:bCs/>
        </w:rPr>
        <w:t>Муниципальная услуга предоставляется бесплатно.</w:t>
      </w:r>
    </w:p>
    <w:p w:rsidR="00C947F1" w:rsidRPr="005E75C4" w:rsidRDefault="00C947F1" w:rsidP="005E75C4">
      <w:pPr>
        <w:pStyle w:val="af2"/>
        <w:ind w:firstLine="709"/>
        <w:jc w:val="both"/>
        <w:rPr>
          <w:bCs/>
        </w:rPr>
      </w:pPr>
      <w:r w:rsidRPr="005E75C4">
        <w:rPr>
          <w:bCs/>
        </w:rPr>
        <w:t>Заявитель несет расходы, связанные с организацией и проведением обществе</w:t>
      </w:r>
      <w:r w:rsidRPr="005E75C4">
        <w:rPr>
          <w:bCs/>
        </w:rPr>
        <w:t>н</w:t>
      </w:r>
      <w:r w:rsidRPr="005E75C4">
        <w:rPr>
          <w:bCs/>
        </w:rPr>
        <w:t>ных обсуждений или публичных слушаний.</w:t>
      </w:r>
    </w:p>
    <w:p w:rsidR="00C947F1" w:rsidRPr="005E75C4" w:rsidRDefault="00C947F1" w:rsidP="005E75C4">
      <w:pPr>
        <w:ind w:firstLine="709"/>
        <w:contextualSpacing/>
        <w:jc w:val="both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5E75C4">
        <w:rPr>
          <w:b/>
          <w:sz w:val="24"/>
          <w:szCs w:val="24"/>
        </w:rPr>
        <w:t>и</w:t>
      </w:r>
      <w:r w:rsidRPr="005E75C4">
        <w:rPr>
          <w:b/>
          <w:sz w:val="24"/>
          <w:szCs w:val="24"/>
        </w:rPr>
        <w:t>пальной услуги</w:t>
      </w:r>
    </w:p>
    <w:p w:rsidR="00C947F1" w:rsidRPr="005E75C4" w:rsidRDefault="00C947F1" w:rsidP="005E75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Плата за предоставление услуг, которые являются необходимыми и обязател</w:t>
      </w:r>
      <w:r w:rsidRPr="005E75C4">
        <w:rPr>
          <w:sz w:val="24"/>
          <w:szCs w:val="24"/>
        </w:rPr>
        <w:t>ь</w:t>
      </w:r>
      <w:r w:rsidRPr="005E75C4">
        <w:rPr>
          <w:sz w:val="24"/>
          <w:szCs w:val="24"/>
        </w:rPr>
        <w:t>ными для предоставления муниципальной услуги, не взимается в связи с отсутствием таких у</w:t>
      </w:r>
      <w:r w:rsidRPr="005E75C4">
        <w:rPr>
          <w:sz w:val="24"/>
          <w:szCs w:val="24"/>
        </w:rPr>
        <w:t>с</w:t>
      </w:r>
      <w:r w:rsidRPr="005E75C4">
        <w:rPr>
          <w:sz w:val="24"/>
          <w:szCs w:val="24"/>
        </w:rPr>
        <w:t>луг.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bCs/>
          <w:sz w:val="24"/>
          <w:szCs w:val="24"/>
        </w:rPr>
        <w:t>2.14.</w:t>
      </w:r>
      <w:r w:rsidRPr="005E75C4">
        <w:rPr>
          <w:bCs/>
          <w:sz w:val="24"/>
          <w:szCs w:val="24"/>
        </w:rPr>
        <w:t xml:space="preserve"> </w:t>
      </w:r>
      <w:r w:rsidRPr="005E75C4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5E75C4">
        <w:rPr>
          <w:b/>
          <w:sz w:val="24"/>
          <w:szCs w:val="24"/>
        </w:rPr>
        <w:t>с</w:t>
      </w:r>
      <w:r w:rsidRPr="005E75C4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5E75C4">
        <w:rPr>
          <w:b/>
          <w:sz w:val="24"/>
          <w:szCs w:val="24"/>
        </w:rPr>
        <w:t>т</w:t>
      </w:r>
      <w:r w:rsidRPr="005E75C4">
        <w:rPr>
          <w:b/>
          <w:sz w:val="24"/>
          <w:szCs w:val="24"/>
        </w:rPr>
        <w:t>вующей в предоставлении муниципальной услуги, и при получении результата пр</w:t>
      </w:r>
      <w:r w:rsidRPr="005E75C4">
        <w:rPr>
          <w:b/>
          <w:sz w:val="24"/>
          <w:szCs w:val="24"/>
        </w:rPr>
        <w:t>е</w:t>
      </w:r>
      <w:r w:rsidRPr="005E75C4">
        <w:rPr>
          <w:b/>
          <w:sz w:val="24"/>
          <w:szCs w:val="24"/>
        </w:rPr>
        <w:t>доставления таких услуг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5E75C4">
        <w:rPr>
          <w:sz w:val="24"/>
          <w:szCs w:val="24"/>
        </w:rPr>
        <w:t>е</w:t>
      </w:r>
      <w:r w:rsidRPr="005E75C4">
        <w:rPr>
          <w:sz w:val="24"/>
          <w:szCs w:val="24"/>
        </w:rPr>
        <w:t>вышать 15 минут.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2.15. Срок и порядок  регистрации запроса заявителя о предоставлении мун</w:t>
      </w:r>
      <w:r w:rsidRPr="005E75C4">
        <w:rPr>
          <w:b/>
          <w:sz w:val="24"/>
          <w:szCs w:val="24"/>
        </w:rPr>
        <w:t>и</w:t>
      </w:r>
      <w:r w:rsidRPr="005E75C4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5E75C4">
        <w:rPr>
          <w:b/>
          <w:sz w:val="24"/>
          <w:szCs w:val="24"/>
        </w:rPr>
        <w:t>с</w:t>
      </w:r>
      <w:r w:rsidRPr="005E75C4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Заявление о предоставлении муниципальной услуги регистрируется в течение 1 р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>бочего дня со дня поступления заявления, в том числе в электронном виде,  в структу</w:t>
      </w:r>
      <w:r w:rsidRPr="005E75C4">
        <w:rPr>
          <w:sz w:val="24"/>
          <w:szCs w:val="24"/>
        </w:rPr>
        <w:t>р</w:t>
      </w:r>
      <w:r w:rsidRPr="005E75C4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5E75C4">
        <w:rPr>
          <w:sz w:val="24"/>
          <w:szCs w:val="24"/>
        </w:rPr>
        <w:t>т</w:t>
      </w:r>
      <w:r w:rsidRPr="005E75C4">
        <w:rPr>
          <w:sz w:val="24"/>
          <w:szCs w:val="24"/>
        </w:rPr>
        <w:t>ва.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E75C4">
        <w:rPr>
          <w:b/>
          <w:iCs/>
          <w:sz w:val="24"/>
          <w:szCs w:val="24"/>
        </w:rPr>
        <w:lastRenderedPageBreak/>
        <w:t xml:space="preserve">2.16. </w:t>
      </w:r>
      <w:r w:rsidRPr="005E75C4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5E75C4">
        <w:rPr>
          <w:b/>
          <w:sz w:val="24"/>
          <w:szCs w:val="24"/>
        </w:rPr>
        <w:t>у</w:t>
      </w:r>
      <w:r w:rsidRPr="005E75C4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5E75C4">
        <w:rPr>
          <w:b/>
          <w:sz w:val="24"/>
          <w:szCs w:val="24"/>
        </w:rPr>
        <w:t>и</w:t>
      </w:r>
      <w:r w:rsidRPr="005E75C4">
        <w:rPr>
          <w:b/>
          <w:sz w:val="24"/>
          <w:szCs w:val="24"/>
        </w:rPr>
        <w:t>ципальной услуги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5E75C4">
        <w:rPr>
          <w:bCs/>
          <w:sz w:val="24"/>
          <w:szCs w:val="24"/>
        </w:rPr>
        <w:t>е</w:t>
      </w:r>
      <w:r w:rsidRPr="005E75C4">
        <w:rPr>
          <w:bCs/>
          <w:sz w:val="24"/>
          <w:szCs w:val="24"/>
        </w:rPr>
        <w:t>риалами и заполнения документов, оборудуются информационными стендами, стул</w:t>
      </w:r>
      <w:r w:rsidRPr="005E75C4">
        <w:rPr>
          <w:bCs/>
          <w:sz w:val="24"/>
          <w:szCs w:val="24"/>
        </w:rPr>
        <w:t>ь</w:t>
      </w:r>
      <w:r w:rsidRPr="005E75C4">
        <w:rPr>
          <w:bCs/>
          <w:sz w:val="24"/>
          <w:szCs w:val="24"/>
        </w:rPr>
        <w:t>ями, столами (стойками) и обеспечиваются образцами заполнения документов, бумагой и ка</w:t>
      </w:r>
      <w:r w:rsidRPr="005E75C4">
        <w:rPr>
          <w:bCs/>
          <w:sz w:val="24"/>
          <w:szCs w:val="24"/>
        </w:rPr>
        <w:t>н</w:t>
      </w:r>
      <w:r w:rsidRPr="005E75C4">
        <w:rPr>
          <w:bCs/>
          <w:sz w:val="24"/>
          <w:szCs w:val="24"/>
        </w:rPr>
        <w:t>целярскими принадлежностями для обеспечения возможности оформления докуме</w:t>
      </w:r>
      <w:r w:rsidRPr="005E75C4">
        <w:rPr>
          <w:bCs/>
          <w:sz w:val="24"/>
          <w:szCs w:val="24"/>
        </w:rPr>
        <w:t>н</w:t>
      </w:r>
      <w:r w:rsidRPr="005E75C4">
        <w:rPr>
          <w:bCs/>
          <w:sz w:val="24"/>
          <w:szCs w:val="24"/>
        </w:rPr>
        <w:t>тов.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5E75C4">
        <w:rPr>
          <w:bCs/>
          <w:sz w:val="24"/>
          <w:szCs w:val="24"/>
        </w:rPr>
        <w:t>в</w:t>
      </w:r>
      <w:r w:rsidRPr="005E75C4">
        <w:rPr>
          <w:bCs/>
          <w:sz w:val="24"/>
          <w:szCs w:val="24"/>
        </w:rPr>
        <w:t>ным правовым актам, регулирующим предоставление муниципал</w:t>
      </w:r>
      <w:r w:rsidRPr="005E75C4">
        <w:rPr>
          <w:bCs/>
          <w:sz w:val="24"/>
          <w:szCs w:val="24"/>
        </w:rPr>
        <w:t>ь</w:t>
      </w:r>
      <w:r w:rsidRPr="005E75C4">
        <w:rPr>
          <w:bCs/>
          <w:sz w:val="24"/>
          <w:szCs w:val="24"/>
        </w:rPr>
        <w:t>ной услуги.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5E75C4">
        <w:rPr>
          <w:bCs/>
          <w:sz w:val="24"/>
          <w:szCs w:val="24"/>
        </w:rPr>
        <w:t>банкетками</w:t>
      </w:r>
      <w:proofErr w:type="spellEnd"/>
      <w:r w:rsidRPr="005E75C4">
        <w:rPr>
          <w:bCs/>
          <w:sz w:val="24"/>
          <w:szCs w:val="24"/>
        </w:rPr>
        <w:t>). Количество мест для ожидания определяется исходя из фактической н</w:t>
      </w:r>
      <w:r w:rsidRPr="005E75C4">
        <w:rPr>
          <w:bCs/>
          <w:sz w:val="24"/>
          <w:szCs w:val="24"/>
        </w:rPr>
        <w:t>а</w:t>
      </w:r>
      <w:r w:rsidRPr="005E75C4">
        <w:rPr>
          <w:bCs/>
          <w:sz w:val="24"/>
          <w:szCs w:val="24"/>
        </w:rPr>
        <w:t>грузки и возможностей для их размещения в здании.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5E75C4">
        <w:rPr>
          <w:bCs/>
          <w:sz w:val="24"/>
          <w:szCs w:val="24"/>
        </w:rPr>
        <w:t>р</w:t>
      </w:r>
      <w:r w:rsidRPr="005E75C4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5E75C4">
        <w:rPr>
          <w:bCs/>
          <w:sz w:val="24"/>
          <w:szCs w:val="24"/>
        </w:rPr>
        <w:t>е</w:t>
      </w:r>
      <w:r w:rsidRPr="005E75C4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5E75C4">
        <w:rPr>
          <w:bCs/>
          <w:sz w:val="24"/>
          <w:szCs w:val="24"/>
        </w:rPr>
        <w:t>я</w:t>
      </w:r>
      <w:r w:rsidRPr="005E75C4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5E75C4">
        <w:rPr>
          <w:bCs/>
          <w:sz w:val="24"/>
          <w:szCs w:val="24"/>
        </w:rPr>
        <w:t>и</w:t>
      </w:r>
      <w:r w:rsidRPr="005E75C4">
        <w:rPr>
          <w:bCs/>
          <w:sz w:val="24"/>
          <w:szCs w:val="24"/>
        </w:rPr>
        <w:t>рующим устройствам.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Вход в здание Уполномоченного органа должен быть оборудован информац</w:t>
      </w:r>
      <w:r w:rsidRPr="005E75C4">
        <w:rPr>
          <w:bCs/>
          <w:sz w:val="24"/>
          <w:szCs w:val="24"/>
        </w:rPr>
        <w:t>и</w:t>
      </w:r>
      <w:r w:rsidRPr="005E75C4">
        <w:rPr>
          <w:bCs/>
          <w:sz w:val="24"/>
          <w:szCs w:val="24"/>
        </w:rPr>
        <w:t>онной табличкой (вывеской), содержащей следующую информацию: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наименование;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место нахождения;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режим работы;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адрес официального сайта;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телефонный номер и адрес электронной почты.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В целях организации беспрепятственного доступа инвалидов (включая инвал</w:t>
      </w:r>
      <w:r w:rsidRPr="005E75C4">
        <w:rPr>
          <w:bCs/>
          <w:sz w:val="24"/>
          <w:szCs w:val="24"/>
        </w:rPr>
        <w:t>и</w:t>
      </w:r>
      <w:r w:rsidRPr="005E75C4">
        <w:rPr>
          <w:bCs/>
          <w:sz w:val="24"/>
          <w:szCs w:val="24"/>
        </w:rPr>
        <w:t>дов, использующих кресла-коляски и собак-проводников) к месту предоставления муниц</w:t>
      </w:r>
      <w:r w:rsidRPr="005E75C4">
        <w:rPr>
          <w:bCs/>
          <w:sz w:val="24"/>
          <w:szCs w:val="24"/>
        </w:rPr>
        <w:t>и</w:t>
      </w:r>
      <w:r w:rsidRPr="005E75C4">
        <w:rPr>
          <w:bCs/>
          <w:sz w:val="24"/>
          <w:szCs w:val="24"/>
        </w:rPr>
        <w:t>пальной услуги им обеспечиваются: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5E75C4">
        <w:rPr>
          <w:bCs/>
          <w:sz w:val="24"/>
          <w:szCs w:val="24"/>
        </w:rPr>
        <w:t>о</w:t>
      </w:r>
      <w:r w:rsidRPr="005E75C4">
        <w:rPr>
          <w:bCs/>
          <w:sz w:val="24"/>
          <w:szCs w:val="24"/>
        </w:rPr>
        <w:t>жены объекты (здания, помещения), в которых предоставляется муниципальная усл</w:t>
      </w:r>
      <w:r w:rsidRPr="005E75C4">
        <w:rPr>
          <w:bCs/>
          <w:sz w:val="24"/>
          <w:szCs w:val="24"/>
        </w:rPr>
        <w:t>у</w:t>
      </w:r>
      <w:r w:rsidRPr="005E75C4">
        <w:rPr>
          <w:bCs/>
          <w:sz w:val="24"/>
          <w:szCs w:val="24"/>
        </w:rPr>
        <w:t>га, а также входа на такие объекты и выхода из них, посадки в транспортное средство и выса</w:t>
      </w:r>
      <w:r w:rsidRPr="005E75C4">
        <w:rPr>
          <w:bCs/>
          <w:sz w:val="24"/>
          <w:szCs w:val="24"/>
        </w:rPr>
        <w:t>д</w:t>
      </w:r>
      <w:r w:rsidRPr="005E75C4">
        <w:rPr>
          <w:bCs/>
          <w:sz w:val="24"/>
          <w:szCs w:val="24"/>
        </w:rPr>
        <w:t>ки из него, в том числе с использов</w:t>
      </w:r>
      <w:r w:rsidRPr="005E75C4">
        <w:rPr>
          <w:bCs/>
          <w:sz w:val="24"/>
          <w:szCs w:val="24"/>
        </w:rPr>
        <w:t>а</w:t>
      </w:r>
      <w:r w:rsidRPr="005E75C4">
        <w:rPr>
          <w:bCs/>
          <w:sz w:val="24"/>
          <w:szCs w:val="24"/>
        </w:rPr>
        <w:t>нием кресла-коляски;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надлежащее размещение оборудования и носителей информации, н</w:t>
      </w:r>
      <w:r w:rsidRPr="005E75C4">
        <w:rPr>
          <w:bCs/>
          <w:sz w:val="24"/>
          <w:szCs w:val="24"/>
        </w:rPr>
        <w:t>е</w:t>
      </w:r>
      <w:r w:rsidRPr="005E75C4">
        <w:rPr>
          <w:bCs/>
          <w:sz w:val="24"/>
          <w:szCs w:val="24"/>
        </w:rPr>
        <w:t>обходимых для обеспечения беспрепятственного доступа к объектам (зданиям, помещениям), в кот</w:t>
      </w:r>
      <w:r w:rsidRPr="005E75C4">
        <w:rPr>
          <w:bCs/>
          <w:sz w:val="24"/>
          <w:szCs w:val="24"/>
        </w:rPr>
        <w:t>о</w:t>
      </w:r>
      <w:r w:rsidRPr="005E75C4">
        <w:rPr>
          <w:bCs/>
          <w:sz w:val="24"/>
          <w:szCs w:val="24"/>
        </w:rPr>
        <w:t>рых предоставляется муниципальная услуга, с уч</w:t>
      </w:r>
      <w:r w:rsidRPr="005E75C4">
        <w:rPr>
          <w:bCs/>
          <w:sz w:val="24"/>
          <w:szCs w:val="24"/>
        </w:rPr>
        <w:t>е</w:t>
      </w:r>
      <w:r w:rsidRPr="005E75C4">
        <w:rPr>
          <w:bCs/>
          <w:sz w:val="24"/>
          <w:szCs w:val="24"/>
        </w:rPr>
        <w:t>том ограничений жизнедеятельности;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дублирование необходимой звуковой и зрительной информации, а также на</w:t>
      </w:r>
      <w:r w:rsidRPr="005E75C4">
        <w:rPr>
          <w:bCs/>
          <w:sz w:val="24"/>
          <w:szCs w:val="24"/>
        </w:rPr>
        <w:t>д</w:t>
      </w:r>
      <w:r w:rsidRPr="005E75C4">
        <w:rPr>
          <w:bCs/>
          <w:sz w:val="24"/>
          <w:szCs w:val="24"/>
        </w:rPr>
        <w:t>писей, знаков и иной текстовой и графической информации знаками, выполненными рельефно-точечным шрифтом Брайля;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5E75C4">
        <w:rPr>
          <w:bCs/>
          <w:sz w:val="24"/>
          <w:szCs w:val="24"/>
        </w:rPr>
        <w:t>а</w:t>
      </w:r>
      <w:r w:rsidRPr="005E75C4">
        <w:rPr>
          <w:bCs/>
          <w:sz w:val="24"/>
          <w:szCs w:val="24"/>
        </w:rPr>
        <w:t>мостоятельного передвижения;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 xml:space="preserve">допуск </w:t>
      </w:r>
      <w:proofErr w:type="spellStart"/>
      <w:r w:rsidRPr="005E75C4">
        <w:rPr>
          <w:bCs/>
          <w:sz w:val="24"/>
          <w:szCs w:val="24"/>
        </w:rPr>
        <w:t>сурдопереводчика</w:t>
      </w:r>
      <w:proofErr w:type="spellEnd"/>
      <w:r w:rsidRPr="005E75C4">
        <w:rPr>
          <w:bCs/>
          <w:sz w:val="24"/>
          <w:szCs w:val="24"/>
        </w:rPr>
        <w:t xml:space="preserve"> и </w:t>
      </w:r>
      <w:proofErr w:type="spellStart"/>
      <w:r w:rsidRPr="005E75C4">
        <w:rPr>
          <w:bCs/>
          <w:sz w:val="24"/>
          <w:szCs w:val="24"/>
        </w:rPr>
        <w:t>тифлосурдопереводчика</w:t>
      </w:r>
      <w:proofErr w:type="spellEnd"/>
      <w:r w:rsidRPr="005E75C4">
        <w:rPr>
          <w:bCs/>
          <w:sz w:val="24"/>
          <w:szCs w:val="24"/>
        </w:rPr>
        <w:t>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5E75C4">
        <w:rPr>
          <w:bCs/>
          <w:sz w:val="24"/>
          <w:szCs w:val="24"/>
        </w:rPr>
        <w:t>в</w:t>
      </w:r>
      <w:r w:rsidRPr="005E75C4">
        <w:rPr>
          <w:bCs/>
          <w:sz w:val="24"/>
          <w:szCs w:val="24"/>
        </w:rPr>
        <w:t>ляется муниципальная услуга;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t>оказание помощи в преодолении барьеров, мешающих получению муниц</w:t>
      </w:r>
      <w:r w:rsidRPr="005E75C4">
        <w:rPr>
          <w:bCs/>
          <w:sz w:val="24"/>
          <w:szCs w:val="24"/>
        </w:rPr>
        <w:t>и</w:t>
      </w:r>
      <w:r w:rsidRPr="005E75C4">
        <w:rPr>
          <w:bCs/>
          <w:sz w:val="24"/>
          <w:szCs w:val="24"/>
        </w:rPr>
        <w:t>пальной услуги наравне с другими лицами.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E75C4">
        <w:rPr>
          <w:bCs/>
          <w:sz w:val="24"/>
          <w:szCs w:val="24"/>
        </w:rPr>
        <w:lastRenderedPageBreak/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</w:t>
      </w:r>
      <w:r w:rsidRPr="005E75C4">
        <w:rPr>
          <w:bCs/>
          <w:sz w:val="24"/>
          <w:szCs w:val="24"/>
        </w:rPr>
        <w:t>с</w:t>
      </w:r>
      <w:r w:rsidRPr="005E75C4">
        <w:rPr>
          <w:bCs/>
          <w:sz w:val="24"/>
          <w:szCs w:val="24"/>
        </w:rPr>
        <w:t>тавления муниципальной услуги.</w:t>
      </w:r>
    </w:p>
    <w:p w:rsidR="00C947F1" w:rsidRPr="005E75C4" w:rsidRDefault="00C947F1" w:rsidP="005E75C4">
      <w:pPr>
        <w:ind w:firstLine="709"/>
        <w:contextualSpacing/>
        <w:jc w:val="both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</w:t>
      </w:r>
      <w:r w:rsidRPr="005E75C4">
        <w:rPr>
          <w:b/>
          <w:sz w:val="24"/>
          <w:szCs w:val="24"/>
        </w:rPr>
        <w:t>с</w:t>
      </w:r>
      <w:r w:rsidRPr="005E75C4">
        <w:rPr>
          <w:b/>
          <w:sz w:val="24"/>
          <w:szCs w:val="24"/>
        </w:rPr>
        <w:t>тавлении муниципальной услуги и их продолжительность, возможность получения муниц</w:t>
      </w:r>
      <w:r w:rsidRPr="005E75C4">
        <w:rPr>
          <w:b/>
          <w:sz w:val="24"/>
          <w:szCs w:val="24"/>
        </w:rPr>
        <w:t>и</w:t>
      </w:r>
      <w:r w:rsidRPr="005E75C4">
        <w:rPr>
          <w:b/>
          <w:sz w:val="24"/>
          <w:szCs w:val="24"/>
        </w:rPr>
        <w:t>пальной услуги в МФЦ, возможность получения информации о ходе предо</w:t>
      </w:r>
      <w:r w:rsidRPr="005E75C4">
        <w:rPr>
          <w:b/>
          <w:sz w:val="24"/>
          <w:szCs w:val="24"/>
        </w:rPr>
        <w:t>с</w:t>
      </w:r>
      <w:r w:rsidRPr="005E75C4">
        <w:rPr>
          <w:b/>
          <w:sz w:val="24"/>
          <w:szCs w:val="24"/>
        </w:rPr>
        <w:t>тавления муниципальной услуги, в том числе с использованием информационно-коммуникацио</w:t>
      </w:r>
      <w:r w:rsidRPr="005E75C4">
        <w:rPr>
          <w:b/>
          <w:sz w:val="24"/>
          <w:szCs w:val="24"/>
        </w:rPr>
        <w:t>н</w:t>
      </w:r>
      <w:r w:rsidRPr="005E75C4">
        <w:rPr>
          <w:b/>
          <w:sz w:val="24"/>
          <w:szCs w:val="24"/>
        </w:rPr>
        <w:t>ных технологий</w:t>
      </w:r>
    </w:p>
    <w:p w:rsidR="00C947F1" w:rsidRPr="005E75C4" w:rsidRDefault="00C947F1" w:rsidP="005E75C4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5E75C4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5E75C4">
        <w:rPr>
          <w:rFonts w:ascii="Times New Roman" w:hAnsi="Times New Roman"/>
          <w:b/>
          <w:bCs/>
          <w:szCs w:val="24"/>
        </w:rPr>
        <w:t xml:space="preserve"> </w:t>
      </w:r>
      <w:r w:rsidRPr="005E75C4">
        <w:rPr>
          <w:rFonts w:ascii="Times New Roman" w:hAnsi="Times New Roman"/>
          <w:bCs/>
          <w:szCs w:val="24"/>
        </w:rPr>
        <w:t xml:space="preserve">является </w:t>
      </w:r>
      <w:r w:rsidRPr="005E75C4">
        <w:rPr>
          <w:rFonts w:ascii="Times New Roman" w:hAnsi="Times New Roman"/>
          <w:szCs w:val="24"/>
        </w:rPr>
        <w:t>сов</w:t>
      </w:r>
      <w:r w:rsidRPr="005E75C4">
        <w:rPr>
          <w:rFonts w:ascii="Times New Roman" w:hAnsi="Times New Roman"/>
          <w:szCs w:val="24"/>
        </w:rPr>
        <w:t>о</w:t>
      </w:r>
      <w:r w:rsidRPr="005E75C4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 и оцен</w:t>
      </w:r>
      <w:r w:rsidRPr="005E75C4">
        <w:rPr>
          <w:rFonts w:ascii="Times New Roman" w:hAnsi="Times New Roman"/>
          <w:szCs w:val="24"/>
        </w:rPr>
        <w:t>и</w:t>
      </w:r>
      <w:r w:rsidRPr="005E75C4">
        <w:rPr>
          <w:rFonts w:ascii="Times New Roman" w:hAnsi="Times New Roman"/>
          <w:szCs w:val="24"/>
        </w:rPr>
        <w:t>вать процесс и результат предоставления  муниц</w:t>
      </w:r>
      <w:r w:rsidRPr="005E75C4">
        <w:rPr>
          <w:rFonts w:ascii="Times New Roman" w:hAnsi="Times New Roman"/>
          <w:szCs w:val="24"/>
        </w:rPr>
        <w:t>и</w:t>
      </w:r>
      <w:r w:rsidRPr="005E75C4">
        <w:rPr>
          <w:rFonts w:ascii="Times New Roman" w:hAnsi="Times New Roman"/>
          <w:szCs w:val="24"/>
        </w:rPr>
        <w:t>пальной услуги.</w:t>
      </w:r>
    </w:p>
    <w:p w:rsidR="00C947F1" w:rsidRPr="005E75C4" w:rsidRDefault="00C947F1" w:rsidP="005E75C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C4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5E75C4">
        <w:rPr>
          <w:rFonts w:ascii="Times New Roman" w:hAnsi="Times New Roman" w:cs="Times New Roman"/>
          <w:sz w:val="24"/>
          <w:szCs w:val="24"/>
        </w:rPr>
        <w:t xml:space="preserve"> </w:t>
      </w:r>
      <w:r w:rsidRPr="005E75C4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5E75C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5E75C4">
        <w:rPr>
          <w:rFonts w:ascii="Times New Roman" w:hAnsi="Times New Roman" w:cs="Times New Roman"/>
          <w:sz w:val="24"/>
          <w:szCs w:val="24"/>
        </w:rPr>
        <w:t>т</w:t>
      </w:r>
      <w:r w:rsidRPr="005E75C4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C947F1" w:rsidRPr="005E75C4" w:rsidRDefault="00C947F1" w:rsidP="005E75C4">
      <w:pPr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возможность получения полной, актуальной и достоверной информации о п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рядке предоставления муниципальной услуги, в том числе в эле</w:t>
      </w:r>
      <w:r w:rsidRPr="005E75C4">
        <w:rPr>
          <w:sz w:val="24"/>
          <w:szCs w:val="24"/>
        </w:rPr>
        <w:t>к</w:t>
      </w:r>
      <w:r w:rsidRPr="005E75C4">
        <w:rPr>
          <w:sz w:val="24"/>
          <w:szCs w:val="24"/>
        </w:rPr>
        <w:t>тронной форме;</w:t>
      </w:r>
    </w:p>
    <w:p w:rsidR="00C947F1" w:rsidRPr="005E75C4" w:rsidRDefault="00C947F1" w:rsidP="005E75C4">
      <w:pPr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5E75C4">
        <w:rPr>
          <w:sz w:val="24"/>
          <w:szCs w:val="24"/>
        </w:rPr>
        <w:t>у</w:t>
      </w:r>
      <w:r w:rsidRPr="005E75C4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го портала, регионального портала);</w:t>
      </w:r>
    </w:p>
    <w:p w:rsidR="00C947F1" w:rsidRPr="005E75C4" w:rsidRDefault="00C947F1" w:rsidP="005E75C4">
      <w:pPr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5E75C4">
        <w:rPr>
          <w:sz w:val="24"/>
          <w:szCs w:val="24"/>
        </w:rPr>
        <w:t>х</w:t>
      </w:r>
      <w:r w:rsidRPr="005E75C4">
        <w:rPr>
          <w:sz w:val="24"/>
          <w:szCs w:val="24"/>
        </w:rPr>
        <w:t>нологий.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5E75C4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5E75C4">
        <w:rPr>
          <w:sz w:val="24"/>
          <w:szCs w:val="24"/>
        </w:rPr>
        <w:t>т</w:t>
      </w:r>
      <w:r w:rsidRPr="005E75C4">
        <w:rPr>
          <w:sz w:val="24"/>
          <w:szCs w:val="24"/>
        </w:rPr>
        <w:t xml:space="preserve">ся:  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5E75C4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5E75C4">
        <w:rPr>
          <w:sz w:val="24"/>
          <w:szCs w:val="24"/>
        </w:rPr>
        <w:t>с</w:t>
      </w:r>
      <w:r w:rsidRPr="005E75C4">
        <w:rPr>
          <w:sz w:val="24"/>
          <w:szCs w:val="24"/>
        </w:rPr>
        <w:t>луги;</w:t>
      </w:r>
    </w:p>
    <w:p w:rsidR="00C947F1" w:rsidRPr="005E75C4" w:rsidRDefault="00C947F1" w:rsidP="005E75C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C4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947F1" w:rsidRPr="005E75C4" w:rsidRDefault="00C947F1" w:rsidP="005E75C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C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947F1" w:rsidRPr="005E75C4" w:rsidRDefault="00C947F1" w:rsidP="005E75C4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5E75C4">
        <w:rPr>
          <w:rFonts w:ascii="Times New Roman" w:hAnsi="Times New Roman"/>
          <w:szCs w:val="24"/>
        </w:rPr>
        <w:t>количество обоснованных жалоб.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Продолжительность каждого взаимодействия не должна превышать</w:t>
      </w:r>
      <w:r w:rsidR="005E75C4">
        <w:rPr>
          <w:sz w:val="24"/>
          <w:szCs w:val="24"/>
        </w:rPr>
        <w:t xml:space="preserve"> </w:t>
      </w:r>
      <w:r w:rsidRPr="005E75C4">
        <w:rPr>
          <w:sz w:val="24"/>
          <w:szCs w:val="24"/>
        </w:rPr>
        <w:t>15 минут.</w:t>
      </w:r>
    </w:p>
    <w:p w:rsidR="00C947F1" w:rsidRPr="005E75C4" w:rsidRDefault="00C947F1" w:rsidP="005E75C4">
      <w:pPr>
        <w:ind w:firstLine="709"/>
        <w:jc w:val="both"/>
        <w:rPr>
          <w:b/>
          <w:sz w:val="24"/>
          <w:szCs w:val="24"/>
        </w:rPr>
      </w:pPr>
      <w:r w:rsidRPr="005E75C4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5E75C4">
        <w:rPr>
          <w:b/>
          <w:sz w:val="24"/>
          <w:szCs w:val="24"/>
        </w:rPr>
        <w:t>е</w:t>
      </w:r>
      <w:r w:rsidRPr="005E75C4">
        <w:rPr>
          <w:b/>
          <w:sz w:val="24"/>
          <w:szCs w:val="24"/>
        </w:rPr>
        <w:t>ния муниципальной услуги в МФЦ и особенности предо</w:t>
      </w:r>
      <w:r w:rsidRPr="005E75C4">
        <w:rPr>
          <w:b/>
          <w:sz w:val="24"/>
          <w:szCs w:val="24"/>
        </w:rPr>
        <w:t>с</w:t>
      </w:r>
      <w:r w:rsidRPr="005E75C4">
        <w:rPr>
          <w:b/>
          <w:sz w:val="24"/>
          <w:szCs w:val="24"/>
        </w:rPr>
        <w:t>тавления муниципальной услуги в электронной форме</w:t>
      </w:r>
    </w:p>
    <w:p w:rsidR="00C947F1" w:rsidRPr="005E75C4" w:rsidRDefault="00C947F1" w:rsidP="005E75C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E75C4">
        <w:rPr>
          <w:sz w:val="24"/>
          <w:szCs w:val="24"/>
        </w:rPr>
        <w:t>2.18.1. Заявителям обеспечивается возможность получения информации о п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рядке предоставления муниципальной услуги, а также копирования форм заявлений и иных д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5E75C4">
        <w:rPr>
          <w:sz w:val="24"/>
          <w:szCs w:val="24"/>
        </w:rPr>
        <w:t>а</w:t>
      </w:r>
      <w:r w:rsidRPr="005E75C4">
        <w:rPr>
          <w:sz w:val="24"/>
          <w:szCs w:val="24"/>
        </w:rPr>
        <w:t>нием единого портала, регионал</w:t>
      </w:r>
      <w:r w:rsidRPr="005E75C4">
        <w:rPr>
          <w:sz w:val="24"/>
          <w:szCs w:val="24"/>
        </w:rPr>
        <w:t>ь</w:t>
      </w:r>
      <w:r w:rsidRPr="005E75C4">
        <w:rPr>
          <w:sz w:val="24"/>
          <w:szCs w:val="24"/>
        </w:rPr>
        <w:t>ного портала.</w:t>
      </w:r>
    </w:p>
    <w:p w:rsidR="00C947F1" w:rsidRPr="005E75C4" w:rsidRDefault="00C947F1" w:rsidP="005E75C4">
      <w:pPr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5E75C4">
        <w:rPr>
          <w:sz w:val="24"/>
          <w:szCs w:val="24"/>
        </w:rPr>
        <w:t>у</w:t>
      </w:r>
      <w:r w:rsidRPr="005E75C4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глашения  о взаимодействии между Уполномоченным органом и ГОАУ «МФЦ».</w:t>
      </w:r>
    </w:p>
    <w:p w:rsidR="00C947F1" w:rsidRPr="005E75C4" w:rsidRDefault="00C947F1" w:rsidP="005E75C4">
      <w:pPr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2</w:t>
      </w:r>
      <w:r w:rsidRPr="005E75C4">
        <w:rPr>
          <w:iCs/>
          <w:sz w:val="24"/>
          <w:szCs w:val="24"/>
        </w:rPr>
        <w:t xml:space="preserve">.18.3. </w:t>
      </w:r>
      <w:r w:rsidRPr="005E75C4">
        <w:rPr>
          <w:sz w:val="24"/>
          <w:szCs w:val="24"/>
        </w:rPr>
        <w:t xml:space="preserve">Заявители вправе использовать простую электронную подпись в случае, предусмотренном </w:t>
      </w:r>
      <w:hyperlink r:id="rId10" w:history="1">
        <w:r w:rsidRPr="005E75C4">
          <w:rPr>
            <w:sz w:val="24"/>
            <w:szCs w:val="24"/>
          </w:rPr>
          <w:t>пунктом 2(1</w:t>
        </w:r>
      </w:hyperlink>
      <w:r w:rsidRPr="005E75C4">
        <w:rPr>
          <w:sz w:val="24"/>
          <w:szCs w:val="24"/>
        </w:rPr>
        <w:t>) Правил определения видов электронной подписи, испол</w:t>
      </w:r>
      <w:r w:rsidRPr="005E75C4">
        <w:rPr>
          <w:sz w:val="24"/>
          <w:szCs w:val="24"/>
        </w:rPr>
        <w:t>ь</w:t>
      </w:r>
      <w:r w:rsidRPr="005E75C4">
        <w:rPr>
          <w:sz w:val="24"/>
          <w:szCs w:val="24"/>
        </w:rPr>
        <w:t>зование которых допускается при обращении за получением государственных и муниц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пальных услуг, утвержденных постановл</w:t>
      </w:r>
      <w:r w:rsidRPr="005E75C4">
        <w:rPr>
          <w:sz w:val="24"/>
          <w:szCs w:val="24"/>
        </w:rPr>
        <w:t>е</w:t>
      </w:r>
      <w:r w:rsidRPr="005E75C4">
        <w:rPr>
          <w:sz w:val="24"/>
          <w:szCs w:val="24"/>
        </w:rPr>
        <w:t>нием Правительства Российской Федерации от 25.06.2012 №</w:t>
      </w:r>
      <w:r w:rsidR="005E75C4">
        <w:rPr>
          <w:sz w:val="24"/>
          <w:szCs w:val="24"/>
        </w:rPr>
        <w:t> </w:t>
      </w:r>
      <w:r w:rsidRPr="005E75C4">
        <w:rPr>
          <w:sz w:val="24"/>
          <w:szCs w:val="24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947F1" w:rsidRPr="00353034" w:rsidRDefault="00C947F1" w:rsidP="005E75C4">
      <w:pPr>
        <w:ind w:firstLine="709"/>
        <w:contextualSpacing/>
        <w:jc w:val="both"/>
        <w:rPr>
          <w:sz w:val="24"/>
          <w:szCs w:val="24"/>
        </w:rPr>
      </w:pPr>
      <w:r w:rsidRPr="005E75C4">
        <w:rPr>
          <w:sz w:val="24"/>
          <w:szCs w:val="24"/>
        </w:rPr>
        <w:t>Предоставление муниципальной услуги с использованием единого портала, реги</w:t>
      </w:r>
      <w:r w:rsidRPr="005E75C4">
        <w:rPr>
          <w:sz w:val="24"/>
          <w:szCs w:val="24"/>
        </w:rPr>
        <w:t>о</w:t>
      </w:r>
      <w:r w:rsidRPr="005E75C4">
        <w:rPr>
          <w:sz w:val="24"/>
          <w:szCs w:val="24"/>
        </w:rPr>
        <w:t>нального портала осуществляется в отношении заявителей, прошедших процедуру рег</w:t>
      </w:r>
      <w:r w:rsidRPr="005E75C4">
        <w:rPr>
          <w:sz w:val="24"/>
          <w:szCs w:val="24"/>
        </w:rPr>
        <w:t>и</w:t>
      </w:r>
      <w:r w:rsidRPr="005E75C4">
        <w:rPr>
          <w:sz w:val="24"/>
          <w:szCs w:val="24"/>
        </w:rPr>
        <w:t>страции и авторизации с использованием ЕСИА.</w:t>
      </w:r>
    </w:p>
    <w:p w:rsidR="00C947F1" w:rsidRPr="00353034" w:rsidRDefault="00C947F1" w:rsidP="00C947F1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C947F1" w:rsidRPr="00353034" w:rsidRDefault="00C947F1" w:rsidP="00C947F1">
      <w:pPr>
        <w:ind w:firstLine="709"/>
        <w:contextualSpacing/>
        <w:jc w:val="center"/>
        <w:rPr>
          <w:color w:val="FF0000"/>
          <w:sz w:val="24"/>
          <w:szCs w:val="24"/>
        </w:rPr>
      </w:pPr>
      <w:r w:rsidRPr="00353034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353034">
        <w:rPr>
          <w:b/>
          <w:bCs/>
          <w:sz w:val="24"/>
          <w:szCs w:val="24"/>
        </w:rPr>
        <w:t>е</w:t>
      </w:r>
      <w:r w:rsidRPr="00353034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353034">
        <w:rPr>
          <w:b/>
          <w:bCs/>
          <w:sz w:val="24"/>
          <w:szCs w:val="24"/>
        </w:rPr>
        <w:t>ы</w:t>
      </w:r>
      <w:r w:rsidRPr="00353034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</w:t>
      </w:r>
      <w:r w:rsidRPr="00353034">
        <w:rPr>
          <w:b/>
          <w:bCs/>
          <w:sz w:val="24"/>
          <w:szCs w:val="24"/>
        </w:rPr>
        <w:t>т</w:t>
      </w:r>
      <w:r w:rsidRPr="00353034">
        <w:rPr>
          <w:b/>
          <w:bCs/>
          <w:sz w:val="24"/>
          <w:szCs w:val="24"/>
        </w:rPr>
        <w:t>ративных процедур в МФЦ</w:t>
      </w:r>
    </w:p>
    <w:p w:rsidR="00C947F1" w:rsidRDefault="00C947F1" w:rsidP="00C947F1">
      <w:pPr>
        <w:ind w:firstLine="709"/>
        <w:jc w:val="both"/>
        <w:rPr>
          <w:b/>
          <w:sz w:val="24"/>
          <w:szCs w:val="24"/>
        </w:rPr>
      </w:pPr>
    </w:p>
    <w:p w:rsidR="00C947F1" w:rsidRPr="00353034" w:rsidRDefault="00C947F1" w:rsidP="005E75C4">
      <w:pPr>
        <w:ind w:firstLine="709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3.1. Исчерпывающий перечень административных процедур (де</w:t>
      </w:r>
      <w:r w:rsidRPr="00353034">
        <w:rPr>
          <w:b/>
          <w:sz w:val="24"/>
          <w:szCs w:val="24"/>
        </w:rPr>
        <w:t>й</w:t>
      </w:r>
      <w:r w:rsidRPr="00353034">
        <w:rPr>
          <w:b/>
          <w:sz w:val="24"/>
          <w:szCs w:val="24"/>
        </w:rPr>
        <w:t>ствий)</w:t>
      </w:r>
    </w:p>
    <w:p w:rsidR="00C947F1" w:rsidRPr="00353034" w:rsidRDefault="00C947F1" w:rsidP="005E7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C947F1" w:rsidRPr="00353034" w:rsidRDefault="00C947F1" w:rsidP="005E7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направление межведомственных запросов (при необходимости);</w:t>
      </w:r>
    </w:p>
    <w:p w:rsidR="00C947F1" w:rsidRPr="00353034" w:rsidRDefault="00C947F1" w:rsidP="005E7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организация общественных обсуждений или публичных слуш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 xml:space="preserve">ний; </w:t>
      </w:r>
    </w:p>
    <w:p w:rsidR="00C947F1" w:rsidRPr="00353034" w:rsidRDefault="00C947F1" w:rsidP="005E7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рассмотрение представленных документов и принятие решения по результатам рассмотрения;</w:t>
      </w:r>
    </w:p>
    <w:p w:rsidR="00C947F1" w:rsidRPr="00353034" w:rsidRDefault="00C947F1" w:rsidP="005E75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 xml:space="preserve">направление (выдача) документов по результатам предоставления </w:t>
      </w:r>
      <w:r>
        <w:rPr>
          <w:sz w:val="24"/>
          <w:szCs w:val="24"/>
        </w:rPr>
        <w:t>муниципальной</w:t>
      </w:r>
      <w:r w:rsidRPr="00353034">
        <w:rPr>
          <w:sz w:val="24"/>
          <w:szCs w:val="24"/>
        </w:rPr>
        <w:t xml:space="preserve"> услуги.</w:t>
      </w:r>
    </w:p>
    <w:p w:rsidR="00C947F1" w:rsidRPr="00353034" w:rsidRDefault="00C947F1" w:rsidP="005E75C4">
      <w:pPr>
        <w:ind w:firstLine="709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3.1.1. Прием и регистрация заявления о предоставлении муниципальной усл</w:t>
      </w:r>
      <w:r w:rsidRPr="00353034">
        <w:rPr>
          <w:b/>
          <w:sz w:val="24"/>
          <w:szCs w:val="24"/>
        </w:rPr>
        <w:t>у</w:t>
      </w:r>
      <w:r w:rsidRPr="00353034">
        <w:rPr>
          <w:b/>
          <w:sz w:val="24"/>
          <w:szCs w:val="24"/>
        </w:rPr>
        <w:t xml:space="preserve">ги и иных документов 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3.1.1.1. Критерием принятия решения для начала административной процедуры я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ляется поступление от заявителя заявления о предоставлении муниципальной у</w:t>
      </w:r>
      <w:r w:rsidRPr="00353034">
        <w:rPr>
          <w:sz w:val="24"/>
          <w:szCs w:val="24"/>
        </w:rPr>
        <w:t>с</w:t>
      </w:r>
      <w:r w:rsidRPr="00353034">
        <w:rPr>
          <w:sz w:val="24"/>
          <w:szCs w:val="24"/>
        </w:rPr>
        <w:t>луги и иных документов: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ления.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явления и иных документов осуществляется  в порядке общей оч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реди в приемные часы или по предварительной записи. При личной форме подачи документов заявитель подает заявление и иные документы, указа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 xml:space="preserve">ные в </w:t>
      </w:r>
      <w:hyperlink r:id="rId11" w:history="1">
        <w:r w:rsidRPr="00353034">
          <w:rPr>
            <w:sz w:val="24"/>
            <w:szCs w:val="24"/>
          </w:rPr>
          <w:t>пунктах 2.6</w:t>
        </w:r>
      </w:hyperlink>
      <w:r w:rsidRPr="00353034">
        <w:rPr>
          <w:sz w:val="24"/>
          <w:szCs w:val="24"/>
        </w:rPr>
        <w:t xml:space="preserve">, 2.7 административного регламента (в случае если заявитель представляет документы, указанные в </w:t>
      </w:r>
      <w:hyperlink r:id="rId12" w:history="1">
        <w:r w:rsidRPr="00353034">
          <w:rPr>
            <w:sz w:val="24"/>
            <w:szCs w:val="24"/>
          </w:rPr>
          <w:t>пункте 2.</w:t>
        </w:r>
      </w:hyperlink>
      <w:r w:rsidRPr="00353034">
        <w:rPr>
          <w:sz w:val="24"/>
          <w:szCs w:val="24"/>
        </w:rPr>
        <w:t>7 администрати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тов, с использованием программных средств. В этом случае заявитель собственноручно вписывает в заявление свою фам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лию, имя и отчество, ставит дату и подпись.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353034">
        <w:rPr>
          <w:b/>
          <w:sz w:val="24"/>
          <w:szCs w:val="24"/>
        </w:rPr>
        <w:t>у</w:t>
      </w:r>
      <w:r w:rsidRPr="00353034">
        <w:rPr>
          <w:b/>
          <w:sz w:val="24"/>
          <w:szCs w:val="24"/>
        </w:rPr>
        <w:t>ментов, осуществляет следующие действия в ходе приема заяв</w:t>
      </w:r>
      <w:r w:rsidRPr="00353034">
        <w:rPr>
          <w:b/>
          <w:sz w:val="24"/>
          <w:szCs w:val="24"/>
        </w:rPr>
        <w:t>и</w:t>
      </w:r>
      <w:r w:rsidRPr="00353034">
        <w:rPr>
          <w:b/>
          <w:sz w:val="24"/>
          <w:szCs w:val="24"/>
        </w:rPr>
        <w:t>теля: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 xml:space="preserve">устанавливает предмет обращения; 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стоверяющего личность;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проверяет полномочия заявителя;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13" w:history="1">
        <w:r w:rsidRPr="00353034">
          <w:rPr>
            <w:sz w:val="24"/>
            <w:szCs w:val="24"/>
          </w:rPr>
          <w:t>пунктом 2.6</w:t>
        </w:r>
      </w:hyperlink>
      <w:r w:rsidRPr="00353034">
        <w:rPr>
          <w:sz w:val="24"/>
          <w:szCs w:val="24"/>
        </w:rPr>
        <w:t xml:space="preserve"> административного регламе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та;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гает принять меры по их устранению;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рует заявление и представленные документы под индивидуальным порядковым номером в день их поступления;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lastRenderedPageBreak/>
        <w:t>выдает заявителю расписку с описью представленных документов и указанием д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ты их принятия, подтверждающую принятие документов.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353034">
        <w:rPr>
          <w:b/>
          <w:sz w:val="24"/>
          <w:szCs w:val="24"/>
        </w:rPr>
        <w:t>е</w:t>
      </w:r>
      <w:r w:rsidRPr="00353034">
        <w:rPr>
          <w:b/>
          <w:sz w:val="24"/>
          <w:szCs w:val="24"/>
        </w:rPr>
        <w:t>дующие действия в ходе приема заявителя: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 xml:space="preserve">устанавливает предмет обращения; 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стоверяющего личность;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проверяет полномочия заявителя;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14" w:history="1">
        <w:r w:rsidRPr="00353034">
          <w:rPr>
            <w:sz w:val="24"/>
            <w:szCs w:val="24"/>
          </w:rPr>
          <w:t>пунктом 2.6</w:t>
        </w:r>
      </w:hyperlink>
      <w:r w:rsidRPr="00353034">
        <w:rPr>
          <w:sz w:val="24"/>
          <w:szCs w:val="24"/>
        </w:rPr>
        <w:t xml:space="preserve"> административного регламе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та;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рует в устной форме заявителя о выявленных фактах и предлагает принять меры по их устранению;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рирует заявление и пакет документов в информ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ления.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353034">
        <w:rPr>
          <w:sz w:val="24"/>
          <w:szCs w:val="24"/>
        </w:rPr>
        <w:t>ю</w:t>
      </w:r>
      <w:r w:rsidRPr="00353034">
        <w:rPr>
          <w:sz w:val="24"/>
          <w:szCs w:val="24"/>
        </w:rPr>
        <w:t>щего рабочего дня со дня приема документов от за</w:t>
      </w:r>
      <w:r w:rsidRPr="00353034">
        <w:rPr>
          <w:sz w:val="24"/>
          <w:szCs w:val="24"/>
        </w:rPr>
        <w:t>я</w:t>
      </w:r>
      <w:r w:rsidRPr="00353034">
        <w:rPr>
          <w:sz w:val="24"/>
          <w:szCs w:val="24"/>
        </w:rPr>
        <w:t>вителя в МФЦ.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милии и инициалов.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нальный портал (заочная форма п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дачи документов):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вом почтового отправления. В данном случае удостоверение верности копий документов осуществляется в порядке, установленном федерал</w:t>
      </w:r>
      <w:r w:rsidRPr="00353034">
        <w:rPr>
          <w:sz w:val="24"/>
          <w:szCs w:val="24"/>
        </w:rPr>
        <w:t>ь</w:t>
      </w:r>
      <w:r w:rsidRPr="00353034">
        <w:rPr>
          <w:sz w:val="24"/>
          <w:szCs w:val="24"/>
        </w:rPr>
        <w:t>ным законодательством.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матически после заполнения заявителем каждого из полей эле</w:t>
      </w:r>
      <w:r w:rsidRPr="00353034">
        <w:rPr>
          <w:sz w:val="24"/>
          <w:szCs w:val="24"/>
        </w:rPr>
        <w:t>к</w:t>
      </w:r>
      <w:r w:rsidRPr="00353034">
        <w:rPr>
          <w:sz w:val="24"/>
          <w:szCs w:val="24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формационного соо</w:t>
      </w:r>
      <w:r w:rsidRPr="00353034">
        <w:rPr>
          <w:sz w:val="24"/>
          <w:szCs w:val="24"/>
        </w:rPr>
        <w:t>б</w:t>
      </w:r>
      <w:r w:rsidRPr="00353034">
        <w:rPr>
          <w:sz w:val="24"/>
          <w:szCs w:val="24"/>
        </w:rPr>
        <w:t>щения непосредственно в электронной форме заявления.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 формировании заявления обеспечивается: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ципальной услуги;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lastRenderedPageBreak/>
        <w:t>в любой момент по желанию пользователя сохранение ранее введенных в эле</w:t>
      </w:r>
      <w:r w:rsidRPr="00353034">
        <w:rPr>
          <w:sz w:val="24"/>
          <w:szCs w:val="24"/>
        </w:rPr>
        <w:t>к</w:t>
      </w:r>
      <w:r w:rsidRPr="00353034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353034">
        <w:rPr>
          <w:sz w:val="24"/>
          <w:szCs w:val="24"/>
        </w:rPr>
        <w:t>з</w:t>
      </w:r>
      <w:r w:rsidRPr="00353034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353034">
        <w:rPr>
          <w:sz w:val="24"/>
          <w:szCs w:val="24"/>
        </w:rPr>
        <w:t>р</w:t>
      </w:r>
      <w:r w:rsidRPr="00353034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ления без потери ранее введенной информации;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ным заявлениям - в течение не менее 3 месяцев.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Сформированное и подписанное заявление и иные документы, указа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ные в пунктах 2.6, 2.7 административного регламента, необходимые для пр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доставления муниципальной услуги, направляются в Уполномоченный орган посредством единого портала, регионал</w:t>
      </w:r>
      <w:r w:rsidRPr="00353034">
        <w:rPr>
          <w:sz w:val="24"/>
          <w:szCs w:val="24"/>
        </w:rPr>
        <w:t>ь</w:t>
      </w:r>
      <w:r w:rsidRPr="00353034">
        <w:rPr>
          <w:sz w:val="24"/>
          <w:szCs w:val="24"/>
        </w:rPr>
        <w:t>ного портала.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сит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ле.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 поступлении документов в форме электронных документов</w:t>
      </w:r>
      <w:r w:rsidRPr="00353034">
        <w:rPr>
          <w:sz w:val="24"/>
          <w:szCs w:val="24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ния документов, направляется в форме электро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ного документа по адресу электронной почты, указанному заявителем.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ствл</w:t>
      </w:r>
      <w:r w:rsidRPr="00353034">
        <w:rPr>
          <w:sz w:val="24"/>
          <w:szCs w:val="24"/>
        </w:rPr>
        <w:t>я</w:t>
      </w:r>
      <w:r w:rsidRPr="00353034">
        <w:rPr>
          <w:sz w:val="24"/>
          <w:szCs w:val="24"/>
        </w:rPr>
        <w:t>ется через личный кабинет указанных порталов.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ложением с использованием соответствующего сервиса ЕСИА.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явлению статуса «отправлено в ведомство».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Если заявитель обратился заочно, должностное лицо Уполномоченного органа, о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ветственное за прием документов: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353034">
        <w:rPr>
          <w:sz w:val="24"/>
          <w:szCs w:val="24"/>
        </w:rPr>
        <w:t>п</w:t>
      </w:r>
      <w:r w:rsidRPr="00353034">
        <w:rPr>
          <w:sz w:val="24"/>
          <w:szCs w:val="24"/>
        </w:rPr>
        <w:t>ления документов;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проверяет представленные документы на предмет комплектности;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353034">
        <w:rPr>
          <w:sz w:val="24"/>
          <w:szCs w:val="24"/>
        </w:rPr>
        <w:t>ь</w:t>
      </w:r>
      <w:r w:rsidRPr="00353034">
        <w:rPr>
          <w:sz w:val="24"/>
          <w:szCs w:val="24"/>
        </w:rPr>
        <w:t>зовал (указал) заявитель при заочном обращении.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353034">
        <w:rPr>
          <w:sz w:val="24"/>
          <w:szCs w:val="24"/>
        </w:rPr>
        <w:t>р</w:t>
      </w:r>
      <w:r w:rsidRPr="00353034">
        <w:rPr>
          <w:sz w:val="24"/>
          <w:szCs w:val="24"/>
        </w:rPr>
        <w:t>гана, ответственное за прием документов, формирует документы (дело) и передает его должностному лицу Уполном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ченного органа, ответственному за принятие решения.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lastRenderedPageBreak/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редает документы в Упо</w:t>
      </w:r>
      <w:r w:rsidRPr="00353034">
        <w:rPr>
          <w:sz w:val="24"/>
          <w:szCs w:val="24"/>
        </w:rPr>
        <w:t>л</w:t>
      </w:r>
      <w:r w:rsidRPr="00353034">
        <w:rPr>
          <w:sz w:val="24"/>
          <w:szCs w:val="24"/>
        </w:rPr>
        <w:t>номоченный орган.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3.1.1.2. Критерием принятия решения о приеме документов является наличие зая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ления и прилагаемых документов.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3.1.1.3.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пальной услуги.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3.1.1.4. Результатом административной процедуры является регистрация в Упо</w:t>
      </w:r>
      <w:r w:rsidRPr="00353034">
        <w:rPr>
          <w:sz w:val="24"/>
          <w:szCs w:val="24"/>
        </w:rPr>
        <w:t>л</w:t>
      </w:r>
      <w:r w:rsidRPr="00353034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Результат административной процедуры фиксируется в системе электронного д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кументооборота Уполномоченного органа.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353034">
        <w:rPr>
          <w:sz w:val="24"/>
          <w:szCs w:val="24"/>
        </w:rPr>
        <w:t>р</w:t>
      </w:r>
      <w:r w:rsidRPr="00353034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3.1.1.5. Результат административной процедуры – прием и регистрация заявления и документов от заявителя.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3.1.1.6. Время выполнения административной процедуры не должно превышать 15 (пятнадцати) минут.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 xml:space="preserve">3.1.2. Направление межведомственных запросов 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3.1.2.1. Критерием принятия решения для начала административной процедуры я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ляется непредставление заявителем документов, указанных в пункте 2.7 администрати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ного регламента.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3.1.2.2. Должностное лицо Уполномоченного органа, ответственное за предоста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353034">
        <w:rPr>
          <w:sz w:val="24"/>
          <w:szCs w:val="24"/>
        </w:rPr>
        <w:t>р</w:t>
      </w:r>
      <w:r w:rsidRPr="00353034">
        <w:rPr>
          <w:sz w:val="24"/>
          <w:szCs w:val="24"/>
        </w:rPr>
        <w:t>ганизацию), в распоряжении которого находя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ся необходимые сведения.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3.1.2.3.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ги, указанных в 2.7 административного регламе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та.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3.1.2.4. Максимальный срок исполнения административной процедуры составляет 1 рабочий день со дня поступления в Уполномоченный орган з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явления о предоставлении муниципальной услуги.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3.1.2.5.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ги.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 xml:space="preserve">ция полученных ответов на межведомственные запросы. 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 xml:space="preserve">3.1.3. Организация общественных обсуждений или публичных слушаний 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3.1.3.1. Критерием принятия решения для начала административной процедуры я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ляется наличие полного пакета документов, необходимых для предоставления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пальной услуги, или получение последнего ответа на направленный в соответствии с пунктом 3.1.2 административного регламента межведомс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венный запрос.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lastRenderedPageBreak/>
        <w:t>3.1.3.2. Должностное лицо Уполномоченного органа передает заявление и сформ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рованный пакет документов секретарю комиссии для подгото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ки и проведения процедуры общественных обсуждений или публичных сл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шаний.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53034">
        <w:rPr>
          <w:bCs/>
          <w:sz w:val="24"/>
          <w:szCs w:val="24"/>
        </w:rPr>
        <w:t>Порядок организации и проведения публичных слушаний или общественных о</w:t>
      </w:r>
      <w:r w:rsidRPr="00353034">
        <w:rPr>
          <w:bCs/>
          <w:sz w:val="24"/>
          <w:szCs w:val="24"/>
        </w:rPr>
        <w:t>б</w:t>
      </w:r>
      <w:r w:rsidRPr="00353034">
        <w:rPr>
          <w:bCs/>
          <w:sz w:val="24"/>
          <w:szCs w:val="24"/>
        </w:rPr>
        <w:t xml:space="preserve">суждений осуществляется в соответствии с Градостроительным </w:t>
      </w:r>
      <w:hyperlink r:id="rId15" w:history="1">
        <w:r w:rsidRPr="00353034">
          <w:rPr>
            <w:bCs/>
            <w:sz w:val="24"/>
            <w:szCs w:val="24"/>
          </w:rPr>
          <w:t>кодексом</w:t>
        </w:r>
      </w:hyperlink>
      <w:r w:rsidRPr="00353034">
        <w:rPr>
          <w:bCs/>
          <w:sz w:val="24"/>
          <w:szCs w:val="24"/>
        </w:rPr>
        <w:t xml:space="preserve"> РФ, </w:t>
      </w:r>
      <w:hyperlink r:id="rId16" w:history="1">
        <w:r w:rsidRPr="00353034">
          <w:rPr>
            <w:bCs/>
            <w:sz w:val="24"/>
            <w:szCs w:val="24"/>
          </w:rPr>
          <w:t>муниц</w:t>
        </w:r>
        <w:r w:rsidRPr="00353034">
          <w:rPr>
            <w:bCs/>
            <w:sz w:val="24"/>
            <w:szCs w:val="24"/>
          </w:rPr>
          <w:t>и</w:t>
        </w:r>
        <w:r w:rsidRPr="00353034">
          <w:rPr>
            <w:bCs/>
            <w:sz w:val="24"/>
            <w:szCs w:val="24"/>
          </w:rPr>
          <w:t>пальным</w:t>
        </w:r>
      </w:hyperlink>
      <w:r w:rsidRPr="00353034">
        <w:rPr>
          <w:bCs/>
          <w:sz w:val="24"/>
          <w:szCs w:val="24"/>
        </w:rPr>
        <w:t xml:space="preserve"> правовым актом о прядке проведения публи</w:t>
      </w:r>
      <w:r w:rsidRPr="00353034">
        <w:rPr>
          <w:bCs/>
          <w:sz w:val="24"/>
          <w:szCs w:val="24"/>
        </w:rPr>
        <w:t>ч</w:t>
      </w:r>
      <w:r w:rsidRPr="00353034">
        <w:rPr>
          <w:bCs/>
          <w:sz w:val="24"/>
          <w:szCs w:val="24"/>
        </w:rPr>
        <w:t>ных слушаний или общественных обсуждений по проектам в области град</w:t>
      </w:r>
      <w:r w:rsidRPr="00353034">
        <w:rPr>
          <w:bCs/>
          <w:sz w:val="24"/>
          <w:szCs w:val="24"/>
        </w:rPr>
        <w:t>о</w:t>
      </w:r>
      <w:r w:rsidRPr="00353034">
        <w:rPr>
          <w:bCs/>
          <w:sz w:val="24"/>
          <w:szCs w:val="24"/>
        </w:rPr>
        <w:t>строительной деятельности.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3.1.3.3 Секретарь комиссии осуществляет подготовку проекта постановления А</w:t>
      </w:r>
      <w:r w:rsidRPr="00353034">
        <w:rPr>
          <w:sz w:val="24"/>
          <w:szCs w:val="24"/>
        </w:rPr>
        <w:t>д</w:t>
      </w:r>
      <w:r w:rsidRPr="00353034">
        <w:rPr>
          <w:sz w:val="24"/>
          <w:szCs w:val="24"/>
        </w:rPr>
        <w:t>министрации муниципального района о назначении общественных обсуждений или пу</w:t>
      </w:r>
      <w:r w:rsidRPr="00353034">
        <w:rPr>
          <w:sz w:val="24"/>
          <w:szCs w:val="24"/>
        </w:rPr>
        <w:t>б</w:t>
      </w:r>
      <w:r w:rsidRPr="00353034">
        <w:rPr>
          <w:sz w:val="24"/>
          <w:szCs w:val="24"/>
        </w:rPr>
        <w:t>личных слушаний.</w:t>
      </w:r>
    </w:p>
    <w:p w:rsidR="00C947F1" w:rsidRPr="00353034" w:rsidRDefault="00C947F1" w:rsidP="005E75C4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4"/>
          <w:szCs w:val="24"/>
          <w:lang w:eastAsia="zh-CN" w:bidi="hi-IN"/>
        </w:rPr>
      </w:pPr>
      <w:r w:rsidRPr="00353034">
        <w:rPr>
          <w:rFonts w:eastAsia="Lucida Sans Unicode"/>
          <w:kern w:val="1"/>
          <w:sz w:val="24"/>
          <w:szCs w:val="24"/>
          <w:lang w:eastAsia="zh-CN" w:bidi="hi-IN"/>
        </w:rPr>
        <w:t>Указанное постановление Администрации муниципального района в течение трех дней со дня его принятия подлежит официальному опубликованию в установленном порядке и размещению на официальном сайте Администрации муниципального района в сети «Интернет».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3.1.3.4. Секретарь комиссии обеспечивает подготовку документов и материалов к публичным слушаниям или общественным обсуждениям и осуществляет прием предл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жений и замечаний участников публичных слуш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ний или общественных обсуждений по подлежащему рассмотрению проекту.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По итогам проведения публичных слушаний или общественных обсуждений к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миссия оформляет заключение о результатах публичных слушаний (общественных обс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жд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ний) с рекомендациями.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3.1.3.5. Результатом административной процедуры является подготовка заключ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ния о результатах публичных слушаний (общественных обсуждений) с рекомендациями к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миссии.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3.1.3.6. Максимальный срок административной процедуры составляет 57 дней со дня принятия Уполномоченным органом заявления о предоставлении муниципальной у</w:t>
      </w:r>
      <w:r w:rsidRPr="00353034">
        <w:rPr>
          <w:sz w:val="24"/>
          <w:szCs w:val="24"/>
        </w:rPr>
        <w:t>с</w:t>
      </w:r>
      <w:r w:rsidRPr="00353034">
        <w:rPr>
          <w:sz w:val="24"/>
          <w:szCs w:val="24"/>
        </w:rPr>
        <w:t>луги.</w:t>
      </w:r>
    </w:p>
    <w:p w:rsidR="00C947F1" w:rsidRPr="00353034" w:rsidRDefault="00C947F1" w:rsidP="005E75C4">
      <w:pPr>
        <w:widowControl w:val="0"/>
        <w:ind w:firstLine="709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3.1.4. Принятие решения о предоставлении разрешения о</w:t>
      </w:r>
      <w:r w:rsidRPr="00353034">
        <w:rPr>
          <w:sz w:val="24"/>
          <w:szCs w:val="24"/>
        </w:rPr>
        <w:t xml:space="preserve"> </w:t>
      </w:r>
      <w:r w:rsidRPr="00353034">
        <w:rPr>
          <w:b/>
          <w:sz w:val="24"/>
          <w:szCs w:val="24"/>
        </w:rPr>
        <w:t>подготовке докуме</w:t>
      </w:r>
      <w:r w:rsidRPr="00353034">
        <w:rPr>
          <w:b/>
          <w:sz w:val="24"/>
          <w:szCs w:val="24"/>
        </w:rPr>
        <w:t>н</w:t>
      </w:r>
      <w:r w:rsidRPr="00353034">
        <w:rPr>
          <w:b/>
          <w:sz w:val="24"/>
          <w:szCs w:val="24"/>
        </w:rPr>
        <w:t>тации по планировке территории или об отказе в предоставлении разрешения о</w:t>
      </w:r>
      <w:r w:rsidRPr="00353034">
        <w:rPr>
          <w:sz w:val="24"/>
          <w:szCs w:val="24"/>
        </w:rPr>
        <w:t xml:space="preserve"> </w:t>
      </w:r>
      <w:r w:rsidRPr="00353034">
        <w:rPr>
          <w:b/>
          <w:sz w:val="24"/>
          <w:szCs w:val="24"/>
        </w:rPr>
        <w:t>по</w:t>
      </w:r>
      <w:r w:rsidRPr="00353034">
        <w:rPr>
          <w:b/>
          <w:sz w:val="24"/>
          <w:szCs w:val="24"/>
        </w:rPr>
        <w:t>д</w:t>
      </w:r>
      <w:r w:rsidRPr="00353034">
        <w:rPr>
          <w:b/>
          <w:sz w:val="24"/>
          <w:szCs w:val="24"/>
        </w:rPr>
        <w:t>готовке документации по планировке территории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3.1.4.1. Критерием принятия решения для начала административной процедуры я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ляется поступление в Уполномоченный орган заключения о результатах публичных сл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шаний или общ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ственных обсуждений с рекомендациями комиссии.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3.1.4.2. Глава муниципального района в течение трех дней со дня поступления з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ключения о результатах публичных слушаний или общественных обсуждений с рекоме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дациями комиссии принимает решение в форме постановления Администрации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пального района о предоставлении разрешения о подготовке документации по планировке территории или об отказе в предоставлении такого разрешения с указанием причин пр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нятого решения.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3.1.4.3. Подписанное Главой муниципального района постановление опубликов</w:t>
      </w:r>
      <w:r w:rsidRPr="00353034">
        <w:rPr>
          <w:sz w:val="24"/>
          <w:szCs w:val="24"/>
        </w:rPr>
        <w:t>ы</w:t>
      </w:r>
      <w:r w:rsidRPr="00353034">
        <w:rPr>
          <w:sz w:val="24"/>
          <w:szCs w:val="24"/>
        </w:rPr>
        <w:t>вается (обнародуется) в порядке, установленном для официального опубликования мун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ципальных правовых актов, размещается на официальном сайте муниципального образ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вания в сети «Интернет».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3.1.4.4. Критерием принятия решения о предоставлении или об отказе в предоста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лении муниципальной услуги является наличие или отсутствие о</w:t>
      </w:r>
      <w:r w:rsidRPr="00353034">
        <w:rPr>
          <w:sz w:val="24"/>
          <w:szCs w:val="24"/>
        </w:rPr>
        <w:t>с</w:t>
      </w:r>
      <w:r w:rsidRPr="00353034">
        <w:rPr>
          <w:sz w:val="24"/>
          <w:szCs w:val="24"/>
        </w:rPr>
        <w:t xml:space="preserve">нований для отказа в предоставлении муниципальной услуги, указанных в </w:t>
      </w:r>
      <w:hyperlink r:id="rId17" w:history="1">
        <w:r w:rsidRPr="00353034">
          <w:rPr>
            <w:sz w:val="24"/>
            <w:szCs w:val="24"/>
          </w:rPr>
          <w:t>пункте 2.10.2</w:t>
        </w:r>
      </w:hyperlink>
      <w:r w:rsidRPr="00353034">
        <w:rPr>
          <w:sz w:val="24"/>
          <w:szCs w:val="24"/>
        </w:rPr>
        <w:t xml:space="preserve"> административного регламента.</w:t>
      </w:r>
    </w:p>
    <w:p w:rsidR="00C947F1" w:rsidRPr="00353034" w:rsidRDefault="00C947F1" w:rsidP="005E75C4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3.1.4.5. Результат административной процедуры – подписанное Главой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пального района постановление о подготовке документации по планировке территории, либо уведомление об отказе в подготовке документации по планировке те</w:t>
      </w:r>
      <w:r w:rsidRPr="00353034">
        <w:rPr>
          <w:sz w:val="24"/>
          <w:szCs w:val="24"/>
        </w:rPr>
        <w:t>р</w:t>
      </w:r>
      <w:r w:rsidRPr="00353034">
        <w:rPr>
          <w:sz w:val="24"/>
          <w:szCs w:val="24"/>
        </w:rPr>
        <w:t>ритории.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3.1.4.6. Максимальный срок исполнения административной процедуры не может превышать одного месяцев со дня получения Уполномоченным органом заявления и д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кументов, необходимых для предоставления муниципал</w:t>
      </w:r>
      <w:r w:rsidRPr="00353034">
        <w:rPr>
          <w:sz w:val="24"/>
          <w:szCs w:val="24"/>
        </w:rPr>
        <w:t>ь</w:t>
      </w:r>
      <w:r w:rsidRPr="00353034">
        <w:rPr>
          <w:sz w:val="24"/>
          <w:szCs w:val="24"/>
        </w:rPr>
        <w:t>ной услуги.</w:t>
      </w:r>
    </w:p>
    <w:p w:rsidR="00C947F1" w:rsidRPr="00353034" w:rsidRDefault="00C947F1" w:rsidP="005E75C4">
      <w:pPr>
        <w:widowControl w:val="0"/>
        <w:ind w:firstLine="709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lastRenderedPageBreak/>
        <w:t>3.1.5. Выдача (направление) результата предоставления муниципальной усл</w:t>
      </w:r>
      <w:r w:rsidRPr="00353034">
        <w:rPr>
          <w:b/>
          <w:sz w:val="24"/>
          <w:szCs w:val="24"/>
        </w:rPr>
        <w:t>у</w:t>
      </w:r>
      <w:r w:rsidRPr="00353034">
        <w:rPr>
          <w:b/>
          <w:sz w:val="24"/>
          <w:szCs w:val="24"/>
        </w:rPr>
        <w:t>ги заявителю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3.1.5.1. Критерием принятия решения для начала административной процедуры я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ляется подписание постановления о предоставлении либо отказе в предоставлении мун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ципальной услуги (далее – результат предоставления муниципальной услуги.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3.1.5.2. Должностное лицо Уполномоченного органа вручает (направляет) заявит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лю результат предоставления м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ниципальной услуги в течение 3 (трех) рабочих дней со дня принятия решения о предоставлении разрешения о подготовке документации по пл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нировке территории или об отказе в предоставлении разрешения о подготовке документ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ции по планировке территории.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3.1.5.3. Критерием принятия решения о выдаче результата предоставления мун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лением является выбор заявителем способа его ув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домления о принятом решении, выдачи результата предоставления муниципальной у</w:t>
      </w:r>
      <w:r w:rsidRPr="00353034">
        <w:rPr>
          <w:sz w:val="24"/>
          <w:szCs w:val="24"/>
        </w:rPr>
        <w:t>с</w:t>
      </w:r>
      <w:r w:rsidRPr="00353034">
        <w:rPr>
          <w:sz w:val="24"/>
          <w:szCs w:val="24"/>
        </w:rPr>
        <w:t>луги.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3.1.5.4. Результатом выполнения административной процедуры является направл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ние (вручение) заявителю решения о предоставлении разрешения о подготовке докуме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тации по планировке территории или об отказе в предоставлении разрешения о подгото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ке документации по планировке территории.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лении муниципальной услуги, подтверждается присво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нием статуса заявке «исполнено». Действие изменения статуса заявления, поступившего в электронной форме с использов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ченного органа.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353034">
        <w:rPr>
          <w:sz w:val="24"/>
          <w:szCs w:val="24"/>
        </w:rPr>
        <w:t>с</w:t>
      </w:r>
      <w:r w:rsidRPr="00353034">
        <w:rPr>
          <w:sz w:val="24"/>
          <w:szCs w:val="24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C947F1" w:rsidRPr="00353034" w:rsidRDefault="00C947F1" w:rsidP="005E75C4">
      <w:pPr>
        <w:widowControl w:val="0"/>
        <w:ind w:firstLine="709"/>
        <w:jc w:val="both"/>
        <w:rPr>
          <w:sz w:val="24"/>
          <w:szCs w:val="24"/>
        </w:rPr>
      </w:pPr>
      <w:r w:rsidRPr="00353034">
        <w:rPr>
          <w:sz w:val="24"/>
          <w:szCs w:val="24"/>
        </w:rPr>
        <w:t>3.1.5.5. Максимальное время, затраченное на административное действие, не дол</w:t>
      </w:r>
      <w:r w:rsidRPr="00353034">
        <w:rPr>
          <w:sz w:val="24"/>
          <w:szCs w:val="24"/>
        </w:rPr>
        <w:t>ж</w:t>
      </w:r>
      <w:r w:rsidRPr="00353034">
        <w:rPr>
          <w:sz w:val="24"/>
          <w:szCs w:val="24"/>
        </w:rPr>
        <w:t>но превышать 3 (трех) дней.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3.2. Порядок выполнения административных процедур МФЦ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ляющим муниципальную услугу, и МФЦ.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МФЦ не осуществляет: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ной подписи заявителя, использованной при обращении за получением муниципальной усл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ги.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353034">
        <w:rPr>
          <w:sz w:val="24"/>
          <w:szCs w:val="24"/>
        </w:rPr>
        <w:t>самозаписи</w:t>
      </w:r>
      <w:proofErr w:type="spellEnd"/>
      <w:r w:rsidRPr="00353034">
        <w:rPr>
          <w:sz w:val="24"/>
          <w:szCs w:val="24"/>
        </w:rPr>
        <w:t xml:space="preserve"> на официальном сайте ГОАУ «МФЦ» (</w:t>
      </w:r>
      <w:hyperlink r:id="rId18" w:history="1">
        <w:r w:rsidRPr="00353034">
          <w:rPr>
            <w:rStyle w:val="af"/>
            <w:sz w:val="24"/>
            <w:szCs w:val="24"/>
            <w:lang w:val="en-US"/>
          </w:rPr>
          <w:t>https</w:t>
        </w:r>
        <w:r w:rsidRPr="00353034">
          <w:rPr>
            <w:rStyle w:val="af"/>
            <w:sz w:val="24"/>
            <w:szCs w:val="24"/>
          </w:rPr>
          <w:t>://</w:t>
        </w:r>
        <w:proofErr w:type="spellStart"/>
        <w:r w:rsidRPr="00353034">
          <w:rPr>
            <w:rStyle w:val="af"/>
            <w:sz w:val="24"/>
            <w:szCs w:val="24"/>
            <w:lang w:val="en-US"/>
          </w:rPr>
          <w:t>mfc</w:t>
        </w:r>
        <w:proofErr w:type="spellEnd"/>
        <w:r w:rsidRPr="00353034">
          <w:rPr>
            <w:rStyle w:val="af"/>
            <w:sz w:val="24"/>
            <w:szCs w:val="24"/>
          </w:rPr>
          <w:t>53.</w:t>
        </w:r>
        <w:proofErr w:type="spellStart"/>
        <w:r w:rsidRPr="00353034">
          <w:rPr>
            <w:rStyle w:val="af"/>
            <w:sz w:val="24"/>
            <w:szCs w:val="24"/>
            <w:lang w:val="en-US"/>
          </w:rPr>
          <w:t>nov</w:t>
        </w:r>
        <w:proofErr w:type="spellEnd"/>
        <w:r w:rsidRPr="00353034">
          <w:rPr>
            <w:rStyle w:val="af"/>
            <w:sz w:val="24"/>
            <w:szCs w:val="24"/>
          </w:rPr>
          <w:t>.</w:t>
        </w:r>
        <w:proofErr w:type="spellStart"/>
        <w:r w:rsidRPr="00353034">
          <w:rPr>
            <w:rStyle w:val="af"/>
            <w:sz w:val="24"/>
            <w:szCs w:val="24"/>
            <w:lang w:val="en-US"/>
          </w:rPr>
          <w:t>ru</w:t>
        </w:r>
        <w:proofErr w:type="spellEnd"/>
        <w:r w:rsidRPr="00353034">
          <w:rPr>
            <w:rStyle w:val="af"/>
            <w:sz w:val="24"/>
            <w:szCs w:val="24"/>
          </w:rPr>
          <w:t>/</w:t>
        </w:r>
      </w:hyperlink>
      <w:r w:rsidRPr="00353034">
        <w:rPr>
          <w:sz w:val="24"/>
          <w:szCs w:val="24"/>
        </w:rPr>
        <w:t xml:space="preserve">), по телефону </w:t>
      </w:r>
      <w:r w:rsidRPr="00353034">
        <w:rPr>
          <w:sz w:val="24"/>
          <w:szCs w:val="24"/>
          <w:lang w:val="en-US"/>
        </w:rPr>
        <w:t>call</w:t>
      </w:r>
      <w:r w:rsidRPr="00353034">
        <w:rPr>
          <w:sz w:val="24"/>
          <w:szCs w:val="24"/>
        </w:rPr>
        <w:t>-центра:88002501053, а также при личном обращении в структурное подра</w:t>
      </w:r>
      <w:r w:rsidRPr="00353034">
        <w:rPr>
          <w:sz w:val="24"/>
          <w:szCs w:val="24"/>
        </w:rPr>
        <w:t>з</w:t>
      </w:r>
      <w:r w:rsidRPr="00353034">
        <w:rPr>
          <w:sz w:val="24"/>
          <w:szCs w:val="24"/>
        </w:rPr>
        <w:t>деление ГОАУ «МФЦ».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3.3. Порядок исправления допущенных опечаток и ошибок в выданных в р</w:t>
      </w:r>
      <w:r w:rsidRPr="00353034">
        <w:rPr>
          <w:b/>
          <w:sz w:val="24"/>
          <w:szCs w:val="24"/>
        </w:rPr>
        <w:t>е</w:t>
      </w:r>
      <w:r w:rsidRPr="00353034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lastRenderedPageBreak/>
        <w:t>В случае выявления заявителем в документах, являющихся результатом предоста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 xml:space="preserve">ляет) на имя руководителя Уполномоченного органа </w:t>
      </w:r>
      <w:hyperlink r:id="rId19" w:history="1">
        <w:r w:rsidRPr="00353034">
          <w:rPr>
            <w:sz w:val="24"/>
            <w:szCs w:val="24"/>
          </w:rPr>
          <w:t>заявление</w:t>
        </w:r>
      </w:hyperlink>
      <w:r w:rsidRPr="00353034">
        <w:rPr>
          <w:sz w:val="24"/>
          <w:szCs w:val="24"/>
        </w:rPr>
        <w:t xml:space="preserve"> об исправлении таких оп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женные в заявлении.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бочего времени. В случае поступления заявления в выходные или нерабочие праздничные дни его регистрация ос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353034">
        <w:rPr>
          <w:sz w:val="24"/>
          <w:szCs w:val="24"/>
        </w:rPr>
        <w:t>ч</w:t>
      </w:r>
      <w:r w:rsidRPr="00353034">
        <w:rPr>
          <w:sz w:val="24"/>
          <w:szCs w:val="24"/>
        </w:rPr>
        <w:t>ным днем.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>лении сведений.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пальной услуги, с учетом исправления допущенных опечаток и (или) ошибок в срок, не пр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вышающий 5 рабочих дней со дня регистрации соответствующего заявления.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353034">
        <w:rPr>
          <w:sz w:val="24"/>
          <w:szCs w:val="24"/>
        </w:rPr>
        <w:t>д</w:t>
      </w:r>
      <w:r w:rsidRPr="00353034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353034">
        <w:rPr>
          <w:sz w:val="24"/>
          <w:szCs w:val="24"/>
        </w:rPr>
        <w:t>ы</w:t>
      </w:r>
      <w:r w:rsidRPr="00353034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C947F1" w:rsidRPr="00353034" w:rsidRDefault="00C947F1" w:rsidP="005E7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C947F1" w:rsidRDefault="00C947F1" w:rsidP="00C947F1">
      <w:pPr>
        <w:ind w:firstLine="539"/>
        <w:jc w:val="center"/>
        <w:rPr>
          <w:b/>
          <w:sz w:val="24"/>
          <w:szCs w:val="24"/>
        </w:rPr>
      </w:pPr>
    </w:p>
    <w:p w:rsidR="00C947F1" w:rsidRDefault="00C947F1" w:rsidP="00C947F1">
      <w:pPr>
        <w:ind w:firstLine="539"/>
        <w:jc w:val="center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4. Формы контроля за исполнением административного регламе</w:t>
      </w:r>
      <w:r w:rsidRPr="00353034">
        <w:rPr>
          <w:b/>
          <w:sz w:val="24"/>
          <w:szCs w:val="24"/>
        </w:rPr>
        <w:t>н</w:t>
      </w:r>
      <w:r w:rsidRPr="00353034">
        <w:rPr>
          <w:b/>
          <w:sz w:val="24"/>
          <w:szCs w:val="24"/>
        </w:rPr>
        <w:t>та</w:t>
      </w:r>
    </w:p>
    <w:p w:rsidR="00C947F1" w:rsidRPr="005904D7" w:rsidRDefault="00C947F1" w:rsidP="00C947F1">
      <w:pPr>
        <w:ind w:firstLine="539"/>
        <w:jc w:val="center"/>
      </w:pPr>
    </w:p>
    <w:p w:rsidR="00C947F1" w:rsidRPr="00353034" w:rsidRDefault="00C947F1" w:rsidP="005E75C4">
      <w:pPr>
        <w:ind w:firstLine="720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353034">
        <w:rPr>
          <w:b/>
          <w:sz w:val="24"/>
          <w:szCs w:val="24"/>
        </w:rPr>
        <w:t>и</w:t>
      </w:r>
      <w:r w:rsidRPr="00353034">
        <w:rPr>
          <w:b/>
          <w:sz w:val="24"/>
          <w:szCs w:val="24"/>
        </w:rPr>
        <w:t>ем должностными лицами Уполномоченного органа полож</w:t>
      </w:r>
      <w:r w:rsidRPr="00353034">
        <w:rPr>
          <w:b/>
          <w:sz w:val="24"/>
          <w:szCs w:val="24"/>
        </w:rPr>
        <w:t>е</w:t>
      </w:r>
      <w:r w:rsidRPr="00353034">
        <w:rPr>
          <w:b/>
          <w:sz w:val="24"/>
          <w:szCs w:val="24"/>
        </w:rPr>
        <w:t>ний регламента и иных нормативных правовых актов, устанавливающих требования к предоставлению м</w:t>
      </w:r>
      <w:r w:rsidRPr="00353034">
        <w:rPr>
          <w:b/>
          <w:sz w:val="24"/>
          <w:szCs w:val="24"/>
        </w:rPr>
        <w:t>у</w:t>
      </w:r>
      <w:r w:rsidRPr="00353034">
        <w:rPr>
          <w:b/>
          <w:sz w:val="24"/>
          <w:szCs w:val="24"/>
        </w:rPr>
        <w:t>ниципальной услуги, а также пр</w:t>
      </w:r>
      <w:r w:rsidRPr="00353034">
        <w:rPr>
          <w:b/>
          <w:sz w:val="24"/>
          <w:szCs w:val="24"/>
        </w:rPr>
        <w:t>и</w:t>
      </w:r>
      <w:r w:rsidRPr="00353034">
        <w:rPr>
          <w:b/>
          <w:sz w:val="24"/>
          <w:szCs w:val="24"/>
        </w:rPr>
        <w:t>нятием ими решений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том, а также путем проведения руководителем Упо</w:t>
      </w:r>
      <w:r w:rsidRPr="00353034">
        <w:rPr>
          <w:sz w:val="24"/>
          <w:szCs w:val="24"/>
        </w:rPr>
        <w:t>л</w:t>
      </w:r>
      <w:r w:rsidRPr="00353034">
        <w:rPr>
          <w:sz w:val="24"/>
          <w:szCs w:val="24"/>
        </w:rPr>
        <w:t>номоченного органа или лицом, его замещающим, проверок исполнения должностными лицами положений настоящего адм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нистративного регламе</w:t>
      </w:r>
      <w:r w:rsidRPr="00353034">
        <w:rPr>
          <w:sz w:val="24"/>
          <w:szCs w:val="24"/>
        </w:rPr>
        <w:t>н</w:t>
      </w:r>
      <w:r w:rsidRPr="00353034">
        <w:rPr>
          <w:sz w:val="24"/>
          <w:szCs w:val="24"/>
        </w:rPr>
        <w:t>та.</w:t>
      </w:r>
    </w:p>
    <w:p w:rsidR="00C947F1" w:rsidRPr="00353034" w:rsidRDefault="00C947F1" w:rsidP="005E75C4">
      <w:pPr>
        <w:ind w:firstLine="720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353034">
        <w:rPr>
          <w:b/>
          <w:sz w:val="24"/>
          <w:szCs w:val="24"/>
        </w:rPr>
        <w:t>о</w:t>
      </w:r>
      <w:r w:rsidRPr="00353034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353034">
        <w:rPr>
          <w:b/>
          <w:sz w:val="24"/>
          <w:szCs w:val="24"/>
        </w:rPr>
        <w:t>о</w:t>
      </w:r>
      <w:r w:rsidRPr="00353034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353034">
        <w:rPr>
          <w:sz w:val="24"/>
          <w:szCs w:val="24"/>
        </w:rPr>
        <w:t>ы</w:t>
      </w:r>
      <w:r w:rsidRPr="00353034">
        <w:rPr>
          <w:sz w:val="24"/>
          <w:szCs w:val="24"/>
        </w:rPr>
        <w:t>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ветов на обращение заявителей, содержащих жал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бы на решения, действия (бездействие) должностных лиц.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4.2.2. Проверки могут быть плановыми и внеплановыми.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Внеплановые проверки проводятся по поручению руководителя Упо</w:t>
      </w:r>
      <w:r w:rsidRPr="00353034">
        <w:rPr>
          <w:sz w:val="24"/>
          <w:szCs w:val="24"/>
        </w:rPr>
        <w:t>л</w:t>
      </w:r>
      <w:r w:rsidRPr="00353034">
        <w:rPr>
          <w:sz w:val="24"/>
          <w:szCs w:val="24"/>
        </w:rPr>
        <w:t>номоченного органа или лица, его замещающего, по конкретному обращ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нию заинтересованных лиц.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lastRenderedPageBreak/>
        <w:t>Проверки полноты и качества предоставляемой муниципальной усл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353034">
        <w:rPr>
          <w:sz w:val="24"/>
          <w:szCs w:val="24"/>
        </w:rPr>
        <w:t>р</w:t>
      </w:r>
      <w:r w:rsidRPr="00353034">
        <w:rPr>
          <w:sz w:val="24"/>
          <w:szCs w:val="24"/>
        </w:rPr>
        <w:t>гана. Результаты проверки оформляются в виде акта, в котором о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947F1" w:rsidRPr="00353034" w:rsidRDefault="00C947F1" w:rsidP="005E75C4">
      <w:pPr>
        <w:ind w:firstLine="720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353034">
        <w:rPr>
          <w:b/>
          <w:sz w:val="24"/>
          <w:szCs w:val="24"/>
        </w:rPr>
        <w:t>в</w:t>
      </w:r>
      <w:r w:rsidRPr="00353034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353034">
        <w:rPr>
          <w:b/>
          <w:sz w:val="24"/>
          <w:szCs w:val="24"/>
        </w:rPr>
        <w:t>е</w:t>
      </w:r>
      <w:r w:rsidRPr="00353034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Должностное лицо несет персональную ответственность за:</w:t>
      </w:r>
    </w:p>
    <w:p w:rsidR="00C947F1" w:rsidRPr="00353034" w:rsidRDefault="00C947F1" w:rsidP="005E75C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C947F1" w:rsidRPr="00353034" w:rsidRDefault="00C947F1" w:rsidP="005E75C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 xml:space="preserve">принятие надлежащих мер по полной и всесторонней проверке представленных документов; </w:t>
      </w:r>
    </w:p>
    <w:p w:rsidR="00C947F1" w:rsidRPr="00353034" w:rsidRDefault="00C947F1" w:rsidP="005E75C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ментов;</w:t>
      </w:r>
    </w:p>
    <w:p w:rsidR="00C947F1" w:rsidRPr="00353034" w:rsidRDefault="00C947F1" w:rsidP="005E75C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 xml:space="preserve">учет выданных документов; </w:t>
      </w:r>
    </w:p>
    <w:p w:rsidR="00C947F1" w:rsidRPr="00353034" w:rsidRDefault="00C947F1" w:rsidP="005E75C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своевременное формирование, ведение и надлежащее хранение док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 xml:space="preserve">ментов. 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новленные законодательством Российской Федерации.</w:t>
      </w:r>
    </w:p>
    <w:p w:rsidR="00C947F1" w:rsidRPr="00353034" w:rsidRDefault="00C947F1" w:rsidP="005E75C4">
      <w:pPr>
        <w:ind w:firstLine="720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353034">
        <w:rPr>
          <w:b/>
          <w:sz w:val="24"/>
          <w:szCs w:val="24"/>
        </w:rPr>
        <w:t>ъ</w:t>
      </w:r>
      <w:r w:rsidRPr="00353034">
        <w:rPr>
          <w:b/>
          <w:sz w:val="24"/>
          <w:szCs w:val="24"/>
        </w:rPr>
        <w:t>единений и организаций</w:t>
      </w:r>
    </w:p>
    <w:p w:rsidR="00C947F1" w:rsidRPr="00353034" w:rsidRDefault="00C947F1" w:rsidP="005E75C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53034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353034">
        <w:rPr>
          <w:bCs/>
          <w:sz w:val="24"/>
          <w:szCs w:val="24"/>
        </w:rPr>
        <w:t>н</w:t>
      </w:r>
      <w:r w:rsidRPr="00353034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353034">
        <w:rPr>
          <w:bCs/>
          <w:sz w:val="24"/>
          <w:szCs w:val="24"/>
        </w:rPr>
        <w:t>н</w:t>
      </w:r>
      <w:r w:rsidRPr="00353034">
        <w:rPr>
          <w:bCs/>
          <w:sz w:val="24"/>
          <w:szCs w:val="24"/>
        </w:rPr>
        <w:t>ного органа при предоставлении муниципальной усл</w:t>
      </w:r>
      <w:r w:rsidRPr="00353034">
        <w:rPr>
          <w:bCs/>
          <w:sz w:val="24"/>
          <w:szCs w:val="24"/>
        </w:rPr>
        <w:t>у</w:t>
      </w:r>
      <w:r w:rsidRPr="00353034">
        <w:rPr>
          <w:bCs/>
          <w:sz w:val="24"/>
          <w:szCs w:val="24"/>
        </w:rPr>
        <w:t>ги.</w:t>
      </w:r>
    </w:p>
    <w:p w:rsidR="00C947F1" w:rsidRPr="00353034" w:rsidRDefault="00C947F1" w:rsidP="005E75C4">
      <w:pPr>
        <w:ind w:firstLine="720"/>
        <w:jc w:val="both"/>
        <w:rPr>
          <w:b/>
          <w:sz w:val="24"/>
          <w:szCs w:val="24"/>
        </w:rPr>
      </w:pPr>
      <w:r w:rsidRPr="00353034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353034">
        <w:rPr>
          <w:b/>
          <w:sz w:val="24"/>
          <w:szCs w:val="24"/>
        </w:rPr>
        <w:t>в</w:t>
      </w:r>
      <w:r w:rsidRPr="00353034">
        <w:rPr>
          <w:b/>
          <w:sz w:val="24"/>
          <w:szCs w:val="24"/>
        </w:rPr>
        <w:t>ляющих муниципальную услугу, за решения и действия (бе</w:t>
      </w:r>
      <w:r w:rsidRPr="00353034">
        <w:rPr>
          <w:b/>
          <w:sz w:val="24"/>
          <w:szCs w:val="24"/>
        </w:rPr>
        <w:t>з</w:t>
      </w:r>
      <w:r w:rsidRPr="00353034">
        <w:rPr>
          <w:b/>
          <w:sz w:val="24"/>
          <w:szCs w:val="24"/>
        </w:rPr>
        <w:t>действие), принимаемые (осуществляемые) им в ходе предоставления муниципальной услуги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353034">
        <w:rPr>
          <w:sz w:val="24"/>
          <w:szCs w:val="24"/>
        </w:rPr>
        <w:t>ь</w:t>
      </w:r>
      <w:r w:rsidRPr="00353034">
        <w:rPr>
          <w:sz w:val="24"/>
          <w:szCs w:val="24"/>
        </w:rPr>
        <w:t>ством Российской Федерации: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353034">
        <w:rPr>
          <w:sz w:val="24"/>
          <w:szCs w:val="24"/>
        </w:rPr>
        <w:t>и</w:t>
      </w:r>
      <w:r w:rsidRPr="00353034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353034">
        <w:rPr>
          <w:sz w:val="24"/>
          <w:szCs w:val="24"/>
        </w:rPr>
        <w:t>р</w:t>
      </w:r>
      <w:r w:rsidRPr="00353034">
        <w:rPr>
          <w:sz w:val="24"/>
          <w:szCs w:val="24"/>
        </w:rPr>
        <w:t>ганом;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353034">
        <w:rPr>
          <w:sz w:val="24"/>
          <w:szCs w:val="24"/>
        </w:rPr>
        <w:t>ь</w:t>
      </w:r>
      <w:r w:rsidRPr="00353034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</w:t>
      </w:r>
      <w:r w:rsidRPr="00353034">
        <w:rPr>
          <w:sz w:val="24"/>
          <w:szCs w:val="24"/>
        </w:rPr>
        <w:t>о</w:t>
      </w:r>
      <w:r w:rsidRPr="00353034">
        <w:rPr>
          <w:sz w:val="24"/>
          <w:szCs w:val="24"/>
        </w:rPr>
        <w:t>ном.</w:t>
      </w:r>
    </w:p>
    <w:p w:rsidR="00C947F1" w:rsidRPr="00353034" w:rsidRDefault="00C947F1" w:rsidP="005E75C4">
      <w:pPr>
        <w:ind w:firstLine="720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ветственности, в том числе установленной Уголо</w:t>
      </w:r>
      <w:r w:rsidRPr="00353034">
        <w:rPr>
          <w:sz w:val="24"/>
          <w:szCs w:val="24"/>
        </w:rPr>
        <w:t>в</w:t>
      </w:r>
      <w:r w:rsidRPr="00353034">
        <w:rPr>
          <w:sz w:val="24"/>
          <w:szCs w:val="24"/>
        </w:rPr>
        <w:t xml:space="preserve">ным </w:t>
      </w:r>
      <w:hyperlink r:id="rId20" w:history="1">
        <w:r w:rsidRPr="00353034">
          <w:rPr>
            <w:sz w:val="24"/>
            <w:szCs w:val="24"/>
          </w:rPr>
          <w:t>кодексом</w:t>
        </w:r>
      </w:hyperlink>
      <w:r w:rsidRPr="00353034">
        <w:rPr>
          <w:sz w:val="24"/>
          <w:szCs w:val="24"/>
        </w:rPr>
        <w:t xml:space="preserve"> Российской Федерации и </w:t>
      </w:r>
      <w:hyperlink r:id="rId21" w:history="1">
        <w:r w:rsidRPr="00353034">
          <w:rPr>
            <w:sz w:val="24"/>
            <w:szCs w:val="24"/>
          </w:rPr>
          <w:t>Кодексом</w:t>
        </w:r>
      </w:hyperlink>
      <w:r w:rsidRPr="00353034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353034">
        <w:rPr>
          <w:sz w:val="24"/>
          <w:szCs w:val="24"/>
        </w:rPr>
        <w:t>т</w:t>
      </w:r>
      <w:r w:rsidRPr="00353034">
        <w:rPr>
          <w:sz w:val="24"/>
          <w:szCs w:val="24"/>
        </w:rPr>
        <w:t>ных лиц.</w:t>
      </w:r>
    </w:p>
    <w:p w:rsidR="00C947F1" w:rsidRPr="00353034" w:rsidRDefault="00C947F1" w:rsidP="00C947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47F1" w:rsidRPr="00353034" w:rsidRDefault="00C947F1" w:rsidP="00C947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3034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C947F1" w:rsidRPr="00353034" w:rsidRDefault="00C947F1" w:rsidP="00C947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3034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C947F1" w:rsidRDefault="00C947F1" w:rsidP="00C947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3034">
        <w:rPr>
          <w:rFonts w:ascii="Times New Roman" w:hAnsi="Times New Roman" w:cs="Times New Roman"/>
          <w:b/>
          <w:sz w:val="24"/>
          <w:szCs w:val="24"/>
        </w:rPr>
        <w:t>его должн</w:t>
      </w:r>
      <w:r w:rsidRPr="00353034">
        <w:rPr>
          <w:rFonts w:ascii="Times New Roman" w:hAnsi="Times New Roman" w:cs="Times New Roman"/>
          <w:b/>
          <w:sz w:val="24"/>
          <w:szCs w:val="24"/>
        </w:rPr>
        <w:t>о</w:t>
      </w:r>
      <w:r w:rsidRPr="00353034">
        <w:rPr>
          <w:rFonts w:ascii="Times New Roman" w:hAnsi="Times New Roman" w:cs="Times New Roman"/>
          <w:b/>
          <w:sz w:val="24"/>
          <w:szCs w:val="24"/>
        </w:rPr>
        <w:t xml:space="preserve">стных лиц, МФЦ, работников МФЦ </w:t>
      </w:r>
    </w:p>
    <w:p w:rsidR="00C947F1" w:rsidRPr="005904D7" w:rsidRDefault="00C947F1" w:rsidP="00C947F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4C3C63">
        <w:rPr>
          <w:b/>
          <w:sz w:val="24"/>
          <w:szCs w:val="24"/>
        </w:rPr>
        <w:lastRenderedPageBreak/>
        <w:t xml:space="preserve">5.1. </w:t>
      </w:r>
      <w:r w:rsidRPr="004C3C63">
        <w:rPr>
          <w:b/>
          <w:bCs/>
          <w:sz w:val="24"/>
          <w:szCs w:val="24"/>
        </w:rPr>
        <w:t>Информация для заявителя о его праве подать жалобу на р</w:t>
      </w:r>
      <w:r w:rsidRPr="004C3C63">
        <w:rPr>
          <w:b/>
          <w:bCs/>
          <w:sz w:val="24"/>
          <w:szCs w:val="24"/>
        </w:rPr>
        <w:t>е</w:t>
      </w:r>
      <w:r w:rsidRPr="004C3C63">
        <w:rPr>
          <w:b/>
          <w:bCs/>
          <w:sz w:val="24"/>
          <w:szCs w:val="24"/>
        </w:rPr>
        <w:t>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4C3C63">
        <w:rPr>
          <w:b/>
          <w:bCs/>
          <w:sz w:val="24"/>
          <w:szCs w:val="24"/>
        </w:rPr>
        <w:t>с</w:t>
      </w:r>
      <w:r w:rsidRPr="004C3C63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C3C63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4C3C63">
        <w:rPr>
          <w:bCs/>
          <w:sz w:val="24"/>
          <w:szCs w:val="24"/>
        </w:rPr>
        <w:t>о</w:t>
      </w:r>
      <w:r w:rsidRPr="004C3C63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</w:t>
      </w:r>
      <w:r w:rsidRPr="004C3C63">
        <w:rPr>
          <w:bCs/>
          <w:sz w:val="24"/>
          <w:szCs w:val="24"/>
        </w:rPr>
        <w:t>у</w:t>
      </w:r>
      <w:r w:rsidRPr="004C3C63">
        <w:rPr>
          <w:bCs/>
          <w:sz w:val="24"/>
          <w:szCs w:val="24"/>
        </w:rPr>
        <w:t>ги.</w:t>
      </w:r>
    </w:p>
    <w:p w:rsidR="00C947F1" w:rsidRPr="004C3C63" w:rsidRDefault="00C947F1" w:rsidP="004C3C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4C3C63">
        <w:rPr>
          <w:sz w:val="24"/>
          <w:szCs w:val="24"/>
        </w:rPr>
        <w:t>в</w:t>
      </w:r>
      <w:r w:rsidRPr="004C3C63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рядке, не лишает их права на обж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лование указанных решений, действий (бездействия) в судебном порядке.</w:t>
      </w:r>
    </w:p>
    <w:p w:rsidR="00C947F1" w:rsidRPr="004C3C63" w:rsidRDefault="00C947F1" w:rsidP="004C3C63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4C3C63">
        <w:rPr>
          <w:b/>
          <w:sz w:val="24"/>
          <w:szCs w:val="24"/>
        </w:rPr>
        <w:t>5.2. Предмет жалобы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4C3C63">
        <w:rPr>
          <w:sz w:val="24"/>
          <w:szCs w:val="24"/>
        </w:rPr>
        <w:t>в</w:t>
      </w:r>
      <w:r w:rsidRPr="004C3C63">
        <w:rPr>
          <w:sz w:val="24"/>
          <w:szCs w:val="24"/>
        </w:rPr>
        <w:t>ных процедур, а также других требований и положений админ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стративного регламента.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Заявитель может обратиться с жалобой в том числе в следующих сл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чаях: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гофункционального центра, работника многофункци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ме в порядке, определенном частью 1.3 статьи 16 Федерального закона № 210-ФЗ;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4C3C63">
        <w:rPr>
          <w:sz w:val="24"/>
          <w:szCs w:val="24"/>
        </w:rPr>
        <w:t>с</w:t>
      </w:r>
      <w:r w:rsidRPr="004C3C63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пальной услуги;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4C3C63">
        <w:rPr>
          <w:sz w:val="24"/>
          <w:szCs w:val="24"/>
        </w:rPr>
        <w:t>ы</w:t>
      </w:r>
      <w:r w:rsidRPr="004C3C63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4C3C63">
        <w:rPr>
          <w:sz w:val="24"/>
          <w:szCs w:val="24"/>
        </w:rPr>
        <w:t>к</w:t>
      </w:r>
      <w:r w:rsidRPr="004C3C63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ниципальной услуги, у заявителя;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4C3C63">
        <w:rPr>
          <w:sz w:val="24"/>
          <w:szCs w:val="24"/>
        </w:rPr>
        <w:t>в</w:t>
      </w:r>
      <w:r w:rsidRPr="004C3C63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вовыми актами субъектов Российской Ф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дерации, муниципальными правовыми актами. В указанном случае досуде</w:t>
      </w:r>
      <w:r w:rsidRPr="004C3C63">
        <w:rPr>
          <w:sz w:val="24"/>
          <w:szCs w:val="24"/>
        </w:rPr>
        <w:t>б</w:t>
      </w:r>
      <w:r w:rsidRPr="004C3C63">
        <w:rPr>
          <w:sz w:val="24"/>
          <w:szCs w:val="24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4C3C63">
        <w:rPr>
          <w:sz w:val="24"/>
          <w:szCs w:val="24"/>
        </w:rPr>
        <w:t>н</w:t>
      </w:r>
      <w:r w:rsidRPr="004C3C63">
        <w:rPr>
          <w:sz w:val="24"/>
          <w:szCs w:val="24"/>
        </w:rPr>
        <w:t>тра возможно в случае, если на многофункциональный центр, решения и действия (бездейс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рального закона № 210-ФЗ;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4C3C63">
        <w:rPr>
          <w:sz w:val="24"/>
          <w:szCs w:val="24"/>
        </w:rPr>
        <w:t>в</w:t>
      </w:r>
      <w:r w:rsidRPr="004C3C63">
        <w:rPr>
          <w:sz w:val="24"/>
          <w:szCs w:val="24"/>
        </w:rPr>
        <w:t>ными правовыми актами субъектов Российской Фед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рации, муниципальными правовыми актами;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на, предоставляющего муниципальную услугу, многофункционал</w:t>
      </w:r>
      <w:r w:rsidRPr="004C3C63">
        <w:rPr>
          <w:sz w:val="24"/>
          <w:szCs w:val="24"/>
        </w:rPr>
        <w:t>ь</w:t>
      </w:r>
      <w:r w:rsidRPr="004C3C63">
        <w:rPr>
          <w:sz w:val="24"/>
          <w:szCs w:val="24"/>
        </w:rPr>
        <w:t xml:space="preserve">ного центра, работника многофункционального центра, организаций, предусмотренных частью 1.1 статьи 16 </w:t>
      </w:r>
      <w:r w:rsidRPr="004C3C63">
        <w:rPr>
          <w:sz w:val="24"/>
          <w:szCs w:val="24"/>
        </w:rPr>
        <w:lastRenderedPageBreak/>
        <w:t>Ф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4C3C63">
        <w:rPr>
          <w:sz w:val="24"/>
          <w:szCs w:val="24"/>
        </w:rPr>
        <w:t>н</w:t>
      </w:r>
      <w:r w:rsidRPr="004C3C63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функционального центра, работника многофункционального це</w:t>
      </w:r>
      <w:r w:rsidRPr="004C3C63">
        <w:rPr>
          <w:sz w:val="24"/>
          <w:szCs w:val="24"/>
        </w:rPr>
        <w:t>н</w:t>
      </w:r>
      <w:r w:rsidRPr="004C3C63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луются, возложена функция по предо</w:t>
      </w:r>
      <w:r w:rsidRPr="004C3C63">
        <w:rPr>
          <w:sz w:val="24"/>
          <w:szCs w:val="24"/>
        </w:rPr>
        <w:t>с</w:t>
      </w:r>
      <w:r w:rsidRPr="004C3C63">
        <w:rPr>
          <w:sz w:val="24"/>
          <w:szCs w:val="24"/>
        </w:rPr>
        <w:t>тавлению соответствующих муниципальных услуг в полном объеме в поря</w:t>
      </w:r>
      <w:r w:rsidRPr="004C3C63">
        <w:rPr>
          <w:sz w:val="24"/>
          <w:szCs w:val="24"/>
        </w:rPr>
        <w:t>д</w:t>
      </w:r>
      <w:r w:rsidRPr="004C3C63">
        <w:rPr>
          <w:sz w:val="24"/>
          <w:szCs w:val="24"/>
        </w:rPr>
        <w:t>ке, определенном частью 1.3 статьи 16 Федерального закона № 210-ФЗ;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нарушение срока или порядка выдачи документов по результатам пр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доставления муниципальной услуги;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новления не предусмотрены федеральными законами и прин</w:t>
      </w:r>
      <w:r w:rsidRPr="004C3C63">
        <w:rPr>
          <w:sz w:val="24"/>
          <w:szCs w:val="24"/>
        </w:rPr>
        <w:t>я</w:t>
      </w:r>
      <w:r w:rsidRPr="004C3C63">
        <w:rPr>
          <w:sz w:val="24"/>
          <w:szCs w:val="24"/>
        </w:rPr>
        <w:t>тыми в соответствии с ними иными нормативными правовыми актами Российской Федерации, законами и иными но</w:t>
      </w:r>
      <w:r w:rsidRPr="004C3C63">
        <w:rPr>
          <w:sz w:val="24"/>
          <w:szCs w:val="24"/>
        </w:rPr>
        <w:t>р</w:t>
      </w:r>
      <w:r w:rsidRPr="004C3C63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4C3C63">
        <w:rPr>
          <w:sz w:val="24"/>
          <w:szCs w:val="24"/>
        </w:rPr>
        <w:t>к</w:t>
      </w:r>
      <w:r w:rsidRPr="004C3C63">
        <w:rPr>
          <w:sz w:val="24"/>
          <w:szCs w:val="24"/>
        </w:rPr>
        <w:t>ционального центра возможно в случае, если на многофункци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н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стоящего Федерального закона.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начальном о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чае д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вия (бездействие) которого обжалуются, возложена функция по предоставл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нию соответствующих муниципальных услуг в полном объеме в порядке, определенном частью 1.3 статьи 16 Федерального зак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на № 210-ФЗ.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4C3C63">
        <w:rPr>
          <w:rFonts w:eastAsia="Calibri"/>
          <w:b/>
          <w:iCs/>
          <w:sz w:val="24"/>
          <w:szCs w:val="24"/>
        </w:rPr>
        <w:t xml:space="preserve">5.3. </w:t>
      </w:r>
      <w:r w:rsidRPr="004C3C63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4C3C63">
        <w:rPr>
          <w:b/>
          <w:sz w:val="24"/>
          <w:szCs w:val="24"/>
        </w:rPr>
        <w:t>т</w:t>
      </w:r>
      <w:r w:rsidRPr="004C3C63">
        <w:rPr>
          <w:b/>
          <w:sz w:val="24"/>
          <w:szCs w:val="24"/>
        </w:rPr>
        <w:t xml:space="preserve">ные лица, </w:t>
      </w:r>
      <w:r w:rsidRPr="004C3C63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C3C63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4C3C63">
        <w:rPr>
          <w:sz w:val="24"/>
          <w:szCs w:val="24"/>
        </w:rPr>
        <w:t>л</w:t>
      </w:r>
      <w:r w:rsidRPr="004C3C63">
        <w:rPr>
          <w:sz w:val="24"/>
          <w:szCs w:val="24"/>
        </w:rPr>
        <w:t>номоченного органа - Главе мун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ципального района.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C3C63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телю соответствующего отдела МФЦ либо в орган г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сударственной власти Новгородской области, являющимся учредителем МФЦ.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C3C63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ном. Жалоба в пис</w:t>
      </w:r>
      <w:r w:rsidRPr="004C3C63">
        <w:rPr>
          <w:sz w:val="24"/>
          <w:szCs w:val="24"/>
        </w:rPr>
        <w:t>ь</w:t>
      </w:r>
      <w:r w:rsidRPr="004C3C63">
        <w:rPr>
          <w:sz w:val="24"/>
          <w:szCs w:val="24"/>
        </w:rPr>
        <w:t xml:space="preserve">менной форме может быть также направлена по почте или через </w:t>
      </w:r>
      <w:r w:rsidRPr="004C3C63">
        <w:rPr>
          <w:sz w:val="24"/>
          <w:szCs w:val="24"/>
          <w:lang w:eastAsia="zh-CN"/>
        </w:rPr>
        <w:t>МФЦ</w:t>
      </w:r>
      <w:r w:rsidRPr="004C3C63">
        <w:rPr>
          <w:sz w:val="24"/>
          <w:szCs w:val="24"/>
        </w:rPr>
        <w:t>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C3C63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ципального района, курирующему работу структурного подразделения Упо</w:t>
      </w:r>
      <w:r w:rsidRPr="004C3C63">
        <w:rPr>
          <w:sz w:val="24"/>
          <w:szCs w:val="24"/>
        </w:rPr>
        <w:t>л</w:t>
      </w:r>
      <w:r w:rsidRPr="004C3C63">
        <w:rPr>
          <w:sz w:val="24"/>
          <w:szCs w:val="24"/>
        </w:rPr>
        <w:t>номоченного органа.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C3C63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4C3C63">
        <w:rPr>
          <w:sz w:val="24"/>
          <w:szCs w:val="24"/>
        </w:rPr>
        <w:t>ь</w:t>
      </w:r>
      <w:r w:rsidRPr="004C3C63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</w:t>
      </w:r>
      <w:r w:rsidRPr="004C3C63">
        <w:rPr>
          <w:sz w:val="24"/>
          <w:szCs w:val="24"/>
        </w:rPr>
        <w:t>ь</w:t>
      </w:r>
      <w:r w:rsidRPr="004C3C63">
        <w:rPr>
          <w:sz w:val="24"/>
          <w:szCs w:val="24"/>
        </w:rPr>
        <w:t>ного района.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C3C63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4C3C63">
        <w:rPr>
          <w:bCs/>
          <w:sz w:val="24"/>
          <w:szCs w:val="24"/>
        </w:rPr>
        <w:t>и</w:t>
      </w:r>
      <w:r w:rsidRPr="004C3C63">
        <w:rPr>
          <w:bCs/>
          <w:sz w:val="24"/>
          <w:szCs w:val="24"/>
        </w:rPr>
        <w:t xml:space="preserve">телю этого МФЦ. Жалобы на решения и действия (бездействие) МФЦ подаются в орган </w:t>
      </w:r>
      <w:r w:rsidRPr="004C3C63">
        <w:rPr>
          <w:bCs/>
          <w:sz w:val="24"/>
          <w:szCs w:val="24"/>
        </w:rPr>
        <w:lastRenderedPageBreak/>
        <w:t>исполнительной власти Новгородской области, ос</w:t>
      </w:r>
      <w:r w:rsidRPr="004C3C63">
        <w:rPr>
          <w:bCs/>
          <w:sz w:val="24"/>
          <w:szCs w:val="24"/>
        </w:rPr>
        <w:t>у</w:t>
      </w:r>
      <w:r w:rsidRPr="004C3C63">
        <w:rPr>
          <w:bCs/>
          <w:sz w:val="24"/>
          <w:szCs w:val="24"/>
        </w:rPr>
        <w:t>ществляющий функции и полномочия учредителя МФЦ.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C3C63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знаков состава административного правонарушения или прест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пления должностное лицо, наделенное полномочиями по рассмотрению жалоб, незамедлительно направляет име</w:t>
      </w:r>
      <w:r w:rsidRPr="004C3C63">
        <w:rPr>
          <w:sz w:val="24"/>
          <w:szCs w:val="24"/>
        </w:rPr>
        <w:t>ю</w:t>
      </w:r>
      <w:r w:rsidRPr="004C3C63">
        <w:rPr>
          <w:sz w:val="24"/>
          <w:szCs w:val="24"/>
        </w:rPr>
        <w:t>щиеся материалы в органы прокур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туры.</w:t>
      </w:r>
    </w:p>
    <w:p w:rsidR="00C947F1" w:rsidRPr="004C3C63" w:rsidRDefault="00C947F1" w:rsidP="004C3C6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C3C63">
        <w:rPr>
          <w:b/>
          <w:sz w:val="24"/>
          <w:szCs w:val="24"/>
        </w:rPr>
        <w:t>5.4. Порядок подачи и рассмотрения жалобы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 w:rsidRPr="004C3C63">
        <w:rPr>
          <w:rFonts w:eastAsia="Calibri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4C3C63">
        <w:rPr>
          <w:rFonts w:eastAsia="Calibri"/>
          <w:sz w:val="24"/>
          <w:szCs w:val="24"/>
        </w:rPr>
        <w:t>р</w:t>
      </w:r>
      <w:r w:rsidRPr="004C3C63">
        <w:rPr>
          <w:rFonts w:eastAsia="Calibri"/>
          <w:sz w:val="24"/>
          <w:szCs w:val="24"/>
        </w:rPr>
        <w:t>ган.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</w:t>
      </w:r>
      <w:r w:rsidRPr="004C3C63">
        <w:rPr>
          <w:rFonts w:eastAsia="Calibri"/>
          <w:iCs/>
          <w:sz w:val="24"/>
          <w:szCs w:val="24"/>
        </w:rPr>
        <w:t>т</w:t>
      </w:r>
      <w:r w:rsidRPr="004C3C63">
        <w:rPr>
          <w:rFonts w:eastAsia="Calibri"/>
          <w:iCs/>
          <w:sz w:val="24"/>
          <w:szCs w:val="24"/>
        </w:rPr>
        <w:t>вом: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Единого портала;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C3C63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</w:t>
      </w:r>
      <w:r w:rsidRPr="004C3C63">
        <w:rPr>
          <w:sz w:val="24"/>
          <w:szCs w:val="24"/>
        </w:rPr>
        <w:t>с</w:t>
      </w:r>
      <w:r w:rsidRPr="004C3C63">
        <w:rPr>
          <w:sz w:val="24"/>
          <w:szCs w:val="24"/>
        </w:rPr>
        <w:t>пользованием информационно-телекоммуникационной сети «Интернет» (за исключением жалоб на р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шения и действия (бездействие) МФЦ и его должностных лиц и работников)</w:t>
      </w:r>
      <w:r w:rsidRPr="004C3C63">
        <w:rPr>
          <w:rFonts w:eastAsia="Calibri"/>
          <w:iCs/>
          <w:sz w:val="24"/>
          <w:szCs w:val="24"/>
        </w:rPr>
        <w:t>: https://do.gosuslugi.ru;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официального сайта МФЦ.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5.4.2. Жалоба на решения и действия (бездействие) Уполномоченного органа, пр</w:t>
      </w:r>
      <w:r w:rsidRPr="004C3C63">
        <w:rPr>
          <w:rFonts w:eastAsia="Calibri"/>
          <w:iCs/>
          <w:sz w:val="24"/>
          <w:szCs w:val="24"/>
        </w:rPr>
        <w:t>е</w:t>
      </w:r>
      <w:r w:rsidRPr="004C3C63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Pr="004C3C63">
        <w:rPr>
          <w:rFonts w:eastAsia="Calibri"/>
          <w:iCs/>
          <w:sz w:val="24"/>
          <w:szCs w:val="24"/>
        </w:rPr>
        <w:t>а</w:t>
      </w:r>
      <w:r w:rsidRPr="004C3C63">
        <w:rPr>
          <w:rFonts w:eastAsia="Calibri"/>
          <w:iCs/>
          <w:sz w:val="24"/>
          <w:szCs w:val="24"/>
        </w:rPr>
        <w:t>щего либо руководителя органа может быть принята при личном приеме заявителя в Уполномоченном органе,  а также может быть направлена: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по почте;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</w:t>
      </w:r>
      <w:r w:rsidRPr="004C3C63">
        <w:rPr>
          <w:rFonts w:eastAsia="Calibri"/>
          <w:iCs/>
          <w:sz w:val="24"/>
          <w:szCs w:val="24"/>
        </w:rPr>
        <w:t>н</w:t>
      </w:r>
      <w:r w:rsidRPr="004C3C63">
        <w:rPr>
          <w:rFonts w:eastAsia="Calibri"/>
          <w:iCs/>
          <w:sz w:val="24"/>
          <w:szCs w:val="24"/>
        </w:rPr>
        <w:t>тернет";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официального сайта органа, предоставляющего муниципальную услуг;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5.4.3. 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ния государственных и муниципальных услуг, а также направлена: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по почте;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с использованием информационно-телекоммуникационной сети «И</w:t>
      </w:r>
      <w:r w:rsidRPr="004C3C63">
        <w:rPr>
          <w:sz w:val="24"/>
          <w:szCs w:val="24"/>
        </w:rPr>
        <w:t>н</w:t>
      </w:r>
      <w:r w:rsidRPr="004C3C63">
        <w:rPr>
          <w:sz w:val="24"/>
          <w:szCs w:val="24"/>
        </w:rPr>
        <w:t>тернет»;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посредством официального сайта МФЦ в информационно-телекоммуникационной сети «Инте</w:t>
      </w:r>
      <w:r w:rsidRPr="004C3C63">
        <w:rPr>
          <w:sz w:val="24"/>
          <w:szCs w:val="24"/>
        </w:rPr>
        <w:t>р</w:t>
      </w:r>
      <w:r w:rsidRPr="004C3C63">
        <w:rPr>
          <w:sz w:val="24"/>
          <w:szCs w:val="24"/>
        </w:rPr>
        <w:t>нет»;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через Единый портал и Региональный портал Новгородской области.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тель подавал заявление на получение муниципальной услуги, нарушение п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рядка которой обжалуется, либо в месте, где заявителем получен результат указанной м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ниципальной услуги).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ции.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ля. В качестве документа, подтверждающего по</w:t>
      </w:r>
      <w:r w:rsidRPr="004C3C63">
        <w:rPr>
          <w:sz w:val="24"/>
          <w:szCs w:val="24"/>
        </w:rPr>
        <w:t>л</w:t>
      </w:r>
      <w:r w:rsidRPr="004C3C63">
        <w:rPr>
          <w:sz w:val="24"/>
          <w:szCs w:val="24"/>
        </w:rPr>
        <w:t>номочия на осуществление действий от имени заявителя, может быть пре</w:t>
      </w:r>
      <w:r w:rsidRPr="004C3C63">
        <w:rPr>
          <w:sz w:val="24"/>
          <w:szCs w:val="24"/>
        </w:rPr>
        <w:t>д</w:t>
      </w:r>
      <w:r w:rsidRPr="004C3C63">
        <w:rPr>
          <w:sz w:val="24"/>
          <w:szCs w:val="24"/>
        </w:rPr>
        <w:t>ставлена: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рации (для физич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ских лиц);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lastRenderedPageBreak/>
        <w:t>доверенность, оформленная в соответствии с законодательством Российской Фед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вом действовать от имени заявителя без доверенн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сти.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4C3C63">
        <w:rPr>
          <w:sz w:val="24"/>
          <w:szCs w:val="24"/>
        </w:rPr>
        <w:t>к</w:t>
      </w:r>
      <w:r w:rsidRPr="004C3C63">
        <w:rPr>
          <w:sz w:val="24"/>
          <w:szCs w:val="24"/>
        </w:rPr>
        <w:t>тронных документов, подписа</w:t>
      </w:r>
      <w:r w:rsidRPr="004C3C63">
        <w:rPr>
          <w:sz w:val="24"/>
          <w:szCs w:val="24"/>
        </w:rPr>
        <w:t>н</w:t>
      </w:r>
      <w:r w:rsidRPr="004C3C63">
        <w:rPr>
          <w:sz w:val="24"/>
          <w:szCs w:val="24"/>
        </w:rPr>
        <w:t>ных электронной подписью, вид которой предусмотрен законодательством Российской Фед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рации, при этом документ, удостоверяющий личность заявителя, не требуе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ся;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5.4.4. Жалоба должна содержать: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4C3C63">
        <w:rPr>
          <w:sz w:val="24"/>
          <w:szCs w:val="24"/>
        </w:rPr>
        <w:t>ь</w:t>
      </w:r>
      <w:r w:rsidRPr="004C3C63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4C3C63">
        <w:rPr>
          <w:sz w:val="24"/>
          <w:szCs w:val="24"/>
        </w:rPr>
        <w:t>й</w:t>
      </w:r>
      <w:r w:rsidRPr="004C3C63">
        <w:rPr>
          <w:sz w:val="24"/>
          <w:szCs w:val="24"/>
        </w:rPr>
        <w:t>ствие) которых обжалую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ся;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C3C63">
        <w:rPr>
          <w:sz w:val="24"/>
          <w:szCs w:val="24"/>
        </w:rPr>
        <w:t>к</w:t>
      </w:r>
      <w:r w:rsidRPr="004C3C63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вет заяв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телю;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го, МФЦ, его руководителя и (или) работника;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4C3C63">
        <w:rPr>
          <w:sz w:val="24"/>
          <w:szCs w:val="24"/>
        </w:rPr>
        <w:t>з</w:t>
      </w:r>
      <w:r w:rsidRPr="004C3C63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</w:t>
      </w:r>
      <w:r w:rsidRPr="004C3C63">
        <w:rPr>
          <w:sz w:val="24"/>
          <w:szCs w:val="24"/>
        </w:rPr>
        <w:t>я</w:t>
      </w:r>
      <w:r w:rsidRPr="004C3C63">
        <w:rPr>
          <w:sz w:val="24"/>
          <w:szCs w:val="24"/>
        </w:rPr>
        <w:t>вителя, либо их копии;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бу, или почтовый адрес, по которому должен быть направлен ответ, ответ на жалобу не дае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ся.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ного лица Уполномоченного органа, работника МФЦ, а также членов их семьи, Уполномоченный орган оставляет ж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лобу без ответа по существу п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4C3C63">
        <w:rPr>
          <w:sz w:val="24"/>
          <w:szCs w:val="24"/>
        </w:rPr>
        <w:t>к</w:t>
      </w:r>
      <w:r w:rsidRPr="004C3C63">
        <w:rPr>
          <w:sz w:val="24"/>
          <w:szCs w:val="24"/>
        </w:rPr>
        <w:t>тронной почты (при наличии) и почтовому адресу, указанным в жалобе, о недопуст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мости злоупотребления правом.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ются прочтению.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4C3C63">
        <w:rPr>
          <w:sz w:val="24"/>
          <w:szCs w:val="24"/>
        </w:rPr>
        <w:t>б</w:t>
      </w:r>
      <w:r w:rsidRPr="004C3C63">
        <w:rPr>
          <w:sz w:val="24"/>
          <w:szCs w:val="24"/>
        </w:rPr>
        <w:t>щается о невозможности дать ответ на ж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лобу в связи с недопустимостью разглашения указанных сведений.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вания данного судебного р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шения.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но давались письменные ответы по существу в связи с ранее н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 xml:space="preserve">правляемыми жалобами, и при </w:t>
      </w:r>
      <w:r w:rsidRPr="004C3C63">
        <w:rPr>
          <w:sz w:val="24"/>
          <w:szCs w:val="24"/>
        </w:rPr>
        <w:lastRenderedPageBreak/>
        <w:t>этом в жалобе не прив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4C3C63">
        <w:rPr>
          <w:sz w:val="24"/>
          <w:szCs w:val="24"/>
        </w:rPr>
        <w:t>н</w:t>
      </w:r>
      <w:r w:rsidRPr="004C3C63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вивший жалобу.</w:t>
      </w:r>
    </w:p>
    <w:p w:rsidR="00C947F1" w:rsidRPr="004C3C63" w:rsidRDefault="00C947F1" w:rsidP="004C3C6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C3C63">
        <w:rPr>
          <w:b/>
          <w:sz w:val="24"/>
          <w:szCs w:val="24"/>
        </w:rPr>
        <w:t>5.5. Сроки рассмотрения жалобы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сти Новгородской области, осуществляющий функции и полн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мочия учредителя МФЦ, подлежит рассмотрению в течение 15 рабочих дней со дня ее регистрации, а в случае о</w:t>
      </w:r>
      <w:r w:rsidRPr="004C3C63">
        <w:rPr>
          <w:sz w:val="24"/>
          <w:szCs w:val="24"/>
        </w:rPr>
        <w:t>б</w:t>
      </w:r>
      <w:r w:rsidRPr="004C3C63">
        <w:rPr>
          <w:sz w:val="24"/>
          <w:szCs w:val="24"/>
        </w:rPr>
        <w:t>жалования отказа Уполномоченного о</w:t>
      </w:r>
      <w:r w:rsidRPr="004C3C63">
        <w:rPr>
          <w:sz w:val="24"/>
          <w:szCs w:val="24"/>
        </w:rPr>
        <w:t>р</w:t>
      </w:r>
      <w:r w:rsidRPr="004C3C63">
        <w:rPr>
          <w:sz w:val="24"/>
          <w:szCs w:val="24"/>
        </w:rPr>
        <w:t>гана, МФЦ в приеме документов у заявителя либо в исправлении допущенных опечаток и ошибок или в случае обжалования нарушения у</w:t>
      </w:r>
      <w:r w:rsidRPr="004C3C63">
        <w:rPr>
          <w:sz w:val="24"/>
          <w:szCs w:val="24"/>
        </w:rPr>
        <w:t>с</w:t>
      </w:r>
      <w:r w:rsidRPr="004C3C63">
        <w:rPr>
          <w:sz w:val="24"/>
          <w:szCs w:val="24"/>
        </w:rPr>
        <w:t>тановленного срока таких исправлений - в течение 5 рабочих дней со дня ее регистр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ции.</w:t>
      </w:r>
    </w:p>
    <w:p w:rsidR="00C947F1" w:rsidRPr="004C3C63" w:rsidRDefault="00C947F1" w:rsidP="004C3C6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C3C63">
        <w:rPr>
          <w:b/>
          <w:sz w:val="24"/>
          <w:szCs w:val="24"/>
        </w:rPr>
        <w:t>5.6. Результат рассмотрения жалобы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4C3C63">
        <w:rPr>
          <w:rFonts w:eastAsia="Calibri"/>
          <w:iCs/>
          <w:sz w:val="24"/>
          <w:szCs w:val="24"/>
        </w:rPr>
        <w:t>с</w:t>
      </w:r>
      <w:r w:rsidRPr="004C3C63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4C3C63">
        <w:rPr>
          <w:rFonts w:eastAsia="Calibri"/>
          <w:iCs/>
          <w:sz w:val="24"/>
          <w:szCs w:val="24"/>
        </w:rPr>
        <w:t>у</w:t>
      </w:r>
      <w:r w:rsidRPr="004C3C63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4C3C63">
        <w:rPr>
          <w:rFonts w:eastAsia="Calibri"/>
          <w:iCs/>
          <w:sz w:val="24"/>
          <w:szCs w:val="24"/>
        </w:rPr>
        <w:t>о</w:t>
      </w:r>
      <w:r w:rsidRPr="004C3C63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4C3C63">
        <w:rPr>
          <w:rFonts w:eastAsia="Calibri"/>
          <w:iCs/>
          <w:sz w:val="24"/>
          <w:szCs w:val="24"/>
        </w:rPr>
        <w:t>а</w:t>
      </w:r>
      <w:r w:rsidRPr="004C3C63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4C3C63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4C3C63">
        <w:rPr>
          <w:rFonts w:eastAsia="Calibri"/>
          <w:sz w:val="24"/>
          <w:szCs w:val="24"/>
        </w:rPr>
        <w:t>ь</w:t>
      </w:r>
      <w:r w:rsidRPr="004C3C63">
        <w:rPr>
          <w:rFonts w:eastAsia="Calibri"/>
          <w:sz w:val="24"/>
          <w:szCs w:val="24"/>
        </w:rPr>
        <w:t xml:space="preserve">ного образования, </w:t>
      </w:r>
      <w:r w:rsidRPr="004C3C63">
        <w:rPr>
          <w:rFonts w:eastAsia="Calibri"/>
          <w:iCs/>
          <w:sz w:val="24"/>
          <w:szCs w:val="24"/>
        </w:rPr>
        <w:t>а также в иных формах;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</w:t>
      </w:r>
      <w:r w:rsidRPr="004C3C63">
        <w:rPr>
          <w:sz w:val="24"/>
          <w:szCs w:val="24"/>
        </w:rPr>
        <w:t>й</w:t>
      </w:r>
      <w:r w:rsidRPr="004C3C63">
        <w:rPr>
          <w:sz w:val="24"/>
          <w:szCs w:val="24"/>
        </w:rPr>
        <w:t>ской Федерации;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ях: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наличия вступившего в законную силу решения суда, арбитражного суда по жалобе о том же предм</w:t>
      </w:r>
      <w:r w:rsidRPr="004C3C63">
        <w:rPr>
          <w:sz w:val="24"/>
          <w:szCs w:val="24"/>
        </w:rPr>
        <w:t>е</w:t>
      </w:r>
      <w:r w:rsidRPr="004C3C63">
        <w:rPr>
          <w:sz w:val="24"/>
          <w:szCs w:val="24"/>
        </w:rPr>
        <w:t>те и по тем же основаниям;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4C3C63">
        <w:rPr>
          <w:sz w:val="24"/>
          <w:szCs w:val="24"/>
        </w:rPr>
        <w:t>в</w:t>
      </w:r>
      <w:r w:rsidRPr="004C3C63">
        <w:rPr>
          <w:sz w:val="24"/>
          <w:szCs w:val="24"/>
        </w:rPr>
        <w:t>ленном законод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тельством Российской Федерации;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наличия решения по жалобе, принятого ранее в отношении того же заявителя и по тому же пре</w:t>
      </w:r>
      <w:r w:rsidRPr="004C3C63">
        <w:rPr>
          <w:sz w:val="24"/>
          <w:szCs w:val="24"/>
        </w:rPr>
        <w:t>д</w:t>
      </w:r>
      <w:r w:rsidRPr="004C3C63">
        <w:rPr>
          <w:sz w:val="24"/>
          <w:szCs w:val="24"/>
        </w:rPr>
        <w:t>мету жалобы;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признания доводов заявителя необоснованными;</w:t>
      </w:r>
    </w:p>
    <w:p w:rsidR="00C947F1" w:rsidRPr="004C3C63" w:rsidRDefault="00C947F1" w:rsidP="004C3C6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C3C63">
        <w:rPr>
          <w:b/>
          <w:sz w:val="24"/>
          <w:szCs w:val="24"/>
        </w:rPr>
        <w:t>5.7. Порядок информирования заявителя о результатах рассмотр</w:t>
      </w:r>
      <w:r w:rsidRPr="004C3C63">
        <w:rPr>
          <w:b/>
          <w:sz w:val="24"/>
          <w:szCs w:val="24"/>
        </w:rPr>
        <w:t>е</w:t>
      </w:r>
      <w:r w:rsidRPr="004C3C63">
        <w:rPr>
          <w:b/>
          <w:sz w:val="24"/>
          <w:szCs w:val="24"/>
        </w:rPr>
        <w:t>ния жалобы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C3C63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</w:t>
      </w:r>
      <w:r w:rsidRPr="004C3C63">
        <w:rPr>
          <w:rFonts w:eastAsia="Calibri"/>
          <w:iCs/>
          <w:sz w:val="24"/>
          <w:szCs w:val="24"/>
        </w:rPr>
        <w:t>в</w:t>
      </w:r>
      <w:r w:rsidRPr="004C3C63">
        <w:rPr>
          <w:rFonts w:eastAsia="Calibri"/>
          <w:iCs/>
          <w:sz w:val="24"/>
          <w:szCs w:val="24"/>
        </w:rPr>
        <w:t>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4C3C63">
        <w:rPr>
          <w:rFonts w:eastAsia="Calibri"/>
          <w:iCs/>
          <w:sz w:val="24"/>
          <w:szCs w:val="24"/>
        </w:rPr>
        <w:t>а</w:t>
      </w:r>
      <w:r w:rsidRPr="004C3C63">
        <w:rPr>
          <w:rFonts w:eastAsia="Calibri"/>
          <w:iCs/>
          <w:sz w:val="24"/>
          <w:szCs w:val="24"/>
        </w:rPr>
        <w:t>лобы.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В ответе о результатах рассмотрения жалобы указываются: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наименование органа, предоставляющего муниципальную услугу, ра</w:t>
      </w:r>
      <w:r w:rsidRPr="004C3C63">
        <w:rPr>
          <w:sz w:val="24"/>
          <w:szCs w:val="24"/>
        </w:rPr>
        <w:t>с</w:t>
      </w:r>
      <w:r w:rsidRPr="004C3C63">
        <w:rPr>
          <w:sz w:val="24"/>
          <w:szCs w:val="24"/>
        </w:rPr>
        <w:t>смотревшего жалобу, должность, фамилия, имя, отчество (при наличии) его должностного лица, мун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ципального служащего, принявшего решение по жалобе;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ниципальном сл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жащем, решение или действия (бездействие) которого обжалуется;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фамилия, имя, отчество (при наличии) или наименование заявителя;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основания для принятия решения по жалобе;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принятое по жалобе решение;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4C3C63">
        <w:rPr>
          <w:sz w:val="24"/>
          <w:szCs w:val="24"/>
        </w:rPr>
        <w:t>а</w:t>
      </w:r>
      <w:r w:rsidRPr="004C3C63">
        <w:rPr>
          <w:sz w:val="24"/>
          <w:szCs w:val="24"/>
        </w:rPr>
        <w:t>рушений, в том числе срок предоставления результата муниц</w:t>
      </w:r>
      <w:r w:rsidRPr="004C3C63">
        <w:rPr>
          <w:sz w:val="24"/>
          <w:szCs w:val="24"/>
        </w:rPr>
        <w:t>и</w:t>
      </w:r>
      <w:r w:rsidRPr="004C3C63">
        <w:rPr>
          <w:sz w:val="24"/>
          <w:szCs w:val="24"/>
        </w:rPr>
        <w:t>пальной услуги;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сведения о порядке обжалования принятого по жалобе решения.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В случае признания жалобы подлежащей удовлетворению в ответе заявителю дае</w:t>
      </w:r>
      <w:r w:rsidRPr="004C3C63">
        <w:rPr>
          <w:sz w:val="24"/>
          <w:szCs w:val="24"/>
        </w:rPr>
        <w:t>т</w:t>
      </w:r>
      <w:r w:rsidRPr="004C3C63">
        <w:rPr>
          <w:sz w:val="24"/>
          <w:szCs w:val="24"/>
        </w:rPr>
        <w:t>ся информация о действиях, осуществляемых органом, предо</w:t>
      </w:r>
      <w:r w:rsidRPr="004C3C63">
        <w:rPr>
          <w:sz w:val="24"/>
          <w:szCs w:val="24"/>
        </w:rPr>
        <w:t>с</w:t>
      </w:r>
      <w:r w:rsidRPr="004C3C63">
        <w:rPr>
          <w:sz w:val="24"/>
          <w:szCs w:val="24"/>
        </w:rPr>
        <w:t xml:space="preserve">тавляющим муниципальную </w:t>
      </w:r>
      <w:r w:rsidRPr="004C3C63">
        <w:rPr>
          <w:sz w:val="24"/>
          <w:szCs w:val="24"/>
        </w:rPr>
        <w:lastRenderedPageBreak/>
        <w:t>услугу, многофункциональным це</w:t>
      </w:r>
      <w:r w:rsidRPr="004C3C63">
        <w:rPr>
          <w:sz w:val="24"/>
          <w:szCs w:val="24"/>
        </w:rPr>
        <w:t>н</w:t>
      </w:r>
      <w:r w:rsidRPr="004C3C63">
        <w:rPr>
          <w:sz w:val="24"/>
          <w:szCs w:val="24"/>
        </w:rPr>
        <w:t>тром либо организацией, предусмотренной частью 1.1 статьи 16 Федерального закона №210-ФЗ, в целях незамедлительного устранения выя</w:t>
      </w:r>
      <w:r w:rsidRPr="004C3C63">
        <w:rPr>
          <w:sz w:val="24"/>
          <w:szCs w:val="24"/>
        </w:rPr>
        <w:t>в</w:t>
      </w:r>
      <w:r w:rsidRPr="004C3C63">
        <w:rPr>
          <w:sz w:val="24"/>
          <w:szCs w:val="24"/>
        </w:rPr>
        <w:t>ленных нарушений при оказании муниципальной услуги, а также приносятся извинения за до</w:t>
      </w:r>
      <w:r w:rsidRPr="004C3C63">
        <w:rPr>
          <w:sz w:val="24"/>
          <w:szCs w:val="24"/>
        </w:rPr>
        <w:t>с</w:t>
      </w:r>
      <w:r w:rsidRPr="004C3C63">
        <w:rPr>
          <w:sz w:val="24"/>
          <w:szCs w:val="24"/>
        </w:rPr>
        <w:t>тавленные неудобства и указывается информация о дальнейших действиях, которые необходимо совершить заявителю в целях получения муниципал</w:t>
      </w:r>
      <w:r w:rsidRPr="004C3C63">
        <w:rPr>
          <w:sz w:val="24"/>
          <w:szCs w:val="24"/>
        </w:rPr>
        <w:t>ь</w:t>
      </w:r>
      <w:r w:rsidRPr="004C3C63">
        <w:rPr>
          <w:sz w:val="24"/>
          <w:szCs w:val="24"/>
        </w:rPr>
        <w:t>ной услуги.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4C3C63">
        <w:rPr>
          <w:sz w:val="24"/>
          <w:szCs w:val="24"/>
        </w:rPr>
        <w:t>р</w:t>
      </w:r>
      <w:r w:rsidRPr="004C3C63">
        <w:rPr>
          <w:sz w:val="24"/>
          <w:szCs w:val="24"/>
        </w:rPr>
        <w:t>мация о порядке обжалования принятого решения.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C3C63">
        <w:rPr>
          <w:b/>
          <w:sz w:val="24"/>
          <w:szCs w:val="24"/>
        </w:rPr>
        <w:t>5.8. Порядок обжалования решения по жалобе</w:t>
      </w:r>
    </w:p>
    <w:p w:rsidR="00C947F1" w:rsidRPr="004C3C63" w:rsidRDefault="00C947F1" w:rsidP="004C3C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C63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4C3C63">
        <w:rPr>
          <w:rFonts w:ascii="Times New Roman" w:hAnsi="Times New Roman" w:cs="Times New Roman"/>
          <w:sz w:val="24"/>
          <w:szCs w:val="24"/>
        </w:rPr>
        <w:t>т</w:t>
      </w:r>
      <w:r w:rsidRPr="004C3C63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C3C63">
        <w:rPr>
          <w:b/>
          <w:sz w:val="24"/>
          <w:szCs w:val="24"/>
        </w:rPr>
        <w:t>5.9. Право заявителя на получение информации и документов, необходимых для обоснов</w:t>
      </w:r>
      <w:r w:rsidRPr="004C3C63">
        <w:rPr>
          <w:b/>
          <w:sz w:val="24"/>
          <w:szCs w:val="24"/>
        </w:rPr>
        <w:t>а</w:t>
      </w:r>
      <w:r w:rsidRPr="004C3C63">
        <w:rPr>
          <w:b/>
          <w:sz w:val="24"/>
          <w:szCs w:val="24"/>
        </w:rPr>
        <w:t>ния и рассмотрения жалобы.</w:t>
      </w:r>
    </w:p>
    <w:p w:rsidR="00C947F1" w:rsidRPr="004C3C63" w:rsidRDefault="00C947F1" w:rsidP="004C3C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C63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4C3C63">
        <w:rPr>
          <w:rFonts w:ascii="Times New Roman" w:hAnsi="Times New Roman" w:cs="Times New Roman"/>
          <w:sz w:val="24"/>
          <w:szCs w:val="24"/>
        </w:rPr>
        <w:t>о</w:t>
      </w:r>
      <w:r w:rsidRPr="004C3C63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4C3C63">
        <w:rPr>
          <w:rFonts w:ascii="Times New Roman" w:hAnsi="Times New Roman" w:cs="Times New Roman"/>
          <w:sz w:val="24"/>
          <w:szCs w:val="24"/>
        </w:rPr>
        <w:t>р</w:t>
      </w:r>
      <w:r w:rsidRPr="004C3C63">
        <w:rPr>
          <w:rFonts w:ascii="Times New Roman" w:hAnsi="Times New Roman" w:cs="Times New Roman"/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4C3C63">
        <w:rPr>
          <w:rFonts w:ascii="Times New Roman" w:hAnsi="Times New Roman" w:cs="Times New Roman"/>
          <w:sz w:val="24"/>
          <w:szCs w:val="24"/>
        </w:rPr>
        <w:t>у</w:t>
      </w:r>
      <w:r w:rsidRPr="004C3C63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4C3C63">
        <w:rPr>
          <w:rFonts w:ascii="Times New Roman" w:hAnsi="Times New Roman" w:cs="Times New Roman"/>
          <w:sz w:val="24"/>
          <w:szCs w:val="24"/>
        </w:rPr>
        <w:t>в</w:t>
      </w:r>
      <w:r w:rsidRPr="004C3C63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</w:t>
      </w:r>
      <w:r w:rsidRPr="004C3C63">
        <w:rPr>
          <w:rFonts w:ascii="Times New Roman" w:hAnsi="Times New Roman" w:cs="Times New Roman"/>
          <w:sz w:val="24"/>
          <w:szCs w:val="24"/>
        </w:rPr>
        <w:t>й</w:t>
      </w:r>
      <w:r w:rsidRPr="004C3C63">
        <w:rPr>
          <w:rFonts w:ascii="Times New Roman" w:hAnsi="Times New Roman" w:cs="Times New Roman"/>
          <w:sz w:val="24"/>
          <w:szCs w:val="24"/>
        </w:rPr>
        <w:t>ну.</w:t>
      </w:r>
    </w:p>
    <w:p w:rsidR="00C947F1" w:rsidRPr="004C3C63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C3C63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C947F1" w:rsidRPr="004C3C63" w:rsidRDefault="00C947F1" w:rsidP="004C3C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C63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C947F1" w:rsidRDefault="00C947F1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C3C63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4C3C63">
        <w:rPr>
          <w:sz w:val="24"/>
          <w:szCs w:val="24"/>
        </w:rPr>
        <w:t>й</w:t>
      </w:r>
      <w:r w:rsidRPr="004C3C63">
        <w:rPr>
          <w:sz w:val="24"/>
          <w:szCs w:val="24"/>
        </w:rPr>
        <w:t>ствия) Уполномоченного органа, его должностных лиц либо м</w:t>
      </w:r>
      <w:r w:rsidRPr="004C3C63">
        <w:rPr>
          <w:sz w:val="24"/>
          <w:szCs w:val="24"/>
        </w:rPr>
        <w:t>у</w:t>
      </w:r>
      <w:r w:rsidRPr="004C3C63">
        <w:rPr>
          <w:sz w:val="24"/>
          <w:szCs w:val="24"/>
        </w:rPr>
        <w:t>ниципальных  служащих посредством размещения информации на информационных стендах в местах предоста</w:t>
      </w:r>
      <w:r w:rsidRPr="004C3C63">
        <w:rPr>
          <w:sz w:val="24"/>
          <w:szCs w:val="24"/>
        </w:rPr>
        <w:t>в</w:t>
      </w:r>
      <w:r w:rsidRPr="004C3C63">
        <w:rPr>
          <w:sz w:val="24"/>
          <w:szCs w:val="24"/>
        </w:rPr>
        <w:t>ления муниципальной услуги, в инфо</w:t>
      </w:r>
      <w:r w:rsidRPr="004C3C63">
        <w:rPr>
          <w:sz w:val="24"/>
          <w:szCs w:val="24"/>
        </w:rPr>
        <w:t>р</w:t>
      </w:r>
      <w:r w:rsidRPr="004C3C63">
        <w:rPr>
          <w:sz w:val="24"/>
          <w:szCs w:val="24"/>
        </w:rPr>
        <w:t>мационно-телекоммуникационных сетях общего польз</w:t>
      </w:r>
      <w:r w:rsidRPr="004C3C63">
        <w:rPr>
          <w:sz w:val="24"/>
          <w:szCs w:val="24"/>
        </w:rPr>
        <w:t>о</w:t>
      </w:r>
      <w:r w:rsidRPr="004C3C63">
        <w:rPr>
          <w:sz w:val="24"/>
          <w:szCs w:val="24"/>
        </w:rPr>
        <w:t>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4C3C63">
        <w:rPr>
          <w:sz w:val="24"/>
          <w:szCs w:val="24"/>
        </w:rPr>
        <w:t>р</w:t>
      </w:r>
      <w:r w:rsidRPr="004C3C63">
        <w:rPr>
          <w:sz w:val="24"/>
          <w:szCs w:val="24"/>
        </w:rPr>
        <w:t xml:space="preserve">тале </w:t>
      </w:r>
      <w:r w:rsidR="004C3C63">
        <w:rPr>
          <w:sz w:val="24"/>
          <w:szCs w:val="24"/>
        </w:rPr>
        <w:t>Новгородской области, через МФЦ;</w:t>
      </w:r>
    </w:p>
    <w:p w:rsidR="004C3C63" w:rsidRDefault="004C3C63" w:rsidP="004C3C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3034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353034">
        <w:rPr>
          <w:sz w:val="24"/>
          <w:szCs w:val="24"/>
        </w:rPr>
        <w:t>й</w:t>
      </w:r>
      <w:r w:rsidRPr="00353034">
        <w:rPr>
          <w:sz w:val="24"/>
          <w:szCs w:val="24"/>
        </w:rPr>
        <w:t>ствия) Уполномоченного органа, его должностных лиц либо муниципальных служ</w:t>
      </w:r>
      <w:r w:rsidRPr="00353034">
        <w:rPr>
          <w:sz w:val="24"/>
          <w:szCs w:val="24"/>
        </w:rPr>
        <w:t>а</w:t>
      </w:r>
      <w:r w:rsidRPr="00353034">
        <w:rPr>
          <w:sz w:val="24"/>
          <w:szCs w:val="24"/>
        </w:rPr>
        <w:t>щих, в том числе по телефону, эле</w:t>
      </w:r>
      <w:r w:rsidRPr="00353034">
        <w:rPr>
          <w:sz w:val="24"/>
          <w:szCs w:val="24"/>
        </w:rPr>
        <w:t>к</w:t>
      </w:r>
      <w:r w:rsidRPr="00353034">
        <w:rPr>
          <w:sz w:val="24"/>
          <w:szCs w:val="24"/>
        </w:rPr>
        <w:t>тронной почте, при личном приеме.</w:t>
      </w:r>
    </w:p>
    <w:p w:rsidR="004C3C63" w:rsidRDefault="004C3C63" w:rsidP="004C3C63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4C3C63" w:rsidRDefault="004C3C63" w:rsidP="004C3C63">
      <w:pPr>
        <w:autoSpaceDE w:val="0"/>
        <w:autoSpaceDN w:val="0"/>
        <w:adjustRightInd w:val="0"/>
        <w:ind w:left="510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C3C63" w:rsidRPr="00353034" w:rsidRDefault="004C3C63" w:rsidP="004C3C63">
      <w:pPr>
        <w:autoSpaceDE w:val="0"/>
        <w:autoSpaceDN w:val="0"/>
        <w:adjustRightInd w:val="0"/>
        <w:ind w:left="5103"/>
        <w:contextualSpacing/>
        <w:jc w:val="center"/>
        <w:rPr>
          <w:sz w:val="24"/>
          <w:szCs w:val="24"/>
        </w:rPr>
      </w:pPr>
      <w:r w:rsidRPr="00353034">
        <w:rPr>
          <w:sz w:val="24"/>
          <w:szCs w:val="24"/>
        </w:rPr>
        <w:t>к муниципальному регламенту по пр</w:t>
      </w:r>
      <w:r w:rsidRPr="00353034">
        <w:rPr>
          <w:sz w:val="24"/>
          <w:szCs w:val="24"/>
        </w:rPr>
        <w:t>е</w:t>
      </w:r>
      <w:r w:rsidRPr="00353034">
        <w:rPr>
          <w:sz w:val="24"/>
          <w:szCs w:val="24"/>
        </w:rPr>
        <w:t>доставлению муниципальной услуги «Принятие решения о подготовке док</w:t>
      </w:r>
      <w:r w:rsidRPr="00353034">
        <w:rPr>
          <w:sz w:val="24"/>
          <w:szCs w:val="24"/>
        </w:rPr>
        <w:t>у</w:t>
      </w:r>
      <w:r w:rsidRPr="00353034">
        <w:rPr>
          <w:sz w:val="24"/>
          <w:szCs w:val="24"/>
        </w:rPr>
        <w:t>ментации по планировке территории»</w:t>
      </w:r>
    </w:p>
    <w:p w:rsidR="004C3C63" w:rsidRPr="00353034" w:rsidRDefault="004C3C63" w:rsidP="004C3C63">
      <w:pPr>
        <w:jc w:val="center"/>
        <w:rPr>
          <w:sz w:val="24"/>
          <w:szCs w:val="24"/>
        </w:rPr>
      </w:pPr>
    </w:p>
    <w:p w:rsidR="004C3C63" w:rsidRPr="00353034" w:rsidRDefault="004C3C63" w:rsidP="004C3C63">
      <w:pPr>
        <w:autoSpaceDE w:val="0"/>
        <w:autoSpaceDN w:val="0"/>
        <w:adjustRightInd w:val="0"/>
        <w:spacing w:line="240" w:lineRule="exact"/>
        <w:ind w:left="4820"/>
        <w:jc w:val="right"/>
        <w:rPr>
          <w:bCs/>
          <w:sz w:val="24"/>
          <w:szCs w:val="24"/>
        </w:rPr>
      </w:pPr>
      <w:r w:rsidRPr="00353034">
        <w:rPr>
          <w:sz w:val="24"/>
          <w:szCs w:val="24"/>
        </w:rPr>
        <w:t>(</w:t>
      </w:r>
      <w:r w:rsidRPr="00353034">
        <w:rPr>
          <w:bCs/>
          <w:sz w:val="24"/>
          <w:szCs w:val="24"/>
        </w:rPr>
        <w:t>рекомендуемый образец)</w:t>
      </w:r>
    </w:p>
    <w:tbl>
      <w:tblPr>
        <w:tblpPr w:leftFromText="180" w:rightFromText="180" w:vertAnchor="text" w:tblpX="37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9"/>
      </w:tblGrid>
      <w:tr w:rsidR="004C3C63" w:rsidRPr="00353034" w:rsidTr="004C3C6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3C63" w:rsidRPr="00353034" w:rsidRDefault="004C3C63" w:rsidP="004C3C6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4C3C63" w:rsidRPr="00353034" w:rsidTr="004C3C6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C3C63" w:rsidRPr="00353034" w:rsidTr="004C3C6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53034">
              <w:t>наименование уполномоченного органа</w:t>
            </w:r>
          </w:p>
        </w:tc>
      </w:tr>
    </w:tbl>
    <w:p w:rsidR="004C3C63" w:rsidRPr="00353034" w:rsidRDefault="004C3C63" w:rsidP="004C3C63">
      <w:pPr>
        <w:autoSpaceDE w:val="0"/>
        <w:autoSpaceDN w:val="0"/>
        <w:adjustRightInd w:val="0"/>
        <w:spacing w:line="240" w:lineRule="exact"/>
        <w:ind w:left="4536"/>
        <w:rPr>
          <w:bCs/>
          <w:sz w:val="28"/>
          <w:szCs w:val="28"/>
          <w:lang w:eastAsia="en-US"/>
        </w:rPr>
      </w:pPr>
    </w:p>
    <w:p w:rsidR="004C3C63" w:rsidRPr="004C3C63" w:rsidRDefault="004C3C63" w:rsidP="004C3C63">
      <w:pPr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4C3C63">
        <w:rPr>
          <w:b/>
          <w:sz w:val="22"/>
          <w:szCs w:val="22"/>
        </w:rPr>
        <w:t>ЗАЯВЛЕНИЕ</w:t>
      </w:r>
    </w:p>
    <w:p w:rsidR="004C3C63" w:rsidRPr="004C3C63" w:rsidRDefault="004C3C63" w:rsidP="004C3C63">
      <w:pPr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4C3C63">
        <w:rPr>
          <w:b/>
          <w:sz w:val="22"/>
          <w:szCs w:val="22"/>
        </w:rPr>
        <w:t xml:space="preserve"> принятии решения о подготовке документации по планировке территории</w:t>
      </w:r>
    </w:p>
    <w:p w:rsidR="004C3C63" w:rsidRPr="004C3C63" w:rsidRDefault="004C3C63" w:rsidP="004C3C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4C3C63" w:rsidRPr="00353034" w:rsidTr="004C3C63">
        <w:trPr>
          <w:trHeight w:hRule="exact" w:val="624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C63" w:rsidRPr="004C3C63" w:rsidRDefault="004C3C63" w:rsidP="004C3C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C3C63">
              <w:rPr>
                <w:sz w:val="24"/>
                <w:szCs w:val="24"/>
              </w:rPr>
              <w:t>1. Прошу  принять решение о подготовке документации по планировке территории:</w:t>
            </w:r>
          </w:p>
          <w:p w:rsidR="004C3C63" w:rsidRPr="00353034" w:rsidRDefault="004C3C63" w:rsidP="004C3C6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4C3C63" w:rsidRPr="00353034" w:rsidTr="004C3C63">
        <w:trPr>
          <w:trHeight w:hRule="exact" w:val="403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</w:pPr>
            <w:r w:rsidRPr="00353034">
              <w:t>наименование объекта</w:t>
            </w:r>
          </w:p>
          <w:p w:rsidR="004C3C63" w:rsidRPr="00353034" w:rsidRDefault="004C3C63" w:rsidP="004C3C6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4C3C63" w:rsidRPr="00353034" w:rsidTr="004C3C63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spacing w:line="200" w:lineRule="exact"/>
              <w:ind w:firstLine="709"/>
              <w:jc w:val="center"/>
              <w:rPr>
                <w:lang w:eastAsia="en-US"/>
              </w:rPr>
            </w:pPr>
            <w:r w:rsidRPr="00353034">
              <w:lastRenderedPageBreak/>
              <w:t>вид разрабатываемой документации по планировке территории (проект планировки территории / проект планировки территории, содержащий проект межевания территории / проект межевания территории в виде отдельного документа, подготовленного на основании ранее утвержденного проекта планировки те</w:t>
            </w:r>
            <w:r w:rsidRPr="00353034">
              <w:t>р</w:t>
            </w:r>
            <w:r w:rsidRPr="00353034">
              <w:t>ритории / проект межевания территории в виде отдельного документа)</w:t>
            </w:r>
          </w:p>
        </w:tc>
      </w:tr>
      <w:tr w:rsidR="004C3C63" w:rsidRPr="00353034" w:rsidTr="004C3C63">
        <w:tc>
          <w:tcPr>
            <w:tcW w:w="9854" w:type="dxa"/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</w:tr>
      <w:tr w:rsidR="004C3C63" w:rsidRPr="00353034" w:rsidTr="004C3C63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353034">
              <w:t xml:space="preserve">основные характеристики планируемого к размещению объекта </w:t>
            </w:r>
          </w:p>
        </w:tc>
      </w:tr>
      <w:tr w:rsidR="004C3C63" w:rsidRPr="00353034" w:rsidTr="004C3C63">
        <w:tc>
          <w:tcPr>
            <w:tcW w:w="9854" w:type="dxa"/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</w:tr>
      <w:tr w:rsidR="004C3C63" w:rsidRPr="00353034" w:rsidTr="004C3C63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353034">
              <w:t>источник финансирования работ по подготовке документации по планировке территории</w:t>
            </w:r>
          </w:p>
        </w:tc>
      </w:tr>
      <w:tr w:rsidR="004C3C63" w:rsidRPr="00353034" w:rsidTr="004C3C63">
        <w:tc>
          <w:tcPr>
            <w:tcW w:w="9854" w:type="dxa"/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</w:tr>
      <w:tr w:rsidR="004C3C63" w:rsidRPr="00353034" w:rsidTr="004C3C63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353034">
              <w:t>реквизиты акта, которым утверждены документы территориального планирования, предусматр</w:t>
            </w:r>
            <w:r w:rsidRPr="00353034">
              <w:t>и</w:t>
            </w:r>
            <w:r w:rsidRPr="00353034">
              <w:t>вающие размещение объекта</w:t>
            </w:r>
          </w:p>
        </w:tc>
      </w:tr>
      <w:tr w:rsidR="004C3C63" w:rsidRPr="00353034" w:rsidTr="004C3C63">
        <w:tc>
          <w:tcPr>
            <w:tcW w:w="9854" w:type="dxa"/>
          </w:tcPr>
          <w:p w:rsidR="004C3C63" w:rsidRPr="00353034" w:rsidRDefault="004C3C63" w:rsidP="004C3C63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</w:tr>
      <w:tr w:rsidR="004C3C63" w:rsidRPr="00353034" w:rsidTr="004C3C63">
        <w:trPr>
          <w:trHeight w:hRule="exact" w:val="5199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C63" w:rsidRPr="00370868" w:rsidRDefault="004C3C63" w:rsidP="004C3C63">
            <w:pPr>
              <w:pStyle w:val="af8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>
              <w:t xml:space="preserve">2. </w:t>
            </w:r>
            <w:r w:rsidRPr="00370868">
              <w:t>Сведения о заявителе: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569"/>
              <w:gridCol w:w="4569"/>
            </w:tblGrid>
            <w:tr w:rsidR="004C3C63" w:rsidRPr="00353034" w:rsidTr="004C3C63">
              <w:trPr>
                <w:trHeight w:val="338"/>
              </w:trPr>
              <w:tc>
                <w:tcPr>
                  <w:tcW w:w="2500" w:type="pct"/>
                  <w:vMerge w:val="restart"/>
                  <w:hideMark/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lang w:eastAsia="en-US"/>
                    </w:rPr>
                  </w:pPr>
                  <w:r w:rsidRPr="00370868">
                    <w:t>фамилия, имя, отчество (при наличии)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C63" w:rsidRPr="00353034" w:rsidRDefault="004C3C63" w:rsidP="004C3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8"/>
              </w:trPr>
              <w:tc>
                <w:tcPr>
                  <w:tcW w:w="2500" w:type="pct"/>
                  <w:vMerge w:val="restart"/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lang w:eastAsia="en-US"/>
                    </w:rPr>
                  </w:pPr>
                  <w:r w:rsidRPr="00370868">
                    <w:t>полное наименование юридического лица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C63" w:rsidRPr="00353034" w:rsidRDefault="004C3C63" w:rsidP="004C3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8"/>
              </w:trPr>
              <w:tc>
                <w:tcPr>
                  <w:tcW w:w="2500" w:type="pct"/>
                  <w:vMerge w:val="restart"/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lang w:eastAsia="en-US"/>
                    </w:rPr>
                  </w:pPr>
                  <w:r w:rsidRPr="00370868">
                    <w:t>дата государственной регистрации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C63" w:rsidRPr="00353034" w:rsidRDefault="004C3C63" w:rsidP="004C3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8"/>
              </w:trPr>
              <w:tc>
                <w:tcPr>
                  <w:tcW w:w="2500" w:type="pct"/>
                  <w:vMerge w:val="restart"/>
                  <w:hideMark/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lang w:eastAsia="en-US"/>
                    </w:rPr>
                  </w:pPr>
                  <w:r w:rsidRPr="00370868">
                    <w:t>основной государственный регистрационный н</w:t>
                  </w:r>
                  <w:r w:rsidRPr="00370868">
                    <w:t>о</w:t>
                  </w:r>
                  <w:r w:rsidRPr="00370868">
                    <w:t>мер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C63" w:rsidRPr="00353034" w:rsidRDefault="004C3C63" w:rsidP="004C3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8"/>
              </w:trPr>
              <w:tc>
                <w:tcPr>
                  <w:tcW w:w="2500" w:type="pct"/>
                  <w:vMerge w:val="restart"/>
                  <w:hideMark/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lang w:eastAsia="en-US"/>
                    </w:rPr>
                  </w:pPr>
                  <w:r w:rsidRPr="00370868">
                    <w:t>адрес (место нахождения) юридического лица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C63" w:rsidRPr="00353034" w:rsidRDefault="004C3C63" w:rsidP="004C3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8"/>
              </w:trPr>
              <w:tc>
                <w:tcPr>
                  <w:tcW w:w="2500" w:type="pct"/>
                  <w:vMerge w:val="restart"/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rPr>
                      <w:lang w:eastAsia="en-US"/>
                    </w:rPr>
                  </w:pPr>
                  <w:r w:rsidRPr="00370868">
                    <w:t>должность уполномоченного лица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  <w:tr w:rsidR="004C3C63" w:rsidRPr="00353034" w:rsidTr="004C3C63">
              <w:trPr>
                <w:trHeight w:val="33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C63" w:rsidRPr="00353034" w:rsidRDefault="004C3C63" w:rsidP="004C3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C63" w:rsidRPr="00370868" w:rsidRDefault="004C3C63" w:rsidP="004C3C63">
                  <w:pPr>
                    <w:pStyle w:val="af8"/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4C3C63" w:rsidRPr="004C3C63" w:rsidRDefault="004C3C63" w:rsidP="004C3C63">
            <w:pPr>
              <w:pStyle w:val="af8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4C3C63">
              <w:rPr>
                <w:sz w:val="24"/>
                <w:szCs w:val="24"/>
              </w:rPr>
              <w:t>3. Результат предоставления муниципальной услуги прошу:</w:t>
            </w:r>
          </w:p>
          <w:p w:rsidR="004C3C63" w:rsidRPr="00353034" w:rsidRDefault="004C3C63" w:rsidP="004C3C6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4C3C63" w:rsidRPr="00353034" w:rsidTr="004C3C63">
        <w:trPr>
          <w:trHeight w:hRule="exact" w:val="476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C63" w:rsidRPr="00353034" w:rsidRDefault="004C3C63" w:rsidP="004C3C63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353034">
              <w:rPr>
                <w:rFonts w:eastAsia="Calibri"/>
                <w:b/>
                <w:bCs/>
                <w:sz w:val="20"/>
              </w:rPr>
              <w:t>выдать лично / направить почтовым отправлением (почтовый адрес) / направить в электронном виде (адрес электронной почты)</w:t>
            </w:r>
          </w:p>
          <w:p w:rsidR="004C3C63" w:rsidRPr="00353034" w:rsidRDefault="004C3C63" w:rsidP="004C3C6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4C3C63" w:rsidRPr="00353034" w:rsidRDefault="004C3C63" w:rsidP="004C3C63">
      <w:pPr>
        <w:autoSpaceDE w:val="0"/>
        <w:autoSpaceDN w:val="0"/>
        <w:adjustRightInd w:val="0"/>
        <w:spacing w:before="240"/>
        <w:ind w:firstLine="709"/>
        <w:jc w:val="both"/>
        <w:rPr>
          <w:lang w:eastAsia="en-US"/>
        </w:rPr>
      </w:pPr>
      <w:r w:rsidRPr="00353034">
        <w:t>Подпись</w:t>
      </w:r>
      <w:r w:rsidRPr="00353034">
        <w:tab/>
      </w:r>
      <w:r w:rsidRPr="00353034">
        <w:tab/>
      </w:r>
      <w:r w:rsidRPr="00353034">
        <w:tab/>
      </w:r>
      <w:r w:rsidRPr="00353034">
        <w:tab/>
      </w:r>
      <w:r w:rsidRPr="00353034">
        <w:tab/>
        <w:t>Ф. И. О.</w:t>
      </w:r>
      <w:r w:rsidRPr="00353034">
        <w:tab/>
      </w:r>
      <w:r w:rsidRPr="00353034">
        <w:tab/>
      </w:r>
      <w:r w:rsidRPr="00353034">
        <w:tab/>
      </w:r>
      <w:r w:rsidRPr="00353034">
        <w:tab/>
      </w:r>
    </w:p>
    <w:p w:rsidR="0083051A" w:rsidRDefault="004C3C63" w:rsidP="004C3C63">
      <w:pPr>
        <w:autoSpaceDE w:val="0"/>
        <w:autoSpaceDN w:val="0"/>
        <w:adjustRightInd w:val="0"/>
        <w:spacing w:before="240"/>
        <w:ind w:firstLine="709"/>
        <w:jc w:val="both"/>
      </w:pPr>
      <w:r w:rsidRPr="00353034">
        <w:t>Дата</w:t>
      </w:r>
    </w:p>
    <w:p w:rsidR="004C3C63" w:rsidRDefault="00AF221D" w:rsidP="00AF221D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4C3C63" w:rsidSect="00323F06">
      <w:headerReference w:type="even" r:id="rId22"/>
      <w:headerReference w:type="default" r:id="rId2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0D" w:rsidRDefault="0051200D">
      <w:r>
        <w:separator/>
      </w:r>
    </w:p>
  </w:endnote>
  <w:endnote w:type="continuationSeparator" w:id="0">
    <w:p w:rsidR="0051200D" w:rsidRDefault="005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0D" w:rsidRDefault="0051200D">
      <w:r>
        <w:separator/>
      </w:r>
    </w:p>
  </w:footnote>
  <w:footnote w:type="continuationSeparator" w:id="0">
    <w:p w:rsidR="0051200D" w:rsidRDefault="0051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BD" w:rsidRDefault="008825B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25BD" w:rsidRDefault="00882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BD" w:rsidRDefault="008825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519">
      <w:rPr>
        <w:noProof/>
      </w:rPr>
      <w:t>22</w:t>
    </w:r>
    <w:r>
      <w:fldChar w:fldCharType="end"/>
    </w:r>
  </w:p>
  <w:p w:rsidR="008825BD" w:rsidRDefault="008825B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14CC7"/>
    <w:multiLevelType w:val="hybridMultilevel"/>
    <w:tmpl w:val="D0061438"/>
    <w:lvl w:ilvl="0" w:tplc="D47E79D0">
      <w:start w:val="1"/>
      <w:numFmt w:val="decimal"/>
      <w:lvlText w:val="%1."/>
      <w:lvlJc w:val="left"/>
      <w:pPr>
        <w:ind w:left="9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15C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3C63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200D"/>
    <w:rsid w:val="00512D68"/>
    <w:rsid w:val="00514649"/>
    <w:rsid w:val="0051546B"/>
    <w:rsid w:val="00522AEB"/>
    <w:rsid w:val="0052526A"/>
    <w:rsid w:val="00525ED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04D7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5C4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420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2AAE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43B2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3E2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5BD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5ECF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673D3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304A"/>
    <w:rsid w:val="00AE4666"/>
    <w:rsid w:val="00AE6685"/>
    <w:rsid w:val="00AE6DF9"/>
    <w:rsid w:val="00AF1D3D"/>
    <w:rsid w:val="00AF221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2519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7F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5E3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00E4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8A9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1A9B2FB-32A2-47C4-8233-6FF86C3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aliases w:val="Bullet List,FooterText,numbered,Цветной список - Акцент 11,Список нумерованный цифры"/>
    <w:basedOn w:val="a"/>
    <w:link w:val="af9"/>
    <w:uiPriority w:val="34"/>
    <w:qFormat/>
    <w:rsid w:val="0083051A"/>
    <w:pPr>
      <w:ind w:left="720"/>
      <w:contextualSpacing/>
    </w:pPr>
  </w:style>
  <w:style w:type="character" w:customStyle="1" w:styleId="24">
    <w:name w:val="Основной текст2"/>
    <w:rsid w:val="00C947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9">
    <w:name w:val="Абзац списка Знак"/>
    <w:aliases w:val="Bullet List Знак,FooterText Знак,numbered Знак,Цветной список - Акцент 11 Знак,Список нумерованный цифры Знак"/>
    <w:link w:val="af8"/>
    <w:uiPriority w:val="34"/>
    <w:locked/>
    <w:rsid w:val="004C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https://mfc53.n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E8B7613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7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77711F9B779B1FC45D69F1065ED0A56BD0F6888C41C63276C9F9F5A222011470AAD12595C09DE85B17394E53E272DCv41AH" TargetMode="External"/><Relationship Id="rId20" Type="http://schemas.openxmlformats.org/officeDocument/2006/relationships/hyperlink" Target="consultantplus://offline/ref=BAB80BB853E5A8A463FE1093EA2A44AB2E5B6C8D7A1F8929DF4739B35BB2B5E3135967B1BC1D3C711576A2FF93lEO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77711F9B779B1FC45D77FC10328CAA68DBA9858445C86C2996A2A8F52B0B4325E5D079D2948EEB5F173B4B4CvE19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6D4032966F053F8D5AC959D1AB9EF7226C88DD61C99B382339CC3A655AB9D160FA5EBB5CD31B06B6DE3DBEDE505D286C016367CvFO" TargetMode="External"/><Relationship Id="rId19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528E-AE77-466F-ADA7-9B38CF2A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8187</Words>
  <Characters>65118</Characters>
  <Application>Microsoft Office Word</Application>
  <DocSecurity>0</DocSecurity>
  <Lines>542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73159</CharactersWithSpaces>
  <SharedDoc>false</SharedDoc>
  <HLinks>
    <vt:vector size="72" baseType="variant">
      <vt:variant>
        <vt:i4>1769474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24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3866725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consultantplus://offline/ref=1777711F9B779B1FC45D69F1065ED0A56BD0F6888C41C63276C9F9F5A222011470AAD12595C09DE85B17394E53E272DCv41AH</vt:lpwstr>
      </vt:variant>
      <vt:variant>
        <vt:lpwstr/>
      </vt:variant>
      <vt:variant>
        <vt:i4>720906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consultantplus://offline/ref=1777711F9B779B1FC45D77FC10328CAA68DBA9858445C86C2996A2A8F52B0B4325E5D079D2948EEB5F173B4B4CvE19H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2021-06-29T08:06:00Z</cp:lastPrinted>
  <dcterms:created xsi:type="dcterms:W3CDTF">2021-06-29T09:56:00Z</dcterms:created>
  <dcterms:modified xsi:type="dcterms:W3CDTF">2021-06-29T09:56:00Z</dcterms:modified>
</cp:coreProperties>
</file>