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C47A80" w:rsidRDefault="00C47A80" w:rsidP="00C47A80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к реализации и исполнению</w:t>
      </w:r>
    </w:p>
    <w:p w:rsidR="00C47A80" w:rsidRDefault="00C47A80" w:rsidP="00C47A80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полномочий </w:t>
      </w:r>
      <w:r w:rsidR="00276473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онтрольно-счетной комиссии</w:t>
      </w:r>
    </w:p>
    <w:p w:rsidR="00C47A80" w:rsidRDefault="00C47A80" w:rsidP="00C47A80">
      <w:pPr>
        <w:shd w:val="clear" w:color="auto" w:fill="FFFFFF"/>
        <w:spacing w:line="240" w:lineRule="exact"/>
        <w:jc w:val="center"/>
        <w:rPr>
          <w:i/>
          <w:iCs/>
          <w:sz w:val="22"/>
          <w:szCs w:val="22"/>
        </w:rPr>
      </w:pPr>
      <w:r>
        <w:rPr>
          <w:b/>
          <w:bCs/>
          <w:sz w:val="28"/>
          <w:szCs w:val="28"/>
        </w:rPr>
        <w:t>Короцкого сельского поселения</w:t>
      </w:r>
    </w:p>
    <w:p w:rsidR="00C47A80" w:rsidRDefault="00C47A80" w:rsidP="00C47A80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осуществлению </w:t>
      </w:r>
      <w:proofErr w:type="gramStart"/>
      <w:r>
        <w:rPr>
          <w:b/>
          <w:bCs/>
          <w:sz w:val="28"/>
          <w:szCs w:val="28"/>
        </w:rPr>
        <w:t>внешнего</w:t>
      </w:r>
      <w:proofErr w:type="gramEnd"/>
      <w:r>
        <w:rPr>
          <w:b/>
          <w:bCs/>
          <w:sz w:val="28"/>
          <w:szCs w:val="28"/>
        </w:rPr>
        <w:t xml:space="preserve"> муниципального</w:t>
      </w:r>
    </w:p>
    <w:p w:rsidR="00022CD9" w:rsidRDefault="00C47A80" w:rsidP="00C47A8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финансового контроля  на 2017год</w:t>
      </w:r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022CD9" w:rsidRPr="00C47A80" w:rsidRDefault="00022CD9" w:rsidP="00C47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муниципального района </w:t>
      </w:r>
      <w:r w:rsidR="00746EA5">
        <w:rPr>
          <w:b/>
          <w:sz w:val="28"/>
          <w:szCs w:val="28"/>
        </w:rPr>
        <w:t>2</w:t>
      </w:r>
      <w:r w:rsidR="00D07845">
        <w:rPr>
          <w:b/>
          <w:sz w:val="28"/>
          <w:szCs w:val="28"/>
        </w:rPr>
        <w:t>6 января</w:t>
      </w:r>
      <w:r w:rsidR="00746E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D0784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года.</w:t>
      </w:r>
    </w:p>
    <w:p w:rsidR="00C47A80" w:rsidRPr="00C47A80" w:rsidRDefault="00022CD9" w:rsidP="00C47A80">
      <w:pPr>
        <w:shd w:val="clear" w:color="auto" w:fill="FFFFFF"/>
        <w:spacing w:line="240" w:lineRule="exact"/>
        <w:jc w:val="center"/>
        <w:rPr>
          <w:i/>
          <w:iCs/>
          <w:sz w:val="22"/>
          <w:szCs w:val="22"/>
        </w:rPr>
      </w:pPr>
      <w:r>
        <w:rPr>
          <w:sz w:val="28"/>
          <w:szCs w:val="28"/>
        </w:rPr>
        <w:t xml:space="preserve">         </w:t>
      </w:r>
    </w:p>
    <w:p w:rsidR="00C47A80" w:rsidRDefault="00C47A80" w:rsidP="00C47A80">
      <w:pPr>
        <w:shd w:val="clear" w:color="auto" w:fill="FFFFFF"/>
        <w:spacing w:line="317" w:lineRule="exact"/>
        <w:ind w:left="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частью 11 статьи 3 Федерального закона от 7 февраля 2011 года № 6-ФЗ «Об общих принципах организации и деятельности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трольно-счетных органов субъектов Российской Федерации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образований», решением Совета депутатов Короцкого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от 25.01.2017 №79   «О заключении соглашения о передаче Контрольно-счетной палате Валдайского муниципального района полномочий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но-счетной комиссии Короцкого сельского поселения по осуществлению внешнего муниципального контроля»  Дума</w:t>
      </w:r>
      <w:proofErr w:type="gramEnd"/>
      <w:r>
        <w:rPr>
          <w:sz w:val="28"/>
          <w:szCs w:val="28"/>
        </w:rPr>
        <w:t xml:space="preserve"> Валдайского муниципального района </w:t>
      </w:r>
      <w:r>
        <w:rPr>
          <w:b/>
          <w:sz w:val="28"/>
          <w:szCs w:val="28"/>
        </w:rPr>
        <w:t>РЕШИЛА:</w:t>
      </w:r>
      <w:r>
        <w:rPr>
          <w:i/>
          <w:iCs/>
          <w:sz w:val="22"/>
          <w:szCs w:val="22"/>
        </w:rPr>
        <w:t xml:space="preserve"> </w:t>
      </w:r>
    </w:p>
    <w:p w:rsidR="00C47A80" w:rsidRDefault="00C47A80" w:rsidP="00C47A80">
      <w:pPr>
        <w:shd w:val="clear" w:color="auto" w:fill="FFFFFF"/>
        <w:spacing w:line="317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1.Разрешить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палате Валдайского муниципального района принять к реализации и исполнению следующие полномочия по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ществлению внешнего муниц</w:t>
      </w:r>
      <w:r w:rsidR="00276473">
        <w:rPr>
          <w:sz w:val="28"/>
          <w:szCs w:val="28"/>
        </w:rPr>
        <w:t>ипального финансового контроля К</w:t>
      </w:r>
      <w:r>
        <w:rPr>
          <w:sz w:val="28"/>
          <w:szCs w:val="28"/>
        </w:rPr>
        <w:t>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комиссии Короцкого сельского поселения:</w:t>
      </w:r>
    </w:p>
    <w:p w:rsidR="00C47A80" w:rsidRDefault="00C47A80" w:rsidP="00C47A8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 Короцкого сельского поселения;</w:t>
      </w:r>
    </w:p>
    <w:p w:rsidR="00C47A80" w:rsidRDefault="00C47A80" w:rsidP="00C47A8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экспертиза проектов бюджета Короцкого сельского  поселения;</w:t>
      </w:r>
    </w:p>
    <w:p w:rsidR="00C47A80" w:rsidRDefault="00C47A80" w:rsidP="00C47A8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внешняя проверка годового отчета об исполнении бюджета Коро</w:t>
      </w:r>
      <w:r>
        <w:rPr>
          <w:sz w:val="28"/>
          <w:szCs w:val="28"/>
        </w:rPr>
        <w:t>ц</w:t>
      </w:r>
      <w:r>
        <w:rPr>
          <w:sz w:val="28"/>
          <w:szCs w:val="28"/>
        </w:rPr>
        <w:t>кого сельского  поселения;</w:t>
      </w:r>
    </w:p>
    <w:p w:rsidR="00C47A80" w:rsidRDefault="00C47A80" w:rsidP="00C47A8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организация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законностью,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тивностью (эффективностью и экономностью) использования средств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Короцкого сельского поселения, а также средств, получаемых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том сельского поселения из иных источников, предусмотренных </w:t>
      </w:r>
      <w:hyperlink r:id="rId8" w:history="1">
        <w:r w:rsidRPr="00C47A80">
          <w:rPr>
            <w:rStyle w:val="a8"/>
            <w:color w:val="auto"/>
            <w:sz w:val="28"/>
            <w:szCs w:val="28"/>
            <w:u w:val="none"/>
          </w:rPr>
          <w:t>законод</w:t>
        </w:r>
        <w:r w:rsidRPr="00C47A80">
          <w:rPr>
            <w:rStyle w:val="a8"/>
            <w:color w:val="auto"/>
            <w:sz w:val="28"/>
            <w:szCs w:val="28"/>
            <w:u w:val="none"/>
          </w:rPr>
          <w:t>а</w:t>
        </w:r>
        <w:r w:rsidRPr="00C47A80">
          <w:rPr>
            <w:rStyle w:val="a8"/>
            <w:color w:val="auto"/>
            <w:sz w:val="28"/>
            <w:szCs w:val="28"/>
            <w:u w:val="none"/>
          </w:rPr>
          <w:t>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C47A80" w:rsidRDefault="00C47A80" w:rsidP="00C47A8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Короцкому сельскому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селению;</w:t>
      </w:r>
    </w:p>
    <w:p w:rsidR="00C47A80" w:rsidRDefault="00C47A80" w:rsidP="00C47A8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C47A80" w:rsidRDefault="00C47A80" w:rsidP="00C47A8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Короцкого сельского поселения, а также оценка законности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гарантий и поручительств или обеспечения исполнения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другими способами по сделкам, совершаемым юридическими 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</w:t>
      </w:r>
      <w:r>
        <w:rPr>
          <w:sz w:val="28"/>
          <w:szCs w:val="28"/>
        </w:rPr>
        <w:lastRenderedPageBreak/>
        <w:t>и индивидуальными предпринимателями за счет средств бюджета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и имущества, находящегося в муниципальной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сти;</w:t>
      </w:r>
      <w:proofErr w:type="gramEnd"/>
    </w:p>
    <w:p w:rsidR="00C47A80" w:rsidRDefault="00C47A80" w:rsidP="00C47A8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ваний) в части, касающейся расходных обязательств Короцкого сельского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селения, а также муниципальных программ;</w:t>
      </w:r>
    </w:p>
    <w:p w:rsidR="00C47A80" w:rsidRDefault="00C47A80" w:rsidP="00C47A8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8) анализ бюджетного процесса в Короцком сельском поселении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готовка предложений, направленных на его совершенствование;</w:t>
      </w:r>
    </w:p>
    <w:p w:rsidR="00C47A80" w:rsidRDefault="00C47A80" w:rsidP="00C47A8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9) подготовка информации о ходе исполнения бюджета Короцкого  сельского поселения, о результатах проведенных контрольных и экспертно-аналитических мероприятий и представление такой информации в Совет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 Короцкого сельского поселения и главе сельского поселения;</w:t>
      </w:r>
    </w:p>
    <w:p w:rsidR="00C47A80" w:rsidRDefault="00C47A80" w:rsidP="00C47A8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C47A80" w:rsidRDefault="00C47A80" w:rsidP="00C47A8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законами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уставом и нормативными правовыми актами Совета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 Короцкого сельского  поселения.</w:t>
      </w:r>
    </w:p>
    <w:p w:rsidR="00C47A80" w:rsidRDefault="00C47A80" w:rsidP="00C47A8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Думе Валдайского муниципального района   заключить соглашение с Советом депутатов Короцкого сельского поселения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– счетной палатой Валдайского муниципального района о передаче полномочий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 – счетной палате Валдайского муниципального района, указанных в пункте 1 настоящего решения.</w:t>
      </w:r>
    </w:p>
    <w:p w:rsidR="00C47A80" w:rsidRDefault="00C47A80" w:rsidP="00C47A8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В решении о бюджете Валдайского муниципального района на 2017 финансовый год предусмотреть отдельной строкой объем иных межбюдже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трансфертов, необходимый для осуществления полномочий, указанных в пункте 1 настоящего решения.                              </w:t>
      </w:r>
    </w:p>
    <w:p w:rsidR="00C47A80" w:rsidRDefault="00C47A80" w:rsidP="00C47A80">
      <w:pPr>
        <w:autoSpaceDE w:val="0"/>
        <w:autoSpaceDN w:val="0"/>
        <w:adjustRightInd w:val="0"/>
        <w:ind w:left="10" w:firstLine="698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официального опубликования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пространяется на правоотношения, возникшие с 01 января 2017 года.</w:t>
      </w:r>
    </w:p>
    <w:p w:rsidR="00022CD9" w:rsidRDefault="00C47A80" w:rsidP="00C47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решение на официальном сайте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D07845">
              <w:rPr>
                <w:color w:val="000000"/>
                <w:sz w:val="28"/>
                <w:szCs w:val="28"/>
              </w:rPr>
              <w:t>6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07845">
              <w:rPr>
                <w:color w:val="000000"/>
                <w:sz w:val="28"/>
                <w:szCs w:val="28"/>
              </w:rPr>
              <w:t>января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D07845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4E47" w:rsidRDefault="000A4E47" w:rsidP="00C47A80">
      <w:pPr>
        <w:jc w:val="center"/>
      </w:pPr>
    </w:p>
    <w:sectPr w:rsidR="000A4E47" w:rsidSect="00C47A80">
      <w:headerReference w:type="even" r:id="rId9"/>
      <w:headerReference w:type="default" r:id="rId10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A7" w:rsidRDefault="006F19A7">
      <w:r>
        <w:separator/>
      </w:r>
    </w:p>
  </w:endnote>
  <w:endnote w:type="continuationSeparator" w:id="0">
    <w:p w:rsidR="006F19A7" w:rsidRDefault="006F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A7" w:rsidRDefault="006F19A7">
      <w:r>
        <w:separator/>
      </w:r>
    </w:p>
  </w:footnote>
  <w:footnote w:type="continuationSeparator" w:id="0">
    <w:p w:rsidR="006F19A7" w:rsidRDefault="006F1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0F1A24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3347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1A24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6473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A5C35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9A7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567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47A80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07845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1E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35DD6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03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4515</CharactersWithSpaces>
  <SharedDoc>false</SharedDoc>
  <HLinks>
    <vt:vector size="6" baseType="variant"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consultantplus://offline/main?base=LAW;n=112715;fld=134;dst=100370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2017-01-25T06:31:00Z</cp:lastPrinted>
  <dcterms:created xsi:type="dcterms:W3CDTF">2017-01-26T13:34:00Z</dcterms:created>
  <dcterms:modified xsi:type="dcterms:W3CDTF">2017-01-26T13:34:00Z</dcterms:modified>
</cp:coreProperties>
</file>