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5077644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A73A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8453F3">
        <w:rPr>
          <w:color w:val="000000"/>
          <w:sz w:val="28"/>
        </w:rPr>
        <w:t>2</w:t>
      </w:r>
      <w:r w:rsidR="00A37983"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2D533A">
        <w:rPr>
          <w:color w:val="000000"/>
          <w:sz w:val="28"/>
        </w:rPr>
        <w:t>12</w:t>
      </w:r>
      <w:r w:rsidR="009D7C5A">
        <w:rPr>
          <w:color w:val="000000"/>
          <w:sz w:val="28"/>
        </w:rPr>
        <w:t>69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954A0E">
      <w:pPr>
        <w:jc w:val="center"/>
        <w:rPr>
          <w:sz w:val="28"/>
          <w:szCs w:val="28"/>
        </w:rPr>
      </w:pPr>
    </w:p>
    <w:p w:rsidR="00736183" w:rsidRDefault="00736183" w:rsidP="00736183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r w:rsidRPr="00736183">
        <w:rPr>
          <w:rFonts w:eastAsia="Calibri"/>
          <w:b/>
          <w:bCs/>
          <w:sz w:val="28"/>
          <w:szCs w:val="28"/>
        </w:rPr>
        <w:t xml:space="preserve">Об оценке готовности </w:t>
      </w:r>
      <w:r>
        <w:rPr>
          <w:rFonts w:eastAsia="Calibri"/>
          <w:b/>
          <w:bCs/>
          <w:sz w:val="28"/>
          <w:szCs w:val="28"/>
        </w:rPr>
        <w:t>к отопительному</w:t>
      </w:r>
    </w:p>
    <w:p w:rsidR="00736183" w:rsidRDefault="00736183" w:rsidP="00736183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периоду </w:t>
      </w:r>
      <w:r w:rsidRPr="00736183">
        <w:rPr>
          <w:rFonts w:eastAsia="Calibri"/>
          <w:b/>
          <w:bCs/>
          <w:sz w:val="28"/>
          <w:szCs w:val="28"/>
        </w:rPr>
        <w:t>2023-2024 год</w:t>
      </w:r>
      <w:r w:rsidR="00A11BC7">
        <w:rPr>
          <w:rFonts w:eastAsia="Calibri"/>
          <w:b/>
          <w:bCs/>
          <w:sz w:val="28"/>
          <w:szCs w:val="28"/>
        </w:rPr>
        <w:t>ов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736183">
        <w:rPr>
          <w:rFonts w:eastAsia="Calibri"/>
          <w:b/>
          <w:bCs/>
          <w:sz w:val="28"/>
          <w:szCs w:val="28"/>
        </w:rPr>
        <w:t>на террит</w:t>
      </w:r>
      <w:r w:rsidRPr="00736183">
        <w:rPr>
          <w:rFonts w:eastAsia="Calibri"/>
          <w:b/>
          <w:bCs/>
          <w:sz w:val="28"/>
          <w:szCs w:val="28"/>
        </w:rPr>
        <w:t>о</w:t>
      </w:r>
      <w:r>
        <w:rPr>
          <w:rFonts w:eastAsia="Calibri"/>
          <w:b/>
          <w:bCs/>
          <w:sz w:val="28"/>
          <w:szCs w:val="28"/>
        </w:rPr>
        <w:t>рии</w:t>
      </w:r>
    </w:p>
    <w:p w:rsidR="00736183" w:rsidRPr="00736183" w:rsidRDefault="00736183" w:rsidP="00736183">
      <w:pPr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</w:rPr>
        <w:t>Валдайского</w:t>
      </w:r>
      <w:r w:rsidR="0003723B">
        <w:rPr>
          <w:rFonts w:eastAsia="Calibri"/>
          <w:b/>
          <w:bCs/>
          <w:sz w:val="28"/>
          <w:szCs w:val="28"/>
        </w:rPr>
        <w:t xml:space="preserve"> </w:t>
      </w:r>
      <w:r w:rsidRPr="00736183">
        <w:rPr>
          <w:rFonts w:eastAsia="Calibri"/>
          <w:b/>
          <w:bCs/>
          <w:sz w:val="28"/>
          <w:szCs w:val="28"/>
        </w:rPr>
        <w:t>муниципального района</w:t>
      </w:r>
      <w:bookmarkEnd w:id="0"/>
    </w:p>
    <w:p w:rsidR="00736183" w:rsidRPr="00736183" w:rsidRDefault="00736183" w:rsidP="00736183">
      <w:pPr>
        <w:ind w:firstLine="709"/>
        <w:jc w:val="both"/>
        <w:rPr>
          <w:rFonts w:eastAsia="Calibri"/>
          <w:sz w:val="28"/>
          <w:szCs w:val="28"/>
        </w:rPr>
      </w:pPr>
    </w:p>
    <w:p w:rsidR="00736183" w:rsidRPr="00736183" w:rsidRDefault="00736183" w:rsidP="00736183">
      <w:pPr>
        <w:ind w:firstLine="709"/>
        <w:jc w:val="both"/>
        <w:rPr>
          <w:rFonts w:eastAsia="Calibri"/>
          <w:sz w:val="28"/>
          <w:szCs w:val="28"/>
        </w:rPr>
      </w:pPr>
    </w:p>
    <w:p w:rsidR="00736183" w:rsidRPr="00736183" w:rsidRDefault="00736183" w:rsidP="00736183">
      <w:pPr>
        <w:ind w:firstLine="709"/>
        <w:jc w:val="both"/>
        <w:rPr>
          <w:rFonts w:eastAsia="Calibri"/>
          <w:sz w:val="28"/>
          <w:szCs w:val="28"/>
        </w:rPr>
      </w:pPr>
      <w:r w:rsidRPr="00736183">
        <w:rPr>
          <w:rFonts w:eastAsia="Calibri"/>
          <w:sz w:val="28"/>
          <w:szCs w:val="28"/>
        </w:rPr>
        <w:t xml:space="preserve">В соответствии с Федеральным </w:t>
      </w:r>
      <w:r>
        <w:rPr>
          <w:rFonts w:eastAsia="Calibri"/>
          <w:sz w:val="28"/>
          <w:szCs w:val="28"/>
        </w:rPr>
        <w:t>законом от 06 октября 2003 года</w:t>
      </w:r>
      <w:r>
        <w:rPr>
          <w:rFonts w:eastAsia="Calibri"/>
          <w:sz w:val="28"/>
          <w:szCs w:val="28"/>
        </w:rPr>
        <w:br/>
      </w:r>
      <w:r w:rsidRPr="00736183">
        <w:rPr>
          <w:rFonts w:eastAsia="Calibri"/>
          <w:sz w:val="28"/>
          <w:szCs w:val="28"/>
        </w:rPr>
        <w:t>№ 131-ФЗ «Об общих принципах организации местного самоуправления в Российской Федерации», пун</w:t>
      </w:r>
      <w:r w:rsidRPr="00736183">
        <w:rPr>
          <w:rFonts w:eastAsia="Calibri"/>
          <w:sz w:val="28"/>
          <w:szCs w:val="28"/>
        </w:rPr>
        <w:t>к</w:t>
      </w:r>
      <w:r w:rsidRPr="00736183">
        <w:rPr>
          <w:rFonts w:eastAsia="Calibri"/>
          <w:sz w:val="28"/>
          <w:szCs w:val="28"/>
        </w:rPr>
        <w:t xml:space="preserve">том 2 части 2 </w:t>
      </w:r>
      <w:r>
        <w:rPr>
          <w:rFonts w:eastAsia="Calibri"/>
          <w:sz w:val="28"/>
          <w:szCs w:val="28"/>
        </w:rPr>
        <w:t xml:space="preserve">Федерального закона от 27 июля </w:t>
      </w:r>
      <w:r w:rsidRPr="00736183">
        <w:rPr>
          <w:rFonts w:eastAsia="Calibri"/>
          <w:sz w:val="28"/>
          <w:szCs w:val="28"/>
        </w:rPr>
        <w:t>2010 года № 190-ФЗ «О теплоснабжении», приказом Ми</w:t>
      </w:r>
      <w:r w:rsidRPr="00736183">
        <w:rPr>
          <w:rFonts w:eastAsia="Calibri"/>
          <w:sz w:val="28"/>
          <w:szCs w:val="28"/>
        </w:rPr>
        <w:t>н</w:t>
      </w:r>
      <w:r w:rsidRPr="00736183">
        <w:rPr>
          <w:rFonts w:eastAsia="Calibri"/>
          <w:sz w:val="28"/>
          <w:szCs w:val="28"/>
        </w:rPr>
        <w:t>э</w:t>
      </w:r>
      <w:r>
        <w:rPr>
          <w:rFonts w:eastAsia="Calibri"/>
          <w:sz w:val="28"/>
          <w:szCs w:val="28"/>
        </w:rPr>
        <w:t>нерго России от 12.03.2013 № </w:t>
      </w:r>
      <w:r w:rsidRPr="00736183">
        <w:rPr>
          <w:rFonts w:eastAsia="Calibri"/>
          <w:sz w:val="28"/>
          <w:szCs w:val="28"/>
        </w:rPr>
        <w:t>103 «Об утверждении правил оценки готовности к отопител</w:t>
      </w:r>
      <w:r w:rsidRPr="00736183">
        <w:rPr>
          <w:rFonts w:eastAsia="Calibri"/>
          <w:sz w:val="28"/>
          <w:szCs w:val="28"/>
        </w:rPr>
        <w:t>ь</w:t>
      </w:r>
      <w:r w:rsidRPr="00736183">
        <w:rPr>
          <w:rFonts w:eastAsia="Calibri"/>
          <w:sz w:val="28"/>
          <w:szCs w:val="28"/>
        </w:rPr>
        <w:t>ному периоду», в целях проведения проверок готовности к отопительному периоду тепл</w:t>
      </w:r>
      <w:r w:rsidRPr="00736183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снабжающих и тепло</w:t>
      </w:r>
      <w:r w:rsidRPr="00736183">
        <w:rPr>
          <w:rFonts w:eastAsia="Calibri"/>
          <w:sz w:val="28"/>
          <w:szCs w:val="28"/>
        </w:rPr>
        <w:t>сетевых организаций, потре</w:t>
      </w:r>
      <w:r>
        <w:rPr>
          <w:rFonts w:eastAsia="Calibri"/>
          <w:sz w:val="28"/>
          <w:szCs w:val="28"/>
        </w:rPr>
        <w:t>бителей тепловой энергии, тепло</w:t>
      </w:r>
      <w:r w:rsidRPr="00736183">
        <w:rPr>
          <w:rFonts w:eastAsia="Calibri"/>
          <w:sz w:val="28"/>
          <w:szCs w:val="28"/>
        </w:rPr>
        <w:t>потре</w:t>
      </w:r>
      <w:r w:rsidRPr="00736183">
        <w:rPr>
          <w:rFonts w:eastAsia="Calibri"/>
          <w:sz w:val="28"/>
          <w:szCs w:val="28"/>
        </w:rPr>
        <w:t>б</w:t>
      </w:r>
      <w:r w:rsidRPr="00736183">
        <w:rPr>
          <w:rFonts w:eastAsia="Calibri"/>
          <w:sz w:val="28"/>
          <w:szCs w:val="28"/>
        </w:rPr>
        <w:t>ляющие установки которых подключены к системе теплоснабжения, Администрация Валдайского мун</w:t>
      </w:r>
      <w:r w:rsidRPr="00736183">
        <w:rPr>
          <w:rFonts w:eastAsia="Calibri"/>
          <w:sz w:val="28"/>
          <w:szCs w:val="28"/>
        </w:rPr>
        <w:t>и</w:t>
      </w:r>
      <w:r w:rsidRPr="00736183">
        <w:rPr>
          <w:rFonts w:eastAsia="Calibri"/>
          <w:sz w:val="28"/>
          <w:szCs w:val="28"/>
        </w:rPr>
        <w:t xml:space="preserve">ципального района </w:t>
      </w:r>
      <w:r w:rsidRPr="00736183">
        <w:rPr>
          <w:rFonts w:eastAsia="Calibri"/>
          <w:b/>
          <w:bCs/>
          <w:spacing w:val="6"/>
          <w:sz w:val="28"/>
          <w:szCs w:val="28"/>
        </w:rPr>
        <w:t>ПОСТАНОВЛЯЕТ</w:t>
      </w:r>
      <w:r w:rsidRPr="00736183">
        <w:rPr>
          <w:rFonts w:eastAsia="Calibri"/>
          <w:b/>
          <w:bCs/>
          <w:sz w:val="28"/>
          <w:szCs w:val="28"/>
        </w:rPr>
        <w:t>:</w:t>
      </w:r>
    </w:p>
    <w:p w:rsidR="00736183" w:rsidRPr="00736183" w:rsidRDefault="00736183" w:rsidP="00736183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736183">
        <w:rPr>
          <w:rFonts w:eastAsia="Calibri"/>
          <w:sz w:val="28"/>
          <w:szCs w:val="28"/>
        </w:rPr>
        <w:t>Утвердить прилагаемые Программу проведения проверки оценки готовности к отопительному периоду 2023-2024 год</w:t>
      </w:r>
      <w:r w:rsidR="00A11BC7">
        <w:rPr>
          <w:rFonts w:eastAsia="Calibri"/>
          <w:sz w:val="28"/>
          <w:szCs w:val="28"/>
        </w:rPr>
        <w:t>ов</w:t>
      </w:r>
      <w:r w:rsidRPr="00736183">
        <w:rPr>
          <w:rFonts w:eastAsia="Calibri"/>
          <w:sz w:val="28"/>
          <w:szCs w:val="28"/>
        </w:rPr>
        <w:t>, Положение о межведомстве</w:t>
      </w:r>
      <w:r w:rsidRPr="00736183">
        <w:rPr>
          <w:rFonts w:eastAsia="Calibri"/>
          <w:sz w:val="28"/>
          <w:szCs w:val="28"/>
        </w:rPr>
        <w:t>н</w:t>
      </w:r>
      <w:r w:rsidRPr="00736183">
        <w:rPr>
          <w:rFonts w:eastAsia="Calibri"/>
          <w:sz w:val="28"/>
          <w:szCs w:val="28"/>
        </w:rPr>
        <w:t>ной комиссии  по оценке готовности к отопительному периоду 2023-2024 год</w:t>
      </w:r>
      <w:r w:rsidR="00A11BC7">
        <w:rPr>
          <w:rFonts w:eastAsia="Calibri"/>
          <w:sz w:val="28"/>
          <w:szCs w:val="28"/>
        </w:rPr>
        <w:t>ов</w:t>
      </w:r>
      <w:r w:rsidRPr="00736183">
        <w:rPr>
          <w:rFonts w:eastAsia="Calibri"/>
          <w:sz w:val="28"/>
          <w:szCs w:val="28"/>
        </w:rPr>
        <w:t xml:space="preserve"> на территории Ва</w:t>
      </w:r>
      <w:r w:rsidRPr="00736183">
        <w:rPr>
          <w:rFonts w:eastAsia="Calibri"/>
          <w:sz w:val="28"/>
          <w:szCs w:val="28"/>
        </w:rPr>
        <w:t>л</w:t>
      </w:r>
      <w:r w:rsidRPr="00736183">
        <w:rPr>
          <w:rFonts w:eastAsia="Calibri"/>
          <w:sz w:val="28"/>
          <w:szCs w:val="28"/>
        </w:rPr>
        <w:t>дайского муниципального района.</w:t>
      </w:r>
    </w:p>
    <w:p w:rsidR="00736183" w:rsidRPr="00736183" w:rsidRDefault="00736183" w:rsidP="00736183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736183">
        <w:rPr>
          <w:rFonts w:eastAsia="Calibri"/>
          <w:sz w:val="28"/>
          <w:szCs w:val="28"/>
        </w:rPr>
        <w:t>Контроль за выполнением постановления возложить на заместителя Главы администрации муниципального района Кокорину Ю.Ю.</w:t>
      </w:r>
    </w:p>
    <w:p w:rsidR="00736183" w:rsidRPr="00736183" w:rsidRDefault="00736183" w:rsidP="00736183">
      <w:pPr>
        <w:ind w:firstLine="709"/>
        <w:jc w:val="both"/>
        <w:rPr>
          <w:sz w:val="28"/>
          <w:szCs w:val="28"/>
        </w:rPr>
      </w:pPr>
      <w:r w:rsidRPr="00736183">
        <w:rPr>
          <w:rFonts w:eastAsia="Calibri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36183">
        <w:rPr>
          <w:sz w:val="28"/>
          <w:szCs w:val="28"/>
        </w:rPr>
        <w:t>Опубликовать постановление в б</w:t>
      </w:r>
      <w:r>
        <w:rPr>
          <w:sz w:val="28"/>
          <w:szCs w:val="28"/>
        </w:rPr>
        <w:t xml:space="preserve">юллетене «Валдайский Вестник» и </w:t>
      </w:r>
      <w:r w:rsidRPr="00736183">
        <w:rPr>
          <w:sz w:val="28"/>
          <w:szCs w:val="28"/>
        </w:rPr>
        <w:t>разместить на официальном сайте Администрации Валдайского муниципального района в сети «Инте</w:t>
      </w:r>
      <w:r w:rsidRPr="00736183">
        <w:rPr>
          <w:sz w:val="28"/>
          <w:szCs w:val="28"/>
        </w:rPr>
        <w:t>р</w:t>
      </w:r>
      <w:r w:rsidRPr="00736183">
        <w:rPr>
          <w:sz w:val="28"/>
          <w:szCs w:val="28"/>
        </w:rPr>
        <w:t>нет».</w:t>
      </w:r>
    </w:p>
    <w:p w:rsidR="000A51F0" w:rsidRPr="00736183" w:rsidRDefault="000A51F0" w:rsidP="00BD03A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BD03AC" w:rsidRPr="00BD03AC" w:rsidRDefault="00BD03AC" w:rsidP="00BD03A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A51F0" w:rsidRDefault="00A37983" w:rsidP="00A37983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8453F3">
        <w:rPr>
          <w:b/>
          <w:sz w:val="28"/>
          <w:szCs w:val="28"/>
        </w:rPr>
        <w:tab/>
      </w:r>
      <w:r w:rsidR="008453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736183" w:rsidRDefault="00736183" w:rsidP="00A37983">
      <w:pPr>
        <w:jc w:val="both"/>
        <w:rPr>
          <w:b/>
          <w:sz w:val="28"/>
          <w:szCs w:val="28"/>
        </w:rPr>
      </w:pPr>
    </w:p>
    <w:p w:rsidR="00736183" w:rsidRDefault="00736183" w:rsidP="00A37983">
      <w:pPr>
        <w:jc w:val="both"/>
        <w:rPr>
          <w:b/>
          <w:sz w:val="28"/>
          <w:szCs w:val="28"/>
        </w:rPr>
      </w:pPr>
    </w:p>
    <w:p w:rsidR="00736183" w:rsidRDefault="00736183" w:rsidP="00A37983">
      <w:pPr>
        <w:jc w:val="both"/>
        <w:rPr>
          <w:b/>
          <w:sz w:val="28"/>
          <w:szCs w:val="28"/>
        </w:rPr>
      </w:pPr>
    </w:p>
    <w:p w:rsidR="00736183" w:rsidRDefault="00736183" w:rsidP="00A37983">
      <w:pPr>
        <w:jc w:val="both"/>
        <w:rPr>
          <w:b/>
          <w:sz w:val="28"/>
          <w:szCs w:val="28"/>
        </w:rPr>
      </w:pPr>
    </w:p>
    <w:p w:rsidR="00BB425F" w:rsidRDefault="00BB425F" w:rsidP="00A37983">
      <w:pPr>
        <w:jc w:val="both"/>
        <w:rPr>
          <w:b/>
          <w:sz w:val="28"/>
          <w:szCs w:val="28"/>
        </w:rPr>
      </w:pPr>
    </w:p>
    <w:p w:rsidR="00A11BC7" w:rsidRPr="00A11BC7" w:rsidRDefault="00A11BC7" w:rsidP="00A37983">
      <w:pPr>
        <w:jc w:val="both"/>
        <w:rPr>
          <w:b/>
        </w:rPr>
      </w:pPr>
    </w:p>
    <w:p w:rsidR="00A11BC7" w:rsidRPr="006B5C7C" w:rsidRDefault="00A11BC7" w:rsidP="00A11BC7">
      <w:pPr>
        <w:spacing w:line="240" w:lineRule="exact"/>
        <w:ind w:left="5670"/>
        <w:jc w:val="center"/>
        <w:rPr>
          <w:sz w:val="24"/>
          <w:szCs w:val="24"/>
        </w:rPr>
      </w:pPr>
      <w:r w:rsidRPr="006B5C7C">
        <w:rPr>
          <w:sz w:val="24"/>
          <w:szCs w:val="24"/>
        </w:rPr>
        <w:t>УТВЕРЖДЕНО</w:t>
      </w:r>
    </w:p>
    <w:p w:rsidR="00A11BC7" w:rsidRPr="006B5C7C" w:rsidRDefault="00A11BC7" w:rsidP="00A11BC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постановление</w:t>
      </w:r>
      <w:r w:rsidRPr="006B5C7C">
        <w:rPr>
          <w:sz w:val="24"/>
          <w:szCs w:val="24"/>
        </w:rPr>
        <w:t>м Администрации</w:t>
      </w:r>
    </w:p>
    <w:p w:rsidR="00A11BC7" w:rsidRPr="006B5C7C" w:rsidRDefault="00A11BC7" w:rsidP="00A11BC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Pr="006B5C7C">
        <w:rPr>
          <w:sz w:val="24"/>
          <w:szCs w:val="24"/>
        </w:rPr>
        <w:t>района</w:t>
      </w:r>
    </w:p>
    <w:p w:rsidR="00A11BC7" w:rsidRPr="00650CD0" w:rsidRDefault="00A11BC7" w:rsidP="00A11BC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12.07.2023 № 1269</w:t>
      </w:r>
    </w:p>
    <w:p w:rsidR="00736183" w:rsidRPr="00BB52FB" w:rsidRDefault="00736183" w:rsidP="00736183">
      <w:pPr>
        <w:ind w:firstLine="567"/>
        <w:jc w:val="right"/>
        <w:rPr>
          <w:sz w:val="24"/>
          <w:szCs w:val="24"/>
        </w:rPr>
      </w:pPr>
    </w:p>
    <w:p w:rsidR="00736183" w:rsidRPr="00A11BC7" w:rsidRDefault="00736183" w:rsidP="00736183">
      <w:pPr>
        <w:ind w:firstLine="567"/>
        <w:jc w:val="center"/>
        <w:rPr>
          <w:rFonts w:eastAsia="Calibri"/>
          <w:b/>
          <w:bCs/>
        </w:rPr>
      </w:pPr>
    </w:p>
    <w:p w:rsidR="00736183" w:rsidRPr="00A11BC7" w:rsidRDefault="00736183" w:rsidP="00A11BC7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A11BC7">
        <w:rPr>
          <w:rFonts w:eastAsia="Calibri"/>
          <w:b/>
          <w:bCs/>
          <w:sz w:val="28"/>
          <w:szCs w:val="28"/>
        </w:rPr>
        <w:t>ПРОГРАММА</w:t>
      </w:r>
    </w:p>
    <w:p w:rsidR="00736183" w:rsidRPr="00A11BC7" w:rsidRDefault="00736183" w:rsidP="00A11BC7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A11BC7">
        <w:rPr>
          <w:rFonts w:eastAsia="Calibri"/>
          <w:b/>
          <w:bCs/>
          <w:sz w:val="28"/>
          <w:szCs w:val="28"/>
        </w:rPr>
        <w:t>проведения проверки оценки готовности</w:t>
      </w:r>
    </w:p>
    <w:p w:rsidR="00736183" w:rsidRPr="00A11BC7" w:rsidRDefault="00736183" w:rsidP="00A11BC7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A11BC7">
        <w:rPr>
          <w:rFonts w:eastAsia="Calibri"/>
          <w:b/>
          <w:bCs/>
          <w:sz w:val="28"/>
          <w:szCs w:val="28"/>
        </w:rPr>
        <w:t>к отопительному периоду 2023-2024</w:t>
      </w:r>
      <w:r w:rsidR="00A11BC7">
        <w:rPr>
          <w:rFonts w:eastAsia="Calibri"/>
          <w:b/>
          <w:bCs/>
          <w:sz w:val="28"/>
          <w:szCs w:val="28"/>
        </w:rPr>
        <w:t xml:space="preserve"> годов</w:t>
      </w:r>
    </w:p>
    <w:p w:rsidR="00736183" w:rsidRPr="00A11BC7" w:rsidRDefault="00736183" w:rsidP="00A11BC7">
      <w:pPr>
        <w:ind w:firstLine="709"/>
        <w:jc w:val="both"/>
        <w:rPr>
          <w:rFonts w:eastAsia="Calibri"/>
          <w:b/>
          <w:bCs/>
        </w:rPr>
      </w:pPr>
    </w:p>
    <w:p w:rsidR="00736183" w:rsidRPr="00A11BC7" w:rsidRDefault="00736183" w:rsidP="009D7C5A">
      <w:pPr>
        <w:tabs>
          <w:tab w:val="left" w:pos="5836"/>
        </w:tabs>
        <w:jc w:val="center"/>
        <w:rPr>
          <w:rFonts w:eastAsia="Calibri"/>
          <w:sz w:val="28"/>
          <w:szCs w:val="28"/>
        </w:rPr>
      </w:pPr>
      <w:r w:rsidRPr="00A11BC7">
        <w:rPr>
          <w:rFonts w:eastAsia="Calibri"/>
          <w:b/>
          <w:sz w:val="28"/>
          <w:szCs w:val="28"/>
        </w:rPr>
        <w:t>1.</w:t>
      </w:r>
      <w:r w:rsidRPr="00A11BC7">
        <w:rPr>
          <w:rFonts w:eastAsia="Calibri"/>
          <w:sz w:val="28"/>
          <w:szCs w:val="28"/>
        </w:rPr>
        <w:t xml:space="preserve"> </w:t>
      </w:r>
      <w:r w:rsidRPr="00A11BC7">
        <w:rPr>
          <w:rFonts w:eastAsia="Calibri"/>
          <w:b/>
          <w:bCs/>
          <w:sz w:val="28"/>
          <w:szCs w:val="28"/>
        </w:rPr>
        <w:t>Общие положения</w:t>
      </w:r>
    </w:p>
    <w:p w:rsidR="00736183" w:rsidRPr="0003723B" w:rsidRDefault="00A11BC7" w:rsidP="00A11BC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736183" w:rsidRPr="00A11BC7">
        <w:rPr>
          <w:rFonts w:eastAsia="Calibri"/>
          <w:sz w:val="28"/>
          <w:szCs w:val="28"/>
        </w:rPr>
        <w:t xml:space="preserve">Программа </w:t>
      </w:r>
      <w:r w:rsidRPr="00A11BC7">
        <w:rPr>
          <w:rFonts w:eastAsia="Calibri"/>
          <w:bCs/>
          <w:sz w:val="28"/>
          <w:szCs w:val="28"/>
        </w:rPr>
        <w:t>проведения проверки оценки готовности</w:t>
      </w:r>
      <w:r>
        <w:rPr>
          <w:rFonts w:eastAsia="Calibri"/>
          <w:bCs/>
          <w:sz w:val="28"/>
          <w:szCs w:val="28"/>
        </w:rPr>
        <w:t xml:space="preserve"> </w:t>
      </w:r>
      <w:r w:rsidRPr="00A11BC7">
        <w:rPr>
          <w:rFonts w:eastAsia="Calibri"/>
          <w:bCs/>
          <w:sz w:val="28"/>
          <w:szCs w:val="28"/>
        </w:rPr>
        <w:t>к отопительному периоду 2023-2024 годов</w:t>
      </w:r>
      <w:r w:rsidRPr="00A11B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(далее – Программа) </w:t>
      </w:r>
      <w:r w:rsidR="00736183" w:rsidRPr="00A11BC7">
        <w:rPr>
          <w:rFonts w:eastAsia="Calibri"/>
          <w:sz w:val="28"/>
          <w:szCs w:val="28"/>
        </w:rPr>
        <w:t xml:space="preserve">определяет порядок оценки готовности к отопительному периоду теплоснабжающих </w:t>
      </w:r>
      <w:r w:rsidR="00736183" w:rsidRPr="0003723B">
        <w:rPr>
          <w:rFonts w:eastAsia="Calibri"/>
          <w:sz w:val="28"/>
          <w:szCs w:val="28"/>
        </w:rPr>
        <w:t>организаций, теплосетевых организаций и потребителей тепл</w:t>
      </w:r>
      <w:r w:rsidR="00736183" w:rsidRPr="0003723B">
        <w:rPr>
          <w:rFonts w:eastAsia="Calibri"/>
          <w:sz w:val="28"/>
          <w:szCs w:val="28"/>
        </w:rPr>
        <w:t>о</w:t>
      </w:r>
      <w:r w:rsidR="00736183" w:rsidRPr="0003723B">
        <w:rPr>
          <w:rFonts w:eastAsia="Calibri"/>
          <w:sz w:val="28"/>
          <w:szCs w:val="28"/>
        </w:rPr>
        <w:t>вой энергии, теплопотребляющие установки которых подключены к системе теплоснабж</w:t>
      </w:r>
      <w:r w:rsidR="00736183" w:rsidRPr="0003723B">
        <w:rPr>
          <w:rFonts w:eastAsia="Calibri"/>
          <w:sz w:val="28"/>
          <w:szCs w:val="28"/>
        </w:rPr>
        <w:t>е</w:t>
      </w:r>
      <w:r w:rsidR="00736183" w:rsidRPr="0003723B">
        <w:rPr>
          <w:rFonts w:eastAsia="Calibri"/>
          <w:sz w:val="28"/>
          <w:szCs w:val="28"/>
        </w:rPr>
        <w:t>ния.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03723B">
        <w:rPr>
          <w:rFonts w:eastAsia="Calibri"/>
          <w:sz w:val="28"/>
          <w:szCs w:val="28"/>
        </w:rPr>
        <w:t xml:space="preserve">1.2. Ответственность за своевременное предоставление запрашиваемых </w:t>
      </w:r>
      <w:r w:rsidR="00A11BC7" w:rsidRPr="0003723B">
        <w:rPr>
          <w:rFonts w:eastAsia="Calibri"/>
          <w:sz w:val="28"/>
          <w:szCs w:val="28"/>
        </w:rPr>
        <w:t>межведомстве</w:t>
      </w:r>
      <w:r w:rsidR="00A11BC7" w:rsidRPr="0003723B">
        <w:rPr>
          <w:rFonts w:eastAsia="Calibri"/>
          <w:sz w:val="28"/>
          <w:szCs w:val="28"/>
        </w:rPr>
        <w:t>н</w:t>
      </w:r>
      <w:r w:rsidR="00921897" w:rsidRPr="0003723B">
        <w:rPr>
          <w:rFonts w:eastAsia="Calibri"/>
          <w:sz w:val="28"/>
          <w:szCs w:val="28"/>
        </w:rPr>
        <w:t>ной комиссией</w:t>
      </w:r>
      <w:r w:rsidR="00A11BC7" w:rsidRPr="0003723B">
        <w:rPr>
          <w:rFonts w:eastAsia="Calibri"/>
          <w:sz w:val="28"/>
          <w:szCs w:val="28"/>
        </w:rPr>
        <w:t xml:space="preserve"> по оценке готовности к отопительному периоду 2023-2024 годов на территории Ва</w:t>
      </w:r>
      <w:r w:rsidR="00A11BC7" w:rsidRPr="0003723B">
        <w:rPr>
          <w:rFonts w:eastAsia="Calibri"/>
          <w:sz w:val="28"/>
          <w:szCs w:val="28"/>
        </w:rPr>
        <w:t>л</w:t>
      </w:r>
      <w:r w:rsidR="00A11BC7" w:rsidRPr="0003723B">
        <w:rPr>
          <w:rFonts w:eastAsia="Calibri"/>
          <w:sz w:val="28"/>
          <w:szCs w:val="28"/>
        </w:rPr>
        <w:t>дайского муниципального района</w:t>
      </w:r>
      <w:r w:rsidR="00921897" w:rsidRPr="0003723B">
        <w:rPr>
          <w:rFonts w:eastAsia="Calibri"/>
          <w:sz w:val="28"/>
          <w:szCs w:val="28"/>
        </w:rPr>
        <w:t xml:space="preserve"> (далее – комиссия)</w:t>
      </w:r>
      <w:r w:rsidRPr="0003723B">
        <w:rPr>
          <w:rFonts w:eastAsia="Calibri"/>
          <w:sz w:val="28"/>
          <w:szCs w:val="28"/>
        </w:rPr>
        <w:t xml:space="preserve"> д</w:t>
      </w:r>
      <w:r w:rsidRPr="0003723B">
        <w:rPr>
          <w:rFonts w:eastAsia="Calibri"/>
          <w:sz w:val="28"/>
          <w:szCs w:val="28"/>
        </w:rPr>
        <w:t>о</w:t>
      </w:r>
      <w:r w:rsidRPr="0003723B">
        <w:rPr>
          <w:rFonts w:eastAsia="Calibri"/>
          <w:sz w:val="28"/>
          <w:szCs w:val="28"/>
        </w:rPr>
        <w:t>кументов с целью проверки теплоснабжающих, теплосетевых организаций и потребителей т</w:t>
      </w:r>
      <w:r w:rsidRPr="0003723B">
        <w:rPr>
          <w:rFonts w:eastAsia="Calibri"/>
          <w:sz w:val="28"/>
          <w:szCs w:val="28"/>
        </w:rPr>
        <w:t>е</w:t>
      </w:r>
      <w:r w:rsidRPr="0003723B">
        <w:rPr>
          <w:rFonts w:eastAsia="Calibri"/>
          <w:sz w:val="28"/>
          <w:szCs w:val="28"/>
        </w:rPr>
        <w:t>пловой</w:t>
      </w:r>
      <w:r w:rsidRPr="00A11BC7">
        <w:rPr>
          <w:rFonts w:eastAsia="Calibri"/>
          <w:sz w:val="28"/>
          <w:szCs w:val="28"/>
        </w:rPr>
        <w:t xml:space="preserve"> энергии, полноту и достоверность сведений содержащихся  в запрашиваемых док</w:t>
      </w:r>
      <w:r w:rsidRPr="00A11BC7">
        <w:rPr>
          <w:rFonts w:eastAsia="Calibri"/>
          <w:sz w:val="28"/>
          <w:szCs w:val="28"/>
        </w:rPr>
        <w:t>у</w:t>
      </w:r>
      <w:r w:rsidRPr="00A11BC7">
        <w:rPr>
          <w:rFonts w:eastAsia="Calibri"/>
          <w:sz w:val="28"/>
          <w:szCs w:val="28"/>
        </w:rPr>
        <w:t>ментах несут теплоснабжа</w:t>
      </w:r>
      <w:r w:rsidR="00A11BC7">
        <w:rPr>
          <w:rFonts w:eastAsia="Calibri"/>
          <w:sz w:val="28"/>
          <w:szCs w:val="28"/>
        </w:rPr>
        <w:t xml:space="preserve">ющие, теплосетевые организации </w:t>
      </w:r>
      <w:r w:rsidRPr="00A11BC7">
        <w:rPr>
          <w:rFonts w:eastAsia="Calibri"/>
          <w:sz w:val="28"/>
          <w:szCs w:val="28"/>
        </w:rPr>
        <w:t>и потребители тепловой эне</w:t>
      </w:r>
      <w:r w:rsidRPr="00A11BC7">
        <w:rPr>
          <w:rFonts w:eastAsia="Calibri"/>
          <w:sz w:val="28"/>
          <w:szCs w:val="28"/>
        </w:rPr>
        <w:t>р</w:t>
      </w:r>
      <w:r w:rsidRPr="00A11BC7">
        <w:rPr>
          <w:rFonts w:eastAsia="Calibri"/>
          <w:sz w:val="28"/>
          <w:szCs w:val="28"/>
        </w:rPr>
        <w:t>гии.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1.3. Теплоснабжающие, теплосетевые организации и потребители тепловой энергии, подлежащие пров</w:t>
      </w:r>
      <w:r w:rsidR="0003723B">
        <w:rPr>
          <w:rFonts w:eastAsia="Calibri"/>
          <w:sz w:val="28"/>
          <w:szCs w:val="28"/>
        </w:rPr>
        <w:t xml:space="preserve">ерке, указаны в приложениях 1 и </w:t>
      </w:r>
      <w:r w:rsidRPr="00A11BC7">
        <w:rPr>
          <w:rFonts w:eastAsia="Calibri"/>
          <w:sz w:val="28"/>
          <w:szCs w:val="28"/>
        </w:rPr>
        <w:t>2 к Пр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грамме.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1.4. В отношении многоквартирных домов проверка осуществляется путем определ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ния соответствия требованиям приказа Министерства энергетики Российской Федерации от 12.0</w:t>
      </w:r>
      <w:r w:rsidR="0003723B">
        <w:rPr>
          <w:rFonts w:eastAsia="Calibri"/>
          <w:sz w:val="28"/>
          <w:szCs w:val="28"/>
        </w:rPr>
        <w:t xml:space="preserve">3.2013 № </w:t>
      </w:r>
      <w:r w:rsidRPr="00A11BC7">
        <w:rPr>
          <w:rFonts w:eastAsia="Calibri"/>
          <w:sz w:val="28"/>
          <w:szCs w:val="28"/>
        </w:rPr>
        <w:t>103 «Об утвержд</w:t>
      </w:r>
      <w:r w:rsidR="0003723B">
        <w:rPr>
          <w:rFonts w:eastAsia="Calibri"/>
          <w:sz w:val="28"/>
          <w:szCs w:val="28"/>
        </w:rPr>
        <w:t xml:space="preserve">ении Правил оценки готовности </w:t>
      </w:r>
      <w:r w:rsidRPr="00A11BC7">
        <w:rPr>
          <w:rFonts w:eastAsia="Calibri"/>
          <w:sz w:val="28"/>
          <w:szCs w:val="28"/>
        </w:rPr>
        <w:t>к отопительному пери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ду»: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ситель для оказания коммунальных услуг в части отопления и горячего водоснабжения;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лиц, являющихся собственниками жилых и нежилых помещений в многоквартирном  доме, заключивших в соответствии с жилищным законодательством договоры теплоснабж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ния с теплоснабжающей организацией.</w:t>
      </w:r>
    </w:p>
    <w:p w:rsidR="00736183" w:rsidRPr="0003723B" w:rsidRDefault="00736183" w:rsidP="00A11BC7">
      <w:pPr>
        <w:ind w:firstLine="709"/>
        <w:jc w:val="both"/>
        <w:rPr>
          <w:rFonts w:eastAsia="Calibri"/>
        </w:rPr>
      </w:pPr>
    </w:p>
    <w:p w:rsidR="00736183" w:rsidRPr="00A11BC7" w:rsidRDefault="00736183" w:rsidP="009D7C5A">
      <w:pPr>
        <w:jc w:val="center"/>
        <w:rPr>
          <w:rFonts w:eastAsia="Calibri"/>
          <w:sz w:val="28"/>
          <w:szCs w:val="28"/>
        </w:rPr>
      </w:pPr>
      <w:r w:rsidRPr="00A11BC7">
        <w:rPr>
          <w:rFonts w:eastAsia="Calibri"/>
          <w:b/>
          <w:sz w:val="28"/>
          <w:szCs w:val="28"/>
        </w:rPr>
        <w:t xml:space="preserve">2. </w:t>
      </w:r>
      <w:r w:rsidRPr="00A11BC7">
        <w:rPr>
          <w:rFonts w:eastAsia="Calibri"/>
          <w:b/>
          <w:bCs/>
          <w:sz w:val="28"/>
          <w:szCs w:val="28"/>
        </w:rPr>
        <w:t>Порядок проведения проверки</w:t>
      </w:r>
    </w:p>
    <w:p w:rsidR="00736183" w:rsidRPr="00A11BC7" w:rsidRDefault="0003723B" w:rsidP="00A11BC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</w:t>
      </w:r>
      <w:r w:rsidR="00736183" w:rsidRPr="00A11BC7">
        <w:rPr>
          <w:rFonts w:eastAsia="Calibri"/>
          <w:sz w:val="28"/>
          <w:szCs w:val="28"/>
        </w:rPr>
        <w:t>Работа комиссии осуществляется в соответствии с программой проведения прове</w:t>
      </w:r>
      <w:r w:rsidR="00736183" w:rsidRPr="00A11BC7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ки оценки</w:t>
      </w:r>
      <w:r w:rsidR="00736183" w:rsidRPr="00A11BC7">
        <w:rPr>
          <w:rFonts w:eastAsia="Calibri"/>
          <w:sz w:val="28"/>
          <w:szCs w:val="28"/>
        </w:rPr>
        <w:t xml:space="preserve"> готовности к отопительному периоду.</w:t>
      </w:r>
    </w:p>
    <w:p w:rsidR="00736183" w:rsidRPr="00A11BC7" w:rsidRDefault="0003723B" w:rsidP="00A11BC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736183" w:rsidRPr="00A11BC7">
        <w:rPr>
          <w:rFonts w:eastAsia="Calibri"/>
          <w:sz w:val="28"/>
          <w:szCs w:val="28"/>
        </w:rPr>
        <w:t>В целях проведения проверки потребителей тепловой энергии к работе комиссии, по согласованию, привлекаются представители теплоснабжающей организации, а также орган</w:t>
      </w:r>
      <w:r w:rsidR="00736183" w:rsidRPr="00A11BC7">
        <w:rPr>
          <w:rFonts w:eastAsia="Calibri"/>
          <w:sz w:val="28"/>
          <w:szCs w:val="28"/>
        </w:rPr>
        <w:t>и</w:t>
      </w:r>
      <w:r w:rsidR="00736183" w:rsidRPr="00A11BC7">
        <w:rPr>
          <w:rFonts w:eastAsia="Calibri"/>
          <w:sz w:val="28"/>
          <w:szCs w:val="28"/>
        </w:rPr>
        <w:t>зации, к тепловым сетям которой непосредственно подключены теплопотребляющие установки потребителей те</w:t>
      </w:r>
      <w:r w:rsidR="00736183" w:rsidRPr="00A11BC7">
        <w:rPr>
          <w:rFonts w:eastAsia="Calibri"/>
          <w:sz w:val="28"/>
          <w:szCs w:val="28"/>
        </w:rPr>
        <w:t>п</w:t>
      </w:r>
      <w:r w:rsidR="00736183" w:rsidRPr="00A11BC7">
        <w:rPr>
          <w:rFonts w:eastAsia="Calibri"/>
          <w:sz w:val="28"/>
          <w:szCs w:val="28"/>
        </w:rPr>
        <w:t>ловой энергии.</w:t>
      </w:r>
    </w:p>
    <w:p w:rsidR="00736183" w:rsidRPr="00A11BC7" w:rsidRDefault="0003723B" w:rsidP="00A11BC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2.3. </w:t>
      </w:r>
      <w:r w:rsidR="00736183" w:rsidRPr="00A11BC7">
        <w:rPr>
          <w:rFonts w:eastAsia="Calibri"/>
          <w:sz w:val="28"/>
          <w:szCs w:val="28"/>
        </w:rPr>
        <w:t>В целях проведения проверки теплоснабжающих и теплосетевых организаций в с</w:t>
      </w:r>
      <w:r w:rsidR="00736183" w:rsidRPr="00A11BC7">
        <w:rPr>
          <w:rFonts w:eastAsia="Calibri"/>
          <w:sz w:val="28"/>
          <w:szCs w:val="28"/>
        </w:rPr>
        <w:t>о</w:t>
      </w:r>
      <w:r w:rsidR="00736183" w:rsidRPr="00A11BC7">
        <w:rPr>
          <w:rFonts w:eastAsia="Calibri"/>
          <w:sz w:val="28"/>
          <w:szCs w:val="28"/>
        </w:rPr>
        <w:t>став комиссии по согласованию могут включаться представители Федеральной службы по экологическому, технол</w:t>
      </w:r>
      <w:r w:rsidR="00736183" w:rsidRPr="00A11BC7">
        <w:rPr>
          <w:rFonts w:eastAsia="Calibri"/>
          <w:sz w:val="28"/>
          <w:szCs w:val="28"/>
        </w:rPr>
        <w:t>о</w:t>
      </w:r>
      <w:r w:rsidR="00736183" w:rsidRPr="00A11BC7">
        <w:rPr>
          <w:rFonts w:eastAsia="Calibri"/>
          <w:sz w:val="28"/>
          <w:szCs w:val="28"/>
        </w:rPr>
        <w:t>гическому и атомному надзору.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2.4. В целях проведения проверки организации обязаны представить в комиссию нео</w:t>
      </w:r>
      <w:r w:rsidRPr="00A11BC7">
        <w:rPr>
          <w:rFonts w:eastAsia="Calibri"/>
          <w:sz w:val="28"/>
          <w:szCs w:val="28"/>
        </w:rPr>
        <w:t>б</w:t>
      </w:r>
      <w:r w:rsidRPr="00A11BC7">
        <w:rPr>
          <w:rFonts w:eastAsia="Calibri"/>
          <w:sz w:val="28"/>
          <w:szCs w:val="28"/>
        </w:rPr>
        <w:t>ходимые документы:</w:t>
      </w:r>
    </w:p>
    <w:p w:rsidR="00736183" w:rsidRPr="00A11BC7" w:rsidRDefault="00736183" w:rsidP="00A11BC7">
      <w:pPr>
        <w:ind w:firstLine="709"/>
        <w:jc w:val="both"/>
        <w:rPr>
          <w:b/>
          <w:sz w:val="28"/>
          <w:szCs w:val="28"/>
        </w:rPr>
      </w:pPr>
      <w:r w:rsidRPr="00A11BC7">
        <w:rPr>
          <w:sz w:val="28"/>
          <w:szCs w:val="28"/>
        </w:rPr>
        <w:t>справку об отсутствии задолженности за поставленную тепловую энергию;</w:t>
      </w:r>
    </w:p>
    <w:p w:rsidR="00736183" w:rsidRPr="00A11BC7" w:rsidRDefault="00736183" w:rsidP="00A11BC7">
      <w:pPr>
        <w:ind w:firstLine="709"/>
        <w:jc w:val="both"/>
        <w:rPr>
          <w:sz w:val="28"/>
          <w:szCs w:val="28"/>
        </w:rPr>
      </w:pPr>
      <w:r w:rsidRPr="00A11BC7">
        <w:rPr>
          <w:sz w:val="28"/>
          <w:szCs w:val="28"/>
        </w:rPr>
        <w:t>в случае наличия задолженности – гарантийное письмо с указанием срока погаш</w:t>
      </w:r>
      <w:r w:rsidRPr="00A11BC7">
        <w:rPr>
          <w:sz w:val="28"/>
          <w:szCs w:val="28"/>
        </w:rPr>
        <w:t>е</w:t>
      </w:r>
      <w:r w:rsidRPr="00A11BC7">
        <w:rPr>
          <w:sz w:val="28"/>
          <w:szCs w:val="28"/>
        </w:rPr>
        <w:t>ния до начала отопительного сезона;</w:t>
      </w:r>
    </w:p>
    <w:p w:rsidR="00736183" w:rsidRPr="00A11BC7" w:rsidRDefault="00736183" w:rsidP="00A11BC7">
      <w:pPr>
        <w:ind w:firstLine="709"/>
        <w:jc w:val="both"/>
        <w:rPr>
          <w:sz w:val="28"/>
          <w:szCs w:val="28"/>
        </w:rPr>
      </w:pPr>
      <w:r w:rsidRPr="00A11BC7">
        <w:rPr>
          <w:sz w:val="28"/>
          <w:szCs w:val="28"/>
        </w:rPr>
        <w:t>заверенную копию договора теплоснабжения;</w:t>
      </w:r>
    </w:p>
    <w:p w:rsidR="00736183" w:rsidRPr="00A11BC7" w:rsidRDefault="00736183" w:rsidP="00A11BC7">
      <w:pPr>
        <w:ind w:firstLine="709"/>
        <w:jc w:val="both"/>
        <w:rPr>
          <w:sz w:val="28"/>
          <w:szCs w:val="28"/>
        </w:rPr>
      </w:pPr>
      <w:r w:rsidRPr="00A11BC7">
        <w:rPr>
          <w:sz w:val="28"/>
          <w:szCs w:val="28"/>
        </w:rPr>
        <w:t>план действий по ликвидации последствий аварийных ситуаций на системе теплосна</w:t>
      </w:r>
      <w:r w:rsidRPr="00A11BC7">
        <w:rPr>
          <w:sz w:val="28"/>
          <w:szCs w:val="28"/>
        </w:rPr>
        <w:t>б</w:t>
      </w:r>
      <w:r w:rsidRPr="00A11BC7">
        <w:rPr>
          <w:sz w:val="28"/>
          <w:szCs w:val="28"/>
        </w:rPr>
        <w:t>жения;</w:t>
      </w:r>
    </w:p>
    <w:p w:rsidR="00736183" w:rsidRPr="00A11BC7" w:rsidRDefault="00736183" w:rsidP="00A11BC7">
      <w:pPr>
        <w:ind w:firstLine="709"/>
        <w:jc w:val="both"/>
        <w:rPr>
          <w:sz w:val="28"/>
          <w:szCs w:val="28"/>
        </w:rPr>
      </w:pPr>
      <w:r w:rsidRPr="00A11BC7">
        <w:rPr>
          <w:sz w:val="28"/>
          <w:szCs w:val="28"/>
        </w:rPr>
        <w:t>заверенную копию акта гидростатического испытания на герметичность;</w:t>
      </w:r>
    </w:p>
    <w:p w:rsidR="00736183" w:rsidRPr="00A11BC7" w:rsidRDefault="00736183" w:rsidP="00A11BC7">
      <w:pPr>
        <w:ind w:firstLine="709"/>
        <w:jc w:val="both"/>
        <w:rPr>
          <w:sz w:val="28"/>
          <w:szCs w:val="28"/>
        </w:rPr>
      </w:pPr>
      <w:r w:rsidRPr="00A11BC7">
        <w:rPr>
          <w:sz w:val="28"/>
          <w:szCs w:val="28"/>
        </w:rPr>
        <w:t>заверенную копию акта проверки готовности тепловых сетей к отопительному сез</w:t>
      </w:r>
      <w:r w:rsidRPr="00A11BC7">
        <w:rPr>
          <w:sz w:val="28"/>
          <w:szCs w:val="28"/>
        </w:rPr>
        <w:t>о</w:t>
      </w:r>
      <w:r w:rsidRPr="00A11BC7">
        <w:rPr>
          <w:sz w:val="28"/>
          <w:szCs w:val="28"/>
        </w:rPr>
        <w:t>ну, подписанную представителем теплоснабжающей организации;</w:t>
      </w:r>
    </w:p>
    <w:p w:rsidR="00736183" w:rsidRPr="00A11BC7" w:rsidRDefault="00736183" w:rsidP="00A11BC7">
      <w:pPr>
        <w:ind w:firstLine="709"/>
        <w:jc w:val="both"/>
        <w:rPr>
          <w:sz w:val="28"/>
          <w:szCs w:val="28"/>
        </w:rPr>
      </w:pPr>
      <w:r w:rsidRPr="00A11BC7">
        <w:rPr>
          <w:sz w:val="28"/>
          <w:szCs w:val="28"/>
        </w:rPr>
        <w:t>копии приказов о назначении должностных лиц, ответственных за подготовку объекта к работе в отопительный п</w:t>
      </w:r>
      <w:r w:rsidRPr="00A11BC7">
        <w:rPr>
          <w:sz w:val="28"/>
          <w:szCs w:val="28"/>
        </w:rPr>
        <w:t>е</w:t>
      </w:r>
      <w:r w:rsidR="0003723B">
        <w:rPr>
          <w:sz w:val="28"/>
          <w:szCs w:val="28"/>
        </w:rPr>
        <w:t>риод 2023-2024 годов;</w:t>
      </w:r>
    </w:p>
    <w:p w:rsidR="00736183" w:rsidRPr="00A11BC7" w:rsidRDefault="00736183" w:rsidP="00A11BC7">
      <w:pPr>
        <w:ind w:firstLine="709"/>
        <w:jc w:val="both"/>
        <w:rPr>
          <w:sz w:val="28"/>
          <w:szCs w:val="28"/>
        </w:rPr>
      </w:pPr>
      <w:r w:rsidRPr="00A11BC7">
        <w:rPr>
          <w:sz w:val="28"/>
          <w:szCs w:val="28"/>
        </w:rPr>
        <w:t>копии приказов о назначении должностных лиц, ответственных за исправное против</w:t>
      </w:r>
      <w:r w:rsidRPr="00A11BC7">
        <w:rPr>
          <w:sz w:val="28"/>
          <w:szCs w:val="28"/>
        </w:rPr>
        <w:t>о</w:t>
      </w:r>
      <w:r w:rsidRPr="00A11BC7">
        <w:rPr>
          <w:sz w:val="28"/>
          <w:szCs w:val="28"/>
        </w:rPr>
        <w:t>пожарное состояние, безопасную эксплуатацию тепловых энергоустановок зданий, сооруж</w:t>
      </w:r>
      <w:r w:rsidRPr="00A11BC7">
        <w:rPr>
          <w:sz w:val="28"/>
          <w:szCs w:val="28"/>
        </w:rPr>
        <w:t>е</w:t>
      </w:r>
      <w:r w:rsidRPr="00A11BC7">
        <w:rPr>
          <w:sz w:val="28"/>
          <w:szCs w:val="28"/>
        </w:rPr>
        <w:t>ний  и систем (с п</w:t>
      </w:r>
      <w:r w:rsidR="0003723B">
        <w:rPr>
          <w:sz w:val="28"/>
          <w:szCs w:val="28"/>
        </w:rPr>
        <w:t>риложением копий удостоверений);</w:t>
      </w:r>
    </w:p>
    <w:p w:rsidR="00736183" w:rsidRPr="00A11BC7" w:rsidRDefault="00736183" w:rsidP="00A11BC7">
      <w:pPr>
        <w:ind w:firstLine="709"/>
        <w:jc w:val="both"/>
        <w:rPr>
          <w:sz w:val="28"/>
          <w:szCs w:val="28"/>
        </w:rPr>
      </w:pPr>
      <w:r w:rsidRPr="00A11BC7">
        <w:rPr>
          <w:sz w:val="28"/>
          <w:szCs w:val="28"/>
        </w:rPr>
        <w:t>акт допуска приборов учета в эксплу</w:t>
      </w:r>
      <w:r w:rsidRPr="00A11BC7">
        <w:rPr>
          <w:sz w:val="28"/>
          <w:szCs w:val="28"/>
        </w:rPr>
        <w:t>а</w:t>
      </w:r>
      <w:r w:rsidRPr="00A11BC7">
        <w:rPr>
          <w:sz w:val="28"/>
          <w:szCs w:val="28"/>
        </w:rPr>
        <w:t>тацию (при наличии приборов).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 xml:space="preserve">Эти документы подтверждают выполнение требований, установленных </w:t>
      </w:r>
      <w:hyperlink r:id="rId10" w:anchor="sub_1300%23sub_1300#sub_1300%23sub_1300" w:history="1">
        <w:r w:rsidRPr="00A11BC7">
          <w:rPr>
            <w:rStyle w:val="af"/>
            <w:rFonts w:eastAsia="Calibri"/>
            <w:color w:val="auto"/>
            <w:sz w:val="28"/>
            <w:szCs w:val="28"/>
            <w:u w:val="none"/>
          </w:rPr>
          <w:t>разделами</w:t>
        </w:r>
      </w:hyperlink>
      <w:r w:rsidR="0003723B">
        <w:rPr>
          <w:rFonts w:eastAsia="Calibri"/>
          <w:sz w:val="28"/>
          <w:szCs w:val="28"/>
        </w:rPr>
        <w:t xml:space="preserve"> 3, </w:t>
      </w:r>
      <w:r w:rsidRPr="00A11BC7">
        <w:rPr>
          <w:rFonts w:eastAsia="Calibri"/>
          <w:sz w:val="28"/>
          <w:szCs w:val="28"/>
        </w:rPr>
        <w:t xml:space="preserve">4 Программы (далее </w:t>
      </w:r>
      <w:r w:rsidR="0003723B">
        <w:rPr>
          <w:rFonts w:eastAsia="Calibri"/>
          <w:sz w:val="28"/>
          <w:szCs w:val="28"/>
        </w:rPr>
        <w:t>–</w:t>
      </w:r>
      <w:r w:rsidRPr="00A11BC7">
        <w:rPr>
          <w:rFonts w:eastAsia="Calibri"/>
          <w:sz w:val="28"/>
          <w:szCs w:val="28"/>
        </w:rPr>
        <w:t xml:space="preserve"> требования по г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товности) и представляются: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потребителями тепловой энергии до 12 сентября;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теплоснабжающими и теплосетевыми организациями до 25 сентября.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1" w:name="sub_6"/>
      <w:r w:rsidRPr="00A11BC7">
        <w:rPr>
          <w:rFonts w:eastAsia="Calibri"/>
          <w:sz w:val="28"/>
          <w:szCs w:val="28"/>
        </w:rPr>
        <w:t>2.5. При проверке комиссией проверяется выпо</w:t>
      </w:r>
      <w:r w:rsidR="0003723B">
        <w:rPr>
          <w:rFonts w:eastAsia="Calibri"/>
          <w:sz w:val="28"/>
          <w:szCs w:val="28"/>
        </w:rPr>
        <w:t xml:space="preserve">лнение требований по готовности </w:t>
      </w:r>
      <w:r w:rsidRPr="00A11BC7">
        <w:rPr>
          <w:rFonts w:eastAsia="Calibri"/>
          <w:sz w:val="28"/>
          <w:szCs w:val="28"/>
        </w:rPr>
        <w:t>к от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пительному периоду. Проверка выполнения теплосетевыми и теплоснабжающими организ</w:t>
      </w:r>
      <w:r w:rsidRPr="00A11BC7">
        <w:rPr>
          <w:rFonts w:eastAsia="Calibri"/>
          <w:sz w:val="28"/>
          <w:szCs w:val="28"/>
        </w:rPr>
        <w:t>а</w:t>
      </w:r>
      <w:r w:rsidRPr="00A11BC7">
        <w:rPr>
          <w:rFonts w:eastAsia="Calibri"/>
          <w:sz w:val="28"/>
          <w:szCs w:val="28"/>
        </w:rPr>
        <w:t>циями требований по готовности к отопительному периоду осуществляется комиссией на предмет соблюдения соответствующих обязательных требований, установленных технич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скими регламентами и иными нормативными правовыми актами в сфере тепл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снабжения. В случае отсутствия обязательных требований технических регламентов или иных нормати</w:t>
      </w:r>
      <w:r w:rsidRPr="00A11BC7">
        <w:rPr>
          <w:rFonts w:eastAsia="Calibri"/>
          <w:sz w:val="28"/>
          <w:szCs w:val="28"/>
        </w:rPr>
        <w:t>в</w:t>
      </w:r>
      <w:r w:rsidRPr="00A11BC7">
        <w:rPr>
          <w:rFonts w:eastAsia="Calibri"/>
          <w:sz w:val="28"/>
          <w:szCs w:val="28"/>
        </w:rPr>
        <w:t>ных правовых актов в сфере теплоснабжения в отноше</w:t>
      </w:r>
      <w:r w:rsidR="0003723B">
        <w:rPr>
          <w:rFonts w:eastAsia="Calibri"/>
          <w:sz w:val="28"/>
          <w:szCs w:val="28"/>
        </w:rPr>
        <w:t xml:space="preserve">нии требований </w:t>
      </w:r>
      <w:r w:rsidRPr="00A11BC7">
        <w:rPr>
          <w:rFonts w:eastAsia="Calibri"/>
          <w:sz w:val="28"/>
          <w:szCs w:val="28"/>
        </w:rPr>
        <w:t>комиссии осущес</w:t>
      </w:r>
      <w:r w:rsidRPr="00A11BC7">
        <w:rPr>
          <w:rFonts w:eastAsia="Calibri"/>
          <w:sz w:val="28"/>
          <w:szCs w:val="28"/>
        </w:rPr>
        <w:t>т</w:t>
      </w:r>
      <w:r w:rsidRPr="00A11BC7">
        <w:rPr>
          <w:rFonts w:eastAsia="Calibri"/>
          <w:sz w:val="28"/>
          <w:szCs w:val="28"/>
        </w:rPr>
        <w:t>вляют проверку соблюдения локальных актов организаций, подлежащих проверке, регулирующих порядок подготовки к отопительному п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риоду.</w:t>
      </w:r>
    </w:p>
    <w:bookmarkEnd w:id="1"/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736183" w:rsidRPr="00A11BC7" w:rsidRDefault="0003723B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2" w:name="sub_7"/>
      <w:r>
        <w:rPr>
          <w:rFonts w:eastAsia="Calibri"/>
          <w:sz w:val="28"/>
          <w:szCs w:val="28"/>
        </w:rPr>
        <w:lastRenderedPageBreak/>
        <w:t xml:space="preserve">2.6. </w:t>
      </w:r>
      <w:r w:rsidR="00736183" w:rsidRPr="00A11BC7">
        <w:rPr>
          <w:rFonts w:eastAsia="Calibri"/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</w:t>
      </w:r>
      <w:r>
        <w:rPr>
          <w:rFonts w:eastAsia="Calibri"/>
          <w:sz w:val="28"/>
          <w:szCs w:val="28"/>
        </w:rPr>
        <w:t>–</w:t>
      </w:r>
      <w:r w:rsidR="00736183" w:rsidRPr="00A11BC7">
        <w:rPr>
          <w:rFonts w:eastAsia="Calibri"/>
          <w:sz w:val="28"/>
          <w:szCs w:val="28"/>
        </w:rPr>
        <w:t xml:space="preserve"> акт), который составляется не позднее одного дня с даты завершения пр</w:t>
      </w:r>
      <w:r w:rsidR="00736183" w:rsidRPr="00A11BC7">
        <w:rPr>
          <w:rFonts w:eastAsia="Calibri"/>
          <w:sz w:val="28"/>
          <w:szCs w:val="28"/>
        </w:rPr>
        <w:t>о</w:t>
      </w:r>
      <w:r w:rsidR="00736183" w:rsidRPr="00A11BC7">
        <w:rPr>
          <w:rFonts w:eastAsia="Calibri"/>
          <w:sz w:val="28"/>
          <w:szCs w:val="28"/>
        </w:rPr>
        <w:t xml:space="preserve">верки согласно приложению </w:t>
      </w:r>
      <w:r w:rsidR="0019728E">
        <w:rPr>
          <w:rFonts w:eastAsia="Calibri"/>
          <w:sz w:val="28"/>
          <w:szCs w:val="28"/>
        </w:rPr>
        <w:t>3</w:t>
      </w:r>
      <w:r w:rsidR="00736183" w:rsidRPr="00A11BC7">
        <w:rPr>
          <w:rFonts w:eastAsia="Calibri"/>
          <w:sz w:val="28"/>
          <w:szCs w:val="28"/>
        </w:rPr>
        <w:t xml:space="preserve"> к Программе.</w:t>
      </w:r>
    </w:p>
    <w:bookmarkEnd w:id="2"/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В акте содержатся следующие выводы комиссии по итогам проверки: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объект проверки готов к отопительному периоду;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 xml:space="preserve">объект проверки будет готов к отопительному </w:t>
      </w:r>
      <w:r w:rsidR="0003723B">
        <w:rPr>
          <w:rFonts w:eastAsia="Calibri"/>
          <w:sz w:val="28"/>
          <w:szCs w:val="28"/>
        </w:rPr>
        <w:t xml:space="preserve">периоду при условии устранения </w:t>
      </w:r>
      <w:r w:rsidRPr="00A11BC7">
        <w:rPr>
          <w:rFonts w:eastAsia="Calibri"/>
          <w:sz w:val="28"/>
          <w:szCs w:val="28"/>
        </w:rPr>
        <w:t>в уст</w:t>
      </w:r>
      <w:r w:rsidRPr="00A11BC7">
        <w:rPr>
          <w:rFonts w:eastAsia="Calibri"/>
          <w:sz w:val="28"/>
          <w:szCs w:val="28"/>
        </w:rPr>
        <w:t>а</w:t>
      </w:r>
      <w:r w:rsidRPr="00A11BC7">
        <w:rPr>
          <w:rFonts w:eastAsia="Calibri"/>
          <w:sz w:val="28"/>
          <w:szCs w:val="28"/>
        </w:rPr>
        <w:t>новленный срок замечаний к требованиям по готовности, выданных комиссией;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объект проверки не готов к отопительному периоду.</w:t>
      </w:r>
    </w:p>
    <w:p w:rsidR="00736183" w:rsidRPr="00A11BC7" w:rsidRDefault="0003723B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3" w:name="sub_8"/>
      <w:r>
        <w:rPr>
          <w:rFonts w:eastAsia="Calibri"/>
          <w:sz w:val="28"/>
          <w:szCs w:val="28"/>
        </w:rPr>
        <w:t xml:space="preserve">2.7. </w:t>
      </w:r>
      <w:r w:rsidR="00736183" w:rsidRPr="00A11BC7">
        <w:rPr>
          <w:rFonts w:eastAsia="Calibri"/>
          <w:sz w:val="28"/>
          <w:szCs w:val="28"/>
        </w:rPr>
        <w:t>При наличии у комиссии замечаний к выпол</w:t>
      </w:r>
      <w:r>
        <w:rPr>
          <w:rFonts w:eastAsia="Calibri"/>
          <w:sz w:val="28"/>
          <w:szCs w:val="28"/>
        </w:rPr>
        <w:t xml:space="preserve">нению требований по готовности </w:t>
      </w:r>
      <w:r w:rsidR="00736183" w:rsidRPr="00A11BC7">
        <w:rPr>
          <w:rFonts w:eastAsia="Calibri"/>
          <w:sz w:val="28"/>
          <w:szCs w:val="28"/>
        </w:rPr>
        <w:t xml:space="preserve">или при невыполнении требований по готовности к акту прилагается перечень замечаний (далее </w:t>
      </w:r>
      <w:r>
        <w:rPr>
          <w:rFonts w:eastAsia="Calibri"/>
          <w:sz w:val="28"/>
          <w:szCs w:val="28"/>
        </w:rPr>
        <w:t>–</w:t>
      </w:r>
      <w:r w:rsidR="00736183" w:rsidRPr="00A11BC7">
        <w:rPr>
          <w:rFonts w:eastAsia="Calibri"/>
          <w:sz w:val="28"/>
          <w:szCs w:val="28"/>
        </w:rPr>
        <w:t xml:space="preserve"> Перечень) с указанием сроков их устр</w:t>
      </w:r>
      <w:r w:rsidR="00736183" w:rsidRPr="00A11BC7">
        <w:rPr>
          <w:rFonts w:eastAsia="Calibri"/>
          <w:sz w:val="28"/>
          <w:szCs w:val="28"/>
        </w:rPr>
        <w:t>а</w:t>
      </w:r>
      <w:r w:rsidR="00736183" w:rsidRPr="00A11BC7">
        <w:rPr>
          <w:rFonts w:eastAsia="Calibri"/>
          <w:sz w:val="28"/>
          <w:szCs w:val="28"/>
        </w:rPr>
        <w:t>нения.</w:t>
      </w:r>
    </w:p>
    <w:p w:rsidR="00736183" w:rsidRPr="00A11BC7" w:rsidRDefault="0003723B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4" w:name="sub_9"/>
      <w:bookmarkEnd w:id="3"/>
      <w:r>
        <w:rPr>
          <w:rFonts w:eastAsia="Calibri"/>
          <w:sz w:val="28"/>
          <w:szCs w:val="28"/>
        </w:rPr>
        <w:t xml:space="preserve">2.8. </w:t>
      </w:r>
      <w:r w:rsidR="00736183" w:rsidRPr="00A11BC7">
        <w:rPr>
          <w:rFonts w:eastAsia="Calibri"/>
          <w:sz w:val="28"/>
          <w:szCs w:val="28"/>
        </w:rPr>
        <w:t xml:space="preserve">Паспорт готовности к отопительному периоду (далее </w:t>
      </w:r>
      <w:r>
        <w:rPr>
          <w:rFonts w:eastAsia="Calibri"/>
          <w:sz w:val="28"/>
          <w:szCs w:val="28"/>
        </w:rPr>
        <w:t>–</w:t>
      </w:r>
      <w:r w:rsidR="00736183" w:rsidRPr="00A11BC7">
        <w:rPr>
          <w:rFonts w:eastAsia="Calibri"/>
          <w:sz w:val="28"/>
          <w:szCs w:val="28"/>
        </w:rPr>
        <w:t xml:space="preserve"> паспорт) составляется согла</w:t>
      </w:r>
      <w:r w:rsidR="00736183" w:rsidRPr="00A11BC7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но приложению </w:t>
      </w:r>
      <w:r w:rsidR="0019728E">
        <w:rPr>
          <w:rFonts w:eastAsia="Calibri"/>
          <w:sz w:val="28"/>
          <w:szCs w:val="28"/>
        </w:rPr>
        <w:t>4</w:t>
      </w:r>
      <w:r w:rsidR="00736183" w:rsidRPr="00A11BC7">
        <w:rPr>
          <w:rFonts w:eastAsia="Calibri"/>
          <w:sz w:val="28"/>
          <w:szCs w:val="28"/>
        </w:rPr>
        <w:t xml:space="preserve"> к Программе по каждому объекту проверки в течение 15 дней с даты подписания акта в случае, если объект пр</w:t>
      </w:r>
      <w:r w:rsidR="00736183" w:rsidRPr="00A11BC7">
        <w:rPr>
          <w:rFonts w:eastAsia="Calibri"/>
          <w:sz w:val="28"/>
          <w:szCs w:val="28"/>
        </w:rPr>
        <w:t>о</w:t>
      </w:r>
      <w:r w:rsidR="00736183" w:rsidRPr="00A11BC7">
        <w:rPr>
          <w:rFonts w:eastAsia="Calibri"/>
          <w:sz w:val="28"/>
          <w:szCs w:val="28"/>
        </w:rPr>
        <w:t xml:space="preserve">верки готов к отопительному </w:t>
      </w:r>
      <w:r w:rsidR="0019728E">
        <w:rPr>
          <w:rFonts w:eastAsia="Calibri"/>
          <w:sz w:val="28"/>
          <w:szCs w:val="28"/>
        </w:rPr>
        <w:t>периоду, а также</w:t>
      </w:r>
      <w:r w:rsidR="00736183" w:rsidRPr="00A11BC7">
        <w:rPr>
          <w:rFonts w:eastAsia="Calibri"/>
          <w:sz w:val="28"/>
          <w:szCs w:val="28"/>
        </w:rPr>
        <w:t xml:space="preserve"> в случае, если замечания к требованиям по готовности, выданные комиссией, устранены в срок, уст</w:t>
      </w:r>
      <w:r w:rsidR="00736183" w:rsidRPr="00A11BC7">
        <w:rPr>
          <w:rFonts w:eastAsia="Calibri"/>
          <w:sz w:val="28"/>
          <w:szCs w:val="28"/>
        </w:rPr>
        <w:t>а</w:t>
      </w:r>
      <w:r w:rsidR="00736183" w:rsidRPr="00A11BC7">
        <w:rPr>
          <w:rFonts w:eastAsia="Calibri"/>
          <w:sz w:val="28"/>
          <w:szCs w:val="28"/>
        </w:rPr>
        <w:t>новленный Перечнем.</w:t>
      </w:r>
    </w:p>
    <w:p w:rsidR="00736183" w:rsidRPr="00A11BC7" w:rsidRDefault="0019728E" w:rsidP="00A11BC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2.9. </w:t>
      </w:r>
      <w:r w:rsidR="00736183" w:rsidRPr="00A11BC7">
        <w:rPr>
          <w:rFonts w:eastAsia="Calibri"/>
          <w:sz w:val="28"/>
          <w:szCs w:val="28"/>
        </w:rPr>
        <w:t xml:space="preserve">Сроки выдачи паспортов не позднее 15 сентября </w:t>
      </w:r>
      <w:r>
        <w:rPr>
          <w:rFonts w:eastAsia="Calibri"/>
          <w:sz w:val="28"/>
          <w:szCs w:val="28"/>
        </w:rPr>
        <w:t>-</w:t>
      </w:r>
      <w:r w:rsidR="00736183" w:rsidRPr="00A11BC7">
        <w:rPr>
          <w:rFonts w:eastAsia="Calibri"/>
          <w:sz w:val="28"/>
          <w:szCs w:val="28"/>
        </w:rPr>
        <w:t xml:space="preserve"> для потребителей тепловой эне</w:t>
      </w:r>
      <w:r w:rsidR="00736183" w:rsidRPr="00A11BC7">
        <w:rPr>
          <w:rFonts w:eastAsia="Calibri"/>
          <w:sz w:val="28"/>
          <w:szCs w:val="28"/>
        </w:rPr>
        <w:t>р</w:t>
      </w:r>
      <w:r w:rsidR="00736183" w:rsidRPr="00A11BC7">
        <w:rPr>
          <w:rFonts w:eastAsia="Calibri"/>
          <w:sz w:val="28"/>
          <w:szCs w:val="28"/>
        </w:rPr>
        <w:t>гии, не позднее 1 ноября - для теплоснабжающих и теплосетевых организаций.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5" w:name="sub_11"/>
      <w:bookmarkEnd w:id="4"/>
      <w:r w:rsidRPr="00A11BC7">
        <w:rPr>
          <w:rFonts w:eastAsia="Calibri"/>
          <w:sz w:val="28"/>
          <w:szCs w:val="28"/>
        </w:rPr>
        <w:t>2.10. В случае устранения указанных в Перечне замечаний к выполнению (невыполн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 xml:space="preserve">нию) требований по готовности в сроки, установленные в </w:t>
      </w:r>
      <w:hyperlink r:id="rId11" w:anchor="sub_10%23sub_10#sub_10%23sub_10" w:history="1">
        <w:r w:rsidRPr="00A11BC7">
          <w:rPr>
            <w:rStyle w:val="af"/>
            <w:rFonts w:eastAsia="Calibri"/>
            <w:color w:val="auto"/>
            <w:sz w:val="28"/>
            <w:szCs w:val="28"/>
            <w:u w:val="none"/>
          </w:rPr>
          <w:t>пункте 2</w:t>
        </w:r>
      </w:hyperlink>
      <w:r w:rsidRPr="00A11BC7">
        <w:rPr>
          <w:sz w:val="28"/>
          <w:szCs w:val="28"/>
        </w:rPr>
        <w:t>.</w:t>
      </w:r>
      <w:r w:rsidRPr="00A11BC7">
        <w:rPr>
          <w:rFonts w:eastAsia="Calibri"/>
          <w:sz w:val="28"/>
          <w:szCs w:val="28"/>
        </w:rPr>
        <w:t>9 Программы, комиссией проводится повторная проверка, по р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зультатам которой составляется новый акт.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6" w:name="sub_12"/>
      <w:bookmarkEnd w:id="5"/>
      <w:r w:rsidRPr="00A11BC7">
        <w:rPr>
          <w:rFonts w:eastAsia="Calibri"/>
          <w:sz w:val="28"/>
          <w:szCs w:val="28"/>
        </w:rPr>
        <w:t xml:space="preserve">2.11. Организация, не получившая по объектам </w:t>
      </w:r>
      <w:r w:rsidR="0019728E">
        <w:rPr>
          <w:rFonts w:eastAsia="Calibri"/>
          <w:sz w:val="28"/>
          <w:szCs w:val="28"/>
        </w:rPr>
        <w:t xml:space="preserve">проверки паспорт готовности до </w:t>
      </w:r>
      <w:r w:rsidRPr="00A11BC7">
        <w:rPr>
          <w:rFonts w:eastAsia="Calibri"/>
          <w:sz w:val="28"/>
          <w:szCs w:val="28"/>
        </w:rPr>
        <w:t xml:space="preserve">даты, установленной </w:t>
      </w:r>
      <w:hyperlink r:id="rId12" w:anchor="sub_10%23sub_10#sub_10%23sub_10" w:history="1">
        <w:r w:rsidRPr="00A11BC7">
          <w:rPr>
            <w:rStyle w:val="af"/>
            <w:rFonts w:eastAsia="Calibri"/>
            <w:color w:val="auto"/>
            <w:sz w:val="28"/>
            <w:szCs w:val="28"/>
            <w:u w:val="none"/>
          </w:rPr>
          <w:t>пунктом 2.</w:t>
        </w:r>
      </w:hyperlink>
      <w:r w:rsidRPr="00A11BC7">
        <w:rPr>
          <w:rFonts w:eastAsia="Calibri"/>
          <w:sz w:val="28"/>
          <w:szCs w:val="28"/>
        </w:rPr>
        <w:t>9 Программы</w:t>
      </w:r>
      <w:r w:rsidR="0019728E">
        <w:rPr>
          <w:rFonts w:eastAsia="Calibri"/>
          <w:sz w:val="28"/>
          <w:szCs w:val="28"/>
        </w:rPr>
        <w:t xml:space="preserve">, обязана продолжить подготовку </w:t>
      </w:r>
      <w:r w:rsidRPr="00A11BC7">
        <w:rPr>
          <w:rFonts w:eastAsia="Calibri"/>
          <w:sz w:val="28"/>
          <w:szCs w:val="28"/>
        </w:rPr>
        <w:t>к отопительному п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риоду и устранению, указан</w:t>
      </w:r>
      <w:r w:rsidR="0019728E">
        <w:rPr>
          <w:rFonts w:eastAsia="Calibri"/>
          <w:sz w:val="28"/>
          <w:szCs w:val="28"/>
        </w:rPr>
        <w:t>ных в Перечне к акту замечаний</w:t>
      </w:r>
      <w:r w:rsidRPr="00A11BC7">
        <w:rPr>
          <w:rFonts w:eastAsia="Calibri"/>
          <w:sz w:val="28"/>
          <w:szCs w:val="28"/>
        </w:rPr>
        <w:t xml:space="preserve"> к выполнению (невыполн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нию) требований по готовнос</w:t>
      </w:r>
      <w:r w:rsidR="0019728E">
        <w:rPr>
          <w:rFonts w:eastAsia="Calibri"/>
          <w:sz w:val="28"/>
          <w:szCs w:val="28"/>
        </w:rPr>
        <w:t xml:space="preserve">ти. После уведомления комиссии </w:t>
      </w:r>
      <w:r w:rsidRPr="00A11BC7">
        <w:rPr>
          <w:rFonts w:eastAsia="Calibri"/>
          <w:sz w:val="28"/>
          <w:szCs w:val="28"/>
        </w:rPr>
        <w:t>об устранении замечаний к выпо</w:t>
      </w:r>
      <w:r w:rsidRPr="00A11BC7">
        <w:rPr>
          <w:rFonts w:eastAsia="Calibri"/>
          <w:sz w:val="28"/>
          <w:szCs w:val="28"/>
        </w:rPr>
        <w:t>л</w:t>
      </w:r>
      <w:r w:rsidRPr="00A11BC7">
        <w:rPr>
          <w:rFonts w:eastAsia="Calibri"/>
          <w:sz w:val="28"/>
          <w:szCs w:val="28"/>
        </w:rPr>
        <w:t>нению (невыполнению) требований п</w:t>
      </w:r>
      <w:r w:rsidR="0019728E">
        <w:rPr>
          <w:rFonts w:eastAsia="Calibri"/>
          <w:sz w:val="28"/>
          <w:szCs w:val="28"/>
        </w:rPr>
        <w:t xml:space="preserve">о готовности осуществляется </w:t>
      </w:r>
      <w:r w:rsidRPr="00A11BC7">
        <w:rPr>
          <w:rFonts w:eastAsia="Calibri"/>
          <w:sz w:val="28"/>
          <w:szCs w:val="28"/>
        </w:rPr>
        <w:t>повторная пр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верка. При положительном заключении комиссии оформляется повторный акт с выв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дом о готов</w:t>
      </w:r>
      <w:r w:rsidR="0019728E">
        <w:rPr>
          <w:rFonts w:eastAsia="Calibri"/>
          <w:sz w:val="28"/>
          <w:szCs w:val="28"/>
        </w:rPr>
        <w:t xml:space="preserve">ности к отопительному периоду, </w:t>
      </w:r>
      <w:r w:rsidRPr="00A11BC7">
        <w:rPr>
          <w:rFonts w:eastAsia="Calibri"/>
          <w:sz w:val="28"/>
          <w:szCs w:val="28"/>
        </w:rPr>
        <w:t>но без выдачи паспорта в текущий отопительный п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риод.</w:t>
      </w:r>
    </w:p>
    <w:bookmarkEnd w:id="6"/>
    <w:p w:rsidR="00736183" w:rsidRPr="0019728E" w:rsidRDefault="00736183" w:rsidP="00A11BC7">
      <w:pPr>
        <w:ind w:firstLine="709"/>
        <w:jc w:val="both"/>
        <w:rPr>
          <w:rFonts w:eastAsia="Calibri"/>
        </w:rPr>
      </w:pPr>
    </w:p>
    <w:p w:rsidR="00736183" w:rsidRPr="00A11BC7" w:rsidRDefault="00736183" w:rsidP="009D7C5A">
      <w:pPr>
        <w:widowControl w:val="0"/>
        <w:autoSpaceDE w:val="0"/>
        <w:jc w:val="center"/>
        <w:rPr>
          <w:b/>
          <w:bCs/>
          <w:sz w:val="28"/>
          <w:szCs w:val="28"/>
        </w:rPr>
      </w:pPr>
      <w:bookmarkStart w:id="7" w:name="sub_1300"/>
      <w:r w:rsidRPr="00A11BC7">
        <w:rPr>
          <w:b/>
          <w:sz w:val="28"/>
          <w:szCs w:val="28"/>
        </w:rPr>
        <w:t xml:space="preserve">3. </w:t>
      </w:r>
      <w:r w:rsidRPr="00A11BC7">
        <w:rPr>
          <w:b/>
          <w:bCs/>
          <w:sz w:val="28"/>
          <w:szCs w:val="28"/>
        </w:rPr>
        <w:t>Требования по готовности к отопительному периоду</w:t>
      </w:r>
      <w:r w:rsidR="0019728E">
        <w:rPr>
          <w:b/>
          <w:bCs/>
          <w:sz w:val="28"/>
          <w:szCs w:val="28"/>
        </w:rPr>
        <w:t xml:space="preserve"> </w:t>
      </w:r>
      <w:r w:rsidR="009D7C5A">
        <w:rPr>
          <w:b/>
          <w:bCs/>
          <w:sz w:val="28"/>
          <w:szCs w:val="28"/>
        </w:rPr>
        <w:t xml:space="preserve">для </w:t>
      </w:r>
      <w:r w:rsidRPr="00A11BC7">
        <w:rPr>
          <w:b/>
          <w:bCs/>
          <w:sz w:val="28"/>
          <w:szCs w:val="28"/>
        </w:rPr>
        <w:t>теплоснабжающих и теплосетевых организаций</w:t>
      </w:r>
      <w:bookmarkStart w:id="8" w:name="sub_13"/>
      <w:bookmarkEnd w:id="7"/>
    </w:p>
    <w:p w:rsidR="00736183" w:rsidRPr="00A11BC7" w:rsidRDefault="00736183" w:rsidP="00A11BC7">
      <w:pPr>
        <w:widowControl w:val="0"/>
        <w:autoSpaceDE w:val="0"/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3.1. В целях оценки готовности теплоснабжа</w:t>
      </w:r>
      <w:r w:rsidR="009E1235">
        <w:rPr>
          <w:rFonts w:eastAsia="Calibri"/>
          <w:sz w:val="28"/>
          <w:szCs w:val="28"/>
        </w:rPr>
        <w:t xml:space="preserve">ющих и теплосетевых организаций </w:t>
      </w:r>
      <w:r w:rsidRPr="00A11BC7">
        <w:rPr>
          <w:rFonts w:eastAsia="Calibri"/>
          <w:sz w:val="28"/>
          <w:szCs w:val="28"/>
        </w:rPr>
        <w:t>к отопительному периоду комиссией должны быть проверены в отношении данных организ</w:t>
      </w:r>
      <w:r w:rsidRPr="00A11BC7">
        <w:rPr>
          <w:rFonts w:eastAsia="Calibri"/>
          <w:sz w:val="28"/>
          <w:szCs w:val="28"/>
        </w:rPr>
        <w:t>а</w:t>
      </w:r>
      <w:r w:rsidRPr="00A11BC7">
        <w:rPr>
          <w:rFonts w:eastAsia="Calibri"/>
          <w:sz w:val="28"/>
          <w:szCs w:val="28"/>
        </w:rPr>
        <w:t>ций: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9" w:name="sub_30001"/>
      <w:bookmarkEnd w:id="8"/>
      <w:r w:rsidRPr="00A11BC7">
        <w:rPr>
          <w:rFonts w:eastAsia="Calibri"/>
          <w:sz w:val="28"/>
          <w:szCs w:val="28"/>
        </w:rPr>
        <w:t>3.1.1. Наличие соглашения об управлении системой теплоснабжения, заключе</w:t>
      </w:r>
      <w:r w:rsidR="009E1235">
        <w:rPr>
          <w:rFonts w:eastAsia="Calibri"/>
          <w:sz w:val="28"/>
          <w:szCs w:val="28"/>
        </w:rPr>
        <w:t xml:space="preserve">нного в порядке, установленном </w:t>
      </w:r>
      <w:r w:rsidRPr="00A11BC7">
        <w:rPr>
          <w:rFonts w:eastAsia="Calibri"/>
          <w:sz w:val="28"/>
          <w:szCs w:val="28"/>
        </w:rPr>
        <w:t>Федеральны</w:t>
      </w:r>
      <w:r w:rsidR="009E1235">
        <w:rPr>
          <w:rFonts w:eastAsia="Calibri"/>
          <w:sz w:val="28"/>
          <w:szCs w:val="28"/>
        </w:rPr>
        <w:t xml:space="preserve">м законом от 27 июля 2010 года </w:t>
      </w:r>
      <w:r w:rsidRPr="00A11BC7">
        <w:rPr>
          <w:rFonts w:eastAsia="Calibri"/>
          <w:sz w:val="28"/>
          <w:szCs w:val="28"/>
        </w:rPr>
        <w:t>№ 190-ФЗ «О тепл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снабжении»;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10" w:name="sub_30002"/>
      <w:bookmarkEnd w:id="9"/>
      <w:r w:rsidRPr="00A11BC7">
        <w:rPr>
          <w:rFonts w:eastAsia="Calibri"/>
          <w:sz w:val="28"/>
          <w:szCs w:val="28"/>
        </w:rPr>
        <w:lastRenderedPageBreak/>
        <w:t>3.1.2. Готовность к выполнению графика тепловых нагрузок, поддержанию температу</w:t>
      </w:r>
      <w:r w:rsidRPr="00A11BC7">
        <w:rPr>
          <w:rFonts w:eastAsia="Calibri"/>
          <w:sz w:val="28"/>
          <w:szCs w:val="28"/>
        </w:rPr>
        <w:t>р</w:t>
      </w:r>
      <w:r w:rsidRPr="00A11BC7">
        <w:rPr>
          <w:rFonts w:eastAsia="Calibri"/>
          <w:sz w:val="28"/>
          <w:szCs w:val="28"/>
        </w:rPr>
        <w:t>ного графика, утвержденного схемой теплоснабжения;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11" w:name="sub_30003"/>
      <w:bookmarkEnd w:id="10"/>
      <w:r w:rsidRPr="00A11BC7">
        <w:rPr>
          <w:rFonts w:eastAsia="Calibri"/>
          <w:sz w:val="28"/>
          <w:szCs w:val="28"/>
        </w:rPr>
        <w:t>3.1.3. Соблюдение критериев надежности теплоснабжения, установленных технич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скими регламентами;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12" w:name="sub_30004"/>
      <w:bookmarkEnd w:id="11"/>
      <w:r w:rsidRPr="00A11BC7">
        <w:rPr>
          <w:rFonts w:eastAsia="Calibri"/>
          <w:sz w:val="28"/>
          <w:szCs w:val="28"/>
        </w:rPr>
        <w:t>3.1.4. Наличие нормативных запасов т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плива на источниках тепловой энергии;</w:t>
      </w:r>
    </w:p>
    <w:p w:rsidR="00736183" w:rsidRPr="00A11BC7" w:rsidRDefault="00BB425F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13" w:name="sub_30005"/>
      <w:bookmarkEnd w:id="12"/>
      <w:r>
        <w:rPr>
          <w:rFonts w:eastAsia="Calibri"/>
          <w:sz w:val="28"/>
          <w:szCs w:val="28"/>
        </w:rPr>
        <w:t>3.1.5. </w:t>
      </w:r>
      <w:r w:rsidR="00736183" w:rsidRPr="00A11BC7">
        <w:rPr>
          <w:rFonts w:eastAsia="Calibri"/>
          <w:sz w:val="28"/>
          <w:szCs w:val="28"/>
        </w:rPr>
        <w:t>Функционирование эксплуатационной, диспетчерской и аварийной служб, а име</w:t>
      </w:r>
      <w:r w:rsidR="00736183" w:rsidRPr="00A11BC7">
        <w:rPr>
          <w:rFonts w:eastAsia="Calibri"/>
          <w:sz w:val="28"/>
          <w:szCs w:val="28"/>
        </w:rPr>
        <w:t>н</w:t>
      </w:r>
      <w:r w:rsidR="00736183" w:rsidRPr="00A11BC7">
        <w:rPr>
          <w:rFonts w:eastAsia="Calibri"/>
          <w:sz w:val="28"/>
          <w:szCs w:val="28"/>
        </w:rPr>
        <w:t>но:</w:t>
      </w:r>
    </w:p>
    <w:bookmarkEnd w:id="13"/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укомплектованность указанных служб персоналом;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</w:t>
      </w:r>
      <w:r w:rsidRPr="00A11BC7">
        <w:rPr>
          <w:rFonts w:eastAsia="Calibri"/>
          <w:sz w:val="28"/>
          <w:szCs w:val="28"/>
        </w:rPr>
        <w:t>в</w:t>
      </w:r>
      <w:r w:rsidRPr="00A11BC7">
        <w:rPr>
          <w:rFonts w:eastAsia="Calibri"/>
          <w:sz w:val="28"/>
          <w:szCs w:val="28"/>
        </w:rPr>
        <w:t>но-технической и оперативной документацией, инструкциями, схемами, первичными средств</w:t>
      </w:r>
      <w:r w:rsidRPr="00A11BC7">
        <w:rPr>
          <w:rFonts w:eastAsia="Calibri"/>
          <w:sz w:val="28"/>
          <w:szCs w:val="28"/>
        </w:rPr>
        <w:t>а</w:t>
      </w:r>
      <w:r w:rsidRPr="00A11BC7">
        <w:rPr>
          <w:rFonts w:eastAsia="Calibri"/>
          <w:sz w:val="28"/>
          <w:szCs w:val="28"/>
        </w:rPr>
        <w:t>ми пожаротушения;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14" w:name="sub_30006"/>
      <w:r w:rsidRPr="00A11BC7">
        <w:rPr>
          <w:rFonts w:eastAsia="Calibri"/>
          <w:sz w:val="28"/>
          <w:szCs w:val="28"/>
        </w:rPr>
        <w:t>3.1.6. Проведение наладки принадлежащих им тепловых сетей;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15" w:name="sub_30007"/>
      <w:bookmarkEnd w:id="14"/>
      <w:r w:rsidRPr="00A11BC7">
        <w:rPr>
          <w:rFonts w:eastAsia="Calibri"/>
          <w:sz w:val="28"/>
          <w:szCs w:val="28"/>
        </w:rPr>
        <w:t>3.1.7. Организация контроля режимов потребления тепловой энергии;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16" w:name="sub_30008"/>
      <w:bookmarkEnd w:id="15"/>
      <w:r w:rsidRPr="00A11BC7">
        <w:rPr>
          <w:rFonts w:eastAsia="Calibri"/>
          <w:sz w:val="28"/>
          <w:szCs w:val="28"/>
        </w:rPr>
        <w:t>3.1.8. Обеспечение качества теплоносителей;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17" w:name="sub_30009"/>
      <w:bookmarkEnd w:id="16"/>
      <w:r w:rsidRPr="00A11BC7">
        <w:rPr>
          <w:rFonts w:eastAsia="Calibri"/>
          <w:sz w:val="28"/>
          <w:szCs w:val="28"/>
        </w:rPr>
        <w:t>3.1.9. Организация коммерческого учета приобретаемой и реализуемой тепловой эне</w:t>
      </w:r>
      <w:r w:rsidRPr="00A11BC7">
        <w:rPr>
          <w:rFonts w:eastAsia="Calibri"/>
          <w:sz w:val="28"/>
          <w:szCs w:val="28"/>
        </w:rPr>
        <w:t>р</w:t>
      </w:r>
      <w:r w:rsidRPr="00A11BC7">
        <w:rPr>
          <w:rFonts w:eastAsia="Calibri"/>
          <w:sz w:val="28"/>
          <w:szCs w:val="28"/>
        </w:rPr>
        <w:t>гии;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18" w:name="sub_30010"/>
      <w:bookmarkEnd w:id="17"/>
      <w:r w:rsidRPr="00A11BC7">
        <w:rPr>
          <w:rFonts w:eastAsia="Calibri"/>
          <w:sz w:val="28"/>
          <w:szCs w:val="28"/>
        </w:rPr>
        <w:t>3.1.10. Обеспечение проверки качества строительства принадлежащих им тепловых с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тей, в том числе предоставление гарантий на работы и материалы, применяемые при стро</w:t>
      </w:r>
      <w:r w:rsidRPr="00A11BC7">
        <w:rPr>
          <w:rFonts w:eastAsia="Calibri"/>
          <w:sz w:val="28"/>
          <w:szCs w:val="28"/>
        </w:rPr>
        <w:t>и</w:t>
      </w:r>
      <w:r w:rsidRPr="00A11BC7">
        <w:rPr>
          <w:rFonts w:eastAsia="Calibri"/>
          <w:sz w:val="28"/>
          <w:szCs w:val="28"/>
        </w:rPr>
        <w:t>тельстве, в соответствии с Федеральным законом от 27 июля 2010 года № 190-ФЗ «О тепл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снабжении»;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19" w:name="sub_30011"/>
      <w:bookmarkEnd w:id="18"/>
      <w:r w:rsidRPr="00A11BC7">
        <w:rPr>
          <w:rFonts w:eastAsia="Calibri"/>
          <w:sz w:val="28"/>
          <w:szCs w:val="28"/>
        </w:rPr>
        <w:t>3.1.11. Обеспечение безаварийной работы объектов теплоснабжения и надежного тепл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снабжения потребителей тепловой энергии, а именно:</w:t>
      </w:r>
    </w:p>
    <w:bookmarkEnd w:id="19"/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готовность систем приема и разгрузки топлива, топливо приготовления                                 и топливоподачи;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соблюдение водно-химического режима;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ка его эксплуатации;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наличие расчетов допустимого времени устранения аварийных нарушений теплоснабж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ния жилых домов;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наличие порядка ликвидации аварийных ситу</w:t>
      </w:r>
      <w:r w:rsidR="009E1235">
        <w:rPr>
          <w:rFonts w:eastAsia="Calibri"/>
          <w:sz w:val="28"/>
          <w:szCs w:val="28"/>
        </w:rPr>
        <w:t xml:space="preserve">аций в системах теплоснабжения </w:t>
      </w:r>
      <w:r w:rsidRPr="00A11BC7">
        <w:rPr>
          <w:rFonts w:eastAsia="Calibri"/>
          <w:sz w:val="28"/>
          <w:szCs w:val="28"/>
        </w:rPr>
        <w:t>с уч</w:t>
      </w:r>
      <w:r w:rsidRPr="00A11BC7">
        <w:rPr>
          <w:rFonts w:eastAsia="Calibri"/>
          <w:sz w:val="28"/>
          <w:szCs w:val="28"/>
        </w:rPr>
        <w:t>е</w:t>
      </w:r>
      <w:r w:rsidR="009E1235">
        <w:rPr>
          <w:rFonts w:eastAsia="Calibri"/>
          <w:sz w:val="28"/>
          <w:szCs w:val="28"/>
        </w:rPr>
        <w:t>том взаимодействия тепло-, электро-, топливо</w:t>
      </w:r>
      <w:r w:rsidRPr="00A11BC7">
        <w:rPr>
          <w:rFonts w:eastAsia="Calibri"/>
          <w:sz w:val="28"/>
          <w:szCs w:val="28"/>
        </w:rPr>
        <w:t>- и водоснабжающих организаций, потреб</w:t>
      </w:r>
      <w:r w:rsidRPr="00A11BC7">
        <w:rPr>
          <w:rFonts w:eastAsia="Calibri"/>
          <w:sz w:val="28"/>
          <w:szCs w:val="28"/>
        </w:rPr>
        <w:t>и</w:t>
      </w:r>
      <w:r w:rsidRPr="00A11BC7">
        <w:rPr>
          <w:rFonts w:eastAsia="Calibri"/>
          <w:sz w:val="28"/>
          <w:szCs w:val="28"/>
        </w:rPr>
        <w:t>телей тепловой энергии, ремонтно-строительн</w:t>
      </w:r>
      <w:r w:rsidR="009E1235">
        <w:rPr>
          <w:rFonts w:eastAsia="Calibri"/>
          <w:sz w:val="28"/>
          <w:szCs w:val="28"/>
        </w:rPr>
        <w:t>ых и транспортных организаций,</w:t>
      </w:r>
      <w:r w:rsidRPr="00A11BC7">
        <w:rPr>
          <w:rFonts w:eastAsia="Calibri"/>
          <w:sz w:val="28"/>
          <w:szCs w:val="28"/>
        </w:rPr>
        <w:t xml:space="preserve"> а также органов местного сам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управления;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проведение гидравлических и тепловых испытаний тепловых сетей;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выполнение утвержденного плана подготовки к работе в отопительный период, в кот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 xml:space="preserve">рый включено проведение необходимого технического </w:t>
      </w:r>
      <w:r w:rsidRPr="00A11BC7">
        <w:rPr>
          <w:rFonts w:eastAsia="Calibri"/>
          <w:sz w:val="28"/>
          <w:szCs w:val="28"/>
        </w:rPr>
        <w:lastRenderedPageBreak/>
        <w:t>освидетельствования и диагност</w:t>
      </w:r>
      <w:r w:rsidRPr="00A11BC7">
        <w:rPr>
          <w:rFonts w:eastAsia="Calibri"/>
          <w:sz w:val="28"/>
          <w:szCs w:val="28"/>
        </w:rPr>
        <w:t>и</w:t>
      </w:r>
      <w:r w:rsidRPr="00A11BC7">
        <w:rPr>
          <w:rFonts w:eastAsia="Calibri"/>
          <w:sz w:val="28"/>
          <w:szCs w:val="28"/>
        </w:rPr>
        <w:t>ки оборудования, участвующего в обеспечении теплоснабжения;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выполнение планового графика ремонта тепловых сетей и источников тепловой эне</w:t>
      </w:r>
      <w:r w:rsidRPr="00A11BC7">
        <w:rPr>
          <w:rFonts w:eastAsia="Calibri"/>
          <w:sz w:val="28"/>
          <w:szCs w:val="28"/>
        </w:rPr>
        <w:t>р</w:t>
      </w:r>
      <w:r w:rsidRPr="00A11BC7">
        <w:rPr>
          <w:rFonts w:eastAsia="Calibri"/>
          <w:sz w:val="28"/>
          <w:szCs w:val="28"/>
        </w:rPr>
        <w:t>гии;</w:t>
      </w:r>
    </w:p>
    <w:p w:rsidR="00736183" w:rsidRPr="00A11BC7" w:rsidRDefault="00736183" w:rsidP="00A11BC7">
      <w:pPr>
        <w:tabs>
          <w:tab w:val="left" w:pos="3100"/>
        </w:tabs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наличие договоров поставки топлива, не допускающих перебоев поставки  и снижения установленных нормативов запасов топлива;</w:t>
      </w:r>
    </w:p>
    <w:p w:rsidR="00736183" w:rsidRPr="00A11BC7" w:rsidRDefault="00736183" w:rsidP="00A11BC7">
      <w:pPr>
        <w:tabs>
          <w:tab w:val="left" w:pos="3300"/>
          <w:tab w:val="left" w:pos="5700"/>
          <w:tab w:val="left" w:pos="7200"/>
          <w:tab w:val="left" w:pos="7900"/>
        </w:tabs>
        <w:ind w:firstLine="709"/>
        <w:jc w:val="both"/>
        <w:rPr>
          <w:rFonts w:eastAsia="Calibri"/>
          <w:sz w:val="28"/>
          <w:szCs w:val="28"/>
        </w:rPr>
      </w:pPr>
      <w:bookmarkStart w:id="20" w:name="sub_30012"/>
      <w:r w:rsidRPr="00A11BC7">
        <w:rPr>
          <w:rFonts w:eastAsia="Calibri"/>
          <w:sz w:val="28"/>
          <w:szCs w:val="28"/>
        </w:rPr>
        <w:t>3.1.12.Наличие документов, определяющих разграничение эксплуатационной ответс</w:t>
      </w:r>
      <w:r w:rsidRPr="00A11BC7">
        <w:rPr>
          <w:rFonts w:eastAsia="Calibri"/>
          <w:sz w:val="28"/>
          <w:szCs w:val="28"/>
        </w:rPr>
        <w:t>т</w:t>
      </w:r>
      <w:r w:rsidRPr="00A11BC7">
        <w:rPr>
          <w:rFonts w:eastAsia="Calibri"/>
          <w:sz w:val="28"/>
          <w:szCs w:val="28"/>
        </w:rPr>
        <w:t>венности между потребителями тепловой энергии, теплоснабжающими и тепло сетевыми о</w:t>
      </w:r>
      <w:r w:rsidRPr="00A11BC7">
        <w:rPr>
          <w:rFonts w:eastAsia="Calibri"/>
          <w:sz w:val="28"/>
          <w:szCs w:val="28"/>
        </w:rPr>
        <w:t>р</w:t>
      </w:r>
      <w:r w:rsidRPr="00A11BC7">
        <w:rPr>
          <w:rFonts w:eastAsia="Calibri"/>
          <w:sz w:val="28"/>
          <w:szCs w:val="28"/>
        </w:rPr>
        <w:t>ганизациями;</w:t>
      </w:r>
    </w:p>
    <w:p w:rsidR="00736183" w:rsidRPr="00A11BC7" w:rsidRDefault="00736183" w:rsidP="009E1235">
      <w:pPr>
        <w:ind w:firstLine="709"/>
        <w:jc w:val="both"/>
        <w:rPr>
          <w:rFonts w:eastAsia="Calibri"/>
          <w:sz w:val="28"/>
          <w:szCs w:val="28"/>
        </w:rPr>
      </w:pPr>
      <w:bookmarkStart w:id="21" w:name="sub_30013"/>
      <w:bookmarkEnd w:id="20"/>
      <w:r w:rsidRPr="00A11BC7">
        <w:rPr>
          <w:rFonts w:eastAsia="Calibri"/>
          <w:sz w:val="28"/>
          <w:szCs w:val="28"/>
        </w:rPr>
        <w:t>3.1.13. Отсутствие не выполненных в установленные сроки предписаний, влия</w:t>
      </w:r>
      <w:r w:rsidRPr="00A11BC7">
        <w:rPr>
          <w:rFonts w:eastAsia="Calibri"/>
          <w:sz w:val="28"/>
          <w:szCs w:val="28"/>
        </w:rPr>
        <w:t>ю</w:t>
      </w:r>
      <w:r w:rsidR="009E1235">
        <w:rPr>
          <w:rFonts w:eastAsia="Calibri"/>
          <w:sz w:val="28"/>
          <w:szCs w:val="28"/>
        </w:rPr>
        <w:t>щих</w:t>
      </w:r>
      <w:r w:rsidRPr="00A11BC7">
        <w:rPr>
          <w:rFonts w:eastAsia="Calibri"/>
          <w:sz w:val="28"/>
          <w:szCs w:val="28"/>
        </w:rPr>
        <w:t xml:space="preserve"> на надежность работы в отопительный пе</w:t>
      </w:r>
      <w:r w:rsidR="009E1235">
        <w:rPr>
          <w:rFonts w:eastAsia="Calibri"/>
          <w:sz w:val="28"/>
          <w:szCs w:val="28"/>
        </w:rPr>
        <w:t xml:space="preserve">риод, выданных уполномоченными </w:t>
      </w:r>
      <w:r w:rsidRPr="00A11BC7">
        <w:rPr>
          <w:rFonts w:eastAsia="Calibri"/>
          <w:sz w:val="28"/>
          <w:szCs w:val="28"/>
        </w:rPr>
        <w:t>на осущест</w:t>
      </w:r>
      <w:r w:rsidRPr="00A11BC7">
        <w:rPr>
          <w:rFonts w:eastAsia="Calibri"/>
          <w:sz w:val="28"/>
          <w:szCs w:val="28"/>
        </w:rPr>
        <w:t>в</w:t>
      </w:r>
      <w:r w:rsidRPr="00A11BC7">
        <w:rPr>
          <w:rFonts w:eastAsia="Calibri"/>
          <w:sz w:val="28"/>
          <w:szCs w:val="28"/>
        </w:rPr>
        <w:t>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управления</w:t>
      </w:r>
      <w:bookmarkStart w:id="22" w:name="sub_30014"/>
      <w:bookmarkEnd w:id="21"/>
      <w:r w:rsidR="009E1235">
        <w:rPr>
          <w:rFonts w:eastAsia="Calibri"/>
          <w:sz w:val="28"/>
          <w:szCs w:val="28"/>
        </w:rPr>
        <w:t>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r w:rsidRPr="00A11BC7">
        <w:rPr>
          <w:rFonts w:eastAsia="Calibri"/>
          <w:sz w:val="28"/>
          <w:szCs w:val="28"/>
        </w:rPr>
        <w:t>3.1.14.Работоспособность автоматических регуляторов при их нал</w:t>
      </w:r>
      <w:r w:rsidRPr="00A11BC7">
        <w:rPr>
          <w:rFonts w:eastAsia="Calibri"/>
          <w:sz w:val="28"/>
          <w:szCs w:val="28"/>
        </w:rPr>
        <w:t>и</w:t>
      </w:r>
      <w:r w:rsidRPr="00A11BC7">
        <w:rPr>
          <w:rFonts w:eastAsia="Calibri"/>
          <w:sz w:val="28"/>
          <w:szCs w:val="28"/>
        </w:rPr>
        <w:t>чии.</w:t>
      </w:r>
    </w:p>
    <w:p w:rsidR="00736183" w:rsidRPr="00A11BC7" w:rsidRDefault="009E1235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23" w:name="sub_14"/>
      <w:bookmarkEnd w:id="22"/>
      <w:r>
        <w:rPr>
          <w:rFonts w:eastAsia="Calibri"/>
          <w:sz w:val="28"/>
          <w:szCs w:val="28"/>
        </w:rPr>
        <w:t xml:space="preserve">3.2. </w:t>
      </w:r>
      <w:r w:rsidR="00736183" w:rsidRPr="00A11BC7">
        <w:rPr>
          <w:rFonts w:eastAsia="Calibri"/>
          <w:sz w:val="28"/>
          <w:szCs w:val="28"/>
        </w:rPr>
        <w:t>В отношении объектов по производству те</w:t>
      </w:r>
      <w:r>
        <w:rPr>
          <w:rFonts w:eastAsia="Calibri"/>
          <w:sz w:val="28"/>
          <w:szCs w:val="28"/>
        </w:rPr>
        <w:t xml:space="preserve">пловой и электрической энергии </w:t>
      </w:r>
      <w:r w:rsidR="00736183" w:rsidRPr="00A11BC7">
        <w:rPr>
          <w:rFonts w:eastAsia="Calibri"/>
          <w:sz w:val="28"/>
          <w:szCs w:val="28"/>
        </w:rPr>
        <w:t>в реж</w:t>
      </w:r>
      <w:r w:rsidR="00736183" w:rsidRPr="00A11BC7">
        <w:rPr>
          <w:rFonts w:eastAsia="Calibri"/>
          <w:sz w:val="28"/>
          <w:szCs w:val="28"/>
        </w:rPr>
        <w:t>и</w:t>
      </w:r>
      <w:r w:rsidR="00736183" w:rsidRPr="00A11BC7">
        <w:rPr>
          <w:rFonts w:eastAsia="Calibri"/>
          <w:sz w:val="28"/>
          <w:szCs w:val="28"/>
        </w:rPr>
        <w:t xml:space="preserve">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3" w:history="1">
        <w:r w:rsidR="00736183" w:rsidRPr="00A11BC7">
          <w:rPr>
            <w:rStyle w:val="af"/>
            <w:rFonts w:eastAsia="Calibri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eastAsia="Calibri"/>
          <w:sz w:val="28"/>
          <w:szCs w:val="28"/>
        </w:rPr>
        <w:t xml:space="preserve"> </w:t>
      </w:r>
      <w:r w:rsidR="00736183" w:rsidRPr="00A11BC7">
        <w:rPr>
          <w:rFonts w:eastAsia="Calibri"/>
          <w:sz w:val="28"/>
          <w:szCs w:val="28"/>
        </w:rPr>
        <w:t>об электроэнерг</w:t>
      </w:r>
      <w:r w:rsidR="00736183" w:rsidRPr="00A11BC7">
        <w:rPr>
          <w:rFonts w:eastAsia="Calibri"/>
          <w:sz w:val="28"/>
          <w:szCs w:val="28"/>
        </w:rPr>
        <w:t>е</w:t>
      </w:r>
      <w:r w:rsidR="00736183" w:rsidRPr="00A11BC7">
        <w:rPr>
          <w:rFonts w:eastAsia="Calibri"/>
          <w:sz w:val="28"/>
          <w:szCs w:val="28"/>
        </w:rPr>
        <w:t>тике.</w:t>
      </w:r>
    </w:p>
    <w:p w:rsidR="00736183" w:rsidRPr="00A11BC7" w:rsidRDefault="009E1235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24" w:name="sub_15"/>
      <w:bookmarkEnd w:id="23"/>
      <w:r>
        <w:rPr>
          <w:rFonts w:eastAsia="Calibri"/>
          <w:sz w:val="28"/>
          <w:szCs w:val="28"/>
        </w:rPr>
        <w:t xml:space="preserve">3.3. </w:t>
      </w:r>
      <w:r w:rsidR="00736183" w:rsidRPr="00A11BC7">
        <w:rPr>
          <w:rFonts w:eastAsia="Calibri"/>
          <w:sz w:val="28"/>
          <w:szCs w:val="28"/>
        </w:rP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</w:t>
      </w:r>
      <w:r w:rsidR="00736183" w:rsidRPr="00A11BC7">
        <w:rPr>
          <w:rFonts w:eastAsia="Calibri"/>
          <w:sz w:val="28"/>
          <w:szCs w:val="28"/>
        </w:rPr>
        <w:t>т</w:t>
      </w:r>
      <w:r w:rsidR="00736183" w:rsidRPr="00A11BC7">
        <w:rPr>
          <w:rFonts w:eastAsia="Calibri"/>
          <w:sz w:val="28"/>
          <w:szCs w:val="28"/>
        </w:rPr>
        <w:t xml:space="preserve">ранения замечаний, относится несоблюдение требований, указанных в </w:t>
      </w:r>
      <w:hyperlink r:id="rId14" w:anchor="sub_30001%23sub_30001#sub_30001%23sub_30001" w:history="1">
        <w:r w:rsidR="00736183" w:rsidRPr="00A11BC7">
          <w:rPr>
            <w:rStyle w:val="af"/>
            <w:rFonts w:eastAsia="Calibri"/>
            <w:color w:val="auto"/>
            <w:sz w:val="28"/>
            <w:szCs w:val="28"/>
            <w:u w:val="none"/>
          </w:rPr>
          <w:t>подпунктах 3.1.1</w:t>
        </w:r>
      </w:hyperlink>
      <w:r w:rsidR="00736183" w:rsidRPr="00A11BC7">
        <w:rPr>
          <w:rFonts w:eastAsia="Calibri"/>
          <w:sz w:val="28"/>
          <w:szCs w:val="28"/>
        </w:rPr>
        <w:t>, 3.1.</w:t>
      </w:r>
      <w:hyperlink r:id="rId15" w:anchor="sub_30007%23sub_30007#sub_30007%23sub_30007" w:history="1">
        <w:r w:rsidR="00736183" w:rsidRPr="00A11BC7">
          <w:rPr>
            <w:rStyle w:val="af"/>
            <w:rFonts w:eastAsia="Calibri"/>
            <w:color w:val="auto"/>
            <w:sz w:val="28"/>
            <w:szCs w:val="28"/>
            <w:u w:val="none"/>
          </w:rPr>
          <w:t>7</w:t>
        </w:r>
      </w:hyperlink>
      <w:r w:rsidR="00736183" w:rsidRPr="00A11BC7">
        <w:rPr>
          <w:rFonts w:eastAsia="Calibri"/>
          <w:sz w:val="28"/>
          <w:szCs w:val="28"/>
        </w:rPr>
        <w:t>, 3.1.</w:t>
      </w:r>
      <w:hyperlink r:id="rId16" w:anchor="sub_30009%23sub_30009#sub_30009%23sub_30009" w:history="1">
        <w:r w:rsidR="00736183" w:rsidRPr="00A11BC7">
          <w:rPr>
            <w:rStyle w:val="af"/>
            <w:rFonts w:eastAsia="Calibri"/>
            <w:color w:val="auto"/>
            <w:sz w:val="28"/>
            <w:szCs w:val="28"/>
            <w:u w:val="none"/>
          </w:rPr>
          <w:t>9</w:t>
        </w:r>
      </w:hyperlink>
      <w:r w:rsidR="00736183" w:rsidRPr="00A11BC7">
        <w:rPr>
          <w:rFonts w:eastAsia="Calibri"/>
          <w:sz w:val="28"/>
          <w:szCs w:val="28"/>
        </w:rPr>
        <w:t>, 3.1.10 пун</w:t>
      </w:r>
      <w:r w:rsidR="00736183" w:rsidRPr="00A11BC7">
        <w:rPr>
          <w:rFonts w:eastAsia="Calibri"/>
          <w:sz w:val="28"/>
          <w:szCs w:val="28"/>
        </w:rPr>
        <w:t>к</w:t>
      </w:r>
      <w:r w:rsidR="00736183" w:rsidRPr="00A11BC7">
        <w:rPr>
          <w:rFonts w:eastAsia="Calibri"/>
          <w:sz w:val="28"/>
          <w:szCs w:val="28"/>
        </w:rPr>
        <w:t>та 3.1 Программы.</w:t>
      </w:r>
    </w:p>
    <w:p w:rsidR="00736183" w:rsidRPr="009E1235" w:rsidRDefault="00736183" w:rsidP="00A11BC7">
      <w:pPr>
        <w:widowControl w:val="0"/>
        <w:autoSpaceDE w:val="0"/>
        <w:ind w:firstLine="709"/>
        <w:jc w:val="both"/>
        <w:rPr>
          <w:b/>
        </w:rPr>
      </w:pPr>
      <w:bookmarkStart w:id="25" w:name="sub_1400"/>
      <w:bookmarkEnd w:id="24"/>
    </w:p>
    <w:p w:rsidR="00736183" w:rsidRPr="00A11BC7" w:rsidRDefault="00736183" w:rsidP="009D7C5A">
      <w:pPr>
        <w:widowControl w:val="0"/>
        <w:autoSpaceDE w:val="0"/>
        <w:jc w:val="center"/>
        <w:rPr>
          <w:rFonts w:eastAsia="Calibri"/>
          <w:sz w:val="28"/>
          <w:szCs w:val="28"/>
        </w:rPr>
      </w:pPr>
      <w:r w:rsidRPr="00A11BC7">
        <w:rPr>
          <w:b/>
          <w:sz w:val="28"/>
          <w:szCs w:val="28"/>
        </w:rPr>
        <w:t>4.</w:t>
      </w:r>
      <w:r w:rsidRPr="00A11BC7">
        <w:rPr>
          <w:sz w:val="28"/>
          <w:szCs w:val="28"/>
        </w:rPr>
        <w:t xml:space="preserve"> </w:t>
      </w:r>
      <w:r w:rsidRPr="00A11BC7">
        <w:rPr>
          <w:b/>
          <w:bCs/>
          <w:sz w:val="28"/>
          <w:szCs w:val="28"/>
        </w:rPr>
        <w:t>Требования по готовности к отоп</w:t>
      </w:r>
      <w:r w:rsidRPr="00A11BC7">
        <w:rPr>
          <w:b/>
          <w:bCs/>
          <w:sz w:val="28"/>
          <w:szCs w:val="28"/>
        </w:rPr>
        <w:t>и</w:t>
      </w:r>
      <w:r w:rsidR="009E1235">
        <w:rPr>
          <w:b/>
          <w:bCs/>
          <w:sz w:val="28"/>
          <w:szCs w:val="28"/>
        </w:rPr>
        <w:t xml:space="preserve">тельному </w:t>
      </w:r>
      <w:r w:rsidRPr="00A11BC7">
        <w:rPr>
          <w:b/>
          <w:bCs/>
          <w:sz w:val="28"/>
          <w:szCs w:val="28"/>
        </w:rPr>
        <w:t>периоду для потребителей тепловой энергии</w:t>
      </w:r>
      <w:bookmarkEnd w:id="25"/>
    </w:p>
    <w:p w:rsidR="00736183" w:rsidRPr="00A11BC7" w:rsidRDefault="009E1235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26" w:name="sub_16"/>
      <w:r>
        <w:rPr>
          <w:rFonts w:eastAsia="Calibri"/>
          <w:sz w:val="28"/>
          <w:szCs w:val="28"/>
        </w:rPr>
        <w:t xml:space="preserve">4.1. </w:t>
      </w:r>
      <w:r w:rsidR="00736183" w:rsidRPr="00A11BC7">
        <w:rPr>
          <w:rFonts w:eastAsia="Calibri"/>
          <w:sz w:val="28"/>
          <w:szCs w:val="28"/>
        </w:rPr>
        <w:t>В целях оценки готовности потребителей тепловой энергии к отопительному пери</w:t>
      </w:r>
      <w:r w:rsidR="00736183" w:rsidRPr="00A11BC7">
        <w:rPr>
          <w:rFonts w:eastAsia="Calibri"/>
          <w:sz w:val="28"/>
          <w:szCs w:val="28"/>
        </w:rPr>
        <w:t>о</w:t>
      </w:r>
      <w:r w:rsidR="00736183" w:rsidRPr="00A11BC7">
        <w:rPr>
          <w:rFonts w:eastAsia="Calibri"/>
          <w:sz w:val="28"/>
          <w:szCs w:val="28"/>
        </w:rPr>
        <w:t>ду комиссией должны быть проверены: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27" w:name="sub_30015"/>
      <w:bookmarkEnd w:id="26"/>
      <w:r w:rsidRPr="00A11BC7">
        <w:rPr>
          <w:rFonts w:eastAsia="Calibri"/>
          <w:sz w:val="28"/>
          <w:szCs w:val="28"/>
        </w:rPr>
        <w:t>4.1.1.</w:t>
      </w:r>
      <w:r w:rsidR="009E1235">
        <w:rPr>
          <w:rFonts w:eastAsia="Calibri"/>
          <w:sz w:val="28"/>
          <w:szCs w:val="28"/>
        </w:rPr>
        <w:t> </w:t>
      </w:r>
      <w:r w:rsidRPr="00A11BC7">
        <w:rPr>
          <w:rFonts w:eastAsia="Calibri"/>
          <w:sz w:val="28"/>
          <w:szCs w:val="28"/>
        </w:rPr>
        <w:t>Устранение выявленных в порядке, установленном законодательством Росси</w:t>
      </w:r>
      <w:r w:rsidRPr="00A11BC7">
        <w:rPr>
          <w:rFonts w:eastAsia="Calibri"/>
          <w:sz w:val="28"/>
          <w:szCs w:val="28"/>
        </w:rPr>
        <w:t>й</w:t>
      </w:r>
      <w:r w:rsidRPr="00A11BC7">
        <w:rPr>
          <w:rFonts w:eastAsia="Calibri"/>
          <w:sz w:val="28"/>
          <w:szCs w:val="28"/>
        </w:rPr>
        <w:t>ской Федерации, нарушений в тепловых и гидравлических режимах работы тепловых энергоуст</w:t>
      </w:r>
      <w:r w:rsidRPr="00A11BC7">
        <w:rPr>
          <w:rFonts w:eastAsia="Calibri"/>
          <w:sz w:val="28"/>
          <w:szCs w:val="28"/>
        </w:rPr>
        <w:t>а</w:t>
      </w:r>
      <w:r w:rsidRPr="00A11BC7">
        <w:rPr>
          <w:rFonts w:eastAsia="Calibri"/>
          <w:sz w:val="28"/>
          <w:szCs w:val="28"/>
        </w:rPr>
        <w:t>новок;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28" w:name="sub_30016"/>
      <w:bookmarkEnd w:id="27"/>
      <w:r w:rsidRPr="00A11BC7">
        <w:rPr>
          <w:rFonts w:eastAsia="Calibri"/>
          <w:sz w:val="28"/>
          <w:szCs w:val="28"/>
        </w:rPr>
        <w:t>4.1.2.</w:t>
      </w:r>
      <w:r w:rsidR="009E1235">
        <w:rPr>
          <w:rFonts w:eastAsia="Calibri"/>
          <w:sz w:val="28"/>
          <w:szCs w:val="28"/>
        </w:rPr>
        <w:t> </w:t>
      </w:r>
      <w:r w:rsidRPr="00A11BC7">
        <w:rPr>
          <w:rFonts w:eastAsia="Calibri"/>
          <w:sz w:val="28"/>
          <w:szCs w:val="28"/>
        </w:rPr>
        <w:t>Проведение промывки оборудования и коммуникаций теплопотребляющих устан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вок;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29" w:name="sub_30017"/>
      <w:bookmarkEnd w:id="28"/>
      <w:r w:rsidRPr="00A11BC7">
        <w:rPr>
          <w:rFonts w:eastAsia="Calibri"/>
          <w:sz w:val="28"/>
          <w:szCs w:val="28"/>
        </w:rPr>
        <w:t>4.1.3.</w:t>
      </w:r>
      <w:r w:rsidR="009E1235">
        <w:rPr>
          <w:rFonts w:eastAsia="Calibri"/>
          <w:sz w:val="28"/>
          <w:szCs w:val="28"/>
        </w:rPr>
        <w:t xml:space="preserve"> </w:t>
      </w:r>
      <w:r w:rsidRPr="00A11BC7">
        <w:rPr>
          <w:rFonts w:eastAsia="Calibri"/>
          <w:sz w:val="28"/>
          <w:szCs w:val="28"/>
        </w:rPr>
        <w:t>Разработка эксплуатационных режимов, а также мероприятий по их внедр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нию;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30" w:name="sub_30018"/>
      <w:bookmarkEnd w:id="29"/>
      <w:r w:rsidRPr="00A11BC7">
        <w:rPr>
          <w:rFonts w:eastAsia="Calibri"/>
          <w:sz w:val="28"/>
          <w:szCs w:val="28"/>
        </w:rPr>
        <w:t>4.1.4.</w:t>
      </w:r>
      <w:r w:rsidR="009E1235">
        <w:rPr>
          <w:rFonts w:eastAsia="Calibri"/>
          <w:sz w:val="28"/>
          <w:szCs w:val="28"/>
        </w:rPr>
        <w:t xml:space="preserve"> </w:t>
      </w:r>
      <w:r w:rsidRPr="00A11BC7">
        <w:rPr>
          <w:rFonts w:eastAsia="Calibri"/>
          <w:sz w:val="28"/>
          <w:szCs w:val="28"/>
        </w:rPr>
        <w:t>Выполнение плана ремонтных работ и качество их выполнения;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31" w:name="sub_30019"/>
      <w:bookmarkEnd w:id="30"/>
      <w:r w:rsidRPr="00A11BC7">
        <w:rPr>
          <w:rFonts w:eastAsia="Calibri"/>
          <w:sz w:val="28"/>
          <w:szCs w:val="28"/>
        </w:rPr>
        <w:t>4.1.5.</w:t>
      </w:r>
      <w:r w:rsidR="009E1235">
        <w:rPr>
          <w:rFonts w:eastAsia="Calibri"/>
          <w:sz w:val="28"/>
          <w:szCs w:val="28"/>
        </w:rPr>
        <w:t> </w:t>
      </w:r>
      <w:r w:rsidRPr="00A11BC7">
        <w:rPr>
          <w:rFonts w:eastAsia="Calibri"/>
          <w:sz w:val="28"/>
          <w:szCs w:val="28"/>
        </w:rPr>
        <w:t>Состояние тепловых сетей, принадлежащих потребителю тепл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вой энергии;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32" w:name="sub_30020"/>
      <w:bookmarkEnd w:id="31"/>
      <w:r w:rsidRPr="00A11BC7">
        <w:rPr>
          <w:rFonts w:eastAsia="Calibri"/>
          <w:sz w:val="28"/>
          <w:szCs w:val="28"/>
        </w:rPr>
        <w:t>4.1.6.</w:t>
      </w:r>
      <w:r w:rsidR="009E1235">
        <w:rPr>
          <w:rFonts w:eastAsia="Calibri"/>
          <w:sz w:val="28"/>
          <w:szCs w:val="28"/>
        </w:rPr>
        <w:t> </w:t>
      </w:r>
      <w:r w:rsidRPr="00A11BC7">
        <w:rPr>
          <w:rFonts w:eastAsia="Calibri"/>
          <w:sz w:val="28"/>
          <w:szCs w:val="28"/>
        </w:rPr>
        <w:t>Состояние утепления зданий (чердаки, лестничные клетки, подвалы, двери)  и центральных тепловых пунктов, а также индивидуальных те</w:t>
      </w:r>
      <w:r w:rsidRPr="00A11BC7">
        <w:rPr>
          <w:rFonts w:eastAsia="Calibri"/>
          <w:sz w:val="28"/>
          <w:szCs w:val="28"/>
        </w:rPr>
        <w:t>п</w:t>
      </w:r>
      <w:r w:rsidRPr="00A11BC7">
        <w:rPr>
          <w:rFonts w:eastAsia="Calibri"/>
          <w:sz w:val="28"/>
          <w:szCs w:val="28"/>
        </w:rPr>
        <w:t>ловых пунктов;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33" w:name="sub_30021"/>
      <w:bookmarkEnd w:id="32"/>
      <w:r w:rsidRPr="00A11BC7">
        <w:rPr>
          <w:rFonts w:eastAsia="Calibri"/>
          <w:sz w:val="28"/>
          <w:szCs w:val="28"/>
        </w:rPr>
        <w:t>4.1.7.</w:t>
      </w:r>
      <w:r w:rsidR="009E1235">
        <w:rPr>
          <w:rFonts w:eastAsia="Calibri"/>
          <w:sz w:val="28"/>
          <w:szCs w:val="28"/>
        </w:rPr>
        <w:t xml:space="preserve"> </w:t>
      </w:r>
      <w:r w:rsidRPr="00A11BC7">
        <w:rPr>
          <w:rFonts w:eastAsia="Calibri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34" w:name="sub_30022"/>
      <w:bookmarkEnd w:id="33"/>
      <w:r w:rsidRPr="00A11BC7">
        <w:rPr>
          <w:rFonts w:eastAsia="Calibri"/>
          <w:sz w:val="28"/>
          <w:szCs w:val="28"/>
        </w:rPr>
        <w:lastRenderedPageBreak/>
        <w:t>4.1.8.</w:t>
      </w:r>
      <w:r w:rsidR="009E1235">
        <w:rPr>
          <w:rFonts w:eastAsia="Calibri"/>
          <w:sz w:val="28"/>
          <w:szCs w:val="28"/>
        </w:rPr>
        <w:t> </w:t>
      </w:r>
      <w:r w:rsidRPr="00A11BC7">
        <w:rPr>
          <w:rFonts w:eastAsia="Calibri"/>
          <w:sz w:val="28"/>
          <w:szCs w:val="28"/>
        </w:rPr>
        <w:t>Наличие и работоспособность приборов учета, работоспособность автоматич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ских регуляторов при их наличии;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35" w:name="sub_30023"/>
      <w:bookmarkEnd w:id="34"/>
      <w:r w:rsidRPr="00A11BC7">
        <w:rPr>
          <w:rFonts w:eastAsia="Calibri"/>
          <w:sz w:val="28"/>
          <w:szCs w:val="28"/>
        </w:rPr>
        <w:t>4.1.9.</w:t>
      </w:r>
      <w:r w:rsidR="009E1235">
        <w:rPr>
          <w:rFonts w:eastAsia="Calibri"/>
          <w:sz w:val="28"/>
          <w:szCs w:val="28"/>
        </w:rPr>
        <w:t xml:space="preserve"> </w:t>
      </w:r>
      <w:r w:rsidRPr="00A11BC7">
        <w:rPr>
          <w:rFonts w:eastAsia="Calibri"/>
          <w:sz w:val="28"/>
          <w:szCs w:val="28"/>
        </w:rPr>
        <w:t>Работоспособность защиты систем теплопотребления;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36" w:name="sub_30024"/>
      <w:bookmarkEnd w:id="35"/>
      <w:r w:rsidRPr="00A11BC7">
        <w:rPr>
          <w:rFonts w:eastAsia="Calibri"/>
          <w:sz w:val="28"/>
          <w:szCs w:val="28"/>
        </w:rPr>
        <w:t>4.1.10.</w:t>
      </w:r>
      <w:r w:rsidR="009E1235">
        <w:rPr>
          <w:rFonts w:eastAsia="Calibri"/>
          <w:sz w:val="28"/>
          <w:szCs w:val="28"/>
        </w:rPr>
        <w:t> </w:t>
      </w:r>
      <w:r w:rsidRPr="00A11BC7">
        <w:rPr>
          <w:rFonts w:eastAsia="Calibri"/>
          <w:sz w:val="28"/>
          <w:szCs w:val="28"/>
        </w:rPr>
        <w:t>Наличие паспортов тепло потребляющих установок, принципиальных схем  и и</w:t>
      </w:r>
      <w:r w:rsidRPr="00A11BC7">
        <w:rPr>
          <w:rFonts w:eastAsia="Calibri"/>
          <w:sz w:val="28"/>
          <w:szCs w:val="28"/>
        </w:rPr>
        <w:t>н</w:t>
      </w:r>
      <w:r w:rsidRPr="00A11BC7">
        <w:rPr>
          <w:rFonts w:eastAsia="Calibri"/>
          <w:sz w:val="28"/>
          <w:szCs w:val="28"/>
        </w:rPr>
        <w:t>струкций для обслуживающего персонала и соответствие их действительности;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37" w:name="sub_30025"/>
      <w:bookmarkEnd w:id="36"/>
      <w:r w:rsidRPr="00A11BC7">
        <w:rPr>
          <w:rFonts w:eastAsia="Calibri"/>
          <w:sz w:val="28"/>
          <w:szCs w:val="28"/>
        </w:rPr>
        <w:t>4.1.11.</w:t>
      </w:r>
      <w:r w:rsidR="009E1235">
        <w:rPr>
          <w:rFonts w:eastAsia="Calibri"/>
          <w:sz w:val="28"/>
          <w:szCs w:val="28"/>
        </w:rPr>
        <w:t> </w:t>
      </w:r>
      <w:r w:rsidRPr="00A11BC7">
        <w:rPr>
          <w:rFonts w:eastAsia="Calibri"/>
          <w:sz w:val="28"/>
          <w:szCs w:val="28"/>
        </w:rPr>
        <w:t>Отсутствие прямых соединений оборудования тепловых пунктов с водопров</w:t>
      </w:r>
      <w:r w:rsidRPr="00A11BC7">
        <w:rPr>
          <w:rFonts w:eastAsia="Calibri"/>
          <w:sz w:val="28"/>
          <w:szCs w:val="28"/>
        </w:rPr>
        <w:t>о</w:t>
      </w:r>
      <w:r w:rsidRPr="00A11BC7">
        <w:rPr>
          <w:rFonts w:eastAsia="Calibri"/>
          <w:sz w:val="28"/>
          <w:szCs w:val="28"/>
        </w:rPr>
        <w:t>дом и канализацией;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38" w:name="sub_30026"/>
      <w:bookmarkEnd w:id="37"/>
      <w:r w:rsidRPr="00A11BC7">
        <w:rPr>
          <w:rFonts w:eastAsia="Calibri"/>
          <w:sz w:val="28"/>
          <w:szCs w:val="28"/>
        </w:rPr>
        <w:t>4.1.12.</w:t>
      </w:r>
      <w:r w:rsidR="009E1235">
        <w:rPr>
          <w:rFonts w:eastAsia="Calibri"/>
          <w:sz w:val="28"/>
          <w:szCs w:val="28"/>
        </w:rPr>
        <w:t xml:space="preserve"> </w:t>
      </w:r>
      <w:r w:rsidRPr="00A11BC7">
        <w:rPr>
          <w:rFonts w:eastAsia="Calibri"/>
          <w:sz w:val="28"/>
          <w:szCs w:val="28"/>
        </w:rPr>
        <w:t>Плотность оборудования тепловых пунктов;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39" w:name="sub_30027"/>
      <w:bookmarkEnd w:id="38"/>
      <w:r w:rsidRPr="00A11BC7">
        <w:rPr>
          <w:rFonts w:eastAsia="Calibri"/>
          <w:sz w:val="28"/>
          <w:szCs w:val="28"/>
        </w:rPr>
        <w:t>4.1.13.</w:t>
      </w:r>
      <w:r w:rsidR="009E1235">
        <w:rPr>
          <w:rFonts w:eastAsia="Calibri"/>
          <w:sz w:val="28"/>
          <w:szCs w:val="28"/>
        </w:rPr>
        <w:t xml:space="preserve"> </w:t>
      </w:r>
      <w:r w:rsidRPr="00A11BC7">
        <w:rPr>
          <w:rFonts w:eastAsia="Calibri"/>
          <w:sz w:val="28"/>
          <w:szCs w:val="28"/>
        </w:rPr>
        <w:t>Наличие пломб на расчетных шайбах и соплах элеваторов;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40" w:name="sub_30028"/>
      <w:bookmarkEnd w:id="39"/>
      <w:r w:rsidRPr="00A11BC7">
        <w:rPr>
          <w:rFonts w:eastAsia="Calibri"/>
          <w:sz w:val="28"/>
          <w:szCs w:val="28"/>
        </w:rPr>
        <w:t>4.1.14.</w:t>
      </w:r>
      <w:r w:rsidR="009E1235">
        <w:rPr>
          <w:rFonts w:eastAsia="Calibri"/>
          <w:sz w:val="28"/>
          <w:szCs w:val="28"/>
        </w:rPr>
        <w:t xml:space="preserve"> </w:t>
      </w:r>
      <w:r w:rsidRPr="00A11BC7">
        <w:rPr>
          <w:rFonts w:eastAsia="Calibri"/>
          <w:sz w:val="28"/>
          <w:szCs w:val="28"/>
        </w:rPr>
        <w:t>Отсутствие задолженности за поставленные тепловую энергию (мощность), те</w:t>
      </w:r>
      <w:r w:rsidRPr="00A11BC7">
        <w:rPr>
          <w:rFonts w:eastAsia="Calibri"/>
          <w:sz w:val="28"/>
          <w:szCs w:val="28"/>
        </w:rPr>
        <w:t>п</w:t>
      </w:r>
      <w:r w:rsidRPr="00A11BC7">
        <w:rPr>
          <w:rFonts w:eastAsia="Calibri"/>
          <w:sz w:val="28"/>
          <w:szCs w:val="28"/>
        </w:rPr>
        <w:t>лоноситель;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41" w:name="sub_30029"/>
      <w:bookmarkEnd w:id="40"/>
      <w:r w:rsidRPr="00A11BC7">
        <w:rPr>
          <w:rFonts w:eastAsia="Calibri"/>
          <w:sz w:val="28"/>
          <w:szCs w:val="28"/>
        </w:rPr>
        <w:t>4.1.15.</w:t>
      </w:r>
      <w:r w:rsidR="009E1235">
        <w:rPr>
          <w:rFonts w:eastAsia="Calibri"/>
          <w:sz w:val="28"/>
          <w:szCs w:val="28"/>
        </w:rPr>
        <w:t xml:space="preserve"> </w:t>
      </w:r>
      <w:r w:rsidRPr="00A11BC7">
        <w:rPr>
          <w:rFonts w:eastAsia="Calibri"/>
          <w:sz w:val="28"/>
          <w:szCs w:val="28"/>
        </w:rPr>
        <w:t>Наличие собственных и (или) привлеченных ремонтных бригад и обеспече</w:t>
      </w:r>
      <w:r w:rsidRPr="00A11BC7">
        <w:rPr>
          <w:rFonts w:eastAsia="Calibri"/>
          <w:sz w:val="28"/>
          <w:szCs w:val="28"/>
        </w:rPr>
        <w:t>н</w:t>
      </w:r>
      <w:r w:rsidRPr="00A11BC7">
        <w:rPr>
          <w:rFonts w:eastAsia="Calibri"/>
          <w:sz w:val="28"/>
          <w:szCs w:val="28"/>
        </w:rPr>
        <w:t>ность их материально-техническими ресурсами для осуществления надлежащей эксплуатации те</w:t>
      </w:r>
      <w:r w:rsidRPr="00A11BC7">
        <w:rPr>
          <w:rFonts w:eastAsia="Calibri"/>
          <w:sz w:val="28"/>
          <w:szCs w:val="28"/>
        </w:rPr>
        <w:t>п</w:t>
      </w:r>
      <w:r w:rsidRPr="00A11BC7">
        <w:rPr>
          <w:rFonts w:eastAsia="Calibri"/>
          <w:sz w:val="28"/>
          <w:szCs w:val="28"/>
        </w:rPr>
        <w:t>ло потребляющих установок;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42" w:name="sub_30030"/>
      <w:bookmarkEnd w:id="41"/>
      <w:r w:rsidRPr="00A11BC7">
        <w:rPr>
          <w:rFonts w:eastAsia="Calibri"/>
          <w:sz w:val="28"/>
          <w:szCs w:val="28"/>
        </w:rPr>
        <w:t>4.1.16.</w:t>
      </w:r>
      <w:r w:rsidR="009E1235">
        <w:rPr>
          <w:rFonts w:eastAsia="Calibri"/>
          <w:sz w:val="28"/>
          <w:szCs w:val="28"/>
        </w:rPr>
        <w:t xml:space="preserve"> </w:t>
      </w:r>
      <w:r w:rsidRPr="00A11BC7">
        <w:rPr>
          <w:rFonts w:eastAsia="Calibri"/>
          <w:sz w:val="28"/>
          <w:szCs w:val="28"/>
        </w:rPr>
        <w:t>Проведение испытания оборудования тепло потребляющих установок   на пло</w:t>
      </w:r>
      <w:r w:rsidRPr="00A11BC7">
        <w:rPr>
          <w:rFonts w:eastAsia="Calibri"/>
          <w:sz w:val="28"/>
          <w:szCs w:val="28"/>
        </w:rPr>
        <w:t>т</w:t>
      </w:r>
      <w:r w:rsidRPr="00A11BC7">
        <w:rPr>
          <w:rFonts w:eastAsia="Calibri"/>
          <w:sz w:val="28"/>
          <w:szCs w:val="28"/>
        </w:rPr>
        <w:t>ность и прочность;</w:t>
      </w:r>
    </w:p>
    <w:p w:rsidR="00736183" w:rsidRPr="00A11BC7" w:rsidRDefault="00736183" w:rsidP="00A11BC7">
      <w:pPr>
        <w:ind w:firstLine="709"/>
        <w:jc w:val="both"/>
        <w:rPr>
          <w:rFonts w:eastAsia="Calibri"/>
          <w:sz w:val="28"/>
          <w:szCs w:val="28"/>
        </w:rPr>
      </w:pPr>
      <w:bookmarkStart w:id="43" w:name="sub_30031"/>
      <w:bookmarkEnd w:id="42"/>
      <w:r w:rsidRPr="00A11BC7">
        <w:rPr>
          <w:rFonts w:eastAsia="Calibri"/>
          <w:sz w:val="28"/>
          <w:szCs w:val="28"/>
        </w:rPr>
        <w:t>4.1.17.</w:t>
      </w:r>
      <w:r w:rsidR="009E1235">
        <w:rPr>
          <w:rFonts w:eastAsia="Calibri"/>
          <w:sz w:val="28"/>
          <w:szCs w:val="28"/>
        </w:rPr>
        <w:t xml:space="preserve"> </w:t>
      </w:r>
      <w:r w:rsidRPr="00A11BC7">
        <w:rPr>
          <w:rFonts w:eastAsia="Calibri"/>
          <w:sz w:val="28"/>
          <w:szCs w:val="28"/>
        </w:rPr>
        <w:t>Надежность теплоснабжения потребителей тепловой энергии с учетом климатич</w:t>
      </w:r>
      <w:r w:rsidRPr="00A11BC7">
        <w:rPr>
          <w:rFonts w:eastAsia="Calibri"/>
          <w:sz w:val="28"/>
          <w:szCs w:val="28"/>
        </w:rPr>
        <w:t>е</w:t>
      </w:r>
      <w:r w:rsidRPr="00A11BC7">
        <w:rPr>
          <w:rFonts w:eastAsia="Calibri"/>
          <w:sz w:val="28"/>
          <w:szCs w:val="28"/>
        </w:rPr>
        <w:t>ских условий в соответствии с критериями, приведенными в приложении 3  к Правилам оце</w:t>
      </w:r>
      <w:r w:rsidRPr="00A11BC7">
        <w:rPr>
          <w:rFonts w:eastAsia="Calibri"/>
          <w:sz w:val="28"/>
          <w:szCs w:val="28"/>
        </w:rPr>
        <w:t>н</w:t>
      </w:r>
      <w:r w:rsidRPr="00A11BC7">
        <w:rPr>
          <w:rFonts w:eastAsia="Calibri"/>
          <w:sz w:val="28"/>
          <w:szCs w:val="28"/>
        </w:rPr>
        <w:t>ки готовности к отопительному периоду, утвержденным приказом Министерства эне</w:t>
      </w:r>
      <w:r w:rsidRPr="00A11BC7">
        <w:rPr>
          <w:rFonts w:eastAsia="Calibri"/>
          <w:sz w:val="28"/>
          <w:szCs w:val="28"/>
        </w:rPr>
        <w:t>р</w:t>
      </w:r>
      <w:r w:rsidRPr="00A11BC7">
        <w:rPr>
          <w:rFonts w:eastAsia="Calibri"/>
          <w:sz w:val="28"/>
          <w:szCs w:val="28"/>
        </w:rPr>
        <w:t>гетики Российской Федерации от 12 марта 2013 года № 103.</w:t>
      </w:r>
    </w:p>
    <w:p w:rsidR="00736183" w:rsidRPr="00A11BC7" w:rsidRDefault="009E1235" w:rsidP="00A11BC7">
      <w:pPr>
        <w:ind w:firstLine="709"/>
        <w:jc w:val="both"/>
        <w:rPr>
          <w:sz w:val="28"/>
          <w:szCs w:val="28"/>
        </w:rPr>
      </w:pPr>
      <w:bookmarkStart w:id="44" w:name="sub_17"/>
      <w:bookmarkEnd w:id="43"/>
      <w:r>
        <w:rPr>
          <w:rFonts w:eastAsia="Calibri"/>
          <w:sz w:val="28"/>
          <w:szCs w:val="28"/>
        </w:rPr>
        <w:t xml:space="preserve">4.2. </w:t>
      </w:r>
      <w:r w:rsidR="00736183" w:rsidRPr="00A11BC7">
        <w:rPr>
          <w:rFonts w:eastAsia="Calibri"/>
          <w:sz w:val="28"/>
          <w:szCs w:val="28"/>
        </w:rPr>
        <w:t>К обстоятельствам, при несоблюдении которых в отношении потребителей тепл</w:t>
      </w:r>
      <w:r w:rsidR="00736183" w:rsidRPr="00A11BC7">
        <w:rPr>
          <w:rFonts w:eastAsia="Calibri"/>
          <w:sz w:val="28"/>
          <w:szCs w:val="28"/>
        </w:rPr>
        <w:t>о</w:t>
      </w:r>
      <w:r w:rsidR="00736183" w:rsidRPr="00A11BC7">
        <w:rPr>
          <w:rFonts w:eastAsia="Calibri"/>
          <w:sz w:val="28"/>
          <w:szCs w:val="28"/>
        </w:rPr>
        <w:t>вой энергии составляется акт с приложением Перечня с указанием сроков устранения зам</w:t>
      </w:r>
      <w:r w:rsidR="00736183" w:rsidRPr="00A11BC7">
        <w:rPr>
          <w:rFonts w:eastAsia="Calibri"/>
          <w:sz w:val="28"/>
          <w:szCs w:val="28"/>
        </w:rPr>
        <w:t>е</w:t>
      </w:r>
      <w:r w:rsidR="00736183" w:rsidRPr="00A11BC7">
        <w:rPr>
          <w:rFonts w:eastAsia="Calibri"/>
          <w:sz w:val="28"/>
          <w:szCs w:val="28"/>
        </w:rPr>
        <w:t xml:space="preserve">чаний, относятся несоблюдение требований, указанных в </w:t>
      </w:r>
      <w:hyperlink r:id="rId17" w:anchor="sub_30022%23sub_30022#sub_30022%23sub_30022" w:history="1">
        <w:r w:rsidR="00736183" w:rsidRPr="00A11BC7">
          <w:rPr>
            <w:rStyle w:val="af"/>
            <w:rFonts w:eastAsia="Calibri"/>
            <w:color w:val="auto"/>
            <w:sz w:val="28"/>
            <w:szCs w:val="28"/>
            <w:u w:val="none"/>
          </w:rPr>
          <w:t>подпунктах 4.1.8</w:t>
        </w:r>
      </w:hyperlink>
      <w:r w:rsidR="00736183" w:rsidRPr="00A11BC7">
        <w:rPr>
          <w:rFonts w:eastAsia="Calibri"/>
          <w:sz w:val="28"/>
          <w:szCs w:val="28"/>
        </w:rPr>
        <w:t>, 4.1.</w:t>
      </w:r>
      <w:hyperlink r:id="rId18" w:anchor="sub_30027%23sub_30027#sub_30027%23sub_30027" w:history="1">
        <w:r w:rsidR="00736183" w:rsidRPr="00A11BC7">
          <w:rPr>
            <w:rStyle w:val="af"/>
            <w:rFonts w:eastAsia="Calibri"/>
            <w:color w:val="auto"/>
            <w:sz w:val="28"/>
            <w:szCs w:val="28"/>
            <w:u w:val="none"/>
          </w:rPr>
          <w:t>13</w:t>
        </w:r>
      </w:hyperlink>
      <w:r w:rsidR="00736183" w:rsidRPr="00A11BC7">
        <w:rPr>
          <w:rFonts w:eastAsia="Calibri"/>
          <w:sz w:val="28"/>
          <w:szCs w:val="28"/>
        </w:rPr>
        <w:t>, 4.1.</w:t>
      </w:r>
      <w:hyperlink r:id="rId19" w:anchor="sub_30028%23sub_30028#sub_30028%23sub_30028" w:history="1">
        <w:r w:rsidR="00736183" w:rsidRPr="00A11BC7">
          <w:rPr>
            <w:rStyle w:val="af"/>
            <w:rFonts w:eastAsia="Calibri"/>
            <w:color w:val="auto"/>
            <w:sz w:val="28"/>
            <w:szCs w:val="28"/>
            <w:u w:val="none"/>
          </w:rPr>
          <w:t>14</w:t>
        </w:r>
      </w:hyperlink>
      <w:r w:rsidR="00736183" w:rsidRPr="00A11BC7">
        <w:rPr>
          <w:rFonts w:eastAsia="Calibri"/>
          <w:sz w:val="28"/>
          <w:szCs w:val="28"/>
        </w:rPr>
        <w:t xml:space="preserve"> и 4.1.</w:t>
      </w:r>
      <w:hyperlink r:id="rId20" w:anchor="sub_30030%23sub_30030#sub_30030%23sub_30030" w:history="1">
        <w:r w:rsidR="00736183" w:rsidRPr="00A11BC7">
          <w:rPr>
            <w:rStyle w:val="af"/>
            <w:rFonts w:eastAsia="Calibri"/>
            <w:color w:val="auto"/>
            <w:sz w:val="28"/>
            <w:szCs w:val="28"/>
            <w:u w:val="none"/>
          </w:rPr>
          <w:t>17</w:t>
        </w:r>
      </w:hyperlink>
      <w:r w:rsidR="00736183" w:rsidRPr="00A11BC7">
        <w:rPr>
          <w:rFonts w:eastAsia="Calibri"/>
          <w:sz w:val="28"/>
          <w:szCs w:val="28"/>
        </w:rPr>
        <w:t xml:space="preserve"> пункта 4.1</w:t>
      </w:r>
      <w:bookmarkEnd w:id="44"/>
      <w:r>
        <w:rPr>
          <w:rFonts w:eastAsia="Calibri"/>
          <w:sz w:val="28"/>
          <w:szCs w:val="28"/>
        </w:rPr>
        <w:t xml:space="preserve"> </w:t>
      </w:r>
      <w:r w:rsidR="00736183" w:rsidRPr="00A11BC7">
        <w:rPr>
          <w:rFonts w:eastAsia="Calibri"/>
          <w:sz w:val="28"/>
          <w:szCs w:val="28"/>
        </w:rPr>
        <w:t>Пр</w:t>
      </w:r>
      <w:r w:rsidR="00736183" w:rsidRPr="00A11BC7">
        <w:rPr>
          <w:rFonts w:eastAsia="Calibri"/>
          <w:sz w:val="28"/>
          <w:szCs w:val="28"/>
        </w:rPr>
        <w:t>о</w:t>
      </w:r>
      <w:r w:rsidR="00736183" w:rsidRPr="00A11BC7">
        <w:rPr>
          <w:rFonts w:eastAsia="Calibri"/>
          <w:sz w:val="28"/>
          <w:szCs w:val="28"/>
        </w:rPr>
        <w:t>граммы.</w:t>
      </w:r>
    </w:p>
    <w:p w:rsidR="00736183" w:rsidRDefault="00736183" w:rsidP="00736183">
      <w:pPr>
        <w:ind w:firstLine="567"/>
        <w:jc w:val="center"/>
        <w:rPr>
          <w:rFonts w:eastAsia="Calibri"/>
          <w:sz w:val="24"/>
          <w:szCs w:val="24"/>
        </w:rPr>
      </w:pPr>
    </w:p>
    <w:p w:rsidR="00736183" w:rsidRDefault="00736183" w:rsidP="00736183">
      <w:pPr>
        <w:ind w:firstLine="567"/>
        <w:jc w:val="center"/>
        <w:rPr>
          <w:rFonts w:eastAsia="Calibri"/>
          <w:sz w:val="24"/>
          <w:szCs w:val="24"/>
        </w:rPr>
      </w:pPr>
    </w:p>
    <w:p w:rsidR="00736183" w:rsidRPr="00BB52FB" w:rsidRDefault="00736183" w:rsidP="00736183">
      <w:pPr>
        <w:ind w:firstLine="567"/>
        <w:jc w:val="center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</w:p>
    <w:p w:rsidR="00BB425F" w:rsidRDefault="00BB425F" w:rsidP="00736183">
      <w:pPr>
        <w:jc w:val="right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</w:p>
    <w:p w:rsidR="009E1235" w:rsidRDefault="009E1235" w:rsidP="00736183">
      <w:pPr>
        <w:jc w:val="right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</w:p>
    <w:p w:rsidR="00736183" w:rsidRDefault="00736183" w:rsidP="00736183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</w:t>
      </w:r>
    </w:p>
    <w:p w:rsidR="009E1235" w:rsidRPr="00853CF1" w:rsidRDefault="009E1235" w:rsidP="009E123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53CF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E1235" w:rsidRPr="00853CF1" w:rsidRDefault="009E1235" w:rsidP="009E1235">
      <w:pPr>
        <w:pStyle w:val="ConsPlusNonformat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проведения проверки оценки готовности к отопительному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периоду 2023-2024 годов</w:t>
      </w:r>
    </w:p>
    <w:p w:rsidR="00736183" w:rsidRPr="009E1235" w:rsidRDefault="00736183" w:rsidP="009E1235">
      <w:pPr>
        <w:rPr>
          <w:rFonts w:eastAsia="Calibri"/>
          <w:iCs/>
        </w:rPr>
      </w:pPr>
    </w:p>
    <w:p w:rsidR="00736183" w:rsidRPr="009E1235" w:rsidRDefault="00736183" w:rsidP="009E1235">
      <w:pPr>
        <w:spacing w:line="240" w:lineRule="exact"/>
        <w:jc w:val="center"/>
        <w:rPr>
          <w:b/>
          <w:sz w:val="28"/>
          <w:szCs w:val="28"/>
        </w:rPr>
      </w:pPr>
      <w:r w:rsidRPr="009E1235">
        <w:rPr>
          <w:b/>
          <w:sz w:val="28"/>
          <w:szCs w:val="28"/>
        </w:rPr>
        <w:t>ГРАФИК ПРОВЕРОК</w:t>
      </w:r>
    </w:p>
    <w:p w:rsidR="009E1235" w:rsidRDefault="00736183" w:rsidP="009E1235">
      <w:pPr>
        <w:spacing w:line="240" w:lineRule="exact"/>
        <w:jc w:val="center"/>
        <w:rPr>
          <w:b/>
          <w:sz w:val="28"/>
          <w:szCs w:val="28"/>
        </w:rPr>
      </w:pPr>
      <w:r w:rsidRPr="009E1235">
        <w:rPr>
          <w:b/>
          <w:sz w:val="28"/>
          <w:szCs w:val="28"/>
        </w:rPr>
        <w:t>по оценке готовно</w:t>
      </w:r>
      <w:r w:rsidR="009E1235">
        <w:rPr>
          <w:b/>
          <w:sz w:val="28"/>
          <w:szCs w:val="28"/>
        </w:rPr>
        <w:t>сти теплоснабжающих организаций</w:t>
      </w:r>
    </w:p>
    <w:p w:rsidR="00736183" w:rsidRPr="009E1235" w:rsidRDefault="00736183" w:rsidP="009E1235">
      <w:pPr>
        <w:spacing w:line="240" w:lineRule="exact"/>
        <w:jc w:val="center"/>
        <w:rPr>
          <w:b/>
          <w:sz w:val="28"/>
          <w:szCs w:val="28"/>
        </w:rPr>
      </w:pPr>
      <w:r w:rsidRPr="009E1235">
        <w:rPr>
          <w:b/>
          <w:sz w:val="28"/>
          <w:szCs w:val="28"/>
        </w:rPr>
        <w:t>и потребителей</w:t>
      </w:r>
      <w:r w:rsidR="009E1235">
        <w:rPr>
          <w:b/>
          <w:sz w:val="28"/>
          <w:szCs w:val="28"/>
        </w:rPr>
        <w:t xml:space="preserve"> </w:t>
      </w:r>
      <w:r w:rsidRPr="009E1235">
        <w:rPr>
          <w:b/>
          <w:sz w:val="28"/>
          <w:szCs w:val="28"/>
        </w:rPr>
        <w:t>к отоп</w:t>
      </w:r>
      <w:r w:rsidRPr="009E1235">
        <w:rPr>
          <w:b/>
          <w:sz w:val="28"/>
          <w:szCs w:val="28"/>
        </w:rPr>
        <w:t>и</w:t>
      </w:r>
      <w:r w:rsidRPr="009E1235">
        <w:rPr>
          <w:b/>
          <w:sz w:val="28"/>
          <w:szCs w:val="28"/>
        </w:rPr>
        <w:t>тельному периоду 2023-2024 года</w:t>
      </w:r>
    </w:p>
    <w:p w:rsidR="00736183" w:rsidRPr="009E1235" w:rsidRDefault="00736183" w:rsidP="009E1235">
      <w:pPr>
        <w:spacing w:line="240" w:lineRule="exact"/>
        <w:jc w:val="center"/>
        <w:rPr>
          <w:rFonts w:eastAsia="Calibri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5"/>
        <w:gridCol w:w="2024"/>
        <w:gridCol w:w="5397"/>
        <w:gridCol w:w="1488"/>
      </w:tblGrid>
      <w:tr w:rsidR="00736183" w:rsidRPr="009E1235" w:rsidTr="000B1D2A">
        <w:trPr>
          <w:trHeight w:val="2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9E1235">
            <w:pPr>
              <w:spacing w:line="240" w:lineRule="exact"/>
              <w:ind w:left="-57" w:right="-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1235">
              <w:rPr>
                <w:rFonts w:eastAsia="Calibri"/>
                <w:b/>
                <w:sz w:val="24"/>
                <w:szCs w:val="24"/>
              </w:rPr>
              <w:t>№</w:t>
            </w:r>
            <w:r w:rsidR="009E123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E1235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9E1235">
            <w:pPr>
              <w:spacing w:line="240" w:lineRule="exact"/>
              <w:ind w:left="-57" w:right="-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1235">
              <w:rPr>
                <w:rFonts w:eastAsia="Calibri"/>
                <w:b/>
                <w:sz w:val="24"/>
                <w:szCs w:val="24"/>
              </w:rPr>
              <w:t>Наименование предприятий и организ</w:t>
            </w:r>
            <w:r w:rsidRPr="009E1235">
              <w:rPr>
                <w:rFonts w:eastAsia="Calibri"/>
                <w:b/>
                <w:sz w:val="24"/>
                <w:szCs w:val="24"/>
              </w:rPr>
              <w:t>а</w:t>
            </w:r>
            <w:r w:rsidRPr="009E1235">
              <w:rPr>
                <w:rFonts w:eastAsia="Calibri"/>
                <w:b/>
                <w:sz w:val="24"/>
                <w:szCs w:val="24"/>
              </w:rPr>
              <w:t>ций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9E1235">
            <w:pPr>
              <w:suppressAutoHyphens/>
              <w:spacing w:line="240" w:lineRule="exact"/>
              <w:ind w:left="-57" w:right="-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1235">
              <w:rPr>
                <w:rFonts w:eastAsia="Calibri"/>
                <w:b/>
                <w:sz w:val="24"/>
                <w:szCs w:val="24"/>
              </w:rPr>
              <w:t>Наименование и месторасположение котельной (адрес)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3" w:rsidRPr="009E1235" w:rsidRDefault="00736183" w:rsidP="009E1235">
            <w:pPr>
              <w:suppressAutoHyphens/>
              <w:spacing w:line="240" w:lineRule="exact"/>
              <w:ind w:left="-57" w:right="-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1235">
              <w:rPr>
                <w:rFonts w:eastAsia="Calibri"/>
                <w:b/>
                <w:sz w:val="24"/>
                <w:szCs w:val="24"/>
              </w:rPr>
              <w:t>Плановая дата проверки</w:t>
            </w:r>
          </w:p>
        </w:tc>
      </w:tr>
      <w:tr w:rsidR="00736183" w:rsidRPr="009E1235" w:rsidTr="000B1D2A">
        <w:trPr>
          <w:trHeight w:val="2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9E1235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9E1235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9E1235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3" w:rsidRPr="009E1235" w:rsidRDefault="00736183" w:rsidP="009E1235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36183" w:rsidRPr="009E1235" w:rsidTr="000B1D2A">
        <w:trPr>
          <w:trHeight w:val="2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9E1235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0B1D2A">
            <w:pPr>
              <w:suppressAutoHyphens/>
              <w:spacing w:line="240" w:lineRule="exact"/>
              <w:ind w:left="-57" w:right="-57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ООО</w:t>
            </w:r>
            <w:r w:rsidR="000B1D2A">
              <w:rPr>
                <w:rFonts w:eastAsia="Calibri"/>
                <w:sz w:val="24"/>
                <w:szCs w:val="24"/>
              </w:rPr>
              <w:t xml:space="preserve"> </w:t>
            </w:r>
            <w:r w:rsidRPr="009E1235">
              <w:rPr>
                <w:rFonts w:eastAsia="Calibri"/>
                <w:sz w:val="24"/>
                <w:szCs w:val="24"/>
              </w:rPr>
              <w:t>«ТК Новгородская»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1. Котельная № 1 г. Валдай ул. Рад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и</w:t>
            </w:r>
            <w:r w:rsidR="009E1235">
              <w:rPr>
                <w:rFonts w:ascii="Times New Roman" w:hAnsi="Times New Roman"/>
                <w:sz w:val="24"/>
                <w:lang w:eastAsia="en-US"/>
              </w:rPr>
              <w:t>щева, д.</w:t>
            </w:r>
            <w:r w:rsidR="000B1D2A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9E1235">
              <w:rPr>
                <w:rFonts w:ascii="Times New Roman" w:hAnsi="Times New Roman"/>
                <w:sz w:val="24"/>
                <w:lang w:eastAsia="en-US"/>
              </w:rPr>
              <w:t>5б;</w:t>
            </w:r>
          </w:p>
          <w:p w:rsidR="00736183" w:rsidRPr="009E1235" w:rsidRDefault="000B1D2A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2. Котельная № 2 ТГУ 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г. Валдай, ул. Ле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с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ная, д.10;</w:t>
            </w:r>
          </w:p>
          <w:p w:rsidR="00736183" w:rsidRPr="009E1235" w:rsidRDefault="000B1D2A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3. Котельная 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№ 3 г. Валдай, ул. Ломоносова, д.63а;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4. Котельная № 4 Валдайский р-н, пос. Короцко;</w:t>
            </w:r>
          </w:p>
          <w:p w:rsidR="00736183" w:rsidRPr="009E1235" w:rsidRDefault="000B1D2A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5. Котельная 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№ 5 г. Валдай, ул. Поб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е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ды, д.68;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6.Котельная  № 8 г. Валдай, ул. Молотковская, 11а;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7. Котельная  БМК 21,0 МВт г. Валдай,  пр.</w:t>
            </w:r>
            <w:r w:rsidR="000B1D2A">
              <w:rPr>
                <w:rFonts w:ascii="Times New Roman" w:hAnsi="Times New Roman"/>
                <w:sz w:val="24"/>
                <w:lang w:eastAsia="en-US"/>
              </w:rPr>
              <w:t> 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Василь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ва, д.</w:t>
            </w:r>
            <w:r w:rsidR="000B1D2A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27;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8. Котельная № 10 Валдайский р-н, с. Яжелбицы;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9. Котельная  № 11 г. Валдай, ул. Мелиор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торов, д.</w:t>
            </w:r>
            <w:r w:rsidR="000B1D2A">
              <w:rPr>
                <w:rFonts w:ascii="Times New Roman" w:hAnsi="Times New Roman"/>
                <w:sz w:val="24"/>
                <w:lang w:eastAsia="en-US"/>
              </w:rPr>
              <w:t> 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1г;</w:t>
            </w:r>
          </w:p>
          <w:p w:rsidR="00736183" w:rsidRPr="009E1235" w:rsidRDefault="000B1D2A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10. Котельная 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№ 12 г. Валдай, ул. Механиз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а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торов, д.</w:t>
            </w:r>
            <w:r>
              <w:rPr>
                <w:rFonts w:ascii="Times New Roman" w:hAnsi="Times New Roman"/>
                <w:sz w:val="24"/>
                <w:lang w:eastAsia="en-US"/>
              </w:rPr>
              <w:t> 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21;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11. Котельная № 14 Валдайский р-н, с. Едрово (шк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ла);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12. Котельная № 15 Валдайский р-н, с. Едрово (ще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б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завод);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13. Котельная № 16 Валдайский р-н, д. Шуя;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14. Котельная № 18 Валдайский р-н, д. Добывалов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15. Котельная № 20 Валдайский р-н, д. Ижицы;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16. Котельная № 21 Валдайский р-н, д. Лутовенка;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17. Котельная № 23 Валдайский р-н, д. Любница;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18. Котельная № 24 Валдайский р-н, д. Костково;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19. Котельная № 25 Валдайский р-н, д.</w:t>
            </w:r>
            <w:r w:rsidR="000B1D2A">
              <w:rPr>
                <w:rFonts w:ascii="Times New Roman" w:hAnsi="Times New Roman"/>
                <w:sz w:val="24"/>
                <w:lang w:eastAsia="en-US"/>
              </w:rPr>
              <w:t> 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Семеновщ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на;</w:t>
            </w:r>
          </w:p>
          <w:p w:rsidR="00736183" w:rsidRPr="009E1235" w:rsidRDefault="000B1D2A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20. Котельная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 xml:space="preserve"> № 26 г. Валдай, пл. Своб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о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ды, д.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7а;</w:t>
            </w:r>
          </w:p>
          <w:p w:rsidR="00736183" w:rsidRPr="009E1235" w:rsidRDefault="000B1D2A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21. Модульная котельная 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№ 27 Валда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й</w:t>
            </w:r>
            <w:r>
              <w:rPr>
                <w:rFonts w:ascii="Times New Roman" w:hAnsi="Times New Roman"/>
                <w:sz w:val="24"/>
                <w:lang w:eastAsia="en-US"/>
              </w:rPr>
              <w:t>ский р-н, с. 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Зимогорье, д.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163;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22. Модульная котельная № 28 Валда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й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 xml:space="preserve">ский р-н, </w:t>
            </w:r>
            <w:r w:rsidR="000B1D2A">
              <w:rPr>
                <w:rFonts w:ascii="Times New Roman" w:hAnsi="Times New Roman"/>
                <w:sz w:val="24"/>
                <w:lang w:eastAsia="en-US"/>
              </w:rPr>
              <w:t>с. 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Зимогорье, ул. Заводская, д.4б;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23. Модульна</w:t>
            </w:r>
            <w:r w:rsidR="000B1D2A">
              <w:rPr>
                <w:rFonts w:ascii="Times New Roman" w:hAnsi="Times New Roman"/>
                <w:sz w:val="24"/>
                <w:lang w:eastAsia="en-US"/>
              </w:rPr>
              <w:t>я котельная № 29 г. Валдай, ул. 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Энерг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тиков, д.20;</w:t>
            </w:r>
          </w:p>
          <w:p w:rsidR="00736183" w:rsidRPr="009E1235" w:rsidRDefault="00736183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lang w:eastAsia="en-US"/>
              </w:rPr>
            </w:pPr>
            <w:r w:rsidRPr="009E1235">
              <w:rPr>
                <w:rFonts w:ascii="Times New Roman" w:hAnsi="Times New Roman"/>
                <w:sz w:val="24"/>
                <w:lang w:eastAsia="en-US"/>
              </w:rPr>
              <w:t>24. Модуль</w:t>
            </w:r>
            <w:r w:rsidR="000B1D2A">
              <w:rPr>
                <w:rFonts w:ascii="Times New Roman" w:hAnsi="Times New Roman"/>
                <w:sz w:val="24"/>
                <w:lang w:eastAsia="en-US"/>
              </w:rPr>
              <w:t>ная котельная № 30 г. Валдай, ул. 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Ж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е</w:t>
            </w:r>
            <w:r w:rsidR="000B1D2A">
              <w:rPr>
                <w:rFonts w:ascii="Times New Roman" w:hAnsi="Times New Roman"/>
                <w:sz w:val="24"/>
                <w:lang w:eastAsia="en-US"/>
              </w:rPr>
              <w:t>лез</w:t>
            </w:r>
            <w:r w:rsidRPr="009E1235">
              <w:rPr>
                <w:rFonts w:ascii="Times New Roman" w:hAnsi="Times New Roman"/>
                <w:sz w:val="24"/>
                <w:lang w:eastAsia="en-US"/>
              </w:rPr>
              <w:t>нодорожная, д.5а;</w:t>
            </w:r>
          </w:p>
          <w:p w:rsidR="00736183" w:rsidRPr="009E1235" w:rsidRDefault="000B1D2A" w:rsidP="000B1D2A">
            <w:pPr>
              <w:pStyle w:val="ListParagraph"/>
              <w:spacing w:after="0" w:line="240" w:lineRule="exact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25. Модульная котельная 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№ 31 г. Валдай, ул.</w:t>
            </w:r>
            <w:r>
              <w:rPr>
                <w:rFonts w:ascii="Times New Roman" w:hAnsi="Times New Roman"/>
                <w:sz w:val="24"/>
                <w:lang w:eastAsia="en-US"/>
              </w:rPr>
              <w:t> 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Песч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а</w:t>
            </w:r>
            <w:r w:rsidR="00736183" w:rsidRPr="009E1235">
              <w:rPr>
                <w:rFonts w:ascii="Times New Roman" w:hAnsi="Times New Roman"/>
                <w:sz w:val="24"/>
                <w:lang w:eastAsia="en-US"/>
              </w:rPr>
              <w:t>ная, д.30.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35" w:rsidRDefault="009E1235" w:rsidP="000B1D2A">
            <w:pPr>
              <w:suppressAutoHyphens/>
              <w:spacing w:line="240" w:lineRule="exact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  <w:p w:rsidR="00736183" w:rsidRPr="009E1235" w:rsidRDefault="00736183" w:rsidP="000B1D2A">
            <w:pPr>
              <w:suppressAutoHyphens/>
              <w:spacing w:line="240" w:lineRule="exact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28.08.2023</w:t>
            </w:r>
            <w:r w:rsidR="009E1235">
              <w:rPr>
                <w:rFonts w:eastAsia="Calibri"/>
                <w:sz w:val="24"/>
                <w:szCs w:val="24"/>
              </w:rPr>
              <w:t> </w:t>
            </w:r>
            <w:r w:rsidRPr="009E1235">
              <w:rPr>
                <w:rFonts w:eastAsia="Calibri"/>
                <w:sz w:val="24"/>
                <w:szCs w:val="24"/>
              </w:rPr>
              <w:t>г.-2</w:t>
            </w:r>
            <w:r w:rsidRPr="000B1D2A">
              <w:rPr>
                <w:rFonts w:eastAsia="Calibri"/>
                <w:sz w:val="24"/>
                <w:szCs w:val="24"/>
              </w:rPr>
              <w:t>0</w:t>
            </w:r>
            <w:r w:rsidRPr="009E1235">
              <w:rPr>
                <w:rFonts w:eastAsia="Calibri"/>
                <w:sz w:val="24"/>
                <w:szCs w:val="24"/>
              </w:rPr>
              <w:t>.09.2023</w:t>
            </w:r>
            <w:r w:rsidR="009E1235">
              <w:rPr>
                <w:rFonts w:eastAsia="Calibri"/>
                <w:sz w:val="24"/>
                <w:szCs w:val="24"/>
              </w:rPr>
              <w:t> </w:t>
            </w:r>
            <w:r w:rsidRPr="009E1235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736183" w:rsidRPr="009E1235" w:rsidTr="000B1D2A">
        <w:trPr>
          <w:trHeight w:val="2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6183" w:rsidRPr="009E1235" w:rsidRDefault="00736183" w:rsidP="009E1235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6183" w:rsidRPr="009E1235" w:rsidRDefault="00736183" w:rsidP="000B1D2A">
            <w:pPr>
              <w:suppressAutoHyphens/>
              <w:spacing w:line="240" w:lineRule="exact"/>
              <w:ind w:left="-57" w:right="-57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АО «Норд</w:t>
            </w:r>
            <w:r w:rsidR="009E1235">
              <w:rPr>
                <w:rFonts w:eastAsia="Calibri"/>
                <w:sz w:val="24"/>
                <w:szCs w:val="24"/>
              </w:rPr>
              <w:t>Э</w:t>
            </w:r>
            <w:r w:rsidRPr="009E1235">
              <w:rPr>
                <w:rFonts w:eastAsia="Calibri"/>
                <w:sz w:val="24"/>
                <w:szCs w:val="24"/>
              </w:rPr>
              <w:t>нерго»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6183" w:rsidRPr="009E1235" w:rsidRDefault="00736183" w:rsidP="000B1D2A">
            <w:pPr>
              <w:spacing w:line="240" w:lineRule="exact"/>
              <w:ind w:left="-57" w:right="-57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 xml:space="preserve">БМК 1,46 МВт </w:t>
            </w:r>
            <w:r w:rsidRPr="009E1235">
              <w:rPr>
                <w:sz w:val="24"/>
                <w:szCs w:val="24"/>
                <w:lang w:eastAsia="en-US"/>
              </w:rPr>
              <w:t xml:space="preserve">Валдайский р-н, </w:t>
            </w:r>
            <w:r w:rsidRPr="009E1235">
              <w:rPr>
                <w:rFonts w:eastAsia="Calibri"/>
                <w:sz w:val="24"/>
                <w:szCs w:val="24"/>
              </w:rPr>
              <w:t>с. Зимогорье,</w:t>
            </w:r>
            <w:r w:rsidR="000B1D2A">
              <w:rPr>
                <w:rFonts w:eastAsia="Calibri"/>
                <w:sz w:val="24"/>
                <w:szCs w:val="24"/>
              </w:rPr>
              <w:t xml:space="preserve"> ул. </w:t>
            </w:r>
            <w:r w:rsidRPr="009E1235">
              <w:rPr>
                <w:rFonts w:eastAsia="Calibri"/>
                <w:sz w:val="24"/>
                <w:szCs w:val="24"/>
              </w:rPr>
              <w:t>Совхо</w:t>
            </w:r>
            <w:r w:rsidRPr="009E1235">
              <w:rPr>
                <w:rFonts w:eastAsia="Calibri"/>
                <w:sz w:val="24"/>
                <w:szCs w:val="24"/>
              </w:rPr>
              <w:t>з</w:t>
            </w:r>
            <w:r w:rsidRPr="009E1235">
              <w:rPr>
                <w:rFonts w:eastAsia="Calibri"/>
                <w:sz w:val="24"/>
                <w:szCs w:val="24"/>
              </w:rPr>
              <w:t>ная, д. 9;</w:t>
            </w:r>
          </w:p>
          <w:p w:rsidR="00736183" w:rsidRPr="009E1235" w:rsidRDefault="00736183" w:rsidP="000B1D2A">
            <w:pPr>
              <w:spacing w:line="240" w:lineRule="exact"/>
              <w:ind w:left="-57" w:right="-57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 xml:space="preserve">БМК 3,32 МВт </w:t>
            </w:r>
            <w:r w:rsidRPr="009E1235">
              <w:rPr>
                <w:sz w:val="24"/>
                <w:szCs w:val="24"/>
                <w:lang w:eastAsia="en-US"/>
              </w:rPr>
              <w:t>Валдайский р-н, д</w:t>
            </w:r>
            <w:r w:rsidR="000B1D2A">
              <w:rPr>
                <w:rFonts w:eastAsia="Calibri"/>
                <w:sz w:val="24"/>
                <w:szCs w:val="24"/>
              </w:rPr>
              <w:t>. Ивантеево, ул. </w:t>
            </w:r>
            <w:r w:rsidRPr="009E1235">
              <w:rPr>
                <w:rFonts w:eastAsia="Calibri"/>
                <w:sz w:val="24"/>
                <w:szCs w:val="24"/>
              </w:rPr>
              <w:t>Озерная, д. 11.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83" w:rsidRPr="009E1235" w:rsidRDefault="00736183" w:rsidP="000B1D2A">
            <w:pPr>
              <w:suppressAutoHyphens/>
              <w:spacing w:line="240" w:lineRule="exact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2</w:t>
            </w:r>
            <w:r w:rsidRPr="009E1235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9E1235">
              <w:rPr>
                <w:rFonts w:eastAsia="Calibri"/>
                <w:sz w:val="24"/>
                <w:szCs w:val="24"/>
              </w:rPr>
              <w:t>.09.202</w:t>
            </w:r>
            <w:r w:rsidRPr="009E1235">
              <w:rPr>
                <w:rFonts w:eastAsia="Calibri"/>
                <w:sz w:val="24"/>
                <w:szCs w:val="24"/>
                <w:lang w:val="en-US"/>
              </w:rPr>
              <w:t>3</w:t>
            </w:r>
            <w:r w:rsidR="009E1235">
              <w:rPr>
                <w:rFonts w:eastAsia="Calibri"/>
                <w:sz w:val="24"/>
                <w:szCs w:val="24"/>
              </w:rPr>
              <w:t xml:space="preserve"> </w:t>
            </w:r>
            <w:r w:rsidRPr="009E1235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736183" w:rsidRPr="009E1235" w:rsidTr="000B1D2A">
        <w:trPr>
          <w:trHeight w:val="2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9E1235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0B1D2A">
            <w:pPr>
              <w:suppressAutoHyphens/>
              <w:spacing w:line="240" w:lineRule="exact"/>
              <w:ind w:left="-57" w:right="-57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ФГБУ «Дом отдыха «Валдай»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0B1D2A">
            <w:pPr>
              <w:suppressAutoHyphens/>
              <w:spacing w:line="240" w:lineRule="exact"/>
              <w:ind w:left="-57" w:right="-57"/>
              <w:rPr>
                <w:rFonts w:eastAsia="Calibri"/>
                <w:sz w:val="24"/>
                <w:szCs w:val="24"/>
              </w:rPr>
            </w:pPr>
            <w:r w:rsidRPr="009E1235">
              <w:rPr>
                <w:sz w:val="24"/>
                <w:szCs w:val="24"/>
              </w:rPr>
              <w:t>Котельная ФГБУ УДП РФ «Дом отдыха «Валдай» Валдайский р-н, пос. Рощино (без номера).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3" w:rsidRPr="009E1235" w:rsidRDefault="00736183" w:rsidP="000B1D2A">
            <w:pPr>
              <w:suppressAutoHyphens/>
              <w:spacing w:line="240" w:lineRule="exact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  <w:p w:rsidR="00736183" w:rsidRPr="009E1235" w:rsidRDefault="00736183" w:rsidP="000B1D2A">
            <w:pPr>
              <w:suppressAutoHyphens/>
              <w:spacing w:line="240" w:lineRule="exact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2</w:t>
            </w:r>
            <w:r w:rsidRPr="009E1235">
              <w:rPr>
                <w:rFonts w:eastAsia="Calibri"/>
                <w:sz w:val="24"/>
                <w:szCs w:val="24"/>
                <w:lang w:val="en-US"/>
              </w:rPr>
              <w:t>2</w:t>
            </w:r>
            <w:r w:rsidRPr="009E1235">
              <w:rPr>
                <w:rFonts w:eastAsia="Calibri"/>
                <w:sz w:val="24"/>
                <w:szCs w:val="24"/>
              </w:rPr>
              <w:t>.09.202</w:t>
            </w:r>
            <w:r w:rsidRPr="009E1235">
              <w:rPr>
                <w:rFonts w:eastAsia="Calibri"/>
                <w:sz w:val="24"/>
                <w:szCs w:val="24"/>
                <w:lang w:val="en-US"/>
              </w:rPr>
              <w:t>3</w:t>
            </w:r>
            <w:r w:rsidR="009E1235">
              <w:rPr>
                <w:rFonts w:eastAsia="Calibri"/>
                <w:sz w:val="24"/>
                <w:szCs w:val="24"/>
              </w:rPr>
              <w:t xml:space="preserve"> </w:t>
            </w:r>
            <w:r w:rsidRPr="009E1235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736183" w:rsidRPr="009E1235" w:rsidTr="000B1D2A">
        <w:trPr>
          <w:trHeight w:val="2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9E1235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0B1D2A">
            <w:pPr>
              <w:spacing w:line="240" w:lineRule="exact"/>
              <w:ind w:left="-57" w:right="-57"/>
              <w:rPr>
                <w:rFonts w:eastAsia="Calibri"/>
                <w:sz w:val="24"/>
                <w:szCs w:val="24"/>
              </w:rPr>
            </w:pPr>
            <w:r w:rsidRPr="009E1235">
              <w:rPr>
                <w:sz w:val="24"/>
                <w:szCs w:val="24"/>
              </w:rPr>
              <w:t>филиал ФГБУ «ЦЖКУ»</w:t>
            </w:r>
            <w:r w:rsidR="000B1D2A">
              <w:rPr>
                <w:sz w:val="24"/>
                <w:szCs w:val="24"/>
              </w:rPr>
              <w:t xml:space="preserve"> </w:t>
            </w:r>
            <w:r w:rsidRPr="009E1235">
              <w:rPr>
                <w:sz w:val="24"/>
                <w:szCs w:val="24"/>
              </w:rPr>
              <w:t>Министерство об</w:t>
            </w:r>
            <w:r w:rsidRPr="009E1235">
              <w:rPr>
                <w:sz w:val="24"/>
                <w:szCs w:val="24"/>
              </w:rPr>
              <w:t>о</w:t>
            </w:r>
            <w:r w:rsidRPr="009E1235">
              <w:rPr>
                <w:sz w:val="24"/>
                <w:szCs w:val="24"/>
              </w:rPr>
              <w:t>роны РФ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9E1235" w:rsidRDefault="00736183" w:rsidP="000B1D2A">
            <w:pPr>
              <w:suppressAutoHyphens/>
              <w:spacing w:line="240" w:lineRule="exact"/>
              <w:ind w:left="-57" w:right="-57"/>
              <w:jc w:val="both"/>
              <w:rPr>
                <w:sz w:val="24"/>
                <w:szCs w:val="24"/>
              </w:rPr>
            </w:pPr>
            <w:r w:rsidRPr="009E1235">
              <w:rPr>
                <w:sz w:val="24"/>
                <w:szCs w:val="24"/>
              </w:rPr>
              <w:t>Котельная н.п. Валдай-3.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3" w:rsidRPr="009E1235" w:rsidRDefault="00736183" w:rsidP="000B1D2A">
            <w:pPr>
              <w:suppressAutoHyphens/>
              <w:spacing w:line="240" w:lineRule="exact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9E1235">
              <w:rPr>
                <w:rFonts w:eastAsia="Calibri"/>
                <w:sz w:val="24"/>
                <w:szCs w:val="24"/>
              </w:rPr>
              <w:t>2</w:t>
            </w:r>
            <w:r w:rsidRPr="009E1235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9E1235">
              <w:rPr>
                <w:rFonts w:eastAsia="Calibri"/>
                <w:sz w:val="24"/>
                <w:szCs w:val="24"/>
              </w:rPr>
              <w:t>.09.2023</w:t>
            </w:r>
            <w:r w:rsidR="009E1235">
              <w:rPr>
                <w:rFonts w:eastAsia="Calibri"/>
                <w:sz w:val="24"/>
                <w:szCs w:val="24"/>
              </w:rPr>
              <w:t xml:space="preserve"> </w:t>
            </w:r>
            <w:r w:rsidRPr="009E1235">
              <w:rPr>
                <w:rFonts w:eastAsia="Calibri"/>
                <w:sz w:val="24"/>
                <w:szCs w:val="24"/>
              </w:rPr>
              <w:t>г.</w:t>
            </w:r>
          </w:p>
        </w:tc>
      </w:tr>
    </w:tbl>
    <w:p w:rsidR="00736183" w:rsidRPr="00BB52FB" w:rsidRDefault="00736183" w:rsidP="00736183">
      <w:pPr>
        <w:ind w:firstLine="567"/>
        <w:jc w:val="center"/>
        <w:rPr>
          <w:rFonts w:eastAsia="Calibri"/>
          <w:sz w:val="24"/>
          <w:szCs w:val="24"/>
        </w:rPr>
      </w:pPr>
    </w:p>
    <w:p w:rsidR="000B1D2A" w:rsidRPr="00853CF1" w:rsidRDefault="000B1D2A" w:rsidP="000B1D2A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53CF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36183" w:rsidRPr="000B1D2A" w:rsidRDefault="000B1D2A" w:rsidP="000B1D2A">
      <w:pPr>
        <w:pStyle w:val="ConsPlusNonformat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проведения проверки оценки готовности к отопительному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периоду 2023-2024 годов</w:t>
      </w:r>
    </w:p>
    <w:p w:rsidR="00736183" w:rsidRPr="000B1D2A" w:rsidRDefault="00736183" w:rsidP="00736183">
      <w:pPr>
        <w:ind w:firstLine="567"/>
        <w:jc w:val="center"/>
        <w:rPr>
          <w:rFonts w:eastAsia="Calibri"/>
          <w:b/>
          <w:bCs/>
        </w:rPr>
      </w:pPr>
    </w:p>
    <w:p w:rsidR="000B1D2A" w:rsidRDefault="00736183" w:rsidP="000B1D2A">
      <w:pPr>
        <w:spacing w:line="240" w:lineRule="exact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0B1D2A">
        <w:rPr>
          <w:rFonts w:eastAsia="Calibri"/>
          <w:b/>
          <w:bCs/>
          <w:sz w:val="28"/>
          <w:szCs w:val="28"/>
        </w:rPr>
        <w:t>Потребители тепловой энергии, по</w:t>
      </w:r>
      <w:r w:rsidRPr="000B1D2A">
        <w:rPr>
          <w:rFonts w:eastAsia="Calibri"/>
          <w:b/>
          <w:bCs/>
          <w:sz w:val="28"/>
          <w:szCs w:val="28"/>
        </w:rPr>
        <w:t>д</w:t>
      </w:r>
      <w:r w:rsidR="000B1D2A">
        <w:rPr>
          <w:rFonts w:eastAsia="Calibri"/>
          <w:b/>
          <w:bCs/>
          <w:sz w:val="28"/>
          <w:szCs w:val="28"/>
        </w:rPr>
        <w:t>лежащие проверке</w:t>
      </w:r>
    </w:p>
    <w:p w:rsidR="00736183" w:rsidRPr="000B1D2A" w:rsidRDefault="00736183" w:rsidP="000B1D2A">
      <w:pPr>
        <w:spacing w:line="240" w:lineRule="exact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0B1D2A">
        <w:rPr>
          <w:rFonts w:eastAsia="Calibri"/>
          <w:b/>
          <w:bCs/>
          <w:sz w:val="28"/>
          <w:szCs w:val="28"/>
        </w:rPr>
        <w:t>готовности к отопительному периоду 2023-2024 года</w:t>
      </w:r>
    </w:p>
    <w:p w:rsidR="00736183" w:rsidRPr="000B1D2A" w:rsidRDefault="00736183" w:rsidP="00736183">
      <w:pPr>
        <w:ind w:firstLine="567"/>
        <w:jc w:val="center"/>
        <w:rPr>
          <w:rFonts w:eastAsia="Calibr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6"/>
        <w:gridCol w:w="7025"/>
        <w:gridCol w:w="1663"/>
      </w:tblGrid>
      <w:tr w:rsidR="00736183" w:rsidRPr="000B1D2A" w:rsidTr="000B1D2A">
        <w:trPr>
          <w:trHeight w:val="2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6183" w:rsidRPr="000B1D2A" w:rsidRDefault="00736183" w:rsidP="000B1D2A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736183" w:rsidRPr="000B1D2A" w:rsidRDefault="00736183" w:rsidP="000B1D2A">
            <w:pPr>
              <w:suppressAutoHyphens/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6183" w:rsidRPr="000B1D2A" w:rsidRDefault="00736183" w:rsidP="000B1D2A">
            <w:pPr>
              <w:suppressAutoHyphens/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b/>
                <w:sz w:val="24"/>
                <w:szCs w:val="24"/>
              </w:rPr>
              <w:t>Наименование потребителей тепловой энергии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83" w:rsidRPr="000B1D2A" w:rsidRDefault="00736183" w:rsidP="000B1D2A">
            <w:pPr>
              <w:spacing w:line="240" w:lineRule="exact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b/>
                <w:sz w:val="24"/>
                <w:szCs w:val="24"/>
              </w:rPr>
              <w:t>Плановая дата прове</w:t>
            </w:r>
            <w:r w:rsidRPr="000B1D2A">
              <w:rPr>
                <w:rFonts w:eastAsia="Calibri"/>
                <w:b/>
                <w:sz w:val="24"/>
                <w:szCs w:val="24"/>
              </w:rPr>
              <w:t>р</w:t>
            </w:r>
            <w:r w:rsidRPr="000B1D2A">
              <w:rPr>
                <w:rFonts w:eastAsia="Calibri"/>
                <w:b/>
                <w:sz w:val="24"/>
                <w:szCs w:val="24"/>
              </w:rPr>
              <w:t>ки</w:t>
            </w:r>
          </w:p>
        </w:tc>
      </w:tr>
      <w:tr w:rsidR="00736183" w:rsidRPr="000B1D2A" w:rsidTr="000B1D2A">
        <w:trPr>
          <w:trHeight w:val="2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0B1D2A" w:rsidRDefault="00736183" w:rsidP="000B1D2A">
            <w:pPr>
              <w:suppressAutoHyphens/>
              <w:snapToGri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0B1D2A" w:rsidRDefault="00736183" w:rsidP="000B1D2A">
            <w:pPr>
              <w:suppressAutoHyphens/>
              <w:snapToGri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3" w:rsidRPr="000B1D2A" w:rsidRDefault="00736183" w:rsidP="000B1D2A">
            <w:pPr>
              <w:suppressAutoHyphens/>
              <w:snapToGri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736183" w:rsidRPr="000B1D2A" w:rsidTr="000B1D2A">
        <w:trPr>
          <w:trHeight w:val="2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0B1D2A" w:rsidRDefault="00736183" w:rsidP="000B1D2A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0B1D2A" w:rsidRDefault="00736183" w:rsidP="000B1D2A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sz w:val="24"/>
                <w:szCs w:val="24"/>
              </w:rPr>
              <w:t>Управляющие организации, товарищества собственников жилья, жилищные кооперативы или иные специализированные потребительские кооперативы, осуществляющие деятельность по управлению многоквартирными домами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3" w:rsidRPr="000B1D2A" w:rsidRDefault="00736183" w:rsidP="000B1D2A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sz w:val="24"/>
                <w:szCs w:val="24"/>
              </w:rPr>
              <w:t>15.07.2023</w:t>
            </w:r>
            <w:r w:rsidR="000B1D2A">
              <w:rPr>
                <w:rFonts w:eastAsia="Calibri"/>
                <w:sz w:val="24"/>
                <w:szCs w:val="24"/>
              </w:rPr>
              <w:t xml:space="preserve"> </w:t>
            </w:r>
            <w:r w:rsidRPr="000B1D2A">
              <w:rPr>
                <w:rFonts w:eastAsia="Calibri"/>
                <w:sz w:val="24"/>
                <w:szCs w:val="24"/>
              </w:rPr>
              <w:t>г.-01.09.2023</w:t>
            </w:r>
            <w:r w:rsidR="000B1D2A">
              <w:rPr>
                <w:rFonts w:eastAsia="Calibri"/>
                <w:sz w:val="24"/>
                <w:szCs w:val="24"/>
              </w:rPr>
              <w:t xml:space="preserve"> </w:t>
            </w:r>
            <w:r w:rsidRPr="000B1D2A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736183" w:rsidRPr="000B1D2A" w:rsidTr="000B1D2A">
        <w:trPr>
          <w:trHeight w:val="2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0B1D2A" w:rsidRDefault="00736183" w:rsidP="000B1D2A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183" w:rsidRPr="000B1D2A" w:rsidRDefault="00736183" w:rsidP="000B1D2A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sz w:val="24"/>
                <w:szCs w:val="24"/>
              </w:rPr>
              <w:t>Социально-з</w:t>
            </w:r>
            <w:r w:rsidR="000B1D2A">
              <w:rPr>
                <w:rFonts w:eastAsia="Calibri"/>
                <w:sz w:val="24"/>
                <w:szCs w:val="24"/>
              </w:rPr>
              <w:t>начимые категории потребителей:</w:t>
            </w:r>
          </w:p>
          <w:p w:rsidR="00736183" w:rsidRPr="000B1D2A" w:rsidRDefault="00736183" w:rsidP="000B1D2A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0B1D2A">
              <w:rPr>
                <w:rFonts w:eastAsia="Calibri"/>
                <w:sz w:val="24"/>
                <w:szCs w:val="24"/>
              </w:rPr>
              <w:t>библиотеки;</w:t>
            </w:r>
          </w:p>
          <w:p w:rsidR="00736183" w:rsidRPr="000B1D2A" w:rsidRDefault="00736183" w:rsidP="000B1D2A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0B1D2A">
              <w:rPr>
                <w:rFonts w:eastAsia="Calibri"/>
                <w:sz w:val="24"/>
                <w:szCs w:val="24"/>
              </w:rPr>
              <w:t>медицинские учреждения;</w:t>
            </w:r>
          </w:p>
          <w:p w:rsidR="00736183" w:rsidRPr="000B1D2A" w:rsidRDefault="00736183" w:rsidP="000B1D2A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0B1D2A">
              <w:rPr>
                <w:rFonts w:eastAsia="Calibri"/>
                <w:sz w:val="24"/>
                <w:szCs w:val="24"/>
              </w:rPr>
              <w:t>дошкольные учреждения;</w:t>
            </w:r>
          </w:p>
          <w:p w:rsidR="00736183" w:rsidRPr="000B1D2A" w:rsidRDefault="00736183" w:rsidP="000B1D2A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0B1D2A">
              <w:rPr>
                <w:rFonts w:eastAsia="Calibri"/>
                <w:sz w:val="24"/>
                <w:szCs w:val="24"/>
              </w:rPr>
              <w:t>учебные заведения начального и среднего образования;</w:t>
            </w:r>
          </w:p>
          <w:p w:rsidR="00736183" w:rsidRPr="000B1D2A" w:rsidRDefault="00736183" w:rsidP="000B1D2A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sz w:val="24"/>
                <w:szCs w:val="24"/>
              </w:rPr>
              <w:t>учреждения социального обеспечения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3" w:rsidRPr="000B1D2A" w:rsidRDefault="00736183" w:rsidP="000B1D2A">
            <w:pPr>
              <w:suppressAutoHyphens/>
              <w:spacing w:line="240" w:lineRule="exact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0B1D2A">
              <w:rPr>
                <w:rFonts w:eastAsia="Calibri"/>
                <w:sz w:val="24"/>
                <w:szCs w:val="24"/>
              </w:rPr>
              <w:t>15.07.2023</w:t>
            </w:r>
            <w:r w:rsidR="000B1D2A">
              <w:rPr>
                <w:rFonts w:eastAsia="Calibri"/>
                <w:sz w:val="24"/>
                <w:szCs w:val="24"/>
              </w:rPr>
              <w:t xml:space="preserve"> </w:t>
            </w:r>
            <w:r w:rsidRPr="000B1D2A">
              <w:rPr>
                <w:rFonts w:eastAsia="Calibri"/>
                <w:sz w:val="24"/>
                <w:szCs w:val="24"/>
              </w:rPr>
              <w:t>г.-01.09.2023</w:t>
            </w:r>
            <w:r w:rsidR="000B1D2A">
              <w:rPr>
                <w:rFonts w:eastAsia="Calibri"/>
                <w:sz w:val="24"/>
                <w:szCs w:val="24"/>
              </w:rPr>
              <w:t xml:space="preserve"> </w:t>
            </w:r>
            <w:r w:rsidRPr="000B1D2A">
              <w:rPr>
                <w:rFonts w:eastAsia="Calibri"/>
                <w:sz w:val="24"/>
                <w:szCs w:val="24"/>
              </w:rPr>
              <w:t>г.</w:t>
            </w:r>
          </w:p>
        </w:tc>
      </w:tr>
    </w:tbl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4"/>
          <w:szCs w:val="24"/>
        </w:rPr>
      </w:pPr>
    </w:p>
    <w:p w:rsidR="00736183" w:rsidRPr="00BB52FB" w:rsidRDefault="00736183" w:rsidP="00736183">
      <w:pPr>
        <w:ind w:firstLine="567"/>
        <w:jc w:val="both"/>
        <w:rPr>
          <w:sz w:val="28"/>
          <w:szCs w:val="28"/>
        </w:rPr>
      </w:pPr>
    </w:p>
    <w:p w:rsidR="00736183" w:rsidRPr="00BB52FB" w:rsidRDefault="00736183" w:rsidP="00736183">
      <w:pPr>
        <w:ind w:firstLine="567"/>
        <w:jc w:val="both"/>
        <w:rPr>
          <w:sz w:val="28"/>
          <w:szCs w:val="28"/>
        </w:rPr>
      </w:pPr>
    </w:p>
    <w:p w:rsidR="00736183" w:rsidRPr="00BB52FB" w:rsidRDefault="00736183" w:rsidP="00736183">
      <w:pPr>
        <w:ind w:firstLine="567"/>
        <w:jc w:val="both"/>
        <w:rPr>
          <w:sz w:val="28"/>
          <w:szCs w:val="28"/>
        </w:rPr>
      </w:pPr>
    </w:p>
    <w:p w:rsidR="00736183" w:rsidRDefault="00736183" w:rsidP="00736183">
      <w:pPr>
        <w:ind w:firstLine="567"/>
        <w:jc w:val="both"/>
        <w:rPr>
          <w:sz w:val="28"/>
          <w:szCs w:val="28"/>
        </w:rPr>
      </w:pPr>
    </w:p>
    <w:p w:rsidR="00BB425F" w:rsidRPr="00BB52FB" w:rsidRDefault="00BB425F" w:rsidP="00736183">
      <w:pPr>
        <w:ind w:firstLine="567"/>
        <w:jc w:val="both"/>
        <w:rPr>
          <w:sz w:val="28"/>
          <w:szCs w:val="28"/>
        </w:rPr>
      </w:pPr>
    </w:p>
    <w:p w:rsidR="00736183" w:rsidRPr="00BB52FB" w:rsidRDefault="00736183" w:rsidP="00736183">
      <w:pPr>
        <w:ind w:firstLine="567"/>
        <w:jc w:val="center"/>
        <w:rPr>
          <w:rFonts w:eastAsia="Calibri"/>
          <w:sz w:val="24"/>
          <w:szCs w:val="24"/>
        </w:rPr>
      </w:pPr>
    </w:p>
    <w:p w:rsidR="00736183" w:rsidRPr="00BB52FB" w:rsidRDefault="00736183" w:rsidP="00736183">
      <w:pPr>
        <w:ind w:firstLine="567"/>
        <w:jc w:val="center"/>
        <w:rPr>
          <w:rFonts w:eastAsia="Calibri"/>
          <w:sz w:val="24"/>
          <w:szCs w:val="24"/>
        </w:rPr>
      </w:pPr>
    </w:p>
    <w:p w:rsidR="00736183" w:rsidRPr="00BB52FB" w:rsidRDefault="00736183" w:rsidP="00736183">
      <w:pPr>
        <w:ind w:firstLine="567"/>
        <w:jc w:val="center"/>
        <w:rPr>
          <w:rFonts w:eastAsia="Calibri"/>
          <w:sz w:val="24"/>
          <w:szCs w:val="24"/>
        </w:rPr>
      </w:pPr>
    </w:p>
    <w:p w:rsidR="00736183" w:rsidRDefault="00736183" w:rsidP="00AA37A9">
      <w:pPr>
        <w:rPr>
          <w:rFonts w:eastAsia="Calibri"/>
          <w:sz w:val="24"/>
          <w:szCs w:val="24"/>
        </w:rPr>
      </w:pPr>
    </w:p>
    <w:p w:rsidR="00BB425F" w:rsidRDefault="00BB425F" w:rsidP="00AA37A9">
      <w:pPr>
        <w:rPr>
          <w:rFonts w:eastAsia="Calibri"/>
          <w:sz w:val="24"/>
          <w:szCs w:val="24"/>
        </w:rPr>
      </w:pPr>
    </w:p>
    <w:p w:rsidR="00AA37A9" w:rsidRPr="00BB52FB" w:rsidRDefault="00AA37A9" w:rsidP="00AA37A9">
      <w:pPr>
        <w:rPr>
          <w:rFonts w:eastAsia="Calibri"/>
          <w:sz w:val="24"/>
          <w:szCs w:val="24"/>
        </w:rPr>
      </w:pPr>
    </w:p>
    <w:p w:rsidR="00736183" w:rsidRDefault="00736183" w:rsidP="00736183">
      <w:pPr>
        <w:ind w:firstLine="567"/>
        <w:jc w:val="right"/>
        <w:rPr>
          <w:rFonts w:eastAsia="Calibri"/>
          <w:sz w:val="24"/>
          <w:szCs w:val="24"/>
        </w:rPr>
      </w:pPr>
    </w:p>
    <w:p w:rsidR="00AA37A9" w:rsidRPr="00853CF1" w:rsidRDefault="00AA37A9" w:rsidP="00AA37A9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53CF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A37A9" w:rsidRPr="000B1D2A" w:rsidRDefault="00AA37A9" w:rsidP="00AA37A9">
      <w:pPr>
        <w:pStyle w:val="ConsPlusNonformat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проведения проверки оценки готовности к отопительному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периоду 2023-2024 годов</w:t>
      </w:r>
    </w:p>
    <w:p w:rsidR="00736183" w:rsidRPr="00AA37A9" w:rsidRDefault="00736183" w:rsidP="00736183">
      <w:pPr>
        <w:ind w:firstLine="567"/>
        <w:jc w:val="both"/>
      </w:pPr>
    </w:p>
    <w:p w:rsidR="00736183" w:rsidRPr="00AA37A9" w:rsidRDefault="00736183" w:rsidP="00736183">
      <w:pPr>
        <w:autoSpaceDE w:val="0"/>
        <w:ind w:firstLine="567"/>
        <w:jc w:val="center"/>
        <w:rPr>
          <w:rFonts w:eastAsia="Calibri"/>
          <w:b/>
          <w:sz w:val="28"/>
          <w:szCs w:val="28"/>
        </w:rPr>
      </w:pPr>
      <w:r w:rsidRPr="00AA37A9">
        <w:rPr>
          <w:rFonts w:eastAsia="Calibri"/>
          <w:b/>
          <w:sz w:val="28"/>
          <w:szCs w:val="28"/>
        </w:rPr>
        <w:t>АКТ</w:t>
      </w:r>
    </w:p>
    <w:p w:rsidR="00736183" w:rsidRPr="00C045C2" w:rsidRDefault="00736183" w:rsidP="00736183">
      <w:pPr>
        <w:autoSpaceDE w:val="0"/>
        <w:ind w:firstLine="567"/>
        <w:jc w:val="center"/>
        <w:rPr>
          <w:rFonts w:eastAsia="Calibri"/>
          <w:b/>
          <w:sz w:val="28"/>
          <w:szCs w:val="28"/>
        </w:rPr>
      </w:pPr>
      <w:r w:rsidRPr="00C045C2">
        <w:rPr>
          <w:rFonts w:eastAsia="Calibri"/>
          <w:b/>
          <w:sz w:val="28"/>
          <w:szCs w:val="28"/>
        </w:rPr>
        <w:t>проверки готовности к отопительному периоду ____/____ г.г.</w:t>
      </w: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</w:rPr>
      </w:pP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__________________________        "___" _________________ 20__ г.</w:t>
      </w: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  <w:sz w:val="24"/>
          <w:szCs w:val="24"/>
        </w:rPr>
      </w:pPr>
      <w:r w:rsidRPr="00AA37A9">
        <w:rPr>
          <w:rFonts w:eastAsia="Calibri"/>
          <w:sz w:val="28"/>
          <w:szCs w:val="28"/>
        </w:rPr>
        <w:t xml:space="preserve">  </w:t>
      </w:r>
      <w:r w:rsidR="00AA37A9">
        <w:rPr>
          <w:rFonts w:eastAsia="Calibri"/>
          <w:sz w:val="28"/>
          <w:szCs w:val="28"/>
        </w:rPr>
        <w:t xml:space="preserve">   </w:t>
      </w:r>
      <w:r w:rsidRPr="00AA37A9">
        <w:rPr>
          <w:rFonts w:eastAsia="Calibri"/>
          <w:sz w:val="28"/>
          <w:szCs w:val="28"/>
        </w:rPr>
        <w:t xml:space="preserve"> </w:t>
      </w:r>
      <w:r w:rsidR="00AA37A9">
        <w:rPr>
          <w:rFonts w:eastAsia="Calibri"/>
          <w:sz w:val="28"/>
          <w:szCs w:val="28"/>
        </w:rPr>
        <w:t xml:space="preserve"> </w:t>
      </w:r>
      <w:r w:rsidRPr="00AA37A9">
        <w:rPr>
          <w:rFonts w:eastAsia="Calibri"/>
          <w:sz w:val="24"/>
          <w:szCs w:val="24"/>
        </w:rPr>
        <w:t xml:space="preserve">(место составления акта)                 </w:t>
      </w:r>
      <w:r w:rsidR="00AA37A9">
        <w:rPr>
          <w:rFonts w:eastAsia="Calibri"/>
          <w:sz w:val="24"/>
          <w:szCs w:val="24"/>
        </w:rPr>
        <w:t xml:space="preserve">                 </w:t>
      </w:r>
      <w:r w:rsidRPr="00AA37A9">
        <w:rPr>
          <w:rFonts w:eastAsia="Calibri"/>
          <w:sz w:val="24"/>
          <w:szCs w:val="24"/>
        </w:rPr>
        <w:t xml:space="preserve">    (дата составления акта)</w:t>
      </w: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Комиссия, образо</w:t>
      </w:r>
      <w:r w:rsidR="00AA37A9">
        <w:rPr>
          <w:rFonts w:eastAsia="Calibri"/>
          <w:sz w:val="28"/>
          <w:szCs w:val="28"/>
        </w:rPr>
        <w:t>ванная_____________</w:t>
      </w:r>
      <w:r w:rsidRPr="00AA37A9">
        <w:rPr>
          <w:rFonts w:eastAsia="Calibri"/>
          <w:sz w:val="28"/>
          <w:szCs w:val="28"/>
        </w:rPr>
        <w:t>__________________________,</w:t>
      </w:r>
    </w:p>
    <w:p w:rsidR="00736183" w:rsidRPr="00AA37A9" w:rsidRDefault="00AA37A9" w:rsidP="00226BEF">
      <w:pPr>
        <w:autoSpaceDE w:val="0"/>
        <w:spacing w:line="240" w:lineRule="exact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 xml:space="preserve">                         </w:t>
      </w:r>
      <w:r w:rsidR="00736183" w:rsidRPr="00AA37A9">
        <w:rPr>
          <w:rFonts w:eastAsia="Calibri"/>
          <w:sz w:val="28"/>
          <w:szCs w:val="28"/>
        </w:rPr>
        <w:t xml:space="preserve"> </w:t>
      </w:r>
      <w:r w:rsidR="00736183" w:rsidRPr="00AA37A9">
        <w:rPr>
          <w:rFonts w:eastAsia="Calibri"/>
          <w:sz w:val="24"/>
          <w:szCs w:val="24"/>
        </w:rPr>
        <w:t>(форма документа и его реквизиты, которым образована комиссия)</w:t>
      </w: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в соответ</w:t>
      </w:r>
      <w:r w:rsidR="00AA37A9">
        <w:rPr>
          <w:rFonts w:eastAsia="Calibri"/>
          <w:sz w:val="28"/>
          <w:szCs w:val="28"/>
        </w:rPr>
        <w:t xml:space="preserve">ствии с программой проведения проверки </w:t>
      </w:r>
      <w:r w:rsidRPr="00AA37A9">
        <w:rPr>
          <w:rFonts w:eastAsia="Calibri"/>
          <w:sz w:val="28"/>
          <w:szCs w:val="28"/>
        </w:rPr>
        <w:t>готовности к отопительному п</w:t>
      </w:r>
      <w:r w:rsidRPr="00AA37A9">
        <w:rPr>
          <w:rFonts w:eastAsia="Calibri"/>
          <w:sz w:val="28"/>
          <w:szCs w:val="28"/>
        </w:rPr>
        <w:t>е</w:t>
      </w:r>
      <w:r w:rsidRPr="00AA37A9">
        <w:rPr>
          <w:rFonts w:eastAsia="Calibri"/>
          <w:sz w:val="28"/>
          <w:szCs w:val="28"/>
        </w:rPr>
        <w:t>риоду от "_</w:t>
      </w:r>
      <w:r w:rsidR="00AA37A9">
        <w:rPr>
          <w:rFonts w:eastAsia="Calibri"/>
          <w:sz w:val="28"/>
          <w:szCs w:val="28"/>
        </w:rPr>
        <w:t xml:space="preserve">_" _________________ 20__ г., </w:t>
      </w:r>
      <w:r w:rsidRPr="00AA37A9">
        <w:rPr>
          <w:rFonts w:eastAsia="Calibri"/>
          <w:sz w:val="28"/>
          <w:szCs w:val="28"/>
        </w:rPr>
        <w:t>утвержденной</w:t>
      </w: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________________________________</w:t>
      </w:r>
      <w:r w:rsidR="00AA37A9">
        <w:rPr>
          <w:rFonts w:eastAsia="Calibri"/>
          <w:sz w:val="28"/>
          <w:szCs w:val="28"/>
        </w:rPr>
        <w:t>_____________________________</w:t>
      </w:r>
      <w:r w:rsidRPr="00AA37A9">
        <w:rPr>
          <w:rFonts w:eastAsia="Calibri"/>
          <w:sz w:val="28"/>
          <w:szCs w:val="28"/>
        </w:rPr>
        <w:t>_,</w:t>
      </w:r>
    </w:p>
    <w:p w:rsidR="00736183" w:rsidRPr="00AA37A9" w:rsidRDefault="00736183" w:rsidP="00226BEF">
      <w:pPr>
        <w:autoSpaceDE w:val="0"/>
        <w:spacing w:line="240" w:lineRule="exact"/>
        <w:ind w:firstLine="567"/>
        <w:jc w:val="both"/>
        <w:rPr>
          <w:rFonts w:eastAsia="Calibri"/>
          <w:sz w:val="24"/>
          <w:szCs w:val="24"/>
        </w:rPr>
      </w:pPr>
      <w:r w:rsidRPr="00AA37A9">
        <w:rPr>
          <w:rFonts w:eastAsia="Calibri"/>
          <w:sz w:val="24"/>
          <w:szCs w:val="24"/>
        </w:rPr>
        <w:t>(ФИО руководителя (его заместителя) органа, проводящего проверку готовности к отоп</w:t>
      </w:r>
      <w:r w:rsidRPr="00AA37A9">
        <w:rPr>
          <w:rFonts w:eastAsia="Calibri"/>
          <w:sz w:val="24"/>
          <w:szCs w:val="24"/>
        </w:rPr>
        <w:t>и</w:t>
      </w:r>
      <w:r w:rsidRPr="00AA37A9">
        <w:rPr>
          <w:rFonts w:eastAsia="Calibri"/>
          <w:sz w:val="24"/>
          <w:szCs w:val="24"/>
        </w:rPr>
        <w:t>тельному периоду)</w:t>
      </w:r>
    </w:p>
    <w:p w:rsidR="00736183" w:rsidRPr="00AA37A9" w:rsidRDefault="00736183" w:rsidP="00226BEF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с "__" _____________ 20__ г. по "__" ____________ 20__ г. в соответствии с Федерал</w:t>
      </w:r>
      <w:r w:rsidRPr="00AA37A9">
        <w:rPr>
          <w:rFonts w:eastAsia="Calibri"/>
          <w:sz w:val="28"/>
          <w:szCs w:val="28"/>
        </w:rPr>
        <w:t>ь</w:t>
      </w:r>
      <w:r w:rsidRPr="00AA37A9">
        <w:rPr>
          <w:rFonts w:eastAsia="Calibri"/>
          <w:sz w:val="28"/>
          <w:szCs w:val="28"/>
        </w:rPr>
        <w:t xml:space="preserve">ным  </w:t>
      </w:r>
      <w:hyperlink r:id="rId21" w:history="1">
        <w:r w:rsidRPr="00AA37A9">
          <w:rPr>
            <w:rFonts w:eastAsia="Calibri"/>
            <w:sz w:val="28"/>
            <w:szCs w:val="28"/>
          </w:rPr>
          <w:t>законом</w:t>
        </w:r>
      </w:hyperlink>
      <w:r w:rsidRPr="00AA37A9">
        <w:rPr>
          <w:rFonts w:eastAsia="Calibri"/>
          <w:sz w:val="28"/>
          <w:szCs w:val="28"/>
        </w:rPr>
        <w:t xml:space="preserve"> от 27  июля 2010 № 1</w:t>
      </w:r>
      <w:r w:rsidR="00AA37A9">
        <w:rPr>
          <w:rFonts w:eastAsia="Calibri"/>
          <w:sz w:val="28"/>
          <w:szCs w:val="28"/>
        </w:rPr>
        <w:t xml:space="preserve">90-ФЗ «О </w:t>
      </w:r>
      <w:r w:rsidRPr="00AA37A9">
        <w:rPr>
          <w:rFonts w:eastAsia="Calibri"/>
          <w:sz w:val="28"/>
          <w:szCs w:val="28"/>
        </w:rPr>
        <w:t>теплоснабжении</w:t>
      </w:r>
      <w:r w:rsidR="00AA37A9">
        <w:rPr>
          <w:rFonts w:eastAsia="Calibri"/>
          <w:sz w:val="28"/>
          <w:szCs w:val="28"/>
        </w:rPr>
        <w:t>»</w:t>
      </w:r>
      <w:r w:rsidR="00226BEF">
        <w:rPr>
          <w:rFonts w:eastAsia="Calibri"/>
          <w:sz w:val="28"/>
          <w:szCs w:val="28"/>
        </w:rPr>
        <w:t xml:space="preserve"> </w:t>
      </w:r>
      <w:r w:rsidRPr="00AA37A9">
        <w:rPr>
          <w:rFonts w:eastAsia="Calibri"/>
          <w:sz w:val="28"/>
          <w:szCs w:val="28"/>
        </w:rPr>
        <w:t>провела проверку готовности к отопительному периоду ____________________________________________________________________________________________</w:t>
      </w:r>
      <w:r w:rsidR="00226BEF">
        <w:rPr>
          <w:rFonts w:eastAsia="Calibri"/>
          <w:sz w:val="28"/>
          <w:szCs w:val="28"/>
        </w:rPr>
        <w:t>______________________________</w:t>
      </w:r>
      <w:r w:rsidRPr="00AA37A9">
        <w:rPr>
          <w:rFonts w:eastAsia="Calibri"/>
          <w:sz w:val="28"/>
          <w:szCs w:val="28"/>
        </w:rPr>
        <w:t>______</w:t>
      </w:r>
    </w:p>
    <w:p w:rsidR="00736183" w:rsidRPr="00226BEF" w:rsidRDefault="00736183" w:rsidP="00226BEF">
      <w:pPr>
        <w:autoSpaceDE w:val="0"/>
        <w:spacing w:line="240" w:lineRule="exact"/>
        <w:ind w:firstLine="567"/>
        <w:jc w:val="both"/>
        <w:rPr>
          <w:rFonts w:eastAsia="Calibri"/>
          <w:sz w:val="24"/>
          <w:szCs w:val="24"/>
        </w:rPr>
      </w:pPr>
      <w:r w:rsidRPr="00226BEF">
        <w:rPr>
          <w:rFonts w:eastAsia="Calibri"/>
          <w:sz w:val="24"/>
          <w:szCs w:val="24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</w:t>
      </w:r>
      <w:r w:rsidRPr="00226BEF">
        <w:rPr>
          <w:rFonts w:eastAsia="Calibri"/>
          <w:sz w:val="24"/>
          <w:szCs w:val="24"/>
        </w:rPr>
        <w:t>и</w:t>
      </w:r>
      <w:r w:rsidRPr="00226BEF">
        <w:rPr>
          <w:rFonts w:eastAsia="Calibri"/>
          <w:sz w:val="24"/>
          <w:szCs w:val="24"/>
        </w:rPr>
        <w:t>тельному периоду)</w:t>
      </w: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Проверка готовности к отопительному периоду проводилась в отношении следующих объе</w:t>
      </w:r>
      <w:r w:rsidRPr="00AA37A9">
        <w:rPr>
          <w:rFonts w:eastAsia="Calibri"/>
          <w:sz w:val="28"/>
          <w:szCs w:val="28"/>
        </w:rPr>
        <w:t>к</w:t>
      </w:r>
      <w:r w:rsidRPr="00AA37A9">
        <w:rPr>
          <w:rFonts w:eastAsia="Calibri"/>
          <w:sz w:val="28"/>
          <w:szCs w:val="28"/>
        </w:rPr>
        <w:t>тов:</w:t>
      </w: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1. ___________________________________;</w:t>
      </w: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2. ___________________________________;</w:t>
      </w:r>
    </w:p>
    <w:p w:rsidR="00736183" w:rsidRPr="00AA37A9" w:rsidRDefault="00226BEF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</w:t>
      </w:r>
    </w:p>
    <w:p w:rsidR="00736183" w:rsidRPr="00AA37A9" w:rsidRDefault="00736183" w:rsidP="00226BEF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В ходе проведения проверки готовности к отопительному периоду комиссия</w:t>
      </w:r>
      <w:r w:rsidR="00226BEF">
        <w:rPr>
          <w:rFonts w:eastAsia="Calibri"/>
          <w:sz w:val="28"/>
          <w:szCs w:val="28"/>
        </w:rPr>
        <w:t xml:space="preserve"> установила:__</w:t>
      </w:r>
      <w:r w:rsidRPr="00AA37A9">
        <w:rPr>
          <w:rFonts w:eastAsia="Calibri"/>
          <w:sz w:val="28"/>
          <w:szCs w:val="28"/>
        </w:rPr>
        <w:t>_____________________________________________.</w:t>
      </w:r>
    </w:p>
    <w:p w:rsidR="00736183" w:rsidRPr="00226BEF" w:rsidRDefault="00226BEF" w:rsidP="00226BEF">
      <w:pPr>
        <w:autoSpaceDE w:val="0"/>
        <w:ind w:firstLine="56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</w:t>
      </w:r>
      <w:r w:rsidR="00736183" w:rsidRPr="00226BEF">
        <w:rPr>
          <w:rFonts w:eastAsia="Calibri"/>
          <w:sz w:val="24"/>
          <w:szCs w:val="24"/>
        </w:rPr>
        <w:t>(готовность/неготовность к работе в отопительном периоде)</w:t>
      </w:r>
    </w:p>
    <w:p w:rsidR="00736183" w:rsidRDefault="00736183" w:rsidP="00226BEF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Вывод комиссии по итогам проведения проверки готовности к отопител</w:t>
      </w:r>
      <w:r w:rsidR="00226BEF">
        <w:rPr>
          <w:rFonts w:eastAsia="Calibri"/>
          <w:sz w:val="28"/>
          <w:szCs w:val="28"/>
        </w:rPr>
        <w:t>ьному периоду:______________________</w:t>
      </w:r>
      <w:r w:rsidRPr="00AA37A9">
        <w:rPr>
          <w:rFonts w:eastAsia="Calibri"/>
          <w:sz w:val="28"/>
          <w:szCs w:val="28"/>
        </w:rPr>
        <w:t>_______________________.</w:t>
      </w:r>
    </w:p>
    <w:p w:rsidR="00226BEF" w:rsidRPr="00226BEF" w:rsidRDefault="00226BEF" w:rsidP="00226BEF">
      <w:pPr>
        <w:autoSpaceDE w:val="0"/>
        <w:ind w:firstLine="567"/>
        <w:jc w:val="both"/>
        <w:rPr>
          <w:rFonts w:eastAsia="Calibri"/>
        </w:rPr>
      </w:pP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 xml:space="preserve">Председатель комиссии: </w:t>
      </w:r>
      <w:r w:rsidR="00226BEF">
        <w:rPr>
          <w:rFonts w:eastAsia="Calibri"/>
          <w:sz w:val="28"/>
          <w:szCs w:val="28"/>
        </w:rPr>
        <w:t>____</w:t>
      </w:r>
      <w:r w:rsidRPr="00AA37A9">
        <w:rPr>
          <w:rFonts w:eastAsia="Calibri"/>
          <w:sz w:val="28"/>
          <w:szCs w:val="28"/>
        </w:rPr>
        <w:t>__________________________________</w:t>
      </w:r>
    </w:p>
    <w:p w:rsidR="00736183" w:rsidRPr="00226BEF" w:rsidRDefault="00226BEF" w:rsidP="00226BEF">
      <w:pPr>
        <w:autoSpaceDE w:val="0"/>
        <w:ind w:firstLine="56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 xml:space="preserve">                          </w:t>
      </w:r>
      <w:r w:rsidR="00736183" w:rsidRPr="00226BEF">
        <w:rPr>
          <w:rFonts w:eastAsia="Calibri"/>
          <w:sz w:val="24"/>
          <w:szCs w:val="24"/>
        </w:rPr>
        <w:t>(подпись, расшифровка подписи)</w:t>
      </w: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Заместитель председателя</w:t>
      </w:r>
    </w:p>
    <w:p w:rsidR="00736183" w:rsidRPr="00AA37A9" w:rsidRDefault="00226BEF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комиссии:</w:t>
      </w:r>
      <w:r w:rsidR="00736183" w:rsidRPr="00AA37A9">
        <w:rPr>
          <w:rFonts w:eastAsia="Calibri"/>
          <w:sz w:val="28"/>
          <w:szCs w:val="28"/>
        </w:rPr>
        <w:t>________________________</w:t>
      </w:r>
      <w:r>
        <w:rPr>
          <w:rFonts w:eastAsia="Calibri"/>
          <w:sz w:val="28"/>
          <w:szCs w:val="28"/>
        </w:rPr>
        <w:t>__</w:t>
      </w:r>
      <w:r w:rsidR="00736183" w:rsidRPr="00AA37A9">
        <w:rPr>
          <w:rFonts w:eastAsia="Calibri"/>
          <w:sz w:val="28"/>
          <w:szCs w:val="28"/>
        </w:rPr>
        <w:t>_________________________</w:t>
      </w:r>
    </w:p>
    <w:p w:rsidR="00736183" w:rsidRPr="00226BEF" w:rsidRDefault="00226BEF" w:rsidP="00226BEF">
      <w:pPr>
        <w:autoSpaceDE w:val="0"/>
        <w:ind w:firstLine="56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 xml:space="preserve">                          </w:t>
      </w:r>
      <w:r w:rsidR="00736183" w:rsidRPr="00226BEF">
        <w:rPr>
          <w:rFonts w:eastAsia="Calibri"/>
          <w:sz w:val="24"/>
          <w:szCs w:val="24"/>
        </w:rPr>
        <w:t>(подпись, расшифровка подписи)</w:t>
      </w: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Члены комиссии: _____________________________________________</w:t>
      </w:r>
    </w:p>
    <w:p w:rsidR="00736183" w:rsidRPr="00226BEF" w:rsidRDefault="00226BEF" w:rsidP="00226BEF">
      <w:pPr>
        <w:autoSpaceDE w:val="0"/>
        <w:ind w:firstLine="56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</w:t>
      </w:r>
      <w:r w:rsidR="00736183" w:rsidRPr="00226BEF">
        <w:rPr>
          <w:rFonts w:eastAsia="Calibri"/>
          <w:sz w:val="24"/>
          <w:szCs w:val="24"/>
        </w:rPr>
        <w:t>(по</w:t>
      </w:r>
      <w:r w:rsidR="00736183" w:rsidRPr="00226BEF">
        <w:rPr>
          <w:rFonts w:eastAsia="Calibri"/>
          <w:sz w:val="24"/>
          <w:szCs w:val="24"/>
        </w:rPr>
        <w:t>д</w:t>
      </w:r>
      <w:r w:rsidR="00736183" w:rsidRPr="00226BEF">
        <w:rPr>
          <w:rFonts w:eastAsia="Calibri"/>
          <w:sz w:val="24"/>
          <w:szCs w:val="24"/>
        </w:rPr>
        <w:t>пись, расшифровка подписи)</w:t>
      </w:r>
    </w:p>
    <w:p w:rsidR="00736183" w:rsidRPr="00AA37A9" w:rsidRDefault="00736183" w:rsidP="00226BEF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С актом проверки готовности ознако</w:t>
      </w:r>
      <w:r w:rsidRPr="00AA37A9">
        <w:rPr>
          <w:rFonts w:eastAsia="Calibri"/>
          <w:sz w:val="28"/>
          <w:szCs w:val="28"/>
        </w:rPr>
        <w:t>м</w:t>
      </w:r>
      <w:r w:rsidRPr="00AA37A9">
        <w:rPr>
          <w:rFonts w:eastAsia="Calibri"/>
          <w:sz w:val="28"/>
          <w:szCs w:val="28"/>
        </w:rPr>
        <w:t>лен, один экземпляр акта получил:</w:t>
      </w:r>
    </w:p>
    <w:p w:rsidR="00736183" w:rsidRPr="00AA37A9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AA37A9">
        <w:rPr>
          <w:rFonts w:eastAsia="Calibri"/>
          <w:sz w:val="28"/>
          <w:szCs w:val="28"/>
        </w:rPr>
        <w:t>"___" _____________ 20___ г. ___</w:t>
      </w:r>
      <w:r w:rsidR="00226BEF">
        <w:rPr>
          <w:rFonts w:eastAsia="Calibri"/>
          <w:sz w:val="28"/>
          <w:szCs w:val="28"/>
        </w:rPr>
        <w:t>____________________</w:t>
      </w:r>
      <w:r w:rsidRPr="00AA37A9">
        <w:rPr>
          <w:rFonts w:eastAsia="Calibri"/>
          <w:sz w:val="28"/>
          <w:szCs w:val="28"/>
        </w:rPr>
        <w:t>_________</w:t>
      </w:r>
    </w:p>
    <w:p w:rsidR="00736183" w:rsidRPr="00226BEF" w:rsidRDefault="00226BEF" w:rsidP="00226BEF">
      <w:pPr>
        <w:autoSpaceDE w:val="0"/>
        <w:spacing w:line="240" w:lineRule="exact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</w:t>
      </w:r>
      <w:r w:rsidR="00736183" w:rsidRPr="00226BEF">
        <w:rPr>
          <w:rFonts w:eastAsia="Calibri"/>
          <w:sz w:val="24"/>
          <w:szCs w:val="24"/>
        </w:rPr>
        <w:t>(подпись, расшифровка подписи рук</w:t>
      </w:r>
      <w:r>
        <w:rPr>
          <w:rFonts w:eastAsia="Calibri"/>
          <w:sz w:val="24"/>
          <w:szCs w:val="24"/>
        </w:rPr>
        <w:t xml:space="preserve">оводителя (его уполномоченного </w:t>
      </w:r>
      <w:r w:rsidR="00736183" w:rsidRPr="00226BEF">
        <w:rPr>
          <w:rFonts w:eastAsia="Calibri"/>
          <w:sz w:val="24"/>
          <w:szCs w:val="24"/>
        </w:rPr>
        <w:t>предст</w:t>
      </w:r>
      <w:r w:rsidR="00736183" w:rsidRPr="00226BEF">
        <w:rPr>
          <w:rFonts w:eastAsia="Calibri"/>
          <w:sz w:val="24"/>
          <w:szCs w:val="24"/>
        </w:rPr>
        <w:t>а</w:t>
      </w:r>
      <w:r w:rsidR="00736183" w:rsidRPr="00226BEF">
        <w:rPr>
          <w:rFonts w:eastAsia="Calibri"/>
          <w:sz w:val="24"/>
          <w:szCs w:val="24"/>
        </w:rPr>
        <w:t>вителя) муниципального образования, теплоснабжающей организации, тепло сетевой орган</w:t>
      </w:r>
      <w:r w:rsidR="00736183" w:rsidRPr="00226BEF">
        <w:rPr>
          <w:rFonts w:eastAsia="Calibri"/>
          <w:sz w:val="24"/>
          <w:szCs w:val="24"/>
        </w:rPr>
        <w:t>и</w:t>
      </w:r>
      <w:r w:rsidR="00736183" w:rsidRPr="00226BEF">
        <w:rPr>
          <w:rFonts w:eastAsia="Calibri"/>
          <w:sz w:val="24"/>
          <w:szCs w:val="24"/>
        </w:rPr>
        <w:t>зации, потребителя тепловой энергии, в отношении  которого проводилась проверка готовн</w:t>
      </w:r>
      <w:r w:rsidR="00736183" w:rsidRPr="00226BEF">
        <w:rPr>
          <w:rFonts w:eastAsia="Calibri"/>
          <w:sz w:val="24"/>
          <w:szCs w:val="24"/>
        </w:rPr>
        <w:t>о</w:t>
      </w:r>
      <w:r w:rsidR="00736183" w:rsidRPr="00226BEF">
        <w:rPr>
          <w:rFonts w:eastAsia="Calibri"/>
          <w:sz w:val="24"/>
          <w:szCs w:val="24"/>
        </w:rPr>
        <w:t>сти к отопительному периоду)</w:t>
      </w:r>
    </w:p>
    <w:p w:rsidR="00BB425F" w:rsidRDefault="00BB425F" w:rsidP="00226BEF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26BEF" w:rsidRPr="00853CF1" w:rsidRDefault="00226BEF" w:rsidP="00226BEF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53CF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26BEF" w:rsidRPr="000B1D2A" w:rsidRDefault="00226BEF" w:rsidP="00226BEF">
      <w:pPr>
        <w:pStyle w:val="ConsPlusNonformat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проведения проверки оценки готовности к отопительному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периоду 2023-2024 годов</w:t>
      </w:r>
    </w:p>
    <w:p w:rsidR="00736183" w:rsidRPr="00BB52FB" w:rsidRDefault="00736183" w:rsidP="00226BEF">
      <w:pPr>
        <w:autoSpaceDE w:val="0"/>
        <w:rPr>
          <w:rFonts w:eastAsia="Calibri"/>
          <w:b/>
          <w:sz w:val="24"/>
          <w:szCs w:val="24"/>
        </w:rPr>
      </w:pPr>
    </w:p>
    <w:p w:rsidR="00736183" w:rsidRPr="00226BEF" w:rsidRDefault="00736183" w:rsidP="00736183">
      <w:pPr>
        <w:autoSpaceDE w:val="0"/>
        <w:ind w:firstLine="567"/>
        <w:jc w:val="center"/>
        <w:rPr>
          <w:rFonts w:eastAsia="Calibri"/>
          <w:b/>
        </w:rPr>
      </w:pPr>
    </w:p>
    <w:p w:rsidR="00736183" w:rsidRPr="00226BEF" w:rsidRDefault="00736183" w:rsidP="00736183">
      <w:pPr>
        <w:autoSpaceDE w:val="0"/>
        <w:ind w:firstLine="567"/>
        <w:jc w:val="center"/>
        <w:rPr>
          <w:rFonts w:eastAsia="Calibri"/>
          <w:b/>
          <w:sz w:val="28"/>
          <w:szCs w:val="28"/>
        </w:rPr>
      </w:pPr>
      <w:r w:rsidRPr="00226BEF">
        <w:rPr>
          <w:rFonts w:eastAsia="Calibri"/>
          <w:b/>
          <w:sz w:val="28"/>
          <w:szCs w:val="28"/>
        </w:rPr>
        <w:t>ПАСПОРТ</w:t>
      </w:r>
    </w:p>
    <w:p w:rsidR="00736183" w:rsidRPr="00C045C2" w:rsidRDefault="00736183" w:rsidP="00736183">
      <w:pPr>
        <w:autoSpaceDE w:val="0"/>
        <w:ind w:firstLine="567"/>
        <w:jc w:val="center"/>
        <w:rPr>
          <w:rFonts w:eastAsia="Calibri"/>
          <w:b/>
          <w:sz w:val="28"/>
          <w:szCs w:val="28"/>
        </w:rPr>
      </w:pPr>
      <w:r w:rsidRPr="00C045C2">
        <w:rPr>
          <w:rFonts w:eastAsia="Calibri"/>
          <w:b/>
          <w:sz w:val="28"/>
          <w:szCs w:val="28"/>
        </w:rPr>
        <w:t>готовности к отопительному периоду _____/_____ г.г.</w:t>
      </w:r>
    </w:p>
    <w:p w:rsidR="00736183" w:rsidRPr="00226BEF" w:rsidRDefault="00736183" w:rsidP="00736183">
      <w:pPr>
        <w:autoSpaceDE w:val="0"/>
        <w:ind w:firstLine="567"/>
        <w:jc w:val="both"/>
        <w:rPr>
          <w:rFonts w:eastAsia="Calibri"/>
        </w:rPr>
      </w:pPr>
    </w:p>
    <w:p w:rsidR="00736183" w:rsidRPr="00226BEF" w:rsidRDefault="00736183" w:rsidP="00226BEF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226BEF">
        <w:rPr>
          <w:rFonts w:eastAsia="Calibri"/>
          <w:sz w:val="28"/>
          <w:szCs w:val="28"/>
        </w:rPr>
        <w:t>В</w:t>
      </w:r>
      <w:r w:rsidR="00226BEF">
        <w:rPr>
          <w:rFonts w:eastAsia="Calibri"/>
          <w:sz w:val="28"/>
          <w:szCs w:val="28"/>
        </w:rPr>
        <w:t>ыдан ____________________________________________</w:t>
      </w:r>
      <w:r w:rsidRPr="00226BEF">
        <w:rPr>
          <w:rFonts w:eastAsia="Calibri"/>
          <w:sz w:val="28"/>
          <w:szCs w:val="28"/>
        </w:rPr>
        <w:t>__________,</w:t>
      </w:r>
    </w:p>
    <w:p w:rsidR="00736183" w:rsidRPr="00226BEF" w:rsidRDefault="00736183" w:rsidP="00226BEF">
      <w:pPr>
        <w:autoSpaceDE w:val="0"/>
        <w:ind w:left="1701"/>
        <w:jc w:val="both"/>
        <w:rPr>
          <w:rFonts w:eastAsia="Calibri"/>
          <w:sz w:val="24"/>
          <w:szCs w:val="24"/>
        </w:rPr>
      </w:pPr>
      <w:r w:rsidRPr="00226BEF">
        <w:rPr>
          <w:rFonts w:eastAsia="Calibri"/>
          <w:sz w:val="24"/>
          <w:szCs w:val="24"/>
        </w:rPr>
        <w:t>(полное наименование муниципального образования, теплоснабжающей орган</w:t>
      </w:r>
      <w:r w:rsidRPr="00226BEF">
        <w:rPr>
          <w:rFonts w:eastAsia="Calibri"/>
          <w:sz w:val="24"/>
          <w:szCs w:val="24"/>
        </w:rPr>
        <w:t>и</w:t>
      </w:r>
      <w:r w:rsidRPr="00226BEF">
        <w:rPr>
          <w:rFonts w:eastAsia="Calibri"/>
          <w:sz w:val="24"/>
          <w:szCs w:val="24"/>
        </w:rPr>
        <w:t>зации, тепло сетевой организации, потребителя тепловой энергии, в отношении которого провод</w:t>
      </w:r>
      <w:r w:rsidRPr="00226BEF">
        <w:rPr>
          <w:rFonts w:eastAsia="Calibri"/>
          <w:sz w:val="24"/>
          <w:szCs w:val="24"/>
        </w:rPr>
        <w:t>и</w:t>
      </w:r>
      <w:r w:rsidRPr="00226BEF">
        <w:rPr>
          <w:rFonts w:eastAsia="Calibri"/>
          <w:sz w:val="24"/>
          <w:szCs w:val="24"/>
        </w:rPr>
        <w:t>лась проверка готовности к отопительному периоду)</w:t>
      </w:r>
    </w:p>
    <w:p w:rsidR="00736183" w:rsidRPr="00226BEF" w:rsidRDefault="00736183" w:rsidP="00736183">
      <w:pPr>
        <w:autoSpaceDE w:val="0"/>
        <w:ind w:firstLine="567"/>
        <w:jc w:val="both"/>
        <w:rPr>
          <w:rFonts w:eastAsia="Calibri"/>
        </w:rPr>
      </w:pPr>
    </w:p>
    <w:p w:rsidR="00736183" w:rsidRPr="00226BEF" w:rsidRDefault="00736183" w:rsidP="00226BEF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226BEF">
        <w:rPr>
          <w:rFonts w:eastAsia="Calibri"/>
          <w:sz w:val="28"/>
          <w:szCs w:val="28"/>
        </w:rPr>
        <w:t>В отношении следующих объектов, по которым проводилась проверка готовности к отоп</w:t>
      </w:r>
      <w:r w:rsidRPr="00226BEF">
        <w:rPr>
          <w:rFonts w:eastAsia="Calibri"/>
          <w:sz w:val="28"/>
          <w:szCs w:val="28"/>
        </w:rPr>
        <w:t>и</w:t>
      </w:r>
      <w:r w:rsidRPr="00226BEF">
        <w:rPr>
          <w:rFonts w:eastAsia="Calibri"/>
          <w:sz w:val="28"/>
          <w:szCs w:val="28"/>
        </w:rPr>
        <w:t>тельному периоду:</w:t>
      </w:r>
    </w:p>
    <w:p w:rsidR="00736183" w:rsidRPr="00226BEF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226BEF">
        <w:rPr>
          <w:rFonts w:eastAsia="Calibri"/>
          <w:sz w:val="28"/>
          <w:szCs w:val="28"/>
        </w:rPr>
        <w:t>1. _________________________________;</w:t>
      </w:r>
    </w:p>
    <w:p w:rsidR="00736183" w:rsidRPr="00226BEF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226BEF">
        <w:rPr>
          <w:rFonts w:eastAsia="Calibri"/>
          <w:sz w:val="28"/>
          <w:szCs w:val="28"/>
        </w:rPr>
        <w:t>2. _________________________________;</w:t>
      </w:r>
    </w:p>
    <w:p w:rsidR="00736183" w:rsidRPr="00226BEF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226BEF">
        <w:rPr>
          <w:rFonts w:eastAsia="Calibri"/>
          <w:sz w:val="28"/>
          <w:szCs w:val="28"/>
        </w:rPr>
        <w:t>3. _________________________________;</w:t>
      </w:r>
    </w:p>
    <w:p w:rsidR="00736183" w:rsidRPr="00226BEF" w:rsidRDefault="00226BEF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</w:t>
      </w:r>
    </w:p>
    <w:p w:rsidR="00736183" w:rsidRPr="00226BEF" w:rsidRDefault="00736183" w:rsidP="00736183">
      <w:pPr>
        <w:autoSpaceDE w:val="0"/>
        <w:ind w:firstLine="567"/>
        <w:jc w:val="both"/>
        <w:rPr>
          <w:rFonts w:eastAsia="Calibri"/>
        </w:rPr>
      </w:pPr>
    </w:p>
    <w:p w:rsidR="00736183" w:rsidRPr="00226BEF" w:rsidRDefault="00736183" w:rsidP="00736183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226BEF">
        <w:rPr>
          <w:rFonts w:eastAsia="Calibri"/>
          <w:sz w:val="28"/>
          <w:szCs w:val="28"/>
        </w:rPr>
        <w:t>Основание выдачи паспорта готовности к отопительному периоду:</w:t>
      </w:r>
    </w:p>
    <w:p w:rsidR="00736183" w:rsidRPr="00226BEF" w:rsidRDefault="00736183" w:rsidP="00E727EF">
      <w:pPr>
        <w:autoSpaceDE w:val="0"/>
        <w:jc w:val="both"/>
        <w:rPr>
          <w:rFonts w:eastAsia="Calibri"/>
        </w:rPr>
      </w:pPr>
    </w:p>
    <w:p w:rsidR="00736183" w:rsidRPr="00226BEF" w:rsidRDefault="00736183" w:rsidP="00226BEF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226BEF">
        <w:rPr>
          <w:rFonts w:eastAsia="Calibri"/>
          <w:sz w:val="28"/>
          <w:szCs w:val="28"/>
        </w:rPr>
        <w:t>Акт проверки готовности к отопител</w:t>
      </w:r>
      <w:r w:rsidRPr="00226BEF">
        <w:rPr>
          <w:rFonts w:eastAsia="Calibri"/>
          <w:sz w:val="28"/>
          <w:szCs w:val="28"/>
        </w:rPr>
        <w:t>ь</w:t>
      </w:r>
      <w:r w:rsidR="00226BEF">
        <w:rPr>
          <w:rFonts w:eastAsia="Calibri"/>
          <w:sz w:val="28"/>
          <w:szCs w:val="28"/>
        </w:rPr>
        <w:t>ному периоду от ________ № __</w:t>
      </w:r>
      <w:r w:rsidRPr="00226BEF">
        <w:rPr>
          <w:rFonts w:eastAsia="Calibri"/>
          <w:sz w:val="28"/>
          <w:szCs w:val="28"/>
        </w:rPr>
        <w:t>_.</w:t>
      </w:r>
    </w:p>
    <w:p w:rsidR="00736183" w:rsidRPr="00226BEF" w:rsidRDefault="00736183" w:rsidP="00736183">
      <w:pPr>
        <w:autoSpaceDE w:val="0"/>
        <w:ind w:firstLine="567"/>
        <w:jc w:val="both"/>
        <w:rPr>
          <w:rFonts w:eastAsia="Calibri"/>
        </w:rPr>
      </w:pPr>
    </w:p>
    <w:p w:rsidR="00736183" w:rsidRPr="00226BEF" w:rsidRDefault="00226BEF" w:rsidP="00226BEF">
      <w:pPr>
        <w:autoSpaceDE w:val="0"/>
        <w:ind w:left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  <w:r w:rsidR="00736183" w:rsidRPr="00226BEF">
        <w:rPr>
          <w:rFonts w:eastAsia="Calibri"/>
          <w:sz w:val="28"/>
          <w:szCs w:val="28"/>
        </w:rPr>
        <w:t xml:space="preserve">_________________________________________________ </w:t>
      </w:r>
      <w:r w:rsidR="00736183" w:rsidRPr="00226BEF">
        <w:rPr>
          <w:rFonts w:eastAsia="Calibri"/>
          <w:sz w:val="24"/>
          <w:szCs w:val="24"/>
        </w:rPr>
        <w:t>(подпись, расшифровка подписи и печать уполномоченного органа, образовавшего коми</w:t>
      </w:r>
      <w:r w:rsidR="00736183" w:rsidRPr="00226BEF">
        <w:rPr>
          <w:rFonts w:eastAsia="Calibri"/>
          <w:sz w:val="24"/>
          <w:szCs w:val="24"/>
        </w:rPr>
        <w:t>с</w:t>
      </w:r>
      <w:r w:rsidR="00736183" w:rsidRPr="00226BEF">
        <w:rPr>
          <w:rFonts w:eastAsia="Calibri"/>
          <w:sz w:val="24"/>
          <w:szCs w:val="24"/>
        </w:rPr>
        <w:t>сию по проведению проверки готовности к отопительному периоду)</w:t>
      </w:r>
    </w:p>
    <w:p w:rsidR="00736183" w:rsidRPr="00226BEF" w:rsidRDefault="00736183" w:rsidP="00736183">
      <w:pPr>
        <w:ind w:firstLine="567"/>
        <w:jc w:val="both"/>
        <w:rPr>
          <w:sz w:val="28"/>
          <w:szCs w:val="28"/>
        </w:rPr>
      </w:pPr>
    </w:p>
    <w:p w:rsidR="00736183" w:rsidRPr="00BB52FB" w:rsidRDefault="00736183" w:rsidP="00736183">
      <w:pPr>
        <w:ind w:firstLine="567"/>
        <w:jc w:val="both"/>
        <w:rPr>
          <w:sz w:val="28"/>
          <w:szCs w:val="28"/>
        </w:rPr>
      </w:pPr>
    </w:p>
    <w:p w:rsidR="00736183" w:rsidRDefault="00736183" w:rsidP="00736183">
      <w:pPr>
        <w:ind w:firstLine="567"/>
        <w:jc w:val="both"/>
        <w:rPr>
          <w:sz w:val="28"/>
          <w:szCs w:val="28"/>
        </w:rPr>
      </w:pPr>
    </w:p>
    <w:p w:rsidR="00226BEF" w:rsidRDefault="00226BEF" w:rsidP="00736183">
      <w:pPr>
        <w:ind w:firstLine="567"/>
        <w:jc w:val="both"/>
        <w:rPr>
          <w:sz w:val="28"/>
          <w:szCs w:val="28"/>
        </w:rPr>
      </w:pPr>
    </w:p>
    <w:p w:rsidR="00226BEF" w:rsidRDefault="00226BEF" w:rsidP="00736183">
      <w:pPr>
        <w:ind w:firstLine="567"/>
        <w:jc w:val="both"/>
        <w:rPr>
          <w:sz w:val="28"/>
          <w:szCs w:val="28"/>
        </w:rPr>
      </w:pPr>
    </w:p>
    <w:p w:rsidR="00226BEF" w:rsidRDefault="00226BEF" w:rsidP="00736183">
      <w:pPr>
        <w:ind w:firstLine="567"/>
        <w:jc w:val="both"/>
        <w:rPr>
          <w:sz w:val="28"/>
          <w:szCs w:val="28"/>
        </w:rPr>
      </w:pPr>
    </w:p>
    <w:p w:rsidR="00226BEF" w:rsidRDefault="00226BEF" w:rsidP="00736183">
      <w:pPr>
        <w:ind w:firstLine="567"/>
        <w:jc w:val="both"/>
        <w:rPr>
          <w:sz w:val="28"/>
          <w:szCs w:val="28"/>
        </w:rPr>
      </w:pPr>
    </w:p>
    <w:p w:rsidR="00226BEF" w:rsidRDefault="00226BEF" w:rsidP="00736183">
      <w:pPr>
        <w:ind w:firstLine="567"/>
        <w:jc w:val="both"/>
        <w:rPr>
          <w:sz w:val="28"/>
          <w:szCs w:val="28"/>
        </w:rPr>
      </w:pPr>
    </w:p>
    <w:p w:rsidR="00226BEF" w:rsidRDefault="00226BEF" w:rsidP="00736183">
      <w:pPr>
        <w:ind w:firstLine="567"/>
        <w:jc w:val="both"/>
        <w:rPr>
          <w:sz w:val="28"/>
          <w:szCs w:val="28"/>
        </w:rPr>
      </w:pPr>
    </w:p>
    <w:p w:rsidR="00226BEF" w:rsidRDefault="00226BEF" w:rsidP="00736183">
      <w:pPr>
        <w:ind w:firstLine="567"/>
        <w:jc w:val="both"/>
        <w:rPr>
          <w:sz w:val="28"/>
          <w:szCs w:val="28"/>
        </w:rPr>
      </w:pPr>
    </w:p>
    <w:p w:rsidR="00226BEF" w:rsidRDefault="00226BEF" w:rsidP="00736183">
      <w:pPr>
        <w:ind w:firstLine="567"/>
        <w:jc w:val="both"/>
        <w:rPr>
          <w:sz w:val="28"/>
          <w:szCs w:val="28"/>
        </w:rPr>
      </w:pPr>
    </w:p>
    <w:p w:rsidR="00226BEF" w:rsidRDefault="00226BEF" w:rsidP="00736183">
      <w:pPr>
        <w:ind w:firstLine="567"/>
        <w:jc w:val="both"/>
        <w:rPr>
          <w:sz w:val="28"/>
          <w:szCs w:val="28"/>
        </w:rPr>
      </w:pPr>
    </w:p>
    <w:p w:rsidR="00226BEF" w:rsidRDefault="00226BEF" w:rsidP="00736183">
      <w:pPr>
        <w:ind w:firstLine="567"/>
        <w:jc w:val="both"/>
        <w:rPr>
          <w:sz w:val="28"/>
          <w:szCs w:val="28"/>
        </w:rPr>
      </w:pPr>
    </w:p>
    <w:p w:rsidR="00226BEF" w:rsidRDefault="00226BEF" w:rsidP="00736183">
      <w:pPr>
        <w:ind w:firstLine="567"/>
        <w:jc w:val="both"/>
        <w:rPr>
          <w:sz w:val="28"/>
          <w:szCs w:val="28"/>
        </w:rPr>
      </w:pPr>
    </w:p>
    <w:p w:rsidR="00736183" w:rsidRDefault="00736183" w:rsidP="00736183">
      <w:pPr>
        <w:ind w:firstLine="567"/>
        <w:jc w:val="both"/>
        <w:rPr>
          <w:sz w:val="28"/>
          <w:szCs w:val="28"/>
        </w:rPr>
      </w:pPr>
    </w:p>
    <w:p w:rsidR="00BB425F" w:rsidRDefault="00BB425F" w:rsidP="00736183">
      <w:pPr>
        <w:ind w:firstLine="567"/>
        <w:jc w:val="both"/>
        <w:rPr>
          <w:sz w:val="28"/>
          <w:szCs w:val="28"/>
        </w:rPr>
      </w:pPr>
    </w:p>
    <w:p w:rsidR="00BB425F" w:rsidRPr="00BB52FB" w:rsidRDefault="00BB425F" w:rsidP="00736183">
      <w:pPr>
        <w:ind w:firstLine="567"/>
        <w:jc w:val="both"/>
        <w:rPr>
          <w:sz w:val="28"/>
          <w:szCs w:val="28"/>
        </w:rPr>
      </w:pPr>
    </w:p>
    <w:p w:rsidR="00736183" w:rsidRPr="00BB52FB" w:rsidRDefault="00736183" w:rsidP="00736183">
      <w:pPr>
        <w:ind w:firstLine="567"/>
        <w:jc w:val="both"/>
        <w:rPr>
          <w:sz w:val="28"/>
          <w:szCs w:val="28"/>
        </w:rPr>
      </w:pPr>
    </w:p>
    <w:p w:rsidR="00736183" w:rsidRPr="00BB52FB" w:rsidRDefault="00736183" w:rsidP="0073618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736183" w:rsidRDefault="00736183" w:rsidP="00736183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:rsidR="00BB425F" w:rsidRDefault="00BB425F" w:rsidP="00736183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:rsidR="00C045C2" w:rsidRPr="006B5C7C" w:rsidRDefault="00C045C2" w:rsidP="00C045C2">
      <w:pPr>
        <w:spacing w:line="240" w:lineRule="exact"/>
        <w:ind w:left="5670"/>
        <w:jc w:val="center"/>
        <w:rPr>
          <w:sz w:val="24"/>
          <w:szCs w:val="24"/>
        </w:rPr>
      </w:pPr>
      <w:r w:rsidRPr="006B5C7C">
        <w:rPr>
          <w:sz w:val="24"/>
          <w:szCs w:val="24"/>
        </w:rPr>
        <w:t>УТВЕРЖДЕНО</w:t>
      </w:r>
    </w:p>
    <w:p w:rsidR="00C045C2" w:rsidRPr="006B5C7C" w:rsidRDefault="00C045C2" w:rsidP="00C045C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Pr="006B5C7C">
        <w:rPr>
          <w:sz w:val="24"/>
          <w:szCs w:val="24"/>
        </w:rPr>
        <w:t>м Администрации</w:t>
      </w:r>
    </w:p>
    <w:p w:rsidR="00C045C2" w:rsidRPr="006B5C7C" w:rsidRDefault="00C045C2" w:rsidP="00C045C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Pr="006B5C7C">
        <w:rPr>
          <w:sz w:val="24"/>
          <w:szCs w:val="24"/>
        </w:rPr>
        <w:t>района</w:t>
      </w:r>
    </w:p>
    <w:p w:rsidR="00C045C2" w:rsidRPr="00650CD0" w:rsidRDefault="00C045C2" w:rsidP="00C045C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от 12.07.2023 № 1269</w:t>
      </w:r>
    </w:p>
    <w:p w:rsidR="00736183" w:rsidRPr="00BB425F" w:rsidRDefault="00736183" w:rsidP="00C045C2">
      <w:pPr>
        <w:rPr>
          <w:rFonts w:eastAsia="Calibri"/>
        </w:rPr>
      </w:pPr>
    </w:p>
    <w:p w:rsidR="00736183" w:rsidRPr="00C045C2" w:rsidRDefault="00736183" w:rsidP="009D7C5A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C045C2">
        <w:rPr>
          <w:rFonts w:eastAsia="Calibri"/>
          <w:b/>
          <w:bCs/>
          <w:sz w:val="28"/>
          <w:szCs w:val="28"/>
        </w:rPr>
        <w:t>ПОЛОЖЕНИЕ</w:t>
      </w:r>
    </w:p>
    <w:p w:rsidR="00736183" w:rsidRPr="00C045C2" w:rsidRDefault="00736183" w:rsidP="009D7C5A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C045C2">
        <w:rPr>
          <w:rFonts w:eastAsia="Calibri"/>
          <w:b/>
          <w:bCs/>
          <w:sz w:val="28"/>
          <w:szCs w:val="28"/>
        </w:rPr>
        <w:t>о межведомственной комиссии по оценке готовности к отопительному пери</w:t>
      </w:r>
      <w:r w:rsidRPr="00C045C2">
        <w:rPr>
          <w:rFonts w:eastAsia="Calibri"/>
          <w:b/>
          <w:bCs/>
          <w:sz w:val="28"/>
          <w:szCs w:val="28"/>
        </w:rPr>
        <w:t>о</w:t>
      </w:r>
      <w:r w:rsidR="00C045C2">
        <w:rPr>
          <w:rFonts w:eastAsia="Calibri"/>
          <w:b/>
          <w:bCs/>
          <w:sz w:val="28"/>
          <w:szCs w:val="28"/>
        </w:rPr>
        <w:t xml:space="preserve">ду </w:t>
      </w:r>
      <w:r w:rsidRPr="00C045C2">
        <w:rPr>
          <w:rFonts w:eastAsia="Calibri"/>
          <w:b/>
          <w:bCs/>
          <w:sz w:val="28"/>
          <w:szCs w:val="28"/>
        </w:rPr>
        <w:t>2023-2024 год</w:t>
      </w:r>
      <w:r w:rsidR="00A11BC7" w:rsidRPr="00C045C2">
        <w:rPr>
          <w:rFonts w:eastAsia="Calibri"/>
          <w:b/>
          <w:bCs/>
          <w:sz w:val="28"/>
          <w:szCs w:val="28"/>
        </w:rPr>
        <w:t>ов</w:t>
      </w:r>
      <w:r w:rsidRPr="00C045C2">
        <w:rPr>
          <w:rFonts w:eastAsia="Calibri"/>
          <w:b/>
          <w:bCs/>
          <w:sz w:val="28"/>
          <w:szCs w:val="28"/>
        </w:rPr>
        <w:t xml:space="preserve"> на территории</w:t>
      </w:r>
      <w:r w:rsidR="009D7C5A">
        <w:rPr>
          <w:rFonts w:eastAsia="Calibri"/>
          <w:b/>
          <w:bCs/>
          <w:sz w:val="28"/>
          <w:szCs w:val="28"/>
        </w:rPr>
        <w:t xml:space="preserve"> </w:t>
      </w:r>
      <w:r w:rsidRPr="00C045C2">
        <w:rPr>
          <w:rFonts w:eastAsia="Calibri"/>
          <w:b/>
          <w:bCs/>
          <w:sz w:val="28"/>
          <w:szCs w:val="28"/>
        </w:rPr>
        <w:t>муниципального района</w:t>
      </w:r>
    </w:p>
    <w:p w:rsidR="00736183" w:rsidRPr="00BB425F" w:rsidRDefault="00736183" w:rsidP="00BB425F">
      <w:pPr>
        <w:spacing w:line="240" w:lineRule="exact"/>
        <w:jc w:val="center"/>
        <w:rPr>
          <w:rFonts w:eastAsia="Calibri"/>
          <w:b/>
          <w:bCs/>
        </w:rPr>
      </w:pPr>
    </w:p>
    <w:p w:rsidR="00736183" w:rsidRPr="00C045C2" w:rsidRDefault="00C045C2" w:rsidP="00BB425F">
      <w:pPr>
        <w:suppressAutoHyphens/>
        <w:spacing w:line="240" w:lineRule="exact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976D59">
        <w:rPr>
          <w:b/>
          <w:bCs/>
          <w:sz w:val="28"/>
          <w:szCs w:val="28"/>
        </w:rPr>
        <w:t>Общие положения</w:t>
      </w:r>
    </w:p>
    <w:p w:rsidR="00736183" w:rsidRPr="00C045C2" w:rsidRDefault="00736183" w:rsidP="00C045C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1.1. Настоящее Положение о комиссии по проверке готовности к отопительному п</w:t>
      </w:r>
      <w:r w:rsidRPr="00C045C2">
        <w:rPr>
          <w:rFonts w:eastAsia="Calibri"/>
          <w:sz w:val="28"/>
          <w:szCs w:val="28"/>
        </w:rPr>
        <w:t>е</w:t>
      </w:r>
      <w:r w:rsidRPr="00C045C2">
        <w:rPr>
          <w:rFonts w:eastAsia="Calibri"/>
          <w:sz w:val="28"/>
          <w:szCs w:val="28"/>
        </w:rPr>
        <w:t>риоду устанавливает задачу, функции, права и порядок работы комиссии по проверке гото</w:t>
      </w:r>
      <w:r w:rsidRPr="00C045C2">
        <w:rPr>
          <w:rFonts w:eastAsia="Calibri"/>
          <w:sz w:val="28"/>
          <w:szCs w:val="28"/>
        </w:rPr>
        <w:t>в</w:t>
      </w:r>
      <w:r w:rsidRPr="00C045C2">
        <w:rPr>
          <w:rFonts w:eastAsia="Calibri"/>
          <w:sz w:val="28"/>
          <w:szCs w:val="28"/>
        </w:rPr>
        <w:t>ности к отопительному периоду теплоснабжающих организаций, тепло сетевых организаций и потребителей тепловой эне</w:t>
      </w:r>
      <w:r w:rsidRPr="00C045C2">
        <w:rPr>
          <w:rFonts w:eastAsia="Calibri"/>
          <w:sz w:val="28"/>
          <w:szCs w:val="28"/>
        </w:rPr>
        <w:t>р</w:t>
      </w:r>
      <w:r w:rsidRPr="00C045C2">
        <w:rPr>
          <w:rFonts w:eastAsia="Calibri"/>
          <w:sz w:val="28"/>
          <w:szCs w:val="28"/>
        </w:rPr>
        <w:t>гии (далее – Комиссия).</w:t>
      </w:r>
    </w:p>
    <w:p w:rsidR="00736183" w:rsidRPr="00C045C2" w:rsidRDefault="00736183" w:rsidP="00C045C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1.2. Комиссия создается в соответствии с требованиями приказа Министерства энергет</w:t>
      </w:r>
      <w:r w:rsidRPr="00C045C2">
        <w:rPr>
          <w:rFonts w:eastAsia="Calibri"/>
          <w:sz w:val="28"/>
          <w:szCs w:val="28"/>
        </w:rPr>
        <w:t>и</w:t>
      </w:r>
      <w:r w:rsidRPr="00C045C2">
        <w:rPr>
          <w:rFonts w:eastAsia="Calibri"/>
          <w:sz w:val="28"/>
          <w:szCs w:val="28"/>
        </w:rPr>
        <w:t>ки Российской Федерации от 12.03.2013 № 103 «Об утверждении Правил оценки готовн</w:t>
      </w:r>
      <w:r w:rsidRPr="00C045C2">
        <w:rPr>
          <w:rFonts w:eastAsia="Calibri"/>
          <w:sz w:val="28"/>
          <w:szCs w:val="28"/>
        </w:rPr>
        <w:t>о</w:t>
      </w:r>
      <w:r w:rsidRPr="00C045C2">
        <w:rPr>
          <w:rFonts w:eastAsia="Calibri"/>
          <w:sz w:val="28"/>
          <w:szCs w:val="28"/>
        </w:rPr>
        <w:t>сти к отопительному периоду».</w:t>
      </w:r>
    </w:p>
    <w:p w:rsidR="00736183" w:rsidRPr="00C045C2" w:rsidRDefault="00736183" w:rsidP="00C045C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1.3. Комиссия является рабочим органом, обеспечивающим проверку готовности тепл</w:t>
      </w:r>
      <w:r w:rsidRPr="00C045C2">
        <w:rPr>
          <w:rFonts w:eastAsia="Calibri"/>
          <w:sz w:val="28"/>
          <w:szCs w:val="28"/>
        </w:rPr>
        <w:t>о</w:t>
      </w:r>
      <w:r w:rsidRPr="00C045C2">
        <w:rPr>
          <w:rFonts w:eastAsia="Calibri"/>
          <w:sz w:val="28"/>
          <w:szCs w:val="28"/>
        </w:rPr>
        <w:t xml:space="preserve">снабжающих, теплосетевых организаций и </w:t>
      </w:r>
      <w:r w:rsidR="00C045C2">
        <w:rPr>
          <w:rFonts w:eastAsia="Calibri"/>
          <w:sz w:val="28"/>
          <w:szCs w:val="28"/>
        </w:rPr>
        <w:t xml:space="preserve">потребителей тепловой энергии </w:t>
      </w:r>
      <w:r w:rsidRPr="00C045C2">
        <w:rPr>
          <w:rFonts w:eastAsia="Calibri"/>
          <w:sz w:val="28"/>
          <w:szCs w:val="28"/>
        </w:rPr>
        <w:t>к отопител</w:t>
      </w:r>
      <w:r w:rsidRPr="00C045C2">
        <w:rPr>
          <w:rFonts w:eastAsia="Calibri"/>
          <w:sz w:val="28"/>
          <w:szCs w:val="28"/>
        </w:rPr>
        <w:t>ь</w:t>
      </w:r>
      <w:r w:rsidR="00C045C2">
        <w:rPr>
          <w:rFonts w:eastAsia="Calibri"/>
          <w:sz w:val="28"/>
          <w:szCs w:val="28"/>
        </w:rPr>
        <w:t>ному периоду 2023-2024</w:t>
      </w:r>
      <w:r w:rsidRPr="00C045C2">
        <w:rPr>
          <w:rFonts w:eastAsia="Calibri"/>
          <w:sz w:val="28"/>
          <w:szCs w:val="28"/>
        </w:rPr>
        <w:t xml:space="preserve"> годов.</w:t>
      </w:r>
    </w:p>
    <w:p w:rsidR="00736183" w:rsidRPr="00C045C2" w:rsidRDefault="00C045C2" w:rsidP="00C045C2">
      <w:pPr>
        <w:tabs>
          <w:tab w:val="left" w:pos="1134"/>
        </w:tabs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 В своей деятельности Комиссия </w:t>
      </w:r>
      <w:r w:rsidR="00736183" w:rsidRPr="00C045C2">
        <w:rPr>
          <w:rFonts w:eastAsia="Calibri"/>
          <w:sz w:val="28"/>
          <w:szCs w:val="28"/>
        </w:rPr>
        <w:t>руководствуется законодательством Российской Федер</w:t>
      </w:r>
      <w:r>
        <w:rPr>
          <w:rFonts w:eastAsia="Calibri"/>
          <w:sz w:val="28"/>
          <w:szCs w:val="28"/>
        </w:rPr>
        <w:t>ации, федеральными законами от 06 </w:t>
      </w:r>
      <w:r w:rsidR="00736183" w:rsidRPr="00C045C2">
        <w:rPr>
          <w:rFonts w:eastAsia="Calibri"/>
          <w:sz w:val="28"/>
          <w:szCs w:val="28"/>
        </w:rPr>
        <w:t>октября 2003 года № 131-ФЗ «Об общих принц</w:t>
      </w:r>
      <w:r w:rsidR="00736183" w:rsidRPr="00C045C2">
        <w:rPr>
          <w:rFonts w:eastAsia="Calibri"/>
          <w:sz w:val="28"/>
          <w:szCs w:val="28"/>
        </w:rPr>
        <w:t>и</w:t>
      </w:r>
      <w:r w:rsidR="00736183" w:rsidRPr="00C045C2">
        <w:rPr>
          <w:rFonts w:eastAsia="Calibri"/>
          <w:sz w:val="28"/>
          <w:szCs w:val="28"/>
        </w:rPr>
        <w:t>пах организации местного самоуправления в Российской Федерации», от 27 июля  2010 года № 190-ФЗ «О теплоснабжении», приказом</w:t>
      </w:r>
      <w:r>
        <w:rPr>
          <w:rFonts w:eastAsia="Calibri"/>
          <w:sz w:val="28"/>
          <w:szCs w:val="28"/>
        </w:rPr>
        <w:t xml:space="preserve"> Минэнерго России от 12.03.2013</w:t>
      </w:r>
      <w:r w:rsidR="00736183" w:rsidRPr="00C045C2">
        <w:rPr>
          <w:rFonts w:eastAsia="Calibri"/>
          <w:sz w:val="28"/>
          <w:szCs w:val="28"/>
        </w:rPr>
        <w:t xml:space="preserve"> № 103, а также настоящим Положением.</w:t>
      </w:r>
    </w:p>
    <w:p w:rsidR="00736183" w:rsidRPr="00BB425F" w:rsidRDefault="00736183" w:rsidP="00C045C2">
      <w:pPr>
        <w:tabs>
          <w:tab w:val="left" w:pos="1134"/>
        </w:tabs>
        <w:ind w:firstLine="709"/>
        <w:jc w:val="both"/>
        <w:rPr>
          <w:rFonts w:eastAsia="Calibri"/>
          <w:b/>
          <w:bCs/>
        </w:rPr>
      </w:pPr>
    </w:p>
    <w:p w:rsidR="00736183" w:rsidRPr="00C045C2" w:rsidRDefault="00736183" w:rsidP="00C045C2">
      <w:pPr>
        <w:jc w:val="center"/>
        <w:rPr>
          <w:rFonts w:eastAsia="Calibri"/>
          <w:sz w:val="28"/>
          <w:szCs w:val="28"/>
        </w:rPr>
      </w:pPr>
      <w:r w:rsidRPr="00C045C2">
        <w:rPr>
          <w:b/>
          <w:bCs/>
          <w:sz w:val="28"/>
          <w:szCs w:val="28"/>
        </w:rPr>
        <w:t>2. Задача и функции Комиссии</w:t>
      </w:r>
    </w:p>
    <w:p w:rsidR="00736183" w:rsidRPr="00C045C2" w:rsidRDefault="00736183" w:rsidP="00C045C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Задачей Комиссии является проведение проверки готовности к отопительному пери</w:t>
      </w:r>
      <w:r w:rsidRPr="00C045C2">
        <w:rPr>
          <w:rFonts w:eastAsia="Calibri"/>
          <w:sz w:val="28"/>
          <w:szCs w:val="28"/>
        </w:rPr>
        <w:t>о</w:t>
      </w:r>
      <w:r w:rsidR="00C045C2">
        <w:rPr>
          <w:rFonts w:eastAsia="Calibri"/>
          <w:sz w:val="28"/>
          <w:szCs w:val="28"/>
        </w:rPr>
        <w:t>ду 2023-2024</w:t>
      </w:r>
      <w:r w:rsidRPr="00C045C2">
        <w:rPr>
          <w:rFonts w:eastAsia="Calibri"/>
          <w:sz w:val="28"/>
          <w:szCs w:val="28"/>
        </w:rPr>
        <w:t xml:space="preserve"> годов  теплоснабжающих и теплосетевых организаций, а также потребит</w:t>
      </w:r>
      <w:r w:rsidRPr="00C045C2">
        <w:rPr>
          <w:rFonts w:eastAsia="Calibri"/>
          <w:sz w:val="28"/>
          <w:szCs w:val="28"/>
        </w:rPr>
        <w:t>е</w:t>
      </w:r>
      <w:r w:rsidRPr="00C045C2">
        <w:rPr>
          <w:rFonts w:eastAsia="Calibri"/>
          <w:sz w:val="28"/>
          <w:szCs w:val="28"/>
        </w:rPr>
        <w:t>лей тепловой энергии.</w:t>
      </w:r>
    </w:p>
    <w:p w:rsidR="00736183" w:rsidRPr="00C045C2" w:rsidRDefault="00736183" w:rsidP="00C045C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Основными функциями Комиссии являются:</w:t>
      </w:r>
    </w:p>
    <w:p w:rsidR="00736183" w:rsidRPr="00C045C2" w:rsidRDefault="00736183" w:rsidP="00C045C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осуществление проверки выполнения требований по готовности к отопительному</w:t>
      </w:r>
      <w:r w:rsidR="00C045C2">
        <w:rPr>
          <w:rFonts w:eastAsia="Calibri"/>
          <w:sz w:val="28"/>
          <w:szCs w:val="28"/>
        </w:rPr>
        <w:t xml:space="preserve"> периоду для теплоснабжающих и </w:t>
      </w:r>
      <w:r w:rsidRPr="00C045C2">
        <w:rPr>
          <w:rFonts w:eastAsia="Calibri"/>
          <w:sz w:val="28"/>
          <w:szCs w:val="28"/>
        </w:rPr>
        <w:t>теплосетевых орга</w:t>
      </w:r>
      <w:r w:rsidR="00C045C2">
        <w:rPr>
          <w:rFonts w:eastAsia="Calibri"/>
          <w:sz w:val="28"/>
          <w:szCs w:val="28"/>
        </w:rPr>
        <w:t>низаций, а также потребителей</w:t>
      </w:r>
      <w:r w:rsidRPr="00C045C2">
        <w:rPr>
          <w:rFonts w:eastAsia="Calibri"/>
          <w:sz w:val="28"/>
          <w:szCs w:val="28"/>
        </w:rPr>
        <w:t xml:space="preserve"> тепл</w:t>
      </w:r>
      <w:r w:rsidRPr="00C045C2">
        <w:rPr>
          <w:rFonts w:eastAsia="Calibri"/>
          <w:sz w:val="28"/>
          <w:szCs w:val="28"/>
        </w:rPr>
        <w:t>о</w:t>
      </w:r>
      <w:r w:rsidRPr="00C045C2">
        <w:rPr>
          <w:rFonts w:eastAsia="Calibri"/>
          <w:sz w:val="28"/>
          <w:szCs w:val="28"/>
        </w:rPr>
        <w:t xml:space="preserve">вой энергии, установленных главами </w:t>
      </w:r>
      <w:r w:rsidRPr="00C045C2">
        <w:rPr>
          <w:rFonts w:eastAsia="Calibri"/>
          <w:sz w:val="28"/>
          <w:szCs w:val="28"/>
          <w:lang w:val="en-US"/>
        </w:rPr>
        <w:t>III</w:t>
      </w:r>
      <w:r w:rsidRPr="00C045C2">
        <w:rPr>
          <w:rFonts w:eastAsia="Calibri"/>
          <w:sz w:val="28"/>
          <w:szCs w:val="28"/>
        </w:rPr>
        <w:t xml:space="preserve">, </w:t>
      </w:r>
      <w:r w:rsidRPr="00C045C2">
        <w:rPr>
          <w:rFonts w:eastAsia="Calibri"/>
          <w:sz w:val="28"/>
          <w:szCs w:val="28"/>
          <w:lang w:val="en-US"/>
        </w:rPr>
        <w:t>IV</w:t>
      </w:r>
      <w:r w:rsidR="00C045C2">
        <w:rPr>
          <w:rFonts w:eastAsia="Calibri"/>
          <w:sz w:val="28"/>
          <w:szCs w:val="28"/>
        </w:rPr>
        <w:t xml:space="preserve"> приказа Министерства энергетики </w:t>
      </w:r>
      <w:r w:rsidRPr="00C045C2">
        <w:rPr>
          <w:rFonts w:eastAsia="Calibri"/>
          <w:sz w:val="28"/>
          <w:szCs w:val="28"/>
        </w:rPr>
        <w:t>Российской Федерации от 12.03.2013</w:t>
      </w:r>
      <w:r w:rsidR="00C045C2">
        <w:rPr>
          <w:rFonts w:eastAsia="Calibri"/>
          <w:sz w:val="28"/>
          <w:szCs w:val="28"/>
        </w:rPr>
        <w:t xml:space="preserve"> № </w:t>
      </w:r>
      <w:r w:rsidRPr="00C045C2">
        <w:rPr>
          <w:rFonts w:eastAsia="Calibri"/>
          <w:sz w:val="28"/>
          <w:szCs w:val="28"/>
        </w:rPr>
        <w:t>103 «Об утверждении Правил оценки готовности  к отопительн</w:t>
      </w:r>
      <w:r w:rsidRPr="00C045C2">
        <w:rPr>
          <w:rFonts w:eastAsia="Calibri"/>
          <w:sz w:val="28"/>
          <w:szCs w:val="28"/>
        </w:rPr>
        <w:t>о</w:t>
      </w:r>
      <w:r w:rsidRPr="00C045C2">
        <w:rPr>
          <w:rFonts w:eastAsia="Calibri"/>
          <w:sz w:val="28"/>
          <w:szCs w:val="28"/>
        </w:rPr>
        <w:t xml:space="preserve">му периоду», в соответствии с Программой </w:t>
      </w:r>
      <w:r w:rsidR="00C045C2">
        <w:rPr>
          <w:rFonts w:eastAsia="Calibri"/>
          <w:sz w:val="28"/>
          <w:szCs w:val="28"/>
        </w:rPr>
        <w:t>проведения проверки готовности</w:t>
      </w:r>
      <w:r w:rsidRPr="00C045C2">
        <w:rPr>
          <w:rFonts w:eastAsia="Calibri"/>
          <w:sz w:val="28"/>
          <w:szCs w:val="28"/>
        </w:rPr>
        <w:t xml:space="preserve"> к отопительн</w:t>
      </w:r>
      <w:r w:rsidRPr="00C045C2">
        <w:rPr>
          <w:rFonts w:eastAsia="Calibri"/>
          <w:sz w:val="28"/>
          <w:szCs w:val="28"/>
        </w:rPr>
        <w:t>о</w:t>
      </w:r>
      <w:r w:rsidRPr="00C045C2">
        <w:rPr>
          <w:rFonts w:eastAsia="Calibri"/>
          <w:sz w:val="28"/>
          <w:szCs w:val="28"/>
        </w:rPr>
        <w:t>му периоду 202</w:t>
      </w:r>
      <w:r w:rsidR="00C045C2">
        <w:rPr>
          <w:rFonts w:eastAsia="Calibri"/>
          <w:sz w:val="28"/>
          <w:szCs w:val="28"/>
        </w:rPr>
        <w:t>3-2024</w:t>
      </w:r>
      <w:r w:rsidRPr="00C045C2">
        <w:rPr>
          <w:rFonts w:eastAsia="Calibri"/>
          <w:sz w:val="28"/>
          <w:szCs w:val="28"/>
        </w:rPr>
        <w:t xml:space="preserve"> годов;</w:t>
      </w:r>
    </w:p>
    <w:p w:rsidR="00736183" w:rsidRPr="00C045C2" w:rsidRDefault="00736183" w:rsidP="00C045C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оформление результатов проверки актом готовности к отопительному периоду;</w:t>
      </w:r>
    </w:p>
    <w:p w:rsidR="00736183" w:rsidRPr="00C045C2" w:rsidRDefault="00736183" w:rsidP="00C045C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при наличии у Комиссии замечаний к выполнению требований по готовности  или при невыполнении требований по готовности к акту прилагается перечень замечаний  с указ</w:t>
      </w:r>
      <w:r w:rsidRPr="00C045C2">
        <w:rPr>
          <w:rFonts w:eastAsia="Calibri"/>
          <w:sz w:val="28"/>
          <w:szCs w:val="28"/>
        </w:rPr>
        <w:t>а</w:t>
      </w:r>
      <w:r w:rsidRPr="00C045C2">
        <w:rPr>
          <w:rFonts w:eastAsia="Calibri"/>
          <w:sz w:val="28"/>
          <w:szCs w:val="28"/>
        </w:rPr>
        <w:t>нием сроков их устранения.</w:t>
      </w:r>
    </w:p>
    <w:p w:rsidR="00BB425F" w:rsidRPr="00C045C2" w:rsidRDefault="00BB425F" w:rsidP="00BB425F">
      <w:pPr>
        <w:tabs>
          <w:tab w:val="left" w:pos="1134"/>
        </w:tabs>
        <w:jc w:val="both"/>
        <w:rPr>
          <w:b/>
          <w:bCs/>
          <w:shd w:val="clear" w:color="auto" w:fill="FFFFFF"/>
        </w:rPr>
      </w:pPr>
    </w:p>
    <w:p w:rsidR="00736183" w:rsidRPr="00C045C2" w:rsidRDefault="00736183" w:rsidP="00C045C2">
      <w:pPr>
        <w:jc w:val="center"/>
        <w:rPr>
          <w:rFonts w:eastAsia="Calibri"/>
          <w:sz w:val="28"/>
          <w:szCs w:val="28"/>
        </w:rPr>
      </w:pPr>
      <w:r w:rsidRPr="00C045C2">
        <w:rPr>
          <w:b/>
          <w:bCs/>
          <w:sz w:val="28"/>
          <w:szCs w:val="28"/>
          <w:shd w:val="clear" w:color="auto" w:fill="FFFFFF"/>
        </w:rPr>
        <w:t>3. Права Комиссии</w:t>
      </w:r>
    </w:p>
    <w:p w:rsidR="00736183" w:rsidRPr="00C045C2" w:rsidRDefault="00736183" w:rsidP="00C045C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Для осуществления возложенных функций Комиссия имеет право:</w:t>
      </w:r>
    </w:p>
    <w:p w:rsidR="00736183" w:rsidRPr="00C045C2" w:rsidRDefault="00736183" w:rsidP="00C045C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3.1. Разрабатывать и вносить предложе</w:t>
      </w:r>
      <w:r w:rsidR="00C045C2">
        <w:rPr>
          <w:rFonts w:eastAsia="Calibri"/>
          <w:sz w:val="28"/>
          <w:szCs w:val="28"/>
        </w:rPr>
        <w:t xml:space="preserve">ния по выполнению мероприятий </w:t>
      </w:r>
      <w:r w:rsidRPr="00C045C2">
        <w:rPr>
          <w:rFonts w:eastAsia="Calibri"/>
          <w:sz w:val="28"/>
          <w:szCs w:val="28"/>
        </w:rPr>
        <w:t>по своевр</w:t>
      </w:r>
      <w:r w:rsidRPr="00C045C2">
        <w:rPr>
          <w:rFonts w:eastAsia="Calibri"/>
          <w:sz w:val="28"/>
          <w:szCs w:val="28"/>
        </w:rPr>
        <w:t>е</w:t>
      </w:r>
      <w:r w:rsidRPr="00C045C2">
        <w:rPr>
          <w:rFonts w:eastAsia="Calibri"/>
          <w:sz w:val="28"/>
          <w:szCs w:val="28"/>
        </w:rPr>
        <w:t>менн</w:t>
      </w:r>
      <w:r w:rsidR="00C045C2">
        <w:rPr>
          <w:rFonts w:eastAsia="Calibri"/>
          <w:sz w:val="28"/>
          <w:szCs w:val="28"/>
        </w:rPr>
        <w:t xml:space="preserve">ой подготовке теплоснабжающих и теплосетевых организаций </w:t>
      </w:r>
      <w:r w:rsidRPr="00C045C2">
        <w:rPr>
          <w:rFonts w:eastAsia="Calibri"/>
          <w:sz w:val="28"/>
          <w:szCs w:val="28"/>
        </w:rPr>
        <w:t>к работе в отоп</w:t>
      </w:r>
      <w:r w:rsidRPr="00C045C2">
        <w:rPr>
          <w:rFonts w:eastAsia="Calibri"/>
          <w:sz w:val="28"/>
          <w:szCs w:val="28"/>
        </w:rPr>
        <w:t>и</w:t>
      </w:r>
      <w:r w:rsidRPr="00C045C2">
        <w:rPr>
          <w:rFonts w:eastAsia="Calibri"/>
          <w:sz w:val="28"/>
          <w:szCs w:val="28"/>
        </w:rPr>
        <w:t>тельный период.</w:t>
      </w:r>
    </w:p>
    <w:p w:rsidR="00736183" w:rsidRPr="00C045C2" w:rsidRDefault="00C045C2" w:rsidP="00C045C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З.2. </w:t>
      </w:r>
      <w:r w:rsidR="00736183" w:rsidRPr="00C045C2">
        <w:rPr>
          <w:rFonts w:eastAsia="Calibri"/>
          <w:sz w:val="28"/>
          <w:szCs w:val="28"/>
        </w:rPr>
        <w:t>Запрашивать необходимые документы у т</w:t>
      </w:r>
      <w:r>
        <w:rPr>
          <w:rFonts w:eastAsia="Calibri"/>
          <w:sz w:val="28"/>
          <w:szCs w:val="28"/>
        </w:rPr>
        <w:t xml:space="preserve">еплоснабжающих, теплосетевых </w:t>
      </w:r>
      <w:r w:rsidR="00736183" w:rsidRPr="00C045C2">
        <w:rPr>
          <w:rFonts w:eastAsia="Calibri"/>
          <w:sz w:val="28"/>
          <w:szCs w:val="28"/>
        </w:rPr>
        <w:t>орган</w:t>
      </w:r>
      <w:r w:rsidR="00736183" w:rsidRPr="00C045C2">
        <w:rPr>
          <w:rFonts w:eastAsia="Calibri"/>
          <w:sz w:val="28"/>
          <w:szCs w:val="28"/>
        </w:rPr>
        <w:t>и</w:t>
      </w:r>
      <w:r w:rsidR="00736183" w:rsidRPr="00C045C2">
        <w:rPr>
          <w:rFonts w:eastAsia="Calibri"/>
          <w:sz w:val="28"/>
          <w:szCs w:val="28"/>
        </w:rPr>
        <w:t>заций и потребителей тепловой энергии.</w:t>
      </w:r>
    </w:p>
    <w:p w:rsidR="00736183" w:rsidRPr="00C045C2" w:rsidRDefault="00C045C2" w:rsidP="00C045C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 </w:t>
      </w:r>
      <w:r w:rsidR="00736183" w:rsidRPr="00C045C2">
        <w:rPr>
          <w:rFonts w:eastAsia="Calibri"/>
          <w:sz w:val="28"/>
          <w:szCs w:val="28"/>
        </w:rPr>
        <w:t>Подписывать акты проверки гото</w:t>
      </w:r>
      <w:r w:rsidR="00736183" w:rsidRPr="00C045C2">
        <w:rPr>
          <w:rFonts w:eastAsia="Calibri"/>
          <w:sz w:val="28"/>
          <w:szCs w:val="28"/>
        </w:rPr>
        <w:t>в</w:t>
      </w:r>
      <w:r w:rsidR="00736183" w:rsidRPr="00C045C2">
        <w:rPr>
          <w:rFonts w:eastAsia="Calibri"/>
          <w:sz w:val="28"/>
          <w:szCs w:val="28"/>
        </w:rPr>
        <w:t>ности к отопительному периоду.</w:t>
      </w:r>
    </w:p>
    <w:p w:rsidR="00736183" w:rsidRPr="00C045C2" w:rsidRDefault="00736183" w:rsidP="00C045C2">
      <w:pPr>
        <w:tabs>
          <w:tab w:val="left" w:pos="1134"/>
        </w:tabs>
        <w:ind w:firstLine="709"/>
        <w:jc w:val="both"/>
        <w:rPr>
          <w:rFonts w:eastAsia="Calibri"/>
        </w:rPr>
      </w:pPr>
    </w:p>
    <w:p w:rsidR="00736183" w:rsidRPr="00C045C2" w:rsidRDefault="00976D59" w:rsidP="002216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работы Комиссии</w:t>
      </w:r>
    </w:p>
    <w:p w:rsidR="00736183" w:rsidRPr="00C045C2" w:rsidRDefault="00736183" w:rsidP="00C045C2">
      <w:pPr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4.1. Основной формой работы Комиссии является документальная проверка готовн</w:t>
      </w:r>
      <w:r w:rsidRPr="00C045C2">
        <w:rPr>
          <w:rFonts w:eastAsia="Calibri"/>
          <w:sz w:val="28"/>
          <w:szCs w:val="28"/>
        </w:rPr>
        <w:t>о</w:t>
      </w:r>
      <w:r w:rsidRPr="00C045C2">
        <w:rPr>
          <w:rFonts w:eastAsia="Calibri"/>
          <w:sz w:val="28"/>
          <w:szCs w:val="28"/>
        </w:rPr>
        <w:t>сти к отопительному периоду теплоснабжающих организаций, теплосетевых организаций и потр</w:t>
      </w:r>
      <w:r w:rsidRPr="00C045C2">
        <w:rPr>
          <w:rFonts w:eastAsia="Calibri"/>
          <w:sz w:val="28"/>
          <w:szCs w:val="28"/>
        </w:rPr>
        <w:t>е</w:t>
      </w:r>
      <w:r w:rsidR="002216C3">
        <w:rPr>
          <w:rFonts w:eastAsia="Calibri"/>
          <w:sz w:val="28"/>
          <w:szCs w:val="28"/>
        </w:rPr>
        <w:t>бителей тепловой энергии.</w:t>
      </w:r>
    </w:p>
    <w:p w:rsidR="00736183" w:rsidRPr="00C045C2" w:rsidRDefault="00736183" w:rsidP="00C045C2">
      <w:pPr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4.2. Организация работы и подготовка матер</w:t>
      </w:r>
      <w:r w:rsidR="002216C3">
        <w:rPr>
          <w:rFonts w:eastAsia="Calibri"/>
          <w:sz w:val="28"/>
          <w:szCs w:val="28"/>
        </w:rPr>
        <w:t xml:space="preserve">иалов к проведению мероприятий </w:t>
      </w:r>
      <w:r w:rsidRPr="00C045C2">
        <w:rPr>
          <w:rFonts w:eastAsia="Calibri"/>
          <w:sz w:val="28"/>
          <w:szCs w:val="28"/>
        </w:rPr>
        <w:t>по пр</w:t>
      </w:r>
      <w:r w:rsidRPr="00C045C2">
        <w:rPr>
          <w:rFonts w:eastAsia="Calibri"/>
          <w:sz w:val="28"/>
          <w:szCs w:val="28"/>
        </w:rPr>
        <w:t>о</w:t>
      </w:r>
      <w:r w:rsidRPr="00C045C2">
        <w:rPr>
          <w:rFonts w:eastAsia="Calibri"/>
          <w:sz w:val="28"/>
          <w:szCs w:val="28"/>
        </w:rPr>
        <w:t>верке готовности к отопительному периоду теплоснабжающих организаций, теплосетевых организаций и потребителей тепловой энерг</w:t>
      </w:r>
      <w:r w:rsidR="002216C3">
        <w:rPr>
          <w:rFonts w:eastAsia="Calibri"/>
          <w:sz w:val="28"/>
          <w:szCs w:val="28"/>
        </w:rPr>
        <w:t xml:space="preserve">ии осуществляется секретарем </w:t>
      </w:r>
      <w:r w:rsidRPr="00C045C2">
        <w:rPr>
          <w:rFonts w:eastAsia="Calibri"/>
          <w:sz w:val="28"/>
          <w:szCs w:val="28"/>
        </w:rPr>
        <w:t>Комиссии и возглавляется председат</w:t>
      </w:r>
      <w:r w:rsidRPr="00C045C2">
        <w:rPr>
          <w:rFonts w:eastAsia="Calibri"/>
          <w:sz w:val="28"/>
          <w:szCs w:val="28"/>
        </w:rPr>
        <w:t>е</w:t>
      </w:r>
      <w:r w:rsidRPr="00C045C2">
        <w:rPr>
          <w:rFonts w:eastAsia="Calibri"/>
          <w:sz w:val="28"/>
          <w:szCs w:val="28"/>
        </w:rPr>
        <w:t>лем Комиссии.</w:t>
      </w:r>
    </w:p>
    <w:p w:rsidR="00736183" w:rsidRPr="00C045C2" w:rsidRDefault="00736183" w:rsidP="00C045C2">
      <w:pPr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4.3.</w:t>
      </w:r>
      <w:r w:rsidR="002216C3">
        <w:rPr>
          <w:rFonts w:eastAsia="Calibri"/>
          <w:sz w:val="28"/>
          <w:szCs w:val="28"/>
        </w:rPr>
        <w:t xml:space="preserve"> </w:t>
      </w:r>
      <w:r w:rsidRPr="00C045C2">
        <w:rPr>
          <w:rFonts w:eastAsia="Calibri"/>
          <w:sz w:val="28"/>
          <w:szCs w:val="28"/>
        </w:rPr>
        <w:t>Председатель Комиссии:</w:t>
      </w:r>
    </w:p>
    <w:p w:rsidR="00736183" w:rsidRPr="00C045C2" w:rsidRDefault="00736183" w:rsidP="00C045C2">
      <w:pPr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возглавляет работу Комиссии;</w:t>
      </w:r>
    </w:p>
    <w:p w:rsidR="00736183" w:rsidRPr="00C045C2" w:rsidRDefault="00736183" w:rsidP="00C045C2">
      <w:pPr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руководит деятельностью Комиссии;</w:t>
      </w:r>
    </w:p>
    <w:p w:rsidR="00736183" w:rsidRPr="00C045C2" w:rsidRDefault="00736183" w:rsidP="00C045C2">
      <w:pPr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подписывает акты проверки готовности к отопительному пери</w:t>
      </w:r>
      <w:r w:rsidRPr="00C045C2">
        <w:rPr>
          <w:rFonts w:eastAsia="Calibri"/>
          <w:sz w:val="28"/>
          <w:szCs w:val="28"/>
        </w:rPr>
        <w:t>о</w:t>
      </w:r>
      <w:r w:rsidRPr="00C045C2">
        <w:rPr>
          <w:rFonts w:eastAsia="Calibri"/>
          <w:sz w:val="28"/>
          <w:szCs w:val="28"/>
        </w:rPr>
        <w:t>ду;</w:t>
      </w:r>
    </w:p>
    <w:p w:rsidR="00736183" w:rsidRPr="00C045C2" w:rsidRDefault="00736183" w:rsidP="00C045C2">
      <w:pPr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организует контроль устранения перечня замечаний к выполнению требований</w:t>
      </w:r>
      <w:r w:rsidR="002216C3">
        <w:rPr>
          <w:rFonts w:eastAsia="Calibri"/>
          <w:sz w:val="28"/>
          <w:szCs w:val="28"/>
        </w:rPr>
        <w:t xml:space="preserve"> </w:t>
      </w:r>
      <w:r w:rsidRPr="00C045C2">
        <w:rPr>
          <w:rFonts w:eastAsia="Calibri"/>
          <w:sz w:val="28"/>
          <w:szCs w:val="28"/>
        </w:rPr>
        <w:t>по г</w:t>
      </w:r>
      <w:r w:rsidRPr="00C045C2">
        <w:rPr>
          <w:rFonts w:eastAsia="Calibri"/>
          <w:sz w:val="28"/>
          <w:szCs w:val="28"/>
        </w:rPr>
        <w:t>о</w:t>
      </w:r>
      <w:r w:rsidRPr="00C045C2">
        <w:rPr>
          <w:rFonts w:eastAsia="Calibri"/>
          <w:sz w:val="28"/>
          <w:szCs w:val="28"/>
        </w:rPr>
        <w:t>товности в установленные сроки.</w:t>
      </w:r>
    </w:p>
    <w:p w:rsidR="00736183" w:rsidRPr="00C045C2" w:rsidRDefault="002216C3" w:rsidP="00C045C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4.4. </w:t>
      </w:r>
      <w:r w:rsidR="00736183" w:rsidRPr="00C045C2">
        <w:rPr>
          <w:rFonts w:eastAsia="Calibri"/>
          <w:sz w:val="28"/>
          <w:szCs w:val="28"/>
        </w:rPr>
        <w:t>Секретарь Комиссии:</w:t>
      </w:r>
    </w:p>
    <w:p w:rsidR="00736183" w:rsidRPr="00C045C2" w:rsidRDefault="00736183" w:rsidP="00C045C2">
      <w:pPr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организует проведение мероприятий по проверке готовности к отопительному пери</w:t>
      </w:r>
      <w:r w:rsidRPr="00C045C2">
        <w:rPr>
          <w:rFonts w:eastAsia="Calibri"/>
          <w:sz w:val="28"/>
          <w:szCs w:val="28"/>
        </w:rPr>
        <w:t>о</w:t>
      </w:r>
      <w:r w:rsidR="002216C3">
        <w:rPr>
          <w:rFonts w:eastAsia="Calibri"/>
          <w:sz w:val="28"/>
          <w:szCs w:val="28"/>
        </w:rPr>
        <w:t xml:space="preserve">ду теплоснабжающих и </w:t>
      </w:r>
      <w:r w:rsidRPr="00C045C2">
        <w:rPr>
          <w:rFonts w:eastAsia="Calibri"/>
          <w:sz w:val="28"/>
          <w:szCs w:val="28"/>
        </w:rPr>
        <w:t>теплосетевых организаций, а также потребителей тепловой эне</w:t>
      </w:r>
      <w:r w:rsidRPr="00C045C2">
        <w:rPr>
          <w:rFonts w:eastAsia="Calibri"/>
          <w:sz w:val="28"/>
          <w:szCs w:val="28"/>
        </w:rPr>
        <w:t>р</w:t>
      </w:r>
      <w:r w:rsidRPr="00C045C2">
        <w:rPr>
          <w:rFonts w:eastAsia="Calibri"/>
          <w:sz w:val="28"/>
          <w:szCs w:val="28"/>
        </w:rPr>
        <w:t>гии;</w:t>
      </w:r>
    </w:p>
    <w:p w:rsidR="00736183" w:rsidRPr="00C045C2" w:rsidRDefault="00736183" w:rsidP="00C045C2">
      <w:pPr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оповещает членов Комиссии о проведении проверки готовности к отопительному п</w:t>
      </w:r>
      <w:r w:rsidRPr="00C045C2">
        <w:rPr>
          <w:rFonts w:eastAsia="Calibri"/>
          <w:sz w:val="28"/>
          <w:szCs w:val="28"/>
        </w:rPr>
        <w:t>е</w:t>
      </w:r>
      <w:r w:rsidRPr="00C045C2">
        <w:rPr>
          <w:rFonts w:eastAsia="Calibri"/>
          <w:sz w:val="28"/>
          <w:szCs w:val="28"/>
        </w:rPr>
        <w:t>риоду не позднее, чем за двое суток до начала проверки;</w:t>
      </w:r>
    </w:p>
    <w:p w:rsidR="00736183" w:rsidRPr="00C045C2" w:rsidRDefault="00736183" w:rsidP="00C045C2">
      <w:pPr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доводит до членов Комиссии програ</w:t>
      </w:r>
      <w:r w:rsidRPr="00C045C2">
        <w:rPr>
          <w:rFonts w:eastAsia="Calibri"/>
          <w:sz w:val="28"/>
          <w:szCs w:val="28"/>
        </w:rPr>
        <w:t>м</w:t>
      </w:r>
      <w:r w:rsidRPr="00C045C2">
        <w:rPr>
          <w:rFonts w:eastAsia="Calibri"/>
          <w:sz w:val="28"/>
          <w:szCs w:val="28"/>
        </w:rPr>
        <w:t>му проведения проверки.</w:t>
      </w:r>
    </w:p>
    <w:p w:rsidR="00736183" w:rsidRPr="00C045C2" w:rsidRDefault="002216C3" w:rsidP="00C045C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4.5. </w:t>
      </w:r>
      <w:r w:rsidR="00736183" w:rsidRPr="00C045C2">
        <w:rPr>
          <w:rFonts w:eastAsia="Calibri"/>
          <w:sz w:val="28"/>
          <w:szCs w:val="28"/>
        </w:rPr>
        <w:t>Члены Комиссии:</w:t>
      </w:r>
    </w:p>
    <w:p w:rsidR="00736183" w:rsidRPr="00C045C2" w:rsidRDefault="00736183" w:rsidP="00C045C2">
      <w:pPr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изучают представленные документы;</w:t>
      </w:r>
    </w:p>
    <w:p w:rsidR="00736183" w:rsidRPr="00C045C2" w:rsidRDefault="00736183" w:rsidP="00C045C2">
      <w:pPr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выносят предложения по вопросам проверки готовности к отопительному периоду теплоснабжающих, теплосетевых организаций и потреб</w:t>
      </w:r>
      <w:r w:rsidRPr="00C045C2">
        <w:rPr>
          <w:rFonts w:eastAsia="Calibri"/>
          <w:sz w:val="28"/>
          <w:szCs w:val="28"/>
        </w:rPr>
        <w:t>и</w:t>
      </w:r>
      <w:r w:rsidRPr="00C045C2">
        <w:rPr>
          <w:rFonts w:eastAsia="Calibri"/>
          <w:sz w:val="28"/>
          <w:szCs w:val="28"/>
        </w:rPr>
        <w:t>телей тепловой энергии.</w:t>
      </w:r>
    </w:p>
    <w:p w:rsidR="00736183" w:rsidRPr="00C045C2" w:rsidRDefault="002216C3" w:rsidP="00C045C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 </w:t>
      </w:r>
      <w:r w:rsidR="00736183" w:rsidRPr="00C045C2">
        <w:rPr>
          <w:rFonts w:eastAsia="Calibri"/>
          <w:sz w:val="28"/>
          <w:szCs w:val="28"/>
        </w:rPr>
        <w:t>Члены Комиссии принимают участие в проведении про</w:t>
      </w:r>
      <w:r w:rsidR="00BB425F">
        <w:rPr>
          <w:rFonts w:eastAsia="Calibri"/>
          <w:sz w:val="28"/>
          <w:szCs w:val="28"/>
        </w:rPr>
        <w:t xml:space="preserve">верки готовности </w:t>
      </w:r>
      <w:r w:rsidR="00736183" w:rsidRPr="00C045C2">
        <w:rPr>
          <w:rFonts w:eastAsia="Calibri"/>
          <w:sz w:val="28"/>
          <w:szCs w:val="28"/>
        </w:rPr>
        <w:t>к отоп</w:t>
      </w:r>
      <w:r w:rsidR="00736183" w:rsidRPr="00C045C2">
        <w:rPr>
          <w:rFonts w:eastAsia="Calibri"/>
          <w:sz w:val="28"/>
          <w:szCs w:val="28"/>
        </w:rPr>
        <w:t>и</w:t>
      </w:r>
      <w:r w:rsidR="00736183" w:rsidRPr="00C045C2">
        <w:rPr>
          <w:rFonts w:eastAsia="Calibri"/>
          <w:sz w:val="28"/>
          <w:szCs w:val="28"/>
        </w:rPr>
        <w:t>тельному сезону лично, без права замены. В слу</w:t>
      </w:r>
      <w:r w:rsidR="00BB425F">
        <w:rPr>
          <w:rFonts w:eastAsia="Calibri"/>
          <w:sz w:val="28"/>
          <w:szCs w:val="28"/>
        </w:rPr>
        <w:t xml:space="preserve">чае отсутствия члена Комиссии </w:t>
      </w:r>
      <w:r w:rsidR="00736183" w:rsidRPr="00C045C2">
        <w:rPr>
          <w:rFonts w:eastAsia="Calibri"/>
          <w:sz w:val="28"/>
          <w:szCs w:val="28"/>
        </w:rPr>
        <w:t>на дату пр</w:t>
      </w:r>
      <w:r w:rsidR="00736183" w:rsidRPr="00C045C2">
        <w:rPr>
          <w:rFonts w:eastAsia="Calibri"/>
          <w:sz w:val="28"/>
          <w:szCs w:val="28"/>
        </w:rPr>
        <w:t>о</w:t>
      </w:r>
      <w:r w:rsidR="00736183" w:rsidRPr="00C045C2">
        <w:rPr>
          <w:rFonts w:eastAsia="Calibri"/>
          <w:sz w:val="28"/>
          <w:szCs w:val="28"/>
        </w:rPr>
        <w:t>ведения проверки он имеет право представить свое мнение по рассматриваемым вопросам в письменной фо</w:t>
      </w:r>
      <w:r w:rsidR="00736183" w:rsidRPr="00C045C2">
        <w:rPr>
          <w:rFonts w:eastAsia="Calibri"/>
          <w:sz w:val="28"/>
          <w:szCs w:val="28"/>
        </w:rPr>
        <w:t>р</w:t>
      </w:r>
      <w:r w:rsidR="00736183" w:rsidRPr="00C045C2">
        <w:rPr>
          <w:rFonts w:eastAsia="Calibri"/>
          <w:sz w:val="28"/>
          <w:szCs w:val="28"/>
        </w:rPr>
        <w:t>ме либо телефонограммой.</w:t>
      </w:r>
    </w:p>
    <w:p w:rsidR="00736183" w:rsidRPr="00C045C2" w:rsidRDefault="00BB425F" w:rsidP="00C045C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4.7. </w:t>
      </w:r>
      <w:r w:rsidR="00736183" w:rsidRPr="00C045C2">
        <w:rPr>
          <w:rFonts w:eastAsia="Calibri"/>
          <w:sz w:val="28"/>
          <w:szCs w:val="28"/>
        </w:rPr>
        <w:t>Комиссия осуществляет свою деятельность в соответствии с Программой провед</w:t>
      </w:r>
      <w:r w:rsidR="00736183" w:rsidRPr="00C045C2">
        <w:rPr>
          <w:rFonts w:eastAsia="Calibri"/>
          <w:sz w:val="28"/>
          <w:szCs w:val="28"/>
        </w:rPr>
        <w:t>е</w:t>
      </w:r>
      <w:r w:rsidR="00736183" w:rsidRPr="00C045C2">
        <w:rPr>
          <w:rFonts w:eastAsia="Calibri"/>
          <w:sz w:val="28"/>
          <w:szCs w:val="28"/>
        </w:rPr>
        <w:t>ния проверки готовности к отопительному периоду.</w:t>
      </w:r>
    </w:p>
    <w:p w:rsidR="00736183" w:rsidRPr="00C045C2" w:rsidRDefault="00736183" w:rsidP="00C045C2">
      <w:pPr>
        <w:ind w:firstLine="709"/>
        <w:jc w:val="both"/>
        <w:rPr>
          <w:rFonts w:eastAsia="Calibri"/>
          <w:sz w:val="28"/>
          <w:szCs w:val="28"/>
        </w:rPr>
      </w:pPr>
      <w:r w:rsidRPr="00C045C2">
        <w:rPr>
          <w:rFonts w:eastAsia="Calibri"/>
          <w:sz w:val="28"/>
          <w:szCs w:val="28"/>
        </w:rPr>
        <w:t>4.8. Решения Комиссии оформляются в</w:t>
      </w:r>
      <w:r w:rsidR="00BB425F">
        <w:rPr>
          <w:rFonts w:eastAsia="Calibri"/>
          <w:sz w:val="28"/>
          <w:szCs w:val="28"/>
        </w:rPr>
        <w:t xml:space="preserve"> виде актов проверки готовности </w:t>
      </w:r>
      <w:r w:rsidRPr="00C045C2">
        <w:rPr>
          <w:rFonts w:eastAsia="Calibri"/>
          <w:sz w:val="28"/>
          <w:szCs w:val="28"/>
        </w:rPr>
        <w:t>к отопительн</w:t>
      </w:r>
      <w:r w:rsidRPr="00C045C2">
        <w:rPr>
          <w:rFonts w:eastAsia="Calibri"/>
          <w:sz w:val="28"/>
          <w:szCs w:val="28"/>
        </w:rPr>
        <w:t>о</w:t>
      </w:r>
      <w:r w:rsidRPr="00C045C2">
        <w:rPr>
          <w:rFonts w:eastAsia="Calibri"/>
          <w:sz w:val="28"/>
          <w:szCs w:val="28"/>
        </w:rPr>
        <w:t>му периоду, которые подписываются председателем Комиссии, заместителем председат</w:t>
      </w:r>
      <w:r w:rsidRPr="00C045C2">
        <w:rPr>
          <w:rFonts w:eastAsia="Calibri"/>
          <w:sz w:val="28"/>
          <w:szCs w:val="28"/>
        </w:rPr>
        <w:t>е</w:t>
      </w:r>
      <w:r w:rsidRPr="00C045C2">
        <w:rPr>
          <w:rFonts w:eastAsia="Calibri"/>
          <w:sz w:val="28"/>
          <w:szCs w:val="28"/>
        </w:rPr>
        <w:t>ля Комиссии и членами комиссии.</w:t>
      </w:r>
    </w:p>
    <w:sectPr w:rsidR="00736183" w:rsidRPr="00C045C2" w:rsidSect="00BB425F">
      <w:headerReference w:type="even" r:id="rId22"/>
      <w:headerReference w:type="default" r:id="rId23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87" w:rsidRDefault="00516487">
      <w:r>
        <w:separator/>
      </w:r>
    </w:p>
  </w:endnote>
  <w:endnote w:type="continuationSeparator" w:id="0">
    <w:p w:rsidR="00516487" w:rsidRDefault="0051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87" w:rsidRDefault="00516487">
      <w:r>
        <w:separator/>
      </w:r>
    </w:p>
  </w:footnote>
  <w:footnote w:type="continuationSeparator" w:id="0">
    <w:p w:rsidR="00516487" w:rsidRDefault="0051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DE5">
      <w:rPr>
        <w:noProof/>
      </w:rPr>
      <w:t>13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07DE5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F9F"/>
    <w:rsid w:val="00031A6B"/>
    <w:rsid w:val="00032B80"/>
    <w:rsid w:val="0003350B"/>
    <w:rsid w:val="00034ACC"/>
    <w:rsid w:val="00034BFF"/>
    <w:rsid w:val="000355DA"/>
    <w:rsid w:val="000360AF"/>
    <w:rsid w:val="0003723B"/>
    <w:rsid w:val="00040165"/>
    <w:rsid w:val="000439C6"/>
    <w:rsid w:val="00047FB2"/>
    <w:rsid w:val="00050858"/>
    <w:rsid w:val="00050AA2"/>
    <w:rsid w:val="00053941"/>
    <w:rsid w:val="00053BEA"/>
    <w:rsid w:val="00054456"/>
    <w:rsid w:val="000545A7"/>
    <w:rsid w:val="00054E45"/>
    <w:rsid w:val="000557E2"/>
    <w:rsid w:val="0005599E"/>
    <w:rsid w:val="00055D2C"/>
    <w:rsid w:val="000573F1"/>
    <w:rsid w:val="00060571"/>
    <w:rsid w:val="00060DF6"/>
    <w:rsid w:val="000621BD"/>
    <w:rsid w:val="00063D91"/>
    <w:rsid w:val="0006408A"/>
    <w:rsid w:val="00064DF3"/>
    <w:rsid w:val="00065445"/>
    <w:rsid w:val="00065A31"/>
    <w:rsid w:val="00067947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32D"/>
    <w:rsid w:val="00083A4B"/>
    <w:rsid w:val="00086444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A7399"/>
    <w:rsid w:val="000B1D2A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6295"/>
    <w:rsid w:val="00127890"/>
    <w:rsid w:val="00133F75"/>
    <w:rsid w:val="00134408"/>
    <w:rsid w:val="001345FC"/>
    <w:rsid w:val="00137C84"/>
    <w:rsid w:val="00144F28"/>
    <w:rsid w:val="001459FC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1EE3"/>
    <w:rsid w:val="001721CF"/>
    <w:rsid w:val="001722F9"/>
    <w:rsid w:val="001749D4"/>
    <w:rsid w:val="00175EB5"/>
    <w:rsid w:val="00176EC4"/>
    <w:rsid w:val="0018238C"/>
    <w:rsid w:val="00183D6C"/>
    <w:rsid w:val="001843F2"/>
    <w:rsid w:val="00184917"/>
    <w:rsid w:val="00185487"/>
    <w:rsid w:val="001859C8"/>
    <w:rsid w:val="00186E13"/>
    <w:rsid w:val="001901BA"/>
    <w:rsid w:val="001907B1"/>
    <w:rsid w:val="00191611"/>
    <w:rsid w:val="00195EE2"/>
    <w:rsid w:val="0019728E"/>
    <w:rsid w:val="001A79F0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3A09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1FDB"/>
    <w:rsid w:val="001F4394"/>
    <w:rsid w:val="001F44CE"/>
    <w:rsid w:val="001F6436"/>
    <w:rsid w:val="001F77D5"/>
    <w:rsid w:val="001F7943"/>
    <w:rsid w:val="002001D5"/>
    <w:rsid w:val="00201987"/>
    <w:rsid w:val="00202CE1"/>
    <w:rsid w:val="002045B3"/>
    <w:rsid w:val="00205749"/>
    <w:rsid w:val="002063B5"/>
    <w:rsid w:val="0020653F"/>
    <w:rsid w:val="00207DF7"/>
    <w:rsid w:val="00211CBC"/>
    <w:rsid w:val="00214DB4"/>
    <w:rsid w:val="0021525D"/>
    <w:rsid w:val="002216C3"/>
    <w:rsid w:val="002230FA"/>
    <w:rsid w:val="002231BC"/>
    <w:rsid w:val="00224ACF"/>
    <w:rsid w:val="00226516"/>
    <w:rsid w:val="00226BE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5F5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45C"/>
    <w:rsid w:val="00296572"/>
    <w:rsid w:val="002970B3"/>
    <w:rsid w:val="00297CB8"/>
    <w:rsid w:val="002A1AF9"/>
    <w:rsid w:val="002A4B29"/>
    <w:rsid w:val="002A61C6"/>
    <w:rsid w:val="002A6E31"/>
    <w:rsid w:val="002A7070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533A"/>
    <w:rsid w:val="002D6A3E"/>
    <w:rsid w:val="002D75AE"/>
    <w:rsid w:val="002E0E8E"/>
    <w:rsid w:val="002E0FCC"/>
    <w:rsid w:val="002E22C9"/>
    <w:rsid w:val="002E274B"/>
    <w:rsid w:val="002E3F0D"/>
    <w:rsid w:val="002E4503"/>
    <w:rsid w:val="002E48E1"/>
    <w:rsid w:val="002E51FE"/>
    <w:rsid w:val="002E5A3C"/>
    <w:rsid w:val="002E5EF5"/>
    <w:rsid w:val="002E6063"/>
    <w:rsid w:val="002F02BB"/>
    <w:rsid w:val="002F0E2C"/>
    <w:rsid w:val="002F0E36"/>
    <w:rsid w:val="002F2EB8"/>
    <w:rsid w:val="002F2EBF"/>
    <w:rsid w:val="002F3860"/>
    <w:rsid w:val="002F42F9"/>
    <w:rsid w:val="002F6A9C"/>
    <w:rsid w:val="002F7248"/>
    <w:rsid w:val="002F7C36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05D2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2CE6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4798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B79B6"/>
    <w:rsid w:val="003C0469"/>
    <w:rsid w:val="003C0D9D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94B"/>
    <w:rsid w:val="003D2C82"/>
    <w:rsid w:val="003D37EF"/>
    <w:rsid w:val="003D3BB0"/>
    <w:rsid w:val="003D75BB"/>
    <w:rsid w:val="003E09BE"/>
    <w:rsid w:val="003E09EF"/>
    <w:rsid w:val="003E0C52"/>
    <w:rsid w:val="003E305A"/>
    <w:rsid w:val="003E49DF"/>
    <w:rsid w:val="003E6333"/>
    <w:rsid w:val="003F0572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4C12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790"/>
    <w:rsid w:val="00426C23"/>
    <w:rsid w:val="00427135"/>
    <w:rsid w:val="004351B7"/>
    <w:rsid w:val="00436C82"/>
    <w:rsid w:val="00436FE7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D38"/>
    <w:rsid w:val="004A1569"/>
    <w:rsid w:val="004A3298"/>
    <w:rsid w:val="004A52A1"/>
    <w:rsid w:val="004B02FF"/>
    <w:rsid w:val="004B0A52"/>
    <w:rsid w:val="004B0A80"/>
    <w:rsid w:val="004B0C01"/>
    <w:rsid w:val="004B1635"/>
    <w:rsid w:val="004B267B"/>
    <w:rsid w:val="004B27DE"/>
    <w:rsid w:val="004B44A9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3954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08C3"/>
    <w:rsid w:val="004F0D33"/>
    <w:rsid w:val="004F3696"/>
    <w:rsid w:val="004F4DC2"/>
    <w:rsid w:val="004F7168"/>
    <w:rsid w:val="00501293"/>
    <w:rsid w:val="00501AA0"/>
    <w:rsid w:val="00501CD0"/>
    <w:rsid w:val="00502ABF"/>
    <w:rsid w:val="00502AC1"/>
    <w:rsid w:val="0050364B"/>
    <w:rsid w:val="00504D34"/>
    <w:rsid w:val="00507AD4"/>
    <w:rsid w:val="00514649"/>
    <w:rsid w:val="0051546B"/>
    <w:rsid w:val="00516487"/>
    <w:rsid w:val="005174E4"/>
    <w:rsid w:val="00522AEB"/>
    <w:rsid w:val="00522D15"/>
    <w:rsid w:val="005243B2"/>
    <w:rsid w:val="00524A54"/>
    <w:rsid w:val="0052526A"/>
    <w:rsid w:val="00525775"/>
    <w:rsid w:val="0052620A"/>
    <w:rsid w:val="005276EE"/>
    <w:rsid w:val="00527F96"/>
    <w:rsid w:val="005306D7"/>
    <w:rsid w:val="00532557"/>
    <w:rsid w:val="00534837"/>
    <w:rsid w:val="00534E6B"/>
    <w:rsid w:val="00537382"/>
    <w:rsid w:val="00541B6B"/>
    <w:rsid w:val="0054464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4BD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B3B"/>
    <w:rsid w:val="005C06A1"/>
    <w:rsid w:val="005C247F"/>
    <w:rsid w:val="005C3251"/>
    <w:rsid w:val="005C3A58"/>
    <w:rsid w:val="005C6243"/>
    <w:rsid w:val="005D03E4"/>
    <w:rsid w:val="005D0447"/>
    <w:rsid w:val="005D08BC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0593"/>
    <w:rsid w:val="006125C0"/>
    <w:rsid w:val="00614103"/>
    <w:rsid w:val="00614653"/>
    <w:rsid w:val="00615000"/>
    <w:rsid w:val="00616AD2"/>
    <w:rsid w:val="00616F4A"/>
    <w:rsid w:val="00620B39"/>
    <w:rsid w:val="0062157C"/>
    <w:rsid w:val="006231B6"/>
    <w:rsid w:val="00624ED9"/>
    <w:rsid w:val="00625E4A"/>
    <w:rsid w:val="0062663B"/>
    <w:rsid w:val="00630A09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8ED"/>
    <w:rsid w:val="006744E1"/>
    <w:rsid w:val="00674518"/>
    <w:rsid w:val="00675832"/>
    <w:rsid w:val="00680E02"/>
    <w:rsid w:val="0068195C"/>
    <w:rsid w:val="00681E26"/>
    <w:rsid w:val="006836C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B6054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BDF"/>
    <w:rsid w:val="00726E8C"/>
    <w:rsid w:val="007272F9"/>
    <w:rsid w:val="00730931"/>
    <w:rsid w:val="00730BBA"/>
    <w:rsid w:val="00731BEB"/>
    <w:rsid w:val="007327C2"/>
    <w:rsid w:val="0073445E"/>
    <w:rsid w:val="00736183"/>
    <w:rsid w:val="0073656D"/>
    <w:rsid w:val="007370B5"/>
    <w:rsid w:val="00737876"/>
    <w:rsid w:val="007406AF"/>
    <w:rsid w:val="007421E4"/>
    <w:rsid w:val="00743B87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2C69"/>
    <w:rsid w:val="00767018"/>
    <w:rsid w:val="00767534"/>
    <w:rsid w:val="007718F5"/>
    <w:rsid w:val="00771937"/>
    <w:rsid w:val="00771F3B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B7EE8"/>
    <w:rsid w:val="007C169E"/>
    <w:rsid w:val="007C63E9"/>
    <w:rsid w:val="007C6DC4"/>
    <w:rsid w:val="007C6EF5"/>
    <w:rsid w:val="007D255F"/>
    <w:rsid w:val="007D34DE"/>
    <w:rsid w:val="007D37DD"/>
    <w:rsid w:val="007D42CB"/>
    <w:rsid w:val="007E212F"/>
    <w:rsid w:val="007E2584"/>
    <w:rsid w:val="007E2AC5"/>
    <w:rsid w:val="007E6923"/>
    <w:rsid w:val="007E6A42"/>
    <w:rsid w:val="007E6CD8"/>
    <w:rsid w:val="007E7160"/>
    <w:rsid w:val="007E7DA8"/>
    <w:rsid w:val="007F14CE"/>
    <w:rsid w:val="007F1B19"/>
    <w:rsid w:val="007F23BD"/>
    <w:rsid w:val="007F2854"/>
    <w:rsid w:val="007F2A8C"/>
    <w:rsid w:val="007F40BA"/>
    <w:rsid w:val="007F76B2"/>
    <w:rsid w:val="007F7A1B"/>
    <w:rsid w:val="00800A1C"/>
    <w:rsid w:val="00800B9A"/>
    <w:rsid w:val="008015B5"/>
    <w:rsid w:val="00813297"/>
    <w:rsid w:val="0081533F"/>
    <w:rsid w:val="0081557E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3E5F"/>
    <w:rsid w:val="008440C7"/>
    <w:rsid w:val="00844643"/>
    <w:rsid w:val="00844688"/>
    <w:rsid w:val="008453F3"/>
    <w:rsid w:val="008455F1"/>
    <w:rsid w:val="00846260"/>
    <w:rsid w:val="008469FB"/>
    <w:rsid w:val="00846D04"/>
    <w:rsid w:val="00847391"/>
    <w:rsid w:val="00852F25"/>
    <w:rsid w:val="008539E6"/>
    <w:rsid w:val="00861054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9753A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73F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10AF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2DA"/>
    <w:rsid w:val="00917B0E"/>
    <w:rsid w:val="00920195"/>
    <w:rsid w:val="009209B0"/>
    <w:rsid w:val="00920AE0"/>
    <w:rsid w:val="009211F5"/>
    <w:rsid w:val="00921897"/>
    <w:rsid w:val="0092317A"/>
    <w:rsid w:val="0092396C"/>
    <w:rsid w:val="00924370"/>
    <w:rsid w:val="0092705B"/>
    <w:rsid w:val="009308C8"/>
    <w:rsid w:val="00933222"/>
    <w:rsid w:val="00933A3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3E98"/>
    <w:rsid w:val="00954796"/>
    <w:rsid w:val="00954A0E"/>
    <w:rsid w:val="00955D58"/>
    <w:rsid w:val="00956A59"/>
    <w:rsid w:val="009571A4"/>
    <w:rsid w:val="009575A6"/>
    <w:rsid w:val="00960690"/>
    <w:rsid w:val="009631F4"/>
    <w:rsid w:val="00963A8C"/>
    <w:rsid w:val="00970632"/>
    <w:rsid w:val="0097221A"/>
    <w:rsid w:val="00973230"/>
    <w:rsid w:val="00974350"/>
    <w:rsid w:val="00976D59"/>
    <w:rsid w:val="0098215A"/>
    <w:rsid w:val="00986B32"/>
    <w:rsid w:val="00991E19"/>
    <w:rsid w:val="009922DA"/>
    <w:rsid w:val="00993411"/>
    <w:rsid w:val="00995BE5"/>
    <w:rsid w:val="00997E68"/>
    <w:rsid w:val="009A0366"/>
    <w:rsid w:val="009A04C8"/>
    <w:rsid w:val="009A6ACA"/>
    <w:rsid w:val="009B0E52"/>
    <w:rsid w:val="009B259E"/>
    <w:rsid w:val="009B2E73"/>
    <w:rsid w:val="009B329B"/>
    <w:rsid w:val="009B48D9"/>
    <w:rsid w:val="009B5916"/>
    <w:rsid w:val="009C072B"/>
    <w:rsid w:val="009C18D0"/>
    <w:rsid w:val="009C2CDB"/>
    <w:rsid w:val="009C45B7"/>
    <w:rsid w:val="009C4ADA"/>
    <w:rsid w:val="009C5665"/>
    <w:rsid w:val="009C67CC"/>
    <w:rsid w:val="009C6982"/>
    <w:rsid w:val="009C7542"/>
    <w:rsid w:val="009D21A8"/>
    <w:rsid w:val="009D2FB6"/>
    <w:rsid w:val="009D5463"/>
    <w:rsid w:val="009D7C5A"/>
    <w:rsid w:val="009E1235"/>
    <w:rsid w:val="009E2486"/>
    <w:rsid w:val="009E64EF"/>
    <w:rsid w:val="009E6DD3"/>
    <w:rsid w:val="009F0241"/>
    <w:rsid w:val="009F03D1"/>
    <w:rsid w:val="009F048D"/>
    <w:rsid w:val="009F0F08"/>
    <w:rsid w:val="009F1E7E"/>
    <w:rsid w:val="009F2233"/>
    <w:rsid w:val="009F3BF9"/>
    <w:rsid w:val="009F4AC3"/>
    <w:rsid w:val="009F5A47"/>
    <w:rsid w:val="009F6C8B"/>
    <w:rsid w:val="009F7BF2"/>
    <w:rsid w:val="009F7CA8"/>
    <w:rsid w:val="00A001EE"/>
    <w:rsid w:val="00A00D2B"/>
    <w:rsid w:val="00A010C6"/>
    <w:rsid w:val="00A04048"/>
    <w:rsid w:val="00A07E76"/>
    <w:rsid w:val="00A10990"/>
    <w:rsid w:val="00A11867"/>
    <w:rsid w:val="00A11BC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AF9"/>
    <w:rsid w:val="00A27D92"/>
    <w:rsid w:val="00A30E40"/>
    <w:rsid w:val="00A3226E"/>
    <w:rsid w:val="00A3299B"/>
    <w:rsid w:val="00A32BD6"/>
    <w:rsid w:val="00A32F99"/>
    <w:rsid w:val="00A33F0D"/>
    <w:rsid w:val="00A3560E"/>
    <w:rsid w:val="00A37299"/>
    <w:rsid w:val="00A37395"/>
    <w:rsid w:val="00A37983"/>
    <w:rsid w:val="00A44C6E"/>
    <w:rsid w:val="00A45CD5"/>
    <w:rsid w:val="00A50172"/>
    <w:rsid w:val="00A5146E"/>
    <w:rsid w:val="00A51544"/>
    <w:rsid w:val="00A51821"/>
    <w:rsid w:val="00A5204A"/>
    <w:rsid w:val="00A54823"/>
    <w:rsid w:val="00A54C50"/>
    <w:rsid w:val="00A56565"/>
    <w:rsid w:val="00A60FB2"/>
    <w:rsid w:val="00A61080"/>
    <w:rsid w:val="00A61642"/>
    <w:rsid w:val="00A6287F"/>
    <w:rsid w:val="00A654C6"/>
    <w:rsid w:val="00A65F90"/>
    <w:rsid w:val="00A66187"/>
    <w:rsid w:val="00A669D9"/>
    <w:rsid w:val="00A6701A"/>
    <w:rsid w:val="00A708BD"/>
    <w:rsid w:val="00A72E07"/>
    <w:rsid w:val="00A73734"/>
    <w:rsid w:val="00A7397E"/>
    <w:rsid w:val="00A755ED"/>
    <w:rsid w:val="00A75CE4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37A9"/>
    <w:rsid w:val="00AA5697"/>
    <w:rsid w:val="00AA73A9"/>
    <w:rsid w:val="00AB032A"/>
    <w:rsid w:val="00AB102D"/>
    <w:rsid w:val="00AB2A80"/>
    <w:rsid w:val="00AB3AA0"/>
    <w:rsid w:val="00AB59EB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50C"/>
    <w:rsid w:val="00AE6685"/>
    <w:rsid w:val="00AE6DF9"/>
    <w:rsid w:val="00AF1424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1FAB"/>
    <w:rsid w:val="00B02FEA"/>
    <w:rsid w:val="00B07CEE"/>
    <w:rsid w:val="00B103A3"/>
    <w:rsid w:val="00B1294C"/>
    <w:rsid w:val="00B16BAD"/>
    <w:rsid w:val="00B175C6"/>
    <w:rsid w:val="00B17D89"/>
    <w:rsid w:val="00B22C00"/>
    <w:rsid w:val="00B22C46"/>
    <w:rsid w:val="00B234DE"/>
    <w:rsid w:val="00B26121"/>
    <w:rsid w:val="00B300FE"/>
    <w:rsid w:val="00B30A55"/>
    <w:rsid w:val="00B31948"/>
    <w:rsid w:val="00B31DCC"/>
    <w:rsid w:val="00B31FF0"/>
    <w:rsid w:val="00B3379C"/>
    <w:rsid w:val="00B33A23"/>
    <w:rsid w:val="00B354B5"/>
    <w:rsid w:val="00B3643E"/>
    <w:rsid w:val="00B3688B"/>
    <w:rsid w:val="00B36C8F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6D41"/>
    <w:rsid w:val="00B77922"/>
    <w:rsid w:val="00B80294"/>
    <w:rsid w:val="00B826F3"/>
    <w:rsid w:val="00B851F0"/>
    <w:rsid w:val="00B86DBC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A73D3"/>
    <w:rsid w:val="00BB1121"/>
    <w:rsid w:val="00BB137E"/>
    <w:rsid w:val="00BB3F0C"/>
    <w:rsid w:val="00BB3FA1"/>
    <w:rsid w:val="00BB425F"/>
    <w:rsid w:val="00BB4B90"/>
    <w:rsid w:val="00BB4C9B"/>
    <w:rsid w:val="00BB4D5F"/>
    <w:rsid w:val="00BB6E16"/>
    <w:rsid w:val="00BB6FA4"/>
    <w:rsid w:val="00BB72B5"/>
    <w:rsid w:val="00BB75A4"/>
    <w:rsid w:val="00BB7B66"/>
    <w:rsid w:val="00BB7D75"/>
    <w:rsid w:val="00BC03A7"/>
    <w:rsid w:val="00BC3853"/>
    <w:rsid w:val="00BC5DB1"/>
    <w:rsid w:val="00BC751C"/>
    <w:rsid w:val="00BC774F"/>
    <w:rsid w:val="00BD03AC"/>
    <w:rsid w:val="00BD145E"/>
    <w:rsid w:val="00BD229E"/>
    <w:rsid w:val="00BD4275"/>
    <w:rsid w:val="00BD448A"/>
    <w:rsid w:val="00BD4F9A"/>
    <w:rsid w:val="00BD7393"/>
    <w:rsid w:val="00BD750E"/>
    <w:rsid w:val="00BE0833"/>
    <w:rsid w:val="00BE0E9F"/>
    <w:rsid w:val="00BE1848"/>
    <w:rsid w:val="00BE342B"/>
    <w:rsid w:val="00BE595F"/>
    <w:rsid w:val="00BE6557"/>
    <w:rsid w:val="00BE7E55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438A"/>
    <w:rsid w:val="00C045C2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9D8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0AC5"/>
    <w:rsid w:val="00C40B53"/>
    <w:rsid w:val="00C411DD"/>
    <w:rsid w:val="00C4209C"/>
    <w:rsid w:val="00C432E0"/>
    <w:rsid w:val="00C4491A"/>
    <w:rsid w:val="00C51D56"/>
    <w:rsid w:val="00C533F6"/>
    <w:rsid w:val="00C54731"/>
    <w:rsid w:val="00C60A2B"/>
    <w:rsid w:val="00C61C2F"/>
    <w:rsid w:val="00C6262E"/>
    <w:rsid w:val="00C63057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961EB"/>
    <w:rsid w:val="00CA0355"/>
    <w:rsid w:val="00CA5104"/>
    <w:rsid w:val="00CA535C"/>
    <w:rsid w:val="00CA6658"/>
    <w:rsid w:val="00CA6957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04B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263D7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B9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673B7"/>
    <w:rsid w:val="00D804A2"/>
    <w:rsid w:val="00D81C29"/>
    <w:rsid w:val="00D8238B"/>
    <w:rsid w:val="00D82416"/>
    <w:rsid w:val="00D82B32"/>
    <w:rsid w:val="00D82B7E"/>
    <w:rsid w:val="00D84D3C"/>
    <w:rsid w:val="00D85B8F"/>
    <w:rsid w:val="00D8611E"/>
    <w:rsid w:val="00D865BC"/>
    <w:rsid w:val="00D872D3"/>
    <w:rsid w:val="00D90A37"/>
    <w:rsid w:val="00D90B66"/>
    <w:rsid w:val="00D90D39"/>
    <w:rsid w:val="00D938BB"/>
    <w:rsid w:val="00D94404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1AAC"/>
    <w:rsid w:val="00DE237E"/>
    <w:rsid w:val="00DE4968"/>
    <w:rsid w:val="00DE4BC2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7E38"/>
    <w:rsid w:val="00E20C42"/>
    <w:rsid w:val="00E214A5"/>
    <w:rsid w:val="00E21C4B"/>
    <w:rsid w:val="00E23187"/>
    <w:rsid w:val="00E251FA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BF2"/>
    <w:rsid w:val="00E55776"/>
    <w:rsid w:val="00E55D5E"/>
    <w:rsid w:val="00E640E1"/>
    <w:rsid w:val="00E648AF"/>
    <w:rsid w:val="00E65E4C"/>
    <w:rsid w:val="00E6691C"/>
    <w:rsid w:val="00E6714C"/>
    <w:rsid w:val="00E71D2A"/>
    <w:rsid w:val="00E727EF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482"/>
    <w:rsid w:val="00E85A6A"/>
    <w:rsid w:val="00E860F1"/>
    <w:rsid w:val="00E909F3"/>
    <w:rsid w:val="00E90B92"/>
    <w:rsid w:val="00E928C8"/>
    <w:rsid w:val="00EA0C38"/>
    <w:rsid w:val="00EA1BFB"/>
    <w:rsid w:val="00EA3F74"/>
    <w:rsid w:val="00EA6B95"/>
    <w:rsid w:val="00EA7BAE"/>
    <w:rsid w:val="00EB1249"/>
    <w:rsid w:val="00EB23F1"/>
    <w:rsid w:val="00EB2AE3"/>
    <w:rsid w:val="00EB42B1"/>
    <w:rsid w:val="00EB7620"/>
    <w:rsid w:val="00EC0868"/>
    <w:rsid w:val="00EC0CC0"/>
    <w:rsid w:val="00EC11BE"/>
    <w:rsid w:val="00EC13B5"/>
    <w:rsid w:val="00EC1982"/>
    <w:rsid w:val="00EC48EA"/>
    <w:rsid w:val="00EC6865"/>
    <w:rsid w:val="00EC699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4322"/>
    <w:rsid w:val="00EE54AC"/>
    <w:rsid w:val="00EE7BD1"/>
    <w:rsid w:val="00EF1A0E"/>
    <w:rsid w:val="00EF23A0"/>
    <w:rsid w:val="00EF2B84"/>
    <w:rsid w:val="00EF68A7"/>
    <w:rsid w:val="00F01FAF"/>
    <w:rsid w:val="00F02050"/>
    <w:rsid w:val="00F0255C"/>
    <w:rsid w:val="00F041D3"/>
    <w:rsid w:val="00F04EE7"/>
    <w:rsid w:val="00F055F2"/>
    <w:rsid w:val="00F06083"/>
    <w:rsid w:val="00F06910"/>
    <w:rsid w:val="00F103D2"/>
    <w:rsid w:val="00F10D2A"/>
    <w:rsid w:val="00F10EDC"/>
    <w:rsid w:val="00F10FE0"/>
    <w:rsid w:val="00F11820"/>
    <w:rsid w:val="00F11EF1"/>
    <w:rsid w:val="00F12B9E"/>
    <w:rsid w:val="00F12BF2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0D1B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3B77"/>
    <w:rsid w:val="00F83D36"/>
    <w:rsid w:val="00F8490D"/>
    <w:rsid w:val="00F858BA"/>
    <w:rsid w:val="00F85CCD"/>
    <w:rsid w:val="00F90689"/>
    <w:rsid w:val="00F90A24"/>
    <w:rsid w:val="00F90B4B"/>
    <w:rsid w:val="00F93F34"/>
    <w:rsid w:val="00F96E17"/>
    <w:rsid w:val="00F97455"/>
    <w:rsid w:val="00FA1A32"/>
    <w:rsid w:val="00FA258C"/>
    <w:rsid w:val="00FA482D"/>
    <w:rsid w:val="00FA4844"/>
    <w:rsid w:val="00FA54BC"/>
    <w:rsid w:val="00FA5FCB"/>
    <w:rsid w:val="00FA66FA"/>
    <w:rsid w:val="00FA75AF"/>
    <w:rsid w:val="00FA7E94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4C5B"/>
    <w:rsid w:val="00FE53C6"/>
    <w:rsid w:val="00FE5980"/>
    <w:rsid w:val="00FE74D2"/>
    <w:rsid w:val="00FE7AC5"/>
    <w:rsid w:val="00FF31A6"/>
    <w:rsid w:val="00FF34F0"/>
    <w:rsid w:val="00FF549B"/>
    <w:rsid w:val="00FF6068"/>
    <w:rsid w:val="00FF66F4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9ECE0A4-A98D-4AF7-89F7-DFFB304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1"/>
    <w:rsid w:val="00736183"/>
    <w:pPr>
      <w:spacing w:after="120"/>
      <w:ind w:left="720"/>
      <w:contextualSpacing/>
    </w:pPr>
    <w:rPr>
      <w:rFonts w:ascii="Bookman Old Style" w:eastAsia="Calibri" w:hAnsi="Bookman Old Style"/>
      <w:sz w:val="26"/>
      <w:szCs w:val="24"/>
    </w:rPr>
  </w:style>
  <w:style w:type="character" w:customStyle="1" w:styleId="ListParagraphChar1">
    <w:name w:val="List Paragraph Char1"/>
    <w:basedOn w:val="a0"/>
    <w:link w:val="ListParagraph"/>
    <w:locked/>
    <w:rsid w:val="00736183"/>
    <w:rPr>
      <w:rFonts w:ascii="Bookman Old Style" w:eastAsia="Calibri" w:hAnsi="Bookman Old Style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garantf1://85656.2139/" TargetMode="External"/><Relationship Id="rId18" Type="http://schemas.openxmlformats.org/officeDocument/2006/relationships/hyperlink" Target="file:///D:\&#1052;&#1086;&#1080;%20&#1076;&#1086;&#1082;&#1091;&#1084;&#1077;&#1085;&#1090;&#1099;\&#1047;&#1072;&#1075;&#1088;&#1091;&#1079;&#1082;&#1080;\&#1055;&#1088;&#1080;&#1083;&#1086;&#1078;&#1077;&#1085;&#1080;&#1103;%202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1A022CF3F140A10F41A631B64003EBAF3A710C5D97FA139BE13A182DWFiDG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47;&#1072;&#1075;&#1088;&#1091;&#1079;&#1082;&#1080;\&#1055;&#1088;&#1080;&#1083;&#1086;&#1078;&#1077;&#1085;&#1080;&#1103;%202.doc" TargetMode="External"/><Relationship Id="rId17" Type="http://schemas.openxmlformats.org/officeDocument/2006/relationships/hyperlink" Target="file:///D:\&#1052;&#1086;&#1080;%20&#1076;&#1086;&#1082;&#1091;&#1084;&#1077;&#1085;&#1090;&#1099;\&#1047;&#1072;&#1075;&#1088;&#1091;&#1079;&#1082;&#1080;\&#1055;&#1088;&#1080;&#1083;&#1086;&#1078;&#1077;&#1085;&#1080;&#1103;%202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47;&#1072;&#1075;&#1088;&#1091;&#1079;&#1082;&#1080;\&#1055;&#1088;&#1080;&#1083;&#1086;&#1078;&#1077;&#1085;&#1080;&#1103;%202.doc" TargetMode="External"/><Relationship Id="rId20" Type="http://schemas.openxmlformats.org/officeDocument/2006/relationships/hyperlink" Target="file:///D:\&#1052;&#1086;&#1080;%20&#1076;&#1086;&#1082;&#1091;&#1084;&#1077;&#1085;&#1090;&#1099;\&#1047;&#1072;&#1075;&#1088;&#1091;&#1079;&#1082;&#1080;\&#1055;&#1088;&#1080;&#1083;&#1086;&#1078;&#1077;&#1085;&#1080;&#1103;%20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47;&#1072;&#1075;&#1088;&#1091;&#1079;&#1082;&#1080;\&#1055;&#1088;&#1080;&#1083;&#1086;&#1078;&#1077;&#1085;&#1080;&#1103;%202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&#1047;&#1072;&#1075;&#1088;&#1091;&#1079;&#1082;&#1080;\&#1055;&#1088;&#1080;&#1083;&#1086;&#1078;&#1077;&#1085;&#1080;&#1103;%202.doc" TargetMode="External"/><Relationship Id="rId23" Type="http://schemas.openxmlformats.org/officeDocument/2006/relationships/header" Target="header2.xml"/><Relationship Id="rId10" Type="http://schemas.openxmlformats.org/officeDocument/2006/relationships/hyperlink" Target="file:///D:\&#1052;&#1086;&#1080;%20&#1076;&#1086;&#1082;&#1091;&#1084;&#1077;&#1085;&#1090;&#1099;\&#1047;&#1072;&#1075;&#1088;&#1091;&#1079;&#1082;&#1080;\&#1055;&#1088;&#1080;&#1083;&#1086;&#1078;&#1077;&#1085;&#1080;&#1103;%202.doc" TargetMode="External"/><Relationship Id="rId19" Type="http://schemas.openxmlformats.org/officeDocument/2006/relationships/hyperlink" Target="file:///D:\&#1052;&#1086;&#1080;%20&#1076;&#1086;&#1082;&#1091;&#1084;&#1077;&#1085;&#1090;&#1099;\&#1047;&#1072;&#1075;&#1088;&#1091;&#1079;&#1082;&#1080;\&#1055;&#1088;&#1080;&#1083;&#1086;&#1078;&#1077;&#1085;&#1080;&#1103;%202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D:\&#1052;&#1086;&#1080;%20&#1076;&#1086;&#1082;&#1091;&#1084;&#1077;&#1085;&#1090;&#1099;\&#1047;&#1072;&#1075;&#1088;&#1091;&#1079;&#1082;&#1080;\&#1055;&#1088;&#1080;&#1083;&#1086;&#1078;&#1077;&#1085;&#1080;&#1103;%202.do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910C-8784-453C-A3E3-D5567C76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2994</Words>
  <Characters>24055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26996</CharactersWithSpaces>
  <SharedDoc>false</SharedDoc>
  <HLinks>
    <vt:vector size="72" baseType="variant">
      <vt:variant>
        <vt:i4>6225928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consultantplus://offline/ref=3E1A022CF3F140A10F41A631B64003EBAF3A710C5D97FA139BE13A182DWFiDG</vt:lpwstr>
      </vt:variant>
      <vt:variant>
        <vt:lpwstr/>
      </vt:variant>
      <vt:variant>
        <vt:i4>72877144</vt:i4>
      </vt:variant>
      <vt:variant>
        <vt:i4>30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sub_30030%23sub_30030#sub_30030%23sub_30030</vt:lpwstr>
      </vt:variant>
      <vt:variant>
        <vt:i4>72877136</vt:i4>
      </vt:variant>
      <vt:variant>
        <vt:i4>27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sub_30028%23sub_30028#sub_30028%23sub_30028</vt:lpwstr>
      </vt:variant>
      <vt:variant>
        <vt:i4>72877151</vt:i4>
      </vt:variant>
      <vt:variant>
        <vt:i4>24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sub_30027%23sub_30027#sub_30027%23sub_30027</vt:lpwstr>
      </vt:variant>
      <vt:variant>
        <vt:i4>72877146</vt:i4>
      </vt:variant>
      <vt:variant>
        <vt:i4>21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sub_30022%23sub_30022#sub_30022%23sub_30022</vt:lpwstr>
      </vt:variant>
      <vt:variant>
        <vt:i4>72877137</vt:i4>
      </vt:variant>
      <vt:variant>
        <vt:i4>18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sub_30009%23sub_30009#sub_30009%23sub_30009</vt:lpwstr>
      </vt:variant>
      <vt:variant>
        <vt:i4>72877151</vt:i4>
      </vt:variant>
      <vt:variant>
        <vt:i4>15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sub_30007%23sub_30007#sub_30007%23sub_30007</vt:lpwstr>
      </vt:variant>
      <vt:variant>
        <vt:i4>72877145</vt:i4>
      </vt:variant>
      <vt:variant>
        <vt:i4>12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sub_30001%23sub_30001#sub_30001%23sub_30001</vt:lpwstr>
      </vt:variant>
      <vt:variant>
        <vt:i4>8126510</vt:i4>
      </vt:variant>
      <vt:variant>
        <vt:i4>9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72877144</vt:i4>
      </vt:variant>
      <vt:variant>
        <vt:i4>6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sub_10%23sub_10#sub_10%23sub_10</vt:lpwstr>
      </vt:variant>
      <vt:variant>
        <vt:i4>72877144</vt:i4>
      </vt:variant>
      <vt:variant>
        <vt:i4>3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sub_10%23sub_10#sub_10%23sub_10</vt:lpwstr>
      </vt:variant>
      <vt:variant>
        <vt:i4>72877144</vt:i4>
      </vt:variant>
      <vt:variant>
        <vt:i4>0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sub_1300%23sub_1300#sub_1300%23sub_1300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2023-07-13T13:50:00Z</cp:lastPrinted>
  <dcterms:created xsi:type="dcterms:W3CDTF">2023-07-13T15:01:00Z</dcterms:created>
  <dcterms:modified xsi:type="dcterms:W3CDTF">2023-07-13T15:01:00Z</dcterms:modified>
</cp:coreProperties>
</file>