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DC50D4">
        <w:rPr>
          <w:color w:val="000000"/>
          <w:sz w:val="28"/>
        </w:rPr>
        <w:t>21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DC50D4">
        <w:rPr>
          <w:color w:val="000000"/>
          <w:sz w:val="28"/>
        </w:rPr>
        <w:t>1271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C50D4" w:rsidRDefault="00DC50D4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</w:p>
    <w:p w:rsidR="00DC50D4" w:rsidRDefault="00DC50D4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 </w:t>
      </w:r>
    </w:p>
    <w:p w:rsidR="00D07D5E" w:rsidRDefault="00DC50D4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28.07.2015 № 1159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DC50D4" w:rsidRDefault="00DC50D4" w:rsidP="00CE2ED3">
      <w:pPr>
        <w:jc w:val="both"/>
        <w:rPr>
          <w:sz w:val="28"/>
          <w:szCs w:val="28"/>
        </w:rPr>
      </w:pPr>
    </w:p>
    <w:p w:rsidR="00DC50D4" w:rsidRDefault="00DC50D4" w:rsidP="00DC50D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06 октября 2003 года № 131-ФЗ «Об общих принципах организации местного самоуправления в Российской Федерации»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муниципального района </w:t>
      </w:r>
      <w:r w:rsidRPr="00DC50D4">
        <w:rPr>
          <w:b/>
          <w:sz w:val="28"/>
          <w:szCs w:val="28"/>
        </w:rPr>
        <w:t>ПОСТАНОВЛЯЕТ:</w:t>
      </w:r>
    </w:p>
    <w:p w:rsidR="00DC50D4" w:rsidRDefault="00DC50D4" w:rsidP="00DC50D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от 28.07.2015 № 1159.</w:t>
      </w:r>
    </w:p>
    <w:p w:rsidR="00DC50D4" w:rsidRDefault="00DC50D4" w:rsidP="00DC50D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</w:t>
      </w:r>
      <w:r w:rsidR="00D1690D">
        <w:rPr>
          <w:sz w:val="28"/>
          <w:szCs w:val="28"/>
        </w:rPr>
        <w:t xml:space="preserve"> Администрации Валдайского муниц</w:t>
      </w:r>
      <w:r w:rsidR="00D1690D">
        <w:rPr>
          <w:sz w:val="28"/>
          <w:szCs w:val="28"/>
        </w:rPr>
        <w:t>и</w:t>
      </w:r>
      <w:r w:rsidR="00D1690D">
        <w:rPr>
          <w:sz w:val="28"/>
          <w:szCs w:val="28"/>
        </w:rPr>
        <w:t>пального района в сети «Интернет».</w:t>
      </w:r>
    </w:p>
    <w:p w:rsidR="00D1690D" w:rsidRDefault="00D1690D" w:rsidP="00DC50D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опубликование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 свое действие на правоотношения, возникшие с 01 августа 2015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DC50D4" w:rsidRDefault="00DC50D4" w:rsidP="00DC50D4">
      <w:pPr>
        <w:ind w:firstLine="700"/>
        <w:jc w:val="both"/>
        <w:rPr>
          <w:sz w:val="28"/>
          <w:szCs w:val="28"/>
        </w:rPr>
      </w:pPr>
    </w:p>
    <w:p w:rsidR="00DC50D4" w:rsidRPr="00A95096" w:rsidRDefault="00DC50D4" w:rsidP="00DC50D4">
      <w:pPr>
        <w:ind w:firstLine="70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67" w:rsidRDefault="001C0167">
      <w:r>
        <w:separator/>
      </w:r>
    </w:p>
  </w:endnote>
  <w:endnote w:type="continuationSeparator" w:id="0">
    <w:p w:rsidR="001C0167" w:rsidRDefault="001C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67" w:rsidRDefault="001C0167">
      <w:r>
        <w:separator/>
      </w:r>
    </w:p>
  </w:footnote>
  <w:footnote w:type="continuationSeparator" w:id="0">
    <w:p w:rsidR="001C0167" w:rsidRDefault="001C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0167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0D9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1690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50D4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45ED1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2015-08-25T05:04:00Z</dcterms:created>
  <dcterms:modified xsi:type="dcterms:W3CDTF">2015-08-25T05:04:00Z</dcterms:modified>
</cp:coreProperties>
</file>