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47C07" w:rsidRDefault="00947C07" w:rsidP="00947C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 </w:t>
      </w:r>
    </w:p>
    <w:p w:rsidR="00947C07" w:rsidRDefault="00947C07" w:rsidP="00947C0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947C07" w:rsidRDefault="00947C07" w:rsidP="00947C07">
      <w:pPr>
        <w:jc w:val="both"/>
        <w:rPr>
          <w:sz w:val="28"/>
          <w:szCs w:val="28"/>
        </w:rPr>
      </w:pPr>
    </w:p>
    <w:p w:rsidR="00947C07" w:rsidRDefault="00947C07" w:rsidP="00947C07">
      <w:pPr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27 апреля 2017 года.</w:t>
      </w:r>
    </w:p>
    <w:p w:rsidR="00947C07" w:rsidRDefault="00947C07" w:rsidP="00947C07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47C07" w:rsidRDefault="00947C07" w:rsidP="00947C07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47C07" w:rsidRDefault="00947C07" w:rsidP="00947C07">
      <w:pPr>
        <w:pStyle w:val="ConsPlusNormal"/>
        <w:ind w:firstLine="7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7C07" w:rsidRDefault="00947C07" w:rsidP="00947C07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Валдайского муниципального района (далее - Устав), утвержденный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14.12.2005 №18 «Об утверждении Устава Валдайского муниципального района»:</w:t>
      </w:r>
    </w:p>
    <w:p w:rsidR="00947C07" w:rsidRPr="002F1C07" w:rsidRDefault="00947C07" w:rsidP="00947C07">
      <w:pPr>
        <w:ind w:firstLine="708"/>
        <w:jc w:val="both"/>
        <w:rPr>
          <w:bCs/>
          <w:sz w:val="28"/>
          <w:szCs w:val="28"/>
        </w:rPr>
      </w:pPr>
      <w:r w:rsidRPr="002F1C07">
        <w:rPr>
          <w:sz w:val="28"/>
          <w:szCs w:val="28"/>
        </w:rPr>
        <w:t>1.1. Изложить статью 5 Устава в следующей редакции:</w:t>
      </w:r>
    </w:p>
    <w:p w:rsidR="00947C07" w:rsidRPr="002F1C07" w:rsidRDefault="00947C07" w:rsidP="00947C07">
      <w:pPr>
        <w:ind w:firstLine="708"/>
        <w:jc w:val="both"/>
        <w:rPr>
          <w:sz w:val="28"/>
          <w:szCs w:val="28"/>
        </w:rPr>
      </w:pPr>
      <w:r w:rsidRPr="002F1C07">
        <w:rPr>
          <w:bCs/>
          <w:sz w:val="28"/>
          <w:szCs w:val="28"/>
        </w:rPr>
        <w:t>«Статья 5. Вопросы местного значения</w:t>
      </w:r>
      <w:r w:rsidRPr="002F1C07">
        <w:rPr>
          <w:sz w:val="28"/>
          <w:szCs w:val="28"/>
        </w:rPr>
        <w:t xml:space="preserve"> Валдайского</w:t>
      </w:r>
      <w:r w:rsidRPr="002F1C07">
        <w:rPr>
          <w:bCs/>
          <w:sz w:val="28"/>
          <w:szCs w:val="28"/>
        </w:rPr>
        <w:t xml:space="preserve"> муниципального района 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1) составление и рассмотрение проекта бюджета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>пального района, утверждение и исполнение бюджета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 xml:space="preserve">пального района, осуществление </w:t>
      </w:r>
      <w:proofErr w:type="gramStart"/>
      <w:r w:rsidRPr="002F1C07">
        <w:rPr>
          <w:sz w:val="28"/>
          <w:szCs w:val="28"/>
        </w:rPr>
        <w:t>контроля за</w:t>
      </w:r>
      <w:proofErr w:type="gramEnd"/>
      <w:r w:rsidRPr="002F1C07">
        <w:rPr>
          <w:sz w:val="28"/>
          <w:szCs w:val="28"/>
        </w:rPr>
        <w:t xml:space="preserve"> его исполнением, составление и утверждение отчета об исполнении бюджета Валдайского муниципального района;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2) установление, изменение и отмена местных налогов и сборов Ва</w:t>
      </w:r>
      <w:r w:rsidRPr="002F1C07">
        <w:rPr>
          <w:sz w:val="28"/>
          <w:szCs w:val="28"/>
        </w:rPr>
        <w:t>л</w:t>
      </w:r>
      <w:r w:rsidRPr="002F1C07">
        <w:rPr>
          <w:sz w:val="28"/>
          <w:szCs w:val="28"/>
        </w:rPr>
        <w:t>дайского муниципального района;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Валдайского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района, и обеспечение безопасности дорожного движения на них, а также осуществление иных полномочий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организация транспортного обслуживания населения между поселен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в границах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6.1) участие в профилактике терроризма и экстремизма, а также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нимизации и (или) ликвидации последствий проявлений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на территории Валдайского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муниципальной милицией;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8.1) предоставление помещения для работы на обслуживаемом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нистративном участке муниципального района сотруднику, замещающему должность участкового уполномоченного полиции;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на период выполнения сотрудником обязанностей по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должности;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среды;</w:t>
      </w:r>
    </w:p>
    <w:p w:rsidR="00947C07" w:rsidRPr="002F1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организация предоставления общедоступного и бесплатного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школьного, начального общего, основного общего,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основным общеобразовательным программам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организациях (за исключением полномочий по финансовому обеспечению реализации основных общеобразовательных программ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 государственными образовательными стандарт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ми), организация предоставления дополнительного образования детей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организациях (за исключением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Федерации),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условий для осуществления присмотра и ухода за детьми, содержание детей в муниципальных образовательных организациях, </w:t>
      </w:r>
      <w:r w:rsidRPr="002F1C07">
        <w:rPr>
          <w:sz w:val="28"/>
          <w:szCs w:val="28"/>
        </w:rPr>
        <w:t>а также осуществл</w:t>
      </w:r>
      <w:r w:rsidRPr="002F1C07">
        <w:rPr>
          <w:sz w:val="28"/>
          <w:szCs w:val="28"/>
        </w:rPr>
        <w:t>е</w:t>
      </w:r>
      <w:r w:rsidRPr="002F1C07">
        <w:rPr>
          <w:sz w:val="28"/>
          <w:szCs w:val="28"/>
        </w:rPr>
        <w:t xml:space="preserve">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 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</w:t>
      </w:r>
      <w:r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Валдайского муниципального района </w:t>
      </w:r>
      <w:r>
        <w:rPr>
          <w:bCs/>
          <w:sz w:val="28"/>
          <w:szCs w:val="28"/>
        </w:rPr>
        <w:t>(за исключением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торий поселений, включенных в утвержденный Правительством Российской Федерации перечень территорий, население которых обеспечивается мед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цинской помощью в медицинских организациях, подведомственных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ральному органу исполнительной власти, осуществляющему функции по медико-санитарному обеспечению населения отдельных территорий)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ветствии с территориальной программой государственных гарантий  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платн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оказания гражданам медицинской помощи</w:t>
      </w:r>
      <w:r>
        <w:rPr>
          <w:sz w:val="28"/>
          <w:szCs w:val="28"/>
        </w:rPr>
        <w:t>;</w:t>
      </w:r>
      <w:proofErr w:type="gramEnd"/>
    </w:p>
    <w:p w:rsidR="00947C07" w:rsidRDefault="00947C07" w:rsidP="00947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сбору), транспортированию, обработке, утилизации, обезвреживанию, захоронению твердых коммунальных отходов на территории Валдайского муниципального района;</w:t>
      </w:r>
    </w:p>
    <w:p w:rsidR="00947C07" w:rsidRDefault="00947C07" w:rsidP="00947C0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утверждение схем территориального планирования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 утверждение подготовленной на основе схемы территориального планирования Валдайского муниципального района документации по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ровке территории, ведение информационной системы обеспечения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строительной деятельности, осуществляемой на территории муниципального района, резервирование и изъятие земельных участков в границах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для муниципальных нужд;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13.1) утверждение схемы размещения рекламных конструкций, выдача разрешений на установку и эксплуатацию рекламных конструкций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муниципального района, аннулирование таких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выдача предписаний о демонтаже самовольно установленных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конструкций на территории Валдайского муниципального района,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 в соответствии с Федеральным законом от 13 марта 2006 года №38-ФЗ «О рекламе»;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и содержание муниципального архива, включая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архивных фондов поселений;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содержание на территории Валдайского муниципального района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мест захоронения, организация ритуальных услуг;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торговли и бытового обслуживания;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организация библиотечного обслуживания населения </w:t>
      </w:r>
      <w:proofErr w:type="spellStart"/>
      <w:r>
        <w:rPr>
          <w:sz w:val="28"/>
          <w:szCs w:val="28"/>
        </w:rPr>
        <w:t>межпоселе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ческими</w:t>
      </w:r>
      <w:proofErr w:type="spellEnd"/>
      <w:r>
        <w:rPr>
          <w:sz w:val="28"/>
          <w:szCs w:val="28"/>
        </w:rPr>
        <w:t xml:space="preserve"> библиотеками, комплектование и обеспечение сохранности их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лиотечных фондов;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17.1) создание условий для обеспечения поселений, входящих в состав Валдайского муниципального района, услугами по организации досуга и услугами организаций культуры; 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17.2) создание условий для развития местного традиционного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художественного творчества в поселениях, входящих в состав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17.3) сохранение, использование и популяризация объектов 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наследия (памятников истории и культуры), находящихся в собственности Валдайского муниципального района, охрана объектов культурного наследия (памятников истории и культуры) местного (муниципального) значения,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выравнивание уровня бюджетной обеспеченности поселений,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Валдайского муниципального района, за счет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организация и осуществление мероприятий по территориальной обороне и гражданской обороне, защите населения и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муниципального района, а также осуществление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в области использования и охраны особо охраняемых природных территорий местного значения;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развития сельскохозяйственного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в поселениях, расширения рынка сельскохозяйственной продукции,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рья и продовольствия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содействие развитию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Валдайского муниципального района;</w:t>
      </w:r>
      <w:r>
        <w:rPr>
          <w:sz w:val="28"/>
          <w:szCs w:val="28"/>
        </w:rPr>
        <w:t xml:space="preserve">  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по работе с детьми и молодежью;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в пределах, установленных водным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муниципального лесного контроля;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 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земельных участков для нужд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>
        <w:rPr>
          <w:bCs/>
          <w:sz w:val="28"/>
          <w:szCs w:val="28"/>
        </w:rPr>
        <w:t>осуществление мер по противодействию коррупции в границах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присвоение адресов объектам адресации, изменение,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ментам планировочной структуры в границах межселенной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ниципального района, изменение, аннулирование таких наименований,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информации в государственном адресном реестре;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земельного контроля на межс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ленной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комплексных кадастровых работ и утверждение карты-плана территории.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поселений, входящих в состав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>
        <w:rPr>
          <w:bCs/>
          <w:sz w:val="28"/>
          <w:szCs w:val="28"/>
        </w:rPr>
        <w:t>о передаче им осуществления части своих полномочий по решению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просов местного значения за счет межбюджетных трансфертов, предоставл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емых из бюджета Валдайского муниципального района в бюджеты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ствующих поселений в соответствии с Бюджетным кодексом Российской Федерации</w:t>
      </w:r>
      <w:r>
        <w:rPr>
          <w:sz w:val="28"/>
          <w:szCs w:val="28"/>
        </w:rPr>
        <w:t>.</w:t>
      </w:r>
      <w:proofErr w:type="gramEnd"/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ёма межбюджетных трансфертов, необходимых для осуществления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полномочий, а также предусматривать финансовые санкции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соглашений. Порядок заключения соглашений определяется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Думы Валдайского муниципального района.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имеют право дополнительно использовать собственные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териальные ресурсы и финансовые средства в случаях и порядке,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решением Думы Валдайского муниципального района.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Местная администрация муниципального района осуществляет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центром Валдайского муниципального района, в случаях,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абзацем третьим части 2 статьи 34 Федерального закона от 06 октя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ря 2003 года № 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за счет собственных доходов и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финансирования дефицита бюджета муниципального района.</w:t>
      </w:r>
      <w:proofErr w:type="gramEnd"/>
    </w:p>
    <w:p w:rsidR="00947C07" w:rsidRDefault="00947C07" w:rsidP="00947C0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 территории сельских поселений Валдайского муниципального района органами местного самоуправления Валдайского района решаются следующие вопросы местного значения: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организация в границах поселения электро-, тепл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>, газо- и вод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снабжения населения, водоотведения, снабжения населения топливом в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делах полномочий, установленных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лищного контроля, а также иных полномочий органов местного самоупра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в соответствии с </w:t>
      </w:r>
      <w:r w:rsidRPr="00947C07">
        <w:rPr>
          <w:bCs/>
          <w:sz w:val="28"/>
          <w:szCs w:val="28"/>
        </w:rPr>
        <w:t xml:space="preserve">жилищным </w:t>
      </w:r>
      <w:hyperlink r:id="rId8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947C07">
        <w:rPr>
          <w:b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3) создание условий для предоставления транспортных услуг насел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нию и организация транспортного обслуживания населения в границах пос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4) участие в профилактике терроризма и экстремизма, а также в мин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мизации и (или) ликвидации последствий проявлений терроризма и экстр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мизма в границах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7) организация библиотечного обслуживания населения, комплектов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ние и обеспечение сохранности библиотечных фондов библиотек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рии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10) установление порядка использования, охраны, защиты, воспрои</w:t>
      </w:r>
      <w:r w:rsidRPr="00947C07">
        <w:rPr>
          <w:bCs/>
          <w:sz w:val="28"/>
          <w:szCs w:val="28"/>
        </w:rPr>
        <w:t>з</w:t>
      </w:r>
      <w:r w:rsidRPr="00947C07">
        <w:rPr>
          <w:bCs/>
          <w:sz w:val="28"/>
          <w:szCs w:val="28"/>
        </w:rPr>
        <w:t>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proofErr w:type="gramStart"/>
      <w:r w:rsidRPr="00947C07">
        <w:rPr>
          <w:bCs/>
          <w:sz w:val="28"/>
          <w:szCs w:val="28"/>
        </w:rPr>
        <w:t>11) утверждение генеральных планов поселения, правил землепольз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вания и застройки, утверждение подготовленной на основе генеральных пл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нов поселения документации по планировке территории, выдача разрешений на строительство (за исключением случаев, предусмотренных Градостро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 xml:space="preserve">тельным </w:t>
      </w:r>
      <w:hyperlink r:id="rId9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947C07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</w:t>
      </w:r>
      <w:r w:rsidRPr="00947C07">
        <w:rPr>
          <w:bCs/>
          <w:sz w:val="28"/>
          <w:szCs w:val="28"/>
        </w:rPr>
        <w:t>ь</w:t>
      </w:r>
      <w:r w:rsidRPr="00947C07">
        <w:rPr>
          <w:bCs/>
          <w:sz w:val="28"/>
          <w:szCs w:val="28"/>
        </w:rPr>
        <w:t>ства, реконструкции объектов капитального строительства, расположенных на территории поселения, утверждение местных нормативов градостроител</w:t>
      </w:r>
      <w:r w:rsidRPr="00947C07">
        <w:rPr>
          <w:bCs/>
          <w:sz w:val="28"/>
          <w:szCs w:val="28"/>
        </w:rPr>
        <w:t>ь</w:t>
      </w:r>
      <w:r w:rsidRPr="00947C07">
        <w:rPr>
          <w:bCs/>
          <w:sz w:val="28"/>
          <w:szCs w:val="28"/>
        </w:rPr>
        <w:t>ного проектирования поселений, резервирование земель</w:t>
      </w:r>
      <w:proofErr w:type="gramEnd"/>
      <w:r w:rsidRPr="00947C07">
        <w:rPr>
          <w:bCs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</w:t>
      </w:r>
      <w:r w:rsidRPr="00947C07">
        <w:rPr>
          <w:sz w:val="28"/>
          <w:szCs w:val="28"/>
        </w:rPr>
        <w:t>в границах поселения</w:t>
      </w:r>
      <w:r w:rsidRPr="00947C07">
        <w:rPr>
          <w:bCs/>
          <w:sz w:val="28"/>
          <w:szCs w:val="28"/>
        </w:rPr>
        <w:t xml:space="preserve">, осуществление в случаях, предусмотренных Градостроительным </w:t>
      </w:r>
      <w:hyperlink r:id="rId10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947C07">
        <w:rPr>
          <w:bCs/>
          <w:sz w:val="28"/>
          <w:szCs w:val="28"/>
        </w:rPr>
        <w:t xml:space="preserve"> Российской Ф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дерации, осмотров зданий, сооружений и выдача рекомендаций об устран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нии выявленных в ходе таких осмотров нарушений;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12) организация и осуществление мероприятий по территориальной обороне и гражданской обороне, защите населении территории поселения от чрезвычайных ситуаций природного и техногенного характера;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lastRenderedPageBreak/>
        <w:t>13) создание, содержание и организация деятельности аварийно-спасательных служб и (или) аварийно-спасательных формирований на те</w:t>
      </w:r>
      <w:r w:rsidRPr="00947C07">
        <w:rPr>
          <w:bCs/>
          <w:sz w:val="28"/>
          <w:szCs w:val="28"/>
        </w:rPr>
        <w:t>р</w:t>
      </w:r>
      <w:r w:rsidRPr="00947C07">
        <w:rPr>
          <w:bCs/>
          <w:sz w:val="28"/>
          <w:szCs w:val="28"/>
        </w:rPr>
        <w:t>ритории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</w:t>
      </w:r>
      <w:r w:rsidRPr="00947C07">
        <w:rPr>
          <w:bCs/>
          <w:sz w:val="28"/>
          <w:szCs w:val="28"/>
        </w:rPr>
        <w:t>с</w:t>
      </w:r>
      <w:r w:rsidRPr="00947C07">
        <w:rPr>
          <w:bCs/>
          <w:sz w:val="28"/>
          <w:szCs w:val="28"/>
        </w:rPr>
        <w:t>пользования и охраны особо охраняемых природных территорий местного значения;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законодател</w:t>
        </w:r>
        <w:r w:rsidRPr="00947C07">
          <w:rPr>
            <w:rStyle w:val="a8"/>
            <w:bCs/>
            <w:color w:val="auto"/>
            <w:sz w:val="28"/>
            <w:szCs w:val="28"/>
            <w:u w:val="none"/>
          </w:rPr>
          <w:t>ь</w:t>
        </w:r>
        <w:r w:rsidRPr="00947C07">
          <w:rPr>
            <w:rStyle w:val="a8"/>
            <w:bCs/>
            <w:color w:val="auto"/>
            <w:sz w:val="28"/>
            <w:szCs w:val="28"/>
            <w:u w:val="none"/>
          </w:rPr>
          <w:t>ством</w:t>
        </w:r>
      </w:hyperlink>
      <w:r w:rsidRPr="00947C07">
        <w:rPr>
          <w:bCs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17) осуществление муниципального лесного контроля;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лого помещения на период выполнения сотрудником обязанностей по ук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занной должности;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статьями 31.1</w:t>
        </w:r>
      </w:hyperlink>
      <w:r w:rsidRPr="00947C07">
        <w:rPr>
          <w:bCs/>
          <w:sz w:val="28"/>
          <w:szCs w:val="28"/>
        </w:rPr>
        <w:t xml:space="preserve"> и </w:t>
      </w:r>
      <w:hyperlink r:id="rId13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31.3</w:t>
        </w:r>
      </w:hyperlink>
      <w:r w:rsidRPr="00947C07">
        <w:rPr>
          <w:bCs/>
          <w:sz w:val="28"/>
          <w:szCs w:val="28"/>
        </w:rPr>
        <w:t xml:space="preserve"> Федерального закона от 12 января 1996 года № 7-ФЗ «О некоммерческих о</w:t>
      </w:r>
      <w:r w:rsidRPr="00947C07">
        <w:rPr>
          <w:bCs/>
          <w:sz w:val="28"/>
          <w:szCs w:val="28"/>
        </w:rPr>
        <w:t>р</w:t>
      </w:r>
      <w:r w:rsidRPr="00947C07">
        <w:rPr>
          <w:bCs/>
          <w:sz w:val="28"/>
          <w:szCs w:val="28"/>
        </w:rPr>
        <w:t>ганизациях»;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947C07">
        <w:rPr>
          <w:bCs/>
          <w:sz w:val="28"/>
          <w:szCs w:val="28"/>
        </w:rPr>
        <w:t>с</w:t>
      </w:r>
      <w:r w:rsidRPr="00947C07">
        <w:rPr>
          <w:bCs/>
          <w:sz w:val="28"/>
          <w:szCs w:val="28"/>
        </w:rPr>
        <w:t xml:space="preserve">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законом</w:t>
        </w:r>
      </w:hyperlink>
      <w:r w:rsidRPr="00947C07">
        <w:rPr>
          <w:b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21) </w:t>
      </w:r>
      <w:r w:rsidRPr="00947C07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Pr="00947C07">
        <w:rPr>
          <w:bCs/>
          <w:sz w:val="28"/>
          <w:szCs w:val="28"/>
        </w:rPr>
        <w:t>».</w:t>
      </w:r>
    </w:p>
    <w:p w:rsidR="00947C07" w:rsidRP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 w:rsidRPr="00947C07">
        <w:rPr>
          <w:bCs/>
          <w:sz w:val="28"/>
          <w:szCs w:val="28"/>
        </w:rPr>
        <w:t xml:space="preserve">5. За </w:t>
      </w:r>
      <w:proofErr w:type="spellStart"/>
      <w:r w:rsidRPr="00947C07">
        <w:rPr>
          <w:bCs/>
          <w:sz w:val="28"/>
          <w:szCs w:val="28"/>
        </w:rPr>
        <w:t>Едровским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Ивантеевским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Костковским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Короцким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Любницким</w:t>
      </w:r>
      <w:proofErr w:type="spellEnd"/>
      <w:r w:rsidRPr="00947C07">
        <w:rPr>
          <w:bCs/>
          <w:sz w:val="28"/>
          <w:szCs w:val="28"/>
        </w:rPr>
        <w:t xml:space="preserve">, Рощинским, </w:t>
      </w:r>
      <w:proofErr w:type="spellStart"/>
      <w:r w:rsidRPr="00947C07">
        <w:rPr>
          <w:bCs/>
          <w:sz w:val="28"/>
          <w:szCs w:val="28"/>
        </w:rPr>
        <w:t>Семёновщинским</w:t>
      </w:r>
      <w:proofErr w:type="spellEnd"/>
      <w:r w:rsidRPr="00947C07">
        <w:rPr>
          <w:bCs/>
          <w:sz w:val="28"/>
          <w:szCs w:val="28"/>
        </w:rPr>
        <w:t xml:space="preserve"> и </w:t>
      </w:r>
      <w:proofErr w:type="spellStart"/>
      <w:r w:rsidRPr="00947C07">
        <w:rPr>
          <w:bCs/>
          <w:sz w:val="28"/>
          <w:szCs w:val="28"/>
        </w:rPr>
        <w:t>Яжелбицким</w:t>
      </w:r>
      <w:proofErr w:type="spellEnd"/>
      <w:r w:rsidRPr="00947C07">
        <w:rPr>
          <w:bCs/>
          <w:sz w:val="28"/>
          <w:szCs w:val="28"/>
        </w:rPr>
        <w:t xml:space="preserve"> сельскими поселениями в с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ответствии с областным законодательством закрепляются следующие вопр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сы местного значения: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proofErr w:type="gramStart"/>
      <w:r w:rsidRPr="00947C07">
        <w:rPr>
          <w:sz w:val="28"/>
          <w:szCs w:val="28"/>
        </w:rPr>
        <w:t>1)</w:t>
      </w:r>
      <w:r w:rsidRPr="00947C07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947C07">
        <w:rPr>
          <w:bCs/>
          <w:iCs/>
          <w:sz w:val="28"/>
          <w:szCs w:val="28"/>
        </w:rPr>
        <w:t>с</w:t>
      </w:r>
      <w:r w:rsidRPr="00947C07">
        <w:rPr>
          <w:bCs/>
          <w:iCs/>
          <w:sz w:val="28"/>
          <w:szCs w:val="28"/>
        </w:rPr>
        <w:t>ности дорожного движения на них, включая создание и обеспечение функц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онирования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цах населенных пунктов поселения, а также осуществление иных полном</w:t>
      </w:r>
      <w:r w:rsidRPr="00947C07">
        <w:rPr>
          <w:bCs/>
          <w:iCs/>
          <w:sz w:val="28"/>
          <w:szCs w:val="28"/>
        </w:rPr>
        <w:t>о</w:t>
      </w:r>
      <w:r w:rsidRPr="00947C07">
        <w:rPr>
          <w:bCs/>
          <w:iCs/>
          <w:sz w:val="28"/>
          <w:szCs w:val="28"/>
        </w:rPr>
        <w:t>чий в области использования автомобильных дорог и осуществления доро</w:t>
      </w:r>
      <w:r w:rsidRPr="00947C07">
        <w:rPr>
          <w:bCs/>
          <w:iCs/>
          <w:sz w:val="28"/>
          <w:szCs w:val="28"/>
        </w:rPr>
        <w:t>ж</w:t>
      </w:r>
      <w:r w:rsidRPr="00947C07">
        <w:rPr>
          <w:bCs/>
          <w:iCs/>
          <w:sz w:val="28"/>
          <w:szCs w:val="28"/>
        </w:rPr>
        <w:t>ной деятельности в соответствии с</w:t>
      </w:r>
      <w:proofErr w:type="gramEnd"/>
      <w:r w:rsidRPr="00947C07">
        <w:rPr>
          <w:bCs/>
          <w:iCs/>
          <w:sz w:val="28"/>
          <w:szCs w:val="28"/>
        </w:rPr>
        <w:t xml:space="preserve"> </w:t>
      </w:r>
      <w:hyperlink r:id="rId15" w:history="1">
        <w:r w:rsidRPr="00947C07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947C07">
        <w:rPr>
          <w:bCs/>
          <w:iCs/>
          <w:sz w:val="28"/>
          <w:szCs w:val="28"/>
        </w:rPr>
        <w:t xml:space="preserve"> Российской Федер</w:t>
      </w:r>
      <w:r w:rsidRPr="00947C07">
        <w:rPr>
          <w:bCs/>
          <w:iCs/>
          <w:sz w:val="28"/>
          <w:szCs w:val="28"/>
        </w:rPr>
        <w:t>а</w:t>
      </w:r>
      <w:r w:rsidRPr="00947C07">
        <w:rPr>
          <w:bCs/>
          <w:iCs/>
          <w:sz w:val="28"/>
          <w:szCs w:val="28"/>
        </w:rPr>
        <w:t>ции;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2) создание условий для массового отдыха жителей поселения и орг</w:t>
      </w:r>
      <w:r w:rsidRPr="00947C07">
        <w:rPr>
          <w:bCs/>
          <w:iCs/>
          <w:sz w:val="28"/>
          <w:szCs w:val="28"/>
        </w:rPr>
        <w:t>а</w:t>
      </w:r>
      <w:r w:rsidRPr="00947C07">
        <w:rPr>
          <w:bCs/>
          <w:iCs/>
          <w:sz w:val="28"/>
          <w:szCs w:val="28"/>
        </w:rPr>
        <w:t>низация обустройства мест массового отдыха населения, включая обеспеч</w:t>
      </w:r>
      <w:r w:rsidRPr="00947C07">
        <w:rPr>
          <w:bCs/>
          <w:iCs/>
          <w:sz w:val="28"/>
          <w:szCs w:val="28"/>
        </w:rPr>
        <w:t>е</w:t>
      </w:r>
      <w:r w:rsidRPr="00947C07">
        <w:rPr>
          <w:bCs/>
          <w:iCs/>
          <w:sz w:val="28"/>
          <w:szCs w:val="28"/>
        </w:rPr>
        <w:t>ние свободного доступа граждан к водным объектам общего пользования и их береговым полосам;</w:t>
      </w:r>
    </w:p>
    <w:p w:rsidR="00947C07" w:rsidRPr="00947C07" w:rsidRDefault="00947C07" w:rsidP="00947C07">
      <w:pPr>
        <w:pStyle w:val="ConsPlusNormal"/>
        <w:jc w:val="both"/>
        <w:rPr>
          <w:bCs/>
          <w:iCs/>
          <w:sz w:val="28"/>
          <w:szCs w:val="28"/>
        </w:rPr>
      </w:pPr>
      <w:r w:rsidRPr="00947C0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3) </w:t>
      </w:r>
      <w:r w:rsidRPr="00947C07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</w:t>
      </w:r>
      <w:r w:rsidRPr="00947C07">
        <w:rPr>
          <w:rFonts w:ascii="Times New Roman" w:hAnsi="Times New Roman" w:cs="Times New Roman"/>
          <w:sz w:val="28"/>
          <w:szCs w:val="28"/>
        </w:rPr>
        <w:t>ь</w:t>
      </w:r>
      <w:r w:rsidRPr="00947C07">
        <w:rPr>
          <w:rFonts w:ascii="Times New Roman" w:hAnsi="Times New Roman" w:cs="Times New Roman"/>
          <w:sz w:val="28"/>
          <w:szCs w:val="28"/>
        </w:rPr>
        <w:t>ному сбору) и транспортированию твердых коммунальных отходов</w:t>
      </w:r>
      <w:r w:rsidRPr="00947C0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стративном участке поселения сотруднику, замещающему должность учас</w:t>
      </w:r>
      <w:r w:rsidRPr="00947C07">
        <w:rPr>
          <w:bCs/>
          <w:iCs/>
          <w:sz w:val="28"/>
          <w:szCs w:val="28"/>
        </w:rPr>
        <w:t>т</w:t>
      </w:r>
      <w:r w:rsidRPr="00947C07">
        <w:rPr>
          <w:bCs/>
          <w:iCs/>
          <w:sz w:val="28"/>
          <w:szCs w:val="28"/>
        </w:rPr>
        <w:t>кового уполномоченного полиции;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bCs/>
          <w:iCs/>
          <w:sz w:val="28"/>
          <w:szCs w:val="28"/>
        </w:rPr>
        <w:t>6) осуществление мер по противодействию коррупции в границах п</w:t>
      </w:r>
      <w:r w:rsidRPr="00947C07">
        <w:rPr>
          <w:bCs/>
          <w:iCs/>
          <w:sz w:val="28"/>
          <w:szCs w:val="28"/>
        </w:rPr>
        <w:t>о</w:t>
      </w:r>
      <w:r w:rsidRPr="00947C07">
        <w:rPr>
          <w:bCs/>
          <w:iCs/>
          <w:sz w:val="28"/>
          <w:szCs w:val="28"/>
        </w:rPr>
        <w:t>селения».</w:t>
      </w:r>
    </w:p>
    <w:p w:rsidR="00947C07" w:rsidRPr="002F1C07" w:rsidRDefault="00947C07" w:rsidP="00947C07">
      <w:pPr>
        <w:ind w:firstLine="720"/>
        <w:jc w:val="both"/>
        <w:rPr>
          <w:bCs/>
          <w:sz w:val="28"/>
          <w:szCs w:val="28"/>
        </w:rPr>
      </w:pPr>
      <w:r w:rsidRPr="002F1C07">
        <w:rPr>
          <w:sz w:val="28"/>
          <w:szCs w:val="28"/>
        </w:rPr>
        <w:t>1.2. Изложить статью 6 Устава в следующей редакции:</w:t>
      </w:r>
    </w:p>
    <w:p w:rsidR="00947C07" w:rsidRPr="002F1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 xml:space="preserve">«Статья 6. Полномочия органов местного самоуправления Валдайского муниципального района по решению вопросов местного значения. </w:t>
      </w:r>
    </w:p>
    <w:p w:rsidR="00947C07" w:rsidRPr="002F1C07" w:rsidRDefault="00947C07" w:rsidP="00947C07">
      <w:pPr>
        <w:autoSpaceDE w:val="0"/>
        <w:ind w:firstLine="800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В целях решения вопросов местного значения органы местного сам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управления Валдайского муниципального района обладают следующими полномочиями: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1) принятие Устава Валдайского муниципального района и внесение в него изменений и дополнений, издание муниципальных правовых актов;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2) установление официальных символов Валдайского муниципального района;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3) создание муниципальных предприятий и учреждений, осуществл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ние финансового обеспечения деятельности муниципальных казенных учр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ждений и финансового обеспечения выполнения муниципального задания бюджетными и автономными муниципальными учреждениями, а также ос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ществление закупок товаров, работ, услуг для обеспечения муниципальных нужд;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4) 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</w:t>
      </w:r>
      <w:r w:rsidRPr="002F1C07">
        <w:rPr>
          <w:bCs/>
          <w:sz w:val="28"/>
          <w:szCs w:val="28"/>
        </w:rPr>
        <w:t>д</w:t>
      </w:r>
      <w:r w:rsidRPr="002F1C07">
        <w:rPr>
          <w:bCs/>
          <w:sz w:val="28"/>
          <w:szCs w:val="28"/>
        </w:rPr>
        <w:t>ключение, надбавок к тарифам на товары и услуги организаций</w:t>
      </w:r>
      <w:r w:rsidRPr="00947C07">
        <w:rPr>
          <w:b/>
          <w:bCs/>
          <w:sz w:val="28"/>
          <w:szCs w:val="28"/>
        </w:rPr>
        <w:t xml:space="preserve"> </w:t>
      </w:r>
      <w:r w:rsidRPr="002F1C07">
        <w:rPr>
          <w:bCs/>
          <w:sz w:val="28"/>
          <w:szCs w:val="28"/>
        </w:rPr>
        <w:t>коммунал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 xml:space="preserve">ного комплекса, надбавок к ценам (тарифам) для потребителей. </w:t>
      </w:r>
      <w:proofErr w:type="gramStart"/>
      <w:r w:rsidRPr="002F1C07">
        <w:rPr>
          <w:bCs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ций коммунального комплекса на подключение, надбавок к тарифам на тов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ры и услуги организаций коммунального комплекса, надбавок к ценам, тар</w:t>
      </w:r>
      <w:r w:rsidRPr="002F1C07">
        <w:rPr>
          <w:bCs/>
          <w:sz w:val="28"/>
          <w:szCs w:val="28"/>
        </w:rPr>
        <w:t>и</w:t>
      </w:r>
      <w:r w:rsidRPr="002F1C07">
        <w:rPr>
          <w:bCs/>
          <w:sz w:val="28"/>
          <w:szCs w:val="28"/>
        </w:rPr>
        <w:t>фам для потребителей могут полностью или частично передаваться на основе соглашений между органами местного самоуправления поселений и орган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 xml:space="preserve">ми местного самоуправления Валдайского муниципального района, </w:t>
      </w:r>
      <w:bookmarkStart w:id="0" w:name="listData1"/>
      <w:bookmarkEnd w:id="0"/>
      <w:r w:rsidRPr="002F1C07">
        <w:rPr>
          <w:bCs/>
          <w:sz w:val="28"/>
          <w:szCs w:val="28"/>
        </w:rPr>
        <w:t>в состав которого входят</w:t>
      </w:r>
      <w:proofErr w:type="gramEnd"/>
      <w:r w:rsidRPr="002F1C07">
        <w:rPr>
          <w:bCs/>
          <w:sz w:val="28"/>
          <w:szCs w:val="28"/>
        </w:rPr>
        <w:t xml:space="preserve"> указанные поселения.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7) полномочиями в сфере водоснабжения и водоотведения, предусмо</w:t>
      </w:r>
      <w:r w:rsidRPr="002F1C07">
        <w:rPr>
          <w:bCs/>
          <w:sz w:val="28"/>
          <w:szCs w:val="28"/>
        </w:rPr>
        <w:t>т</w:t>
      </w:r>
      <w:r w:rsidRPr="002F1C07">
        <w:rPr>
          <w:bCs/>
          <w:sz w:val="28"/>
          <w:szCs w:val="28"/>
        </w:rPr>
        <w:t>ренными Федеральным законом «О водоснабжении и водоотведении»;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8) организационное и материально-техническое обеспечение подгото</w:t>
      </w:r>
      <w:r w:rsidRPr="002F1C07">
        <w:rPr>
          <w:bCs/>
          <w:sz w:val="28"/>
          <w:szCs w:val="28"/>
        </w:rPr>
        <w:t>в</w:t>
      </w:r>
      <w:r w:rsidRPr="002F1C07">
        <w:rPr>
          <w:bCs/>
          <w:sz w:val="28"/>
          <w:szCs w:val="28"/>
        </w:rPr>
        <w:t>ки и проведения муниципальных выборов, местного референдума, голосов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lastRenderedPageBreak/>
        <w:t>ния по отзыву депутата, главы Валдайского муниципального района, голос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вания по вопросам изменения границ Валдайского муниципального района, преобразования Валдайского муниципального района;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9) принятие и организация выполнения планов и программ комплек</w:t>
      </w:r>
      <w:r w:rsidRPr="002F1C07">
        <w:rPr>
          <w:bCs/>
          <w:sz w:val="28"/>
          <w:szCs w:val="28"/>
        </w:rPr>
        <w:t>с</w:t>
      </w:r>
      <w:r w:rsidRPr="002F1C07">
        <w:rPr>
          <w:bCs/>
          <w:sz w:val="28"/>
          <w:szCs w:val="28"/>
        </w:rPr>
        <w:t>ного социально-экономического развития Валдайского муниципального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она, а также организация сбора статистических показателей, характеризу</w:t>
      </w:r>
      <w:r w:rsidRPr="002F1C07">
        <w:rPr>
          <w:bCs/>
          <w:sz w:val="28"/>
          <w:szCs w:val="28"/>
        </w:rPr>
        <w:t>ю</w:t>
      </w:r>
      <w:r w:rsidRPr="002F1C07">
        <w:rPr>
          <w:bCs/>
          <w:sz w:val="28"/>
          <w:szCs w:val="28"/>
        </w:rPr>
        <w:t>щих состояние экономики и социальной сферы Валдайского муниципального района, и предоставление указанных данных органам государственной вл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сти в порядке, установленном Правительством Российской Федерации;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10) учреждение печатного средства массовой информации для опубл</w:t>
      </w:r>
      <w:r w:rsidRPr="002F1C07">
        <w:rPr>
          <w:bCs/>
          <w:sz w:val="28"/>
          <w:szCs w:val="28"/>
        </w:rPr>
        <w:t>и</w:t>
      </w:r>
      <w:r w:rsidRPr="002F1C07">
        <w:rPr>
          <w:bCs/>
          <w:sz w:val="28"/>
          <w:szCs w:val="28"/>
        </w:rPr>
        <w:t>кования муниципальных правовых актов, обсуждения проектов муниципал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ных правовых актов по вопросам местного значения, доведения до сведения жителей муниципального образования официальной информации о социал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но-экономическом и культурном развитии Валдайского муниципального района, о развитии его общественной инфраструктуры и иной официальной информации;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11) осуществление международных и внешнеэкономических связей в соответствии с федеральными законами;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управления, членов выборных органов местного самоуправления, депутатов Думы Валдайского муниципального района, муниципальных служащих и р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дерации о муниципальной службе;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47C07" w:rsidRPr="002F1C07" w:rsidRDefault="00947C07" w:rsidP="00947C07">
      <w:pPr>
        <w:autoSpaceDE w:val="0"/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 xml:space="preserve">14)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настоящим Уставом. </w:t>
      </w:r>
    </w:p>
    <w:p w:rsidR="00947C07" w:rsidRPr="002F1C07" w:rsidRDefault="00947C07" w:rsidP="00947C07">
      <w:pPr>
        <w:autoSpaceDE w:val="0"/>
        <w:ind w:firstLine="709"/>
        <w:jc w:val="both"/>
        <w:rPr>
          <w:sz w:val="28"/>
          <w:szCs w:val="28"/>
        </w:rPr>
      </w:pPr>
      <w:r w:rsidRPr="002F1C07">
        <w:rPr>
          <w:bCs/>
          <w:sz w:val="28"/>
          <w:szCs w:val="28"/>
        </w:rPr>
        <w:t>По вопросам, отнесенным в соответствии с 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значения, федеральными законами, настоящим Уставом могут устанавливаться полн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мочия органов местного самоуправления Валдайского муниципального 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 по решению указанных вопросов местного значения.</w:t>
      </w:r>
    </w:p>
    <w:p w:rsidR="00947C07" w:rsidRPr="00947C07" w:rsidRDefault="00947C07" w:rsidP="00947C07">
      <w:pPr>
        <w:autoSpaceDE w:val="0"/>
        <w:ind w:firstLine="795"/>
        <w:jc w:val="both"/>
        <w:rPr>
          <w:spacing w:val="-6"/>
          <w:sz w:val="28"/>
          <w:szCs w:val="28"/>
        </w:rPr>
      </w:pPr>
      <w:r w:rsidRPr="002F1C07">
        <w:rPr>
          <w:sz w:val="28"/>
          <w:szCs w:val="28"/>
        </w:rPr>
        <w:t xml:space="preserve">Законами Новгородской области </w:t>
      </w:r>
      <w:r w:rsidRPr="002F1C07">
        <w:rPr>
          <w:bCs/>
          <w:sz w:val="28"/>
          <w:szCs w:val="28"/>
        </w:rPr>
        <w:t>в случаях, установленных федерал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ными законами</w:t>
      </w:r>
      <w:r w:rsidRPr="002F1C07">
        <w:rPr>
          <w:sz w:val="28"/>
          <w:szCs w:val="28"/>
        </w:rPr>
        <w:t>, может</w:t>
      </w:r>
      <w:r w:rsidRPr="00947C07">
        <w:rPr>
          <w:sz w:val="28"/>
          <w:szCs w:val="28"/>
        </w:rPr>
        <w:t xml:space="preserve"> осуществляться перераспределение полномочий ме</w:t>
      </w:r>
      <w:r w:rsidRPr="00947C07">
        <w:rPr>
          <w:sz w:val="28"/>
          <w:szCs w:val="28"/>
        </w:rPr>
        <w:t>ж</w:t>
      </w:r>
      <w:r w:rsidRPr="00947C07">
        <w:rPr>
          <w:sz w:val="28"/>
          <w:szCs w:val="28"/>
        </w:rPr>
        <w:t>ду органами местного самоуправления Валдайского муниципального района и органами государственной власти Новгородской области. Перераспредел</w:t>
      </w:r>
      <w:r w:rsidRPr="00947C07">
        <w:rPr>
          <w:sz w:val="28"/>
          <w:szCs w:val="28"/>
        </w:rPr>
        <w:t>е</w:t>
      </w:r>
      <w:r w:rsidRPr="00947C07">
        <w:rPr>
          <w:sz w:val="28"/>
          <w:szCs w:val="28"/>
        </w:rPr>
        <w:lastRenderedPageBreak/>
        <w:t>ние полномочий допускается на срок не менее срока полномочий законод</w:t>
      </w:r>
      <w:r w:rsidRPr="00947C07">
        <w:rPr>
          <w:sz w:val="28"/>
          <w:szCs w:val="28"/>
        </w:rPr>
        <w:t>а</w:t>
      </w:r>
      <w:r w:rsidRPr="00947C07">
        <w:rPr>
          <w:sz w:val="28"/>
          <w:szCs w:val="28"/>
        </w:rPr>
        <w:t>тельного (представительного) органа государственной власти Новгородской области. Такие законы Новгородской области  вступают в силу с начала очередного финансового года.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proofErr w:type="gramStart"/>
      <w:r w:rsidRPr="00947C07">
        <w:rPr>
          <w:spacing w:val="-6"/>
          <w:sz w:val="28"/>
          <w:szCs w:val="28"/>
        </w:rPr>
        <w:t>Не допускается отнесение к полномочиям органов государственной власти Новгородской области полномочий органов местного самоуправления Валда</w:t>
      </w:r>
      <w:r w:rsidRPr="00947C07">
        <w:rPr>
          <w:spacing w:val="-6"/>
          <w:sz w:val="28"/>
          <w:szCs w:val="28"/>
        </w:rPr>
        <w:t>й</w:t>
      </w:r>
      <w:r w:rsidRPr="00947C07">
        <w:rPr>
          <w:spacing w:val="-6"/>
          <w:sz w:val="28"/>
          <w:szCs w:val="28"/>
        </w:rPr>
        <w:t>ского муниципального района в сферах управления муниципальной собственн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>стью, формирования, утверждения и исполнения местного бюджета, осущест</w:t>
      </w:r>
      <w:r w:rsidRPr="00947C07">
        <w:rPr>
          <w:spacing w:val="-6"/>
          <w:sz w:val="28"/>
          <w:szCs w:val="28"/>
        </w:rPr>
        <w:t>в</w:t>
      </w:r>
      <w:r w:rsidRPr="00947C07">
        <w:rPr>
          <w:spacing w:val="-6"/>
          <w:sz w:val="28"/>
          <w:szCs w:val="28"/>
        </w:rPr>
        <w:t>ления охраны общественного порядка, установления структуры органов местн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 xml:space="preserve">го самоуправления, изменения границ территории Валдайского муниципального района, а также полномочий, предусмотренных </w:t>
      </w:r>
      <w:hyperlink r:id="rId16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пунктами 1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7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2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8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7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9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8 части 1 статьи 17</w:t>
        </w:r>
      </w:hyperlink>
      <w:r w:rsidRPr="00947C07">
        <w:rPr>
          <w:spacing w:val="-6"/>
          <w:sz w:val="28"/>
          <w:szCs w:val="28"/>
        </w:rPr>
        <w:t xml:space="preserve"> и </w:t>
      </w:r>
      <w:hyperlink r:id="rId20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частью 10 статьи</w:t>
        </w:r>
        <w:proofErr w:type="gramEnd"/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 xml:space="preserve"> 35</w:t>
        </w:r>
      </w:hyperlink>
      <w:r w:rsidRPr="00947C07">
        <w:rPr>
          <w:spacing w:val="-6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</w:t>
      </w:r>
      <w:r w:rsidRPr="00947C07">
        <w:rPr>
          <w:spacing w:val="-6"/>
          <w:sz w:val="28"/>
          <w:szCs w:val="28"/>
        </w:rPr>
        <w:t>е</w:t>
      </w:r>
      <w:r w:rsidRPr="00947C07">
        <w:rPr>
          <w:spacing w:val="-6"/>
          <w:sz w:val="28"/>
          <w:szCs w:val="28"/>
        </w:rPr>
        <w:t>дерации».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1.3. Изложить статью 13 Устава в следующей редакции: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«Статья 13. Публичные слушания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1. Глава Валдайского муниципального района или Дума Валдайского муниципального района  для обсуждения с участием населения проектов м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>ниципальных правовых актов Валдайского муниципального района по в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просам местного значения могут проводить публичные слушания. Инициат</w:t>
      </w:r>
      <w:r w:rsidRPr="00947C07">
        <w:rPr>
          <w:sz w:val="28"/>
          <w:szCs w:val="28"/>
        </w:rPr>
        <w:t>и</w:t>
      </w:r>
      <w:r w:rsidRPr="00947C07">
        <w:rPr>
          <w:sz w:val="28"/>
          <w:szCs w:val="28"/>
        </w:rPr>
        <w:t>ва по проведению таких слушаний может принадлежать населению, Главе Валдайского муниципального района или Думе Валдайского муниципальн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го района. Решение о назначении публичных слушаний, инициированных населением или Думой Валдайского муниципального района, принимает Д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>ма Валдайского муниципального района, а о назначении публичных слуш</w:t>
      </w:r>
      <w:r w:rsidRPr="00947C07">
        <w:rPr>
          <w:sz w:val="28"/>
          <w:szCs w:val="28"/>
        </w:rPr>
        <w:t>а</w:t>
      </w:r>
      <w:r w:rsidRPr="00947C07">
        <w:rPr>
          <w:sz w:val="28"/>
          <w:szCs w:val="28"/>
        </w:rPr>
        <w:t>ний, инициированных Главой Валдайского муниципального района – Глава Валдайского муниципального района.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2. На публичные слушания в обязательном порядке выносятся:</w:t>
      </w:r>
    </w:p>
    <w:p w:rsidR="00947C07" w:rsidRPr="002F1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947C07">
        <w:rPr>
          <w:sz w:val="28"/>
          <w:szCs w:val="28"/>
        </w:rPr>
        <w:t xml:space="preserve">проект Устава Валдайского муниципального района, а также проект муниципального правового акта о внесении изменений и дополнений в Устав Валдайского муниципального района, кроме случаев, когда </w:t>
      </w:r>
      <w:r w:rsidRPr="002F1C07">
        <w:rPr>
          <w:sz w:val="28"/>
          <w:szCs w:val="28"/>
        </w:rPr>
        <w:t>в Устав Валда</w:t>
      </w:r>
      <w:r w:rsidRPr="002F1C07">
        <w:rPr>
          <w:sz w:val="28"/>
          <w:szCs w:val="28"/>
        </w:rPr>
        <w:t>й</w:t>
      </w:r>
      <w:r w:rsidRPr="002F1C07">
        <w:rPr>
          <w:sz w:val="28"/>
          <w:szCs w:val="28"/>
        </w:rPr>
        <w:t>ского муниципального района вносятся изменения в форме точного воспр</w:t>
      </w:r>
      <w:r w:rsidRPr="002F1C07">
        <w:rPr>
          <w:sz w:val="28"/>
          <w:szCs w:val="28"/>
        </w:rPr>
        <w:t>о</w:t>
      </w:r>
      <w:r w:rsidRPr="002F1C07">
        <w:rPr>
          <w:sz w:val="28"/>
          <w:szCs w:val="28"/>
        </w:rPr>
        <w:t xml:space="preserve">изведения положений </w:t>
      </w:r>
      <w:hyperlink r:id="rId21" w:history="1">
        <w:r w:rsidRPr="002F1C07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2F1C07">
        <w:rPr>
          <w:sz w:val="28"/>
          <w:szCs w:val="28"/>
        </w:rPr>
        <w:t xml:space="preserve"> Российской Федерации, федеральных з</w:t>
      </w:r>
      <w:r w:rsidRPr="002F1C07">
        <w:rPr>
          <w:sz w:val="28"/>
          <w:szCs w:val="28"/>
        </w:rPr>
        <w:t>а</w:t>
      </w:r>
      <w:r w:rsidRPr="002F1C07">
        <w:rPr>
          <w:sz w:val="28"/>
          <w:szCs w:val="28"/>
        </w:rPr>
        <w:t>конов, Устава или законов Новгородской области в целях приведения Устава Валдайского муниципального района в соответствие с этими нормативными правовыми актами;</w:t>
      </w:r>
      <w:proofErr w:type="gramEnd"/>
    </w:p>
    <w:p w:rsidR="00947C07" w:rsidRPr="00947C07" w:rsidRDefault="00947C07" w:rsidP="00947C07">
      <w:pPr>
        <w:ind w:firstLine="720"/>
        <w:jc w:val="both"/>
        <w:rPr>
          <w:sz w:val="28"/>
          <w:szCs w:val="28"/>
          <w:shd w:val="clear" w:color="auto" w:fill="FFFFFF"/>
        </w:rPr>
      </w:pPr>
      <w:r w:rsidRPr="00947C07">
        <w:rPr>
          <w:sz w:val="28"/>
          <w:szCs w:val="28"/>
        </w:rPr>
        <w:t>проект бюджета Валдайского муниципального района и отчет о его и</w:t>
      </w:r>
      <w:r w:rsidRPr="00947C07">
        <w:rPr>
          <w:sz w:val="28"/>
          <w:szCs w:val="28"/>
        </w:rPr>
        <w:t>с</w:t>
      </w:r>
      <w:r w:rsidRPr="00947C07">
        <w:rPr>
          <w:sz w:val="28"/>
          <w:szCs w:val="28"/>
        </w:rPr>
        <w:t>полнении;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proofErr w:type="gramStart"/>
      <w:r w:rsidRPr="00947C07">
        <w:rPr>
          <w:sz w:val="28"/>
          <w:szCs w:val="28"/>
          <w:shd w:val="clear" w:color="auto" w:fill="FFFFFF"/>
        </w:rPr>
        <w:t>проекты планов и программ развития Валдайского муниципального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</w:t>
      </w:r>
      <w:r w:rsidRPr="00947C07">
        <w:rPr>
          <w:sz w:val="28"/>
          <w:szCs w:val="28"/>
          <w:shd w:val="clear" w:color="auto" w:fill="FFFFFF"/>
        </w:rPr>
        <w:t>е</w:t>
      </w:r>
      <w:r w:rsidRPr="00947C07">
        <w:rPr>
          <w:sz w:val="28"/>
          <w:szCs w:val="28"/>
          <w:shd w:val="clear" w:color="auto" w:fill="FFFFFF"/>
        </w:rPr>
        <w:t>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</w:t>
      </w:r>
      <w:r w:rsidRPr="00947C07">
        <w:rPr>
          <w:sz w:val="28"/>
          <w:szCs w:val="28"/>
          <w:shd w:val="clear" w:color="auto" w:fill="FFFFFF"/>
        </w:rPr>
        <w:t>к</w:t>
      </w:r>
      <w:r w:rsidRPr="00947C07">
        <w:rPr>
          <w:sz w:val="28"/>
          <w:szCs w:val="28"/>
          <w:shd w:val="clear" w:color="auto" w:fill="FFFFFF"/>
        </w:rPr>
        <w:lastRenderedPageBreak/>
        <w:t>тов капитального строительства, вопросы</w:t>
      </w:r>
      <w:proofErr w:type="gramEnd"/>
      <w:r w:rsidRPr="00947C07">
        <w:rPr>
          <w:sz w:val="28"/>
          <w:szCs w:val="28"/>
          <w:shd w:val="clear" w:color="auto" w:fill="FFFFFF"/>
        </w:rPr>
        <w:t xml:space="preserve"> изменения одного вида разреше</w:t>
      </w:r>
      <w:r w:rsidRPr="00947C07">
        <w:rPr>
          <w:sz w:val="28"/>
          <w:szCs w:val="28"/>
          <w:shd w:val="clear" w:color="auto" w:fill="FFFFFF"/>
        </w:rPr>
        <w:t>н</w:t>
      </w:r>
      <w:r w:rsidRPr="00947C07">
        <w:rPr>
          <w:sz w:val="28"/>
          <w:szCs w:val="28"/>
          <w:shd w:val="clear" w:color="auto" w:fill="FFFFFF"/>
        </w:rPr>
        <w:t>ного использования земельных участков и объектов капитального стро</w:t>
      </w:r>
      <w:r w:rsidRPr="00947C07">
        <w:rPr>
          <w:sz w:val="28"/>
          <w:szCs w:val="28"/>
          <w:shd w:val="clear" w:color="auto" w:fill="FFFFFF"/>
        </w:rPr>
        <w:t>и</w:t>
      </w:r>
      <w:r w:rsidRPr="00947C07">
        <w:rPr>
          <w:sz w:val="28"/>
          <w:szCs w:val="28"/>
          <w:shd w:val="clear" w:color="auto" w:fill="FFFFFF"/>
        </w:rPr>
        <w:t>тельства на другой вид такого использования при отсутствии утвержденных пр</w:t>
      </w:r>
      <w:r w:rsidRPr="00947C07">
        <w:rPr>
          <w:sz w:val="28"/>
          <w:szCs w:val="28"/>
          <w:shd w:val="clear" w:color="auto" w:fill="FFFFFF"/>
        </w:rPr>
        <w:t>а</w:t>
      </w:r>
      <w:r w:rsidRPr="00947C07">
        <w:rPr>
          <w:sz w:val="28"/>
          <w:szCs w:val="28"/>
          <w:shd w:val="clear" w:color="auto" w:fill="FFFFFF"/>
        </w:rPr>
        <w:t>вил землепользования и застройки;</w:t>
      </w:r>
    </w:p>
    <w:p w:rsidR="00947C07" w:rsidRPr="00947C07" w:rsidRDefault="00947C07" w:rsidP="00947C07">
      <w:pPr>
        <w:ind w:firstLine="720"/>
        <w:jc w:val="both"/>
        <w:rPr>
          <w:spacing w:val="-6"/>
          <w:sz w:val="28"/>
          <w:szCs w:val="28"/>
        </w:rPr>
      </w:pPr>
      <w:r w:rsidRPr="00947C07">
        <w:rPr>
          <w:sz w:val="28"/>
          <w:szCs w:val="28"/>
        </w:rPr>
        <w:t xml:space="preserve">вопросы о преобразовании Валдайского муниципального района, </w:t>
      </w:r>
      <w:r w:rsidRPr="00947C07">
        <w:rPr>
          <w:sz w:val="28"/>
          <w:szCs w:val="28"/>
          <w:shd w:val="clear" w:color="auto" w:fill="FFFFFF"/>
        </w:rPr>
        <w:t>за и</w:t>
      </w:r>
      <w:r w:rsidRPr="00947C07">
        <w:rPr>
          <w:sz w:val="28"/>
          <w:szCs w:val="28"/>
          <w:shd w:val="clear" w:color="auto" w:fill="FFFFFF"/>
        </w:rPr>
        <w:t>с</w:t>
      </w:r>
      <w:r w:rsidRPr="00947C07">
        <w:rPr>
          <w:sz w:val="28"/>
          <w:szCs w:val="28"/>
          <w:shd w:val="clear" w:color="auto" w:fill="FFFFFF"/>
        </w:rPr>
        <w:t>ключением случаев, если в соответствии со статьей 13 Федерального закона от 06 октября 2003 года № 131-ФЗ «Об общих принципах организации мес</w:t>
      </w:r>
      <w:r w:rsidRPr="00947C07">
        <w:rPr>
          <w:sz w:val="28"/>
          <w:szCs w:val="28"/>
          <w:shd w:val="clear" w:color="auto" w:fill="FFFFFF"/>
        </w:rPr>
        <w:t>т</w:t>
      </w:r>
      <w:r w:rsidRPr="00947C07">
        <w:rPr>
          <w:sz w:val="28"/>
          <w:szCs w:val="28"/>
          <w:shd w:val="clear" w:color="auto" w:fill="FFFFFF"/>
        </w:rPr>
        <w:t>ного самоуправления в Российской Федерации» для преобразования Валда</w:t>
      </w:r>
      <w:r w:rsidRPr="00947C07">
        <w:rPr>
          <w:sz w:val="28"/>
          <w:szCs w:val="28"/>
          <w:shd w:val="clear" w:color="auto" w:fill="FFFFFF"/>
        </w:rPr>
        <w:t>й</w:t>
      </w:r>
      <w:r w:rsidRPr="00947C07">
        <w:rPr>
          <w:sz w:val="28"/>
          <w:szCs w:val="28"/>
          <w:shd w:val="clear" w:color="auto" w:fill="FFFFFF"/>
        </w:rPr>
        <w:t>ского муниципального района требуется получение согласия населения Ва</w:t>
      </w:r>
      <w:r w:rsidRPr="00947C07">
        <w:rPr>
          <w:sz w:val="28"/>
          <w:szCs w:val="28"/>
          <w:shd w:val="clear" w:color="auto" w:fill="FFFFFF"/>
        </w:rPr>
        <w:t>л</w:t>
      </w:r>
      <w:r w:rsidRPr="00947C07">
        <w:rPr>
          <w:sz w:val="28"/>
          <w:szCs w:val="28"/>
          <w:shd w:val="clear" w:color="auto" w:fill="FFFFFF"/>
        </w:rPr>
        <w:t>дайского муниципального района, выраженного путем голосования</w:t>
      </w:r>
      <w:r w:rsidRPr="00947C07">
        <w:rPr>
          <w:sz w:val="28"/>
          <w:szCs w:val="28"/>
        </w:rPr>
        <w:t>.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spacing w:val="-6"/>
          <w:sz w:val="28"/>
          <w:szCs w:val="28"/>
        </w:rPr>
        <w:t>3. Порядок проведения публичных слушаний устанавливается Положен</w:t>
      </w:r>
      <w:r w:rsidRPr="00947C07">
        <w:rPr>
          <w:spacing w:val="-6"/>
          <w:sz w:val="28"/>
          <w:szCs w:val="28"/>
        </w:rPr>
        <w:t>и</w:t>
      </w:r>
      <w:r w:rsidRPr="00947C07">
        <w:rPr>
          <w:spacing w:val="-6"/>
          <w:sz w:val="28"/>
          <w:szCs w:val="28"/>
        </w:rPr>
        <w:t>ем, утвержденным решением Думы Валдайского муниципального района</w:t>
      </w:r>
      <w:r w:rsidRPr="00947C07">
        <w:rPr>
          <w:b/>
          <w:spacing w:val="-6"/>
          <w:sz w:val="28"/>
          <w:szCs w:val="28"/>
        </w:rPr>
        <w:t>»</w:t>
      </w:r>
      <w:r w:rsidRPr="00947C07">
        <w:rPr>
          <w:spacing w:val="-6"/>
          <w:sz w:val="28"/>
          <w:szCs w:val="28"/>
        </w:rPr>
        <w:t>.</w:t>
      </w:r>
    </w:p>
    <w:p w:rsidR="00947C07" w:rsidRPr="002F1C07" w:rsidRDefault="00947C07" w:rsidP="00947C07">
      <w:pPr>
        <w:autoSpaceDE w:val="0"/>
        <w:ind w:firstLine="708"/>
        <w:jc w:val="both"/>
        <w:rPr>
          <w:sz w:val="28"/>
          <w:szCs w:val="28"/>
        </w:rPr>
      </w:pPr>
      <w:r w:rsidRPr="002F1C07">
        <w:rPr>
          <w:sz w:val="28"/>
          <w:szCs w:val="28"/>
        </w:rPr>
        <w:t xml:space="preserve">1.4. Изложить статью 21 Устава в следующей редакции: </w:t>
      </w:r>
    </w:p>
    <w:p w:rsidR="00947C07" w:rsidRPr="002F1C07" w:rsidRDefault="00947C07" w:rsidP="00947C07">
      <w:pPr>
        <w:ind w:firstLine="800"/>
        <w:jc w:val="both"/>
        <w:rPr>
          <w:spacing w:val="-6"/>
          <w:sz w:val="28"/>
          <w:szCs w:val="28"/>
        </w:rPr>
      </w:pPr>
      <w:r w:rsidRPr="002F1C07">
        <w:rPr>
          <w:sz w:val="28"/>
          <w:szCs w:val="28"/>
        </w:rPr>
        <w:t xml:space="preserve">«Статья. 21 </w:t>
      </w:r>
      <w:r w:rsidRPr="002F1C07">
        <w:rPr>
          <w:bCs/>
          <w:sz w:val="28"/>
          <w:szCs w:val="28"/>
        </w:rPr>
        <w:t xml:space="preserve">Исполнение обязанностей </w:t>
      </w:r>
      <w:r w:rsidRPr="002F1C07">
        <w:rPr>
          <w:sz w:val="28"/>
          <w:szCs w:val="28"/>
        </w:rPr>
        <w:t>Главы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>пального района</w:t>
      </w:r>
    </w:p>
    <w:p w:rsidR="00947C07" w:rsidRPr="00947C07" w:rsidRDefault="00947C07" w:rsidP="00947C07">
      <w:pPr>
        <w:autoSpaceDE w:val="0"/>
        <w:ind w:firstLine="708"/>
        <w:jc w:val="both"/>
        <w:rPr>
          <w:sz w:val="28"/>
          <w:szCs w:val="28"/>
        </w:rPr>
      </w:pPr>
      <w:r w:rsidRPr="00947C07">
        <w:rPr>
          <w:spacing w:val="-6"/>
          <w:sz w:val="28"/>
          <w:szCs w:val="28"/>
        </w:rPr>
        <w:t>В случае отсутствия Главы Валдайского муниципального района, нево</w:t>
      </w:r>
      <w:r w:rsidRPr="00947C07">
        <w:rPr>
          <w:spacing w:val="-6"/>
          <w:sz w:val="28"/>
          <w:szCs w:val="28"/>
        </w:rPr>
        <w:t>з</w:t>
      </w:r>
      <w:r w:rsidRPr="00947C07">
        <w:rPr>
          <w:spacing w:val="-6"/>
          <w:sz w:val="28"/>
          <w:szCs w:val="28"/>
        </w:rPr>
        <w:t>можности выполнения им своих обязанностей, досрочного прекращения им св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 xml:space="preserve">их полномочий либо </w:t>
      </w:r>
      <w:r w:rsidRPr="002F1C07">
        <w:rPr>
          <w:spacing w:val="-6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Pr="00947C07">
        <w:rPr>
          <w:spacing w:val="-6"/>
          <w:sz w:val="28"/>
          <w:szCs w:val="28"/>
        </w:rPr>
        <w:t xml:space="preserve"> его обязанности временно осуществляет первый заместитель Главы администрации Валдайского муниципального района</w:t>
      </w:r>
      <w:r w:rsidRPr="00947C07">
        <w:rPr>
          <w:b/>
          <w:spacing w:val="-6"/>
          <w:sz w:val="28"/>
          <w:szCs w:val="28"/>
        </w:rPr>
        <w:t>»</w:t>
      </w:r>
      <w:r w:rsidR="002F1C07">
        <w:rPr>
          <w:b/>
          <w:spacing w:val="-6"/>
          <w:sz w:val="28"/>
          <w:szCs w:val="28"/>
        </w:rPr>
        <w:t>.</w:t>
      </w:r>
    </w:p>
    <w:p w:rsidR="00947C07" w:rsidRPr="00947C07" w:rsidRDefault="00947C07" w:rsidP="00947C07">
      <w:pPr>
        <w:ind w:firstLine="765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2. Направить изменения в Устав Валдайского муниципального района на государственную регистрацию в Управление Министерства юстиции Ро</w:t>
      </w:r>
      <w:r w:rsidRPr="00947C07">
        <w:rPr>
          <w:sz w:val="28"/>
          <w:szCs w:val="28"/>
        </w:rPr>
        <w:t>с</w:t>
      </w:r>
      <w:r w:rsidRPr="00947C07">
        <w:rPr>
          <w:sz w:val="28"/>
          <w:szCs w:val="28"/>
        </w:rPr>
        <w:t>сийской Федерации по Новгородской области.</w:t>
      </w:r>
    </w:p>
    <w:p w:rsidR="00947C07" w:rsidRPr="00947C07" w:rsidRDefault="00947C07" w:rsidP="00947C07">
      <w:pPr>
        <w:ind w:firstLine="765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3. Изменения в Устав Валдайского муниципального района вступают в силу после их государственной регистрации и официального опубликования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7C07" w:rsidRDefault="00947C0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947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947C07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348A1">
              <w:rPr>
                <w:color w:val="000000"/>
                <w:sz w:val="28"/>
                <w:szCs w:val="28"/>
              </w:rPr>
              <w:t xml:space="preserve"> 128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  <w:bookmarkStart w:id="1" w:name="_GoBack"/>
      <w:bookmarkEnd w:id="1"/>
    </w:p>
    <w:sectPr w:rsidR="000A4E47" w:rsidSect="00B24785">
      <w:headerReference w:type="even" r:id="rId22"/>
      <w:headerReference w:type="default" r:id="rId23"/>
      <w:pgSz w:w="11906" w:h="16838"/>
      <w:pgMar w:top="1134" w:right="567" w:bottom="709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43" w:rsidRDefault="00047F43">
      <w:r>
        <w:separator/>
      </w:r>
    </w:p>
  </w:endnote>
  <w:endnote w:type="continuationSeparator" w:id="0">
    <w:p w:rsidR="00047F43" w:rsidRDefault="000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43" w:rsidRDefault="00047F43">
      <w:r>
        <w:separator/>
      </w:r>
    </w:p>
  </w:footnote>
  <w:footnote w:type="continuationSeparator" w:id="0">
    <w:p w:rsidR="00047F43" w:rsidRDefault="0004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24785">
      <w:rPr>
        <w:rStyle w:val="a5"/>
        <w:noProof/>
        <w:sz w:val="24"/>
        <w:szCs w:val="24"/>
      </w:rPr>
      <w:t>11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47F4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1C07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A1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1D9F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5AEF"/>
    <w:rsid w:val="00947C07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5A8A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4785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4D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5CF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867CF212BAE24E75604C5C534A952DE22AA12C69B4C67C0A17EDC42973E1F5313FB53C44F82228C5aBZ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4FF316DE556FF12A9D9A2F92D0ED0278B7ABE51F378329596881O5o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867CF212BAE24E75604C5C534A952DE22AA12C69B4C67C0A17EDC42973E1F5313FB53C44F82329C8aBZ3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CF212BAE24E75604C5C534A952DE22AA12C69B4C67C0A17EDC42973E1F5313FB53C44F82329C8aBZ2K" TargetMode="External"/><Relationship Id="rId20" Type="http://schemas.openxmlformats.org/officeDocument/2006/relationships/hyperlink" Target="consultantplus://offline/ref=867CF212BAE24E75604C5C534A952DE22AA12C69B4C67C0A17EDC42973E1F5313FB53C44F8232CC0aBZ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867CF212BAE24E75604C5C534A952DE22AA12C69B4C67C0A17EDC42973E1F5313FB53C44F8232AC1aB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30723</CharactersWithSpaces>
  <SharedDoc>false</SharedDoc>
  <HLinks>
    <vt:vector size="84" baseType="variant"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consultantplus://offline/ref=7F4FF316DE556FF12A9D9A2F92D0ED0278B7ABE51F378329596881O5oCI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consultantplus://offline/ref=867CF212BAE24E75604C5C534A952DE22AA12C69B4C67C0A17EDC42973E1F5313FB53C44F8232CC0aBZCK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consultantplus://offline/ref=867CF212BAE24E75604C5C534A952DE22AA12C69B4C67C0A17EDC42973E1F5313FB53C44F8232AC1aBZFK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consultantplus://offline/ref=867CF212BAE24E75604C5C534A952DE22AA12C69B4C67C0A17EDC42973E1F5313FB53C44F82228C5aBZ2K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consultantplus://offline/ref=867CF212BAE24E75604C5C534A952DE22AA12C69B4C67C0A17EDC42973E1F5313FB53C44F82329C8aBZ3K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consultantplus://offline/ref=867CF212BAE24E75604C5C534A952DE22AA12C69B4C67C0A17EDC42973E1F5313FB53C44F82329C8aBZ2K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2012-11-15T06:10:00Z</cp:lastPrinted>
  <dcterms:created xsi:type="dcterms:W3CDTF">2017-04-27T13:41:00Z</dcterms:created>
  <dcterms:modified xsi:type="dcterms:W3CDTF">2017-04-27T13:41:00Z</dcterms:modified>
</cp:coreProperties>
</file>