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162F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128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162FD" w:rsidRDefault="00D162FD" w:rsidP="00D162FD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color w:val="000000"/>
          <w:sz w:val="28"/>
          <w:szCs w:val="28"/>
        </w:rPr>
      </w:pPr>
      <w:r w:rsidRPr="00D162FD">
        <w:rPr>
          <w:b/>
          <w:sz w:val="28"/>
          <w:szCs w:val="28"/>
        </w:rPr>
        <w:t xml:space="preserve">О внесении изменений в </w:t>
      </w:r>
      <w:r w:rsidRPr="00D162FD">
        <w:rPr>
          <w:b/>
          <w:color w:val="000000"/>
          <w:sz w:val="28"/>
          <w:szCs w:val="28"/>
        </w:rPr>
        <w:t xml:space="preserve">постановление </w:t>
      </w:r>
    </w:p>
    <w:p w:rsidR="00D162FD" w:rsidRPr="00D162FD" w:rsidRDefault="00D162FD" w:rsidP="00D162FD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r w:rsidRPr="00D162FD">
        <w:rPr>
          <w:b/>
          <w:color w:val="000000"/>
          <w:sz w:val="28"/>
          <w:szCs w:val="28"/>
        </w:rPr>
        <w:t>Администрации Валдайского муниципального</w:t>
      </w:r>
    </w:p>
    <w:p w:rsidR="00D162FD" w:rsidRPr="00D162FD" w:rsidRDefault="00D162FD" w:rsidP="00D162FD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D162FD">
        <w:rPr>
          <w:b/>
          <w:color w:val="000000"/>
          <w:sz w:val="28"/>
          <w:szCs w:val="28"/>
        </w:rPr>
        <w:t>района от 16.11.2016 № 1817</w:t>
      </w:r>
    </w:p>
    <w:p w:rsidR="00D162FD" w:rsidRPr="00D162FD" w:rsidRDefault="00D162FD" w:rsidP="00D162FD">
      <w:pPr>
        <w:jc w:val="center"/>
        <w:rPr>
          <w:b/>
          <w:sz w:val="28"/>
          <w:szCs w:val="28"/>
        </w:rPr>
      </w:pPr>
    </w:p>
    <w:p w:rsidR="00D162FD" w:rsidRPr="00D162FD" w:rsidRDefault="00D162FD" w:rsidP="00D162FD">
      <w:pPr>
        <w:jc w:val="center"/>
        <w:rPr>
          <w:b/>
          <w:sz w:val="28"/>
          <w:szCs w:val="28"/>
        </w:rPr>
      </w:pPr>
    </w:p>
    <w:p w:rsidR="00D162FD" w:rsidRPr="00D162FD" w:rsidRDefault="00D162FD" w:rsidP="004A65C3">
      <w:pPr>
        <w:ind w:firstLine="720"/>
        <w:jc w:val="both"/>
        <w:rPr>
          <w:sz w:val="28"/>
          <w:szCs w:val="28"/>
        </w:rPr>
      </w:pPr>
      <w:r w:rsidRPr="00D162FD">
        <w:rPr>
          <w:sz w:val="28"/>
          <w:szCs w:val="28"/>
        </w:rPr>
        <w:t xml:space="preserve">Администрация Валдайского муниципального района </w:t>
      </w:r>
      <w:r w:rsidRPr="00D162FD">
        <w:rPr>
          <w:b/>
          <w:sz w:val="28"/>
          <w:szCs w:val="28"/>
        </w:rPr>
        <w:t>ПОСТАНО</w:t>
      </w:r>
      <w:r w:rsidRPr="00D162FD">
        <w:rPr>
          <w:b/>
          <w:sz w:val="28"/>
          <w:szCs w:val="28"/>
        </w:rPr>
        <w:t>В</w:t>
      </w:r>
      <w:r w:rsidRPr="00D162FD">
        <w:rPr>
          <w:b/>
          <w:sz w:val="28"/>
          <w:szCs w:val="28"/>
        </w:rPr>
        <w:t>ЛЯЕТ:</w:t>
      </w:r>
    </w:p>
    <w:p w:rsidR="00D162FD" w:rsidRPr="00D162FD" w:rsidRDefault="00D162FD" w:rsidP="004A65C3">
      <w:pPr>
        <w:ind w:firstLine="720"/>
        <w:jc w:val="both"/>
        <w:rPr>
          <w:sz w:val="28"/>
          <w:szCs w:val="28"/>
        </w:rPr>
      </w:pPr>
      <w:r w:rsidRPr="00D162FD">
        <w:rPr>
          <w:sz w:val="28"/>
          <w:szCs w:val="28"/>
        </w:rPr>
        <w:t>1. Внести изменения в постановление Администрации Валдайского муниципального района от 16.11.2016 № 1817 «Об утверждении муниц</w:t>
      </w:r>
      <w:r w:rsidRPr="00D162FD">
        <w:rPr>
          <w:sz w:val="28"/>
          <w:szCs w:val="28"/>
        </w:rPr>
        <w:t>и</w:t>
      </w:r>
      <w:r w:rsidRPr="00D162FD">
        <w:rPr>
          <w:sz w:val="28"/>
          <w:szCs w:val="28"/>
        </w:rPr>
        <w:t>пальной программы «Благоустройство территории Валдайского городск</w:t>
      </w:r>
      <w:r w:rsidRPr="00D162FD">
        <w:rPr>
          <w:sz w:val="28"/>
          <w:szCs w:val="28"/>
        </w:rPr>
        <w:t>о</w:t>
      </w:r>
      <w:r w:rsidRPr="00D162FD">
        <w:rPr>
          <w:sz w:val="28"/>
          <w:szCs w:val="28"/>
        </w:rPr>
        <w:t>го поселения:</w:t>
      </w:r>
    </w:p>
    <w:p w:rsidR="00D162FD" w:rsidRPr="00D162FD" w:rsidRDefault="00D162FD" w:rsidP="004A65C3">
      <w:pPr>
        <w:ind w:firstLine="720"/>
        <w:jc w:val="both"/>
        <w:rPr>
          <w:sz w:val="28"/>
          <w:szCs w:val="28"/>
        </w:rPr>
      </w:pPr>
      <w:r w:rsidRPr="00D162FD">
        <w:rPr>
          <w:sz w:val="28"/>
          <w:szCs w:val="28"/>
        </w:rPr>
        <w:t>1.1. Заменить в заголовке к тексту, пункте 1 постановления, в названии муниципальной программы слова</w:t>
      </w:r>
      <w:r w:rsidR="004A65C3" w:rsidRPr="004A65C3">
        <w:rPr>
          <w:sz w:val="28"/>
          <w:szCs w:val="28"/>
        </w:rPr>
        <w:t xml:space="preserve"> </w:t>
      </w:r>
      <w:r w:rsidR="004A65C3">
        <w:rPr>
          <w:sz w:val="28"/>
          <w:szCs w:val="28"/>
        </w:rPr>
        <w:t>«…</w:t>
      </w:r>
      <w:r w:rsidR="004A65C3" w:rsidRPr="00D162FD">
        <w:rPr>
          <w:sz w:val="28"/>
          <w:szCs w:val="28"/>
        </w:rPr>
        <w:t>в 2017-2019 годах»</w:t>
      </w:r>
      <w:r w:rsidR="004A65C3">
        <w:rPr>
          <w:sz w:val="28"/>
          <w:szCs w:val="28"/>
        </w:rPr>
        <w:t xml:space="preserve"> на «…</w:t>
      </w:r>
      <w:r w:rsidR="004A65C3" w:rsidRPr="00D162FD">
        <w:rPr>
          <w:sz w:val="28"/>
          <w:szCs w:val="28"/>
        </w:rPr>
        <w:t>в 2017-20</w:t>
      </w:r>
      <w:r w:rsidR="004A65C3">
        <w:rPr>
          <w:sz w:val="28"/>
          <w:szCs w:val="28"/>
        </w:rPr>
        <w:t>20</w:t>
      </w:r>
      <w:r w:rsidR="004A65C3" w:rsidRPr="00D162FD">
        <w:rPr>
          <w:sz w:val="28"/>
          <w:szCs w:val="28"/>
        </w:rPr>
        <w:t xml:space="preserve"> г</w:t>
      </w:r>
      <w:r w:rsidR="004A65C3" w:rsidRPr="00D162FD">
        <w:rPr>
          <w:sz w:val="28"/>
          <w:szCs w:val="28"/>
        </w:rPr>
        <w:t>о</w:t>
      </w:r>
      <w:r w:rsidR="004A65C3" w:rsidRPr="00D162FD">
        <w:rPr>
          <w:sz w:val="28"/>
          <w:szCs w:val="28"/>
        </w:rPr>
        <w:t>дах»</w:t>
      </w:r>
      <w:r w:rsidRPr="00D162FD">
        <w:rPr>
          <w:sz w:val="28"/>
          <w:szCs w:val="28"/>
        </w:rPr>
        <w:t>;</w:t>
      </w:r>
    </w:p>
    <w:p w:rsidR="00D162FD" w:rsidRPr="00D162FD" w:rsidRDefault="00D162FD" w:rsidP="004A65C3">
      <w:pPr>
        <w:ind w:firstLine="720"/>
        <w:jc w:val="both"/>
        <w:rPr>
          <w:sz w:val="28"/>
          <w:szCs w:val="28"/>
        </w:rPr>
      </w:pPr>
      <w:r w:rsidRPr="00D162FD">
        <w:rPr>
          <w:sz w:val="28"/>
          <w:szCs w:val="28"/>
        </w:rPr>
        <w:t>1.2. В паспорте муниципальной программы:</w:t>
      </w:r>
    </w:p>
    <w:p w:rsidR="00D162FD" w:rsidRPr="00D162FD" w:rsidRDefault="00D162FD" w:rsidP="004A65C3">
      <w:pPr>
        <w:ind w:firstLine="720"/>
        <w:jc w:val="both"/>
        <w:rPr>
          <w:sz w:val="28"/>
          <w:szCs w:val="28"/>
        </w:rPr>
      </w:pPr>
      <w:r w:rsidRPr="00D162FD">
        <w:rPr>
          <w:sz w:val="28"/>
          <w:szCs w:val="28"/>
        </w:rPr>
        <w:t>1.2.1. Заменить в наименовании программы слова «…в 2017-2019 г</w:t>
      </w:r>
      <w:r w:rsidRPr="00D162FD">
        <w:rPr>
          <w:sz w:val="28"/>
          <w:szCs w:val="28"/>
        </w:rPr>
        <w:t>о</w:t>
      </w:r>
      <w:r w:rsidRPr="00D162FD">
        <w:rPr>
          <w:sz w:val="28"/>
          <w:szCs w:val="28"/>
        </w:rPr>
        <w:t>дах» на «…в 2017-2020 годах»;</w:t>
      </w:r>
    </w:p>
    <w:p w:rsidR="00D162FD" w:rsidRPr="00D162FD" w:rsidRDefault="00D162FD" w:rsidP="004A65C3">
      <w:pPr>
        <w:ind w:firstLine="720"/>
        <w:jc w:val="both"/>
        <w:rPr>
          <w:sz w:val="28"/>
          <w:szCs w:val="28"/>
        </w:rPr>
      </w:pPr>
      <w:r w:rsidRPr="00D162FD">
        <w:rPr>
          <w:sz w:val="28"/>
          <w:szCs w:val="28"/>
        </w:rPr>
        <w:t>1.2.2. Изложить пункт 3 в редакции:</w:t>
      </w:r>
    </w:p>
    <w:p w:rsidR="00D162FD" w:rsidRPr="00D162FD" w:rsidRDefault="00D162FD" w:rsidP="004A65C3">
      <w:pPr>
        <w:ind w:firstLine="720"/>
        <w:jc w:val="both"/>
        <w:rPr>
          <w:sz w:val="28"/>
          <w:szCs w:val="28"/>
        </w:rPr>
      </w:pPr>
      <w:r w:rsidRPr="00D162FD">
        <w:rPr>
          <w:sz w:val="28"/>
          <w:szCs w:val="28"/>
        </w:rPr>
        <w:t>«3. Цели, задачи и целевые показатели муниципальной программы:</w:t>
      </w:r>
    </w:p>
    <w:p w:rsidR="00D162FD" w:rsidRPr="004A65C3" w:rsidRDefault="00D162FD" w:rsidP="004A65C3">
      <w:pPr>
        <w:spacing w:line="240" w:lineRule="exact"/>
        <w:ind w:firstLine="720"/>
        <w:jc w:val="both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3203"/>
        <w:gridCol w:w="992"/>
        <w:gridCol w:w="1134"/>
        <w:gridCol w:w="1134"/>
        <w:gridCol w:w="993"/>
        <w:gridCol w:w="992"/>
      </w:tblGrid>
      <w:tr w:rsidR="00D162FD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Цели, задачи муниципал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ной программы, наимен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вание и единица измер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ния целевого показателя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целевых показателей по </w:t>
            </w:r>
          </w:p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годам</w:t>
            </w:r>
          </w:p>
        </w:tc>
      </w:tr>
      <w:tr w:rsidR="00D162FD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(баз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вый пер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Повышение уровня благоустройства территории Валдайского городского поселения, обеспечение устойчивого и эффективного функционирования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устройства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1. Обеспечение уличного освещения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Показатель1. Количество обслуживаемых светильн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Показатель2. Строительство линий уличного освещения (м)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Разработка проектно сметной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тации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8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2. Организация  озеленение территории Валдайского городского посел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ния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Площадь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зонов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4"/>
                <w:szCs w:val="24"/>
              </w:rPr>
              <w:t>28439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4"/>
                <w:szCs w:val="24"/>
              </w:rPr>
              <w:t>28439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 Площадь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служиваемый цветников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944,39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556,22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Количество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следованных, спиленных и кронированных деревьев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 Количество посаженных деревьев, ку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тарн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3. Организация содержания мест захоронения  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Количество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служиваемых кладбищ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4. Прочие мероприятия по благоустройству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Доля ликв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дированных несанкцион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свалок от общего количества выявленных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санкционированных свалок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  Доля выв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зенных  неопознанных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пов от общего количества выявленных неопознанных трупов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 Площадь ли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видированного и обработа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борщевика Сосновск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(га)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5. Площадь кл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щевой обработки (га)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="004A6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 Поставка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родного газа «Вечный огонь» (куб.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4"/>
                <w:szCs w:val="24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4"/>
                <w:szCs w:val="24"/>
              </w:rPr>
              <w:t>17 568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4"/>
                <w:szCs w:val="24"/>
              </w:rPr>
              <w:t>17 568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4"/>
                <w:szCs w:val="24"/>
              </w:rPr>
              <w:t>17 568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9. Установка информационных стендов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10.  Очистка и благоустройство придоро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ных канав и ливневых кан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лизаций  (м.п.)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1.4.8.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10. Количество обслуживаемых детских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док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1.4.9.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11. Количество обустроенных мест массов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отдыха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62F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1.4.10.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14. Прочие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 по благоустро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ству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162FD" w:rsidRPr="004A65C3" w:rsidRDefault="00D162FD" w:rsidP="00D162FD">
      <w:pPr>
        <w:jc w:val="right"/>
        <w:rPr>
          <w:sz w:val="28"/>
          <w:szCs w:val="28"/>
        </w:rPr>
      </w:pPr>
      <w:r w:rsidRPr="004A65C3">
        <w:rPr>
          <w:sz w:val="28"/>
          <w:szCs w:val="28"/>
        </w:rPr>
        <w:t>»;</w:t>
      </w:r>
    </w:p>
    <w:p w:rsidR="00D162FD" w:rsidRPr="00D162FD" w:rsidRDefault="00D162FD" w:rsidP="004A65C3">
      <w:pPr>
        <w:ind w:firstLine="700"/>
        <w:jc w:val="both"/>
        <w:rPr>
          <w:sz w:val="28"/>
          <w:szCs w:val="28"/>
        </w:rPr>
      </w:pPr>
      <w:r w:rsidRPr="00D162FD">
        <w:rPr>
          <w:sz w:val="28"/>
          <w:szCs w:val="28"/>
        </w:rPr>
        <w:t>1.2.3. Заменить в пункте 4 слова «2017-2019 годы» на «2017-2020 г</w:t>
      </w:r>
      <w:r w:rsidRPr="00D162FD">
        <w:rPr>
          <w:sz w:val="28"/>
          <w:szCs w:val="28"/>
        </w:rPr>
        <w:t>о</w:t>
      </w:r>
      <w:r w:rsidRPr="00D162FD">
        <w:rPr>
          <w:sz w:val="28"/>
          <w:szCs w:val="28"/>
        </w:rPr>
        <w:t>ды»;</w:t>
      </w:r>
    </w:p>
    <w:p w:rsidR="00D162FD" w:rsidRPr="00D162FD" w:rsidRDefault="00D162FD" w:rsidP="004A65C3">
      <w:pPr>
        <w:ind w:firstLine="700"/>
        <w:jc w:val="both"/>
        <w:rPr>
          <w:sz w:val="28"/>
          <w:szCs w:val="28"/>
        </w:rPr>
      </w:pPr>
      <w:r w:rsidRPr="00D162FD">
        <w:rPr>
          <w:sz w:val="28"/>
          <w:szCs w:val="28"/>
        </w:rPr>
        <w:t>1.2.4. Изложить пункт 5 в редакции:</w:t>
      </w:r>
    </w:p>
    <w:p w:rsidR="00D162FD" w:rsidRPr="00D162FD" w:rsidRDefault="00D162FD" w:rsidP="004A65C3">
      <w:pPr>
        <w:ind w:firstLine="700"/>
        <w:jc w:val="both"/>
        <w:rPr>
          <w:sz w:val="28"/>
          <w:szCs w:val="28"/>
        </w:rPr>
      </w:pPr>
      <w:r w:rsidRPr="00D162FD">
        <w:rPr>
          <w:sz w:val="28"/>
          <w:szCs w:val="28"/>
        </w:rPr>
        <w:t>«5. Объемы и источники финансирования муниципальной програ</w:t>
      </w:r>
      <w:r w:rsidRPr="00D162FD">
        <w:rPr>
          <w:sz w:val="28"/>
          <w:szCs w:val="28"/>
        </w:rPr>
        <w:t>м</w:t>
      </w:r>
      <w:r w:rsidRPr="00D162FD">
        <w:rPr>
          <w:sz w:val="28"/>
          <w:szCs w:val="28"/>
        </w:rPr>
        <w:t>мы в целом и по годам реал</w:t>
      </w:r>
      <w:r w:rsidRPr="00D162FD">
        <w:rPr>
          <w:sz w:val="28"/>
          <w:szCs w:val="28"/>
        </w:rPr>
        <w:t>и</w:t>
      </w:r>
      <w:r w:rsidRPr="00D162FD">
        <w:rPr>
          <w:sz w:val="28"/>
          <w:szCs w:val="28"/>
        </w:rPr>
        <w:t>зации (руб.):</w:t>
      </w:r>
    </w:p>
    <w:p w:rsidR="00D162FD" w:rsidRPr="004A65C3" w:rsidRDefault="00D162FD" w:rsidP="00D162FD">
      <w:pPr>
        <w:pStyle w:val="ConsPlusCell"/>
        <w:rPr>
          <w:sz w:val="16"/>
          <w:szCs w:val="1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1518"/>
        <w:gridCol w:w="1653"/>
        <w:gridCol w:w="1697"/>
        <w:gridCol w:w="1847"/>
        <w:gridCol w:w="1807"/>
      </w:tblGrid>
      <w:tr w:rsidR="00D162FD" w:rsidRPr="00D162FD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pStyle w:val="ConsPlusCell"/>
              <w:jc w:val="center"/>
              <w:rPr>
                <w:b/>
              </w:rPr>
            </w:pPr>
            <w:r w:rsidRPr="00D162FD">
              <w:rPr>
                <w:b/>
              </w:rPr>
              <w:t>Год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pStyle w:val="ConsPlusCell"/>
              <w:jc w:val="center"/>
              <w:rPr>
                <w:b/>
              </w:rPr>
            </w:pPr>
            <w:r w:rsidRPr="00D162FD">
              <w:rPr>
                <w:b/>
              </w:rPr>
              <w:t>Источник финансирования</w:t>
            </w:r>
          </w:p>
        </w:tc>
      </w:tr>
      <w:tr w:rsidR="00D162FD" w:rsidRPr="00D162FD"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P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pStyle w:val="ConsPlusCell"/>
              <w:jc w:val="center"/>
              <w:rPr>
                <w:b/>
              </w:rPr>
            </w:pPr>
            <w:r w:rsidRPr="00D162FD">
              <w:rPr>
                <w:b/>
              </w:rPr>
              <w:t>бюджет Валдайск</w:t>
            </w:r>
            <w:r w:rsidRPr="00D162FD">
              <w:rPr>
                <w:b/>
              </w:rPr>
              <w:t>о</w:t>
            </w:r>
            <w:r w:rsidRPr="00D162FD">
              <w:rPr>
                <w:b/>
              </w:rPr>
              <w:t>го горо</w:t>
            </w:r>
            <w:r w:rsidRPr="00D162FD">
              <w:rPr>
                <w:b/>
              </w:rPr>
              <w:t>д</w:t>
            </w:r>
            <w:r w:rsidRPr="00D162FD">
              <w:rPr>
                <w:b/>
              </w:rPr>
              <w:t>ского пос</w:t>
            </w:r>
            <w:r w:rsidRPr="00D162FD">
              <w:rPr>
                <w:b/>
              </w:rPr>
              <w:t>е</w:t>
            </w:r>
            <w:r w:rsidRPr="00D162FD">
              <w:rPr>
                <w:b/>
              </w:rPr>
              <w:t>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pStyle w:val="ConsPlusCell"/>
              <w:jc w:val="center"/>
              <w:rPr>
                <w:b/>
              </w:rPr>
            </w:pPr>
            <w:r w:rsidRPr="00D162FD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pStyle w:val="ConsPlusCell"/>
              <w:jc w:val="center"/>
              <w:rPr>
                <w:b/>
              </w:rPr>
            </w:pPr>
            <w:r w:rsidRPr="00D162FD"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pStyle w:val="ConsPlusCell"/>
              <w:jc w:val="center"/>
              <w:rPr>
                <w:b/>
              </w:rPr>
            </w:pPr>
            <w:r w:rsidRPr="00D162FD">
              <w:rPr>
                <w:b/>
              </w:rPr>
              <w:t>внебюджетные средства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pStyle w:val="ConsPlusCell"/>
              <w:jc w:val="center"/>
              <w:rPr>
                <w:b/>
              </w:rPr>
            </w:pPr>
            <w:r w:rsidRPr="00D162FD">
              <w:rPr>
                <w:b/>
              </w:rPr>
              <w:t>всего</w:t>
            </w:r>
          </w:p>
        </w:tc>
      </w:tr>
      <w:tr w:rsidR="00D162FD" w:rsidRPr="00D162FD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15123034,29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15123034,29</w:t>
            </w:r>
          </w:p>
        </w:tc>
      </w:tr>
      <w:tr w:rsidR="00D162FD" w:rsidRPr="00D162FD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13700000,0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13700000,0</w:t>
            </w:r>
          </w:p>
        </w:tc>
      </w:tr>
      <w:tr w:rsidR="00D162FD" w:rsidRPr="00D162FD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11000000,0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11000000,0</w:t>
            </w:r>
          </w:p>
        </w:tc>
      </w:tr>
      <w:tr w:rsidR="00D162FD" w:rsidRPr="00D162FD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11000000,0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11000000,0</w:t>
            </w:r>
          </w:p>
        </w:tc>
      </w:tr>
    </w:tbl>
    <w:p w:rsidR="00D162FD" w:rsidRPr="004A65C3" w:rsidRDefault="00D162FD" w:rsidP="00D162FD">
      <w:pPr>
        <w:pStyle w:val="ConsPlusCell"/>
        <w:jc w:val="right"/>
        <w:rPr>
          <w:sz w:val="28"/>
          <w:szCs w:val="28"/>
        </w:rPr>
      </w:pPr>
      <w:r w:rsidRPr="004A65C3">
        <w:rPr>
          <w:sz w:val="28"/>
          <w:szCs w:val="28"/>
        </w:rPr>
        <w:t>»;</w:t>
      </w:r>
    </w:p>
    <w:p w:rsidR="00D162FD" w:rsidRPr="004A65C3" w:rsidRDefault="00D162FD" w:rsidP="004A65C3">
      <w:pPr>
        <w:pStyle w:val="ConsPlusCell"/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1.2.5. Изложить пункт 6 в редакции:</w:t>
      </w:r>
    </w:p>
    <w:p w:rsidR="00D162FD" w:rsidRPr="004A65C3" w:rsidRDefault="00D162FD" w:rsidP="004A65C3">
      <w:pPr>
        <w:pStyle w:val="ConsPlusCell"/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«6. Ожидаемые конечные результаты реализации муниципальной пр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гра</w:t>
      </w:r>
      <w:r w:rsidRPr="004A65C3">
        <w:rPr>
          <w:sz w:val="28"/>
          <w:szCs w:val="28"/>
        </w:rPr>
        <w:t>м</w:t>
      </w:r>
      <w:r w:rsidRPr="004A65C3">
        <w:rPr>
          <w:sz w:val="28"/>
          <w:szCs w:val="28"/>
        </w:rPr>
        <w:t>мы:</w:t>
      </w:r>
    </w:p>
    <w:p w:rsidR="00D162FD" w:rsidRPr="004A65C3" w:rsidRDefault="00D162FD" w:rsidP="004A65C3">
      <w:pPr>
        <w:pStyle w:val="ConsPlusCell"/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повышение качества и эффективности освещения улиц Валдайского городского поселения;</w:t>
      </w:r>
    </w:p>
    <w:p w:rsidR="00D162FD" w:rsidRPr="004A65C3" w:rsidRDefault="00D162FD" w:rsidP="004A65C3">
      <w:pPr>
        <w:pStyle w:val="ConsPlusCell"/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создание благоприятных условий для проживания и отдыха жителей Валдайского городского поселения;</w:t>
      </w:r>
    </w:p>
    <w:p w:rsidR="00D162FD" w:rsidRPr="004A65C3" w:rsidRDefault="00D162FD" w:rsidP="004A65C3">
      <w:pPr>
        <w:pStyle w:val="ConsPlusCell"/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улучшение экологической обстановки и создание среды, комфортной для прож</w:t>
      </w:r>
      <w:r w:rsidRPr="004A65C3">
        <w:rPr>
          <w:sz w:val="28"/>
          <w:szCs w:val="28"/>
        </w:rPr>
        <w:t>и</w:t>
      </w:r>
      <w:r w:rsidRPr="004A65C3">
        <w:rPr>
          <w:sz w:val="28"/>
          <w:szCs w:val="28"/>
        </w:rPr>
        <w:t xml:space="preserve">вания жителей Валдайского городского поселения; </w:t>
      </w:r>
    </w:p>
    <w:p w:rsidR="00D162FD" w:rsidRPr="004A65C3" w:rsidRDefault="00D162FD" w:rsidP="004A65C3">
      <w:pPr>
        <w:pStyle w:val="ConsPlusCell"/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обеспечение условий, не допускающих снижения уровня благоустр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енности Ва</w:t>
      </w:r>
      <w:r w:rsidRPr="004A65C3">
        <w:rPr>
          <w:sz w:val="28"/>
          <w:szCs w:val="28"/>
        </w:rPr>
        <w:t>л</w:t>
      </w:r>
      <w:r w:rsidRPr="004A65C3">
        <w:rPr>
          <w:sz w:val="28"/>
          <w:szCs w:val="28"/>
        </w:rPr>
        <w:t>дайского городского поселения;</w:t>
      </w:r>
    </w:p>
    <w:p w:rsidR="00D162FD" w:rsidRPr="004A65C3" w:rsidRDefault="00D162FD" w:rsidP="004A65C3">
      <w:pPr>
        <w:pStyle w:val="ConsPlusCell"/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обеспечение экологически безопасной окружающей среды на террит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рии Валда</w:t>
      </w:r>
      <w:r w:rsidRPr="004A65C3">
        <w:rPr>
          <w:sz w:val="28"/>
          <w:szCs w:val="28"/>
        </w:rPr>
        <w:t>й</w:t>
      </w:r>
      <w:r w:rsidRPr="004A65C3">
        <w:rPr>
          <w:sz w:val="28"/>
          <w:szCs w:val="28"/>
        </w:rPr>
        <w:t>ского городского поселения и обеспечение устойчивого развития городской инфраструктуры посредством конкретных природоохранных м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роприятий;</w:t>
      </w:r>
    </w:p>
    <w:p w:rsidR="00D162FD" w:rsidRPr="004A65C3" w:rsidRDefault="00D162FD" w:rsidP="004A65C3">
      <w:pPr>
        <w:pStyle w:val="ConsPlusCell"/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воспитание у подрастающего поколения бережного отношения к окр</w:t>
      </w:r>
      <w:r w:rsidRPr="004A65C3">
        <w:rPr>
          <w:sz w:val="28"/>
          <w:szCs w:val="28"/>
        </w:rPr>
        <w:t>у</w:t>
      </w:r>
      <w:r w:rsidRPr="004A65C3">
        <w:rPr>
          <w:sz w:val="28"/>
          <w:szCs w:val="28"/>
        </w:rPr>
        <w:t>жающей пр</w:t>
      </w:r>
      <w:r w:rsidRPr="004A65C3">
        <w:rPr>
          <w:sz w:val="28"/>
          <w:szCs w:val="28"/>
        </w:rPr>
        <w:t>и</w:t>
      </w:r>
      <w:r w:rsidRPr="004A65C3">
        <w:rPr>
          <w:sz w:val="28"/>
          <w:szCs w:val="28"/>
        </w:rPr>
        <w:t>родной среде.»;</w:t>
      </w:r>
    </w:p>
    <w:p w:rsidR="00D162FD" w:rsidRPr="004A65C3" w:rsidRDefault="00D162FD" w:rsidP="004A65C3">
      <w:pPr>
        <w:ind w:firstLine="697"/>
        <w:jc w:val="both"/>
        <w:outlineLvl w:val="1"/>
        <w:rPr>
          <w:sz w:val="28"/>
          <w:szCs w:val="28"/>
        </w:rPr>
      </w:pPr>
      <w:r w:rsidRPr="004A65C3">
        <w:rPr>
          <w:sz w:val="28"/>
          <w:szCs w:val="28"/>
        </w:rPr>
        <w:t>1.2.6. Изложить раздел «Характеристика текущего состояния сферы благоустройства Валдайского городского поселения, приоритеты, цели гос</w:t>
      </w:r>
      <w:r w:rsidRPr="004A65C3">
        <w:rPr>
          <w:sz w:val="28"/>
          <w:szCs w:val="28"/>
        </w:rPr>
        <w:t>у</w:t>
      </w:r>
      <w:r w:rsidRPr="004A65C3">
        <w:rPr>
          <w:sz w:val="28"/>
          <w:szCs w:val="28"/>
        </w:rPr>
        <w:t>дарственной и региональной политики в указанной сфере, общая характер</w:t>
      </w:r>
      <w:r w:rsidRPr="004A65C3">
        <w:rPr>
          <w:sz w:val="28"/>
          <w:szCs w:val="28"/>
        </w:rPr>
        <w:t>и</w:t>
      </w:r>
      <w:r w:rsidRPr="004A65C3">
        <w:rPr>
          <w:sz w:val="28"/>
          <w:szCs w:val="28"/>
        </w:rPr>
        <w:t>стика сферы реализации муниципальной программы» в редакции:</w:t>
      </w:r>
    </w:p>
    <w:p w:rsidR="004A65C3" w:rsidRPr="004A65C3" w:rsidRDefault="00D162FD" w:rsidP="004A65C3">
      <w:pPr>
        <w:ind w:firstLine="697"/>
        <w:jc w:val="center"/>
        <w:outlineLvl w:val="1"/>
        <w:rPr>
          <w:b/>
          <w:sz w:val="28"/>
          <w:szCs w:val="28"/>
        </w:rPr>
      </w:pPr>
      <w:r w:rsidRPr="004A65C3">
        <w:rPr>
          <w:b/>
          <w:sz w:val="28"/>
          <w:szCs w:val="28"/>
        </w:rPr>
        <w:t xml:space="preserve">«Характеристика текущего состояния сферы благоустройства </w:t>
      </w:r>
    </w:p>
    <w:p w:rsidR="004A65C3" w:rsidRPr="004A65C3" w:rsidRDefault="00D162FD" w:rsidP="004A65C3">
      <w:pPr>
        <w:ind w:firstLine="697"/>
        <w:jc w:val="center"/>
        <w:outlineLvl w:val="1"/>
        <w:rPr>
          <w:b/>
          <w:sz w:val="28"/>
          <w:szCs w:val="28"/>
        </w:rPr>
      </w:pPr>
      <w:r w:rsidRPr="004A65C3">
        <w:rPr>
          <w:b/>
          <w:sz w:val="28"/>
          <w:szCs w:val="28"/>
        </w:rPr>
        <w:t>Валда</w:t>
      </w:r>
      <w:r w:rsidRPr="004A65C3">
        <w:rPr>
          <w:b/>
          <w:sz w:val="28"/>
          <w:szCs w:val="28"/>
        </w:rPr>
        <w:t>й</w:t>
      </w:r>
      <w:r w:rsidRPr="004A65C3">
        <w:rPr>
          <w:b/>
          <w:sz w:val="28"/>
          <w:szCs w:val="28"/>
        </w:rPr>
        <w:t xml:space="preserve">ского городского поселения, приоритеты, </w:t>
      </w:r>
    </w:p>
    <w:p w:rsidR="004A65C3" w:rsidRPr="004A65C3" w:rsidRDefault="00D162FD" w:rsidP="004A65C3">
      <w:pPr>
        <w:ind w:firstLine="697"/>
        <w:jc w:val="center"/>
        <w:outlineLvl w:val="1"/>
        <w:rPr>
          <w:b/>
          <w:sz w:val="28"/>
          <w:szCs w:val="28"/>
        </w:rPr>
      </w:pPr>
      <w:r w:rsidRPr="004A65C3">
        <w:rPr>
          <w:b/>
          <w:sz w:val="28"/>
          <w:szCs w:val="28"/>
        </w:rPr>
        <w:t xml:space="preserve">цели государственной и региональной политики </w:t>
      </w:r>
    </w:p>
    <w:p w:rsidR="004A65C3" w:rsidRPr="004A65C3" w:rsidRDefault="00D162FD" w:rsidP="004A65C3">
      <w:pPr>
        <w:ind w:firstLine="697"/>
        <w:jc w:val="center"/>
        <w:outlineLvl w:val="1"/>
        <w:rPr>
          <w:b/>
          <w:sz w:val="28"/>
          <w:szCs w:val="28"/>
        </w:rPr>
      </w:pPr>
      <w:r w:rsidRPr="004A65C3">
        <w:rPr>
          <w:b/>
          <w:sz w:val="28"/>
          <w:szCs w:val="28"/>
        </w:rPr>
        <w:t xml:space="preserve">в указанной сфере, общая характеристика сферы </w:t>
      </w:r>
    </w:p>
    <w:p w:rsidR="00D162FD" w:rsidRPr="004A65C3" w:rsidRDefault="00D162FD" w:rsidP="004A65C3">
      <w:pPr>
        <w:ind w:firstLine="697"/>
        <w:jc w:val="center"/>
        <w:outlineLvl w:val="1"/>
        <w:rPr>
          <w:b/>
          <w:sz w:val="28"/>
          <w:szCs w:val="28"/>
        </w:rPr>
      </w:pPr>
      <w:r w:rsidRPr="004A65C3">
        <w:rPr>
          <w:b/>
          <w:sz w:val="28"/>
          <w:szCs w:val="28"/>
        </w:rPr>
        <w:lastRenderedPageBreak/>
        <w:t>реализации муниципальной пр</w:t>
      </w:r>
      <w:r w:rsidRPr="004A65C3">
        <w:rPr>
          <w:b/>
          <w:sz w:val="28"/>
          <w:szCs w:val="28"/>
        </w:rPr>
        <w:t>о</w:t>
      </w:r>
      <w:r w:rsidRPr="004A65C3">
        <w:rPr>
          <w:b/>
          <w:sz w:val="28"/>
          <w:szCs w:val="28"/>
        </w:rPr>
        <w:t>граммы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Благоустройство Валдайского городского поселения - комплекс мер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приятий, решающий задачи создания благоприятной жизненной среды с обеспечением комфортных условий для всех видов деятельности населения (искусственное освещение городской территории, оздоровление городской среды при помощи озеленения, санитарная очистка и содержание мест зах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ронения).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Муниципальная программа разработана с целью повышения уровня благоустройства территории Валдайского городского поселения, обеспеч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ния устойчивого и эффективного функционирования объектов благоустро</w:t>
      </w:r>
      <w:r w:rsidRPr="004A65C3">
        <w:rPr>
          <w:sz w:val="28"/>
          <w:szCs w:val="28"/>
        </w:rPr>
        <w:t>й</w:t>
      </w:r>
      <w:r w:rsidRPr="004A65C3">
        <w:rPr>
          <w:sz w:val="28"/>
          <w:szCs w:val="28"/>
        </w:rPr>
        <w:t>ства.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 xml:space="preserve">Федеральным </w:t>
      </w:r>
      <w:hyperlink r:id="rId7" w:history="1">
        <w:r w:rsidRPr="004A65C3">
          <w:rPr>
            <w:rStyle w:val="af4"/>
            <w:color w:val="auto"/>
            <w:sz w:val="28"/>
            <w:szCs w:val="28"/>
            <w:u w:val="none"/>
          </w:rPr>
          <w:t>законом</w:t>
        </w:r>
      </w:hyperlink>
      <w:r w:rsidRPr="004A65C3">
        <w:rPr>
          <w:sz w:val="28"/>
          <w:szCs w:val="28"/>
        </w:rPr>
        <w:t xml:space="preserve"> от 6 октября 2003 года </w:t>
      </w:r>
      <w:r w:rsidR="004A65C3">
        <w:rPr>
          <w:sz w:val="28"/>
          <w:szCs w:val="28"/>
        </w:rPr>
        <w:t>№</w:t>
      </w:r>
      <w:r w:rsidRPr="004A65C3">
        <w:rPr>
          <w:sz w:val="28"/>
          <w:szCs w:val="28"/>
        </w:rPr>
        <w:t xml:space="preserve"> 131-ФЗ </w:t>
      </w:r>
      <w:r w:rsidR="004A65C3">
        <w:rPr>
          <w:sz w:val="28"/>
          <w:szCs w:val="28"/>
        </w:rPr>
        <w:t>«</w:t>
      </w:r>
      <w:r w:rsidRPr="004A65C3">
        <w:rPr>
          <w:sz w:val="28"/>
          <w:szCs w:val="28"/>
        </w:rPr>
        <w:t>Об общих принципах о</w:t>
      </w:r>
      <w:r w:rsidRPr="004A65C3">
        <w:rPr>
          <w:sz w:val="28"/>
          <w:szCs w:val="28"/>
        </w:rPr>
        <w:t>р</w:t>
      </w:r>
      <w:r w:rsidRPr="004A65C3">
        <w:rPr>
          <w:sz w:val="28"/>
          <w:szCs w:val="28"/>
        </w:rPr>
        <w:t>ганизации местного самоуправления в Российской Федерации</w:t>
      </w:r>
      <w:r w:rsidR="004A65C3">
        <w:rPr>
          <w:sz w:val="28"/>
          <w:szCs w:val="28"/>
        </w:rPr>
        <w:t>»</w:t>
      </w:r>
      <w:r w:rsidRPr="004A65C3">
        <w:rPr>
          <w:sz w:val="28"/>
          <w:szCs w:val="28"/>
        </w:rPr>
        <w:t xml:space="preserve"> к вопросам местного зн</w:t>
      </w:r>
      <w:r w:rsidRPr="004A65C3">
        <w:rPr>
          <w:sz w:val="28"/>
          <w:szCs w:val="28"/>
        </w:rPr>
        <w:t>а</w:t>
      </w:r>
      <w:r w:rsidRPr="004A65C3">
        <w:rPr>
          <w:sz w:val="28"/>
          <w:szCs w:val="28"/>
        </w:rPr>
        <w:t>чения городского поселения отнесены: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создание условий для массового отдыха жителей поселения и орган</w:t>
      </w:r>
      <w:r w:rsidRPr="004A65C3">
        <w:rPr>
          <w:sz w:val="28"/>
          <w:szCs w:val="28"/>
        </w:rPr>
        <w:t>и</w:t>
      </w:r>
      <w:r w:rsidRPr="004A65C3">
        <w:rPr>
          <w:sz w:val="28"/>
          <w:szCs w:val="28"/>
        </w:rPr>
        <w:t>зация обус</w:t>
      </w:r>
      <w:r w:rsidRPr="004A65C3">
        <w:rPr>
          <w:sz w:val="28"/>
          <w:szCs w:val="28"/>
        </w:rPr>
        <w:t>т</w:t>
      </w:r>
      <w:r w:rsidRPr="004A65C3">
        <w:rPr>
          <w:sz w:val="28"/>
          <w:szCs w:val="28"/>
        </w:rPr>
        <w:t>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организация сбора и вывоза бытовых отходов и мусора;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утверждение правил благоустройства территории поселения, устана</w:t>
      </w:r>
      <w:r w:rsidRPr="004A65C3">
        <w:rPr>
          <w:sz w:val="28"/>
          <w:szCs w:val="28"/>
        </w:rPr>
        <w:t>в</w:t>
      </w:r>
      <w:r w:rsidRPr="004A65C3">
        <w:rPr>
          <w:sz w:val="28"/>
          <w:szCs w:val="28"/>
        </w:rPr>
        <w:t>ливающих в том числе требования по содержанию зданий (включая жилые дома), сооружений и з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мельных участков, на которых они расположены, к внешнему виду фасадов и ограждений соответствующих зданий и сооруж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ний, перечень работ по благоустройству и периодичность их выполнения; у</w:t>
      </w:r>
      <w:r w:rsidRPr="004A65C3">
        <w:rPr>
          <w:sz w:val="28"/>
          <w:szCs w:val="28"/>
        </w:rPr>
        <w:t>с</w:t>
      </w:r>
      <w:r w:rsidRPr="004A65C3">
        <w:rPr>
          <w:sz w:val="28"/>
          <w:szCs w:val="28"/>
        </w:rPr>
        <w:t>тановление порядка участия собственников зданий (помещений в них) и с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оружений в благоустройстве прилегающих территорий; организация благ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устройства территории поселения (включая освещение улиц, озеленение те</w:t>
      </w:r>
      <w:r w:rsidRPr="004A65C3">
        <w:rPr>
          <w:sz w:val="28"/>
          <w:szCs w:val="28"/>
        </w:rPr>
        <w:t>р</w:t>
      </w:r>
      <w:r w:rsidRPr="004A65C3">
        <w:rPr>
          <w:sz w:val="28"/>
          <w:szCs w:val="28"/>
        </w:rPr>
        <w:t>ритории, уст</w:t>
      </w:r>
      <w:r w:rsidRPr="004A65C3">
        <w:rPr>
          <w:sz w:val="28"/>
          <w:szCs w:val="28"/>
        </w:rPr>
        <w:t>а</w:t>
      </w:r>
      <w:r w:rsidRPr="004A65C3">
        <w:rPr>
          <w:sz w:val="28"/>
          <w:szCs w:val="28"/>
        </w:rPr>
        <w:t>новку указателей с наименованиями улиц и номерами домов, размещение и содержание малых архитектурных форм), а также использов</w:t>
      </w:r>
      <w:r w:rsidRPr="004A65C3">
        <w:rPr>
          <w:sz w:val="28"/>
          <w:szCs w:val="28"/>
        </w:rPr>
        <w:t>а</w:t>
      </w:r>
      <w:r w:rsidRPr="004A65C3">
        <w:rPr>
          <w:sz w:val="28"/>
          <w:szCs w:val="28"/>
        </w:rPr>
        <w:t>ния, охраны, защиты, воспроизводства городских лесов, лесов особо охр</w:t>
      </w:r>
      <w:r w:rsidRPr="004A65C3">
        <w:rPr>
          <w:sz w:val="28"/>
          <w:szCs w:val="28"/>
        </w:rPr>
        <w:t>а</w:t>
      </w:r>
      <w:r w:rsidRPr="004A65C3">
        <w:rPr>
          <w:sz w:val="28"/>
          <w:szCs w:val="28"/>
        </w:rPr>
        <w:t>няемых природных территорий, расположенных в границах населенных пунктов поселения;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Повышение уровня и качества жизни населения Валдайского городск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го поселения является приоритетной социально-экономической задачей ра</w:t>
      </w:r>
      <w:r w:rsidRPr="004A65C3">
        <w:rPr>
          <w:sz w:val="28"/>
          <w:szCs w:val="28"/>
        </w:rPr>
        <w:t>з</w:t>
      </w:r>
      <w:r w:rsidRPr="004A65C3">
        <w:rPr>
          <w:sz w:val="28"/>
          <w:szCs w:val="28"/>
        </w:rPr>
        <w:t>вития городского поселения, формирование современной городской инфр</w:t>
      </w:r>
      <w:r w:rsidRPr="004A65C3">
        <w:rPr>
          <w:sz w:val="28"/>
          <w:szCs w:val="28"/>
        </w:rPr>
        <w:t>а</w:t>
      </w:r>
      <w:r w:rsidRPr="004A65C3">
        <w:rPr>
          <w:sz w:val="28"/>
          <w:szCs w:val="28"/>
        </w:rPr>
        <w:t>структуры и благоустройство мест общего пользования, создание благопр</w:t>
      </w:r>
      <w:r w:rsidRPr="004A65C3">
        <w:rPr>
          <w:sz w:val="28"/>
          <w:szCs w:val="28"/>
        </w:rPr>
        <w:t>и</w:t>
      </w:r>
      <w:r w:rsidRPr="004A65C3">
        <w:rPr>
          <w:sz w:val="28"/>
          <w:szCs w:val="28"/>
        </w:rPr>
        <w:t>ятной среды для проживания и хозяйственной деятельности - важными соц</w:t>
      </w:r>
      <w:r w:rsidRPr="004A65C3">
        <w:rPr>
          <w:sz w:val="28"/>
          <w:szCs w:val="28"/>
        </w:rPr>
        <w:t>и</w:t>
      </w:r>
      <w:r w:rsidRPr="004A65C3">
        <w:rPr>
          <w:sz w:val="28"/>
          <w:szCs w:val="28"/>
        </w:rPr>
        <w:t>альными задачами, на успешное решение которых должны быть напра</w:t>
      </w:r>
      <w:r w:rsidRPr="004A65C3">
        <w:rPr>
          <w:sz w:val="28"/>
          <w:szCs w:val="28"/>
        </w:rPr>
        <w:t>в</w:t>
      </w:r>
      <w:r w:rsidRPr="004A65C3">
        <w:rPr>
          <w:sz w:val="28"/>
          <w:szCs w:val="28"/>
        </w:rPr>
        <w:t>лены совместные усилия органов местного самоуправления Валдайского городск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го поселения.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Необходимость развития и совершенствования освещения Валдайского городского поселения вызвана значительным ростом автомобилизации, п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вышением интенсивности автомобильного движения, ростом деловой и дос</w:t>
      </w:r>
      <w:r w:rsidRPr="004A65C3">
        <w:rPr>
          <w:sz w:val="28"/>
          <w:szCs w:val="28"/>
        </w:rPr>
        <w:t>у</w:t>
      </w:r>
      <w:r w:rsidRPr="004A65C3">
        <w:rPr>
          <w:sz w:val="28"/>
          <w:szCs w:val="28"/>
        </w:rPr>
        <w:t>говой активности в вечерние и ночные часы, развитием жилищного стро</w:t>
      </w:r>
      <w:r w:rsidRPr="004A65C3">
        <w:rPr>
          <w:sz w:val="28"/>
          <w:szCs w:val="28"/>
        </w:rPr>
        <w:t>и</w:t>
      </w:r>
      <w:r w:rsidRPr="004A65C3">
        <w:rPr>
          <w:sz w:val="28"/>
          <w:szCs w:val="28"/>
        </w:rPr>
        <w:t>тельства на территории Валдайского городского пос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ления.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lastRenderedPageBreak/>
        <w:t>В целях улучшения эстетического облика Валдайского городского п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селения, п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Содержание системы наружного освещения осуществляется за счет средств бюджета Валдайского городского поселения. В настоящее время улицы Валдайского горо</w:t>
      </w:r>
      <w:r w:rsidRPr="004A65C3">
        <w:rPr>
          <w:sz w:val="28"/>
          <w:szCs w:val="28"/>
        </w:rPr>
        <w:t>д</w:t>
      </w:r>
      <w:r w:rsidRPr="004A65C3">
        <w:rPr>
          <w:sz w:val="28"/>
          <w:szCs w:val="28"/>
        </w:rPr>
        <w:t>ского поселения освещают 1446 светильников.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</w:t>
      </w:r>
      <w:r w:rsidRPr="004A65C3">
        <w:rPr>
          <w:sz w:val="28"/>
          <w:szCs w:val="28"/>
        </w:rPr>
        <w:t>у</w:t>
      </w:r>
      <w:r w:rsidRPr="004A65C3">
        <w:rPr>
          <w:sz w:val="28"/>
          <w:szCs w:val="28"/>
        </w:rPr>
        <w:t>тки. В этот период регистрируется большее число преступлений, дорожно-транспортных происшествий, несчастных случаев, связанных с отсутствием должного освещения на улицах Валдайского горо</w:t>
      </w:r>
      <w:r w:rsidRPr="004A65C3">
        <w:rPr>
          <w:sz w:val="28"/>
          <w:szCs w:val="28"/>
        </w:rPr>
        <w:t>д</w:t>
      </w:r>
      <w:r w:rsidRPr="004A65C3">
        <w:rPr>
          <w:sz w:val="28"/>
          <w:szCs w:val="28"/>
        </w:rPr>
        <w:t>ского поселения. Наружное освещение входит в комплекс бл</w:t>
      </w:r>
      <w:r w:rsidRPr="004A65C3">
        <w:rPr>
          <w:sz w:val="28"/>
          <w:szCs w:val="28"/>
        </w:rPr>
        <w:t>а</w:t>
      </w:r>
      <w:r w:rsidRPr="004A65C3">
        <w:rPr>
          <w:sz w:val="28"/>
          <w:szCs w:val="28"/>
        </w:rPr>
        <w:t>гоустройства и систем жизнеобеспечения Валдайского городского поселения и влияет на у</w:t>
      </w:r>
      <w:r w:rsidRPr="004A65C3">
        <w:rPr>
          <w:sz w:val="28"/>
          <w:szCs w:val="28"/>
        </w:rPr>
        <w:t>с</w:t>
      </w:r>
      <w:r w:rsidRPr="004A65C3">
        <w:rPr>
          <w:sz w:val="28"/>
          <w:szCs w:val="28"/>
        </w:rPr>
        <w:t>ловия проживания граждан. Для стабильной работы сетей наружного осв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щения необходимы бесперебойная подача электроэнергии и оплата потре</w:t>
      </w:r>
      <w:r w:rsidRPr="004A65C3">
        <w:rPr>
          <w:sz w:val="28"/>
          <w:szCs w:val="28"/>
        </w:rPr>
        <w:t>б</w:t>
      </w:r>
      <w:r w:rsidRPr="004A65C3">
        <w:rPr>
          <w:sz w:val="28"/>
          <w:szCs w:val="28"/>
        </w:rPr>
        <w:t>ленных энергоресурсов. Осветительное оборудование требует эксплуатации и ремонта, своевременной замены перегоревших ламп для поддержания о</w:t>
      </w:r>
      <w:r w:rsidRPr="004A65C3">
        <w:rPr>
          <w:sz w:val="28"/>
          <w:szCs w:val="28"/>
        </w:rPr>
        <w:t>с</w:t>
      </w:r>
      <w:r w:rsidRPr="004A65C3">
        <w:rPr>
          <w:sz w:val="28"/>
          <w:szCs w:val="28"/>
        </w:rPr>
        <w:t>вещенности территорий. Объем финансовых средств для осуществления ра</w:t>
      </w:r>
      <w:r w:rsidRPr="004A65C3">
        <w:rPr>
          <w:sz w:val="28"/>
          <w:szCs w:val="28"/>
        </w:rPr>
        <w:t>с</w:t>
      </w:r>
      <w:r w:rsidRPr="004A65C3">
        <w:rPr>
          <w:sz w:val="28"/>
          <w:szCs w:val="28"/>
        </w:rPr>
        <w:t>четов за выполненные работы по содержанию системы наружного осв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щения и оплаты израсходованной электроэнергии должен быть достаточным для решения поставленной задачи. Надежная система наружного освещения сп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собствует улучшению ориентации и безопасности движения на дорогах и пешеходных путях, благоприятно влияет на формирование образа города, повышает эстетические свойства горо</w:t>
      </w:r>
      <w:r w:rsidRPr="004A65C3">
        <w:rPr>
          <w:sz w:val="28"/>
          <w:szCs w:val="28"/>
        </w:rPr>
        <w:t>д</w:t>
      </w:r>
      <w:r w:rsidRPr="004A65C3">
        <w:rPr>
          <w:sz w:val="28"/>
          <w:szCs w:val="28"/>
        </w:rPr>
        <w:t>ского пейзажа, позволяет расширить временные границы для отдыха населения и получ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ния услуг.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Зеленые насаждения являются неотъемлемой частью градостроител</w:t>
      </w:r>
      <w:r w:rsidRPr="004A65C3">
        <w:rPr>
          <w:sz w:val="28"/>
          <w:szCs w:val="28"/>
        </w:rPr>
        <w:t>ь</w:t>
      </w:r>
      <w:r w:rsidRPr="004A65C3">
        <w:rPr>
          <w:sz w:val="28"/>
          <w:szCs w:val="28"/>
        </w:rPr>
        <w:t>ной структуры Валдайского городского поселения. Они входят в систему жизнеобеспечения Валдайского городского поселения как важнейшие факт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ры, обеспечивающие комфортность и качес</w:t>
      </w:r>
      <w:r w:rsidRPr="004A65C3">
        <w:rPr>
          <w:sz w:val="28"/>
          <w:szCs w:val="28"/>
        </w:rPr>
        <w:t>т</w:t>
      </w:r>
      <w:r w:rsidRPr="004A65C3">
        <w:rPr>
          <w:sz w:val="28"/>
          <w:szCs w:val="28"/>
        </w:rPr>
        <w:t>во среды обитания человека, и как обязательный элемент городского ландшафта. Около 3223 п.</w:t>
      </w:r>
      <w:r w:rsidR="004A65C3">
        <w:rPr>
          <w:sz w:val="28"/>
          <w:szCs w:val="28"/>
        </w:rPr>
        <w:t xml:space="preserve"> </w:t>
      </w:r>
      <w:r w:rsidRPr="004A65C3">
        <w:rPr>
          <w:sz w:val="28"/>
          <w:szCs w:val="28"/>
        </w:rPr>
        <w:t>м кустарн</w:t>
      </w:r>
      <w:r w:rsidRPr="004A65C3">
        <w:rPr>
          <w:sz w:val="28"/>
          <w:szCs w:val="28"/>
        </w:rPr>
        <w:t>и</w:t>
      </w:r>
      <w:r w:rsidRPr="004A65C3">
        <w:rPr>
          <w:sz w:val="28"/>
          <w:szCs w:val="28"/>
        </w:rPr>
        <w:t>ка в живой изгороди, 28439 кв.м газонов подлежат уходу в весенне-летний п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риод. Кроме того 556,22 кв.м цветников с различным периодом цветения радуют жителей и гостей Валдайского городского поселения разнообразной цветовой га</w:t>
      </w:r>
      <w:r w:rsidRPr="004A65C3">
        <w:rPr>
          <w:sz w:val="28"/>
          <w:szCs w:val="28"/>
        </w:rPr>
        <w:t>м</w:t>
      </w:r>
      <w:r w:rsidRPr="004A65C3">
        <w:rPr>
          <w:sz w:val="28"/>
          <w:szCs w:val="28"/>
        </w:rPr>
        <w:t>мой.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Развитие городских территорий, сопровождаемое организацией новых прои</w:t>
      </w:r>
      <w:r w:rsidRPr="004A65C3">
        <w:rPr>
          <w:sz w:val="28"/>
          <w:szCs w:val="28"/>
        </w:rPr>
        <w:t>з</w:t>
      </w:r>
      <w:r w:rsidRPr="004A65C3">
        <w:rPr>
          <w:sz w:val="28"/>
          <w:szCs w:val="28"/>
        </w:rPr>
        <w:t>водств, строительством транспортной и инженерной инфраструктуры, интенсивным землепользованием, приводит к ухудшению экологического состояния территории и ставит вопрос о поддержании и развитии системы озеленения территории Валдайского городск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го поселения.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Состояние зеленых насаждений за последние годы на территории Ва</w:t>
      </w:r>
      <w:r w:rsidRPr="004A65C3">
        <w:rPr>
          <w:sz w:val="28"/>
          <w:szCs w:val="28"/>
        </w:rPr>
        <w:t>л</w:t>
      </w:r>
      <w:r w:rsidRPr="004A65C3">
        <w:rPr>
          <w:sz w:val="28"/>
          <w:szCs w:val="28"/>
        </w:rPr>
        <w:t>дайского г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родского поселения ухудшается, кроме того, значительная часть зеленых насаждений до</w:t>
      </w:r>
      <w:r w:rsidRPr="004A65C3">
        <w:rPr>
          <w:sz w:val="28"/>
          <w:szCs w:val="28"/>
        </w:rPr>
        <w:t>с</w:t>
      </w:r>
      <w:r w:rsidRPr="004A65C3">
        <w:rPr>
          <w:sz w:val="28"/>
          <w:szCs w:val="28"/>
        </w:rPr>
        <w:t>тигла состояния естественного старения, что требует особого ухода либо замены новыми посадками (уровень аварийности дерев</w:t>
      </w:r>
      <w:r w:rsidRPr="004A65C3">
        <w:rPr>
          <w:sz w:val="28"/>
          <w:szCs w:val="28"/>
        </w:rPr>
        <w:t>ь</w:t>
      </w:r>
      <w:r w:rsidRPr="004A65C3">
        <w:rPr>
          <w:sz w:val="28"/>
          <w:szCs w:val="28"/>
        </w:rPr>
        <w:t>ев составляет 40 процентов).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lastRenderedPageBreak/>
        <w:t>В условиях застройки городских территорий, увеличения количества автомобильных дорог и транспорта площадь зеленых насаждений сокращае</w:t>
      </w:r>
      <w:r w:rsidRPr="004A65C3">
        <w:rPr>
          <w:sz w:val="28"/>
          <w:szCs w:val="28"/>
        </w:rPr>
        <w:t>т</w:t>
      </w:r>
      <w:r w:rsidRPr="004A65C3">
        <w:rPr>
          <w:sz w:val="28"/>
          <w:szCs w:val="28"/>
        </w:rPr>
        <w:t>ся. Несмотря на прин</w:t>
      </w:r>
      <w:r w:rsidRPr="004A65C3">
        <w:rPr>
          <w:sz w:val="28"/>
          <w:szCs w:val="28"/>
        </w:rPr>
        <w:t>и</w:t>
      </w:r>
      <w:r w:rsidRPr="004A65C3">
        <w:rPr>
          <w:sz w:val="28"/>
          <w:szCs w:val="28"/>
        </w:rPr>
        <w:t>маемые меры в данной сфере необходимо выделение следующих проблем: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старовозрастность существующих зеленых насаждений;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сокращение площади, используемой для создания новых зеленых зон;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за зелеными насаждениями осуществляется недостаточно качестве</w:t>
      </w:r>
      <w:r w:rsidRPr="004A65C3">
        <w:rPr>
          <w:sz w:val="28"/>
          <w:szCs w:val="28"/>
        </w:rPr>
        <w:t>н</w:t>
      </w:r>
      <w:r w:rsidRPr="004A65C3">
        <w:rPr>
          <w:sz w:val="28"/>
          <w:szCs w:val="28"/>
        </w:rPr>
        <w:t>ный уход - в парковых зонах не ведется санитарная очистка насаждений, имеется большая доля деревьев (преимущественно тополей), требующих сноса, в том числе на территории кладбищ, парков захламлены мусором, упавших деревьев;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посадка деревьев и кустарников осуществляется в режиме восстанов</w:t>
      </w:r>
      <w:r w:rsidRPr="004A65C3">
        <w:rPr>
          <w:sz w:val="28"/>
          <w:szCs w:val="28"/>
        </w:rPr>
        <w:t>и</w:t>
      </w:r>
      <w:r w:rsidRPr="004A65C3">
        <w:rPr>
          <w:sz w:val="28"/>
          <w:szCs w:val="28"/>
        </w:rPr>
        <w:t>тельных п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садок вдоль улично-дорожной сети.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В рамках муниципальной программы намечены мероприятия по соде</w:t>
      </w:r>
      <w:r w:rsidRPr="004A65C3">
        <w:rPr>
          <w:sz w:val="28"/>
          <w:szCs w:val="28"/>
        </w:rPr>
        <w:t>р</w:t>
      </w:r>
      <w:r w:rsidRPr="004A65C3">
        <w:rPr>
          <w:sz w:val="28"/>
          <w:szCs w:val="28"/>
        </w:rPr>
        <w:t>жанию и р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монту зеленых насаждений.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Одним из основных факторов оздоровления экологической обстановки в Валдайском городком поселении является система озелененных террит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рий, которая выполняет роль зеленых фильтров в очищении городского во</w:t>
      </w:r>
      <w:r w:rsidRPr="004A65C3">
        <w:rPr>
          <w:sz w:val="28"/>
          <w:szCs w:val="28"/>
        </w:rPr>
        <w:t>з</w:t>
      </w:r>
      <w:r w:rsidRPr="004A65C3">
        <w:rPr>
          <w:sz w:val="28"/>
          <w:szCs w:val="28"/>
        </w:rPr>
        <w:t>духа от пыли, газа, дыма, выбрасыва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мых автотранспортом.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Кроме того, с целью поддержания в надлежащем состоянии террит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рий, занятых зелеными насаждениями, необходимо проводить комплекс р</w:t>
      </w:r>
      <w:r w:rsidRPr="004A65C3">
        <w:rPr>
          <w:sz w:val="28"/>
          <w:szCs w:val="28"/>
        </w:rPr>
        <w:t>а</w:t>
      </w:r>
      <w:r w:rsidRPr="004A65C3">
        <w:rPr>
          <w:sz w:val="28"/>
          <w:szCs w:val="28"/>
        </w:rPr>
        <w:t>бот по ремонту зеленых насаждений (посев газонов, посадка деревьев и ку</w:t>
      </w:r>
      <w:r w:rsidRPr="004A65C3">
        <w:rPr>
          <w:sz w:val="28"/>
          <w:szCs w:val="28"/>
        </w:rPr>
        <w:t>с</w:t>
      </w:r>
      <w:r w:rsidRPr="004A65C3">
        <w:rPr>
          <w:sz w:val="28"/>
          <w:szCs w:val="28"/>
        </w:rPr>
        <w:t>тарников, устройство клумб и т.д.) и осуществлять за ними уход (окашивание газонов, санитарная и декоративная обрезка д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ревьев и кустарников, полив зеленых насаждений, сбор мусора и т.д.).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Для улучшения и поддержания состояния зеленых насаждений в усл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виях горо</w:t>
      </w:r>
      <w:r w:rsidRPr="004A65C3">
        <w:rPr>
          <w:sz w:val="28"/>
          <w:szCs w:val="28"/>
        </w:rPr>
        <w:t>д</w:t>
      </w:r>
      <w:r w:rsidRPr="004A65C3">
        <w:rPr>
          <w:sz w:val="28"/>
          <w:szCs w:val="28"/>
        </w:rPr>
        <w:t>ской среды, устранения аварийных ситуаций, придания зеленым насаждениям надлежащего облика требуется своевременное проведение р</w:t>
      </w:r>
      <w:r w:rsidRPr="004A65C3">
        <w:rPr>
          <w:sz w:val="28"/>
          <w:szCs w:val="28"/>
        </w:rPr>
        <w:t>а</w:t>
      </w:r>
      <w:r w:rsidRPr="004A65C3">
        <w:rPr>
          <w:sz w:val="28"/>
          <w:szCs w:val="28"/>
        </w:rPr>
        <w:t>бот по сносу, омоложению зеленых насаждений на территории Валдайского городского поселения. Особое внимание следует уделять восстановлению з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леного фонда путем планомерной замены старовозрастных и аварийных н</w:t>
      </w:r>
      <w:r w:rsidRPr="004A65C3">
        <w:rPr>
          <w:sz w:val="28"/>
          <w:szCs w:val="28"/>
        </w:rPr>
        <w:t>а</w:t>
      </w:r>
      <w:r w:rsidRPr="004A65C3">
        <w:rPr>
          <w:sz w:val="28"/>
          <w:szCs w:val="28"/>
        </w:rPr>
        <w:t>саждений, используя крупномерный посадочный материал саженцев дерев</w:t>
      </w:r>
      <w:r w:rsidRPr="004A65C3">
        <w:rPr>
          <w:sz w:val="28"/>
          <w:szCs w:val="28"/>
        </w:rPr>
        <w:t>ь</w:t>
      </w:r>
      <w:r w:rsidRPr="004A65C3">
        <w:rPr>
          <w:sz w:val="28"/>
          <w:szCs w:val="28"/>
        </w:rPr>
        <w:t>ев и декоративных кустарников.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Организация похоронного дела позволяет обеспечить право граждан на погребение, а содержание общественных кладбищ является необходимым элементом реализации данного права. На территории Валдайского городск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го поселения расположено 3 муниципальных кладбища. На территории кла</w:t>
      </w:r>
      <w:r w:rsidRPr="004A65C3">
        <w:rPr>
          <w:sz w:val="28"/>
          <w:szCs w:val="28"/>
        </w:rPr>
        <w:t>д</w:t>
      </w:r>
      <w:r w:rsidRPr="004A65C3">
        <w:rPr>
          <w:sz w:val="28"/>
          <w:szCs w:val="28"/>
        </w:rPr>
        <w:t>бищ необходимо регулярно производить работы по ремонту дорожек, огра</w:t>
      </w:r>
      <w:r w:rsidRPr="004A65C3">
        <w:rPr>
          <w:sz w:val="28"/>
          <w:szCs w:val="28"/>
        </w:rPr>
        <w:t>ж</w:t>
      </w:r>
      <w:r w:rsidRPr="004A65C3">
        <w:rPr>
          <w:sz w:val="28"/>
          <w:szCs w:val="28"/>
        </w:rPr>
        <w:t>дению территории, обустройству дополнительных контейнерных пл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щадок для бытового и крупногабаритного мусора, вывозу мусора, завозу воды, кл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щевая обработка, осуществлять по необходимости снос и вывоз ав</w:t>
      </w:r>
      <w:r w:rsidRPr="004A65C3">
        <w:rPr>
          <w:sz w:val="28"/>
          <w:szCs w:val="28"/>
        </w:rPr>
        <w:t>а</w:t>
      </w:r>
      <w:r w:rsidRPr="004A65C3">
        <w:rPr>
          <w:sz w:val="28"/>
          <w:szCs w:val="28"/>
        </w:rPr>
        <w:t>рийных деревьев, выполнять обрезку кустарников, зимой расчищать подъездные п</w:t>
      </w:r>
      <w:r w:rsidRPr="004A65C3">
        <w:rPr>
          <w:sz w:val="28"/>
          <w:szCs w:val="28"/>
        </w:rPr>
        <w:t>у</w:t>
      </w:r>
      <w:r w:rsidRPr="004A65C3">
        <w:rPr>
          <w:sz w:val="28"/>
          <w:szCs w:val="28"/>
        </w:rPr>
        <w:t>ти. Для развития цивилизованного похоронного сервиса, сохранения рит</w:t>
      </w:r>
      <w:r w:rsidRPr="004A65C3">
        <w:rPr>
          <w:sz w:val="28"/>
          <w:szCs w:val="28"/>
        </w:rPr>
        <w:t>у</w:t>
      </w:r>
      <w:r w:rsidRPr="004A65C3">
        <w:rPr>
          <w:sz w:val="28"/>
          <w:szCs w:val="28"/>
        </w:rPr>
        <w:lastRenderedPageBreak/>
        <w:t>альных традиций необходимо обеспечение соблюдения санитарных и экол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гических требований к содержанию мест захоронения, осуществление благ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устройства их территорий, уход и санитарное содержание зеленых насажд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ний, так как культура похорон является частью общей культуры общ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ства.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К объектам благоустройства также относятся места массового отдыха населения на водных объектах, малые архитектурные сооружения (скамейки, урны, навесы на остановках общественного транспорта, декоративные скульптуры и композиции, памятники, оборудование детских и спортивных площадок, вазы для цветов), общественные туалеты и другое. Все объекты благоустройства требуют проведения ежегодного ремонта или их з</w:t>
      </w:r>
      <w:r w:rsidRPr="004A65C3">
        <w:rPr>
          <w:sz w:val="28"/>
          <w:szCs w:val="28"/>
        </w:rPr>
        <w:t>а</w:t>
      </w:r>
      <w:r w:rsidRPr="004A65C3">
        <w:rPr>
          <w:sz w:val="28"/>
          <w:szCs w:val="28"/>
        </w:rPr>
        <w:t>мены (в случаях невозможности восстановления, полного износа).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Для повышения уровня культурного отдыха населения на территории Валдайского городского поселения  необходимо приобретение новых малых форм (скамейки, урны) и прочего оборудования для поддержания чистоты, осуществление ремонта и устройство прочих объектов, связанных с благоу</w:t>
      </w:r>
      <w:r w:rsidRPr="004A65C3">
        <w:rPr>
          <w:sz w:val="28"/>
          <w:szCs w:val="28"/>
        </w:rPr>
        <w:t>с</w:t>
      </w:r>
      <w:r w:rsidRPr="004A65C3">
        <w:rPr>
          <w:sz w:val="28"/>
          <w:szCs w:val="28"/>
        </w:rPr>
        <w:t>тройством Валдайского городского поселения.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Для обустройства мест массового отдыха населения на водных объе</w:t>
      </w:r>
      <w:r w:rsidRPr="004A65C3">
        <w:rPr>
          <w:sz w:val="28"/>
          <w:szCs w:val="28"/>
        </w:rPr>
        <w:t>к</w:t>
      </w:r>
      <w:r w:rsidRPr="004A65C3">
        <w:rPr>
          <w:sz w:val="28"/>
          <w:szCs w:val="28"/>
        </w:rPr>
        <w:t>тах выполн</w:t>
      </w:r>
      <w:r w:rsidRPr="004A65C3">
        <w:rPr>
          <w:sz w:val="28"/>
          <w:szCs w:val="28"/>
        </w:rPr>
        <w:t>я</w:t>
      </w:r>
      <w:r w:rsidRPr="004A65C3">
        <w:rPr>
          <w:sz w:val="28"/>
          <w:szCs w:val="28"/>
        </w:rPr>
        <w:t>ются ежедневная санитарная очистка территорий.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Формирование экологической культуры жителей Валдайского горо</w:t>
      </w:r>
      <w:r w:rsidRPr="004A65C3">
        <w:rPr>
          <w:sz w:val="28"/>
          <w:szCs w:val="28"/>
        </w:rPr>
        <w:t>д</w:t>
      </w:r>
      <w:r w:rsidRPr="004A65C3">
        <w:rPr>
          <w:sz w:val="28"/>
          <w:szCs w:val="28"/>
        </w:rPr>
        <w:t>ского поселения, повышение уровня экологического воспитания и образов</w:t>
      </w:r>
      <w:r w:rsidRPr="004A65C3">
        <w:rPr>
          <w:sz w:val="28"/>
          <w:szCs w:val="28"/>
        </w:rPr>
        <w:t>а</w:t>
      </w:r>
      <w:r w:rsidRPr="004A65C3">
        <w:rPr>
          <w:sz w:val="28"/>
          <w:szCs w:val="28"/>
        </w:rPr>
        <w:t>ния населения, особенно детей и подростков, является залогом ответственн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</w:t>
      </w:r>
      <w:r w:rsidRPr="004A65C3">
        <w:rPr>
          <w:sz w:val="28"/>
          <w:szCs w:val="28"/>
        </w:rPr>
        <w:t>р</w:t>
      </w:r>
      <w:r w:rsidRPr="004A65C3">
        <w:rPr>
          <w:sz w:val="28"/>
          <w:szCs w:val="28"/>
        </w:rPr>
        <w:t>ной информации о состоянии окружающей среды не произойдет радикал</w:t>
      </w:r>
      <w:r w:rsidRPr="004A65C3">
        <w:rPr>
          <w:sz w:val="28"/>
          <w:szCs w:val="28"/>
        </w:rPr>
        <w:t>ь</w:t>
      </w:r>
      <w:r w:rsidRPr="004A65C3">
        <w:rPr>
          <w:sz w:val="28"/>
          <w:szCs w:val="28"/>
        </w:rPr>
        <w:t>ных изменений в его сознании и поведении.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В целом экологическое образование и воспитание направлено на разв</w:t>
      </w:r>
      <w:r w:rsidRPr="004A65C3">
        <w:rPr>
          <w:sz w:val="28"/>
          <w:szCs w:val="28"/>
        </w:rPr>
        <w:t>и</w:t>
      </w:r>
      <w:r w:rsidRPr="004A65C3">
        <w:rPr>
          <w:sz w:val="28"/>
          <w:szCs w:val="28"/>
        </w:rPr>
        <w:t>тие интереса к изучению и охране природы, формирование у молодого пок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 xml:space="preserve">ления ответственного экологического сознания. Акция </w:t>
      </w:r>
      <w:r w:rsidR="003F2929">
        <w:rPr>
          <w:sz w:val="28"/>
          <w:szCs w:val="28"/>
        </w:rPr>
        <w:t>«</w:t>
      </w:r>
      <w:r w:rsidRPr="004A65C3">
        <w:rPr>
          <w:sz w:val="28"/>
          <w:szCs w:val="28"/>
        </w:rPr>
        <w:t>Чистый берег</w:t>
      </w:r>
      <w:r w:rsidR="003F2929">
        <w:rPr>
          <w:sz w:val="28"/>
          <w:szCs w:val="28"/>
        </w:rPr>
        <w:t>»</w:t>
      </w:r>
      <w:r w:rsidRPr="004A65C3">
        <w:rPr>
          <w:sz w:val="28"/>
          <w:szCs w:val="28"/>
        </w:rPr>
        <w:t xml:space="preserve"> пр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вратилась в общегородское природоохранное движение, через воспитател</w:t>
      </w:r>
      <w:r w:rsidRPr="004A65C3">
        <w:rPr>
          <w:sz w:val="28"/>
          <w:szCs w:val="28"/>
        </w:rPr>
        <w:t>ь</w:t>
      </w:r>
      <w:r w:rsidRPr="004A65C3">
        <w:rPr>
          <w:sz w:val="28"/>
          <w:szCs w:val="28"/>
        </w:rPr>
        <w:t>ный эффект которого за более чем 10-летнюю историю прошли тысячи школьников и студентов учебных заведений Валдайского городского посел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ния.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Для решения проблем, стоящих перед Валдайским городским посел</w:t>
      </w:r>
      <w:r w:rsidRPr="004A65C3">
        <w:rPr>
          <w:sz w:val="28"/>
          <w:szCs w:val="28"/>
        </w:rPr>
        <w:t>е</w:t>
      </w:r>
      <w:r w:rsidRPr="004A65C3">
        <w:rPr>
          <w:sz w:val="28"/>
          <w:szCs w:val="28"/>
        </w:rPr>
        <w:t>нием, необходимо проведение длительной и целенаправленной работы по обеспечению экологической безопасности и сохранению природных ресу</w:t>
      </w:r>
      <w:r w:rsidRPr="004A65C3">
        <w:rPr>
          <w:sz w:val="28"/>
          <w:szCs w:val="28"/>
        </w:rPr>
        <w:t>р</w:t>
      </w:r>
      <w:r w:rsidRPr="004A65C3">
        <w:rPr>
          <w:sz w:val="28"/>
          <w:szCs w:val="28"/>
        </w:rPr>
        <w:t>сов.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Кроме достижения природоохранных целей, мероприятия муниципал</w:t>
      </w:r>
      <w:r w:rsidRPr="004A65C3">
        <w:rPr>
          <w:sz w:val="28"/>
          <w:szCs w:val="28"/>
        </w:rPr>
        <w:t>ь</w:t>
      </w:r>
      <w:r w:rsidRPr="004A65C3">
        <w:rPr>
          <w:sz w:val="28"/>
          <w:szCs w:val="28"/>
        </w:rPr>
        <w:t>ной пр</w:t>
      </w:r>
      <w:r w:rsidRPr="004A65C3">
        <w:rPr>
          <w:sz w:val="28"/>
          <w:szCs w:val="28"/>
        </w:rPr>
        <w:t>о</w:t>
      </w:r>
      <w:r w:rsidRPr="004A65C3">
        <w:rPr>
          <w:sz w:val="28"/>
          <w:szCs w:val="28"/>
        </w:rPr>
        <w:t>граммы направлены на решение социальных и экономических задач, что доказывает необходимость комплексного подхода в обеспечении проце</w:t>
      </w:r>
      <w:r w:rsidRPr="004A65C3">
        <w:rPr>
          <w:sz w:val="28"/>
          <w:szCs w:val="28"/>
        </w:rPr>
        <w:t>с</w:t>
      </w:r>
      <w:r w:rsidRPr="004A65C3">
        <w:rPr>
          <w:sz w:val="28"/>
          <w:szCs w:val="28"/>
        </w:rPr>
        <w:t>са устойчивого развития Ва</w:t>
      </w:r>
      <w:r w:rsidRPr="004A65C3">
        <w:rPr>
          <w:sz w:val="28"/>
          <w:szCs w:val="28"/>
        </w:rPr>
        <w:t>л</w:t>
      </w:r>
      <w:r w:rsidRPr="004A65C3">
        <w:rPr>
          <w:sz w:val="28"/>
          <w:szCs w:val="28"/>
        </w:rPr>
        <w:t>дайского городского поселения.»;</w:t>
      </w:r>
    </w:p>
    <w:p w:rsidR="00D162FD" w:rsidRPr="004A65C3" w:rsidRDefault="00D162FD" w:rsidP="004A65C3">
      <w:pPr>
        <w:ind w:firstLine="697"/>
        <w:jc w:val="both"/>
        <w:rPr>
          <w:sz w:val="28"/>
          <w:szCs w:val="28"/>
        </w:rPr>
      </w:pPr>
      <w:r w:rsidRPr="004A65C3">
        <w:rPr>
          <w:sz w:val="28"/>
          <w:szCs w:val="28"/>
        </w:rPr>
        <w:t>1.3. Изложить мероприятия муниципальной программы в реда</w:t>
      </w:r>
      <w:r w:rsidRPr="004A65C3">
        <w:rPr>
          <w:sz w:val="28"/>
          <w:szCs w:val="28"/>
        </w:rPr>
        <w:t>к</w:t>
      </w:r>
      <w:r w:rsidRPr="004A65C3">
        <w:rPr>
          <w:sz w:val="28"/>
          <w:szCs w:val="28"/>
        </w:rPr>
        <w:t xml:space="preserve">ции:  </w:t>
      </w:r>
    </w:p>
    <w:p w:rsidR="00D162FD" w:rsidRDefault="00D162FD" w:rsidP="00D162F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Мероприятия муниципальной программы</w:t>
      </w:r>
    </w:p>
    <w:p w:rsidR="00D162FD" w:rsidRPr="003F2929" w:rsidRDefault="00D162FD" w:rsidP="00D162FD">
      <w:pPr>
        <w:jc w:val="both"/>
        <w:rPr>
          <w:sz w:val="16"/>
          <w:szCs w:val="16"/>
        </w:rPr>
      </w:pPr>
    </w:p>
    <w:tbl>
      <w:tblPr>
        <w:tblW w:w="978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1556"/>
        <w:gridCol w:w="1119"/>
        <w:gridCol w:w="700"/>
        <w:gridCol w:w="699"/>
        <w:gridCol w:w="839"/>
        <w:gridCol w:w="1166"/>
        <w:gridCol w:w="992"/>
        <w:gridCol w:w="6"/>
        <w:gridCol w:w="986"/>
        <w:gridCol w:w="6"/>
        <w:gridCol w:w="1006"/>
      </w:tblGrid>
      <w:tr w:rsidR="00D162FD" w:rsidRPr="00D162F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3F292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D162FD" w:rsidRPr="00D162FD">
              <w:rPr>
                <w:b/>
                <w:sz w:val="24"/>
                <w:szCs w:val="24"/>
              </w:rPr>
              <w:t xml:space="preserve"> </w:t>
            </w:r>
            <w:r w:rsidR="00D162FD" w:rsidRPr="00D162FD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2FD">
              <w:rPr>
                <w:b/>
                <w:sz w:val="24"/>
                <w:szCs w:val="24"/>
              </w:rPr>
              <w:lastRenderedPageBreak/>
              <w:t>Наименов</w:t>
            </w:r>
            <w:r w:rsidRPr="00D162FD">
              <w:rPr>
                <w:b/>
                <w:sz w:val="24"/>
                <w:szCs w:val="24"/>
              </w:rPr>
              <w:t>а</w:t>
            </w:r>
            <w:r w:rsidRPr="00D162FD">
              <w:rPr>
                <w:b/>
                <w:sz w:val="24"/>
                <w:szCs w:val="24"/>
              </w:rPr>
              <w:lastRenderedPageBreak/>
              <w:t>ние мер</w:t>
            </w:r>
            <w:r w:rsidRPr="00D162FD">
              <w:rPr>
                <w:b/>
                <w:sz w:val="24"/>
                <w:szCs w:val="24"/>
              </w:rPr>
              <w:t>о</w:t>
            </w:r>
            <w:r w:rsidRPr="00D162FD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2FD">
              <w:rPr>
                <w:b/>
                <w:sz w:val="24"/>
                <w:szCs w:val="24"/>
              </w:rPr>
              <w:lastRenderedPageBreak/>
              <w:t>Испо</w:t>
            </w:r>
            <w:r w:rsidRPr="00D162FD">
              <w:rPr>
                <w:b/>
                <w:sz w:val="24"/>
                <w:szCs w:val="24"/>
              </w:rPr>
              <w:t>л</w:t>
            </w:r>
            <w:r w:rsidRPr="00D162FD">
              <w:rPr>
                <w:b/>
                <w:sz w:val="24"/>
                <w:szCs w:val="24"/>
              </w:rPr>
              <w:lastRenderedPageBreak/>
              <w:t>нитель мер</w:t>
            </w:r>
            <w:r w:rsidRPr="00D162FD">
              <w:rPr>
                <w:b/>
                <w:sz w:val="24"/>
                <w:szCs w:val="24"/>
              </w:rPr>
              <w:t>о</w:t>
            </w:r>
            <w:r w:rsidRPr="00D162FD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2FD">
              <w:rPr>
                <w:b/>
                <w:sz w:val="24"/>
                <w:szCs w:val="24"/>
              </w:rPr>
              <w:lastRenderedPageBreak/>
              <w:t>Сро</w:t>
            </w:r>
            <w:r w:rsidRPr="00D162FD">
              <w:rPr>
                <w:b/>
                <w:sz w:val="24"/>
                <w:szCs w:val="24"/>
              </w:rPr>
              <w:lastRenderedPageBreak/>
              <w:t>к ре</w:t>
            </w:r>
            <w:r w:rsidRPr="00D162FD">
              <w:rPr>
                <w:b/>
                <w:sz w:val="24"/>
                <w:szCs w:val="24"/>
              </w:rPr>
              <w:t>а</w:t>
            </w:r>
            <w:r w:rsidRPr="00D162FD">
              <w:rPr>
                <w:b/>
                <w:sz w:val="24"/>
                <w:szCs w:val="24"/>
              </w:rPr>
              <w:t>л</w:t>
            </w:r>
            <w:r w:rsidRPr="00D162FD">
              <w:rPr>
                <w:b/>
                <w:sz w:val="24"/>
                <w:szCs w:val="24"/>
              </w:rPr>
              <w:t>и</w:t>
            </w:r>
            <w:r w:rsidRPr="00D162FD">
              <w:rPr>
                <w:b/>
                <w:sz w:val="24"/>
                <w:szCs w:val="24"/>
              </w:rPr>
              <w:t>з</w:t>
            </w:r>
            <w:r w:rsidRPr="00D162FD">
              <w:rPr>
                <w:b/>
                <w:sz w:val="24"/>
                <w:szCs w:val="24"/>
              </w:rPr>
              <w:t>а</w:t>
            </w:r>
            <w:r w:rsidRPr="00D162FD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2FD">
              <w:rPr>
                <w:b/>
                <w:sz w:val="24"/>
                <w:szCs w:val="24"/>
              </w:rPr>
              <w:lastRenderedPageBreak/>
              <w:t>Ц</w:t>
            </w:r>
            <w:r w:rsidRPr="00D162FD">
              <w:rPr>
                <w:b/>
                <w:sz w:val="24"/>
                <w:szCs w:val="24"/>
              </w:rPr>
              <w:t>е</w:t>
            </w:r>
            <w:r w:rsidRPr="00D162FD">
              <w:rPr>
                <w:b/>
                <w:sz w:val="24"/>
                <w:szCs w:val="24"/>
              </w:rPr>
              <w:lastRenderedPageBreak/>
              <w:t>л</w:t>
            </w:r>
            <w:r w:rsidRPr="00D162FD">
              <w:rPr>
                <w:b/>
                <w:sz w:val="24"/>
                <w:szCs w:val="24"/>
              </w:rPr>
              <w:t>е</w:t>
            </w:r>
            <w:r w:rsidRPr="00D162FD">
              <w:rPr>
                <w:b/>
                <w:sz w:val="24"/>
                <w:szCs w:val="24"/>
              </w:rPr>
              <w:t>вой п</w:t>
            </w:r>
            <w:r w:rsidRPr="00D162FD">
              <w:rPr>
                <w:b/>
                <w:sz w:val="24"/>
                <w:szCs w:val="24"/>
              </w:rPr>
              <w:t>о</w:t>
            </w:r>
            <w:r w:rsidRPr="00D162FD">
              <w:rPr>
                <w:b/>
                <w:sz w:val="24"/>
                <w:szCs w:val="24"/>
              </w:rPr>
              <w:t>к</w:t>
            </w:r>
            <w:r w:rsidRPr="00D162FD">
              <w:rPr>
                <w:b/>
                <w:sz w:val="24"/>
                <w:szCs w:val="24"/>
              </w:rPr>
              <w:t>а</w:t>
            </w:r>
            <w:r w:rsidRPr="00D162FD">
              <w:rPr>
                <w:b/>
                <w:sz w:val="24"/>
                <w:szCs w:val="24"/>
              </w:rPr>
              <w:t>з</w:t>
            </w:r>
            <w:r w:rsidRPr="00D162FD">
              <w:rPr>
                <w:b/>
                <w:sz w:val="24"/>
                <w:szCs w:val="24"/>
              </w:rPr>
              <w:t>а</w:t>
            </w:r>
            <w:r w:rsidRPr="00D162FD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2FD">
              <w:rPr>
                <w:b/>
                <w:sz w:val="24"/>
                <w:szCs w:val="24"/>
              </w:rPr>
              <w:lastRenderedPageBreak/>
              <w:t>И</w:t>
            </w:r>
            <w:r w:rsidRPr="00D162FD">
              <w:rPr>
                <w:b/>
                <w:sz w:val="24"/>
                <w:szCs w:val="24"/>
              </w:rPr>
              <w:t>с</w:t>
            </w:r>
            <w:r w:rsidRPr="00D162FD">
              <w:rPr>
                <w:b/>
                <w:sz w:val="24"/>
                <w:szCs w:val="24"/>
              </w:rPr>
              <w:lastRenderedPageBreak/>
              <w:t>то</w:t>
            </w:r>
            <w:r w:rsidRPr="00D162FD">
              <w:rPr>
                <w:b/>
                <w:sz w:val="24"/>
                <w:szCs w:val="24"/>
              </w:rPr>
              <w:t>ч</w:t>
            </w:r>
            <w:r w:rsidRPr="00D162FD">
              <w:rPr>
                <w:b/>
                <w:sz w:val="24"/>
                <w:szCs w:val="24"/>
              </w:rPr>
              <w:t>ник ф</w:t>
            </w:r>
            <w:r w:rsidRPr="00D162FD">
              <w:rPr>
                <w:b/>
                <w:sz w:val="24"/>
                <w:szCs w:val="24"/>
              </w:rPr>
              <w:t>и</w:t>
            </w:r>
            <w:r w:rsidRPr="00D162FD">
              <w:rPr>
                <w:b/>
                <w:sz w:val="24"/>
                <w:szCs w:val="24"/>
              </w:rPr>
              <w:t>на</w:t>
            </w:r>
            <w:r w:rsidRPr="00D162FD">
              <w:rPr>
                <w:b/>
                <w:sz w:val="24"/>
                <w:szCs w:val="24"/>
              </w:rPr>
              <w:t>н</w:t>
            </w:r>
            <w:r w:rsidRPr="00D162FD">
              <w:rPr>
                <w:b/>
                <w:sz w:val="24"/>
                <w:szCs w:val="24"/>
              </w:rPr>
              <w:t>сир</w:t>
            </w:r>
            <w:r w:rsidRPr="00D162FD">
              <w:rPr>
                <w:b/>
                <w:sz w:val="24"/>
                <w:szCs w:val="24"/>
              </w:rPr>
              <w:t>о</w:t>
            </w:r>
            <w:r w:rsidRPr="00D162FD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jc w:val="center"/>
              <w:rPr>
                <w:b/>
                <w:sz w:val="24"/>
                <w:szCs w:val="24"/>
              </w:rPr>
            </w:pPr>
            <w:r w:rsidRPr="00D162FD">
              <w:rPr>
                <w:b/>
                <w:sz w:val="24"/>
                <w:szCs w:val="24"/>
              </w:rPr>
              <w:lastRenderedPageBreak/>
              <w:t>Объем финансирования по годам</w:t>
            </w:r>
          </w:p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2FD">
              <w:rPr>
                <w:b/>
                <w:sz w:val="24"/>
                <w:szCs w:val="24"/>
              </w:rPr>
              <w:lastRenderedPageBreak/>
              <w:t>(рублей)</w:t>
            </w:r>
          </w:p>
        </w:tc>
      </w:tr>
      <w:tr w:rsidR="00D162FD" w:rsidRPr="00D162F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P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P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P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P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P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P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2F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2F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2F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2FD">
              <w:rPr>
                <w:b/>
                <w:sz w:val="24"/>
                <w:szCs w:val="24"/>
              </w:rPr>
              <w:t>2020</w:t>
            </w:r>
          </w:p>
        </w:tc>
      </w:tr>
      <w:tr w:rsidR="00D162FD" w:rsidRPr="00D162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10</w:t>
            </w:r>
          </w:p>
        </w:tc>
      </w:tr>
      <w:tr w:rsidR="00D162FD" w:rsidRPr="00D162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1.</w:t>
            </w: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Задача 1. Обеспечение уличного освещения</w:t>
            </w:r>
          </w:p>
        </w:tc>
      </w:tr>
      <w:tr w:rsidR="00D162FD" w:rsidRPr="00D162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1.1.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62FD">
              <w:rPr>
                <w:rFonts w:ascii="Times New Roman" w:hAnsi="Times New Roman"/>
                <w:sz w:val="24"/>
                <w:szCs w:val="24"/>
              </w:rPr>
              <w:t>Реализация подпрогра</w:t>
            </w:r>
            <w:r w:rsidRPr="00D16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D162FD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="003F2929">
              <w:rPr>
                <w:rFonts w:ascii="Times New Roman" w:hAnsi="Times New Roman"/>
                <w:sz w:val="24"/>
                <w:szCs w:val="24"/>
              </w:rPr>
              <w:t>«</w:t>
            </w:r>
            <w:r w:rsidRPr="00D162FD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D16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FD">
              <w:rPr>
                <w:rFonts w:ascii="Times New Roman" w:hAnsi="Times New Roman"/>
                <w:sz w:val="24"/>
                <w:szCs w:val="24"/>
              </w:rPr>
              <w:t>чение ули</w:t>
            </w:r>
            <w:r w:rsidRPr="00D162FD">
              <w:rPr>
                <w:rFonts w:ascii="Times New Roman" w:hAnsi="Times New Roman"/>
                <w:sz w:val="24"/>
                <w:szCs w:val="24"/>
              </w:rPr>
              <w:t>ч</w:t>
            </w:r>
            <w:r w:rsidRPr="00D162FD">
              <w:rPr>
                <w:rFonts w:ascii="Times New Roman" w:hAnsi="Times New Roman"/>
                <w:sz w:val="24"/>
                <w:szCs w:val="24"/>
              </w:rPr>
              <w:t>ного осв</w:t>
            </w:r>
            <w:r w:rsidRPr="00D16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FD">
              <w:rPr>
                <w:rFonts w:ascii="Times New Roman" w:hAnsi="Times New Roman"/>
                <w:sz w:val="24"/>
                <w:szCs w:val="24"/>
              </w:rPr>
              <w:t>щения</w:t>
            </w:r>
            <w:r w:rsidR="003F29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комитет жили</w:t>
            </w:r>
            <w:r w:rsidRPr="00D162FD">
              <w:rPr>
                <w:sz w:val="24"/>
                <w:szCs w:val="24"/>
              </w:rPr>
              <w:t>щ</w:t>
            </w:r>
            <w:r w:rsidRPr="00D162FD">
              <w:rPr>
                <w:sz w:val="24"/>
                <w:szCs w:val="24"/>
              </w:rPr>
              <w:t>но-комм</w:t>
            </w:r>
            <w:r w:rsidRPr="00D162FD">
              <w:rPr>
                <w:sz w:val="24"/>
                <w:szCs w:val="24"/>
              </w:rPr>
              <w:t>у</w:t>
            </w:r>
            <w:r w:rsidRPr="00D162FD">
              <w:rPr>
                <w:sz w:val="24"/>
                <w:szCs w:val="24"/>
              </w:rPr>
              <w:t>нального и д</w:t>
            </w:r>
            <w:r w:rsidRPr="00D162FD">
              <w:rPr>
                <w:sz w:val="24"/>
                <w:szCs w:val="24"/>
              </w:rPr>
              <w:t>о</w:t>
            </w:r>
            <w:r w:rsidRPr="00D162FD">
              <w:rPr>
                <w:sz w:val="24"/>
                <w:szCs w:val="24"/>
              </w:rPr>
              <w:t>рожного хозяйс</w:t>
            </w:r>
            <w:r w:rsidRPr="00D162FD">
              <w:rPr>
                <w:sz w:val="24"/>
                <w:szCs w:val="24"/>
              </w:rPr>
              <w:t>т</w:t>
            </w:r>
            <w:r w:rsidRPr="00D162FD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 xml:space="preserve"> 2017-2019 г</w:t>
            </w:r>
            <w:r w:rsidRPr="00D162FD">
              <w:rPr>
                <w:sz w:val="24"/>
                <w:szCs w:val="24"/>
              </w:rPr>
              <w:t>о</w:t>
            </w:r>
            <w:r w:rsidRPr="00D162FD">
              <w:rPr>
                <w:sz w:val="24"/>
                <w:szCs w:val="24"/>
              </w:rPr>
              <w:t>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1.1.1</w:t>
            </w:r>
          </w:p>
          <w:p w:rsidR="00D162FD" w:rsidRPr="00D162FD" w:rsidRDefault="00D162FD">
            <w:pPr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1.1.2</w:t>
            </w:r>
          </w:p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1.1.3.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бю</w:t>
            </w:r>
            <w:r w:rsidRPr="00D162FD">
              <w:rPr>
                <w:sz w:val="24"/>
                <w:szCs w:val="24"/>
              </w:rPr>
              <w:t>д</w:t>
            </w:r>
            <w:r w:rsidRPr="00D162FD">
              <w:rPr>
                <w:sz w:val="24"/>
                <w:szCs w:val="24"/>
              </w:rPr>
              <w:t>жет Ва</w:t>
            </w:r>
            <w:r w:rsidRPr="00D162FD">
              <w:rPr>
                <w:sz w:val="24"/>
                <w:szCs w:val="24"/>
              </w:rPr>
              <w:t>л</w:t>
            </w:r>
            <w:r w:rsidRPr="00D162FD">
              <w:rPr>
                <w:sz w:val="24"/>
                <w:szCs w:val="24"/>
              </w:rPr>
              <w:t>да</w:t>
            </w:r>
            <w:r w:rsidRPr="00D162FD">
              <w:rPr>
                <w:sz w:val="24"/>
                <w:szCs w:val="24"/>
              </w:rPr>
              <w:t>й</w:t>
            </w:r>
            <w:r w:rsidRPr="00D162FD">
              <w:rPr>
                <w:sz w:val="24"/>
                <w:szCs w:val="24"/>
              </w:rPr>
              <w:t>ского г</w:t>
            </w:r>
            <w:r w:rsidRPr="00D162FD">
              <w:rPr>
                <w:sz w:val="24"/>
                <w:szCs w:val="24"/>
              </w:rPr>
              <w:t>о</w:t>
            </w:r>
            <w:r w:rsidRPr="00D162FD">
              <w:rPr>
                <w:sz w:val="24"/>
                <w:szCs w:val="24"/>
              </w:rPr>
              <w:t>ро</w:t>
            </w:r>
            <w:r w:rsidRPr="00D162FD">
              <w:rPr>
                <w:sz w:val="24"/>
                <w:szCs w:val="24"/>
              </w:rPr>
              <w:t>д</w:t>
            </w:r>
            <w:r w:rsidRPr="00D162FD">
              <w:rPr>
                <w:sz w:val="24"/>
                <w:szCs w:val="24"/>
              </w:rPr>
              <w:t>ского пос</w:t>
            </w:r>
            <w:r w:rsidRPr="00D162FD">
              <w:rPr>
                <w:sz w:val="24"/>
                <w:szCs w:val="24"/>
              </w:rPr>
              <w:t>е</w:t>
            </w:r>
            <w:r w:rsidRPr="00D162FD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3F2929" w:rsidRDefault="00D162FD" w:rsidP="003F2929">
            <w:pPr>
              <w:overflowPunct w:val="0"/>
              <w:autoSpaceDE w:val="0"/>
              <w:autoSpaceDN w:val="0"/>
              <w:adjustRightInd w:val="0"/>
              <w:ind w:left="-136" w:right="-62"/>
              <w:jc w:val="center"/>
            </w:pPr>
            <w:r w:rsidRPr="003F2929">
              <w:t>10149086,29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3F2929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2929">
              <w:t>9379674,60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3F2929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2929">
              <w:t>5750000,0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3F2929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2929">
              <w:t>5750000,0</w:t>
            </w:r>
          </w:p>
        </w:tc>
      </w:tr>
      <w:tr w:rsidR="00D162FD" w:rsidRPr="00D162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2.</w:t>
            </w: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Задача 2. Организация  озеленения территории Валдайского городского поселение</w:t>
            </w:r>
          </w:p>
        </w:tc>
      </w:tr>
      <w:tr w:rsidR="00D162FD" w:rsidRPr="00D162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2.1.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Реализация подпрогра</w:t>
            </w:r>
            <w:r w:rsidRPr="00D162FD">
              <w:rPr>
                <w:sz w:val="24"/>
                <w:szCs w:val="24"/>
              </w:rPr>
              <w:t>м</w:t>
            </w:r>
            <w:r w:rsidRPr="00D162FD">
              <w:rPr>
                <w:sz w:val="24"/>
                <w:szCs w:val="24"/>
              </w:rPr>
              <w:t>мы «Орган</w:t>
            </w:r>
            <w:r w:rsidRPr="00D162FD">
              <w:rPr>
                <w:sz w:val="24"/>
                <w:szCs w:val="24"/>
              </w:rPr>
              <w:t>и</w:t>
            </w:r>
            <w:r w:rsidRPr="00D162FD">
              <w:rPr>
                <w:sz w:val="24"/>
                <w:szCs w:val="24"/>
              </w:rPr>
              <w:t>зация озел</w:t>
            </w:r>
            <w:r w:rsidRPr="00D162FD">
              <w:rPr>
                <w:sz w:val="24"/>
                <w:szCs w:val="24"/>
              </w:rPr>
              <w:t>е</w:t>
            </w:r>
            <w:r w:rsidRPr="00D162FD">
              <w:rPr>
                <w:sz w:val="24"/>
                <w:szCs w:val="24"/>
              </w:rPr>
              <w:t>нения терр</w:t>
            </w:r>
            <w:r w:rsidRPr="00D162FD">
              <w:rPr>
                <w:sz w:val="24"/>
                <w:szCs w:val="24"/>
              </w:rPr>
              <w:t>и</w:t>
            </w:r>
            <w:r w:rsidRPr="00D162FD">
              <w:rPr>
                <w:sz w:val="24"/>
                <w:szCs w:val="24"/>
              </w:rPr>
              <w:t>тории Ва</w:t>
            </w:r>
            <w:r w:rsidRPr="00D162FD">
              <w:rPr>
                <w:sz w:val="24"/>
                <w:szCs w:val="24"/>
              </w:rPr>
              <w:t>л</w:t>
            </w:r>
            <w:r w:rsidRPr="00D162FD">
              <w:rPr>
                <w:sz w:val="24"/>
                <w:szCs w:val="24"/>
              </w:rPr>
              <w:t>дайского г</w:t>
            </w:r>
            <w:r w:rsidRPr="00D162FD">
              <w:rPr>
                <w:sz w:val="24"/>
                <w:szCs w:val="24"/>
              </w:rPr>
              <w:t>о</w:t>
            </w:r>
            <w:r w:rsidRPr="00D162FD">
              <w:rPr>
                <w:sz w:val="24"/>
                <w:szCs w:val="24"/>
              </w:rPr>
              <w:t>родского п</w:t>
            </w:r>
            <w:r w:rsidRPr="00D162FD">
              <w:rPr>
                <w:sz w:val="24"/>
                <w:szCs w:val="24"/>
              </w:rPr>
              <w:t>о</w:t>
            </w:r>
            <w:r w:rsidRPr="00D162FD">
              <w:rPr>
                <w:sz w:val="24"/>
                <w:szCs w:val="24"/>
              </w:rPr>
              <w:t>сел</w:t>
            </w:r>
            <w:r w:rsidRPr="00D162FD">
              <w:rPr>
                <w:sz w:val="24"/>
                <w:szCs w:val="24"/>
              </w:rPr>
              <w:t>е</w:t>
            </w:r>
            <w:r w:rsidRPr="00D162FD">
              <w:rPr>
                <w:sz w:val="24"/>
                <w:szCs w:val="24"/>
              </w:rPr>
              <w:t>ния»</w:t>
            </w:r>
          </w:p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комитет жили</w:t>
            </w:r>
            <w:r w:rsidRPr="00D162FD">
              <w:rPr>
                <w:sz w:val="24"/>
                <w:szCs w:val="24"/>
              </w:rPr>
              <w:t>щ</w:t>
            </w:r>
            <w:r w:rsidRPr="00D162FD">
              <w:rPr>
                <w:sz w:val="24"/>
                <w:szCs w:val="24"/>
              </w:rPr>
              <w:t>но-комм</w:t>
            </w:r>
            <w:r w:rsidRPr="00D162FD">
              <w:rPr>
                <w:sz w:val="24"/>
                <w:szCs w:val="24"/>
              </w:rPr>
              <w:t>у</w:t>
            </w:r>
            <w:r w:rsidRPr="00D162FD">
              <w:rPr>
                <w:sz w:val="24"/>
                <w:szCs w:val="24"/>
              </w:rPr>
              <w:t>нального и д</w:t>
            </w:r>
            <w:r w:rsidRPr="00D162FD">
              <w:rPr>
                <w:sz w:val="24"/>
                <w:szCs w:val="24"/>
              </w:rPr>
              <w:t>о</w:t>
            </w:r>
            <w:r w:rsidRPr="00D162FD">
              <w:rPr>
                <w:sz w:val="24"/>
                <w:szCs w:val="24"/>
              </w:rPr>
              <w:t>рожного хозяйс</w:t>
            </w:r>
            <w:r w:rsidRPr="00D162FD">
              <w:rPr>
                <w:sz w:val="24"/>
                <w:szCs w:val="24"/>
              </w:rPr>
              <w:t>т</w:t>
            </w:r>
            <w:r w:rsidRPr="00D162FD">
              <w:rPr>
                <w:sz w:val="24"/>
                <w:szCs w:val="24"/>
              </w:rPr>
              <w:t>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 xml:space="preserve"> 2017-2019 г</w:t>
            </w:r>
            <w:r w:rsidRPr="00D162FD">
              <w:rPr>
                <w:sz w:val="24"/>
                <w:szCs w:val="24"/>
              </w:rPr>
              <w:t>о</w:t>
            </w:r>
            <w:r w:rsidRPr="00D162FD">
              <w:rPr>
                <w:sz w:val="24"/>
                <w:szCs w:val="24"/>
              </w:rPr>
              <w:t>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 w:rsidP="003F2929">
            <w:pPr>
              <w:overflowPunct w:val="0"/>
              <w:autoSpaceDE w:val="0"/>
              <w:autoSpaceDN w:val="0"/>
              <w:adjustRightInd w:val="0"/>
              <w:ind w:left="-43" w:right="-22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1.2.1, 1.2.2, 1.2.3, 1.2.4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бю</w:t>
            </w:r>
            <w:r w:rsidRPr="00D162FD">
              <w:rPr>
                <w:sz w:val="24"/>
                <w:szCs w:val="24"/>
              </w:rPr>
              <w:t>д</w:t>
            </w:r>
            <w:r w:rsidRPr="00D162FD">
              <w:rPr>
                <w:sz w:val="24"/>
                <w:szCs w:val="24"/>
              </w:rPr>
              <w:t>жет Ва</w:t>
            </w:r>
            <w:r w:rsidRPr="00D162FD">
              <w:rPr>
                <w:sz w:val="24"/>
                <w:szCs w:val="24"/>
              </w:rPr>
              <w:t>л</w:t>
            </w:r>
            <w:r w:rsidRPr="00D162FD">
              <w:rPr>
                <w:sz w:val="24"/>
                <w:szCs w:val="24"/>
              </w:rPr>
              <w:t>да</w:t>
            </w:r>
            <w:r w:rsidRPr="00D162FD">
              <w:rPr>
                <w:sz w:val="24"/>
                <w:szCs w:val="24"/>
              </w:rPr>
              <w:t>й</w:t>
            </w:r>
            <w:r w:rsidRPr="00D162FD">
              <w:rPr>
                <w:sz w:val="24"/>
                <w:szCs w:val="24"/>
              </w:rPr>
              <w:t>ского г</w:t>
            </w:r>
            <w:r w:rsidRPr="00D162FD">
              <w:rPr>
                <w:sz w:val="24"/>
                <w:szCs w:val="24"/>
              </w:rPr>
              <w:t>о</w:t>
            </w:r>
            <w:r w:rsidRPr="00D162FD">
              <w:rPr>
                <w:sz w:val="24"/>
                <w:szCs w:val="24"/>
              </w:rPr>
              <w:t>ро</w:t>
            </w:r>
            <w:r w:rsidRPr="00D162FD">
              <w:rPr>
                <w:sz w:val="24"/>
                <w:szCs w:val="24"/>
              </w:rPr>
              <w:t>д</w:t>
            </w:r>
            <w:r w:rsidRPr="00D162FD">
              <w:rPr>
                <w:sz w:val="24"/>
                <w:szCs w:val="24"/>
              </w:rPr>
              <w:t>ского пос</w:t>
            </w:r>
            <w:r w:rsidRPr="00D162FD">
              <w:rPr>
                <w:sz w:val="24"/>
                <w:szCs w:val="24"/>
              </w:rPr>
              <w:t>е</w:t>
            </w:r>
            <w:r w:rsidRPr="00D162FD">
              <w:rPr>
                <w:sz w:val="24"/>
                <w:szCs w:val="24"/>
              </w:rPr>
              <w:t>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3F2929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2929">
              <w:t>2000000,00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3F2929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2929">
              <w:t>2258245,20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3F2929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2929">
              <w:t>2000000,00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3F2929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2929">
              <w:t>2000000,00</w:t>
            </w:r>
          </w:p>
        </w:tc>
      </w:tr>
      <w:tr w:rsidR="00D162FD" w:rsidRPr="00D162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3.</w:t>
            </w: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Задача 3. Организация содержания мест захоронения</w:t>
            </w:r>
          </w:p>
        </w:tc>
      </w:tr>
      <w:tr w:rsidR="00D162FD" w:rsidRPr="00D162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3.1.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Реализация подпрогра</w:t>
            </w:r>
            <w:r w:rsidRPr="00D162FD">
              <w:rPr>
                <w:sz w:val="24"/>
                <w:szCs w:val="24"/>
              </w:rPr>
              <w:t>м</w:t>
            </w:r>
            <w:r w:rsidRPr="00D162FD">
              <w:rPr>
                <w:sz w:val="24"/>
                <w:szCs w:val="24"/>
              </w:rPr>
              <w:t>мы «Орган</w:t>
            </w:r>
            <w:r w:rsidRPr="00D162FD">
              <w:rPr>
                <w:sz w:val="24"/>
                <w:szCs w:val="24"/>
              </w:rPr>
              <w:t>и</w:t>
            </w:r>
            <w:r w:rsidRPr="00D162FD">
              <w:rPr>
                <w:sz w:val="24"/>
                <w:szCs w:val="24"/>
              </w:rPr>
              <w:t>зация соде</w:t>
            </w:r>
            <w:r w:rsidRPr="00D162FD">
              <w:rPr>
                <w:sz w:val="24"/>
                <w:szCs w:val="24"/>
              </w:rPr>
              <w:t>р</w:t>
            </w:r>
            <w:r w:rsidRPr="00D162FD">
              <w:rPr>
                <w:sz w:val="24"/>
                <w:szCs w:val="24"/>
              </w:rPr>
              <w:t>жание мест захорон</w:t>
            </w:r>
            <w:r w:rsidRPr="00D162FD">
              <w:rPr>
                <w:sz w:val="24"/>
                <w:szCs w:val="24"/>
              </w:rPr>
              <w:t>е</w:t>
            </w:r>
            <w:r w:rsidRPr="00D162FD">
              <w:rPr>
                <w:sz w:val="24"/>
                <w:szCs w:val="24"/>
              </w:rPr>
              <w:t>ния»</w:t>
            </w:r>
          </w:p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комитет жили</w:t>
            </w:r>
            <w:r w:rsidRPr="00D162FD">
              <w:rPr>
                <w:sz w:val="24"/>
                <w:szCs w:val="24"/>
              </w:rPr>
              <w:t>щ</w:t>
            </w:r>
            <w:r w:rsidRPr="00D162FD">
              <w:rPr>
                <w:sz w:val="24"/>
                <w:szCs w:val="24"/>
              </w:rPr>
              <w:t>но-комм</w:t>
            </w:r>
            <w:r w:rsidRPr="00D162FD">
              <w:rPr>
                <w:sz w:val="24"/>
                <w:szCs w:val="24"/>
              </w:rPr>
              <w:t>у</w:t>
            </w:r>
            <w:r w:rsidRPr="00D162FD">
              <w:rPr>
                <w:sz w:val="24"/>
                <w:szCs w:val="24"/>
              </w:rPr>
              <w:t>нального и д</w:t>
            </w:r>
            <w:r w:rsidRPr="00D162FD">
              <w:rPr>
                <w:sz w:val="24"/>
                <w:szCs w:val="24"/>
              </w:rPr>
              <w:t>о</w:t>
            </w:r>
            <w:r w:rsidRPr="00D162FD">
              <w:rPr>
                <w:sz w:val="24"/>
                <w:szCs w:val="24"/>
              </w:rPr>
              <w:t>рожного хозяйс</w:t>
            </w:r>
            <w:r w:rsidRPr="00D162FD">
              <w:rPr>
                <w:sz w:val="24"/>
                <w:szCs w:val="24"/>
              </w:rPr>
              <w:t>т</w:t>
            </w:r>
            <w:r w:rsidRPr="00D162FD">
              <w:rPr>
                <w:sz w:val="24"/>
                <w:szCs w:val="24"/>
              </w:rPr>
              <w:t>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 w:rsidP="003F2929">
            <w:pPr>
              <w:overflowPunct w:val="0"/>
              <w:autoSpaceDE w:val="0"/>
              <w:autoSpaceDN w:val="0"/>
              <w:adjustRightInd w:val="0"/>
              <w:ind w:left="-138" w:right="-121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2017-2019 г</w:t>
            </w:r>
            <w:r w:rsidRPr="00D162FD">
              <w:rPr>
                <w:sz w:val="24"/>
                <w:szCs w:val="24"/>
              </w:rPr>
              <w:t>о</w:t>
            </w:r>
            <w:r w:rsidRPr="00D162FD">
              <w:rPr>
                <w:sz w:val="24"/>
                <w:szCs w:val="24"/>
              </w:rPr>
              <w:t>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1.3.1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бю</w:t>
            </w:r>
            <w:r w:rsidRPr="00D162FD">
              <w:rPr>
                <w:sz w:val="24"/>
                <w:szCs w:val="24"/>
              </w:rPr>
              <w:t>д</w:t>
            </w:r>
            <w:r w:rsidRPr="00D162FD">
              <w:rPr>
                <w:sz w:val="24"/>
                <w:szCs w:val="24"/>
              </w:rPr>
              <w:t>жет Ва</w:t>
            </w:r>
            <w:r w:rsidRPr="00D162FD">
              <w:rPr>
                <w:sz w:val="24"/>
                <w:szCs w:val="24"/>
              </w:rPr>
              <w:t>л</w:t>
            </w:r>
            <w:r w:rsidRPr="00D162FD">
              <w:rPr>
                <w:sz w:val="24"/>
                <w:szCs w:val="24"/>
              </w:rPr>
              <w:t>да</w:t>
            </w:r>
            <w:r w:rsidRPr="00D162FD">
              <w:rPr>
                <w:sz w:val="24"/>
                <w:szCs w:val="24"/>
              </w:rPr>
              <w:t>й</w:t>
            </w:r>
            <w:r w:rsidRPr="00D162FD">
              <w:rPr>
                <w:sz w:val="24"/>
                <w:szCs w:val="24"/>
              </w:rPr>
              <w:t>ского г</w:t>
            </w:r>
            <w:r w:rsidRPr="00D162FD">
              <w:rPr>
                <w:sz w:val="24"/>
                <w:szCs w:val="24"/>
              </w:rPr>
              <w:t>о</w:t>
            </w:r>
            <w:r w:rsidRPr="00D162FD">
              <w:rPr>
                <w:sz w:val="24"/>
                <w:szCs w:val="24"/>
              </w:rPr>
              <w:t>ро</w:t>
            </w:r>
            <w:r w:rsidRPr="00D162FD">
              <w:rPr>
                <w:sz w:val="24"/>
                <w:szCs w:val="24"/>
              </w:rPr>
              <w:t>д</w:t>
            </w:r>
            <w:r w:rsidRPr="00D162FD">
              <w:rPr>
                <w:sz w:val="24"/>
                <w:szCs w:val="24"/>
              </w:rPr>
              <w:t>ского пос</w:t>
            </w:r>
            <w:r w:rsidRPr="00D162FD">
              <w:rPr>
                <w:sz w:val="24"/>
                <w:szCs w:val="24"/>
              </w:rPr>
              <w:t>е</w:t>
            </w:r>
            <w:r w:rsidRPr="00D162FD">
              <w:rPr>
                <w:sz w:val="24"/>
                <w:szCs w:val="24"/>
              </w:rPr>
              <w:t>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3F2929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2929">
              <w:t>250000,00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3F2929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2929">
              <w:t>250000,00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3F2929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2929">
              <w:t>25000,00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3F2929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2929">
              <w:t>250000</w:t>
            </w:r>
          </w:p>
        </w:tc>
      </w:tr>
      <w:tr w:rsidR="00D162FD" w:rsidRPr="00D162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4.</w:t>
            </w: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Задача 4. Прочие мероприятия по благоустройству</w:t>
            </w:r>
          </w:p>
        </w:tc>
      </w:tr>
      <w:tr w:rsidR="00D162FD" w:rsidRPr="00D162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4.1.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Реализация подпрогра</w:t>
            </w:r>
            <w:r w:rsidRPr="00D162FD">
              <w:rPr>
                <w:sz w:val="24"/>
                <w:szCs w:val="24"/>
              </w:rPr>
              <w:t>м</w:t>
            </w:r>
            <w:r w:rsidRPr="00D162FD">
              <w:rPr>
                <w:sz w:val="24"/>
                <w:szCs w:val="24"/>
              </w:rPr>
              <w:t>мы «Пр</w:t>
            </w:r>
            <w:r w:rsidRPr="00D162FD">
              <w:rPr>
                <w:sz w:val="24"/>
                <w:szCs w:val="24"/>
              </w:rPr>
              <w:t>о</w:t>
            </w:r>
            <w:r w:rsidRPr="00D162FD">
              <w:rPr>
                <w:sz w:val="24"/>
                <w:szCs w:val="24"/>
              </w:rPr>
              <w:t>чие мероприятия по благоус</w:t>
            </w:r>
            <w:r w:rsidRPr="00D162FD">
              <w:rPr>
                <w:sz w:val="24"/>
                <w:szCs w:val="24"/>
              </w:rPr>
              <w:t>т</w:t>
            </w:r>
            <w:r w:rsidRPr="00D162FD">
              <w:rPr>
                <w:sz w:val="24"/>
                <w:szCs w:val="24"/>
              </w:rPr>
              <w:lastRenderedPageBreak/>
              <w:t>ройс</w:t>
            </w:r>
            <w:r w:rsidRPr="00D162FD">
              <w:rPr>
                <w:sz w:val="24"/>
                <w:szCs w:val="24"/>
              </w:rPr>
              <w:t>т</w:t>
            </w:r>
            <w:r w:rsidRPr="00D162FD">
              <w:rPr>
                <w:sz w:val="24"/>
                <w:szCs w:val="24"/>
              </w:rPr>
              <w:t>ву»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2017-2019  г</w:t>
            </w:r>
            <w:r w:rsidRPr="00D162FD">
              <w:rPr>
                <w:sz w:val="24"/>
                <w:szCs w:val="24"/>
              </w:rPr>
              <w:t>о</w:t>
            </w:r>
            <w:r w:rsidRPr="00D162FD">
              <w:rPr>
                <w:sz w:val="24"/>
                <w:szCs w:val="24"/>
              </w:rPr>
              <w:t>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3F2929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2929">
              <w:t>1.4.1-1.4.10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FD">
              <w:rPr>
                <w:sz w:val="24"/>
                <w:szCs w:val="24"/>
              </w:rPr>
              <w:t>бю</w:t>
            </w:r>
            <w:r w:rsidRPr="00D162FD">
              <w:rPr>
                <w:sz w:val="24"/>
                <w:szCs w:val="24"/>
              </w:rPr>
              <w:t>д</w:t>
            </w:r>
            <w:r w:rsidRPr="00D162FD">
              <w:rPr>
                <w:sz w:val="24"/>
                <w:szCs w:val="24"/>
              </w:rPr>
              <w:t>жет Ва</w:t>
            </w:r>
            <w:r w:rsidRPr="00D162FD">
              <w:rPr>
                <w:sz w:val="24"/>
                <w:szCs w:val="24"/>
              </w:rPr>
              <w:t>л</w:t>
            </w:r>
            <w:r w:rsidRPr="00D162FD">
              <w:rPr>
                <w:sz w:val="24"/>
                <w:szCs w:val="24"/>
              </w:rPr>
              <w:t>да</w:t>
            </w:r>
            <w:r w:rsidRPr="00D162FD">
              <w:rPr>
                <w:sz w:val="24"/>
                <w:szCs w:val="24"/>
              </w:rPr>
              <w:t>й</w:t>
            </w:r>
            <w:r w:rsidRPr="00D162FD">
              <w:rPr>
                <w:sz w:val="24"/>
                <w:szCs w:val="24"/>
              </w:rPr>
              <w:t xml:space="preserve">ского </w:t>
            </w:r>
            <w:r w:rsidRPr="00D162FD">
              <w:rPr>
                <w:sz w:val="24"/>
                <w:szCs w:val="24"/>
              </w:rPr>
              <w:lastRenderedPageBreak/>
              <w:t>г</w:t>
            </w:r>
            <w:r w:rsidRPr="00D162FD">
              <w:rPr>
                <w:sz w:val="24"/>
                <w:szCs w:val="24"/>
              </w:rPr>
              <w:t>о</w:t>
            </w:r>
            <w:r w:rsidRPr="00D162FD">
              <w:rPr>
                <w:sz w:val="24"/>
                <w:szCs w:val="24"/>
              </w:rPr>
              <w:t>ро</w:t>
            </w:r>
            <w:r w:rsidRPr="00D162FD">
              <w:rPr>
                <w:sz w:val="24"/>
                <w:szCs w:val="24"/>
              </w:rPr>
              <w:t>д</w:t>
            </w:r>
            <w:r w:rsidRPr="00D162FD">
              <w:rPr>
                <w:sz w:val="24"/>
                <w:szCs w:val="24"/>
              </w:rPr>
              <w:t>ского пос</w:t>
            </w:r>
            <w:r w:rsidRPr="00D162FD">
              <w:rPr>
                <w:sz w:val="24"/>
                <w:szCs w:val="24"/>
              </w:rPr>
              <w:t>е</w:t>
            </w:r>
            <w:r w:rsidRPr="00D162FD">
              <w:rPr>
                <w:sz w:val="24"/>
                <w:szCs w:val="24"/>
              </w:rPr>
              <w:t>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3F2929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2929">
              <w:lastRenderedPageBreak/>
              <w:t>2723948,0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3F2929" w:rsidRDefault="00D162FD">
            <w:pPr>
              <w:overflowPunct w:val="0"/>
              <w:autoSpaceDE w:val="0"/>
              <w:autoSpaceDN w:val="0"/>
              <w:adjustRightInd w:val="0"/>
              <w:ind w:left="-108"/>
              <w:jc w:val="center"/>
            </w:pPr>
            <w:r w:rsidRPr="003F2929">
              <w:t>1812080,20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3F2929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2929">
              <w:t>3000000,00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3F2929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2929">
              <w:t>3000000,00</w:t>
            </w:r>
          </w:p>
        </w:tc>
      </w:tr>
    </w:tbl>
    <w:p w:rsidR="00D162FD" w:rsidRPr="003F2929" w:rsidRDefault="00D162FD" w:rsidP="00D162FD">
      <w:pPr>
        <w:spacing w:line="240" w:lineRule="exact"/>
        <w:jc w:val="right"/>
        <w:rPr>
          <w:sz w:val="28"/>
          <w:szCs w:val="28"/>
        </w:rPr>
      </w:pPr>
      <w:r w:rsidRPr="003F2929">
        <w:rPr>
          <w:sz w:val="28"/>
          <w:szCs w:val="28"/>
        </w:rPr>
        <w:lastRenderedPageBreak/>
        <w:t>»;</w:t>
      </w:r>
    </w:p>
    <w:p w:rsidR="00D162FD" w:rsidRPr="003F2929" w:rsidRDefault="00D162FD" w:rsidP="003F2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929">
        <w:rPr>
          <w:rFonts w:ascii="Times New Roman" w:hAnsi="Times New Roman" w:cs="Times New Roman"/>
          <w:sz w:val="28"/>
          <w:szCs w:val="28"/>
        </w:rPr>
        <w:t>1.4. В паспорте подпрограммы «Обеспечение уличного освещения»:</w:t>
      </w:r>
    </w:p>
    <w:p w:rsidR="00D162FD" w:rsidRPr="003F2929" w:rsidRDefault="00D162FD" w:rsidP="003F2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929">
        <w:rPr>
          <w:rFonts w:ascii="Times New Roman" w:hAnsi="Times New Roman" w:cs="Times New Roman"/>
          <w:sz w:val="28"/>
          <w:szCs w:val="28"/>
        </w:rPr>
        <w:t>1.4.1. Изложить пункт 2 в редакции:</w:t>
      </w:r>
    </w:p>
    <w:p w:rsidR="00D162FD" w:rsidRPr="003F2929" w:rsidRDefault="00D162FD" w:rsidP="003F2929">
      <w:pPr>
        <w:pStyle w:val="ConsPlusCell"/>
        <w:ind w:firstLine="720"/>
        <w:jc w:val="both"/>
        <w:rPr>
          <w:rFonts w:ascii="Courier New" w:hAnsi="Courier New" w:cs="Courier New"/>
          <w:sz w:val="28"/>
          <w:szCs w:val="28"/>
        </w:rPr>
      </w:pPr>
      <w:r w:rsidRPr="003F2929">
        <w:rPr>
          <w:sz w:val="28"/>
          <w:szCs w:val="28"/>
        </w:rPr>
        <w:t>«2. Задачи и целевые показатель подпрограммы:</w:t>
      </w:r>
    </w:p>
    <w:p w:rsidR="00D162FD" w:rsidRPr="003F2929" w:rsidRDefault="00D162FD" w:rsidP="00D162FD">
      <w:pPr>
        <w:jc w:val="center"/>
        <w:rPr>
          <w:sz w:val="16"/>
          <w:szCs w:val="16"/>
        </w:rPr>
      </w:pPr>
    </w:p>
    <w:tbl>
      <w:tblPr>
        <w:tblW w:w="935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3306"/>
        <w:gridCol w:w="1134"/>
        <w:gridCol w:w="1134"/>
        <w:gridCol w:w="1134"/>
        <w:gridCol w:w="992"/>
        <w:gridCol w:w="851"/>
      </w:tblGrid>
      <w:tr w:rsidR="00D162FD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подпрограммы, 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именование и единица 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мерения целевого показ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D162FD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(баз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вый п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D162F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62F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1. Обеспечение уличного освещения</w:t>
            </w:r>
          </w:p>
        </w:tc>
      </w:tr>
      <w:tr w:rsidR="00D162FD">
        <w:trPr>
          <w:trHeight w:val="8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="003F2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Количество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служиваемых светильников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D162F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="003F2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 Протяженность линий уличного освещения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</w:t>
            </w:r>
          </w:p>
        </w:tc>
      </w:tr>
      <w:tr w:rsidR="00D162F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</w:t>
            </w:r>
            <w:r w:rsidR="003F2929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азработка проектно сметной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тации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162FD" w:rsidRPr="003F2929" w:rsidRDefault="00D162FD" w:rsidP="003F2929">
      <w:pPr>
        <w:tabs>
          <w:tab w:val="left" w:pos="3690"/>
          <w:tab w:val="left" w:pos="3855"/>
        </w:tabs>
        <w:jc w:val="right"/>
        <w:rPr>
          <w:sz w:val="28"/>
          <w:szCs w:val="28"/>
        </w:rPr>
      </w:pPr>
      <w:r w:rsidRPr="003F2929">
        <w:rPr>
          <w:sz w:val="28"/>
          <w:szCs w:val="28"/>
        </w:rPr>
        <w:t>»;</w:t>
      </w:r>
    </w:p>
    <w:p w:rsidR="00D162FD" w:rsidRPr="00D162FD" w:rsidRDefault="00D162FD" w:rsidP="00526F2D">
      <w:pPr>
        <w:pStyle w:val="ConsPlusCell"/>
        <w:ind w:firstLine="700"/>
        <w:jc w:val="both"/>
        <w:rPr>
          <w:sz w:val="28"/>
          <w:szCs w:val="28"/>
        </w:rPr>
      </w:pPr>
      <w:r w:rsidRPr="003F2929">
        <w:rPr>
          <w:sz w:val="28"/>
          <w:szCs w:val="28"/>
        </w:rPr>
        <w:t>1.4.2. Заменить в пункте 3 слова «2017-2019 годы» на «2017-2020 г</w:t>
      </w:r>
      <w:r w:rsidRPr="003F2929">
        <w:rPr>
          <w:sz w:val="28"/>
          <w:szCs w:val="28"/>
        </w:rPr>
        <w:t>о</w:t>
      </w:r>
      <w:r w:rsidRPr="003F2929">
        <w:rPr>
          <w:sz w:val="28"/>
          <w:szCs w:val="28"/>
        </w:rPr>
        <w:t>ды</w:t>
      </w:r>
      <w:r w:rsidRPr="00D162FD">
        <w:rPr>
          <w:sz w:val="28"/>
          <w:szCs w:val="28"/>
        </w:rPr>
        <w:t>»;</w:t>
      </w:r>
    </w:p>
    <w:p w:rsidR="00D162FD" w:rsidRPr="00D162FD" w:rsidRDefault="00D162FD" w:rsidP="00526F2D">
      <w:pPr>
        <w:pStyle w:val="ConsPlusCell"/>
        <w:ind w:firstLine="700"/>
        <w:jc w:val="both"/>
        <w:rPr>
          <w:sz w:val="28"/>
          <w:szCs w:val="28"/>
        </w:rPr>
      </w:pPr>
      <w:r w:rsidRPr="00D162FD">
        <w:rPr>
          <w:sz w:val="28"/>
          <w:szCs w:val="28"/>
        </w:rPr>
        <w:t>1.4.3. Изложить пункт 4 в редакции:</w:t>
      </w:r>
    </w:p>
    <w:p w:rsidR="00D162FD" w:rsidRDefault="00D162FD" w:rsidP="00526F2D">
      <w:pPr>
        <w:ind w:firstLine="700"/>
        <w:jc w:val="both"/>
        <w:rPr>
          <w:sz w:val="28"/>
          <w:szCs w:val="28"/>
        </w:rPr>
      </w:pPr>
      <w:r w:rsidRPr="00D162FD">
        <w:rPr>
          <w:sz w:val="28"/>
          <w:szCs w:val="28"/>
        </w:rPr>
        <w:t>«4. Объем и источники финансирования подпрограммы в целом и по годам реал</w:t>
      </w:r>
      <w:r w:rsidRPr="00D162FD">
        <w:rPr>
          <w:sz w:val="28"/>
          <w:szCs w:val="28"/>
        </w:rPr>
        <w:t>и</w:t>
      </w:r>
      <w:r w:rsidRPr="00D162FD">
        <w:rPr>
          <w:sz w:val="28"/>
          <w:szCs w:val="28"/>
        </w:rPr>
        <w:t>зации (руб.):</w:t>
      </w:r>
    </w:p>
    <w:p w:rsidR="00526F2D" w:rsidRPr="00526F2D" w:rsidRDefault="00526F2D" w:rsidP="00526F2D">
      <w:pPr>
        <w:ind w:firstLine="700"/>
        <w:jc w:val="both"/>
        <w:rPr>
          <w:sz w:val="16"/>
          <w:szCs w:val="16"/>
        </w:rPr>
      </w:pPr>
    </w:p>
    <w:tbl>
      <w:tblPr>
        <w:tblW w:w="9397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1605"/>
        <w:gridCol w:w="1338"/>
        <w:gridCol w:w="1418"/>
        <w:gridCol w:w="1846"/>
        <w:gridCol w:w="1595"/>
      </w:tblGrid>
      <w:tr w:rsidR="00D162FD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162FD"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ный 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D162F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10149086,29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10149086,29</w:t>
            </w:r>
          </w:p>
        </w:tc>
      </w:tr>
      <w:tr w:rsidR="00D162F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9379674,60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9379676,60</w:t>
            </w:r>
          </w:p>
        </w:tc>
      </w:tr>
      <w:tr w:rsidR="00D162F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5750000,00</w:t>
            </w:r>
          </w:p>
        </w:tc>
      </w:tr>
      <w:tr w:rsidR="00D162F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5750000,00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5750000,00</w:t>
            </w:r>
          </w:p>
        </w:tc>
      </w:tr>
    </w:tbl>
    <w:p w:rsidR="00D162FD" w:rsidRDefault="00D162FD" w:rsidP="00D162FD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D162FD" w:rsidRPr="00D162FD" w:rsidRDefault="00D162FD" w:rsidP="00526F2D">
      <w:pPr>
        <w:pStyle w:val="ConsPlusCell"/>
        <w:ind w:firstLine="720"/>
        <w:jc w:val="both"/>
        <w:rPr>
          <w:sz w:val="28"/>
          <w:szCs w:val="28"/>
        </w:rPr>
      </w:pPr>
      <w:r w:rsidRPr="00D162FD">
        <w:rPr>
          <w:sz w:val="28"/>
          <w:szCs w:val="28"/>
        </w:rPr>
        <w:t>1.5. Изложить мероприятия подпрограммы «Обеспечение уличного о</w:t>
      </w:r>
      <w:r w:rsidRPr="00D162FD">
        <w:rPr>
          <w:sz w:val="28"/>
          <w:szCs w:val="28"/>
        </w:rPr>
        <w:t>с</w:t>
      </w:r>
      <w:r w:rsidRPr="00D162FD">
        <w:rPr>
          <w:sz w:val="28"/>
          <w:szCs w:val="28"/>
        </w:rPr>
        <w:t xml:space="preserve">вещения» в редакции: </w:t>
      </w:r>
    </w:p>
    <w:p w:rsidR="00D162FD" w:rsidRDefault="00D162FD" w:rsidP="00D162F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 xml:space="preserve">Мероприятия подпрограммы </w:t>
      </w:r>
    </w:p>
    <w:p w:rsidR="00D162FD" w:rsidRPr="00D162FD" w:rsidRDefault="00D162FD" w:rsidP="00D16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уличного освещения»</w:t>
      </w:r>
    </w:p>
    <w:p w:rsidR="00D162FD" w:rsidRDefault="00D162FD" w:rsidP="00D162FD">
      <w:pPr>
        <w:rPr>
          <w:sz w:val="24"/>
          <w:szCs w:val="24"/>
        </w:rPr>
      </w:pPr>
    </w:p>
    <w:tbl>
      <w:tblPr>
        <w:tblW w:w="96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0"/>
        <w:gridCol w:w="1283"/>
        <w:gridCol w:w="1157"/>
        <w:gridCol w:w="850"/>
        <w:gridCol w:w="709"/>
        <w:gridCol w:w="992"/>
        <w:gridCol w:w="1149"/>
        <w:gridCol w:w="992"/>
        <w:gridCol w:w="992"/>
        <w:gridCol w:w="916"/>
      </w:tblGrid>
      <w:tr w:rsidR="00D162FD" w:rsidRPr="00043E89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jc w:val="center"/>
              <w:rPr>
                <w:b/>
                <w:sz w:val="24"/>
                <w:szCs w:val="24"/>
              </w:rPr>
            </w:pPr>
            <w:r w:rsidRPr="00043E89">
              <w:rPr>
                <w:b/>
                <w:sz w:val="24"/>
                <w:szCs w:val="24"/>
              </w:rPr>
              <w:t>№</w:t>
            </w:r>
          </w:p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E89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E89">
              <w:rPr>
                <w:b/>
                <w:sz w:val="24"/>
                <w:szCs w:val="24"/>
              </w:rPr>
              <w:lastRenderedPageBreak/>
              <w:t>Наимен</w:t>
            </w:r>
            <w:r w:rsidRPr="00043E89">
              <w:rPr>
                <w:b/>
                <w:sz w:val="24"/>
                <w:szCs w:val="24"/>
              </w:rPr>
              <w:t>о</w:t>
            </w:r>
            <w:r w:rsidRPr="00043E89">
              <w:rPr>
                <w:b/>
                <w:sz w:val="24"/>
                <w:szCs w:val="24"/>
              </w:rPr>
              <w:lastRenderedPageBreak/>
              <w:t>вание м</w:t>
            </w:r>
            <w:r w:rsidRPr="00043E89">
              <w:rPr>
                <w:b/>
                <w:sz w:val="24"/>
                <w:szCs w:val="24"/>
              </w:rPr>
              <w:t>е</w:t>
            </w:r>
            <w:r w:rsidRPr="00043E89">
              <w:rPr>
                <w:b/>
                <w:sz w:val="24"/>
                <w:szCs w:val="24"/>
              </w:rPr>
              <w:t>ропри</w:t>
            </w:r>
            <w:r w:rsidRPr="00043E89">
              <w:rPr>
                <w:b/>
                <w:sz w:val="24"/>
                <w:szCs w:val="24"/>
              </w:rPr>
              <w:t>я</w:t>
            </w:r>
            <w:r w:rsidRPr="00043E89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E89">
              <w:rPr>
                <w:b/>
                <w:sz w:val="24"/>
                <w:szCs w:val="24"/>
              </w:rPr>
              <w:lastRenderedPageBreak/>
              <w:t>Испо</w:t>
            </w:r>
            <w:r w:rsidRPr="00043E89">
              <w:rPr>
                <w:b/>
                <w:sz w:val="24"/>
                <w:szCs w:val="24"/>
              </w:rPr>
              <w:t>л</w:t>
            </w:r>
            <w:r w:rsidRPr="00043E89">
              <w:rPr>
                <w:b/>
                <w:sz w:val="24"/>
                <w:szCs w:val="24"/>
              </w:rPr>
              <w:lastRenderedPageBreak/>
              <w:t>нитель мер</w:t>
            </w:r>
            <w:r w:rsidRPr="00043E89">
              <w:rPr>
                <w:b/>
                <w:sz w:val="24"/>
                <w:szCs w:val="24"/>
              </w:rPr>
              <w:t>о</w:t>
            </w:r>
            <w:r w:rsidRPr="00043E89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E89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Pr="00043E89">
              <w:rPr>
                <w:b/>
                <w:sz w:val="24"/>
                <w:szCs w:val="24"/>
              </w:rPr>
              <w:lastRenderedPageBreak/>
              <w:t>ре</w:t>
            </w:r>
            <w:r w:rsidRPr="00043E89">
              <w:rPr>
                <w:b/>
                <w:sz w:val="24"/>
                <w:szCs w:val="24"/>
              </w:rPr>
              <w:t>а</w:t>
            </w:r>
            <w:r w:rsidRPr="00043E89">
              <w:rPr>
                <w:b/>
                <w:sz w:val="24"/>
                <w:szCs w:val="24"/>
              </w:rPr>
              <w:t>лиз</w:t>
            </w:r>
            <w:r w:rsidRPr="00043E89">
              <w:rPr>
                <w:b/>
                <w:sz w:val="24"/>
                <w:szCs w:val="24"/>
              </w:rPr>
              <w:t>а</w:t>
            </w:r>
            <w:r w:rsidRPr="00043E89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E89">
              <w:rPr>
                <w:b/>
                <w:sz w:val="24"/>
                <w:szCs w:val="24"/>
              </w:rPr>
              <w:lastRenderedPageBreak/>
              <w:t>Ц</w:t>
            </w:r>
            <w:r w:rsidRPr="00043E89">
              <w:rPr>
                <w:b/>
                <w:sz w:val="24"/>
                <w:szCs w:val="24"/>
              </w:rPr>
              <w:t>е</w:t>
            </w:r>
            <w:r w:rsidRPr="00043E89">
              <w:rPr>
                <w:b/>
                <w:sz w:val="24"/>
                <w:szCs w:val="24"/>
              </w:rPr>
              <w:lastRenderedPageBreak/>
              <w:t>л</w:t>
            </w:r>
            <w:r w:rsidRPr="00043E89">
              <w:rPr>
                <w:b/>
                <w:sz w:val="24"/>
                <w:szCs w:val="24"/>
              </w:rPr>
              <w:t>е</w:t>
            </w:r>
            <w:r w:rsidRPr="00043E89">
              <w:rPr>
                <w:b/>
                <w:sz w:val="24"/>
                <w:szCs w:val="24"/>
              </w:rPr>
              <w:t>вой п</w:t>
            </w:r>
            <w:r w:rsidRPr="00043E89">
              <w:rPr>
                <w:b/>
                <w:sz w:val="24"/>
                <w:szCs w:val="24"/>
              </w:rPr>
              <w:t>о</w:t>
            </w:r>
            <w:r w:rsidRPr="00043E89">
              <w:rPr>
                <w:b/>
                <w:sz w:val="24"/>
                <w:szCs w:val="24"/>
              </w:rPr>
              <w:t>к</w:t>
            </w:r>
            <w:r w:rsidRPr="00043E89">
              <w:rPr>
                <w:b/>
                <w:sz w:val="24"/>
                <w:szCs w:val="24"/>
              </w:rPr>
              <w:t>а</w:t>
            </w:r>
            <w:r w:rsidRPr="00043E89">
              <w:rPr>
                <w:b/>
                <w:sz w:val="24"/>
                <w:szCs w:val="24"/>
              </w:rPr>
              <w:t>з</w:t>
            </w:r>
            <w:r w:rsidRPr="00043E89">
              <w:rPr>
                <w:b/>
                <w:sz w:val="24"/>
                <w:szCs w:val="24"/>
              </w:rPr>
              <w:t>а</w:t>
            </w:r>
            <w:r w:rsidRPr="00043E89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E89">
              <w:rPr>
                <w:b/>
                <w:sz w:val="24"/>
                <w:szCs w:val="24"/>
              </w:rPr>
              <w:lastRenderedPageBreak/>
              <w:t>Исто</w:t>
            </w:r>
            <w:r w:rsidRPr="00043E89">
              <w:rPr>
                <w:b/>
                <w:sz w:val="24"/>
                <w:szCs w:val="24"/>
              </w:rPr>
              <w:t>ч</w:t>
            </w:r>
            <w:r w:rsidRPr="00043E89">
              <w:rPr>
                <w:b/>
                <w:sz w:val="24"/>
                <w:szCs w:val="24"/>
              </w:rPr>
              <w:lastRenderedPageBreak/>
              <w:t>ник фина</w:t>
            </w:r>
            <w:r w:rsidRPr="00043E89">
              <w:rPr>
                <w:b/>
                <w:sz w:val="24"/>
                <w:szCs w:val="24"/>
              </w:rPr>
              <w:t>н</w:t>
            </w:r>
            <w:r w:rsidRPr="00043E89">
              <w:rPr>
                <w:b/>
                <w:sz w:val="24"/>
                <w:szCs w:val="24"/>
              </w:rPr>
              <w:t>сир</w:t>
            </w:r>
            <w:r w:rsidRPr="00043E89">
              <w:rPr>
                <w:b/>
                <w:sz w:val="24"/>
                <w:szCs w:val="24"/>
              </w:rPr>
              <w:t>о</w:t>
            </w:r>
            <w:r w:rsidRPr="00043E89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E89">
              <w:rPr>
                <w:b/>
                <w:sz w:val="24"/>
                <w:szCs w:val="24"/>
              </w:rPr>
              <w:lastRenderedPageBreak/>
              <w:t>Объем финансирования (рублей)</w:t>
            </w:r>
          </w:p>
        </w:tc>
      </w:tr>
      <w:tr w:rsidR="00D162FD" w:rsidRPr="00043E89">
        <w:trPr>
          <w:trHeight w:val="89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Pr="00043E89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Pr="00043E89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Pr="00043E89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Pr="00043E89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Pr="00043E89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Pr="00043E89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E8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ind w:hanging="258"/>
              <w:jc w:val="center"/>
              <w:rPr>
                <w:b/>
                <w:sz w:val="24"/>
                <w:szCs w:val="24"/>
              </w:rPr>
            </w:pPr>
            <w:r w:rsidRPr="00043E8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E8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E89">
              <w:rPr>
                <w:b/>
                <w:sz w:val="24"/>
                <w:szCs w:val="24"/>
              </w:rPr>
              <w:t>2020</w:t>
            </w:r>
          </w:p>
        </w:tc>
      </w:tr>
      <w:tr w:rsidR="00D162FD" w:rsidRPr="00043E89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10</w:t>
            </w:r>
          </w:p>
        </w:tc>
      </w:tr>
      <w:tr w:rsidR="00D162FD" w:rsidRPr="00043E89">
        <w:trPr>
          <w:trHeight w:val="2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1.</w:t>
            </w:r>
          </w:p>
        </w:tc>
        <w:tc>
          <w:tcPr>
            <w:tcW w:w="9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Задача 1. Обеспечение уличного освещения</w:t>
            </w:r>
          </w:p>
        </w:tc>
      </w:tr>
      <w:tr w:rsidR="00D162FD" w:rsidRPr="00043E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1.1.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Содерж</w:t>
            </w:r>
            <w:r w:rsidRPr="00043E89">
              <w:rPr>
                <w:sz w:val="24"/>
                <w:szCs w:val="24"/>
              </w:rPr>
              <w:t>а</w:t>
            </w:r>
            <w:r w:rsidRPr="00043E89">
              <w:rPr>
                <w:sz w:val="24"/>
                <w:szCs w:val="24"/>
              </w:rPr>
              <w:t>ние сетей ули</w:t>
            </w:r>
            <w:r w:rsidRPr="00043E89">
              <w:rPr>
                <w:sz w:val="24"/>
                <w:szCs w:val="24"/>
              </w:rPr>
              <w:t>ч</w:t>
            </w:r>
            <w:r w:rsidRPr="00043E89">
              <w:rPr>
                <w:sz w:val="24"/>
                <w:szCs w:val="24"/>
              </w:rPr>
              <w:t>ного освещ</w:t>
            </w:r>
            <w:r w:rsidRPr="00043E89">
              <w:rPr>
                <w:sz w:val="24"/>
                <w:szCs w:val="24"/>
              </w:rPr>
              <w:t>е</w:t>
            </w:r>
            <w:r w:rsidRPr="00043E89">
              <w:rPr>
                <w:sz w:val="24"/>
                <w:szCs w:val="24"/>
              </w:rPr>
              <w:t>ния, опл</w:t>
            </w:r>
            <w:r w:rsidRPr="00043E89">
              <w:rPr>
                <w:sz w:val="24"/>
                <w:szCs w:val="24"/>
              </w:rPr>
              <w:t>а</w:t>
            </w:r>
            <w:r w:rsidRPr="00043E89">
              <w:rPr>
                <w:sz w:val="24"/>
                <w:szCs w:val="24"/>
              </w:rPr>
              <w:t>та потре</w:t>
            </w:r>
            <w:r w:rsidRPr="00043E89">
              <w:rPr>
                <w:sz w:val="24"/>
                <w:szCs w:val="24"/>
              </w:rPr>
              <w:t>б</w:t>
            </w:r>
            <w:r w:rsidRPr="00043E89">
              <w:rPr>
                <w:sz w:val="24"/>
                <w:szCs w:val="24"/>
              </w:rPr>
              <w:t>ленной электр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энергии, реализ</w:t>
            </w:r>
            <w:r w:rsidRPr="00043E89">
              <w:rPr>
                <w:sz w:val="24"/>
                <w:szCs w:val="24"/>
              </w:rPr>
              <w:t>а</w:t>
            </w:r>
            <w:r w:rsidRPr="00043E89">
              <w:rPr>
                <w:sz w:val="24"/>
                <w:szCs w:val="24"/>
              </w:rPr>
              <w:t>ция мер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при</w:t>
            </w:r>
            <w:r w:rsidRPr="00043E89">
              <w:rPr>
                <w:sz w:val="24"/>
                <w:szCs w:val="24"/>
              </w:rPr>
              <w:t>я</w:t>
            </w:r>
            <w:r w:rsidRPr="00043E89">
              <w:rPr>
                <w:sz w:val="24"/>
                <w:szCs w:val="24"/>
              </w:rPr>
              <w:t>тий по энерг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се</w:t>
            </w:r>
            <w:r w:rsidRPr="00043E89">
              <w:rPr>
                <w:sz w:val="24"/>
                <w:szCs w:val="24"/>
              </w:rPr>
              <w:t>р</w:t>
            </w:r>
            <w:r w:rsidRPr="00043E89">
              <w:rPr>
                <w:sz w:val="24"/>
                <w:szCs w:val="24"/>
              </w:rPr>
              <w:t>вису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комитет жили</w:t>
            </w:r>
            <w:r w:rsidRPr="00043E89">
              <w:rPr>
                <w:sz w:val="24"/>
                <w:szCs w:val="24"/>
              </w:rPr>
              <w:t>щ</w:t>
            </w:r>
            <w:r w:rsidRPr="00043E89">
              <w:rPr>
                <w:sz w:val="24"/>
                <w:szCs w:val="24"/>
              </w:rPr>
              <w:t>но-комм</w:t>
            </w:r>
            <w:r w:rsidRPr="00043E89">
              <w:rPr>
                <w:sz w:val="24"/>
                <w:szCs w:val="24"/>
              </w:rPr>
              <w:t>у</w:t>
            </w:r>
            <w:r w:rsidRPr="00043E89">
              <w:rPr>
                <w:sz w:val="24"/>
                <w:szCs w:val="24"/>
              </w:rPr>
              <w:t>нального и доро</w:t>
            </w:r>
            <w:r w:rsidRPr="00043E89">
              <w:rPr>
                <w:sz w:val="24"/>
                <w:szCs w:val="24"/>
              </w:rPr>
              <w:t>ж</w:t>
            </w:r>
            <w:r w:rsidRPr="00043E89">
              <w:rPr>
                <w:sz w:val="24"/>
                <w:szCs w:val="24"/>
              </w:rPr>
              <w:t>ного х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зяйства Админ</w:t>
            </w:r>
            <w:r w:rsidRPr="00043E89">
              <w:rPr>
                <w:sz w:val="24"/>
                <w:szCs w:val="24"/>
              </w:rPr>
              <w:t>и</w:t>
            </w:r>
            <w:r w:rsidRPr="00043E89">
              <w:rPr>
                <w:sz w:val="24"/>
                <w:szCs w:val="24"/>
              </w:rPr>
              <w:t>страции Валда</w:t>
            </w:r>
            <w:r w:rsidRPr="00043E89">
              <w:rPr>
                <w:sz w:val="24"/>
                <w:szCs w:val="24"/>
              </w:rPr>
              <w:t>й</w:t>
            </w:r>
            <w:r w:rsidRPr="00043E89">
              <w:rPr>
                <w:sz w:val="24"/>
                <w:szCs w:val="24"/>
              </w:rPr>
              <w:t>ского муниц</w:t>
            </w:r>
            <w:r w:rsidRPr="00043E89">
              <w:rPr>
                <w:sz w:val="24"/>
                <w:szCs w:val="24"/>
              </w:rPr>
              <w:t>и</w:t>
            </w:r>
            <w:r w:rsidRPr="00043E89">
              <w:rPr>
                <w:sz w:val="24"/>
                <w:szCs w:val="24"/>
              </w:rPr>
              <w:t>пал</w:t>
            </w:r>
            <w:r w:rsidRPr="00043E89">
              <w:rPr>
                <w:sz w:val="24"/>
                <w:szCs w:val="24"/>
              </w:rPr>
              <w:t>ь</w:t>
            </w:r>
            <w:r w:rsidRPr="00043E89">
              <w:rPr>
                <w:sz w:val="24"/>
                <w:szCs w:val="24"/>
              </w:rPr>
              <w:t>ного ра</w:t>
            </w:r>
            <w:r w:rsidRPr="00043E89">
              <w:rPr>
                <w:sz w:val="24"/>
                <w:szCs w:val="24"/>
              </w:rPr>
              <w:t>й</w:t>
            </w:r>
            <w:r w:rsidRPr="00043E89">
              <w:rPr>
                <w:sz w:val="24"/>
                <w:szCs w:val="24"/>
              </w:rPr>
              <w:t xml:space="preserve">она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 xml:space="preserve"> 2017-2020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бюджет Ва</w:t>
            </w:r>
            <w:r w:rsidRPr="00043E89">
              <w:rPr>
                <w:sz w:val="24"/>
                <w:szCs w:val="24"/>
              </w:rPr>
              <w:t>л</w:t>
            </w:r>
            <w:r w:rsidRPr="00043E89">
              <w:rPr>
                <w:sz w:val="24"/>
                <w:szCs w:val="24"/>
              </w:rPr>
              <w:t>дайск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го г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родск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го п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сел</w:t>
            </w:r>
            <w:r w:rsidRPr="00043E89">
              <w:rPr>
                <w:sz w:val="24"/>
                <w:szCs w:val="24"/>
              </w:rPr>
              <w:t>е</w:t>
            </w:r>
            <w:r w:rsidRPr="00043E8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9033125,20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7313674,60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5750000,0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5750000,0</w:t>
            </w:r>
          </w:p>
        </w:tc>
      </w:tr>
      <w:tr w:rsidR="00D162FD" w:rsidRPr="00043E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1.2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Капитал</w:t>
            </w:r>
            <w:r w:rsidRPr="00043E89">
              <w:rPr>
                <w:sz w:val="24"/>
                <w:szCs w:val="24"/>
              </w:rPr>
              <w:t>ь</w:t>
            </w:r>
            <w:r w:rsidRPr="00043E89">
              <w:rPr>
                <w:sz w:val="24"/>
                <w:szCs w:val="24"/>
              </w:rPr>
              <w:t>ный р</w:t>
            </w:r>
            <w:r w:rsidRPr="00043E89">
              <w:rPr>
                <w:sz w:val="24"/>
                <w:szCs w:val="24"/>
              </w:rPr>
              <w:t>е</w:t>
            </w:r>
            <w:r w:rsidRPr="00043E89">
              <w:rPr>
                <w:sz w:val="24"/>
                <w:szCs w:val="24"/>
              </w:rPr>
              <w:t>монт л</w:t>
            </w:r>
            <w:r w:rsidRPr="00043E89">
              <w:rPr>
                <w:sz w:val="24"/>
                <w:szCs w:val="24"/>
              </w:rPr>
              <w:t>и</w:t>
            </w:r>
            <w:r w:rsidRPr="00043E89">
              <w:rPr>
                <w:sz w:val="24"/>
                <w:szCs w:val="24"/>
              </w:rPr>
              <w:t>ний ли</w:t>
            </w:r>
            <w:r w:rsidRPr="00043E89">
              <w:rPr>
                <w:sz w:val="24"/>
                <w:szCs w:val="24"/>
              </w:rPr>
              <w:t>ч</w:t>
            </w:r>
            <w:r w:rsidRPr="00043E89">
              <w:rPr>
                <w:sz w:val="24"/>
                <w:szCs w:val="24"/>
              </w:rPr>
              <w:t>ного о</w:t>
            </w:r>
            <w:r w:rsidRPr="00043E89">
              <w:rPr>
                <w:sz w:val="24"/>
                <w:szCs w:val="24"/>
              </w:rPr>
              <w:t>с</w:t>
            </w:r>
            <w:r w:rsidRPr="00043E89">
              <w:rPr>
                <w:sz w:val="24"/>
                <w:szCs w:val="24"/>
              </w:rPr>
              <w:t>вещения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комитет жили</w:t>
            </w:r>
            <w:r w:rsidRPr="00043E89">
              <w:rPr>
                <w:sz w:val="24"/>
                <w:szCs w:val="24"/>
              </w:rPr>
              <w:t>щ</w:t>
            </w:r>
            <w:r w:rsidRPr="00043E89">
              <w:rPr>
                <w:sz w:val="24"/>
                <w:szCs w:val="24"/>
              </w:rPr>
              <w:t>но-комм</w:t>
            </w:r>
            <w:r w:rsidRPr="00043E89">
              <w:rPr>
                <w:sz w:val="24"/>
                <w:szCs w:val="24"/>
              </w:rPr>
              <w:t>у</w:t>
            </w:r>
            <w:r w:rsidRPr="00043E89">
              <w:rPr>
                <w:sz w:val="24"/>
                <w:szCs w:val="24"/>
              </w:rPr>
              <w:t>нального и доро</w:t>
            </w:r>
            <w:r w:rsidRPr="00043E89">
              <w:rPr>
                <w:sz w:val="24"/>
                <w:szCs w:val="24"/>
              </w:rPr>
              <w:t>ж</w:t>
            </w:r>
            <w:r w:rsidRPr="00043E89">
              <w:rPr>
                <w:sz w:val="24"/>
                <w:szCs w:val="24"/>
              </w:rPr>
              <w:t>ного х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зяйства Админ</w:t>
            </w:r>
            <w:r w:rsidRPr="00043E89">
              <w:rPr>
                <w:sz w:val="24"/>
                <w:szCs w:val="24"/>
              </w:rPr>
              <w:t>и</w:t>
            </w:r>
            <w:r w:rsidRPr="00043E89">
              <w:rPr>
                <w:sz w:val="24"/>
                <w:szCs w:val="24"/>
              </w:rPr>
              <w:t>страции Валда</w:t>
            </w:r>
            <w:r w:rsidRPr="00043E89">
              <w:rPr>
                <w:sz w:val="24"/>
                <w:szCs w:val="24"/>
              </w:rPr>
              <w:t>й</w:t>
            </w:r>
            <w:r w:rsidRPr="00043E89">
              <w:rPr>
                <w:sz w:val="24"/>
                <w:szCs w:val="24"/>
              </w:rPr>
              <w:t>ского муниц</w:t>
            </w:r>
            <w:r w:rsidRPr="00043E89">
              <w:rPr>
                <w:sz w:val="24"/>
                <w:szCs w:val="24"/>
              </w:rPr>
              <w:t>и</w:t>
            </w:r>
            <w:r w:rsidRPr="00043E89">
              <w:rPr>
                <w:sz w:val="24"/>
                <w:szCs w:val="24"/>
              </w:rPr>
              <w:t>пал</w:t>
            </w:r>
            <w:r w:rsidRPr="00043E89">
              <w:rPr>
                <w:sz w:val="24"/>
                <w:szCs w:val="24"/>
              </w:rPr>
              <w:t>ь</w:t>
            </w:r>
            <w:r w:rsidRPr="00043E89">
              <w:rPr>
                <w:sz w:val="24"/>
                <w:szCs w:val="24"/>
              </w:rPr>
              <w:t>ного ра</w:t>
            </w:r>
            <w:r w:rsidRPr="00043E89">
              <w:rPr>
                <w:sz w:val="24"/>
                <w:szCs w:val="24"/>
              </w:rPr>
              <w:t>й</w:t>
            </w:r>
            <w:r w:rsidRPr="00043E89">
              <w:rPr>
                <w:sz w:val="24"/>
                <w:szCs w:val="24"/>
              </w:rPr>
              <w:t>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1.1.2.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бюджет Ва</w:t>
            </w:r>
            <w:r w:rsidRPr="00043E89">
              <w:rPr>
                <w:sz w:val="24"/>
                <w:szCs w:val="24"/>
              </w:rPr>
              <w:t>л</w:t>
            </w:r>
            <w:r w:rsidRPr="00043E89">
              <w:rPr>
                <w:sz w:val="24"/>
                <w:szCs w:val="24"/>
              </w:rPr>
              <w:t>дайск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го г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родск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го п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сел</w:t>
            </w:r>
            <w:r w:rsidRPr="00043E89">
              <w:rPr>
                <w:sz w:val="24"/>
                <w:szCs w:val="24"/>
              </w:rPr>
              <w:t>е</w:t>
            </w:r>
            <w:r w:rsidRPr="00043E89">
              <w:rPr>
                <w:sz w:val="24"/>
                <w:szCs w:val="24"/>
              </w:rPr>
              <w:t>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76692,0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0</w:t>
            </w:r>
          </w:p>
        </w:tc>
      </w:tr>
      <w:tr w:rsidR="00D162FD" w:rsidRPr="00043E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1.3.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Разрабо</w:t>
            </w:r>
            <w:r w:rsidRPr="00043E89">
              <w:rPr>
                <w:sz w:val="24"/>
                <w:szCs w:val="24"/>
              </w:rPr>
              <w:t>т</w:t>
            </w:r>
            <w:r w:rsidRPr="00043E89">
              <w:rPr>
                <w:sz w:val="24"/>
                <w:szCs w:val="24"/>
              </w:rPr>
              <w:t>ка проек</w:t>
            </w:r>
            <w:r w:rsidRPr="00043E89">
              <w:rPr>
                <w:sz w:val="24"/>
                <w:szCs w:val="24"/>
              </w:rPr>
              <w:t>т</w:t>
            </w:r>
            <w:r w:rsidRPr="00043E89">
              <w:rPr>
                <w:sz w:val="24"/>
                <w:szCs w:val="24"/>
              </w:rPr>
              <w:t>но-сметной докуме</w:t>
            </w:r>
            <w:r w:rsidRPr="00043E89">
              <w:rPr>
                <w:sz w:val="24"/>
                <w:szCs w:val="24"/>
              </w:rPr>
              <w:t>н</w:t>
            </w:r>
            <w:r w:rsidRPr="00043E89">
              <w:rPr>
                <w:sz w:val="24"/>
                <w:szCs w:val="24"/>
              </w:rPr>
              <w:t>тации и стро</w:t>
            </w:r>
            <w:r w:rsidRPr="00043E89">
              <w:rPr>
                <w:sz w:val="24"/>
                <w:szCs w:val="24"/>
              </w:rPr>
              <w:t>и</w:t>
            </w:r>
            <w:r w:rsidRPr="00043E89">
              <w:rPr>
                <w:sz w:val="24"/>
                <w:szCs w:val="24"/>
              </w:rPr>
              <w:t xml:space="preserve">тельство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комитет жили</w:t>
            </w:r>
            <w:r w:rsidRPr="00043E89">
              <w:rPr>
                <w:sz w:val="24"/>
                <w:szCs w:val="24"/>
              </w:rPr>
              <w:t>щ</w:t>
            </w:r>
            <w:r w:rsidRPr="00043E89">
              <w:rPr>
                <w:sz w:val="24"/>
                <w:szCs w:val="24"/>
              </w:rPr>
              <w:t>но-комм</w:t>
            </w:r>
            <w:r w:rsidRPr="00043E89">
              <w:rPr>
                <w:sz w:val="24"/>
                <w:szCs w:val="24"/>
              </w:rPr>
              <w:t>у</w:t>
            </w:r>
            <w:r w:rsidRPr="00043E89">
              <w:rPr>
                <w:sz w:val="24"/>
                <w:szCs w:val="24"/>
              </w:rPr>
              <w:t>нального и доро</w:t>
            </w:r>
            <w:r w:rsidRPr="00043E89">
              <w:rPr>
                <w:sz w:val="24"/>
                <w:szCs w:val="24"/>
              </w:rPr>
              <w:t>ж</w:t>
            </w:r>
            <w:r w:rsidRPr="00043E89">
              <w:rPr>
                <w:sz w:val="24"/>
                <w:szCs w:val="24"/>
              </w:rPr>
              <w:t>ного х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зяйства Админ</w:t>
            </w:r>
            <w:r w:rsidRPr="00043E89">
              <w:rPr>
                <w:sz w:val="24"/>
                <w:szCs w:val="24"/>
              </w:rPr>
              <w:t>и</w:t>
            </w:r>
            <w:r w:rsidRPr="00043E89">
              <w:rPr>
                <w:sz w:val="24"/>
                <w:szCs w:val="24"/>
              </w:rPr>
              <w:t xml:space="preserve">страции </w:t>
            </w:r>
            <w:r w:rsidRPr="00043E89">
              <w:rPr>
                <w:sz w:val="24"/>
                <w:szCs w:val="24"/>
              </w:rPr>
              <w:lastRenderedPageBreak/>
              <w:t>Валда</w:t>
            </w:r>
            <w:r w:rsidRPr="00043E89">
              <w:rPr>
                <w:sz w:val="24"/>
                <w:szCs w:val="24"/>
              </w:rPr>
              <w:t>й</w:t>
            </w:r>
            <w:r w:rsidRPr="00043E89">
              <w:rPr>
                <w:sz w:val="24"/>
                <w:szCs w:val="24"/>
              </w:rPr>
              <w:t>ского муниц</w:t>
            </w:r>
            <w:r w:rsidRPr="00043E89">
              <w:rPr>
                <w:sz w:val="24"/>
                <w:szCs w:val="24"/>
              </w:rPr>
              <w:t>и</w:t>
            </w:r>
            <w:r w:rsidRPr="00043E89">
              <w:rPr>
                <w:sz w:val="24"/>
                <w:szCs w:val="24"/>
              </w:rPr>
              <w:t>пал</w:t>
            </w:r>
            <w:r w:rsidRPr="00043E89">
              <w:rPr>
                <w:sz w:val="24"/>
                <w:szCs w:val="24"/>
              </w:rPr>
              <w:t>ь</w:t>
            </w:r>
            <w:r w:rsidRPr="00043E89">
              <w:rPr>
                <w:sz w:val="24"/>
                <w:szCs w:val="24"/>
              </w:rPr>
              <w:t>ного ра</w:t>
            </w:r>
            <w:r w:rsidRPr="00043E89">
              <w:rPr>
                <w:sz w:val="24"/>
                <w:szCs w:val="24"/>
              </w:rPr>
              <w:t>й</w:t>
            </w:r>
            <w:r w:rsidRPr="00043E89">
              <w:rPr>
                <w:sz w:val="24"/>
                <w:szCs w:val="24"/>
              </w:rPr>
              <w:t xml:space="preserve">она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lastRenderedPageBreak/>
              <w:t xml:space="preserve"> 2017-2020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1.1.2, 1.1.3.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043E89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E89">
              <w:rPr>
                <w:sz w:val="24"/>
                <w:szCs w:val="24"/>
              </w:rPr>
              <w:t>бюджет Ва</w:t>
            </w:r>
            <w:r w:rsidRPr="00043E89">
              <w:rPr>
                <w:sz w:val="24"/>
                <w:szCs w:val="24"/>
              </w:rPr>
              <w:t>л</w:t>
            </w:r>
            <w:r w:rsidRPr="00043E89">
              <w:rPr>
                <w:sz w:val="24"/>
                <w:szCs w:val="24"/>
              </w:rPr>
              <w:t>дайск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го г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родск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го п</w:t>
            </w:r>
            <w:r w:rsidRPr="00043E89">
              <w:rPr>
                <w:sz w:val="24"/>
                <w:szCs w:val="24"/>
              </w:rPr>
              <w:t>о</w:t>
            </w:r>
            <w:r w:rsidRPr="00043E89">
              <w:rPr>
                <w:sz w:val="24"/>
                <w:szCs w:val="24"/>
              </w:rPr>
              <w:t>сел</w:t>
            </w:r>
            <w:r w:rsidRPr="00043E89">
              <w:rPr>
                <w:sz w:val="24"/>
                <w:szCs w:val="24"/>
              </w:rPr>
              <w:t>е</w:t>
            </w:r>
            <w:r w:rsidRPr="00043E8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1039269,09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2066000,00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0,00</w:t>
            </w:r>
          </w:p>
        </w:tc>
      </w:tr>
    </w:tbl>
    <w:p w:rsidR="00D162FD" w:rsidRPr="00526F2D" w:rsidRDefault="00D162FD" w:rsidP="00526F2D">
      <w:pPr>
        <w:ind w:firstLine="700"/>
        <w:jc w:val="right"/>
        <w:rPr>
          <w:sz w:val="28"/>
          <w:szCs w:val="28"/>
        </w:rPr>
      </w:pPr>
      <w:r w:rsidRPr="00526F2D">
        <w:rPr>
          <w:sz w:val="28"/>
          <w:szCs w:val="28"/>
        </w:rPr>
        <w:lastRenderedPageBreak/>
        <w:t>»;</w:t>
      </w:r>
    </w:p>
    <w:p w:rsidR="00D162FD" w:rsidRPr="00526F2D" w:rsidRDefault="00D162FD" w:rsidP="00526F2D">
      <w:pPr>
        <w:ind w:firstLine="700"/>
        <w:jc w:val="both"/>
        <w:rPr>
          <w:sz w:val="28"/>
          <w:szCs w:val="28"/>
        </w:rPr>
      </w:pPr>
      <w:r w:rsidRPr="00526F2D">
        <w:rPr>
          <w:sz w:val="28"/>
          <w:szCs w:val="28"/>
        </w:rPr>
        <w:t>1.6. В паспорте подпрограммы «Организация озеленения территории Валдайского горо</w:t>
      </w:r>
      <w:r w:rsidRPr="00526F2D">
        <w:rPr>
          <w:sz w:val="28"/>
          <w:szCs w:val="28"/>
        </w:rPr>
        <w:t>д</w:t>
      </w:r>
      <w:r w:rsidRPr="00526F2D">
        <w:rPr>
          <w:sz w:val="28"/>
          <w:szCs w:val="28"/>
        </w:rPr>
        <w:t>ского поселения»:</w:t>
      </w:r>
    </w:p>
    <w:p w:rsidR="00D162FD" w:rsidRPr="00526F2D" w:rsidRDefault="00D162FD" w:rsidP="00526F2D">
      <w:pPr>
        <w:ind w:firstLine="700"/>
        <w:jc w:val="both"/>
        <w:rPr>
          <w:sz w:val="28"/>
          <w:szCs w:val="28"/>
        </w:rPr>
      </w:pPr>
      <w:r w:rsidRPr="00526F2D">
        <w:rPr>
          <w:sz w:val="28"/>
          <w:szCs w:val="28"/>
        </w:rPr>
        <w:t>1.6.1. Изложить пункт 2 в редакции:</w:t>
      </w:r>
    </w:p>
    <w:tbl>
      <w:tblPr>
        <w:tblpPr w:leftFromText="180" w:rightFromText="180" w:vertAnchor="text" w:horzAnchor="page" w:tblpX="1860" w:tblpY="549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1134"/>
        <w:gridCol w:w="1134"/>
        <w:gridCol w:w="1134"/>
        <w:gridCol w:w="1134"/>
        <w:gridCol w:w="992"/>
      </w:tblGrid>
      <w:tr w:rsidR="00D162F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подпрограммы, 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именование и единица изм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рения целевого показ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D162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 w:rsidP="00043E8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 w:rsidP="00043E8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(баз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вый п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D16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6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. Организация  озеленение территории Валдайского городского посел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ния </w:t>
            </w:r>
          </w:p>
        </w:tc>
      </w:tr>
      <w:tr w:rsidR="00D16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Площадь газ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26500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26500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28439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28439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28439</w:t>
            </w:r>
          </w:p>
        </w:tc>
      </w:tr>
      <w:tr w:rsidR="00D16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526F2D">
            <w:pPr>
              <w:overflowPunct w:val="0"/>
              <w:autoSpaceDE w:val="0"/>
              <w:autoSpaceDN w:val="0"/>
              <w:adjustRightInd w:val="0"/>
              <w:ind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 Площадь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живаемый цветников</w:t>
            </w:r>
            <w:r w:rsidR="00526F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944,39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944,39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556,22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556,22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556,22</w:t>
            </w:r>
          </w:p>
        </w:tc>
      </w:tr>
      <w:tr w:rsidR="00D16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Количество кронирова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и спиленных 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рийных деревьев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17</w:t>
            </w:r>
          </w:p>
        </w:tc>
      </w:tr>
      <w:tr w:rsidR="00D16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043E8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 Количество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саженных деревьев, кустарн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0</w:t>
            </w:r>
          </w:p>
        </w:tc>
      </w:tr>
    </w:tbl>
    <w:p w:rsidR="00D162FD" w:rsidRPr="00043E89" w:rsidRDefault="00D162FD" w:rsidP="00D162FD">
      <w:pPr>
        <w:pStyle w:val="ConsPlusCell"/>
        <w:ind w:firstLine="709"/>
        <w:jc w:val="both"/>
        <w:rPr>
          <w:sz w:val="28"/>
          <w:szCs w:val="28"/>
        </w:rPr>
      </w:pPr>
      <w:r w:rsidRPr="00043E89">
        <w:rPr>
          <w:sz w:val="28"/>
          <w:szCs w:val="28"/>
        </w:rPr>
        <w:t xml:space="preserve">«2.Задачи и целевые показатели подпрограммы: </w:t>
      </w:r>
    </w:p>
    <w:p w:rsidR="00D162FD" w:rsidRPr="00526F2D" w:rsidRDefault="00D162FD" w:rsidP="00526F2D">
      <w:pPr>
        <w:ind w:firstLine="709"/>
        <w:jc w:val="right"/>
        <w:rPr>
          <w:sz w:val="28"/>
          <w:szCs w:val="28"/>
        </w:rPr>
      </w:pPr>
      <w:r w:rsidRPr="00526F2D">
        <w:rPr>
          <w:sz w:val="28"/>
          <w:szCs w:val="28"/>
        </w:rPr>
        <w:t>»;</w:t>
      </w:r>
    </w:p>
    <w:p w:rsidR="00D162FD" w:rsidRPr="00526F2D" w:rsidRDefault="00D162FD" w:rsidP="00526F2D">
      <w:pPr>
        <w:ind w:firstLine="709"/>
        <w:jc w:val="both"/>
        <w:rPr>
          <w:sz w:val="28"/>
          <w:szCs w:val="28"/>
        </w:rPr>
      </w:pPr>
      <w:r w:rsidRPr="00526F2D">
        <w:rPr>
          <w:sz w:val="28"/>
          <w:szCs w:val="28"/>
        </w:rPr>
        <w:t>1.6.2. Заменить в пункте 3 слова «2017-2019 годы» на «2017-2020 г</w:t>
      </w:r>
      <w:r w:rsidRPr="00526F2D">
        <w:rPr>
          <w:sz w:val="28"/>
          <w:szCs w:val="28"/>
        </w:rPr>
        <w:t>о</w:t>
      </w:r>
      <w:r w:rsidRPr="00526F2D">
        <w:rPr>
          <w:sz w:val="28"/>
          <w:szCs w:val="28"/>
        </w:rPr>
        <w:t>ды»</w:t>
      </w:r>
      <w:r w:rsidR="00526F2D">
        <w:rPr>
          <w:sz w:val="28"/>
          <w:szCs w:val="28"/>
        </w:rPr>
        <w:t>;</w:t>
      </w:r>
    </w:p>
    <w:p w:rsidR="00D162FD" w:rsidRPr="00526F2D" w:rsidRDefault="00D162FD" w:rsidP="00526F2D">
      <w:pPr>
        <w:ind w:firstLine="709"/>
        <w:jc w:val="both"/>
        <w:rPr>
          <w:sz w:val="28"/>
          <w:szCs w:val="28"/>
        </w:rPr>
      </w:pPr>
      <w:r w:rsidRPr="00526F2D">
        <w:rPr>
          <w:sz w:val="28"/>
          <w:szCs w:val="28"/>
        </w:rPr>
        <w:t>1.6.3. Изложить пункт 4 в редакции:</w:t>
      </w:r>
    </w:p>
    <w:p w:rsidR="00D162FD" w:rsidRPr="00526F2D" w:rsidRDefault="00D162FD" w:rsidP="00526F2D">
      <w:pPr>
        <w:ind w:firstLine="709"/>
        <w:jc w:val="both"/>
        <w:rPr>
          <w:sz w:val="28"/>
          <w:szCs w:val="28"/>
        </w:rPr>
      </w:pPr>
      <w:r w:rsidRPr="00526F2D">
        <w:rPr>
          <w:sz w:val="28"/>
          <w:szCs w:val="28"/>
        </w:rPr>
        <w:t>«4.Объем и источники финансирования подпрограммы в целом и по годам реал</w:t>
      </w:r>
      <w:r w:rsidRPr="00526F2D">
        <w:rPr>
          <w:sz w:val="28"/>
          <w:szCs w:val="28"/>
        </w:rPr>
        <w:t>и</w:t>
      </w:r>
      <w:r w:rsidRPr="00526F2D">
        <w:rPr>
          <w:sz w:val="28"/>
          <w:szCs w:val="28"/>
        </w:rPr>
        <w:t xml:space="preserve">зации </w:t>
      </w:r>
      <w:r w:rsidR="00043E89" w:rsidRPr="00526F2D">
        <w:rPr>
          <w:sz w:val="28"/>
          <w:szCs w:val="28"/>
        </w:rPr>
        <w:t>(руб.):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1605"/>
        <w:gridCol w:w="1517"/>
        <w:gridCol w:w="1696"/>
        <w:gridCol w:w="1846"/>
        <w:gridCol w:w="1991"/>
      </w:tblGrid>
      <w:tr w:rsidR="00D162FD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D16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бюджет Валдайского городского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162FD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2000000,00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2000000,00</w:t>
            </w:r>
          </w:p>
        </w:tc>
      </w:tr>
      <w:tr w:rsidR="00D162FD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2258245,20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2258245,20</w:t>
            </w:r>
          </w:p>
        </w:tc>
      </w:tr>
      <w:tr w:rsidR="00D162FD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2000000,00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2000000,00</w:t>
            </w:r>
          </w:p>
        </w:tc>
      </w:tr>
      <w:tr w:rsidR="00D162FD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2000000,00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2000000,00</w:t>
            </w:r>
          </w:p>
        </w:tc>
      </w:tr>
    </w:tbl>
    <w:p w:rsidR="00D162FD" w:rsidRPr="00526F2D" w:rsidRDefault="00D162FD" w:rsidP="00D162FD">
      <w:pPr>
        <w:jc w:val="right"/>
        <w:rPr>
          <w:sz w:val="28"/>
          <w:szCs w:val="28"/>
        </w:rPr>
      </w:pPr>
      <w:r w:rsidRPr="00526F2D">
        <w:rPr>
          <w:sz w:val="28"/>
          <w:szCs w:val="28"/>
        </w:rPr>
        <w:t>»;</w:t>
      </w:r>
    </w:p>
    <w:p w:rsidR="00D162FD" w:rsidRPr="00043E89" w:rsidRDefault="00D162FD" w:rsidP="00526F2D">
      <w:pPr>
        <w:ind w:firstLine="700"/>
        <w:jc w:val="both"/>
        <w:rPr>
          <w:b/>
          <w:sz w:val="28"/>
          <w:szCs w:val="28"/>
        </w:rPr>
      </w:pPr>
      <w:r w:rsidRPr="00043E89">
        <w:rPr>
          <w:sz w:val="28"/>
          <w:szCs w:val="28"/>
        </w:rPr>
        <w:t>1.7. Изложить мероприятия подпрограммы «Организация озеленения терр</w:t>
      </w:r>
      <w:r w:rsidRPr="00043E89">
        <w:rPr>
          <w:sz w:val="28"/>
          <w:szCs w:val="28"/>
        </w:rPr>
        <w:t>и</w:t>
      </w:r>
      <w:r w:rsidRPr="00043E89">
        <w:rPr>
          <w:sz w:val="28"/>
          <w:szCs w:val="28"/>
        </w:rPr>
        <w:t>тории Валдайского городского поселения» в редакции:</w:t>
      </w:r>
    </w:p>
    <w:p w:rsidR="00D162FD" w:rsidRDefault="00D162FD" w:rsidP="00D16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«Мероприятия подпрограммы </w:t>
      </w:r>
    </w:p>
    <w:p w:rsidR="00D162FD" w:rsidRDefault="00D162FD" w:rsidP="00D16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«Организация озеленения территории Валдайского городского поселения»</w:t>
      </w:r>
    </w:p>
    <w:p w:rsidR="00D162FD" w:rsidRDefault="00D162FD" w:rsidP="00D162FD">
      <w:pPr>
        <w:jc w:val="center"/>
        <w:rPr>
          <w:sz w:val="24"/>
          <w:szCs w:val="24"/>
        </w:rPr>
      </w:pPr>
    </w:p>
    <w:tbl>
      <w:tblPr>
        <w:tblW w:w="10059" w:type="dxa"/>
        <w:tblInd w:w="-3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0"/>
        <w:gridCol w:w="1398"/>
        <w:gridCol w:w="1258"/>
        <w:gridCol w:w="843"/>
        <w:gridCol w:w="840"/>
        <w:gridCol w:w="980"/>
        <w:gridCol w:w="922"/>
        <w:gridCol w:w="1134"/>
        <w:gridCol w:w="992"/>
        <w:gridCol w:w="992"/>
      </w:tblGrid>
      <w:tr w:rsidR="00D162F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</w:p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вание 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 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ропри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лиз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вой пок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ник фина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сир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</w:tr>
      <w:tr w:rsidR="00D162F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D162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62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Организация озеленения территории Валдайского городского поселени</w:t>
            </w:r>
            <w:r w:rsidR="00526F2D">
              <w:rPr>
                <w:sz w:val="24"/>
                <w:szCs w:val="24"/>
              </w:rPr>
              <w:t>я</w:t>
            </w:r>
          </w:p>
        </w:tc>
      </w:tr>
      <w:tr w:rsidR="00D162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озел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2017-2019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1.1.1, 1.1.2, 1.1.3, 1.1.4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526F2D" w:rsidRDefault="00D162FD" w:rsidP="00526F2D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</w:pPr>
            <w:r w:rsidRPr="00526F2D">
              <w:t>2000000,0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2258245,20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2000000,0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2000000,0</w:t>
            </w:r>
          </w:p>
        </w:tc>
      </w:tr>
    </w:tbl>
    <w:p w:rsidR="00D162FD" w:rsidRPr="00526F2D" w:rsidRDefault="00D162FD" w:rsidP="00526F2D">
      <w:pPr>
        <w:ind w:firstLine="697"/>
        <w:jc w:val="right"/>
        <w:rPr>
          <w:sz w:val="28"/>
          <w:szCs w:val="28"/>
        </w:rPr>
      </w:pPr>
      <w:r w:rsidRPr="00526F2D">
        <w:rPr>
          <w:sz w:val="28"/>
          <w:szCs w:val="28"/>
        </w:rPr>
        <w:t>»;</w:t>
      </w:r>
    </w:p>
    <w:p w:rsidR="00D162FD" w:rsidRPr="00526F2D" w:rsidRDefault="00D162FD" w:rsidP="00526F2D">
      <w:pPr>
        <w:ind w:firstLine="697"/>
        <w:jc w:val="both"/>
        <w:rPr>
          <w:sz w:val="28"/>
          <w:szCs w:val="28"/>
        </w:rPr>
      </w:pPr>
      <w:r w:rsidRPr="00526F2D">
        <w:rPr>
          <w:sz w:val="28"/>
          <w:szCs w:val="28"/>
        </w:rPr>
        <w:t>1.8. В паспорте подпрограммы «Организация содержание мест захор</w:t>
      </w:r>
      <w:r w:rsidRPr="00526F2D">
        <w:rPr>
          <w:sz w:val="28"/>
          <w:szCs w:val="28"/>
        </w:rPr>
        <w:t>о</w:t>
      </w:r>
      <w:r w:rsidRPr="00526F2D">
        <w:rPr>
          <w:sz w:val="28"/>
          <w:szCs w:val="28"/>
        </w:rPr>
        <w:t xml:space="preserve">нения»: </w:t>
      </w:r>
    </w:p>
    <w:p w:rsidR="00D162FD" w:rsidRPr="00526F2D" w:rsidRDefault="00D162FD" w:rsidP="00526F2D">
      <w:pPr>
        <w:ind w:firstLine="697"/>
        <w:rPr>
          <w:sz w:val="28"/>
          <w:szCs w:val="28"/>
        </w:rPr>
      </w:pPr>
      <w:r w:rsidRPr="00526F2D">
        <w:rPr>
          <w:sz w:val="28"/>
          <w:szCs w:val="28"/>
        </w:rPr>
        <w:t>1.8.1. Изложить пункт 2 в редакции:</w:t>
      </w:r>
    </w:p>
    <w:p w:rsidR="00D162FD" w:rsidRPr="00526F2D" w:rsidRDefault="00D162FD" w:rsidP="00526F2D">
      <w:pPr>
        <w:ind w:firstLine="697"/>
        <w:rPr>
          <w:sz w:val="28"/>
          <w:szCs w:val="28"/>
        </w:rPr>
      </w:pPr>
      <w:r w:rsidRPr="00526F2D">
        <w:rPr>
          <w:sz w:val="28"/>
          <w:szCs w:val="28"/>
        </w:rPr>
        <w:t>«2. Задачи и целевые показатели подпрограммы:</w:t>
      </w:r>
    </w:p>
    <w:tbl>
      <w:tblPr>
        <w:tblpPr w:leftFromText="180" w:rightFromText="180" w:vertAnchor="text" w:horzAnchor="margin" w:tblpY="7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3978"/>
        <w:gridCol w:w="1559"/>
        <w:gridCol w:w="851"/>
        <w:gridCol w:w="850"/>
        <w:gridCol w:w="851"/>
        <w:gridCol w:w="850"/>
      </w:tblGrid>
      <w:tr w:rsidR="00D162FD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подпрограммы, наимен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вание и единица измерения цел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вого показ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D162FD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(баз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вый пер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D162F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62F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6F2D">
              <w:rPr>
                <w:sz w:val="24"/>
                <w:szCs w:val="24"/>
              </w:rPr>
              <w:t xml:space="preserve">Задача 1. Организация содержания мест захоронения  </w:t>
            </w:r>
          </w:p>
        </w:tc>
      </w:tr>
      <w:tr w:rsidR="00D162F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Количество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ваемых кладбищ (ед.)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162FD" w:rsidRPr="00526F2D" w:rsidRDefault="00D162FD" w:rsidP="00526F2D">
      <w:pPr>
        <w:ind w:firstLine="700"/>
        <w:jc w:val="right"/>
        <w:rPr>
          <w:sz w:val="28"/>
          <w:szCs w:val="28"/>
        </w:rPr>
      </w:pPr>
      <w:r w:rsidRPr="00526F2D">
        <w:rPr>
          <w:sz w:val="28"/>
          <w:szCs w:val="28"/>
        </w:rPr>
        <w:t>»;</w:t>
      </w:r>
    </w:p>
    <w:p w:rsidR="00D162FD" w:rsidRPr="00526F2D" w:rsidRDefault="00D162FD" w:rsidP="00526F2D">
      <w:pPr>
        <w:ind w:firstLine="700"/>
        <w:jc w:val="both"/>
        <w:rPr>
          <w:sz w:val="28"/>
          <w:szCs w:val="28"/>
        </w:rPr>
      </w:pPr>
      <w:r w:rsidRPr="00526F2D">
        <w:rPr>
          <w:sz w:val="28"/>
          <w:szCs w:val="28"/>
        </w:rPr>
        <w:t>1.8.2. Заменить в пункте 3 слова «2017-2019 годы» на «2017-2020 г</w:t>
      </w:r>
      <w:r w:rsidRPr="00526F2D">
        <w:rPr>
          <w:sz w:val="28"/>
          <w:szCs w:val="28"/>
        </w:rPr>
        <w:t>о</w:t>
      </w:r>
      <w:r w:rsidRPr="00526F2D">
        <w:rPr>
          <w:sz w:val="28"/>
          <w:szCs w:val="28"/>
        </w:rPr>
        <w:t>ды»</w:t>
      </w:r>
    </w:p>
    <w:p w:rsidR="00D162FD" w:rsidRPr="00526F2D" w:rsidRDefault="00D162FD" w:rsidP="00526F2D">
      <w:pPr>
        <w:ind w:firstLine="700"/>
        <w:jc w:val="both"/>
        <w:rPr>
          <w:sz w:val="28"/>
          <w:szCs w:val="28"/>
        </w:rPr>
      </w:pPr>
      <w:r w:rsidRPr="00526F2D">
        <w:rPr>
          <w:sz w:val="28"/>
          <w:szCs w:val="28"/>
        </w:rPr>
        <w:t>1.8.3. Изложить пункт 4 в редакции:</w:t>
      </w:r>
    </w:p>
    <w:p w:rsidR="00D162FD" w:rsidRPr="00526F2D" w:rsidRDefault="00D162FD" w:rsidP="00526F2D">
      <w:pPr>
        <w:ind w:firstLine="700"/>
        <w:jc w:val="both"/>
        <w:rPr>
          <w:sz w:val="28"/>
          <w:szCs w:val="28"/>
        </w:rPr>
      </w:pPr>
      <w:r w:rsidRPr="00526F2D">
        <w:rPr>
          <w:sz w:val="28"/>
          <w:szCs w:val="28"/>
        </w:rPr>
        <w:t>«4. Объем и источники финансирования подпрограммы в целом и по годам реализации (руб.):</w:t>
      </w:r>
    </w:p>
    <w:p w:rsidR="00D162FD" w:rsidRDefault="00D162FD" w:rsidP="00D162F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1628"/>
        <w:gridCol w:w="1566"/>
        <w:gridCol w:w="1696"/>
        <w:gridCol w:w="1991"/>
        <w:gridCol w:w="1607"/>
      </w:tblGrid>
      <w:tr w:rsidR="00D162FD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D162FD"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бюджет Валдайского городского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162F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250000,00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250000,00</w:t>
            </w:r>
          </w:p>
        </w:tc>
      </w:tr>
      <w:tr w:rsidR="00D162F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lastRenderedPageBreak/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250000,00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250000,00</w:t>
            </w:r>
          </w:p>
        </w:tc>
      </w:tr>
      <w:tr w:rsidR="00D162F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250000,00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250000,00</w:t>
            </w:r>
          </w:p>
        </w:tc>
      </w:tr>
      <w:tr w:rsidR="00D162F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250000,00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pStyle w:val="ConsPlusCell"/>
              <w:jc w:val="center"/>
            </w:pPr>
            <w:r>
              <w:t>250000,00</w:t>
            </w:r>
          </w:p>
        </w:tc>
      </w:tr>
    </w:tbl>
    <w:p w:rsidR="00D162FD" w:rsidRPr="00526F2D" w:rsidRDefault="00D162FD" w:rsidP="00D162FD">
      <w:pPr>
        <w:jc w:val="right"/>
        <w:rPr>
          <w:sz w:val="28"/>
          <w:szCs w:val="28"/>
        </w:rPr>
      </w:pPr>
      <w:r w:rsidRPr="00526F2D">
        <w:rPr>
          <w:sz w:val="28"/>
          <w:szCs w:val="28"/>
        </w:rPr>
        <w:t>»;</w:t>
      </w:r>
    </w:p>
    <w:p w:rsidR="00D162FD" w:rsidRPr="00526F2D" w:rsidRDefault="00D162FD" w:rsidP="00526F2D">
      <w:pPr>
        <w:tabs>
          <w:tab w:val="left" w:pos="800"/>
        </w:tabs>
        <w:ind w:firstLine="700"/>
        <w:jc w:val="both"/>
        <w:rPr>
          <w:sz w:val="28"/>
          <w:szCs w:val="28"/>
        </w:rPr>
      </w:pPr>
      <w:r w:rsidRPr="00526F2D">
        <w:rPr>
          <w:sz w:val="28"/>
          <w:szCs w:val="28"/>
        </w:rPr>
        <w:t>1.9. Изложить мероприятия подпрограммы «Организация содержания мест захор</w:t>
      </w:r>
      <w:r w:rsidRPr="00526F2D">
        <w:rPr>
          <w:sz w:val="28"/>
          <w:szCs w:val="28"/>
        </w:rPr>
        <w:t>о</w:t>
      </w:r>
      <w:r w:rsidR="00526F2D">
        <w:rPr>
          <w:sz w:val="28"/>
          <w:szCs w:val="28"/>
        </w:rPr>
        <w:t>нения» в редакции:</w:t>
      </w:r>
    </w:p>
    <w:p w:rsidR="00D162FD" w:rsidRDefault="00D162FD" w:rsidP="00D16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«Мероприятия подпрограммы</w:t>
      </w:r>
    </w:p>
    <w:p w:rsidR="00D162FD" w:rsidRDefault="00D162FD" w:rsidP="00D16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«Организация содержания мест захоронения»</w:t>
      </w:r>
    </w:p>
    <w:p w:rsidR="00D162FD" w:rsidRDefault="00D162FD" w:rsidP="00D162FD">
      <w:pPr>
        <w:jc w:val="center"/>
        <w:rPr>
          <w:sz w:val="24"/>
          <w:szCs w:val="24"/>
        </w:rPr>
      </w:pPr>
    </w:p>
    <w:tbl>
      <w:tblPr>
        <w:tblW w:w="992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1559"/>
        <w:gridCol w:w="1276"/>
        <w:gridCol w:w="850"/>
        <w:gridCol w:w="709"/>
        <w:gridCol w:w="992"/>
        <w:gridCol w:w="993"/>
        <w:gridCol w:w="992"/>
        <w:gridCol w:w="992"/>
        <w:gridCol w:w="851"/>
      </w:tblGrid>
      <w:tr w:rsidR="00D162F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526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ние 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 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ропри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лиз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вой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ник фина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сир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</w:tr>
      <w:tr w:rsidR="00043E8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043E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62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Организация содержания мест захоронения</w:t>
            </w:r>
          </w:p>
        </w:tc>
      </w:tr>
      <w:tr w:rsidR="00043E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</w:t>
            </w:r>
          </w:p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250000,0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250000,0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250000,0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526F2D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6F2D">
              <w:t>250000,0</w:t>
            </w:r>
          </w:p>
        </w:tc>
      </w:tr>
    </w:tbl>
    <w:p w:rsidR="00D162FD" w:rsidRPr="000122F0" w:rsidRDefault="00D162FD" w:rsidP="000122F0">
      <w:pPr>
        <w:ind w:firstLine="700"/>
        <w:jc w:val="right"/>
        <w:rPr>
          <w:sz w:val="28"/>
          <w:szCs w:val="28"/>
        </w:rPr>
      </w:pPr>
      <w:r w:rsidRPr="000122F0">
        <w:rPr>
          <w:sz w:val="28"/>
          <w:szCs w:val="28"/>
        </w:rPr>
        <w:t>»;</w:t>
      </w:r>
    </w:p>
    <w:p w:rsidR="00D162FD" w:rsidRPr="000122F0" w:rsidRDefault="00D162FD" w:rsidP="00526F2D">
      <w:pPr>
        <w:ind w:firstLine="700"/>
        <w:jc w:val="both"/>
        <w:rPr>
          <w:sz w:val="28"/>
          <w:szCs w:val="28"/>
        </w:rPr>
      </w:pPr>
      <w:r w:rsidRPr="000122F0">
        <w:rPr>
          <w:sz w:val="28"/>
          <w:szCs w:val="28"/>
        </w:rPr>
        <w:t>1.10. В паспорте подпрограммы «Прочие мероприятия по благоустро</w:t>
      </w:r>
      <w:r w:rsidRPr="000122F0">
        <w:rPr>
          <w:sz w:val="28"/>
          <w:szCs w:val="28"/>
        </w:rPr>
        <w:t>й</w:t>
      </w:r>
      <w:r w:rsidRPr="000122F0">
        <w:rPr>
          <w:sz w:val="28"/>
          <w:szCs w:val="28"/>
        </w:rPr>
        <w:t>ству»:</w:t>
      </w:r>
    </w:p>
    <w:p w:rsidR="00D162FD" w:rsidRPr="000122F0" w:rsidRDefault="00D162FD" w:rsidP="00526F2D">
      <w:pPr>
        <w:ind w:firstLine="700"/>
        <w:jc w:val="both"/>
        <w:rPr>
          <w:sz w:val="28"/>
          <w:szCs w:val="28"/>
        </w:rPr>
      </w:pPr>
      <w:r w:rsidRPr="000122F0">
        <w:rPr>
          <w:sz w:val="28"/>
          <w:szCs w:val="28"/>
        </w:rPr>
        <w:t>1.10.1. Изложить пункт 2 в редакции:</w:t>
      </w:r>
    </w:p>
    <w:p w:rsidR="00D162FD" w:rsidRPr="00694A39" w:rsidRDefault="00D162FD" w:rsidP="00526F2D">
      <w:pPr>
        <w:ind w:firstLine="700"/>
        <w:jc w:val="both"/>
        <w:rPr>
          <w:sz w:val="28"/>
          <w:szCs w:val="28"/>
        </w:rPr>
      </w:pPr>
      <w:r w:rsidRPr="000122F0">
        <w:rPr>
          <w:sz w:val="28"/>
          <w:szCs w:val="28"/>
        </w:rPr>
        <w:t>«2. Задачи и целевые</w:t>
      </w:r>
      <w:r w:rsidRPr="00694A39">
        <w:rPr>
          <w:sz w:val="28"/>
          <w:szCs w:val="28"/>
        </w:rPr>
        <w:t xml:space="preserve"> показатели подпрограмм</w:t>
      </w:r>
      <w:r w:rsidR="00E75737">
        <w:rPr>
          <w:sz w:val="28"/>
          <w:szCs w:val="28"/>
        </w:rPr>
        <w:t>ы:</w:t>
      </w:r>
    </w:p>
    <w:p w:rsidR="00D162FD" w:rsidRDefault="00D162FD" w:rsidP="00D162FD">
      <w:pPr>
        <w:rPr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402"/>
        <w:gridCol w:w="1276"/>
        <w:gridCol w:w="992"/>
        <w:gridCol w:w="992"/>
        <w:gridCol w:w="993"/>
        <w:gridCol w:w="1134"/>
      </w:tblGrid>
      <w:tr w:rsidR="00D162F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подпрограммы, 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именование и единица изм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рения целевого пок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D162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(б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зовый п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риод)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E75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  <w:p w:rsidR="00D162FD" w:rsidRDefault="00D162FD" w:rsidP="00E757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 w:rsidP="00E7573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D162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62FD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Задача1. Прочие мероприятия по благоустройству </w:t>
            </w:r>
          </w:p>
        </w:tc>
      </w:tr>
      <w:tr w:rsidR="00D162FD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162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Доля ликвид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</w:t>
            </w:r>
            <w:r w:rsidR="00E75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несанкционирова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свалок от общего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ства выявленных несанкци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нированных свалок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jc w:val="center"/>
            </w:pPr>
            <w:r w:rsidRPr="00E75737">
              <w:lastRenderedPageBreak/>
              <w:t>100</w:t>
            </w:r>
          </w:p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jc w:val="center"/>
            </w:pPr>
            <w:r w:rsidRPr="00E75737">
              <w:t>100</w:t>
            </w:r>
          </w:p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jc w:val="center"/>
            </w:pPr>
            <w:r w:rsidRPr="00E75737">
              <w:t>100</w:t>
            </w:r>
          </w:p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100</w:t>
            </w:r>
          </w:p>
        </w:tc>
      </w:tr>
      <w:tr w:rsidR="00D162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 Доля вывезе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неопознанных трупов от общего количества выявле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опознанных трупов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100</w:t>
            </w:r>
          </w:p>
        </w:tc>
      </w:tr>
      <w:tr w:rsidR="00D162FD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 Площадь ликв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и обработанного борщевика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сновского (га)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6</w:t>
            </w:r>
          </w:p>
        </w:tc>
      </w:tr>
      <w:tr w:rsidR="00D162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5. Площадь кл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щевой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ботки (га)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7</w:t>
            </w:r>
          </w:p>
        </w:tc>
      </w:tr>
      <w:tr w:rsidR="00D162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="00E75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 Поставка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родного газа «Вечный огонь» (куб.м)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17 568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17 568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17 568</w:t>
            </w:r>
          </w:p>
        </w:tc>
      </w:tr>
      <w:tr w:rsidR="00D162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="00E75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 Мощение пеш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ходных 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жек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0</w:t>
            </w:r>
          </w:p>
        </w:tc>
      </w:tr>
      <w:tr w:rsidR="00D162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8. Установка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стендов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4</w:t>
            </w:r>
          </w:p>
        </w:tc>
      </w:tr>
      <w:tr w:rsidR="00D162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9. Очистка и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 придорожных канав (м.п.)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2000</w:t>
            </w:r>
          </w:p>
        </w:tc>
      </w:tr>
      <w:tr w:rsidR="00D162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10. Количество обслуживаемых</w:t>
            </w:r>
            <w:r w:rsidR="00E75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детских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щадок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jc w:val="center"/>
            </w:pPr>
            <w:r w:rsidRPr="00E75737">
              <w:t>3</w:t>
            </w:r>
          </w:p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4</w:t>
            </w:r>
          </w:p>
        </w:tc>
      </w:tr>
      <w:tr w:rsidR="00D162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11. Количество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строенных мест массового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дыха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4</w:t>
            </w:r>
          </w:p>
        </w:tc>
      </w:tr>
      <w:tr w:rsidR="00D162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12. Прочие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по благоустройству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E75737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75737">
              <w:t>100</w:t>
            </w:r>
          </w:p>
        </w:tc>
      </w:tr>
    </w:tbl>
    <w:p w:rsidR="00D162FD" w:rsidRPr="00E75737" w:rsidRDefault="00D162FD" w:rsidP="00E75737">
      <w:pPr>
        <w:ind w:firstLine="800"/>
        <w:jc w:val="right"/>
        <w:rPr>
          <w:sz w:val="28"/>
          <w:szCs w:val="28"/>
        </w:rPr>
      </w:pPr>
      <w:r w:rsidRPr="00E75737">
        <w:rPr>
          <w:sz w:val="28"/>
          <w:szCs w:val="28"/>
        </w:rPr>
        <w:t>»;</w:t>
      </w:r>
    </w:p>
    <w:p w:rsidR="00D162FD" w:rsidRPr="00E75737" w:rsidRDefault="00D162FD" w:rsidP="00E75737">
      <w:pPr>
        <w:ind w:firstLine="800"/>
        <w:jc w:val="both"/>
        <w:rPr>
          <w:sz w:val="28"/>
          <w:szCs w:val="28"/>
        </w:rPr>
      </w:pPr>
      <w:r w:rsidRPr="00E75737">
        <w:rPr>
          <w:sz w:val="28"/>
          <w:szCs w:val="28"/>
        </w:rPr>
        <w:t>1.10.2. Заменить в пункте 3 слова «2017-2019 годы» на «2017-2020 г</w:t>
      </w:r>
      <w:r w:rsidRPr="00E75737">
        <w:rPr>
          <w:sz w:val="28"/>
          <w:szCs w:val="28"/>
        </w:rPr>
        <w:t>о</w:t>
      </w:r>
      <w:r w:rsidRPr="00E75737">
        <w:rPr>
          <w:sz w:val="28"/>
          <w:szCs w:val="28"/>
        </w:rPr>
        <w:t>ды»;</w:t>
      </w:r>
    </w:p>
    <w:p w:rsidR="00D162FD" w:rsidRPr="00E75737" w:rsidRDefault="00D162FD" w:rsidP="00E75737">
      <w:pPr>
        <w:ind w:firstLine="800"/>
        <w:jc w:val="both"/>
        <w:rPr>
          <w:sz w:val="28"/>
          <w:szCs w:val="28"/>
        </w:rPr>
      </w:pPr>
      <w:r w:rsidRPr="00E75737">
        <w:rPr>
          <w:sz w:val="28"/>
          <w:szCs w:val="28"/>
        </w:rPr>
        <w:t>1.10.3. Изложить пункт 4 в редакции:</w:t>
      </w:r>
    </w:p>
    <w:p w:rsidR="00D162FD" w:rsidRDefault="00D162FD" w:rsidP="00E75737">
      <w:pPr>
        <w:ind w:firstLine="800"/>
        <w:jc w:val="both"/>
        <w:rPr>
          <w:sz w:val="28"/>
          <w:szCs w:val="28"/>
        </w:rPr>
      </w:pPr>
      <w:r w:rsidRPr="00E75737">
        <w:rPr>
          <w:sz w:val="28"/>
          <w:szCs w:val="28"/>
        </w:rPr>
        <w:t>«4. Объем и источники финансирования подпрограммы в целом и по годам реализации (руб.):</w:t>
      </w:r>
    </w:p>
    <w:p w:rsidR="00112EA3" w:rsidRPr="00112EA3" w:rsidRDefault="00112EA3" w:rsidP="00E75737">
      <w:pPr>
        <w:ind w:firstLine="80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1"/>
        <w:gridCol w:w="1605"/>
        <w:gridCol w:w="1532"/>
        <w:gridCol w:w="1696"/>
        <w:gridCol w:w="1846"/>
        <w:gridCol w:w="1510"/>
      </w:tblGrid>
      <w:tr w:rsidR="00E75737" w:rsidRPr="008541B2" w:rsidTr="008541B2">
        <w:tc>
          <w:tcPr>
            <w:tcW w:w="1595" w:type="dxa"/>
            <w:vMerge w:val="restart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975" w:type="dxa"/>
            <w:gridSpan w:val="5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75737" w:rsidRPr="008541B2" w:rsidTr="008541B2">
        <w:tc>
          <w:tcPr>
            <w:tcW w:w="1595" w:type="dxa"/>
            <w:vMerge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b/>
                <w:sz w:val="24"/>
                <w:szCs w:val="24"/>
              </w:rPr>
              <w:t>бюджет Валдайского городского пос</w:t>
            </w:r>
            <w:r w:rsidRPr="008541B2">
              <w:rPr>
                <w:b/>
                <w:sz w:val="24"/>
                <w:szCs w:val="24"/>
              </w:rPr>
              <w:t>е</w:t>
            </w:r>
            <w:r w:rsidRPr="008541B2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b/>
                <w:sz w:val="24"/>
                <w:szCs w:val="24"/>
              </w:rPr>
              <w:t>всего</w:t>
            </w:r>
          </w:p>
        </w:tc>
      </w:tr>
      <w:tr w:rsidR="00E75737" w:rsidRPr="008541B2" w:rsidTr="008541B2"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sz w:val="24"/>
                <w:szCs w:val="24"/>
              </w:rPr>
              <w:t>2723948,0</w:t>
            </w: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sz w:val="24"/>
                <w:szCs w:val="24"/>
              </w:rPr>
              <w:t>2723948,0</w:t>
            </w:r>
          </w:p>
        </w:tc>
      </w:tr>
      <w:tr w:rsidR="00E75737" w:rsidRPr="008541B2" w:rsidTr="008541B2"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sz w:val="24"/>
                <w:szCs w:val="24"/>
              </w:rPr>
              <w:t>1812080,2</w:t>
            </w: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sz w:val="24"/>
                <w:szCs w:val="24"/>
              </w:rPr>
              <w:t>1812080,2</w:t>
            </w:r>
          </w:p>
        </w:tc>
      </w:tr>
      <w:tr w:rsidR="00E75737" w:rsidRPr="008541B2" w:rsidTr="008541B2"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sz w:val="24"/>
                <w:szCs w:val="24"/>
              </w:rPr>
              <w:t>2019</w:t>
            </w: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sz w:val="24"/>
                <w:szCs w:val="24"/>
              </w:rPr>
              <w:t>3000000,0</w:t>
            </w: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sz w:val="24"/>
                <w:szCs w:val="24"/>
              </w:rPr>
              <w:t>3000000,0</w:t>
            </w:r>
          </w:p>
        </w:tc>
      </w:tr>
      <w:tr w:rsidR="00E75737" w:rsidRPr="008541B2" w:rsidTr="008541B2"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sz w:val="24"/>
                <w:szCs w:val="24"/>
              </w:rPr>
              <w:t>2020</w:t>
            </w: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sz w:val="24"/>
                <w:szCs w:val="24"/>
              </w:rPr>
              <w:t>3000000,0</w:t>
            </w: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75737" w:rsidRPr="008541B2" w:rsidRDefault="00E75737" w:rsidP="008541B2">
            <w:pPr>
              <w:jc w:val="center"/>
              <w:rPr>
                <w:sz w:val="24"/>
                <w:szCs w:val="24"/>
              </w:rPr>
            </w:pPr>
            <w:r w:rsidRPr="008541B2">
              <w:rPr>
                <w:sz w:val="24"/>
                <w:szCs w:val="24"/>
              </w:rPr>
              <w:t>3000000,0</w:t>
            </w:r>
          </w:p>
        </w:tc>
      </w:tr>
    </w:tbl>
    <w:p w:rsidR="00694A39" w:rsidRPr="00112EA3" w:rsidRDefault="00694A39" w:rsidP="00112EA3">
      <w:pPr>
        <w:ind w:firstLine="720"/>
        <w:jc w:val="right"/>
        <w:rPr>
          <w:sz w:val="28"/>
          <w:szCs w:val="28"/>
        </w:rPr>
      </w:pPr>
      <w:r w:rsidRPr="00112EA3">
        <w:rPr>
          <w:sz w:val="28"/>
          <w:szCs w:val="28"/>
        </w:rPr>
        <w:t>»;</w:t>
      </w:r>
    </w:p>
    <w:p w:rsidR="00D162FD" w:rsidRPr="00694A39" w:rsidRDefault="00D162FD" w:rsidP="00112EA3">
      <w:pPr>
        <w:ind w:firstLine="700"/>
        <w:jc w:val="both"/>
        <w:rPr>
          <w:sz w:val="28"/>
          <w:szCs w:val="28"/>
        </w:rPr>
      </w:pPr>
      <w:r w:rsidRPr="00694A39">
        <w:rPr>
          <w:sz w:val="28"/>
          <w:szCs w:val="28"/>
        </w:rPr>
        <w:t>1.11. Изложить мероприятия подпрограммы «Прочие мероприятия по благоус</w:t>
      </w:r>
      <w:r w:rsidRPr="00694A39">
        <w:rPr>
          <w:sz w:val="28"/>
          <w:szCs w:val="28"/>
        </w:rPr>
        <w:t>т</w:t>
      </w:r>
      <w:r w:rsidRPr="00694A39">
        <w:rPr>
          <w:sz w:val="28"/>
          <w:szCs w:val="28"/>
        </w:rPr>
        <w:t xml:space="preserve">ройству» в редакции: </w:t>
      </w:r>
    </w:p>
    <w:p w:rsidR="00D162FD" w:rsidRDefault="00D162FD" w:rsidP="00D16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«Мероприятия подпрограммы </w:t>
      </w:r>
    </w:p>
    <w:p w:rsidR="00D162FD" w:rsidRDefault="00D162FD" w:rsidP="00D16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«Прочие мероприятия по благоустройству»</w:t>
      </w:r>
    </w:p>
    <w:p w:rsidR="00D162FD" w:rsidRDefault="00D162FD" w:rsidP="00D162FD">
      <w:pPr>
        <w:jc w:val="both"/>
        <w:rPr>
          <w:sz w:val="24"/>
          <w:szCs w:val="24"/>
        </w:rPr>
      </w:pPr>
    </w:p>
    <w:tbl>
      <w:tblPr>
        <w:tblW w:w="96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1291"/>
        <w:gridCol w:w="1062"/>
        <w:gridCol w:w="708"/>
        <w:gridCol w:w="993"/>
        <w:gridCol w:w="899"/>
        <w:gridCol w:w="1007"/>
        <w:gridCol w:w="851"/>
        <w:gridCol w:w="992"/>
        <w:gridCol w:w="1088"/>
      </w:tblGrid>
      <w:tr w:rsidR="00D162F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A39" w:rsidRDefault="00112E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162FD" w:rsidRDefault="00D16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вание 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ропри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нитель 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вой пок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то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ник 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сир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EA3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</w:p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лей)</w:t>
            </w:r>
          </w:p>
        </w:tc>
      </w:tr>
      <w:tr w:rsidR="00D162F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D" w:rsidRDefault="00D162F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D162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62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Прочие мероприятия по благоустройству</w:t>
            </w:r>
          </w:p>
        </w:tc>
      </w:tr>
      <w:tr w:rsidR="00D162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 по благоус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1.1.1-1.1.11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Default="00D162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2FD" w:rsidRPr="00112EA3" w:rsidRDefault="00D162FD" w:rsidP="00112EA3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</w:pPr>
            <w:r w:rsidRPr="00112EA3">
              <w:t>2914155,5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112EA3" w:rsidRDefault="00D162FD">
            <w:pPr>
              <w:overflowPunct w:val="0"/>
              <w:autoSpaceDE w:val="0"/>
              <w:autoSpaceDN w:val="0"/>
              <w:adjustRightInd w:val="0"/>
              <w:ind w:left="-108"/>
              <w:jc w:val="center"/>
            </w:pPr>
            <w:r w:rsidRPr="00112EA3">
              <w:t>1812080,2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112EA3" w:rsidRDefault="00D162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12EA3">
              <w:t>3000000,0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FD" w:rsidRPr="00112EA3" w:rsidRDefault="00D162FD" w:rsidP="00112EA3">
            <w:pPr>
              <w:overflowPunct w:val="0"/>
              <w:autoSpaceDE w:val="0"/>
              <w:autoSpaceDN w:val="0"/>
              <w:adjustRightInd w:val="0"/>
              <w:ind w:right="-107"/>
              <w:jc w:val="center"/>
            </w:pPr>
            <w:r w:rsidRPr="00112EA3">
              <w:t>3000000,0</w:t>
            </w:r>
          </w:p>
        </w:tc>
      </w:tr>
    </w:tbl>
    <w:p w:rsidR="00112EA3" w:rsidRDefault="00112EA3" w:rsidP="00112EA3">
      <w:pPr>
        <w:spacing w:line="240" w:lineRule="exact"/>
        <w:jc w:val="right"/>
        <w:rPr>
          <w:sz w:val="28"/>
          <w:szCs w:val="28"/>
        </w:rPr>
      </w:pPr>
      <w:r w:rsidRPr="00112EA3">
        <w:rPr>
          <w:sz w:val="28"/>
          <w:szCs w:val="28"/>
        </w:rPr>
        <w:t>».</w:t>
      </w:r>
    </w:p>
    <w:p w:rsidR="00112EA3" w:rsidRDefault="00112EA3" w:rsidP="00112EA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112EA3" w:rsidRPr="00112EA3" w:rsidRDefault="00112EA3" w:rsidP="00112EA3">
      <w:pPr>
        <w:jc w:val="right"/>
        <w:rPr>
          <w:sz w:val="28"/>
          <w:szCs w:val="28"/>
        </w:rPr>
      </w:pPr>
    </w:p>
    <w:p w:rsidR="00112EA3" w:rsidRPr="00112EA3" w:rsidRDefault="00112EA3" w:rsidP="00112EA3">
      <w:pPr>
        <w:jc w:val="both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6D78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46" w:rsidRDefault="00FC5F46">
      <w:r>
        <w:separator/>
      </w:r>
    </w:p>
  </w:endnote>
  <w:endnote w:type="continuationSeparator" w:id="0">
    <w:p w:rsidR="00FC5F46" w:rsidRDefault="00FC5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46" w:rsidRDefault="00FC5F46">
      <w:r>
        <w:separator/>
      </w:r>
    </w:p>
  </w:footnote>
  <w:footnote w:type="continuationSeparator" w:id="0">
    <w:p w:rsidR="00FC5F46" w:rsidRDefault="00FC5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FD" w:rsidRDefault="00D162F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162FD" w:rsidRDefault="00D162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39" w:rsidRDefault="00694A39">
    <w:pPr>
      <w:pStyle w:val="a3"/>
      <w:jc w:val="center"/>
    </w:pPr>
    <w:fldSimple w:instr=" PAGE   \* MERGEFORMAT ">
      <w:r w:rsidR="0068210C">
        <w:rPr>
          <w:noProof/>
        </w:rPr>
        <w:t>2</w:t>
      </w:r>
    </w:fldSimple>
  </w:p>
  <w:p w:rsidR="00D162FD" w:rsidRDefault="00D162FD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22F0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3E89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2EA3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929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A65C3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26F2D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210C"/>
    <w:rsid w:val="00686505"/>
    <w:rsid w:val="0068787F"/>
    <w:rsid w:val="00691426"/>
    <w:rsid w:val="00694052"/>
    <w:rsid w:val="00694A39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12DE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541B2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105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62FD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5737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5F46"/>
    <w:rsid w:val="00FC6478"/>
    <w:rsid w:val="00FC7054"/>
    <w:rsid w:val="00FD15B8"/>
    <w:rsid w:val="00FD5AE8"/>
    <w:rsid w:val="00FD5D0D"/>
    <w:rsid w:val="00FE4572"/>
    <w:rsid w:val="00FE53C6"/>
    <w:rsid w:val="00FE5980"/>
    <w:rsid w:val="00FE5B04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D162FD"/>
    <w:rPr>
      <w:sz w:val="28"/>
    </w:rPr>
  </w:style>
  <w:style w:type="character" w:customStyle="1" w:styleId="20">
    <w:name w:val="Заголовок 2 Знак"/>
    <w:basedOn w:val="a0"/>
    <w:link w:val="2"/>
    <w:rsid w:val="00D162FD"/>
    <w:rPr>
      <w:b/>
      <w:sz w:val="44"/>
    </w:rPr>
  </w:style>
  <w:style w:type="character" w:customStyle="1" w:styleId="30">
    <w:name w:val="Заголовок 3 Знак"/>
    <w:basedOn w:val="a0"/>
    <w:link w:val="3"/>
    <w:rsid w:val="00D162FD"/>
    <w:rPr>
      <w:color w:val="000000"/>
      <w:sz w:val="32"/>
    </w:rPr>
  </w:style>
  <w:style w:type="character" w:customStyle="1" w:styleId="40">
    <w:name w:val="Заголовок 4 Знак"/>
    <w:basedOn w:val="a0"/>
    <w:link w:val="4"/>
    <w:rsid w:val="00D162FD"/>
    <w:rPr>
      <w:b/>
      <w:sz w:val="28"/>
    </w:rPr>
  </w:style>
  <w:style w:type="character" w:customStyle="1" w:styleId="50">
    <w:name w:val="Заголовок 5 Знак"/>
    <w:basedOn w:val="a0"/>
    <w:link w:val="5"/>
    <w:rsid w:val="00D162FD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rsid w:val="00D162FD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2FD"/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locked/>
    <w:rsid w:val="00D162FD"/>
    <w:rPr>
      <w:color w:val="000000"/>
      <w:sz w:val="28"/>
    </w:rPr>
  </w:style>
  <w:style w:type="paragraph" w:styleId="a7">
    <w:name w:val="Body Text Indent"/>
    <w:basedOn w:val="a"/>
    <w:link w:val="a8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rsid w:val="00D162FD"/>
    <w:rPr>
      <w:rFonts w:ascii="Bookman Old Style" w:hAnsi="Bookman Old Style"/>
      <w:sz w:val="24"/>
    </w:rPr>
  </w:style>
  <w:style w:type="paragraph" w:styleId="21">
    <w:name w:val="Body Text 2"/>
    <w:basedOn w:val="a"/>
    <w:link w:val="2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162FD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D162FD"/>
    <w:rPr>
      <w:rFonts w:ascii="Tahoma" w:hAnsi="Tahoma" w:cs="Tahoma"/>
      <w:shd w:val="clear" w:color="auto" w:fill="000080"/>
    </w:rPr>
  </w:style>
  <w:style w:type="table" w:styleId="ad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162FD"/>
  </w:style>
  <w:style w:type="character" w:customStyle="1" w:styleId="af0">
    <w:name w:val="Центр Знак"/>
    <w:basedOn w:val="a0"/>
    <w:link w:val="af1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D162FD"/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62FD"/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D162FD"/>
    <w:rPr>
      <w:rFonts w:ascii="Courier New" w:hAnsi="Courier New" w:cs="Courier New"/>
      <w:lang w:eastAsia="ar-SA"/>
    </w:rPr>
  </w:style>
  <w:style w:type="paragraph" w:styleId="af5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b/>
      <w:bCs/>
    </w:rPr>
  </w:style>
  <w:style w:type="paragraph" w:styleId="af7">
    <w:name w:val="No Spacing"/>
    <w:qFormat/>
    <w:rsid w:val="00E76E97"/>
    <w:rPr>
      <w:sz w:val="24"/>
      <w:szCs w:val="24"/>
    </w:rPr>
  </w:style>
  <w:style w:type="paragraph" w:styleId="af8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a0"/>
    <w:link w:val="af9"/>
    <w:rsid w:val="00D162FD"/>
    <w:rPr>
      <w:sz w:val="24"/>
      <w:szCs w:val="24"/>
    </w:rPr>
  </w:style>
  <w:style w:type="paragraph" w:styleId="24">
    <w:name w:val="Body Text First Indent 2"/>
    <w:basedOn w:val="a7"/>
    <w:link w:val="25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rsid w:val="00D162FD"/>
    <w:rPr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62FD"/>
    <w:rPr>
      <w:sz w:val="16"/>
      <w:szCs w:val="16"/>
    </w:rPr>
  </w:style>
  <w:style w:type="paragraph" w:customStyle="1" w:styleId="afc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d">
    <w:name w:val="FollowedHyperlink"/>
    <w:basedOn w:val="a0"/>
    <w:uiPriority w:val="99"/>
    <w:unhideWhenUsed/>
    <w:rsid w:val="00D162FD"/>
    <w:rPr>
      <w:color w:val="800080"/>
      <w:u w:val="single"/>
    </w:rPr>
  </w:style>
  <w:style w:type="character" w:customStyle="1" w:styleId="110">
    <w:name w:val="Заголовок 1 Знак1"/>
    <w:aliases w:val="H1 Знак1,Заголовок 1 Знак Знак Знак Знак Знак1"/>
    <w:basedOn w:val="a0"/>
    <w:rsid w:val="00D162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Nonformat">
    <w:name w:val="ConsNonformat"/>
    <w:rsid w:val="00D16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D162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D162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1 Знак Знак Знак Знак"/>
    <w:basedOn w:val="a"/>
    <w:rsid w:val="00D162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D162F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NoSpacing">
    <w:name w:val="No Spacing"/>
    <w:rsid w:val="00D16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BB7912E571AF5E7CB331F88C969C2EAA17A61CC36069E6199552780R2T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26173</CharactersWithSpaces>
  <SharedDoc>false</SharedDoc>
  <HLinks>
    <vt:vector size="6" baseType="variant"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2018-01-26T07:12:00Z</cp:lastPrinted>
  <dcterms:created xsi:type="dcterms:W3CDTF">2018-01-26T08:32:00Z</dcterms:created>
  <dcterms:modified xsi:type="dcterms:W3CDTF">2018-01-26T08:32:00Z</dcterms:modified>
</cp:coreProperties>
</file>