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90356C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6192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1430549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793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47933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7933" w:rsidRPr="00B47933" w:rsidRDefault="00B47933" w:rsidP="00B4793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47933">
        <w:rPr>
          <w:b/>
          <w:sz w:val="28"/>
          <w:szCs w:val="28"/>
        </w:rPr>
        <w:t>Об утверждении административного регламента</w:t>
      </w:r>
    </w:p>
    <w:p w:rsidR="00B47933" w:rsidRPr="00B47933" w:rsidRDefault="00B47933" w:rsidP="00B47933">
      <w:pPr>
        <w:spacing w:line="240" w:lineRule="exact"/>
        <w:jc w:val="center"/>
        <w:rPr>
          <w:b/>
          <w:sz w:val="28"/>
          <w:szCs w:val="28"/>
        </w:rPr>
      </w:pPr>
      <w:r w:rsidRPr="00B47933">
        <w:rPr>
          <w:b/>
          <w:sz w:val="28"/>
          <w:szCs w:val="28"/>
        </w:rPr>
        <w:t>по предоставлению муниципальной услуги</w:t>
      </w:r>
    </w:p>
    <w:p w:rsidR="00B47933" w:rsidRPr="00B47933" w:rsidRDefault="00B47933" w:rsidP="00B47933">
      <w:pPr>
        <w:spacing w:line="240" w:lineRule="exact"/>
        <w:jc w:val="center"/>
        <w:rPr>
          <w:b/>
          <w:bCs/>
          <w:sz w:val="28"/>
          <w:szCs w:val="28"/>
        </w:rPr>
      </w:pPr>
      <w:r w:rsidRPr="00B47933">
        <w:rPr>
          <w:b/>
          <w:sz w:val="28"/>
          <w:szCs w:val="28"/>
        </w:rPr>
        <w:t>«</w:t>
      </w:r>
      <w:r w:rsidRPr="00B47933">
        <w:rPr>
          <w:b/>
          <w:bCs/>
          <w:sz w:val="28"/>
          <w:szCs w:val="28"/>
        </w:rPr>
        <w:t xml:space="preserve">Утверждение схемы расположения земельного </w:t>
      </w:r>
    </w:p>
    <w:p w:rsidR="00B47933" w:rsidRPr="00B47933" w:rsidRDefault="00B47933" w:rsidP="00B47933">
      <w:pPr>
        <w:spacing w:line="240" w:lineRule="exact"/>
        <w:jc w:val="center"/>
        <w:rPr>
          <w:b/>
          <w:bCs/>
          <w:sz w:val="28"/>
          <w:szCs w:val="28"/>
        </w:rPr>
      </w:pPr>
      <w:r w:rsidRPr="00B47933">
        <w:rPr>
          <w:b/>
          <w:bCs/>
          <w:sz w:val="28"/>
          <w:szCs w:val="28"/>
        </w:rPr>
        <w:t xml:space="preserve">участка или земельных участков </w:t>
      </w:r>
    </w:p>
    <w:p w:rsidR="00B47933" w:rsidRPr="00B47933" w:rsidRDefault="00B47933" w:rsidP="00B47933">
      <w:pPr>
        <w:spacing w:line="240" w:lineRule="exact"/>
        <w:jc w:val="center"/>
        <w:rPr>
          <w:b/>
          <w:bCs/>
          <w:sz w:val="28"/>
          <w:szCs w:val="28"/>
        </w:rPr>
      </w:pPr>
      <w:r w:rsidRPr="00B47933">
        <w:rPr>
          <w:b/>
          <w:bCs/>
          <w:sz w:val="28"/>
          <w:szCs w:val="28"/>
        </w:rPr>
        <w:t>на кадастровом плане территории»</w:t>
      </w:r>
      <w:bookmarkEnd w:id="0"/>
    </w:p>
    <w:p w:rsidR="00B47933" w:rsidRPr="00B47933" w:rsidRDefault="00B47933" w:rsidP="00FD632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B47933" w:rsidRPr="00B47933" w:rsidRDefault="00B47933" w:rsidP="00FD632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B47933" w:rsidRPr="00B47933" w:rsidRDefault="00B47933" w:rsidP="00FD632F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B47933">
        <w:rPr>
          <w:sz w:val="28"/>
          <w:szCs w:val="28"/>
        </w:rPr>
        <w:t xml:space="preserve">В соответствии с </w:t>
      </w:r>
      <w:r w:rsidRPr="00B47933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B47933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B47933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B47933">
        <w:rPr>
          <w:color w:val="000000"/>
          <w:sz w:val="28"/>
          <w:szCs w:val="28"/>
        </w:rPr>
        <w:t>с</w:t>
      </w:r>
      <w:r w:rsidRPr="00B47933">
        <w:rPr>
          <w:color w:val="000000"/>
          <w:sz w:val="28"/>
          <w:szCs w:val="28"/>
        </w:rPr>
        <w:t xml:space="preserve">луг», </w:t>
      </w:r>
      <w:hyperlink r:id="rId11" w:history="1">
        <w:r w:rsidRPr="00B47933">
          <w:rPr>
            <w:rStyle w:val="af"/>
            <w:color w:val="000000"/>
            <w:sz w:val="28"/>
            <w:szCs w:val="28"/>
            <w:u w:val="none"/>
          </w:rPr>
          <w:t>постановлением</w:t>
        </w:r>
      </w:hyperlink>
      <w:r w:rsidRPr="00B47933">
        <w:rPr>
          <w:color w:val="000000"/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</w:t>
      </w:r>
      <w:r w:rsidRPr="00B47933">
        <w:rPr>
          <w:color w:val="000000"/>
          <w:sz w:val="28"/>
          <w:szCs w:val="28"/>
        </w:rPr>
        <w:t>г</w:t>
      </w:r>
      <w:r w:rsidRPr="00B47933">
        <w:rPr>
          <w:color w:val="000000"/>
          <w:sz w:val="28"/>
          <w:szCs w:val="28"/>
        </w:rPr>
        <w:t>ламентов предоставления муниципальных услуг» Администрация Валда</w:t>
      </w:r>
      <w:r w:rsidRPr="00B47933">
        <w:rPr>
          <w:color w:val="000000"/>
          <w:sz w:val="28"/>
          <w:szCs w:val="28"/>
        </w:rPr>
        <w:t>й</w:t>
      </w:r>
      <w:r w:rsidRPr="00B47933">
        <w:rPr>
          <w:color w:val="000000"/>
          <w:sz w:val="28"/>
          <w:szCs w:val="28"/>
        </w:rPr>
        <w:t xml:space="preserve">ского муниципального района </w:t>
      </w:r>
      <w:r w:rsidRPr="00B47933">
        <w:rPr>
          <w:b/>
          <w:caps/>
          <w:color w:val="000000"/>
          <w:sz w:val="28"/>
          <w:szCs w:val="28"/>
        </w:rPr>
        <w:t>постановляет</w:t>
      </w:r>
      <w:r w:rsidRPr="00B47933">
        <w:rPr>
          <w:color w:val="000000"/>
          <w:sz w:val="28"/>
          <w:szCs w:val="28"/>
        </w:rPr>
        <w:t>:</w:t>
      </w:r>
    </w:p>
    <w:p w:rsidR="00B47933" w:rsidRPr="00B47933" w:rsidRDefault="00B47933" w:rsidP="00FD632F">
      <w:pPr>
        <w:ind w:firstLine="697"/>
        <w:jc w:val="both"/>
        <w:rPr>
          <w:bCs/>
          <w:sz w:val="28"/>
          <w:szCs w:val="28"/>
        </w:rPr>
      </w:pPr>
      <w:r w:rsidRPr="00B47933"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r:id="rId12" w:anchor="Par34#Par34" w:history="1">
        <w:r w:rsidRPr="00B47933">
          <w:rPr>
            <w:rStyle w:val="af"/>
            <w:color w:val="000000"/>
            <w:sz w:val="28"/>
            <w:szCs w:val="28"/>
            <w:u w:val="none"/>
          </w:rPr>
          <w:t>регламент</w:t>
        </w:r>
      </w:hyperlink>
      <w:r w:rsidRPr="00B47933">
        <w:rPr>
          <w:color w:val="000000"/>
          <w:sz w:val="28"/>
          <w:szCs w:val="28"/>
        </w:rPr>
        <w:t xml:space="preserve"> по предоста</w:t>
      </w:r>
      <w:r w:rsidRPr="00B47933">
        <w:rPr>
          <w:color w:val="000000"/>
          <w:sz w:val="28"/>
          <w:szCs w:val="28"/>
        </w:rPr>
        <w:t>в</w:t>
      </w:r>
      <w:r w:rsidRPr="00B47933">
        <w:rPr>
          <w:color w:val="000000"/>
          <w:sz w:val="28"/>
          <w:szCs w:val="28"/>
        </w:rPr>
        <w:t>лению муниципальной услуги «</w:t>
      </w:r>
      <w:r w:rsidRPr="00B47933">
        <w:rPr>
          <w:bCs/>
          <w:color w:val="000000"/>
          <w:sz w:val="28"/>
          <w:szCs w:val="28"/>
        </w:rPr>
        <w:t>Утверждение схемы расположения земельн</w:t>
      </w:r>
      <w:r w:rsidRPr="00B47933">
        <w:rPr>
          <w:bCs/>
          <w:color w:val="000000"/>
          <w:sz w:val="28"/>
          <w:szCs w:val="28"/>
        </w:rPr>
        <w:t>о</w:t>
      </w:r>
      <w:r w:rsidRPr="00B47933">
        <w:rPr>
          <w:bCs/>
          <w:color w:val="000000"/>
          <w:sz w:val="28"/>
          <w:szCs w:val="28"/>
        </w:rPr>
        <w:t>го участка или земельных</w:t>
      </w:r>
      <w:r w:rsidRPr="00B47933">
        <w:rPr>
          <w:bCs/>
          <w:sz w:val="28"/>
          <w:szCs w:val="28"/>
        </w:rPr>
        <w:t xml:space="preserve"> участков на кадастровом плане территории».</w:t>
      </w:r>
    </w:p>
    <w:p w:rsidR="00B47933" w:rsidRPr="00B47933" w:rsidRDefault="00B47933" w:rsidP="00FD632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47933">
        <w:rPr>
          <w:sz w:val="28"/>
          <w:szCs w:val="28"/>
        </w:rPr>
        <w:t>2. Опубликовать постановление в бюллетене «Валдайский Вестник»</w:t>
      </w:r>
      <w:r w:rsidR="007401A9">
        <w:rPr>
          <w:sz w:val="28"/>
          <w:szCs w:val="28"/>
        </w:rPr>
        <w:t xml:space="preserve"> и</w:t>
      </w:r>
      <w:r w:rsidRPr="00B47933"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 w:rsidRPr="00B47933">
        <w:rPr>
          <w:sz w:val="28"/>
          <w:szCs w:val="28"/>
        </w:rPr>
        <w:t>и</w:t>
      </w:r>
      <w:r w:rsidRPr="00B47933">
        <w:rPr>
          <w:sz w:val="28"/>
          <w:szCs w:val="28"/>
        </w:rPr>
        <w:t>пального района в сети «Интернет».</w:t>
      </w:r>
    </w:p>
    <w:p w:rsidR="002F0E2C" w:rsidRPr="00B47933" w:rsidRDefault="002F0E2C" w:rsidP="00FD632F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D82B32" w:rsidRPr="00B47933" w:rsidRDefault="00D82B32" w:rsidP="00FD632F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Default="00B014EA" w:rsidP="00B47933">
      <w:pPr>
        <w:jc w:val="both"/>
        <w:rPr>
          <w:b/>
          <w:sz w:val="28"/>
          <w:szCs w:val="28"/>
        </w:rPr>
      </w:pPr>
      <w:r w:rsidRPr="00B47933">
        <w:rPr>
          <w:b/>
          <w:sz w:val="28"/>
          <w:szCs w:val="28"/>
        </w:rPr>
        <w:t>Г</w:t>
      </w:r>
      <w:r w:rsidR="00E419F9" w:rsidRPr="00B47933">
        <w:rPr>
          <w:b/>
          <w:sz w:val="28"/>
          <w:szCs w:val="28"/>
        </w:rPr>
        <w:t>лава муниципального района</w:t>
      </w:r>
      <w:r w:rsidR="00E419F9" w:rsidRPr="00B47933">
        <w:rPr>
          <w:b/>
          <w:sz w:val="28"/>
          <w:szCs w:val="28"/>
        </w:rPr>
        <w:tab/>
      </w:r>
      <w:r w:rsidR="00E419F9" w:rsidRPr="00B47933">
        <w:rPr>
          <w:b/>
          <w:sz w:val="28"/>
          <w:szCs w:val="28"/>
        </w:rPr>
        <w:tab/>
      </w:r>
      <w:proofErr w:type="spellStart"/>
      <w:r w:rsidRPr="00B47933">
        <w:rPr>
          <w:b/>
          <w:sz w:val="28"/>
          <w:szCs w:val="28"/>
        </w:rPr>
        <w:t>Ю.В.Стадэ</w:t>
      </w:r>
      <w:proofErr w:type="spellEnd"/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Default="00B47933" w:rsidP="00B47933">
      <w:pPr>
        <w:jc w:val="both"/>
        <w:rPr>
          <w:b/>
          <w:sz w:val="28"/>
          <w:szCs w:val="28"/>
        </w:rPr>
      </w:pPr>
    </w:p>
    <w:p w:rsidR="00B47933" w:rsidRPr="009F3D41" w:rsidRDefault="00B47933" w:rsidP="00B47933">
      <w:pPr>
        <w:widowControl w:val="0"/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</w:p>
    <w:p w:rsidR="00B47933" w:rsidRPr="009F3D41" w:rsidRDefault="00B47933" w:rsidP="00FD632F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УТВЕРЖДЕН</w:t>
      </w:r>
    </w:p>
    <w:p w:rsidR="00B47933" w:rsidRPr="009F3D41" w:rsidRDefault="00B47933" w:rsidP="00FD632F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постановлением Администрации</w:t>
      </w:r>
    </w:p>
    <w:p w:rsidR="00B47933" w:rsidRPr="009F3D41" w:rsidRDefault="00B47933" w:rsidP="00FD632F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муниципального района</w:t>
      </w:r>
    </w:p>
    <w:p w:rsidR="00B47933" w:rsidRPr="009F3D41" w:rsidRDefault="00B47933" w:rsidP="00FD632F">
      <w:pPr>
        <w:ind w:left="5670" w:firstLine="180"/>
        <w:jc w:val="center"/>
        <w:rPr>
          <w:b/>
          <w:caps/>
          <w:sz w:val="24"/>
          <w:szCs w:val="24"/>
        </w:rPr>
      </w:pPr>
      <w:r w:rsidRPr="009F3D41">
        <w:rPr>
          <w:sz w:val="24"/>
          <w:szCs w:val="24"/>
        </w:rPr>
        <w:t xml:space="preserve">от </w:t>
      </w:r>
      <w:r>
        <w:rPr>
          <w:sz w:val="24"/>
          <w:szCs w:val="24"/>
        </w:rPr>
        <w:t>24.08.2020</w:t>
      </w:r>
      <w:r w:rsidRPr="009F3D41">
        <w:rPr>
          <w:sz w:val="24"/>
          <w:szCs w:val="24"/>
        </w:rPr>
        <w:t xml:space="preserve"> № </w:t>
      </w:r>
      <w:r>
        <w:rPr>
          <w:sz w:val="24"/>
          <w:szCs w:val="24"/>
        </w:rPr>
        <w:t>1289</w:t>
      </w:r>
    </w:p>
    <w:p w:rsidR="00B47933" w:rsidRPr="009F3D41" w:rsidRDefault="00B47933" w:rsidP="00B47933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47933" w:rsidRPr="009F3D41" w:rsidRDefault="00B47933" w:rsidP="00B47933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47933" w:rsidRPr="00B47933" w:rsidRDefault="00B47933" w:rsidP="00FD632F">
      <w:pPr>
        <w:spacing w:line="240" w:lineRule="exact"/>
        <w:jc w:val="center"/>
        <w:rPr>
          <w:b/>
          <w:bCs/>
          <w:sz w:val="24"/>
          <w:szCs w:val="24"/>
        </w:rPr>
      </w:pPr>
      <w:r w:rsidRPr="00B47933">
        <w:rPr>
          <w:b/>
          <w:bCs/>
          <w:sz w:val="24"/>
          <w:szCs w:val="24"/>
        </w:rPr>
        <w:t xml:space="preserve">АДМИНИСТРАТИВНЫЙ РЕГЛАМЕНТ </w:t>
      </w:r>
    </w:p>
    <w:p w:rsidR="00B47933" w:rsidRPr="00B47933" w:rsidRDefault="00B47933" w:rsidP="00FD632F">
      <w:pPr>
        <w:spacing w:line="240" w:lineRule="exact"/>
        <w:jc w:val="center"/>
        <w:rPr>
          <w:b/>
          <w:bCs/>
          <w:sz w:val="24"/>
          <w:szCs w:val="24"/>
        </w:rPr>
      </w:pPr>
      <w:r w:rsidRPr="00B47933">
        <w:rPr>
          <w:b/>
          <w:bCs/>
          <w:sz w:val="24"/>
          <w:szCs w:val="24"/>
        </w:rPr>
        <w:t>по предоставлению муниципальной услуги «Утверждение схемы расположения</w:t>
      </w:r>
    </w:p>
    <w:p w:rsidR="00B47933" w:rsidRPr="00B47933" w:rsidRDefault="00B47933" w:rsidP="00FD632F">
      <w:pPr>
        <w:spacing w:line="240" w:lineRule="exact"/>
        <w:jc w:val="center"/>
        <w:rPr>
          <w:b/>
          <w:bCs/>
          <w:sz w:val="24"/>
          <w:szCs w:val="24"/>
        </w:rPr>
      </w:pPr>
      <w:r w:rsidRPr="00B47933">
        <w:rPr>
          <w:b/>
          <w:bCs/>
          <w:sz w:val="24"/>
          <w:szCs w:val="24"/>
        </w:rPr>
        <w:t>земельного участка или земельных участков на кадастровом плане территории»</w:t>
      </w:r>
    </w:p>
    <w:p w:rsidR="00B47933" w:rsidRPr="009F3D41" w:rsidRDefault="00B47933" w:rsidP="00B47933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B47933" w:rsidRPr="00713963" w:rsidRDefault="00B47933" w:rsidP="00B479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39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9F3D41">
        <w:rPr>
          <w:b/>
          <w:sz w:val="24"/>
          <w:szCs w:val="24"/>
        </w:rPr>
        <w:t>1.1. Предмет регулирования регламента</w:t>
      </w:r>
    </w:p>
    <w:p w:rsidR="00B47933" w:rsidRPr="009F3D41" w:rsidRDefault="00B47933" w:rsidP="00FD63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4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F3D41">
        <w:rPr>
          <w:rFonts w:ascii="Times New Roman" w:hAnsi="Times New Roman" w:cs="Times New Roman"/>
          <w:sz w:val="24"/>
          <w:szCs w:val="24"/>
        </w:rPr>
        <w:t>тве</w:t>
      </w:r>
      <w:r w:rsidRPr="009F3D41">
        <w:rPr>
          <w:rFonts w:ascii="Times New Roman" w:hAnsi="Times New Roman" w:cs="Times New Roman"/>
          <w:sz w:val="24"/>
          <w:szCs w:val="24"/>
        </w:rPr>
        <w:t>р</w:t>
      </w:r>
      <w:r w:rsidRPr="009F3D41">
        <w:rPr>
          <w:rFonts w:ascii="Times New Roman" w:hAnsi="Times New Roman" w:cs="Times New Roman"/>
          <w:sz w:val="24"/>
          <w:szCs w:val="24"/>
        </w:rPr>
        <w:t>ждению схемы расположения земельного участка или земельных участков на кадастровом плане</w:t>
      </w:r>
      <w:r w:rsidRPr="009F3D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3D4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3D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3D41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устанавливает сроки, состав и последовательность административных процедур (действий) </w:t>
      </w:r>
      <w:r w:rsidRPr="009F3D41">
        <w:rPr>
          <w:rFonts w:ascii="Times New Roman" w:hAnsi="Times New Roman" w:cs="Times New Roman"/>
          <w:bCs/>
          <w:sz w:val="24"/>
          <w:szCs w:val="24"/>
        </w:rPr>
        <w:t>Администрации Валдайского муниципального</w:t>
      </w:r>
      <w:r w:rsidRPr="009F3D41">
        <w:rPr>
          <w:bCs/>
          <w:sz w:val="24"/>
          <w:szCs w:val="24"/>
        </w:rPr>
        <w:t xml:space="preserve"> </w:t>
      </w:r>
      <w:r w:rsidRPr="009F3D41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9F3D41">
        <w:rPr>
          <w:rFonts w:ascii="Times New Roman" w:hAnsi="Times New Roman" w:cs="Times New Roman"/>
          <w:sz w:val="24"/>
          <w:szCs w:val="24"/>
        </w:rPr>
        <w:t xml:space="preserve"> по утверждению схемы расположения земельного участка или земельных участком на кадастровом плане на территории Валдайского муниципального района</w:t>
      </w:r>
      <w:r w:rsidRPr="009F3D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3D41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услуга). </w:t>
      </w:r>
      <w:proofErr w:type="gramEnd"/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9F3D41">
        <w:rPr>
          <w:bCs/>
          <w:sz w:val="24"/>
          <w:szCs w:val="24"/>
        </w:rPr>
        <w:t>Администрации Валдайского муниципального района</w:t>
      </w:r>
      <w:r w:rsidRPr="009F3D41">
        <w:rPr>
          <w:sz w:val="24"/>
          <w:szCs w:val="24"/>
        </w:rPr>
        <w:t xml:space="preserve"> </w:t>
      </w:r>
      <w:r w:rsidRPr="009F3D41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9F3D41">
        <w:rPr>
          <w:iCs/>
          <w:sz w:val="24"/>
          <w:szCs w:val="24"/>
        </w:rPr>
        <w:t>о</w:t>
      </w:r>
      <w:r w:rsidRPr="009F3D41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9F3D41">
        <w:rPr>
          <w:iCs/>
          <w:sz w:val="24"/>
          <w:szCs w:val="24"/>
        </w:rPr>
        <w:t>е</w:t>
      </w:r>
      <w:r w:rsidRPr="009F3D41">
        <w:rPr>
          <w:iCs/>
          <w:sz w:val="24"/>
          <w:szCs w:val="24"/>
        </w:rPr>
        <w:t>нии муниципальной услуги.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9F3D41">
        <w:rPr>
          <w:b/>
          <w:sz w:val="24"/>
          <w:szCs w:val="24"/>
        </w:rPr>
        <w:t>1.2. Круг заявителей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>1.2.1. Заявителями муниципальной услуги, указанной в административном регл</w:t>
      </w:r>
      <w:r w:rsidRPr="009F3D41">
        <w:rPr>
          <w:iCs/>
          <w:sz w:val="24"/>
          <w:szCs w:val="24"/>
        </w:rPr>
        <w:t>а</w:t>
      </w:r>
      <w:r w:rsidRPr="009F3D41">
        <w:rPr>
          <w:iCs/>
          <w:sz w:val="24"/>
          <w:szCs w:val="24"/>
        </w:rPr>
        <w:t>менте (далее - заявитель), являются: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1.2.1.1.</w:t>
      </w:r>
      <w:r w:rsidRPr="009F3D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</w:t>
      </w:r>
      <w:r w:rsidRPr="009F3D41">
        <w:rPr>
          <w:iCs/>
          <w:sz w:val="24"/>
          <w:szCs w:val="24"/>
        </w:rPr>
        <w:t>раждане или юридические лица, заинтересованные: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>в образовании земельного участка для его предоставления без проведения торгов;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>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участка, за и</w:t>
      </w:r>
      <w:r w:rsidRPr="009F3D41">
        <w:rPr>
          <w:iCs/>
          <w:sz w:val="24"/>
          <w:szCs w:val="24"/>
        </w:rPr>
        <w:t>с</w:t>
      </w:r>
      <w:r w:rsidRPr="009F3D41">
        <w:rPr>
          <w:iCs/>
          <w:sz w:val="24"/>
          <w:szCs w:val="24"/>
        </w:rPr>
        <w:t xml:space="preserve">ключением случаев, предусмотренных </w:t>
      </w:r>
      <w:hyperlink r:id="rId13" w:history="1">
        <w:r w:rsidRPr="009F3D41">
          <w:rPr>
            <w:iCs/>
            <w:sz w:val="24"/>
            <w:szCs w:val="24"/>
          </w:rPr>
          <w:t>п. 5 статьи 11.10</w:t>
        </w:r>
      </w:hyperlink>
      <w:r w:rsidRPr="009F3D41">
        <w:rPr>
          <w:iCs/>
          <w:sz w:val="24"/>
          <w:szCs w:val="24"/>
        </w:rPr>
        <w:t xml:space="preserve"> Земельного кодекса РФ;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 xml:space="preserve">в образовании земельного участка путем раздела земельного участка, находящегося в государственной или муниципальной собственности </w:t>
      </w:r>
      <w:r w:rsidRPr="009F3D41">
        <w:rPr>
          <w:sz w:val="24"/>
          <w:szCs w:val="24"/>
        </w:rPr>
        <w:t>Валдайского муниципального ра</w:t>
      </w:r>
      <w:r w:rsidRPr="009F3D41">
        <w:rPr>
          <w:sz w:val="24"/>
          <w:szCs w:val="24"/>
        </w:rPr>
        <w:t>й</w:t>
      </w:r>
      <w:r w:rsidRPr="009F3D41">
        <w:rPr>
          <w:sz w:val="24"/>
          <w:szCs w:val="24"/>
        </w:rPr>
        <w:t>она</w:t>
      </w:r>
      <w:r w:rsidRPr="009F3D41">
        <w:rPr>
          <w:color w:val="C00000"/>
          <w:sz w:val="24"/>
          <w:szCs w:val="24"/>
        </w:rPr>
        <w:t xml:space="preserve"> </w:t>
      </w:r>
      <w:r w:rsidRPr="009F3D41">
        <w:rPr>
          <w:iCs/>
          <w:sz w:val="24"/>
          <w:szCs w:val="24"/>
        </w:rPr>
        <w:t>и предоставленного гражданину или юридическому лицу на праве аренды или безво</w:t>
      </w:r>
      <w:r w:rsidRPr="009F3D41">
        <w:rPr>
          <w:iCs/>
          <w:sz w:val="24"/>
          <w:szCs w:val="24"/>
        </w:rPr>
        <w:t>з</w:t>
      </w:r>
      <w:r w:rsidRPr="009F3D41">
        <w:rPr>
          <w:iCs/>
          <w:sz w:val="24"/>
          <w:szCs w:val="24"/>
        </w:rPr>
        <w:t>мездного пользования;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1.2.1.2.</w:t>
      </w:r>
      <w:r w:rsidRPr="009F3D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Ю</w:t>
      </w:r>
      <w:r w:rsidRPr="009F3D41">
        <w:rPr>
          <w:iCs/>
          <w:sz w:val="24"/>
          <w:szCs w:val="24"/>
        </w:rPr>
        <w:t>ридические лица, заинтересованные: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 xml:space="preserve">в образовании земельного участка путем раздела земельного участка, находящегося в государственной или муниципальной собственности </w:t>
      </w:r>
      <w:r w:rsidRPr="009F3D41">
        <w:rPr>
          <w:sz w:val="24"/>
          <w:szCs w:val="24"/>
        </w:rPr>
        <w:t>Валдайского муниципального ра</w:t>
      </w:r>
      <w:r w:rsidRPr="009F3D41">
        <w:rPr>
          <w:sz w:val="24"/>
          <w:szCs w:val="24"/>
        </w:rPr>
        <w:t>й</w:t>
      </w:r>
      <w:r w:rsidRPr="009F3D41">
        <w:rPr>
          <w:sz w:val="24"/>
          <w:szCs w:val="24"/>
        </w:rPr>
        <w:t>она</w:t>
      </w:r>
      <w:r w:rsidRPr="009F3D41">
        <w:rPr>
          <w:color w:val="C00000"/>
          <w:sz w:val="24"/>
          <w:szCs w:val="24"/>
        </w:rPr>
        <w:t xml:space="preserve"> </w:t>
      </w:r>
      <w:r w:rsidRPr="009F3D41">
        <w:rPr>
          <w:iCs/>
          <w:sz w:val="24"/>
          <w:szCs w:val="24"/>
        </w:rPr>
        <w:t>и предоставленного юридическому лицу на праве постоянного (бессрочного) польз</w:t>
      </w:r>
      <w:r w:rsidRPr="009F3D41">
        <w:rPr>
          <w:iCs/>
          <w:sz w:val="24"/>
          <w:szCs w:val="24"/>
        </w:rPr>
        <w:t>о</w:t>
      </w:r>
      <w:r w:rsidRPr="009F3D41">
        <w:rPr>
          <w:iCs/>
          <w:sz w:val="24"/>
          <w:szCs w:val="24"/>
        </w:rPr>
        <w:t>вания;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1.2.1.3</w:t>
      </w:r>
      <w:r w:rsidRPr="009F3D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</w:t>
      </w:r>
      <w:r w:rsidRPr="009F3D41">
        <w:rPr>
          <w:iCs/>
          <w:sz w:val="24"/>
          <w:szCs w:val="24"/>
        </w:rPr>
        <w:t>раждане, являющиеся собственниками земельных участков, заинтерес</w:t>
      </w:r>
      <w:r w:rsidRPr="009F3D41">
        <w:rPr>
          <w:iCs/>
          <w:sz w:val="24"/>
          <w:szCs w:val="24"/>
        </w:rPr>
        <w:t>о</w:t>
      </w:r>
      <w:r w:rsidRPr="009F3D41">
        <w:rPr>
          <w:iCs/>
          <w:sz w:val="24"/>
          <w:szCs w:val="24"/>
        </w:rPr>
        <w:t>ванные: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>в образовании земельных участков путем перераспределения земельных участков, находящихся в собственности граждан и предназначенных для ведения личного подсо</w:t>
      </w:r>
      <w:r w:rsidRPr="009F3D41">
        <w:rPr>
          <w:iCs/>
          <w:sz w:val="24"/>
          <w:szCs w:val="24"/>
        </w:rPr>
        <w:t>б</w:t>
      </w:r>
      <w:r w:rsidRPr="009F3D41">
        <w:rPr>
          <w:iCs/>
          <w:sz w:val="24"/>
          <w:szCs w:val="24"/>
        </w:rPr>
        <w:t>ного хозяйства, огородничества, садоводства, дачного хозяйства, индивидуального ж</w:t>
      </w:r>
      <w:r w:rsidRPr="009F3D41">
        <w:rPr>
          <w:iCs/>
          <w:sz w:val="24"/>
          <w:szCs w:val="24"/>
        </w:rPr>
        <w:t>и</w:t>
      </w:r>
      <w:r w:rsidRPr="009F3D41">
        <w:rPr>
          <w:iCs/>
          <w:sz w:val="24"/>
          <w:szCs w:val="24"/>
        </w:rPr>
        <w:t>лищного строительства, и земель и (или) земельных участков, находящихся в государс</w:t>
      </w:r>
      <w:r w:rsidRPr="009F3D41">
        <w:rPr>
          <w:iCs/>
          <w:sz w:val="24"/>
          <w:szCs w:val="24"/>
        </w:rPr>
        <w:t>т</w:t>
      </w:r>
      <w:r w:rsidRPr="009F3D41">
        <w:rPr>
          <w:iCs/>
          <w:sz w:val="24"/>
          <w:szCs w:val="24"/>
        </w:rPr>
        <w:t xml:space="preserve">венной или муниципальной собственности </w:t>
      </w:r>
      <w:r w:rsidRPr="009F3D41">
        <w:rPr>
          <w:sz w:val="24"/>
          <w:szCs w:val="24"/>
        </w:rPr>
        <w:t>Валдайского муниципального района</w:t>
      </w:r>
      <w:r w:rsidRPr="009F3D41">
        <w:rPr>
          <w:iCs/>
          <w:sz w:val="24"/>
          <w:szCs w:val="24"/>
        </w:rPr>
        <w:t>;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1.2.1.4</w:t>
      </w:r>
      <w:r w:rsidRPr="009F3D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</w:t>
      </w:r>
      <w:r w:rsidRPr="009F3D41">
        <w:rPr>
          <w:iCs/>
          <w:sz w:val="24"/>
          <w:szCs w:val="24"/>
        </w:rPr>
        <w:t>ица, заинтересованные: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t>в образовании земельного участка для последующего изъятия для муниципальных нужд, в пользу которых изымается земельный участок.</w:t>
      </w:r>
    </w:p>
    <w:p w:rsidR="00B47933" w:rsidRPr="009F3D41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9F3D41">
        <w:rPr>
          <w:iCs/>
          <w:sz w:val="24"/>
          <w:szCs w:val="24"/>
        </w:rPr>
        <w:lastRenderedPageBreak/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9F3D41">
        <w:rPr>
          <w:iCs/>
          <w:sz w:val="24"/>
          <w:szCs w:val="24"/>
        </w:rPr>
        <w:t>с</w:t>
      </w:r>
      <w:r w:rsidRPr="009F3D41">
        <w:rPr>
          <w:iCs/>
          <w:sz w:val="24"/>
          <w:szCs w:val="24"/>
        </w:rPr>
        <w:t>сийской Федерации, соответствующими полномочиями.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5830FD">
        <w:rPr>
          <w:b/>
          <w:sz w:val="24"/>
          <w:szCs w:val="24"/>
        </w:rPr>
        <w:t>1.3. Требования к порядку информирования о предоставлении     муниципал</w:t>
      </w:r>
      <w:r w:rsidRPr="005830FD">
        <w:rPr>
          <w:b/>
          <w:sz w:val="24"/>
          <w:szCs w:val="24"/>
        </w:rPr>
        <w:t>ь</w:t>
      </w:r>
      <w:r w:rsidRPr="005830FD">
        <w:rPr>
          <w:b/>
          <w:sz w:val="24"/>
          <w:szCs w:val="24"/>
        </w:rPr>
        <w:t>ной услуги</w:t>
      </w:r>
    </w:p>
    <w:p w:rsidR="00B47933" w:rsidRPr="005830FD" w:rsidRDefault="00B47933" w:rsidP="00FD632F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830FD">
        <w:rPr>
          <w:sz w:val="24"/>
          <w:szCs w:val="24"/>
        </w:rPr>
        <w:t>я</w:t>
      </w:r>
      <w:r w:rsidRPr="005830FD">
        <w:rPr>
          <w:sz w:val="24"/>
          <w:szCs w:val="24"/>
        </w:rPr>
        <w:t>ется: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</w:t>
      </w:r>
      <w:r w:rsidR="00B47933" w:rsidRPr="005830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47933" w:rsidRPr="005830FD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сеть «Интернет»);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0FD">
        <w:rPr>
          <w:sz w:val="24"/>
          <w:szCs w:val="24"/>
        </w:rPr>
        <w:t xml:space="preserve">в </w:t>
      </w:r>
      <w:r w:rsidRPr="005830FD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5830FD">
        <w:rPr>
          <w:rFonts w:eastAsia="Calibri"/>
          <w:sz w:val="24"/>
          <w:szCs w:val="24"/>
          <w:lang w:eastAsia="en-US"/>
        </w:rPr>
        <w:t>у</w:t>
      </w:r>
      <w:r w:rsidRPr="005830FD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251B2A" w:rsidRPr="005830FD">
        <w:rPr>
          <w:rFonts w:eastAsia="Calibri"/>
          <w:sz w:val="24"/>
          <w:szCs w:val="24"/>
          <w:lang w:eastAsia="en-US"/>
        </w:rPr>
        <w:t xml:space="preserve"> </w:t>
      </w:r>
      <w:r w:rsidRPr="005830FD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5830FD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830FD">
        <w:rPr>
          <w:bCs/>
          <w:sz w:val="24"/>
          <w:szCs w:val="24"/>
        </w:rPr>
        <w:t>у</w:t>
      </w:r>
      <w:r w:rsidRPr="005830FD">
        <w:rPr>
          <w:bCs/>
          <w:sz w:val="24"/>
          <w:szCs w:val="24"/>
        </w:rPr>
        <w:t>ниципальных услуг (функций)» (далее – федеральный реестр);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830FD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5830FD">
        <w:rPr>
          <w:rFonts w:eastAsia="Calibri"/>
          <w:sz w:val="24"/>
          <w:szCs w:val="24"/>
          <w:lang w:eastAsia="en-US"/>
        </w:rPr>
        <w:t>н</w:t>
      </w:r>
      <w:r w:rsidRPr="005830FD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5830FD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830FD">
        <w:rPr>
          <w:bCs/>
          <w:sz w:val="24"/>
          <w:szCs w:val="24"/>
        </w:rPr>
        <w:t>н</w:t>
      </w:r>
      <w:r w:rsidRPr="005830FD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на информационных стендах в помещениях Уполномоченного органа;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830FD">
        <w:rPr>
          <w:sz w:val="24"/>
          <w:szCs w:val="24"/>
        </w:rPr>
        <w:t>ь</w:t>
      </w:r>
      <w:r w:rsidRPr="005830FD">
        <w:rPr>
          <w:sz w:val="24"/>
          <w:szCs w:val="24"/>
        </w:rPr>
        <w:t xml:space="preserve">ных услуг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МФЦ).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</w:t>
      </w:r>
      <w:r w:rsidR="00B47933" w:rsidRPr="005830FD">
        <w:rPr>
          <w:sz w:val="24"/>
          <w:szCs w:val="24"/>
        </w:rPr>
        <w:t>2</w:t>
      </w:r>
      <w:r>
        <w:rPr>
          <w:sz w:val="24"/>
          <w:szCs w:val="24"/>
        </w:rPr>
        <w:t>. П</w:t>
      </w:r>
      <w:r w:rsidR="00B47933" w:rsidRPr="005830FD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5830FD">
        <w:rPr>
          <w:sz w:val="24"/>
          <w:szCs w:val="24"/>
        </w:rPr>
        <w:t>т</w:t>
      </w:r>
      <w:r w:rsidRPr="005830FD">
        <w:rPr>
          <w:sz w:val="24"/>
          <w:szCs w:val="24"/>
        </w:rPr>
        <w:t>ре размещается информация: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порядок получения консультаций (справок).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1.3.3. На едином портале, региональном портале размещаются: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47933" w:rsidRPr="005830FD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B47933" w:rsidRPr="005830FD">
        <w:rPr>
          <w:sz w:val="24"/>
          <w:szCs w:val="24"/>
        </w:rPr>
        <w:t>и</w:t>
      </w:r>
      <w:r w:rsidR="00B47933" w:rsidRPr="005830FD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B47933" w:rsidRPr="005830FD">
        <w:rPr>
          <w:sz w:val="24"/>
          <w:szCs w:val="24"/>
        </w:rPr>
        <w:t>о</w:t>
      </w:r>
      <w:r w:rsidR="00B47933" w:rsidRPr="005830FD">
        <w:rPr>
          <w:sz w:val="24"/>
          <w:szCs w:val="24"/>
        </w:rPr>
        <w:t>кументов, которые заявитель вправе предст</w:t>
      </w:r>
      <w:r>
        <w:rPr>
          <w:sz w:val="24"/>
          <w:szCs w:val="24"/>
        </w:rPr>
        <w:t>авить по собственной инициативе;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47933" w:rsidRPr="005830FD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47933" w:rsidRPr="005830FD">
        <w:rPr>
          <w:sz w:val="24"/>
          <w:szCs w:val="24"/>
        </w:rPr>
        <w:t>рок предостав</w:t>
      </w:r>
      <w:r>
        <w:rPr>
          <w:sz w:val="24"/>
          <w:szCs w:val="24"/>
        </w:rPr>
        <w:t>ления муниципальной услуги;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47933" w:rsidRPr="005830FD">
        <w:rPr>
          <w:sz w:val="24"/>
          <w:szCs w:val="24"/>
        </w:rPr>
        <w:t>тоимость предоставления муници</w:t>
      </w:r>
      <w:r>
        <w:rPr>
          <w:sz w:val="24"/>
          <w:szCs w:val="24"/>
        </w:rPr>
        <w:t>пальной услуги и порядок оплаты;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47933" w:rsidRPr="005830FD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B47933" w:rsidRPr="005830FD">
        <w:rPr>
          <w:sz w:val="24"/>
          <w:szCs w:val="24"/>
        </w:rPr>
        <w:t>в</w:t>
      </w:r>
      <w:r w:rsidR="00B47933" w:rsidRPr="005830FD">
        <w:rPr>
          <w:sz w:val="24"/>
          <w:szCs w:val="24"/>
        </w:rPr>
        <w:t>ления документа, являющегося результатом предоставления муниципальной ус</w:t>
      </w:r>
      <w:r>
        <w:rPr>
          <w:sz w:val="24"/>
          <w:szCs w:val="24"/>
        </w:rPr>
        <w:t>луги;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47933" w:rsidRPr="005830FD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B47933" w:rsidRPr="005830FD">
        <w:rPr>
          <w:sz w:val="24"/>
          <w:szCs w:val="24"/>
        </w:rPr>
        <w:t>в</w:t>
      </w:r>
      <w:r w:rsidR="00B47933" w:rsidRPr="005830FD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  <w:r w:rsidR="00B47933" w:rsidRPr="005830FD">
        <w:rPr>
          <w:sz w:val="24"/>
          <w:szCs w:val="24"/>
        </w:rPr>
        <w:t xml:space="preserve"> 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47933" w:rsidRPr="005830FD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B47933" w:rsidRPr="005830FD"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B47933" w:rsidRPr="005830FD" w:rsidRDefault="00251B2A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47933" w:rsidRPr="005830FD">
        <w:rPr>
          <w:sz w:val="24"/>
          <w:szCs w:val="24"/>
        </w:rPr>
        <w:t xml:space="preserve">бразцы заполнения электронной формы заявления о </w:t>
      </w:r>
      <w:r w:rsidR="00B47933" w:rsidRPr="005830FD">
        <w:rPr>
          <w:bCs/>
          <w:sz w:val="24"/>
          <w:szCs w:val="24"/>
        </w:rPr>
        <w:t>предоставлении муниципал</w:t>
      </w:r>
      <w:r w:rsidR="00B47933" w:rsidRPr="005830FD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lastRenderedPageBreak/>
        <w:t>1.3.4. Посредством телефонной связи может предоставляться информация: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порядке предоставления муниципальной услуги;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сроках предоставления муниципальной услуги;</w:t>
      </w:r>
    </w:p>
    <w:p w:rsidR="00B47933" w:rsidRPr="005830FD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об адресах официального сайта Уполномоченного органа.</w:t>
      </w:r>
    </w:p>
    <w:p w:rsidR="00B47933" w:rsidRPr="005830FD" w:rsidRDefault="00B47933" w:rsidP="00FD632F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B47933" w:rsidRPr="005830FD" w:rsidRDefault="00B47933" w:rsidP="00FD632F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1.3.5.1. Уведомление о приеме и регистрации заявления о предоставлении муниц</w:t>
      </w:r>
      <w:r w:rsidRPr="005830FD">
        <w:rPr>
          <w:bCs/>
        </w:rPr>
        <w:t>и</w:t>
      </w:r>
      <w:r w:rsidRPr="005830FD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B47933" w:rsidRPr="005830FD" w:rsidRDefault="00B47933" w:rsidP="00FD632F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B47933" w:rsidRDefault="00B47933" w:rsidP="00FD632F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1.3.5.3. Уведомление о мотивированном отказе в предоставлении муниципальной услуги.</w:t>
      </w:r>
    </w:p>
    <w:p w:rsidR="00B47933" w:rsidRPr="00FD632F" w:rsidRDefault="00251B2A" w:rsidP="00FD632F">
      <w:pPr>
        <w:pStyle w:val="af2"/>
        <w:ind w:firstLine="709"/>
        <w:contextualSpacing/>
        <w:jc w:val="center"/>
        <w:rPr>
          <w:bCs/>
        </w:rPr>
      </w:pPr>
      <w:r>
        <w:rPr>
          <w:b/>
        </w:rPr>
        <w:t>2</w:t>
      </w:r>
      <w:r w:rsidR="00B47933" w:rsidRPr="009F3D41">
        <w:rPr>
          <w:b/>
        </w:rPr>
        <w:t xml:space="preserve">. </w:t>
      </w:r>
      <w:r>
        <w:rPr>
          <w:b/>
        </w:rPr>
        <w:t>Стандарт предоставления муниципальной услуги</w:t>
      </w:r>
    </w:p>
    <w:p w:rsidR="00B47933" w:rsidRPr="00FD632F" w:rsidRDefault="00251B2A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 xml:space="preserve">2.1. </w:t>
      </w:r>
      <w:r w:rsidR="00B47933" w:rsidRPr="00FD632F">
        <w:rPr>
          <w:b/>
          <w:sz w:val="24"/>
          <w:szCs w:val="24"/>
        </w:rPr>
        <w:t>Наименование муниципальной услуги</w:t>
      </w:r>
    </w:p>
    <w:bookmarkEnd w:id="1"/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(далее – утверждение схемы расположения земельного участка).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2.2.1. Муниципальная услуга предоставляется: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лению муниципальным имуществом;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FD632F">
        <w:rPr>
          <w:sz w:val="24"/>
          <w:szCs w:val="24"/>
        </w:rPr>
        <w:t>с</w:t>
      </w:r>
      <w:proofErr w:type="gramEnd"/>
      <w:r w:rsidRPr="00FD632F">
        <w:rPr>
          <w:sz w:val="24"/>
          <w:szCs w:val="24"/>
        </w:rPr>
        <w:t>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тографии по Новгородской области;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632F">
        <w:rPr>
          <w:sz w:val="24"/>
          <w:szCs w:val="24"/>
        </w:rPr>
        <w:t>Управлением Федеральной налоговой службы по Новгородской области</w:t>
      </w:r>
      <w:r w:rsidRPr="00FD632F">
        <w:rPr>
          <w:iCs/>
          <w:sz w:val="24"/>
          <w:szCs w:val="24"/>
        </w:rPr>
        <w:t>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632F">
        <w:rPr>
          <w:iCs/>
          <w:sz w:val="24"/>
          <w:szCs w:val="24"/>
        </w:rPr>
        <w:t>органом исполнительной власти Новгородской области, уполномоченным в обла</w:t>
      </w:r>
      <w:r w:rsidRPr="00FD632F">
        <w:rPr>
          <w:iCs/>
          <w:sz w:val="24"/>
          <w:szCs w:val="24"/>
        </w:rPr>
        <w:t>с</w:t>
      </w:r>
      <w:r w:rsidRPr="00FD632F">
        <w:rPr>
          <w:iCs/>
          <w:sz w:val="24"/>
          <w:szCs w:val="24"/>
        </w:rPr>
        <w:t>ти лесных отношений.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bCs/>
          <w:sz w:val="24"/>
          <w:szCs w:val="24"/>
        </w:rPr>
        <w:t>2.3.</w:t>
      </w:r>
      <w:r w:rsidR="00251B2A" w:rsidRPr="00FD632F">
        <w:rPr>
          <w:b/>
          <w:bCs/>
          <w:sz w:val="24"/>
          <w:szCs w:val="24"/>
        </w:rPr>
        <w:t xml:space="preserve"> </w:t>
      </w:r>
      <w:r w:rsidRPr="00FD632F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2.3.1. Результатом предоставления муниципальной услуги являются: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решение уполномоченного органа об утверждении схемы расположения земельн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го участка;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решение об отказе в утверждении схемы расположения земельного участка.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2.4. Срок предоставления муниципальной услуги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2.4.1. Общий срок предоставления муниципальной услуги </w:t>
      </w:r>
      <w:proofErr w:type="spellStart"/>
      <w:r w:rsidRPr="00FD632F">
        <w:rPr>
          <w:sz w:val="24"/>
          <w:szCs w:val="24"/>
        </w:rPr>
        <w:t>составляетне</w:t>
      </w:r>
      <w:proofErr w:type="spellEnd"/>
      <w:r w:rsidRPr="00FD632F">
        <w:rPr>
          <w:sz w:val="24"/>
          <w:szCs w:val="24"/>
        </w:rPr>
        <w:t xml:space="preserve"> более 7 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бочих дней со дня поступления в Уполномоченный орган документов, указанных в по</w:t>
      </w:r>
      <w:r w:rsidRPr="00FD632F">
        <w:rPr>
          <w:sz w:val="24"/>
          <w:szCs w:val="24"/>
        </w:rPr>
        <w:t>д</w:t>
      </w:r>
      <w:r w:rsidRPr="00FD632F">
        <w:rPr>
          <w:sz w:val="24"/>
          <w:szCs w:val="24"/>
        </w:rPr>
        <w:t>пункте 2.6.1 административного регламента.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="00251B2A" w:rsidRPr="00FD632F">
        <w:rPr>
          <w:rFonts w:ascii="Times New Roman" w:hAnsi="Times New Roman" w:cs="Times New Roman"/>
          <w:sz w:val="24"/>
          <w:szCs w:val="24"/>
        </w:rPr>
        <w:t xml:space="preserve"> </w:t>
      </w:r>
      <w:r w:rsidRPr="00FD632F">
        <w:rPr>
          <w:rFonts w:ascii="Times New Roman" w:hAnsi="Times New Roman" w:cs="Times New Roman"/>
          <w:sz w:val="24"/>
          <w:szCs w:val="24"/>
        </w:rPr>
        <w:t>3 (трех) рабочих дней со дня пр</w:t>
      </w:r>
      <w:r w:rsidRPr="00FD632F">
        <w:rPr>
          <w:rFonts w:ascii="Times New Roman" w:hAnsi="Times New Roman" w:cs="Times New Roman"/>
          <w:sz w:val="24"/>
          <w:szCs w:val="24"/>
        </w:rPr>
        <w:t>и</w:t>
      </w:r>
      <w:r w:rsidRPr="00FD632F">
        <w:rPr>
          <w:rFonts w:ascii="Times New Roman" w:hAnsi="Times New Roman" w:cs="Times New Roman"/>
          <w:sz w:val="24"/>
          <w:szCs w:val="24"/>
        </w:rPr>
        <w:lastRenderedPageBreak/>
        <w:t>нятия решения об утверждении или об отказе в утверждении схемы расположения з</w:t>
      </w:r>
      <w:r w:rsidRPr="00FD632F">
        <w:rPr>
          <w:rFonts w:ascii="Times New Roman" w:hAnsi="Times New Roman" w:cs="Times New Roman"/>
          <w:sz w:val="24"/>
          <w:szCs w:val="24"/>
        </w:rPr>
        <w:t>е</w:t>
      </w:r>
      <w:r w:rsidRPr="00FD632F">
        <w:rPr>
          <w:rFonts w:ascii="Times New Roman" w:hAnsi="Times New Roman" w:cs="Times New Roman"/>
          <w:sz w:val="24"/>
          <w:szCs w:val="24"/>
        </w:rPr>
        <w:t>мельного участка, но не позднее срока, указанного в пункте 2.4.1 административного ре</w:t>
      </w:r>
      <w:r w:rsidRPr="00FD632F">
        <w:rPr>
          <w:rFonts w:ascii="Times New Roman" w:hAnsi="Times New Roman" w:cs="Times New Roman"/>
          <w:sz w:val="24"/>
          <w:szCs w:val="24"/>
        </w:rPr>
        <w:t>г</w:t>
      </w:r>
      <w:r w:rsidRPr="00FD632F">
        <w:rPr>
          <w:rFonts w:ascii="Times New Roman" w:hAnsi="Times New Roman" w:cs="Times New Roman"/>
          <w:sz w:val="24"/>
          <w:szCs w:val="24"/>
        </w:rPr>
        <w:t>ламента: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FD632F">
        <w:rPr>
          <w:sz w:val="24"/>
          <w:szCs w:val="24"/>
        </w:rPr>
        <w:t>я</w:t>
      </w:r>
      <w:r w:rsidRPr="00FD632F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ления по указанному в заявлении почтовому адресу.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 решения об утверждении либо об отказе в утверждении, но не позднее срока, указанного в подпункте 2.4.1 настоящего административного регламента, передачу док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мента   в МФЦ для выдачи заявителю.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FD632F">
        <w:rPr>
          <w:bCs/>
          <w:sz w:val="24"/>
          <w:szCs w:val="24"/>
        </w:rPr>
        <w:t>н</w:t>
      </w:r>
      <w:r w:rsidRPr="00FD632F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FD632F">
        <w:rPr>
          <w:bCs/>
          <w:sz w:val="24"/>
          <w:szCs w:val="24"/>
        </w:rPr>
        <w:t>е</w:t>
      </w:r>
      <w:r w:rsidRPr="00FD632F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FD632F">
        <w:rPr>
          <w:bCs/>
          <w:sz w:val="24"/>
          <w:szCs w:val="24"/>
        </w:rPr>
        <w:t>я</w:t>
      </w:r>
      <w:r w:rsidRPr="00FD632F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FD632F">
        <w:rPr>
          <w:bCs/>
          <w:sz w:val="24"/>
          <w:szCs w:val="24"/>
        </w:rPr>
        <w:t>е</w:t>
      </w:r>
      <w:r w:rsidRPr="00FD632F">
        <w:rPr>
          <w:bCs/>
          <w:sz w:val="24"/>
          <w:szCs w:val="24"/>
        </w:rPr>
        <w:t>су.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пальной услуги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FD632F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FD632F">
        <w:rPr>
          <w:b/>
          <w:bCs/>
          <w:sz w:val="24"/>
          <w:szCs w:val="24"/>
        </w:rPr>
        <w:t>с</w:t>
      </w:r>
      <w:r w:rsidRPr="00FD632F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FD632F">
        <w:rPr>
          <w:b/>
          <w:bCs/>
          <w:sz w:val="24"/>
          <w:szCs w:val="24"/>
        </w:rPr>
        <w:t>и</w:t>
      </w:r>
      <w:r w:rsidRPr="00FD632F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47933" w:rsidRPr="00FD632F" w:rsidRDefault="00B47933" w:rsidP="00FD632F">
      <w:pPr>
        <w:pStyle w:val="a6"/>
        <w:ind w:firstLine="709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 xml:space="preserve">2.6.1. С целью утверждения схемы расположения земельного участка </w:t>
      </w:r>
      <w:r w:rsidR="00251B2A" w:rsidRPr="00FD632F">
        <w:rPr>
          <w:bCs/>
          <w:sz w:val="24"/>
          <w:szCs w:val="24"/>
        </w:rPr>
        <w:t xml:space="preserve">заявитель </w:t>
      </w:r>
      <w:r w:rsidRPr="00FD632F">
        <w:rPr>
          <w:bCs/>
          <w:sz w:val="24"/>
          <w:szCs w:val="24"/>
        </w:rPr>
        <w:t>н</w:t>
      </w:r>
      <w:r w:rsidRPr="00FD632F">
        <w:rPr>
          <w:bCs/>
          <w:sz w:val="24"/>
          <w:szCs w:val="24"/>
        </w:rPr>
        <w:t>а</w:t>
      </w:r>
      <w:r w:rsidRPr="00FD632F">
        <w:rPr>
          <w:bCs/>
          <w:sz w:val="24"/>
          <w:szCs w:val="24"/>
        </w:rPr>
        <w:t>правляет (представляет):</w:t>
      </w:r>
    </w:p>
    <w:p w:rsidR="00B47933" w:rsidRPr="00FD632F" w:rsidRDefault="0090356C" w:rsidP="00FD632F">
      <w:pPr>
        <w:pStyle w:val="a6"/>
        <w:ind w:firstLine="709"/>
        <w:rPr>
          <w:sz w:val="24"/>
          <w:szCs w:val="24"/>
        </w:rPr>
      </w:pPr>
      <w:hyperlink r:id="rId14" w:history="1">
        <w:r w:rsidR="00B47933" w:rsidRPr="00FD632F">
          <w:rPr>
            <w:sz w:val="24"/>
            <w:szCs w:val="24"/>
          </w:rPr>
          <w:t>заявление</w:t>
        </w:r>
      </w:hyperlink>
      <w:r w:rsidR="00B47933" w:rsidRPr="00FD632F">
        <w:rPr>
          <w:sz w:val="24"/>
          <w:szCs w:val="24"/>
        </w:rPr>
        <w:t xml:space="preserve"> об утверждении схемы расположения земельного участка</w:t>
      </w:r>
      <w:r w:rsidR="00251B2A" w:rsidRPr="00FD632F">
        <w:rPr>
          <w:sz w:val="24"/>
          <w:szCs w:val="24"/>
        </w:rPr>
        <w:t xml:space="preserve"> </w:t>
      </w:r>
      <w:r w:rsidR="00B47933" w:rsidRPr="00FD632F">
        <w:rPr>
          <w:sz w:val="24"/>
          <w:szCs w:val="24"/>
        </w:rPr>
        <w:t>по рекоме</w:t>
      </w:r>
      <w:r w:rsidR="00B47933" w:rsidRPr="00FD632F">
        <w:rPr>
          <w:sz w:val="24"/>
          <w:szCs w:val="24"/>
        </w:rPr>
        <w:t>н</w:t>
      </w:r>
      <w:r w:rsidR="00B47933" w:rsidRPr="00FD632F">
        <w:rPr>
          <w:sz w:val="24"/>
          <w:szCs w:val="24"/>
        </w:rPr>
        <w:t>дуемой форме</w:t>
      </w:r>
      <w:r w:rsidR="00251B2A" w:rsidRPr="00FD632F">
        <w:rPr>
          <w:sz w:val="24"/>
          <w:szCs w:val="24"/>
        </w:rPr>
        <w:t xml:space="preserve"> согласно приложению</w:t>
      </w:r>
      <w:r w:rsidR="00B47933" w:rsidRPr="00FD632F">
        <w:rPr>
          <w:sz w:val="24"/>
          <w:szCs w:val="24"/>
        </w:rPr>
        <w:t xml:space="preserve"> 1 к административному регламенту; 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>копию документа, удостоверяющего личность заявителя или его уполномоченного представителя (не требуется в случае представления заявления посредством отправки ч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>документ, подтверждающий права (полномочия) уполномоченного представителя, в случае, если с заявлением обращается представитель заявителя;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>схема расположения земельного участка, подготовленная по</w:t>
      </w:r>
      <w:r w:rsidRPr="00FD632F">
        <w:rPr>
          <w:bCs/>
          <w:sz w:val="24"/>
          <w:szCs w:val="24"/>
        </w:rPr>
        <w:t xml:space="preserve"> форме, формату и в соответствии с требованиями к ее подготовке, которые установлены в соответствии с </w:t>
      </w:r>
      <w:hyperlink r:id="rId15" w:history="1">
        <w:r w:rsidRPr="00FD632F">
          <w:rPr>
            <w:bCs/>
            <w:sz w:val="24"/>
            <w:szCs w:val="24"/>
          </w:rPr>
          <w:t>пунктом 12 статьи 11.10</w:t>
        </w:r>
      </w:hyperlink>
      <w:r w:rsidRPr="00FD632F">
        <w:rPr>
          <w:bCs/>
          <w:sz w:val="24"/>
          <w:szCs w:val="24"/>
        </w:rPr>
        <w:t xml:space="preserve"> Земельного</w:t>
      </w:r>
      <w:r w:rsidR="00251B2A" w:rsidRPr="00FD632F">
        <w:rPr>
          <w:bCs/>
          <w:sz w:val="24"/>
          <w:szCs w:val="24"/>
        </w:rPr>
        <w:t xml:space="preserve"> </w:t>
      </w:r>
      <w:r w:rsidRPr="00FD632F">
        <w:rPr>
          <w:bCs/>
          <w:sz w:val="24"/>
          <w:szCs w:val="24"/>
        </w:rPr>
        <w:t>кодекса РФ</w:t>
      </w:r>
      <w:r w:rsidRPr="00FD632F">
        <w:rPr>
          <w:sz w:val="24"/>
          <w:szCs w:val="24"/>
        </w:rPr>
        <w:t>;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 xml:space="preserve">копии правоустанавливающих или </w:t>
      </w:r>
      <w:proofErr w:type="spellStart"/>
      <w:r w:rsidRPr="00FD632F">
        <w:rPr>
          <w:sz w:val="24"/>
          <w:szCs w:val="24"/>
        </w:rPr>
        <w:t>правоудостоверяющих</w:t>
      </w:r>
      <w:proofErr w:type="spellEnd"/>
      <w:r w:rsidRPr="00FD632F">
        <w:rPr>
          <w:sz w:val="24"/>
          <w:szCs w:val="24"/>
        </w:rPr>
        <w:t xml:space="preserve"> документов на земел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ный участок (земельные участки), принадлежащий заявителю, в случае, если право собс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lastRenderedPageBreak/>
        <w:t>венности не зарегистрировано в Едином государственном реестре недвижимости (далее - ЕГРН);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 xml:space="preserve">копии правоустанавливающих или </w:t>
      </w:r>
      <w:proofErr w:type="spellStart"/>
      <w:r w:rsidRPr="00FD632F">
        <w:rPr>
          <w:sz w:val="24"/>
          <w:szCs w:val="24"/>
        </w:rPr>
        <w:t>правоудостоверяющих</w:t>
      </w:r>
      <w:proofErr w:type="spellEnd"/>
      <w:r w:rsidRPr="00FD632F">
        <w:rPr>
          <w:sz w:val="24"/>
          <w:szCs w:val="24"/>
        </w:rPr>
        <w:t xml:space="preserve"> документов на здание, сооружение, принадлежащие заявителю, в случае, если право собственности не зарегис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рировано в ЕГРН (при наличии зданий, сооружений на земельном участке);</w:t>
      </w:r>
    </w:p>
    <w:p w:rsidR="00B47933" w:rsidRPr="00FD632F" w:rsidRDefault="00B47933" w:rsidP="00FD632F">
      <w:pPr>
        <w:pStyle w:val="a6"/>
        <w:ind w:firstLine="709"/>
        <w:rPr>
          <w:sz w:val="24"/>
          <w:szCs w:val="24"/>
        </w:rPr>
      </w:pPr>
      <w:r w:rsidRPr="00FD632F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FD632F">
        <w:rPr>
          <w:b/>
          <w:sz w:val="24"/>
          <w:szCs w:val="24"/>
        </w:rPr>
        <w:t>о</w:t>
      </w:r>
      <w:r w:rsidRPr="00FD632F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FD632F">
        <w:rPr>
          <w:b/>
          <w:sz w:val="24"/>
          <w:szCs w:val="24"/>
        </w:rPr>
        <w:t>о</w:t>
      </w:r>
      <w:r w:rsidRPr="00FD632F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FD632F">
        <w:rPr>
          <w:b/>
          <w:sz w:val="24"/>
          <w:szCs w:val="24"/>
        </w:rPr>
        <w:t>о</w:t>
      </w:r>
      <w:r w:rsidRPr="00FD632F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FD632F">
        <w:rPr>
          <w:b/>
          <w:sz w:val="24"/>
          <w:szCs w:val="24"/>
        </w:rPr>
        <w:t>д</w:t>
      </w:r>
      <w:r w:rsidRPr="00FD632F">
        <w:rPr>
          <w:b/>
          <w:sz w:val="24"/>
          <w:szCs w:val="24"/>
        </w:rPr>
        <w:t>ставления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</w:t>
      </w:r>
      <w:r w:rsidRPr="00FD632F">
        <w:rPr>
          <w:sz w:val="24"/>
          <w:szCs w:val="24"/>
        </w:rPr>
        <w:t>д</w:t>
      </w:r>
      <w:r w:rsidRPr="00FD632F">
        <w:rPr>
          <w:sz w:val="24"/>
          <w:szCs w:val="24"/>
        </w:rPr>
        <w:t>ставил указанные документы  по собственной инициативе: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документ о правах на земельный участок: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выписка из ЕГРН о правах на земельный участок;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уведомление об отсутствии в ЕГРН запрашиваемых сведений о зарегистрирова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ных правах на указанный земельный участок;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документ о правах на здание, сооружение, находящихся на земельном участке: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выписка из ЕГРН о правах на здание, сооружение, находящихся на земельном уч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стке;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уведомление об отсутствии в ЕГРН запрашиваемых сведений о зарегистрирова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ных правах на указанные здания, сооружения.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FD632F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B47933" w:rsidRPr="00FD632F" w:rsidRDefault="00B47933" w:rsidP="00FD632F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2.8.1. Запрещено требовать от заявителя:</w:t>
      </w:r>
    </w:p>
    <w:p w:rsidR="00B47933" w:rsidRPr="00FD632F" w:rsidRDefault="00B47933" w:rsidP="00FD632F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D632F">
        <w:rPr>
          <w:bCs/>
          <w:iCs/>
          <w:sz w:val="24"/>
          <w:szCs w:val="24"/>
        </w:rPr>
        <w:t>муниципаль</w:t>
      </w:r>
      <w:r w:rsidRPr="00FD632F">
        <w:rPr>
          <w:sz w:val="24"/>
          <w:szCs w:val="24"/>
        </w:rPr>
        <w:t>ной у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луги;</w:t>
      </w:r>
    </w:p>
    <w:p w:rsidR="00B47933" w:rsidRPr="00FD632F" w:rsidRDefault="00B47933" w:rsidP="00FD632F">
      <w:pPr>
        <w:ind w:firstLine="709"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ния либо подведомственных государственным органам или органам местного самоупра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ления организаций, участвующих в предоставлении предусмотренных </w:t>
      </w:r>
      <w:hyperlink r:id="rId16" w:history="1">
        <w:r w:rsidRPr="00FD632F">
          <w:rPr>
            <w:sz w:val="24"/>
            <w:szCs w:val="24"/>
          </w:rPr>
          <w:t>частью 1 статьи 1</w:t>
        </w:r>
      </w:hyperlink>
      <w:r w:rsidRPr="00FD632F">
        <w:rPr>
          <w:sz w:val="24"/>
          <w:szCs w:val="24"/>
        </w:rPr>
        <w:t xml:space="preserve"> Федеральным законом от 27 июля 2010 № 210-ФЗ «Об организации предоставления</w:t>
      </w:r>
      <w:proofErr w:type="gramEnd"/>
      <w:r w:rsidRPr="00FD632F">
        <w:rPr>
          <w:sz w:val="24"/>
          <w:szCs w:val="24"/>
        </w:rPr>
        <w:t xml:space="preserve"> </w:t>
      </w:r>
      <w:proofErr w:type="gramStart"/>
      <w:r w:rsidRPr="00FD632F">
        <w:rPr>
          <w:sz w:val="24"/>
          <w:szCs w:val="24"/>
        </w:rPr>
        <w:t>гос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дарственных и муниципальных услуг» (далее – Федеральный закон № 210-ФЗ) государс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венных и муниципальных услуг, в соответствии с нормативными правовыми актами Ро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 xml:space="preserve">ленный </w:t>
      </w:r>
      <w:hyperlink r:id="rId17" w:history="1">
        <w:r w:rsidRPr="00FD632F">
          <w:rPr>
            <w:sz w:val="24"/>
            <w:szCs w:val="24"/>
          </w:rPr>
          <w:t>частью 6</w:t>
        </w:r>
      </w:hyperlink>
      <w:r w:rsidRPr="00FD632F">
        <w:rPr>
          <w:sz w:val="24"/>
          <w:szCs w:val="24"/>
        </w:rPr>
        <w:t xml:space="preserve"> статьи 7 Федерального закона 2010 № 210-ФЗ перечень документов.</w:t>
      </w:r>
      <w:proofErr w:type="gramEnd"/>
      <w:r w:rsidRPr="00FD632F">
        <w:rPr>
          <w:sz w:val="24"/>
          <w:szCs w:val="24"/>
        </w:rPr>
        <w:t xml:space="preserve"> За</w:t>
      </w:r>
      <w:r w:rsidRPr="00FD632F">
        <w:rPr>
          <w:sz w:val="24"/>
          <w:szCs w:val="24"/>
        </w:rPr>
        <w:t>я</w:t>
      </w:r>
      <w:r w:rsidRPr="00FD632F">
        <w:rPr>
          <w:sz w:val="24"/>
          <w:szCs w:val="24"/>
        </w:rPr>
        <w:t>витель вправе представить указанные документы и информацию в органы,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 xml:space="preserve"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FD632F">
          <w:rPr>
            <w:sz w:val="24"/>
            <w:szCs w:val="24"/>
          </w:rPr>
          <w:t>части 1 статьи 9</w:t>
        </w:r>
      </w:hyperlink>
      <w:r w:rsidRPr="00FD632F">
        <w:rPr>
          <w:sz w:val="24"/>
          <w:szCs w:val="24"/>
        </w:rPr>
        <w:t xml:space="preserve"> Федерального закона  № 210-ФЗ;</w:t>
      </w:r>
    </w:p>
    <w:p w:rsidR="00B47933" w:rsidRPr="00FD632F" w:rsidRDefault="00B47933" w:rsidP="00FD632F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FD632F">
          <w:rPr>
            <w:sz w:val="24"/>
            <w:szCs w:val="24"/>
          </w:rPr>
          <w:t>пунктом 4 части 1 статьи 7</w:t>
        </w:r>
      </w:hyperlink>
      <w:r w:rsidRPr="00FD632F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пальных услуг»: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</w:t>
      </w:r>
      <w:proofErr w:type="gramEnd"/>
      <w:r w:rsidRPr="00FD632F">
        <w:rPr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47933" w:rsidRPr="00FD632F" w:rsidRDefault="00B47933" w:rsidP="00FD632F">
      <w:pPr>
        <w:pStyle w:val="af2"/>
        <w:ind w:firstLine="709"/>
        <w:jc w:val="both"/>
        <w:rPr>
          <w:bCs/>
        </w:rPr>
      </w:pPr>
      <w:r w:rsidRPr="00FD632F">
        <w:rPr>
          <w:bCs/>
        </w:rPr>
        <w:t>Основания  для отказа в приеме документов отсутствуют.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услуги: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поступление в Уполномоченный орган заявления об утверждении схемы распол</w:t>
      </w:r>
      <w:r w:rsidRPr="00FD632F">
        <w:rPr>
          <w:rFonts w:ascii="Times New Roman" w:hAnsi="Times New Roman" w:cs="Times New Roman"/>
          <w:bCs/>
          <w:sz w:val="24"/>
          <w:szCs w:val="24"/>
        </w:rPr>
        <w:t>о</w:t>
      </w:r>
      <w:r w:rsidRPr="00FD632F">
        <w:rPr>
          <w:rFonts w:ascii="Times New Roman" w:hAnsi="Times New Roman" w:cs="Times New Roman"/>
          <w:bCs/>
          <w:sz w:val="24"/>
          <w:szCs w:val="24"/>
        </w:rPr>
        <w:t>жения земельного участка, если на рассмотрении в Уполномоченном органе находится представленная ранее другим лицом схема расположения земельного участка и местоп</w:t>
      </w:r>
      <w:r w:rsidRPr="00FD632F">
        <w:rPr>
          <w:rFonts w:ascii="Times New Roman" w:hAnsi="Times New Roman" w:cs="Times New Roman"/>
          <w:bCs/>
          <w:sz w:val="24"/>
          <w:szCs w:val="24"/>
        </w:rPr>
        <w:t>о</w:t>
      </w:r>
      <w:r w:rsidRPr="00FD632F">
        <w:rPr>
          <w:rFonts w:ascii="Times New Roman" w:hAnsi="Times New Roman" w:cs="Times New Roman"/>
          <w:bCs/>
          <w:sz w:val="24"/>
          <w:szCs w:val="24"/>
        </w:rPr>
        <w:t>ложение земельных участков, образование которых предусмотрено этими схемами, ча</w:t>
      </w:r>
      <w:r w:rsidRPr="00FD632F">
        <w:rPr>
          <w:rFonts w:ascii="Times New Roman" w:hAnsi="Times New Roman" w:cs="Times New Roman"/>
          <w:bCs/>
          <w:sz w:val="24"/>
          <w:szCs w:val="24"/>
        </w:rPr>
        <w:t>с</w:t>
      </w:r>
      <w:r w:rsidRPr="00FD632F">
        <w:rPr>
          <w:rFonts w:ascii="Times New Roman" w:hAnsi="Times New Roman" w:cs="Times New Roman"/>
          <w:bCs/>
          <w:sz w:val="24"/>
          <w:szCs w:val="24"/>
        </w:rPr>
        <w:t>тично или полностью совпадает. Уполномоченный орган принимает решение о приост</w:t>
      </w:r>
      <w:r w:rsidRPr="00FD632F">
        <w:rPr>
          <w:rFonts w:ascii="Times New Roman" w:hAnsi="Times New Roman" w:cs="Times New Roman"/>
          <w:bCs/>
          <w:sz w:val="24"/>
          <w:szCs w:val="24"/>
        </w:rPr>
        <w:t>а</w:t>
      </w:r>
      <w:r w:rsidRPr="00FD632F">
        <w:rPr>
          <w:rFonts w:ascii="Times New Roman" w:hAnsi="Times New Roman" w:cs="Times New Roman"/>
          <w:bCs/>
          <w:sz w:val="24"/>
          <w:szCs w:val="24"/>
        </w:rPr>
        <w:t>новлении рассмотрения поданного позднее заявления об утверждении схемы располож</w:t>
      </w:r>
      <w:r w:rsidRPr="00FD632F">
        <w:rPr>
          <w:rFonts w:ascii="Times New Roman" w:hAnsi="Times New Roman" w:cs="Times New Roman"/>
          <w:bCs/>
          <w:sz w:val="24"/>
          <w:szCs w:val="24"/>
        </w:rPr>
        <w:t>е</w:t>
      </w:r>
      <w:r w:rsidRPr="00FD632F">
        <w:rPr>
          <w:rFonts w:ascii="Times New Roman" w:hAnsi="Times New Roman" w:cs="Times New Roman"/>
          <w:bCs/>
          <w:sz w:val="24"/>
          <w:szCs w:val="24"/>
        </w:rPr>
        <w:t>ния земельного участка и направляет такое решение заявителю.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</w:t>
      </w:r>
      <w:r w:rsidRPr="00FD632F">
        <w:rPr>
          <w:rFonts w:ascii="Times New Roman" w:hAnsi="Times New Roman" w:cs="Times New Roman"/>
          <w:bCs/>
          <w:sz w:val="24"/>
          <w:szCs w:val="24"/>
        </w:rPr>
        <w:t>а</w:t>
      </w:r>
      <w:r w:rsidRPr="00FD632F">
        <w:rPr>
          <w:rFonts w:ascii="Times New Roman" w:hAnsi="Times New Roman" w:cs="Times New Roman"/>
          <w:bCs/>
          <w:sz w:val="24"/>
          <w:szCs w:val="24"/>
        </w:rPr>
        <w:t>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2.10.2. В предоставлении муниципальной услуги может быть отказано по следу</w:t>
      </w:r>
      <w:r w:rsidRPr="00FD632F">
        <w:rPr>
          <w:rFonts w:ascii="Times New Roman" w:hAnsi="Times New Roman" w:cs="Times New Roman"/>
          <w:bCs/>
          <w:sz w:val="24"/>
          <w:szCs w:val="24"/>
        </w:rPr>
        <w:t>ю</w:t>
      </w:r>
      <w:r w:rsidRPr="00FD632F">
        <w:rPr>
          <w:rFonts w:ascii="Times New Roman" w:hAnsi="Times New Roman" w:cs="Times New Roman"/>
          <w:bCs/>
          <w:sz w:val="24"/>
          <w:szCs w:val="24"/>
        </w:rPr>
        <w:t>щим основаниям: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0" w:history="1">
        <w:r w:rsidRPr="00FD632F">
          <w:rPr>
            <w:rFonts w:ascii="Times New Roman" w:hAnsi="Times New Roman" w:cs="Times New Roman"/>
            <w:bCs/>
            <w:sz w:val="24"/>
            <w:szCs w:val="24"/>
          </w:rPr>
          <w:t>пунктом 12 статьи 11.10</w:t>
        </w:r>
      </w:hyperlink>
      <w:r w:rsidRPr="00FD632F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РФ;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lastRenderedPageBreak/>
        <w:t>полное или частичное совпадение местоположения земельного участка, образов</w:t>
      </w:r>
      <w:r w:rsidRPr="00FD632F">
        <w:rPr>
          <w:rFonts w:ascii="Times New Roman" w:hAnsi="Times New Roman" w:cs="Times New Roman"/>
          <w:bCs/>
          <w:sz w:val="24"/>
          <w:szCs w:val="24"/>
        </w:rPr>
        <w:t>а</w:t>
      </w:r>
      <w:r w:rsidRPr="00FD632F">
        <w:rPr>
          <w:rFonts w:ascii="Times New Roman" w:hAnsi="Times New Roman" w:cs="Times New Roman"/>
          <w:bCs/>
          <w:sz w:val="24"/>
          <w:szCs w:val="24"/>
        </w:rPr>
        <w:t>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разработка схемы расположения земельного участка с нарушением предусмотре</w:t>
      </w:r>
      <w:r w:rsidRPr="00FD632F">
        <w:rPr>
          <w:rFonts w:ascii="Times New Roman" w:hAnsi="Times New Roman" w:cs="Times New Roman"/>
          <w:bCs/>
          <w:sz w:val="24"/>
          <w:szCs w:val="24"/>
        </w:rPr>
        <w:t>н</w:t>
      </w:r>
      <w:r w:rsidRPr="00FD632F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hyperlink r:id="rId21" w:history="1">
        <w:r w:rsidRPr="00FD632F">
          <w:rPr>
            <w:rFonts w:ascii="Times New Roman" w:hAnsi="Times New Roman" w:cs="Times New Roman"/>
            <w:bCs/>
            <w:sz w:val="24"/>
            <w:szCs w:val="24"/>
          </w:rPr>
          <w:t>статьей 11.9</w:t>
        </w:r>
      </w:hyperlink>
      <w:r w:rsidRPr="00FD632F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РФ требований к образуемым земельным участкам;</w:t>
      </w:r>
    </w:p>
    <w:p w:rsidR="00B47933" w:rsidRPr="00FD632F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</w:t>
      </w:r>
      <w:r w:rsidRPr="00FD632F">
        <w:rPr>
          <w:rFonts w:ascii="Times New Roman" w:hAnsi="Times New Roman" w:cs="Times New Roman"/>
          <w:bCs/>
          <w:sz w:val="24"/>
          <w:szCs w:val="24"/>
        </w:rPr>
        <w:t>а</w:t>
      </w:r>
      <w:r w:rsidRPr="00FD632F">
        <w:rPr>
          <w:rFonts w:ascii="Times New Roman" w:hAnsi="Times New Roman" w:cs="Times New Roman"/>
          <w:bCs/>
          <w:sz w:val="24"/>
          <w:szCs w:val="24"/>
        </w:rPr>
        <w:t>няемой природной территории;</w:t>
      </w:r>
    </w:p>
    <w:p w:rsidR="00B47933" w:rsidRDefault="00B47933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190AA4">
        <w:rPr>
          <w:rFonts w:ascii="Times New Roman" w:hAnsi="Times New Roman" w:cs="Times New Roman"/>
          <w:bCs/>
          <w:sz w:val="24"/>
          <w:szCs w:val="24"/>
        </w:rPr>
        <w:t>ден проект межевания территории, за исключением случаев, установленных федеральными законами.</w:t>
      </w:r>
    </w:p>
    <w:p w:rsidR="00190AA4" w:rsidRPr="00FD632F" w:rsidRDefault="00190AA4" w:rsidP="00FD63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схемы расположения земельного участка, образование которого допу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кается исключительно в соответствии с утверждённым проектом межевания территории.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ги выдается или направляется заявителю в течение 1 (одного) рабочего дня со дня прин</w:t>
      </w:r>
      <w:r w:rsidRPr="00FD632F">
        <w:rPr>
          <w:sz w:val="24"/>
          <w:szCs w:val="24"/>
        </w:rPr>
        <w:t>я</w:t>
      </w:r>
      <w:r w:rsidRPr="00FD632F">
        <w:rPr>
          <w:sz w:val="24"/>
          <w:szCs w:val="24"/>
        </w:rPr>
        <w:t>тия такого решения, но не позднее срока, указанного в пункте 2.4.1 административного регламента.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том оснований для отказа в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FD632F">
        <w:rPr>
          <w:b/>
          <w:sz w:val="24"/>
          <w:szCs w:val="24"/>
        </w:rPr>
        <w:t>н</w:t>
      </w:r>
      <w:r w:rsidRPr="00FD632F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B47933" w:rsidRPr="00FD632F" w:rsidRDefault="00B47933" w:rsidP="00FD632F">
      <w:pPr>
        <w:pStyle w:val="af2"/>
        <w:ind w:firstLine="709"/>
        <w:jc w:val="both"/>
        <w:rPr>
          <w:bCs/>
        </w:rPr>
      </w:pPr>
      <w:r w:rsidRPr="00FD632F">
        <w:rPr>
          <w:bCs/>
        </w:rPr>
        <w:t>Муниципальная услуга предоставляется бесплатно.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пальной услуги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луг.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bCs/>
          <w:sz w:val="24"/>
          <w:szCs w:val="24"/>
        </w:rPr>
        <w:t>2.14.</w:t>
      </w:r>
      <w:r w:rsidRPr="00FD632F">
        <w:rPr>
          <w:bCs/>
          <w:sz w:val="24"/>
          <w:szCs w:val="24"/>
        </w:rPr>
        <w:t xml:space="preserve"> </w:t>
      </w:r>
      <w:r w:rsidRPr="00FD632F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FD632F">
        <w:rPr>
          <w:b/>
          <w:sz w:val="24"/>
          <w:szCs w:val="24"/>
        </w:rPr>
        <w:t>с</w:t>
      </w:r>
      <w:r w:rsidRPr="00FD632F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FD632F">
        <w:rPr>
          <w:b/>
          <w:sz w:val="24"/>
          <w:szCs w:val="24"/>
        </w:rPr>
        <w:t>т</w:t>
      </w:r>
      <w:r w:rsidRPr="00FD632F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FD632F">
        <w:rPr>
          <w:b/>
          <w:sz w:val="24"/>
          <w:szCs w:val="24"/>
        </w:rPr>
        <w:t>е</w:t>
      </w:r>
      <w:r w:rsidRPr="00FD632F">
        <w:rPr>
          <w:b/>
          <w:sz w:val="24"/>
          <w:szCs w:val="24"/>
        </w:rPr>
        <w:t>доставления таких услуг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вышать 15 минут.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FD632F">
        <w:rPr>
          <w:b/>
          <w:sz w:val="24"/>
          <w:szCs w:val="24"/>
        </w:rPr>
        <w:t>с</w:t>
      </w:r>
      <w:r w:rsidRPr="00FD632F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632F">
        <w:rPr>
          <w:b/>
          <w:iCs/>
          <w:sz w:val="24"/>
          <w:szCs w:val="24"/>
        </w:rPr>
        <w:lastRenderedPageBreak/>
        <w:t>2.16.</w:t>
      </w:r>
      <w:r w:rsidR="00A33654" w:rsidRPr="00FD632F">
        <w:rPr>
          <w:b/>
          <w:sz w:val="24"/>
          <w:szCs w:val="24"/>
        </w:rPr>
        <w:t xml:space="preserve"> </w:t>
      </w:r>
      <w:r w:rsidRPr="00FD632F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FD632F">
        <w:rPr>
          <w:b/>
          <w:sz w:val="24"/>
          <w:szCs w:val="24"/>
        </w:rPr>
        <w:t>у</w:t>
      </w:r>
      <w:r w:rsidRPr="00FD632F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ципальной услуги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FD632F">
        <w:rPr>
          <w:bCs/>
          <w:sz w:val="24"/>
          <w:szCs w:val="24"/>
        </w:rPr>
        <w:t>е</w:t>
      </w:r>
      <w:r w:rsidRPr="00FD632F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FD632F">
        <w:rPr>
          <w:bCs/>
          <w:sz w:val="24"/>
          <w:szCs w:val="24"/>
        </w:rPr>
        <w:t>н</w:t>
      </w:r>
      <w:r w:rsidRPr="00FD632F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FD632F">
        <w:rPr>
          <w:bCs/>
          <w:sz w:val="24"/>
          <w:szCs w:val="24"/>
        </w:rPr>
        <w:t>в</w:t>
      </w:r>
      <w:r w:rsidRPr="00FD632F">
        <w:rPr>
          <w:bCs/>
          <w:sz w:val="24"/>
          <w:szCs w:val="24"/>
        </w:rPr>
        <w:t>ным правовым актам, регулирующим предоставление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FD632F">
        <w:rPr>
          <w:bCs/>
          <w:sz w:val="24"/>
          <w:szCs w:val="24"/>
        </w:rPr>
        <w:t>банкетками</w:t>
      </w:r>
      <w:proofErr w:type="spellEnd"/>
      <w:r w:rsidRPr="00FD632F">
        <w:rPr>
          <w:bCs/>
          <w:sz w:val="24"/>
          <w:szCs w:val="24"/>
        </w:rPr>
        <w:t>). Количество мест для ожидания определяется исходя из фактической н</w:t>
      </w:r>
      <w:r w:rsidRPr="00FD632F">
        <w:rPr>
          <w:bCs/>
          <w:sz w:val="24"/>
          <w:szCs w:val="24"/>
        </w:rPr>
        <w:t>а</w:t>
      </w:r>
      <w:r w:rsidRPr="00FD632F">
        <w:rPr>
          <w:bCs/>
          <w:sz w:val="24"/>
          <w:szCs w:val="24"/>
        </w:rPr>
        <w:t>грузки и возможностей для их размещения в здании.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FD632F">
        <w:rPr>
          <w:bCs/>
          <w:sz w:val="24"/>
          <w:szCs w:val="24"/>
        </w:rPr>
        <w:t>р</w:t>
      </w:r>
      <w:r w:rsidRPr="00FD632F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FD632F">
        <w:rPr>
          <w:bCs/>
          <w:sz w:val="24"/>
          <w:szCs w:val="24"/>
        </w:rPr>
        <w:t>е</w:t>
      </w:r>
      <w:r w:rsidRPr="00FD632F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FD632F">
        <w:rPr>
          <w:bCs/>
          <w:sz w:val="24"/>
          <w:szCs w:val="24"/>
        </w:rPr>
        <w:t>я</w:t>
      </w:r>
      <w:r w:rsidRPr="00FD632F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FD632F">
        <w:rPr>
          <w:bCs/>
          <w:sz w:val="24"/>
          <w:szCs w:val="24"/>
        </w:rPr>
        <w:t>и</w:t>
      </w:r>
      <w:r w:rsidRPr="00FD632F">
        <w:rPr>
          <w:bCs/>
          <w:sz w:val="24"/>
          <w:szCs w:val="24"/>
        </w:rPr>
        <w:t>рующим устройствам.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наименование;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место нахождения;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режим работы;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адрес официального сайта;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телефонный номер и адрес электронной почты.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FD632F">
        <w:rPr>
          <w:bCs/>
          <w:sz w:val="24"/>
          <w:szCs w:val="24"/>
        </w:rPr>
        <w:t>и</w:t>
      </w:r>
      <w:r w:rsidRPr="00FD632F">
        <w:rPr>
          <w:bCs/>
          <w:sz w:val="24"/>
          <w:szCs w:val="24"/>
        </w:rPr>
        <w:t>пальной услуги им обеспечиваются: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FD632F">
        <w:rPr>
          <w:bCs/>
          <w:sz w:val="24"/>
          <w:szCs w:val="24"/>
        </w:rPr>
        <w:t>о</w:t>
      </w:r>
      <w:r w:rsidRPr="00FD632F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FD632F">
        <w:rPr>
          <w:bCs/>
          <w:sz w:val="24"/>
          <w:szCs w:val="24"/>
        </w:rPr>
        <w:t>д</w:t>
      </w:r>
      <w:r w:rsidRPr="00FD632F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FD632F">
        <w:rPr>
          <w:bCs/>
          <w:sz w:val="24"/>
          <w:szCs w:val="24"/>
        </w:rPr>
        <w:t>а</w:t>
      </w:r>
      <w:r w:rsidRPr="00FD632F">
        <w:rPr>
          <w:bCs/>
          <w:sz w:val="24"/>
          <w:szCs w:val="24"/>
        </w:rPr>
        <w:t>мостоятельного передвижения;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 xml:space="preserve">допуск </w:t>
      </w:r>
      <w:proofErr w:type="spellStart"/>
      <w:r w:rsidRPr="00FD632F">
        <w:rPr>
          <w:bCs/>
          <w:sz w:val="24"/>
          <w:szCs w:val="24"/>
        </w:rPr>
        <w:t>сурдопереводчика</w:t>
      </w:r>
      <w:proofErr w:type="spellEnd"/>
      <w:r w:rsidRPr="00FD632F">
        <w:rPr>
          <w:bCs/>
          <w:sz w:val="24"/>
          <w:szCs w:val="24"/>
        </w:rPr>
        <w:t xml:space="preserve"> и </w:t>
      </w:r>
      <w:proofErr w:type="spellStart"/>
      <w:r w:rsidRPr="00FD632F">
        <w:rPr>
          <w:bCs/>
          <w:sz w:val="24"/>
          <w:szCs w:val="24"/>
        </w:rPr>
        <w:t>тифлосурдопереводчика</w:t>
      </w:r>
      <w:proofErr w:type="spellEnd"/>
      <w:r w:rsidRPr="00FD632F">
        <w:rPr>
          <w:bCs/>
          <w:sz w:val="24"/>
          <w:szCs w:val="24"/>
        </w:rPr>
        <w:t>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FD632F">
        <w:rPr>
          <w:bCs/>
          <w:sz w:val="24"/>
          <w:szCs w:val="24"/>
        </w:rPr>
        <w:t>в</w:t>
      </w:r>
      <w:r w:rsidRPr="00FD632F">
        <w:rPr>
          <w:bCs/>
          <w:sz w:val="24"/>
          <w:szCs w:val="24"/>
        </w:rPr>
        <w:t>ляется муниципальная услуга;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lastRenderedPageBreak/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B47933" w:rsidRPr="00FD632F" w:rsidRDefault="00B47933" w:rsidP="00FD632F">
      <w:pPr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FD632F">
        <w:rPr>
          <w:b/>
          <w:sz w:val="24"/>
          <w:szCs w:val="24"/>
        </w:rPr>
        <w:t>о-</w:t>
      </w:r>
      <w:proofErr w:type="gramEnd"/>
      <w:r w:rsidRPr="00FD632F">
        <w:rPr>
          <w:b/>
          <w:sz w:val="24"/>
          <w:szCs w:val="24"/>
        </w:rPr>
        <w:t xml:space="preserve"> коммуник</w:t>
      </w:r>
      <w:r w:rsidRPr="00FD632F">
        <w:rPr>
          <w:b/>
          <w:sz w:val="24"/>
          <w:szCs w:val="24"/>
        </w:rPr>
        <w:t>а</w:t>
      </w:r>
      <w:r w:rsidRPr="00FD632F">
        <w:rPr>
          <w:b/>
          <w:sz w:val="24"/>
          <w:szCs w:val="24"/>
        </w:rPr>
        <w:t>ционных технологий</w:t>
      </w:r>
    </w:p>
    <w:p w:rsidR="00B47933" w:rsidRPr="00FD632F" w:rsidRDefault="00B47933" w:rsidP="00FD632F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FD632F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FD632F">
        <w:rPr>
          <w:rFonts w:ascii="Times New Roman" w:hAnsi="Times New Roman"/>
          <w:b/>
          <w:bCs/>
          <w:szCs w:val="24"/>
        </w:rPr>
        <w:t xml:space="preserve"> </w:t>
      </w:r>
      <w:r w:rsidRPr="00FD632F">
        <w:rPr>
          <w:rFonts w:ascii="Times New Roman" w:hAnsi="Times New Roman"/>
          <w:bCs/>
          <w:szCs w:val="24"/>
        </w:rPr>
        <w:t xml:space="preserve">является </w:t>
      </w:r>
      <w:r w:rsidRPr="00FD632F">
        <w:rPr>
          <w:rFonts w:ascii="Times New Roman" w:hAnsi="Times New Roman"/>
          <w:szCs w:val="24"/>
        </w:rPr>
        <w:t>с</w:t>
      </w:r>
      <w:r w:rsidRPr="00FD632F">
        <w:rPr>
          <w:rFonts w:ascii="Times New Roman" w:hAnsi="Times New Roman"/>
          <w:szCs w:val="24"/>
        </w:rPr>
        <w:t>о</w:t>
      </w:r>
      <w:r w:rsidRPr="00FD632F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FD632F">
        <w:rPr>
          <w:rFonts w:ascii="Times New Roman" w:hAnsi="Times New Roman"/>
          <w:szCs w:val="24"/>
        </w:rPr>
        <w:t>и</w:t>
      </w:r>
      <w:r w:rsidRPr="00FD632F">
        <w:rPr>
          <w:rFonts w:ascii="Times New Roman" w:hAnsi="Times New Roman"/>
          <w:szCs w:val="24"/>
        </w:rPr>
        <w:t>вать процесс и результат предоставления  муниципальной услуги.</w:t>
      </w:r>
    </w:p>
    <w:p w:rsidR="00B47933" w:rsidRPr="00FD632F" w:rsidRDefault="00B47933" w:rsidP="00FD6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FD632F">
        <w:rPr>
          <w:rFonts w:ascii="Times New Roman" w:hAnsi="Times New Roman" w:cs="Times New Roman"/>
          <w:sz w:val="24"/>
          <w:szCs w:val="24"/>
        </w:rPr>
        <w:t xml:space="preserve"> </w:t>
      </w:r>
      <w:r w:rsidRPr="00FD632F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FD63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FD632F">
        <w:rPr>
          <w:rFonts w:ascii="Times New Roman" w:hAnsi="Times New Roman" w:cs="Times New Roman"/>
          <w:sz w:val="24"/>
          <w:szCs w:val="24"/>
        </w:rPr>
        <w:t>т</w:t>
      </w:r>
      <w:r w:rsidRPr="00FD632F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го портала, регионального портала);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FD632F">
        <w:rPr>
          <w:sz w:val="24"/>
          <w:szCs w:val="24"/>
        </w:rPr>
        <w:t>х</w:t>
      </w:r>
      <w:r w:rsidRPr="00FD632F">
        <w:rPr>
          <w:sz w:val="24"/>
          <w:szCs w:val="24"/>
        </w:rPr>
        <w:t>нологий.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FD632F">
        <w:rPr>
          <w:sz w:val="24"/>
          <w:szCs w:val="24"/>
        </w:rPr>
        <w:t>2.17.3. Показателями качества предоставления муниципальной услуги являются: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FD632F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B47933" w:rsidRPr="00FD632F" w:rsidRDefault="00B47933" w:rsidP="00FD6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47933" w:rsidRPr="00FD632F" w:rsidRDefault="00B47933" w:rsidP="00FD6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47933" w:rsidRPr="00FD632F" w:rsidRDefault="00B47933" w:rsidP="00FD632F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FD632F">
        <w:rPr>
          <w:rFonts w:ascii="Times New Roman" w:hAnsi="Times New Roman"/>
          <w:szCs w:val="24"/>
        </w:rPr>
        <w:t>количество обоснованных жалоб.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Продолжительность каждого взаимодействия не должна превышать</w:t>
      </w:r>
      <w:r w:rsidRPr="00FD632F">
        <w:rPr>
          <w:sz w:val="24"/>
          <w:szCs w:val="24"/>
        </w:rPr>
        <w:br/>
        <w:t>15 минут.</w:t>
      </w:r>
    </w:p>
    <w:p w:rsidR="00B47933" w:rsidRPr="00FD632F" w:rsidRDefault="00B47933" w:rsidP="00FD632F">
      <w:pPr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FD632F">
        <w:rPr>
          <w:b/>
          <w:sz w:val="24"/>
          <w:szCs w:val="24"/>
        </w:rPr>
        <w:t>е</w:t>
      </w:r>
      <w:r w:rsidRPr="00FD632F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D632F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ментов, необходимых для получения муниципальной услуги.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B47933" w:rsidRPr="00FD632F" w:rsidRDefault="00B47933" w:rsidP="00FD632F">
      <w:pPr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2</w:t>
      </w:r>
      <w:r w:rsidRPr="00FD632F">
        <w:rPr>
          <w:iCs/>
          <w:sz w:val="24"/>
          <w:szCs w:val="24"/>
        </w:rPr>
        <w:t xml:space="preserve">.18.3. </w:t>
      </w:r>
      <w:proofErr w:type="gramStart"/>
      <w:r w:rsidRPr="00FD632F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22" w:history="1">
        <w:r w:rsidRPr="00FD632F">
          <w:rPr>
            <w:sz w:val="24"/>
            <w:szCs w:val="24"/>
          </w:rPr>
          <w:t>заявление</w:t>
        </w:r>
      </w:hyperlink>
      <w:r w:rsidRPr="00FD632F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 xml:space="preserve">ответствии с требованиями Федерального </w:t>
      </w:r>
      <w:hyperlink r:id="rId23" w:history="1">
        <w:r w:rsidRPr="00FD632F">
          <w:rPr>
            <w:sz w:val="24"/>
            <w:szCs w:val="24"/>
          </w:rPr>
          <w:t>закона</w:t>
        </w:r>
      </w:hyperlink>
      <w:r w:rsidR="00A33654" w:rsidRPr="00FD632F">
        <w:rPr>
          <w:sz w:val="24"/>
          <w:szCs w:val="24"/>
        </w:rPr>
        <w:t xml:space="preserve"> от 06 апреля </w:t>
      </w:r>
      <w:r w:rsidRPr="00FD632F">
        <w:rPr>
          <w:sz w:val="24"/>
          <w:szCs w:val="24"/>
        </w:rPr>
        <w:t>2011</w:t>
      </w:r>
      <w:r w:rsidR="00A33654" w:rsidRPr="00FD632F">
        <w:rPr>
          <w:sz w:val="24"/>
          <w:szCs w:val="24"/>
        </w:rPr>
        <w:t xml:space="preserve"> года</w:t>
      </w:r>
      <w:r w:rsidRPr="00FD632F">
        <w:rPr>
          <w:sz w:val="24"/>
          <w:szCs w:val="24"/>
        </w:rPr>
        <w:t xml:space="preserve"> № 63-ФЗ, Фед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 xml:space="preserve">рального </w:t>
      </w:r>
      <w:hyperlink r:id="rId24" w:history="1">
        <w:r w:rsidRPr="00FD632F">
          <w:rPr>
            <w:sz w:val="24"/>
            <w:szCs w:val="24"/>
          </w:rPr>
          <w:t>закона</w:t>
        </w:r>
      </w:hyperlink>
      <w:r w:rsidR="00A33654" w:rsidRPr="00FD632F">
        <w:rPr>
          <w:sz w:val="24"/>
          <w:szCs w:val="24"/>
        </w:rPr>
        <w:t xml:space="preserve"> </w:t>
      </w:r>
      <w:r w:rsidRPr="00FD632F">
        <w:rPr>
          <w:sz w:val="24"/>
          <w:szCs w:val="24"/>
        </w:rPr>
        <w:t>от 27</w:t>
      </w:r>
      <w:r w:rsidR="00A33654" w:rsidRPr="00FD632F">
        <w:rPr>
          <w:sz w:val="24"/>
          <w:szCs w:val="24"/>
        </w:rPr>
        <w:t xml:space="preserve"> июля </w:t>
      </w:r>
      <w:r w:rsidRPr="00FD632F">
        <w:rPr>
          <w:sz w:val="24"/>
          <w:szCs w:val="24"/>
        </w:rPr>
        <w:t>2010</w:t>
      </w:r>
      <w:r w:rsidR="00A33654" w:rsidRPr="00FD632F">
        <w:rPr>
          <w:sz w:val="24"/>
          <w:szCs w:val="24"/>
        </w:rPr>
        <w:t xml:space="preserve"> года</w:t>
      </w:r>
      <w:r w:rsidRPr="00FD632F">
        <w:rPr>
          <w:sz w:val="24"/>
          <w:szCs w:val="24"/>
        </w:rPr>
        <w:t xml:space="preserve"> № 210-ФЗ и Правил определения видов электро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ной подписи, использование которых  допускается при обращении за получением гос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lastRenderedPageBreak/>
        <w:t>дарственных</w:t>
      </w:r>
      <w:proofErr w:type="gramEnd"/>
      <w:r w:rsidRPr="00FD632F">
        <w:rPr>
          <w:sz w:val="24"/>
          <w:szCs w:val="24"/>
        </w:rPr>
        <w:t xml:space="preserve"> и муниципальных услуг, утвержденных постановлением Правительства Ро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сийской Федерации от 25.06.2012 № 634.</w:t>
      </w:r>
    </w:p>
    <w:p w:rsidR="00B47933" w:rsidRPr="00A33654" w:rsidRDefault="00A33654" w:rsidP="00FD632F">
      <w:pPr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A33654">
        <w:rPr>
          <w:b/>
          <w:bCs/>
          <w:color w:val="000000"/>
          <w:sz w:val="24"/>
          <w:szCs w:val="24"/>
        </w:rPr>
        <w:t>3</w:t>
      </w:r>
      <w:r w:rsidR="00B47933" w:rsidRPr="00A33654">
        <w:rPr>
          <w:b/>
          <w:bCs/>
          <w:color w:val="000000"/>
          <w:sz w:val="24"/>
          <w:szCs w:val="24"/>
        </w:rPr>
        <w:t xml:space="preserve">. </w:t>
      </w:r>
      <w:r w:rsidRPr="00A33654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</w:t>
      </w:r>
      <w:r w:rsidRPr="00A33654">
        <w:rPr>
          <w:b/>
          <w:bCs/>
          <w:color w:val="000000"/>
          <w:sz w:val="24"/>
          <w:szCs w:val="24"/>
        </w:rPr>
        <w:t>е</w:t>
      </w:r>
      <w:r w:rsidRPr="00A33654">
        <w:rPr>
          <w:b/>
          <w:bCs/>
          <w:color w:val="000000"/>
          <w:sz w:val="24"/>
          <w:szCs w:val="24"/>
        </w:rPr>
        <w:t>дур (действий), требования к порядку их выполнения, в том числе особенности в</w:t>
      </w:r>
      <w:r w:rsidRPr="00A33654">
        <w:rPr>
          <w:b/>
          <w:bCs/>
          <w:color w:val="000000"/>
          <w:sz w:val="24"/>
          <w:szCs w:val="24"/>
        </w:rPr>
        <w:t>ы</w:t>
      </w:r>
      <w:r w:rsidRPr="00A33654">
        <w:rPr>
          <w:b/>
          <w:bCs/>
          <w:color w:val="000000"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</w:t>
      </w:r>
      <w:r w:rsidR="00B47933" w:rsidRPr="00A33654">
        <w:rPr>
          <w:b/>
          <w:bCs/>
          <w:color w:val="000000"/>
          <w:sz w:val="24"/>
          <w:szCs w:val="24"/>
        </w:rPr>
        <w:t xml:space="preserve"> </w:t>
      </w:r>
      <w:r w:rsidRPr="00A33654">
        <w:rPr>
          <w:b/>
          <w:bCs/>
          <w:color w:val="000000"/>
          <w:sz w:val="24"/>
          <w:szCs w:val="24"/>
        </w:rPr>
        <w:t>процедур в МФЦ</w:t>
      </w:r>
    </w:p>
    <w:p w:rsidR="00B47933" w:rsidRPr="00FD632F" w:rsidRDefault="00B47933" w:rsidP="00FD632F">
      <w:pPr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направление межведомственных запросов (при необходимости);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том предоставления муниципальной услуги.</w:t>
      </w:r>
    </w:p>
    <w:p w:rsidR="00B47933" w:rsidRPr="00FD632F" w:rsidRDefault="00B47933" w:rsidP="00FD632F">
      <w:pPr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</w:t>
      </w:r>
      <w:r w:rsidR="00A33654" w:rsidRPr="00FD632F">
        <w:rPr>
          <w:b/>
          <w:sz w:val="24"/>
          <w:szCs w:val="24"/>
        </w:rPr>
        <w:t>1.1</w:t>
      </w:r>
      <w:r w:rsidRPr="00FD632F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FD632F">
        <w:rPr>
          <w:b/>
          <w:sz w:val="24"/>
          <w:szCs w:val="24"/>
        </w:rPr>
        <w:t>у</w:t>
      </w:r>
      <w:r w:rsidRPr="00FD632F">
        <w:rPr>
          <w:b/>
          <w:sz w:val="24"/>
          <w:szCs w:val="24"/>
        </w:rPr>
        <w:t xml:space="preserve">ги и иных документов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33654" w:rsidRPr="00FD632F">
        <w:rPr>
          <w:sz w:val="24"/>
          <w:szCs w:val="24"/>
        </w:rPr>
        <w:t>1.1.</w:t>
      </w:r>
      <w:r w:rsidRPr="00FD632F">
        <w:rPr>
          <w:sz w:val="24"/>
          <w:szCs w:val="24"/>
        </w:rPr>
        <w:t>1. Основанием для начала административной процедуры является поступл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ние от заявителя заявления о предоставлении муниципальной услуги и иных документов: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го портала, электронной почты.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 xml:space="preserve">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5" w:history="1">
        <w:r w:rsidRPr="00FD632F">
          <w:rPr>
            <w:sz w:val="24"/>
            <w:szCs w:val="24"/>
          </w:rPr>
          <w:t>пунктах 2.6</w:t>
        </w:r>
      </w:hyperlink>
      <w:r w:rsidRPr="00FD632F">
        <w:rPr>
          <w:sz w:val="24"/>
          <w:szCs w:val="24"/>
        </w:rPr>
        <w:t>, 2.7 административного регламента</w:t>
      </w:r>
      <w:r w:rsidR="00A33654" w:rsidRPr="00FD632F">
        <w:rPr>
          <w:sz w:val="24"/>
          <w:szCs w:val="24"/>
        </w:rPr>
        <w:t xml:space="preserve"> </w:t>
      </w:r>
      <w:r w:rsidRPr="00FD632F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6" w:history="1">
        <w:r w:rsidRPr="00FD632F">
          <w:rPr>
            <w:sz w:val="24"/>
            <w:szCs w:val="24"/>
          </w:rPr>
          <w:t>пункте</w:t>
        </w:r>
        <w:r w:rsidR="00A33654" w:rsidRPr="00FD632F">
          <w:rPr>
            <w:sz w:val="24"/>
            <w:szCs w:val="24"/>
          </w:rPr>
          <w:t xml:space="preserve"> </w:t>
        </w:r>
        <w:r w:rsidRPr="00FD632F">
          <w:rPr>
            <w:sz w:val="24"/>
            <w:szCs w:val="24"/>
          </w:rPr>
          <w:t>2.</w:t>
        </w:r>
      </w:hyperlink>
      <w:r w:rsidRPr="00FD632F">
        <w:rPr>
          <w:sz w:val="24"/>
          <w:szCs w:val="24"/>
        </w:rPr>
        <w:t>7 администрати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FD632F">
        <w:rPr>
          <w:color w:val="00B050"/>
          <w:sz w:val="24"/>
          <w:szCs w:val="24"/>
        </w:rPr>
        <w:t xml:space="preserve"> </w:t>
      </w:r>
      <w:r w:rsidRPr="00FD632F">
        <w:rPr>
          <w:sz w:val="24"/>
          <w:szCs w:val="24"/>
        </w:rPr>
        <w:t>в заявление свою фамилию, имя и отчество, ставит дату и подпись.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FD632F">
        <w:rPr>
          <w:b/>
          <w:sz w:val="24"/>
          <w:szCs w:val="24"/>
        </w:rPr>
        <w:t>у</w:t>
      </w:r>
      <w:r w:rsidRPr="00FD632F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устанавливает предмет обращения;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стоверяющего личность;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полномочия заявителя;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наличие и содержание всех документов, необходимых для предоставл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ния муниципальной услуги, которые заявитель обязан предоставить самостоятельно в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 xml:space="preserve">ответствии с </w:t>
      </w:r>
      <w:hyperlink r:id="rId27" w:history="1">
        <w:r w:rsidRPr="00FD632F">
          <w:rPr>
            <w:sz w:val="24"/>
            <w:szCs w:val="24"/>
          </w:rPr>
          <w:t>пунктом 2.6</w:t>
        </w:r>
      </w:hyperlink>
      <w:r w:rsidRPr="00FD632F">
        <w:rPr>
          <w:sz w:val="24"/>
          <w:szCs w:val="24"/>
        </w:rPr>
        <w:t xml:space="preserve"> административного регламента;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установления наличия оснований для отказа в приеме (возвращения) 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кументов, указанных в пункте 2.9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принять меры по их устранению;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>выдает заявителю расписку с описью представленных документов и указанием д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ты их принятия, подтверждающую принятие документов.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FD632F">
        <w:rPr>
          <w:b/>
          <w:sz w:val="24"/>
          <w:szCs w:val="24"/>
        </w:rPr>
        <w:t>е</w:t>
      </w:r>
      <w:r w:rsidRPr="00FD632F">
        <w:rPr>
          <w:b/>
          <w:sz w:val="24"/>
          <w:szCs w:val="24"/>
        </w:rPr>
        <w:t>дующие действия в ходе приема заявителя: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устанавливает предмет обращения;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стоверяющего личность;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полномочия заявителя;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8" w:history="1">
        <w:r w:rsidRPr="00FD632F">
          <w:rPr>
            <w:sz w:val="24"/>
            <w:szCs w:val="24"/>
          </w:rPr>
          <w:t>пунктом 2.6</w:t>
        </w:r>
      </w:hyperlink>
      <w:r w:rsidRPr="00FD632F">
        <w:rPr>
          <w:sz w:val="24"/>
          <w:szCs w:val="24"/>
        </w:rPr>
        <w:t xml:space="preserve"> административного регламента;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установления наличия оснований для отказа в приеме (возвращения) 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кументов, указанных в пункте 2.9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принять меры по их устранению;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FD632F">
        <w:rPr>
          <w:sz w:val="24"/>
          <w:szCs w:val="24"/>
        </w:rPr>
        <w:t>ю</w:t>
      </w:r>
      <w:r w:rsidRPr="00FD632F">
        <w:rPr>
          <w:sz w:val="24"/>
          <w:szCs w:val="24"/>
        </w:rPr>
        <w:t>щего рабочего дня со дня приема документов от заявителя в МФЦ.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Соответствие сведений, содержащихся в электронном образе документа, сведен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ям, содержащимся в документе на бумажном носителе, заверяется усиленной квалифиц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рованной электронной подписью должностного</w:t>
      </w:r>
      <w:r w:rsidR="00A33654" w:rsidRPr="00FD632F">
        <w:rPr>
          <w:sz w:val="24"/>
          <w:szCs w:val="24"/>
        </w:rPr>
        <w:t xml:space="preserve"> </w:t>
      </w:r>
      <w:r w:rsidRPr="00FD632F">
        <w:rPr>
          <w:sz w:val="24"/>
          <w:szCs w:val="24"/>
        </w:rPr>
        <w:t>лица МФЦ.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милии и инициалов.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Длительность осуществления всех необходимых действий не может превышать 30 минут.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нальный портал, электронную почту (заочная форма подачи документов):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ного портала, без необходимости дополнительной подачи заявления в иной форме.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формационного сообщения непосредственно в электронной форме заявления.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формировании заявления обеспечивается: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FD632F">
        <w:rPr>
          <w:sz w:val="24"/>
          <w:szCs w:val="24"/>
        </w:rPr>
        <w:t>з</w:t>
      </w:r>
      <w:r w:rsidRPr="00FD632F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ления без </w:t>
      </w:r>
      <w:proofErr w:type="gramStart"/>
      <w:r w:rsidRPr="00FD632F">
        <w:rPr>
          <w:sz w:val="24"/>
          <w:szCs w:val="24"/>
        </w:rPr>
        <w:t>потери</w:t>
      </w:r>
      <w:proofErr w:type="gramEnd"/>
      <w:r w:rsidRPr="00FD632F">
        <w:rPr>
          <w:sz w:val="24"/>
          <w:szCs w:val="24"/>
        </w:rPr>
        <w:t xml:space="preserve"> ранее введенной информации;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ным заявлениям - в течение не менее 3 месяцев.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Сформированное и подписанное </w:t>
      </w:r>
      <w:proofErr w:type="gramStart"/>
      <w:r w:rsidRPr="00FD632F">
        <w:rPr>
          <w:sz w:val="24"/>
          <w:szCs w:val="24"/>
        </w:rPr>
        <w:t>заявление</w:t>
      </w:r>
      <w:proofErr w:type="gramEnd"/>
      <w:r w:rsidRPr="00FD632F">
        <w:rPr>
          <w:sz w:val="24"/>
          <w:szCs w:val="24"/>
        </w:rPr>
        <w:t xml:space="preserve">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ного портала.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электронном виде посредством электронной почты.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сителе.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При поступлении документов в форме электронных </w:t>
      </w:r>
      <w:proofErr w:type="spellStart"/>
      <w:r w:rsidRPr="00FD632F">
        <w:rPr>
          <w:sz w:val="24"/>
          <w:szCs w:val="24"/>
        </w:rPr>
        <w:t>документовс</w:t>
      </w:r>
      <w:proofErr w:type="spellEnd"/>
      <w:r w:rsidRPr="00FD632F">
        <w:rPr>
          <w:sz w:val="24"/>
          <w:szCs w:val="24"/>
        </w:rPr>
        <w:t xml:space="preserve"> использованием информационно-телекоммуникационных сетей общего пользования, расписка в получ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ствляется через личный кабинет указанных порталов.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ложением с использованием соответствующего сервиса ЕСИА.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явлению статуса «отправлено в ведомство».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ветственное за прием документов: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FD632F">
        <w:rPr>
          <w:sz w:val="24"/>
          <w:szCs w:val="24"/>
        </w:rPr>
        <w:t>п</w:t>
      </w:r>
      <w:r w:rsidRPr="00FD632F">
        <w:rPr>
          <w:sz w:val="24"/>
          <w:szCs w:val="24"/>
        </w:rPr>
        <w:t>ления документов;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проверяет представленные документы на предмет комплектности;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зовал (указал) заявитель при заочном обращении.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</w:t>
      </w:r>
      <w:r w:rsidRPr="00FD632F">
        <w:rPr>
          <w:sz w:val="24"/>
          <w:szCs w:val="24"/>
        </w:rPr>
        <w:t>л</w:t>
      </w:r>
      <w:r w:rsidRPr="00FD632F">
        <w:rPr>
          <w:sz w:val="24"/>
          <w:szCs w:val="24"/>
        </w:rPr>
        <w:t>номоченного органа, ответственному за принятие решения по результатам предоставления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редает документы в Уполномоченный орган.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33654" w:rsidRPr="00FD632F">
        <w:rPr>
          <w:sz w:val="24"/>
          <w:szCs w:val="24"/>
        </w:rPr>
        <w:t>1.1</w:t>
      </w:r>
      <w:r w:rsidRPr="00FD632F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ления и прилагаемых документов.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33654" w:rsidRPr="00FD632F">
        <w:rPr>
          <w:sz w:val="24"/>
          <w:szCs w:val="24"/>
        </w:rPr>
        <w:t>1.1</w:t>
      </w:r>
      <w:r w:rsidRPr="00FD632F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703644" w:rsidRPr="00FD632F">
        <w:rPr>
          <w:sz w:val="24"/>
          <w:szCs w:val="24"/>
        </w:rPr>
        <w:t>1.1</w:t>
      </w:r>
      <w:r w:rsidRPr="00FD632F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FD632F">
        <w:rPr>
          <w:sz w:val="24"/>
          <w:szCs w:val="24"/>
        </w:rPr>
        <w:t>л</w:t>
      </w:r>
      <w:r w:rsidRPr="00FD632F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703644" w:rsidRPr="00FD632F">
        <w:rPr>
          <w:sz w:val="24"/>
          <w:szCs w:val="24"/>
        </w:rPr>
        <w:t>1.1.</w:t>
      </w:r>
      <w:r w:rsidRPr="00FD632F">
        <w:rPr>
          <w:sz w:val="24"/>
          <w:szCs w:val="24"/>
        </w:rPr>
        <w:t>5. Результат административной процедуры – прием и регистрация заявления и документов от заявителя.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703644" w:rsidRPr="00FD632F">
        <w:rPr>
          <w:sz w:val="24"/>
          <w:szCs w:val="24"/>
        </w:rPr>
        <w:t>1.1</w:t>
      </w:r>
      <w:r w:rsidRPr="00FD632F">
        <w:rPr>
          <w:sz w:val="24"/>
          <w:szCs w:val="24"/>
        </w:rPr>
        <w:t>.6. Время выполнения административной процедуры не должно превышать 15 минут.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</w:t>
      </w:r>
      <w:r w:rsidR="00703644" w:rsidRPr="00FD632F">
        <w:rPr>
          <w:b/>
          <w:sz w:val="24"/>
          <w:szCs w:val="24"/>
        </w:rPr>
        <w:t>1.2</w:t>
      </w:r>
      <w:r w:rsidRPr="00FD632F">
        <w:rPr>
          <w:b/>
          <w:sz w:val="24"/>
          <w:szCs w:val="24"/>
        </w:rPr>
        <w:t xml:space="preserve">. Направление межведомственных запросов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703644" w:rsidRPr="00FD632F">
        <w:rPr>
          <w:sz w:val="24"/>
          <w:szCs w:val="24"/>
        </w:rPr>
        <w:t>1.2</w:t>
      </w:r>
      <w:r w:rsidRPr="00FD632F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ление заявителем документов, указанных в пункте 2.7 административного регламента.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703644" w:rsidRPr="00FD632F">
        <w:rPr>
          <w:sz w:val="24"/>
          <w:szCs w:val="24"/>
        </w:rPr>
        <w:t>1.2</w:t>
      </w:r>
      <w:r w:rsidRPr="00FD632F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ганизацию), в распоряжении которого находятся необходимые сведения.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E93" w:rsidRPr="00FD632F">
        <w:rPr>
          <w:sz w:val="24"/>
          <w:szCs w:val="24"/>
        </w:rPr>
        <w:t>1.2</w:t>
      </w:r>
      <w:r w:rsidRPr="00FD632F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ги, указанных в 2.7. административного регламента.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E93" w:rsidRPr="00FD632F">
        <w:rPr>
          <w:sz w:val="24"/>
          <w:szCs w:val="24"/>
        </w:rPr>
        <w:t>1.2</w:t>
      </w:r>
      <w:r w:rsidRPr="00FD632F">
        <w:rPr>
          <w:sz w:val="24"/>
          <w:szCs w:val="24"/>
        </w:rPr>
        <w:t>.4. Максимальный срок исполнения административной процедуры составляет 3 рабочих дня со дня поступления в Уполномоченный орган заявления о предоставлении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E93" w:rsidRPr="00FD632F">
        <w:rPr>
          <w:sz w:val="24"/>
          <w:szCs w:val="24"/>
        </w:rPr>
        <w:t>1.2</w:t>
      </w:r>
      <w:r w:rsidRPr="00FD632F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 xml:space="preserve">ция полученных ответов на межведомственные запросы.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lastRenderedPageBreak/>
        <w:t>3.</w:t>
      </w:r>
      <w:r w:rsidR="00911648" w:rsidRPr="00FD632F">
        <w:rPr>
          <w:b/>
          <w:sz w:val="24"/>
          <w:szCs w:val="24"/>
        </w:rPr>
        <w:t>1.3</w:t>
      </w:r>
      <w:r w:rsidRPr="00FD632F">
        <w:rPr>
          <w:b/>
          <w:sz w:val="24"/>
          <w:szCs w:val="24"/>
        </w:rPr>
        <w:t>. Рассмотрение документов и принятие решения о предоставлении либо отказе в предоставлении муниципальной услуги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911648" w:rsidRPr="00FD632F">
        <w:rPr>
          <w:sz w:val="24"/>
          <w:szCs w:val="24"/>
        </w:rPr>
        <w:t>1.3.</w:t>
      </w:r>
      <w:r w:rsidRPr="00FD632F">
        <w:rPr>
          <w:sz w:val="24"/>
          <w:szCs w:val="24"/>
        </w:rPr>
        <w:t>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</w:t>
      </w:r>
      <w:r w:rsidR="00911648" w:rsidRPr="00FD632F">
        <w:rPr>
          <w:sz w:val="24"/>
          <w:szCs w:val="24"/>
        </w:rPr>
        <w:t>1.2.</w:t>
      </w:r>
      <w:r w:rsidRPr="00FD632F">
        <w:rPr>
          <w:sz w:val="24"/>
          <w:szCs w:val="24"/>
        </w:rPr>
        <w:t xml:space="preserve"> адм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нистративного регламента межведомственный запрос.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911648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.2. В случае отсутствия оснований для отказа, указанных в пункте 2.10.2 адм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нистративного регламента,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911648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.3. В случае наличия оснований для отказа, указанных в пункте 2.10.2 админ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утве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ждении схемы расположения земельного участка и согласовывает его в установленном порядке.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220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.4. После согласования проекта решения об утверждении либо об отказе в у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верждении схемы расположения земельного участка, решение подписывается руковод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телем Уполномоченного органа и регистрируется в системе электронного документооб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рота Уполномоченного органа.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220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.5. Критерием принятия решения о предоставлении или об отказе в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9" w:history="1">
        <w:r w:rsidRPr="00FD632F">
          <w:rPr>
            <w:sz w:val="24"/>
            <w:szCs w:val="24"/>
          </w:rPr>
          <w:t>пункте 2.10.2</w:t>
        </w:r>
      </w:hyperlink>
      <w:r w:rsidRPr="00FD632F">
        <w:rPr>
          <w:sz w:val="24"/>
          <w:szCs w:val="24"/>
        </w:rPr>
        <w:t xml:space="preserve"> административного регламента.</w:t>
      </w:r>
    </w:p>
    <w:p w:rsidR="00B47933" w:rsidRPr="00FD632F" w:rsidRDefault="00B47933" w:rsidP="00FD632F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874220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ципальной услуги.</w:t>
      </w:r>
    </w:p>
    <w:p w:rsidR="00B47933" w:rsidRPr="00FD632F" w:rsidRDefault="00B47933" w:rsidP="00FD632F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1.3</w:t>
      </w:r>
      <w:r w:rsidRPr="00FD632F">
        <w:rPr>
          <w:sz w:val="24"/>
          <w:szCs w:val="24"/>
        </w:rPr>
        <w:t>.7. Максимальный срок исполнения административной процедуры не может превышать 7 рабочих дней со дня поступления в Уполномоченный орган документов, ук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занных в пункте 2.6 административного регламента</w:t>
      </w:r>
      <w:r w:rsidRPr="00FD632F">
        <w:rPr>
          <w:color w:val="000000"/>
          <w:sz w:val="24"/>
          <w:szCs w:val="24"/>
        </w:rPr>
        <w:t>.</w:t>
      </w:r>
    </w:p>
    <w:p w:rsidR="00B47933" w:rsidRPr="00FD632F" w:rsidRDefault="00B47933" w:rsidP="00FD632F">
      <w:pPr>
        <w:widowControl w:val="0"/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</w:t>
      </w:r>
      <w:r w:rsidR="00A17C8C" w:rsidRPr="00FD632F">
        <w:rPr>
          <w:b/>
          <w:sz w:val="24"/>
          <w:szCs w:val="24"/>
        </w:rPr>
        <w:t>1.4</w:t>
      </w:r>
      <w:r w:rsidRPr="00FD632F">
        <w:rPr>
          <w:b/>
          <w:sz w:val="24"/>
          <w:szCs w:val="24"/>
        </w:rPr>
        <w:t>. Оформление результата предоставления муниципальной услуги и выд</w:t>
      </w:r>
      <w:r w:rsidRPr="00FD632F">
        <w:rPr>
          <w:b/>
          <w:sz w:val="24"/>
          <w:szCs w:val="24"/>
        </w:rPr>
        <w:t>а</w:t>
      </w:r>
      <w:r w:rsidRPr="00FD632F">
        <w:rPr>
          <w:b/>
          <w:sz w:val="24"/>
          <w:szCs w:val="24"/>
        </w:rPr>
        <w:t>ча (направление) его заявителю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1.4</w:t>
      </w:r>
      <w:r w:rsidRPr="00FD632F">
        <w:rPr>
          <w:sz w:val="24"/>
          <w:szCs w:val="24"/>
        </w:rPr>
        <w:t xml:space="preserve">.1. </w:t>
      </w:r>
      <w:proofErr w:type="gramStart"/>
      <w:r w:rsidRPr="00FD632F">
        <w:rPr>
          <w:sz w:val="24"/>
          <w:szCs w:val="24"/>
        </w:rPr>
        <w:t>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  <w:proofErr w:type="gramEnd"/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1.4</w:t>
      </w:r>
      <w:r w:rsidRPr="00FD632F">
        <w:rPr>
          <w:sz w:val="24"/>
          <w:szCs w:val="24"/>
        </w:rPr>
        <w:t>.2. Должностное лицо Уполномоченного органа вручает (направляет) заявит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лю результат  предоставления муниципальной услуги в течение 3 (рабочих) рабочих дней со дня принятия решения об утверждении или об отказе в утверждении схемы располож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ния земельного участка.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1.4</w:t>
      </w:r>
      <w:r w:rsidRPr="00FD632F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1.4</w:t>
      </w:r>
      <w:r w:rsidRPr="00FD632F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ние (вручение) заявителю решения об утверждении или об отказе в утверждении схемы расположения земельного участка способом, указанном в заявлении.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ченного органа.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В случае принятия решения об отказе предоставления муниципальной услуги по </w:t>
      </w:r>
      <w:r w:rsidRPr="00FD632F">
        <w:rPr>
          <w:sz w:val="24"/>
          <w:szCs w:val="24"/>
        </w:rPr>
        <w:lastRenderedPageBreak/>
        <w:t>заявлению, поступившему в Уполномоченный орган в электронной форме с использов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B47933" w:rsidRPr="00FD632F" w:rsidRDefault="00B47933" w:rsidP="00FD632F">
      <w:pPr>
        <w:widowControl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3.</w:t>
      </w:r>
      <w:r w:rsidR="00A17C8C" w:rsidRPr="00FD632F">
        <w:rPr>
          <w:sz w:val="24"/>
          <w:szCs w:val="24"/>
        </w:rPr>
        <w:t>1.4</w:t>
      </w:r>
      <w:r w:rsidRPr="00FD632F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FD632F">
        <w:rPr>
          <w:sz w:val="24"/>
          <w:szCs w:val="24"/>
        </w:rPr>
        <w:t>ж</w:t>
      </w:r>
      <w:r w:rsidRPr="00FD632F">
        <w:rPr>
          <w:sz w:val="24"/>
          <w:szCs w:val="24"/>
        </w:rPr>
        <w:t>но превышать 3 (трех) рабочих дней.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</w:t>
      </w:r>
      <w:r w:rsidR="00A17C8C" w:rsidRPr="00FD632F">
        <w:rPr>
          <w:b/>
          <w:sz w:val="24"/>
          <w:szCs w:val="24"/>
        </w:rPr>
        <w:t>2</w:t>
      </w:r>
      <w:r w:rsidRPr="00FD632F">
        <w:rPr>
          <w:b/>
          <w:sz w:val="24"/>
          <w:szCs w:val="24"/>
        </w:rPr>
        <w:t>. Порядок выполнения административных процедур МФЦ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ляющим муниципальную услугу, и МФЦ.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МФЦ не осуществляет: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ной подписи заявителя, использованной при обращении за получением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FD632F">
        <w:rPr>
          <w:sz w:val="24"/>
          <w:szCs w:val="24"/>
        </w:rPr>
        <w:t>самозаписи</w:t>
      </w:r>
      <w:proofErr w:type="spellEnd"/>
      <w:r w:rsidRPr="00FD632F">
        <w:rPr>
          <w:sz w:val="24"/>
          <w:szCs w:val="24"/>
        </w:rPr>
        <w:t xml:space="preserve"> на официальном сайте ГОАУ «МФЦ» (</w:t>
      </w:r>
      <w:hyperlink r:id="rId30" w:history="1">
        <w:r w:rsidRPr="00FD632F">
          <w:rPr>
            <w:rStyle w:val="af"/>
            <w:color w:val="000000"/>
            <w:sz w:val="24"/>
            <w:szCs w:val="24"/>
            <w:u w:val="none"/>
            <w:lang w:val="en-US"/>
          </w:rPr>
          <w:t>https</w:t>
        </w:r>
        <w:r w:rsidRPr="00FD632F">
          <w:rPr>
            <w:rStyle w:val="af"/>
            <w:color w:val="000000"/>
            <w:sz w:val="24"/>
            <w:szCs w:val="24"/>
            <w:u w:val="none"/>
          </w:rPr>
          <w:t>://</w:t>
        </w:r>
        <w:proofErr w:type="spellStart"/>
        <w:r w:rsidRPr="00FD632F">
          <w:rPr>
            <w:rStyle w:val="af"/>
            <w:color w:val="000000"/>
            <w:sz w:val="24"/>
            <w:szCs w:val="24"/>
            <w:u w:val="none"/>
            <w:lang w:val="en-US"/>
          </w:rPr>
          <w:t>mfc</w:t>
        </w:r>
        <w:proofErr w:type="spellEnd"/>
        <w:r w:rsidRPr="00FD632F">
          <w:rPr>
            <w:rStyle w:val="af"/>
            <w:color w:val="000000"/>
            <w:sz w:val="24"/>
            <w:szCs w:val="24"/>
            <w:u w:val="none"/>
          </w:rPr>
          <w:t>53.</w:t>
        </w:r>
        <w:proofErr w:type="spellStart"/>
        <w:r w:rsidRPr="00FD632F">
          <w:rPr>
            <w:rStyle w:val="af"/>
            <w:color w:val="000000"/>
            <w:sz w:val="24"/>
            <w:szCs w:val="24"/>
            <w:u w:val="none"/>
            <w:lang w:val="en-US"/>
          </w:rPr>
          <w:t>nov</w:t>
        </w:r>
        <w:proofErr w:type="spellEnd"/>
        <w:r w:rsidRPr="00FD632F">
          <w:rPr>
            <w:rStyle w:val="af"/>
            <w:color w:val="000000"/>
            <w:sz w:val="24"/>
            <w:szCs w:val="24"/>
            <w:u w:val="none"/>
          </w:rPr>
          <w:t>.</w:t>
        </w:r>
        <w:proofErr w:type="spellStart"/>
        <w:r w:rsidRPr="00FD632F">
          <w:rPr>
            <w:rStyle w:val="af"/>
            <w:color w:val="000000"/>
            <w:sz w:val="24"/>
            <w:szCs w:val="24"/>
            <w:u w:val="none"/>
            <w:lang w:val="en-US"/>
          </w:rPr>
          <w:t>ru</w:t>
        </w:r>
        <w:proofErr w:type="spellEnd"/>
        <w:r w:rsidRPr="00FD632F">
          <w:rPr>
            <w:rStyle w:val="af"/>
            <w:color w:val="000000"/>
            <w:sz w:val="24"/>
            <w:szCs w:val="24"/>
            <w:u w:val="none"/>
          </w:rPr>
          <w:t>/</w:t>
        </w:r>
      </w:hyperlink>
      <w:r w:rsidRPr="00FD632F">
        <w:rPr>
          <w:color w:val="000000"/>
          <w:sz w:val="24"/>
          <w:szCs w:val="24"/>
        </w:rPr>
        <w:t>),</w:t>
      </w:r>
      <w:r w:rsidRPr="00FD632F">
        <w:rPr>
          <w:sz w:val="24"/>
          <w:szCs w:val="24"/>
        </w:rPr>
        <w:t xml:space="preserve"> по телефону </w:t>
      </w:r>
      <w:r w:rsidRPr="00FD632F">
        <w:rPr>
          <w:sz w:val="24"/>
          <w:szCs w:val="24"/>
          <w:lang w:val="en-US"/>
        </w:rPr>
        <w:t>call</w:t>
      </w:r>
      <w:r w:rsidRPr="00FD632F">
        <w:rPr>
          <w:sz w:val="24"/>
          <w:szCs w:val="24"/>
        </w:rPr>
        <w:t>-центра:88002501053, а также при личном обращении в структурное подра</w:t>
      </w:r>
      <w:r w:rsidRPr="00FD632F">
        <w:rPr>
          <w:sz w:val="24"/>
          <w:szCs w:val="24"/>
        </w:rPr>
        <w:t>з</w:t>
      </w:r>
      <w:r w:rsidRPr="00FD632F">
        <w:rPr>
          <w:sz w:val="24"/>
          <w:szCs w:val="24"/>
        </w:rPr>
        <w:t>деление ГОАУ «МФЦ».</w:t>
      </w:r>
    </w:p>
    <w:p w:rsidR="00B47933" w:rsidRPr="00FD632F" w:rsidRDefault="00A17C8C" w:rsidP="00FD63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3.3</w:t>
      </w:r>
      <w:r w:rsidR="00B47933" w:rsidRPr="00FD632F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="00B47933" w:rsidRPr="00FD632F">
        <w:rPr>
          <w:b/>
          <w:sz w:val="24"/>
          <w:szCs w:val="24"/>
        </w:rPr>
        <w:t>е</w:t>
      </w:r>
      <w:r w:rsidR="00B47933" w:rsidRPr="00FD632F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 xml:space="preserve">ляет) на имя руководителя Уполномоченного органа </w:t>
      </w:r>
      <w:hyperlink r:id="rId31" w:history="1">
        <w:r w:rsidRPr="00FD632F">
          <w:rPr>
            <w:sz w:val="24"/>
            <w:szCs w:val="24"/>
          </w:rPr>
          <w:t>заявление</w:t>
        </w:r>
      </w:hyperlink>
      <w:r w:rsidRPr="00FD632F">
        <w:rPr>
          <w:sz w:val="24"/>
          <w:szCs w:val="24"/>
        </w:rPr>
        <w:t xml:space="preserve"> об исправлении таких оп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FD632F">
        <w:rPr>
          <w:sz w:val="24"/>
          <w:szCs w:val="24"/>
        </w:rPr>
        <w:t>ч</w:t>
      </w:r>
      <w:r w:rsidRPr="00FD632F">
        <w:rPr>
          <w:sz w:val="24"/>
          <w:szCs w:val="24"/>
        </w:rPr>
        <w:t>ным днем.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лении сведений.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FD632F">
        <w:rPr>
          <w:sz w:val="24"/>
          <w:szCs w:val="24"/>
        </w:rPr>
        <w:t>д</w:t>
      </w:r>
      <w:r w:rsidRPr="00FD632F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FD632F">
        <w:rPr>
          <w:sz w:val="24"/>
          <w:szCs w:val="24"/>
        </w:rPr>
        <w:t>ы</w:t>
      </w:r>
      <w:r w:rsidRPr="00FD632F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B47933" w:rsidRPr="009F3D41" w:rsidRDefault="00911648" w:rsidP="00FD632F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47933" w:rsidRPr="009F3D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</w:t>
      </w:r>
      <w:r w:rsidR="00A17C8C">
        <w:rPr>
          <w:b/>
          <w:sz w:val="24"/>
          <w:szCs w:val="24"/>
        </w:rPr>
        <w:t>исполнением административного регламента</w:t>
      </w:r>
    </w:p>
    <w:p w:rsidR="00B47933" w:rsidRPr="00FD632F" w:rsidRDefault="00B47933" w:rsidP="00FD632F">
      <w:pPr>
        <w:ind w:firstLine="720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FD632F">
        <w:rPr>
          <w:b/>
          <w:sz w:val="24"/>
          <w:szCs w:val="24"/>
        </w:rPr>
        <w:t>контроля за</w:t>
      </w:r>
      <w:proofErr w:type="gramEnd"/>
      <w:r w:rsidRPr="00FD632F">
        <w:rPr>
          <w:b/>
          <w:sz w:val="24"/>
          <w:szCs w:val="24"/>
        </w:rPr>
        <w:t xml:space="preserve"> соблюдением и исполнен</w:t>
      </w:r>
      <w:r w:rsidRPr="00FD632F">
        <w:rPr>
          <w:b/>
          <w:sz w:val="24"/>
          <w:szCs w:val="24"/>
        </w:rPr>
        <w:t>и</w:t>
      </w:r>
      <w:r w:rsidRPr="00FD632F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FD632F">
        <w:rPr>
          <w:b/>
          <w:sz w:val="24"/>
          <w:szCs w:val="24"/>
        </w:rPr>
        <w:t>у</w:t>
      </w:r>
      <w:r w:rsidRPr="00FD632F">
        <w:rPr>
          <w:b/>
          <w:sz w:val="24"/>
          <w:szCs w:val="24"/>
        </w:rPr>
        <w:t>ниципальной услуги, а также принятием ими решений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административного регламента.</w:t>
      </w:r>
    </w:p>
    <w:p w:rsidR="00B47933" w:rsidRPr="00FD632F" w:rsidRDefault="00B47933" w:rsidP="00FD632F">
      <w:pPr>
        <w:ind w:firstLine="720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FD632F">
        <w:rPr>
          <w:b/>
          <w:sz w:val="24"/>
          <w:szCs w:val="24"/>
        </w:rPr>
        <w:t>о</w:t>
      </w:r>
      <w:r w:rsidRPr="00FD632F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FD632F">
        <w:rPr>
          <w:b/>
          <w:sz w:val="24"/>
          <w:szCs w:val="24"/>
        </w:rPr>
        <w:t>о</w:t>
      </w:r>
      <w:r w:rsidRPr="00FD632F">
        <w:rPr>
          <w:b/>
          <w:sz w:val="24"/>
          <w:szCs w:val="24"/>
        </w:rPr>
        <w:t xml:space="preserve">рядок и формы </w:t>
      </w:r>
      <w:proofErr w:type="gramStart"/>
      <w:r w:rsidRPr="00FD632F">
        <w:rPr>
          <w:b/>
          <w:sz w:val="24"/>
          <w:szCs w:val="24"/>
        </w:rPr>
        <w:t>контроля за</w:t>
      </w:r>
      <w:proofErr w:type="gramEnd"/>
      <w:r w:rsidRPr="00FD632F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4.2.1. </w:t>
      </w:r>
      <w:proofErr w:type="gramStart"/>
      <w:r w:rsidRPr="00FD632F">
        <w:rPr>
          <w:sz w:val="24"/>
          <w:szCs w:val="24"/>
        </w:rPr>
        <w:t>Контроль за</w:t>
      </w:r>
      <w:proofErr w:type="gramEnd"/>
      <w:r w:rsidRPr="00FD632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ветов на обращение заявителей, содержащих жалобы на решения, действия (бездействие) должностных лиц.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4.2.2. Проверки могут быть плановыми и внеплановыми.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сии. С актом знакомятся должностные лица Уполномоченного органа.</w:t>
      </w:r>
    </w:p>
    <w:p w:rsidR="00B47933" w:rsidRPr="00FD632F" w:rsidRDefault="00B47933" w:rsidP="00FD632F">
      <w:pPr>
        <w:ind w:firstLine="720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FD632F">
        <w:rPr>
          <w:b/>
          <w:sz w:val="24"/>
          <w:szCs w:val="24"/>
        </w:rPr>
        <w:t>в</w:t>
      </w:r>
      <w:r w:rsidRPr="00FD632F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FD632F">
        <w:rPr>
          <w:b/>
          <w:sz w:val="24"/>
          <w:szCs w:val="24"/>
        </w:rPr>
        <w:t>е</w:t>
      </w:r>
      <w:r w:rsidRPr="00FD632F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FD632F">
        <w:rPr>
          <w:sz w:val="24"/>
          <w:szCs w:val="24"/>
        </w:rPr>
        <w:t>за</w:t>
      </w:r>
      <w:proofErr w:type="gramEnd"/>
      <w:r w:rsidRPr="00FD632F">
        <w:rPr>
          <w:sz w:val="24"/>
          <w:szCs w:val="24"/>
        </w:rPr>
        <w:t>:</w:t>
      </w:r>
    </w:p>
    <w:p w:rsidR="00B47933" w:rsidRPr="00FD632F" w:rsidRDefault="00B47933" w:rsidP="00FD632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B47933" w:rsidRPr="00FD632F" w:rsidRDefault="00B47933" w:rsidP="00FD632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 xml:space="preserve">кументов; </w:t>
      </w:r>
    </w:p>
    <w:p w:rsidR="00B47933" w:rsidRPr="00FD632F" w:rsidRDefault="00B47933" w:rsidP="00FD632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ментов;</w:t>
      </w:r>
    </w:p>
    <w:p w:rsidR="00B47933" w:rsidRPr="00FD632F" w:rsidRDefault="00B47933" w:rsidP="00FD632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учет выданных документов; </w:t>
      </w:r>
    </w:p>
    <w:p w:rsidR="00B47933" w:rsidRPr="00FD632F" w:rsidRDefault="00B47933" w:rsidP="00FD632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новленные законодательством Российской Федерации.</w:t>
      </w:r>
    </w:p>
    <w:p w:rsidR="00B47933" w:rsidRPr="00FD632F" w:rsidRDefault="00B47933" w:rsidP="00FD632F">
      <w:pPr>
        <w:ind w:firstLine="720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D632F">
        <w:rPr>
          <w:b/>
          <w:sz w:val="24"/>
          <w:szCs w:val="24"/>
        </w:rPr>
        <w:t>контроля за</w:t>
      </w:r>
      <w:proofErr w:type="gramEnd"/>
      <w:r w:rsidRPr="00FD632F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</w:t>
      </w:r>
      <w:r w:rsidRPr="00FD632F">
        <w:rPr>
          <w:b/>
          <w:sz w:val="24"/>
          <w:szCs w:val="24"/>
        </w:rPr>
        <w:t>ъ</w:t>
      </w:r>
      <w:r w:rsidRPr="00FD632F">
        <w:rPr>
          <w:b/>
          <w:sz w:val="24"/>
          <w:szCs w:val="24"/>
        </w:rPr>
        <w:t>единений и организаций</w:t>
      </w:r>
    </w:p>
    <w:p w:rsidR="00B47933" w:rsidRPr="00FD632F" w:rsidRDefault="00B47933" w:rsidP="00FD632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FD632F">
        <w:rPr>
          <w:bCs/>
          <w:sz w:val="24"/>
          <w:szCs w:val="24"/>
        </w:rPr>
        <w:t>контроля за</w:t>
      </w:r>
      <w:proofErr w:type="gramEnd"/>
      <w:r w:rsidRPr="00FD632F">
        <w:rPr>
          <w:bCs/>
          <w:sz w:val="24"/>
          <w:szCs w:val="24"/>
        </w:rPr>
        <w:t xml:space="preserve"> деятельностью Уполномоченного органа при предоставлении муниципальной услуги.</w:t>
      </w:r>
    </w:p>
    <w:p w:rsidR="00B47933" w:rsidRPr="00FD632F" w:rsidRDefault="00B47933" w:rsidP="00FD632F">
      <w:pPr>
        <w:ind w:firstLine="720"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lastRenderedPageBreak/>
        <w:t>4.5. Порядок привлечения к ответственности работников МФЦ, предоста</w:t>
      </w:r>
      <w:r w:rsidRPr="00FD632F">
        <w:rPr>
          <w:b/>
          <w:sz w:val="24"/>
          <w:szCs w:val="24"/>
        </w:rPr>
        <w:t>в</w:t>
      </w:r>
      <w:r w:rsidRPr="00FD632F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ством Российской Федерации: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47933" w:rsidRPr="00FD632F" w:rsidRDefault="00B47933" w:rsidP="00FD632F">
      <w:pPr>
        <w:ind w:firstLine="720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 xml:space="preserve">ветственности, в том числе установленной Уголовным </w:t>
      </w:r>
      <w:hyperlink r:id="rId32" w:history="1">
        <w:r w:rsidRPr="00FD632F">
          <w:rPr>
            <w:sz w:val="24"/>
            <w:szCs w:val="24"/>
          </w:rPr>
          <w:t>кодексом</w:t>
        </w:r>
      </w:hyperlink>
      <w:r w:rsidRPr="00FD632F">
        <w:rPr>
          <w:sz w:val="24"/>
          <w:szCs w:val="24"/>
        </w:rPr>
        <w:t xml:space="preserve"> Российской Федерации и </w:t>
      </w:r>
      <w:hyperlink r:id="rId33" w:history="1">
        <w:r w:rsidRPr="00FD632F">
          <w:rPr>
            <w:sz w:val="24"/>
            <w:szCs w:val="24"/>
          </w:rPr>
          <w:t>Кодексом</w:t>
        </w:r>
      </w:hyperlink>
      <w:r w:rsidRPr="00FD632F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ных лиц.</w:t>
      </w:r>
    </w:p>
    <w:p w:rsidR="00A17C8C" w:rsidRDefault="00A17C8C" w:rsidP="00A17C8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A17C8C">
        <w:rPr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A17C8C" w:rsidRDefault="00A17C8C" w:rsidP="00A17C8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A17C8C">
        <w:rPr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A17C8C" w:rsidRDefault="00A17C8C" w:rsidP="00A17C8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A17C8C">
        <w:rPr>
          <w:b/>
          <w:sz w:val="24"/>
          <w:szCs w:val="24"/>
        </w:rPr>
        <w:t>его должностных лиц, МФЦ, работников, МФЦ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FD632F">
        <w:rPr>
          <w:b/>
          <w:sz w:val="24"/>
          <w:szCs w:val="24"/>
        </w:rPr>
        <w:t xml:space="preserve">5.1. </w:t>
      </w:r>
      <w:r w:rsidRPr="00FD632F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FD632F">
        <w:rPr>
          <w:b/>
          <w:bCs/>
          <w:sz w:val="24"/>
          <w:szCs w:val="24"/>
        </w:rPr>
        <w:t>с</w:t>
      </w:r>
      <w:r w:rsidRPr="00FD632F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632F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FD632F">
        <w:rPr>
          <w:bCs/>
          <w:sz w:val="24"/>
          <w:szCs w:val="24"/>
        </w:rPr>
        <w:t>о</w:t>
      </w:r>
      <w:r w:rsidRPr="00FD632F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47933" w:rsidRPr="00FD632F" w:rsidRDefault="00B47933" w:rsidP="00FD63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B47933" w:rsidRPr="00FD632F" w:rsidRDefault="00B47933" w:rsidP="00FD632F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5.2. Предмет жалобы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Заявитель может обратиться с </w:t>
      </w:r>
      <w:proofErr w:type="gramStart"/>
      <w:r w:rsidRPr="00FD632F">
        <w:rPr>
          <w:sz w:val="24"/>
          <w:szCs w:val="24"/>
        </w:rPr>
        <w:t>жалобой</w:t>
      </w:r>
      <w:proofErr w:type="gramEnd"/>
      <w:r w:rsidRPr="00FD632F">
        <w:rPr>
          <w:sz w:val="24"/>
          <w:szCs w:val="24"/>
        </w:rPr>
        <w:t xml:space="preserve"> в том числе в следующих случаях: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lastRenderedPageBreak/>
        <w:t>сийской Федерации, муниципальными правовыми актами для предоставления муниц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FD632F">
        <w:rPr>
          <w:sz w:val="24"/>
          <w:szCs w:val="24"/>
        </w:rPr>
        <w:t>ы</w:t>
      </w:r>
      <w:r w:rsidRPr="00FD632F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ниципальной услуги, у заявителя;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вовыми актами субъектов Российской Федерации, муниципальными правовыми актами.</w:t>
      </w:r>
      <w:proofErr w:type="gramEnd"/>
      <w:r w:rsidRPr="00FD632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рального закона № 210-ФЗ;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FD632F">
        <w:rPr>
          <w:sz w:val="24"/>
          <w:szCs w:val="24"/>
        </w:rPr>
        <w:t xml:space="preserve"> В указанном случае дос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вовыми актами.</w:t>
      </w:r>
      <w:proofErr w:type="gramEnd"/>
      <w:r w:rsidRPr="00FD632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 xml:space="preserve"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D632F">
        <w:rPr>
          <w:sz w:val="24"/>
          <w:szCs w:val="24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на № 210-ФЗ.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FD632F">
        <w:rPr>
          <w:rFonts w:eastAsia="Calibri"/>
          <w:b/>
          <w:iCs/>
          <w:sz w:val="24"/>
          <w:szCs w:val="24"/>
        </w:rPr>
        <w:t xml:space="preserve">5.3. </w:t>
      </w:r>
      <w:r w:rsidRPr="00FD632F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FD632F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FD632F">
        <w:rPr>
          <w:sz w:val="24"/>
          <w:szCs w:val="24"/>
        </w:rPr>
        <w:t>л</w:t>
      </w:r>
      <w:r w:rsidRPr="00FD632F">
        <w:rPr>
          <w:sz w:val="24"/>
          <w:szCs w:val="24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FD632F">
        <w:rPr>
          <w:sz w:val="24"/>
          <w:szCs w:val="24"/>
          <w:lang w:eastAsia="zh-CN"/>
        </w:rPr>
        <w:t>МФЦ</w:t>
      </w:r>
      <w:r w:rsidRPr="00FD632F">
        <w:rPr>
          <w:sz w:val="24"/>
          <w:szCs w:val="24"/>
        </w:rPr>
        <w:t>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FD632F">
        <w:rPr>
          <w:bCs/>
          <w:sz w:val="24"/>
          <w:szCs w:val="24"/>
        </w:rPr>
        <w:t>и</w:t>
      </w:r>
      <w:r w:rsidRPr="00FD632F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632F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FD632F">
        <w:rPr>
          <w:sz w:val="24"/>
          <w:szCs w:val="24"/>
        </w:rPr>
        <w:t>рассмотрения жалобы пр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FD632F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FD632F">
        <w:rPr>
          <w:sz w:val="24"/>
          <w:szCs w:val="24"/>
        </w:rPr>
        <w:t>ю</w:t>
      </w:r>
      <w:r w:rsidRPr="00FD632F">
        <w:rPr>
          <w:sz w:val="24"/>
          <w:szCs w:val="24"/>
        </w:rPr>
        <w:t>щиеся материалы в органы прокуратуры.</w:t>
      </w:r>
    </w:p>
    <w:p w:rsidR="00B47933" w:rsidRPr="00FD632F" w:rsidRDefault="00B47933" w:rsidP="00FD632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5.4. Порядок подачи и рассмотрения жалобы</w:t>
      </w:r>
    </w:p>
    <w:p w:rsidR="00B47933" w:rsidRPr="00FD632F" w:rsidRDefault="00A17C8C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FD632F">
        <w:rPr>
          <w:rFonts w:eastAsia="Calibri"/>
          <w:sz w:val="24"/>
          <w:szCs w:val="24"/>
        </w:rPr>
        <w:t xml:space="preserve">5.4.1. </w:t>
      </w:r>
      <w:r w:rsidR="00B47933" w:rsidRPr="00FD632F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Единого портала;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proofErr w:type="gramStart"/>
      <w:r w:rsidRPr="00FD632F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FD632F">
        <w:rPr>
          <w:rFonts w:eastAsia="Calibri"/>
          <w:iCs/>
          <w:sz w:val="24"/>
          <w:szCs w:val="24"/>
        </w:rPr>
        <w:t>: https://do.gosuslugi.ru;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B47933" w:rsidRPr="00FD632F" w:rsidRDefault="00A17C8C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 xml:space="preserve">5.4.2. </w:t>
      </w:r>
      <w:r w:rsidR="00B47933" w:rsidRPr="00FD632F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B47933" w:rsidRPr="00FD632F">
        <w:rPr>
          <w:rFonts w:eastAsia="Calibri"/>
          <w:iCs/>
          <w:sz w:val="24"/>
          <w:szCs w:val="24"/>
        </w:rPr>
        <w:t>е</w:t>
      </w:r>
      <w:r w:rsidR="00B47933" w:rsidRPr="00FD632F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B47933" w:rsidRPr="00FD632F">
        <w:rPr>
          <w:rFonts w:eastAsia="Calibri"/>
          <w:iCs/>
          <w:sz w:val="24"/>
          <w:szCs w:val="24"/>
        </w:rPr>
        <w:t>а</w:t>
      </w:r>
      <w:r w:rsidR="00B47933" w:rsidRPr="00FD632F">
        <w:rPr>
          <w:rFonts w:eastAsia="Calibri"/>
          <w:iCs/>
          <w:sz w:val="24"/>
          <w:szCs w:val="24"/>
        </w:rPr>
        <w:t xml:space="preserve">щего либо руководителя органа может быть принята при личном приеме заявителя в Уполномоченном органе,  а также может быть направлена: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по почте;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lastRenderedPageBreak/>
        <w:t xml:space="preserve">официального сайта органа, предоставляющего </w:t>
      </w:r>
      <w:proofErr w:type="gramStart"/>
      <w:r w:rsidRPr="00FD632F">
        <w:rPr>
          <w:rFonts w:eastAsia="Calibri"/>
          <w:iCs/>
          <w:sz w:val="24"/>
          <w:szCs w:val="24"/>
        </w:rPr>
        <w:t>муниципальную</w:t>
      </w:r>
      <w:proofErr w:type="gramEnd"/>
      <w:r w:rsidRPr="00FD632F">
        <w:rPr>
          <w:rFonts w:eastAsia="Calibri"/>
          <w:iCs/>
          <w:sz w:val="24"/>
          <w:szCs w:val="24"/>
        </w:rPr>
        <w:t xml:space="preserve"> услуг; 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B47933" w:rsidRPr="00FD632F" w:rsidRDefault="00A17C8C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5.4.3. </w:t>
      </w:r>
      <w:r w:rsidR="00B47933" w:rsidRPr="00FD632F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B47933" w:rsidRPr="00FD632F">
        <w:rPr>
          <w:sz w:val="24"/>
          <w:szCs w:val="24"/>
        </w:rPr>
        <w:t>е</w:t>
      </w:r>
      <w:r w:rsidR="00B47933" w:rsidRPr="00FD632F">
        <w:rPr>
          <w:sz w:val="24"/>
          <w:szCs w:val="24"/>
        </w:rPr>
        <w:t>ния государственных и муниципальных услуг, а также направлена: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 почте;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через Единый портал и Региональный портал Новгородской области.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ции.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В случае если жалоба </w:t>
      </w:r>
      <w:proofErr w:type="gramStart"/>
      <w:r w:rsidRPr="00FD632F">
        <w:rPr>
          <w:sz w:val="24"/>
          <w:szCs w:val="24"/>
        </w:rPr>
        <w:t>подается через представителя заявителя также представляе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ся</w:t>
      </w:r>
      <w:proofErr w:type="gramEnd"/>
      <w:r w:rsidRPr="00FD632F">
        <w:rPr>
          <w:sz w:val="24"/>
          <w:szCs w:val="24"/>
        </w:rPr>
        <w:t xml:space="preserve"> документ, подтверждающий полномочия на осуществление действий от имени заявит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 xml:space="preserve">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632F">
        <w:rPr>
          <w:sz w:val="24"/>
          <w:szCs w:val="24"/>
        </w:rPr>
        <w:t>представлена</w:t>
      </w:r>
      <w:proofErr w:type="gramEnd"/>
      <w:r w:rsidRPr="00FD632F">
        <w:rPr>
          <w:sz w:val="24"/>
          <w:szCs w:val="24"/>
        </w:rPr>
        <w:t>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рации (для физических лиц);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вом действовать от имени заявителя без доверенности.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5.4.4. Жалоба должна содержать: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FD632F">
        <w:rPr>
          <w:sz w:val="24"/>
          <w:szCs w:val="24"/>
        </w:rPr>
        <w:t>й</w:t>
      </w:r>
      <w:r w:rsidRPr="00FD632F">
        <w:rPr>
          <w:sz w:val="24"/>
          <w:szCs w:val="24"/>
        </w:rPr>
        <w:t>ствие) которых обжалуются;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вет заявителю;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FD632F">
        <w:rPr>
          <w:sz w:val="24"/>
          <w:szCs w:val="24"/>
        </w:rPr>
        <w:t>з</w:t>
      </w:r>
      <w:r w:rsidRPr="00FD632F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 xml:space="preserve">5.4.5. В случае если в жалобе не </w:t>
      </w:r>
      <w:proofErr w:type="gramStart"/>
      <w:r w:rsidRPr="00FD632F">
        <w:rPr>
          <w:sz w:val="24"/>
          <w:szCs w:val="24"/>
        </w:rPr>
        <w:t>указаны</w:t>
      </w:r>
      <w:proofErr w:type="gramEnd"/>
      <w:r w:rsidRPr="00FD632F">
        <w:rPr>
          <w:sz w:val="24"/>
          <w:szCs w:val="24"/>
        </w:rPr>
        <w:t xml:space="preserve"> фамилия заявителя, направившего жал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FD632F">
        <w:rPr>
          <w:sz w:val="24"/>
          <w:szCs w:val="24"/>
        </w:rPr>
        <w:t>к</w:t>
      </w:r>
      <w:r w:rsidRPr="00FD632F">
        <w:rPr>
          <w:sz w:val="24"/>
          <w:szCs w:val="24"/>
        </w:rPr>
        <w:t>тронной почты (при наличии) и почтовому</w:t>
      </w:r>
      <w:proofErr w:type="gramEnd"/>
      <w:r w:rsidRPr="00FD632F">
        <w:rPr>
          <w:sz w:val="24"/>
          <w:szCs w:val="24"/>
        </w:rPr>
        <w:t xml:space="preserve"> адресу, указанным в жалобе, о недопустимости злоупотребления правом.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FD632F">
        <w:rPr>
          <w:sz w:val="24"/>
          <w:szCs w:val="24"/>
        </w:rPr>
        <w:t>б</w:t>
      </w:r>
      <w:r w:rsidRPr="00FD632F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вания данного судебного решения.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FD632F">
        <w:rPr>
          <w:sz w:val="24"/>
          <w:szCs w:val="24"/>
        </w:rPr>
        <w:t>т</w:t>
      </w:r>
      <w:r w:rsidRPr="00FD632F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>ная жалоба и ранее</w:t>
      </w:r>
      <w:proofErr w:type="gramEnd"/>
      <w:r w:rsidRPr="00FD632F">
        <w:rPr>
          <w:sz w:val="24"/>
          <w:szCs w:val="24"/>
        </w:rPr>
        <w:t xml:space="preserve">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B47933" w:rsidRPr="00FD632F" w:rsidRDefault="00B47933" w:rsidP="00FD632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5.5. Сроки рассмотрения жалобы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FD632F">
        <w:rPr>
          <w:sz w:val="24"/>
          <w:szCs w:val="24"/>
        </w:rPr>
        <w:t>б</w:t>
      </w:r>
      <w:r w:rsidRPr="00FD632F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FD632F">
        <w:rPr>
          <w:sz w:val="24"/>
          <w:szCs w:val="24"/>
        </w:rPr>
        <w:t>с</w:t>
      </w:r>
      <w:r w:rsidRPr="00FD632F">
        <w:rPr>
          <w:sz w:val="24"/>
          <w:szCs w:val="24"/>
        </w:rPr>
        <w:t>тановленного срока таких исправлений - в течение 5</w:t>
      </w:r>
      <w:proofErr w:type="gramEnd"/>
      <w:r w:rsidRPr="00FD632F">
        <w:rPr>
          <w:sz w:val="24"/>
          <w:szCs w:val="24"/>
        </w:rPr>
        <w:t xml:space="preserve"> рабочих дней со дня ее регистрации.</w:t>
      </w:r>
    </w:p>
    <w:p w:rsidR="00B47933" w:rsidRPr="00FD632F" w:rsidRDefault="00B47933" w:rsidP="00FD632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5.6. Результат рассмотрения жалобы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FD632F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FD632F">
        <w:rPr>
          <w:rFonts w:eastAsia="Calibri"/>
          <w:iCs/>
          <w:sz w:val="24"/>
          <w:szCs w:val="24"/>
        </w:rPr>
        <w:t>с</w:t>
      </w:r>
      <w:r w:rsidRPr="00FD632F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FD632F">
        <w:rPr>
          <w:rFonts w:eastAsia="Calibri"/>
          <w:iCs/>
          <w:sz w:val="24"/>
          <w:szCs w:val="24"/>
        </w:rPr>
        <w:t>у</w:t>
      </w:r>
      <w:r w:rsidRPr="00FD632F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FD632F">
        <w:rPr>
          <w:rFonts w:eastAsia="Calibri"/>
          <w:iCs/>
          <w:sz w:val="24"/>
          <w:szCs w:val="24"/>
        </w:rPr>
        <w:t>о</w:t>
      </w:r>
      <w:r w:rsidRPr="00FD632F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FD632F">
        <w:rPr>
          <w:rFonts w:eastAsia="Calibri"/>
          <w:iCs/>
          <w:sz w:val="24"/>
          <w:szCs w:val="24"/>
        </w:rPr>
        <w:t>а</w:t>
      </w:r>
      <w:r w:rsidRPr="00FD632F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FD632F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FD632F">
        <w:rPr>
          <w:rFonts w:eastAsia="Calibri"/>
          <w:sz w:val="24"/>
          <w:szCs w:val="24"/>
        </w:rPr>
        <w:t>ь</w:t>
      </w:r>
      <w:r w:rsidRPr="00FD632F">
        <w:rPr>
          <w:rFonts w:eastAsia="Calibri"/>
          <w:sz w:val="24"/>
          <w:szCs w:val="24"/>
        </w:rPr>
        <w:t xml:space="preserve">ного образования, </w:t>
      </w:r>
      <w:r w:rsidRPr="00FD632F">
        <w:rPr>
          <w:rFonts w:eastAsia="Calibri"/>
          <w:iCs/>
          <w:sz w:val="24"/>
          <w:szCs w:val="24"/>
        </w:rPr>
        <w:t>а также в иных формах;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lastRenderedPageBreak/>
        <w:t>Уполномоченный орган отказывает в удовлетворении жалобы в следующих случ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ях: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ленном законодательством Российской Федерации;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 xml:space="preserve">признания доводов заявителя </w:t>
      </w:r>
      <w:proofErr w:type="gramStart"/>
      <w:r w:rsidRPr="00FD632F">
        <w:rPr>
          <w:sz w:val="24"/>
          <w:szCs w:val="24"/>
        </w:rPr>
        <w:t>необоснованными</w:t>
      </w:r>
      <w:proofErr w:type="gramEnd"/>
      <w:r w:rsidRPr="00FD632F">
        <w:rPr>
          <w:sz w:val="24"/>
          <w:szCs w:val="24"/>
        </w:rPr>
        <w:t>;</w:t>
      </w:r>
    </w:p>
    <w:p w:rsidR="00B47933" w:rsidRPr="00FD632F" w:rsidRDefault="00B47933" w:rsidP="00FD632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632F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FD632F">
        <w:rPr>
          <w:rFonts w:eastAsia="Calibri"/>
          <w:iCs/>
          <w:sz w:val="24"/>
          <w:szCs w:val="24"/>
        </w:rPr>
        <w:t>а</w:t>
      </w:r>
      <w:r w:rsidRPr="00FD632F">
        <w:rPr>
          <w:rFonts w:eastAsia="Calibri"/>
          <w:iCs/>
          <w:sz w:val="24"/>
          <w:szCs w:val="24"/>
        </w:rPr>
        <w:t>лобы.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ответе о результатах рассмотрения жалобы указываются: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ципального служащего, принявшего решение по жалобе;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фамилия, имя, отчество (при наличии) или наименование заявителя;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основания для принятия решения по жалобе;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принятое по жалобе решение;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сведения о порядке обжалования принятого по жалобе решения.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FD632F">
        <w:rPr>
          <w:sz w:val="24"/>
          <w:szCs w:val="24"/>
        </w:rPr>
        <w:t>а</w:t>
      </w:r>
      <w:r w:rsidRPr="00FD632F">
        <w:rPr>
          <w:sz w:val="24"/>
          <w:szCs w:val="24"/>
        </w:rPr>
        <w:t>занном в первом абзаце пункта 5.7</w:t>
      </w:r>
      <w:r w:rsidR="00FD632F">
        <w:rPr>
          <w:sz w:val="24"/>
          <w:szCs w:val="24"/>
        </w:rPr>
        <w:t xml:space="preserve"> административного регламента</w:t>
      </w:r>
      <w:r w:rsidRPr="00FD632F">
        <w:rPr>
          <w:sz w:val="24"/>
          <w:szCs w:val="24"/>
        </w:rPr>
        <w:t>, дается информация о действиях, осуществляемых органом, предоставляющим муниципальную услугу, мног</w:t>
      </w:r>
      <w:r w:rsidRPr="00FD632F">
        <w:rPr>
          <w:sz w:val="24"/>
          <w:szCs w:val="24"/>
        </w:rPr>
        <w:t>о</w:t>
      </w:r>
      <w:r w:rsidRPr="00FD632F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FD632F">
        <w:rPr>
          <w:sz w:val="24"/>
          <w:szCs w:val="24"/>
        </w:rPr>
        <w:t>е</w:t>
      </w:r>
      <w:r w:rsidRPr="00FD632F">
        <w:rPr>
          <w:sz w:val="24"/>
          <w:szCs w:val="24"/>
        </w:rPr>
        <w:t>дерального закона № 210-ФЗ, в целях незамедлительного устранения выявленных нар</w:t>
      </w:r>
      <w:r w:rsidRPr="00FD632F">
        <w:rPr>
          <w:sz w:val="24"/>
          <w:szCs w:val="24"/>
        </w:rPr>
        <w:t>у</w:t>
      </w:r>
      <w:r w:rsidRPr="00FD632F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FD632F">
        <w:rPr>
          <w:sz w:val="24"/>
          <w:szCs w:val="24"/>
        </w:rPr>
        <w:t>н</w:t>
      </w:r>
      <w:r w:rsidRPr="00FD632F">
        <w:rPr>
          <w:sz w:val="24"/>
          <w:szCs w:val="24"/>
        </w:rPr>
        <w:t xml:space="preserve">ные </w:t>
      </w:r>
      <w:proofErr w:type="gramStart"/>
      <w:r w:rsidRPr="00FD632F">
        <w:rPr>
          <w:sz w:val="24"/>
          <w:szCs w:val="24"/>
        </w:rPr>
        <w:t>неудобства</w:t>
      </w:r>
      <w:proofErr w:type="gramEnd"/>
      <w:r w:rsidRPr="00FD632F">
        <w:rPr>
          <w:sz w:val="24"/>
          <w:szCs w:val="24"/>
        </w:rPr>
        <w:t xml:space="preserve"> и указывается информация о дальнейших </w:t>
      </w:r>
      <w:proofErr w:type="gramStart"/>
      <w:r w:rsidRPr="00FD632F">
        <w:rPr>
          <w:sz w:val="24"/>
          <w:szCs w:val="24"/>
        </w:rPr>
        <w:t>действиях</w:t>
      </w:r>
      <w:proofErr w:type="gramEnd"/>
      <w:r w:rsidRPr="00FD632F">
        <w:rPr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В случае признания жалобы, не подлежащей удовлетворению, в ответе заявителю, указанном в абзаце первом пункта 5.7</w:t>
      </w:r>
      <w:r w:rsidR="00FD632F">
        <w:rPr>
          <w:sz w:val="24"/>
          <w:szCs w:val="24"/>
        </w:rPr>
        <w:t xml:space="preserve"> административного регламента</w:t>
      </w:r>
      <w:r w:rsidRPr="00FD632F">
        <w:rPr>
          <w:sz w:val="24"/>
          <w:szCs w:val="24"/>
        </w:rPr>
        <w:t>, даются аргумент</w:t>
      </w:r>
      <w:r w:rsidRPr="00FD632F">
        <w:rPr>
          <w:sz w:val="24"/>
          <w:szCs w:val="24"/>
        </w:rPr>
        <w:t>и</w:t>
      </w:r>
      <w:r w:rsidRPr="00FD632F">
        <w:rPr>
          <w:sz w:val="24"/>
          <w:szCs w:val="24"/>
        </w:rPr>
        <w:t>рованные разъяснения о причинах принятого решения, а также информация о порядке о</w:t>
      </w:r>
      <w:r w:rsidRPr="00FD632F">
        <w:rPr>
          <w:sz w:val="24"/>
          <w:szCs w:val="24"/>
        </w:rPr>
        <w:t>б</w:t>
      </w:r>
      <w:r w:rsidRPr="00FD632F">
        <w:rPr>
          <w:sz w:val="24"/>
          <w:szCs w:val="24"/>
        </w:rPr>
        <w:t>жалования принятого решения.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5.8. Порядок обжалования решения по жалобе</w:t>
      </w:r>
    </w:p>
    <w:p w:rsidR="00B47933" w:rsidRPr="00FD632F" w:rsidRDefault="00B47933" w:rsidP="00FD63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FD632F">
        <w:rPr>
          <w:rFonts w:ascii="Times New Roman" w:hAnsi="Times New Roman" w:cs="Times New Roman"/>
          <w:sz w:val="24"/>
          <w:szCs w:val="24"/>
        </w:rPr>
        <w:t>т</w:t>
      </w:r>
      <w:r w:rsidRPr="00FD632F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47933" w:rsidRPr="00FD632F" w:rsidRDefault="00B47933" w:rsidP="00FD63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2F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FD632F">
        <w:rPr>
          <w:rFonts w:ascii="Times New Roman" w:hAnsi="Times New Roman" w:cs="Times New Roman"/>
          <w:sz w:val="24"/>
          <w:szCs w:val="24"/>
        </w:rPr>
        <w:t>о</w:t>
      </w:r>
      <w:r w:rsidRPr="00FD632F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FD632F">
        <w:rPr>
          <w:rFonts w:ascii="Times New Roman" w:hAnsi="Times New Roman" w:cs="Times New Roman"/>
          <w:sz w:val="24"/>
          <w:szCs w:val="24"/>
        </w:rPr>
        <w:t>у</w:t>
      </w:r>
      <w:r w:rsidRPr="00FD632F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FD632F">
        <w:rPr>
          <w:rFonts w:ascii="Times New Roman" w:hAnsi="Times New Roman" w:cs="Times New Roman"/>
          <w:sz w:val="24"/>
          <w:szCs w:val="24"/>
        </w:rPr>
        <w:t>в</w:t>
      </w:r>
      <w:r w:rsidRPr="00FD632F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</w:t>
      </w:r>
      <w:proofErr w:type="gramEnd"/>
      <w:r w:rsidRPr="00FD632F">
        <w:rPr>
          <w:rFonts w:ascii="Times New Roman" w:hAnsi="Times New Roman" w:cs="Times New Roman"/>
          <w:sz w:val="24"/>
          <w:szCs w:val="24"/>
        </w:rPr>
        <w:t>.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632F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B47933" w:rsidRPr="00FD632F" w:rsidRDefault="00B47933" w:rsidP="00FD63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32F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FD632F">
        <w:rPr>
          <w:sz w:val="24"/>
          <w:szCs w:val="24"/>
        </w:rPr>
        <w:lastRenderedPageBreak/>
        <w:t>информирование заявителей о порядке обжалования решений и действий (безде</w:t>
      </w:r>
      <w:r w:rsidRPr="00FD632F">
        <w:rPr>
          <w:sz w:val="24"/>
          <w:szCs w:val="24"/>
        </w:rPr>
        <w:t>й</w:t>
      </w:r>
      <w:r w:rsidRPr="00FD632F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FD632F">
        <w:rPr>
          <w:sz w:val="24"/>
          <w:szCs w:val="24"/>
        </w:rPr>
        <w:t>в</w:t>
      </w:r>
      <w:r w:rsidRPr="00FD632F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FD632F">
        <w:rPr>
          <w:sz w:val="24"/>
          <w:szCs w:val="24"/>
        </w:rPr>
        <w:t>р</w:t>
      </w:r>
      <w:r w:rsidRPr="00FD632F">
        <w:rPr>
          <w:sz w:val="24"/>
          <w:szCs w:val="24"/>
        </w:rPr>
        <w:t>тале Новгородской области, через МФЦ;</w:t>
      </w:r>
      <w:proofErr w:type="gramEnd"/>
    </w:p>
    <w:p w:rsidR="00B47933" w:rsidRPr="00FD632F" w:rsidRDefault="00B47933" w:rsidP="00FD63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632F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FD632F">
        <w:rPr>
          <w:sz w:val="24"/>
          <w:szCs w:val="24"/>
        </w:rPr>
        <w:t>й</w:t>
      </w:r>
      <w:r w:rsidRPr="00FD632F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B47933" w:rsidRPr="00FD632F" w:rsidRDefault="00B47933" w:rsidP="00FD632F">
      <w:pPr>
        <w:ind w:firstLine="200"/>
        <w:jc w:val="both"/>
        <w:rPr>
          <w:rFonts w:eastAsia="Calibri"/>
          <w:iCs/>
          <w:sz w:val="24"/>
          <w:szCs w:val="24"/>
        </w:rPr>
      </w:pPr>
      <w:r w:rsidRPr="00FD632F">
        <w:rPr>
          <w:sz w:val="24"/>
          <w:szCs w:val="24"/>
        </w:rPr>
        <w:t>заключение соглашений о взаимодействии в части осуществления многофункционал</w:t>
      </w:r>
      <w:r w:rsidRPr="00FD632F">
        <w:rPr>
          <w:sz w:val="24"/>
          <w:szCs w:val="24"/>
        </w:rPr>
        <w:t>ь</w:t>
      </w:r>
      <w:r w:rsidRPr="00FD632F">
        <w:rPr>
          <w:sz w:val="24"/>
          <w:szCs w:val="24"/>
        </w:rPr>
        <w:t>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B47933" w:rsidRPr="009F3D41" w:rsidRDefault="00B47933" w:rsidP="00B47933">
      <w:pPr>
        <w:jc w:val="center"/>
        <w:rPr>
          <w:rFonts w:eastAsia="Calibri"/>
          <w:iCs/>
          <w:sz w:val="24"/>
          <w:szCs w:val="24"/>
        </w:rPr>
      </w:pPr>
      <w:r w:rsidRPr="009F3D41">
        <w:rPr>
          <w:rFonts w:eastAsia="Calibri"/>
          <w:iCs/>
          <w:sz w:val="24"/>
          <w:szCs w:val="24"/>
        </w:rPr>
        <w:t>__________________________</w:t>
      </w: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32F" w:rsidRDefault="00FD632F" w:rsidP="00B479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47933" w:rsidRPr="009F3D41" w:rsidRDefault="00B47933" w:rsidP="00FD632F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4"/>
        </w:rPr>
      </w:pPr>
      <w:r w:rsidRPr="009F3D41">
        <w:rPr>
          <w:sz w:val="24"/>
          <w:szCs w:val="24"/>
        </w:rPr>
        <w:lastRenderedPageBreak/>
        <w:t>Приложение</w:t>
      </w:r>
    </w:p>
    <w:p w:rsidR="00B47933" w:rsidRPr="009F3D41" w:rsidRDefault="00B47933" w:rsidP="00FD632F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к административному регламенту</w:t>
      </w:r>
    </w:p>
    <w:p w:rsidR="00B47933" w:rsidRPr="009F3D41" w:rsidRDefault="00B47933" w:rsidP="00FD632F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предоставления муниципальной услуги</w:t>
      </w:r>
      <w:r w:rsidR="00FD632F">
        <w:rPr>
          <w:sz w:val="24"/>
          <w:szCs w:val="24"/>
        </w:rPr>
        <w:t xml:space="preserve"> </w:t>
      </w:r>
      <w:r w:rsidRPr="009F3D41">
        <w:rPr>
          <w:sz w:val="24"/>
          <w:szCs w:val="24"/>
        </w:rPr>
        <w:t>по утверждению схемы расположения</w:t>
      </w:r>
      <w:r w:rsidR="00FD632F">
        <w:rPr>
          <w:sz w:val="24"/>
          <w:szCs w:val="24"/>
        </w:rPr>
        <w:t xml:space="preserve"> </w:t>
      </w:r>
      <w:r w:rsidRPr="009F3D41">
        <w:rPr>
          <w:sz w:val="24"/>
          <w:szCs w:val="24"/>
        </w:rPr>
        <w:t xml:space="preserve"> земел</w:t>
      </w:r>
      <w:r w:rsidRPr="009F3D41">
        <w:rPr>
          <w:sz w:val="24"/>
          <w:szCs w:val="24"/>
        </w:rPr>
        <w:t>ь</w:t>
      </w:r>
      <w:r w:rsidRPr="009F3D41">
        <w:rPr>
          <w:sz w:val="24"/>
          <w:szCs w:val="24"/>
        </w:rPr>
        <w:t>ного участка или земельных</w:t>
      </w:r>
      <w:r w:rsidR="00FD632F">
        <w:rPr>
          <w:sz w:val="24"/>
          <w:szCs w:val="24"/>
        </w:rPr>
        <w:t xml:space="preserve"> </w:t>
      </w:r>
      <w:r w:rsidRPr="009F3D41">
        <w:rPr>
          <w:sz w:val="24"/>
          <w:szCs w:val="24"/>
        </w:rPr>
        <w:t xml:space="preserve"> участков на к</w:t>
      </w:r>
      <w:r w:rsidRPr="009F3D41">
        <w:rPr>
          <w:sz w:val="24"/>
          <w:szCs w:val="24"/>
        </w:rPr>
        <w:t>а</w:t>
      </w:r>
      <w:r w:rsidRPr="009F3D41">
        <w:rPr>
          <w:sz w:val="24"/>
          <w:szCs w:val="24"/>
        </w:rPr>
        <w:t>дастровом плане территории</w:t>
      </w:r>
    </w:p>
    <w:p w:rsidR="00B47933" w:rsidRPr="009F3D41" w:rsidRDefault="00B47933" w:rsidP="00B4793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B47933" w:rsidRPr="009F3D41" w:rsidRDefault="00B47933" w:rsidP="00FD632F">
      <w:pPr>
        <w:ind w:left="4536"/>
        <w:rPr>
          <w:sz w:val="24"/>
          <w:szCs w:val="24"/>
        </w:rPr>
      </w:pPr>
      <w:r w:rsidRPr="009F3D41">
        <w:rPr>
          <w:sz w:val="24"/>
          <w:szCs w:val="24"/>
        </w:rPr>
        <w:t>В  Администрацию Валдайского муниципал</w:t>
      </w:r>
      <w:r w:rsidRPr="009F3D41">
        <w:rPr>
          <w:sz w:val="24"/>
          <w:szCs w:val="24"/>
        </w:rPr>
        <w:t>ь</w:t>
      </w:r>
      <w:r w:rsidRPr="009F3D41">
        <w:rPr>
          <w:sz w:val="24"/>
          <w:szCs w:val="24"/>
        </w:rPr>
        <w:t xml:space="preserve">ного района              </w:t>
      </w:r>
    </w:p>
    <w:p w:rsidR="00B47933" w:rsidRPr="009F3D41" w:rsidRDefault="00B47933" w:rsidP="00FD632F">
      <w:pPr>
        <w:ind w:left="4536"/>
        <w:rPr>
          <w:sz w:val="24"/>
          <w:szCs w:val="24"/>
        </w:rPr>
      </w:pPr>
      <w:r w:rsidRPr="009F3D41">
        <w:rPr>
          <w:sz w:val="24"/>
          <w:szCs w:val="24"/>
        </w:rPr>
        <w:t>от __________________________</w:t>
      </w:r>
      <w:r w:rsidR="00FD632F">
        <w:rPr>
          <w:sz w:val="24"/>
          <w:szCs w:val="24"/>
        </w:rPr>
        <w:t>__</w:t>
      </w:r>
      <w:r w:rsidRPr="009F3D41">
        <w:rPr>
          <w:sz w:val="24"/>
          <w:szCs w:val="24"/>
        </w:rPr>
        <w:t>_________</w:t>
      </w:r>
    </w:p>
    <w:p w:rsidR="00B47933" w:rsidRPr="009F3D41" w:rsidRDefault="00B47933" w:rsidP="00FD632F">
      <w:pPr>
        <w:ind w:left="4536"/>
        <w:jc w:val="right"/>
        <w:rPr>
          <w:sz w:val="24"/>
          <w:szCs w:val="24"/>
        </w:rPr>
      </w:pPr>
      <w:r w:rsidRPr="009F3D41">
        <w:rPr>
          <w:sz w:val="24"/>
          <w:szCs w:val="24"/>
        </w:rPr>
        <w:t xml:space="preserve">______________________________________ </w:t>
      </w:r>
    </w:p>
    <w:p w:rsidR="00B47933" w:rsidRPr="00FD632F" w:rsidRDefault="00B47933" w:rsidP="00FD632F">
      <w:pPr>
        <w:ind w:left="4536"/>
        <w:jc w:val="center"/>
      </w:pPr>
      <w:r w:rsidRPr="00FD632F">
        <w:t>(Ф.И.О., заявителя, н</w:t>
      </w:r>
      <w:r w:rsidRPr="00FD632F">
        <w:rPr>
          <w:bCs/>
        </w:rPr>
        <w:t>аименование юридического лица</w:t>
      </w:r>
      <w:proofErr w:type="gramStart"/>
      <w:r w:rsidRPr="00FD632F">
        <w:t>,)</w:t>
      </w:r>
      <w:proofErr w:type="gramEnd"/>
    </w:p>
    <w:p w:rsidR="00B47933" w:rsidRPr="009F3D41" w:rsidRDefault="00B47933" w:rsidP="00FD632F">
      <w:pPr>
        <w:ind w:left="4536"/>
        <w:rPr>
          <w:sz w:val="24"/>
          <w:szCs w:val="24"/>
        </w:rPr>
      </w:pPr>
      <w:r w:rsidRPr="009F3D41">
        <w:rPr>
          <w:sz w:val="24"/>
          <w:szCs w:val="24"/>
        </w:rPr>
        <w:t>проживающег</w:t>
      </w:r>
      <w:proofErr w:type="gramStart"/>
      <w:r w:rsidRPr="009F3D41">
        <w:rPr>
          <w:sz w:val="24"/>
          <w:szCs w:val="24"/>
        </w:rPr>
        <w:t>о(</w:t>
      </w:r>
      <w:proofErr w:type="gramEnd"/>
      <w:r w:rsidRPr="009F3D41">
        <w:rPr>
          <w:sz w:val="24"/>
          <w:szCs w:val="24"/>
        </w:rPr>
        <w:t>-ей) по адресу:          ____________________________</w:t>
      </w:r>
      <w:r w:rsidR="00FD632F">
        <w:rPr>
          <w:sz w:val="24"/>
          <w:szCs w:val="24"/>
        </w:rPr>
        <w:t>__</w:t>
      </w:r>
      <w:r w:rsidRPr="009F3D41">
        <w:rPr>
          <w:sz w:val="24"/>
          <w:szCs w:val="24"/>
        </w:rPr>
        <w:t>__________</w:t>
      </w:r>
    </w:p>
    <w:p w:rsidR="00B47933" w:rsidRPr="009F3D41" w:rsidRDefault="00FD632F" w:rsidP="00FD63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B47933" w:rsidRPr="009F3D41">
        <w:rPr>
          <w:sz w:val="24"/>
          <w:szCs w:val="24"/>
        </w:rPr>
        <w:t>______________________________________</w:t>
      </w:r>
    </w:p>
    <w:p w:rsidR="00B47933" w:rsidRPr="009F3D41" w:rsidRDefault="00FD632F" w:rsidP="00FD63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B47933" w:rsidRPr="009F3D41">
        <w:rPr>
          <w:sz w:val="24"/>
          <w:szCs w:val="24"/>
        </w:rPr>
        <w:t>_____________________________________</w:t>
      </w:r>
    </w:p>
    <w:p w:rsidR="00B47933" w:rsidRPr="00FD632F" w:rsidRDefault="00B47933" w:rsidP="00FD632F">
      <w:pPr>
        <w:ind w:left="4536"/>
        <w:jc w:val="center"/>
      </w:pPr>
      <w:r w:rsidRPr="00FD632F">
        <w:t>(адрес проживания, место нахождения</w:t>
      </w:r>
      <w:proofErr w:type="gramStart"/>
      <w:r w:rsidRPr="00FD632F">
        <w:t>.</w:t>
      </w:r>
      <w:proofErr w:type="gramEnd"/>
      <w:r w:rsidRPr="00FD632F">
        <w:t xml:space="preserve"> </w:t>
      </w:r>
      <w:proofErr w:type="gramStart"/>
      <w:r w:rsidRPr="00FD632F">
        <w:t>ю</w:t>
      </w:r>
      <w:proofErr w:type="gramEnd"/>
      <w:r w:rsidRPr="00FD632F">
        <w:t>ридический адрес, ИНН, ЕГРЮЛ,</w:t>
      </w:r>
      <w:r w:rsidRPr="00FD632F">
        <w:rPr>
          <w:bCs/>
        </w:rPr>
        <w:t xml:space="preserve"> адрес электронной почты</w:t>
      </w:r>
      <w:r w:rsidRPr="00FD632F">
        <w:t>)</w:t>
      </w:r>
    </w:p>
    <w:p w:rsidR="00B47933" w:rsidRPr="009F3D41" w:rsidRDefault="00B47933" w:rsidP="00FD632F">
      <w:pPr>
        <w:ind w:left="4536"/>
        <w:rPr>
          <w:sz w:val="24"/>
          <w:szCs w:val="24"/>
        </w:rPr>
      </w:pPr>
    </w:p>
    <w:p w:rsidR="00B47933" w:rsidRPr="009F3D41" w:rsidRDefault="00B47933" w:rsidP="00FD632F">
      <w:pPr>
        <w:ind w:left="4536"/>
        <w:jc w:val="center"/>
        <w:rPr>
          <w:sz w:val="24"/>
          <w:szCs w:val="24"/>
        </w:rPr>
      </w:pPr>
      <w:r w:rsidRPr="009F3D41">
        <w:rPr>
          <w:sz w:val="24"/>
          <w:szCs w:val="24"/>
        </w:rPr>
        <w:t>тел. __</w:t>
      </w:r>
      <w:r w:rsidR="00FD632F">
        <w:rPr>
          <w:sz w:val="24"/>
          <w:szCs w:val="24"/>
        </w:rPr>
        <w:t>___</w:t>
      </w:r>
      <w:r w:rsidRPr="009F3D41">
        <w:rPr>
          <w:sz w:val="24"/>
          <w:szCs w:val="24"/>
        </w:rPr>
        <w:t>______________________________</w:t>
      </w:r>
    </w:p>
    <w:p w:rsidR="00B47933" w:rsidRPr="009F3D41" w:rsidRDefault="00FD632F" w:rsidP="00FD632F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B47933" w:rsidRPr="009F3D41">
        <w:rPr>
          <w:sz w:val="24"/>
          <w:szCs w:val="24"/>
        </w:rPr>
        <w:t>____________________________________</w:t>
      </w:r>
    </w:p>
    <w:p w:rsidR="00B47933" w:rsidRPr="009F3D41" w:rsidRDefault="00B47933" w:rsidP="00FD632F">
      <w:pPr>
        <w:ind w:left="4536"/>
        <w:jc w:val="both"/>
        <w:rPr>
          <w:sz w:val="24"/>
          <w:szCs w:val="24"/>
        </w:rPr>
      </w:pPr>
      <w:r w:rsidRPr="009F3D41">
        <w:rPr>
          <w:sz w:val="24"/>
          <w:szCs w:val="24"/>
        </w:rPr>
        <w:t>_________________________________</w:t>
      </w:r>
      <w:r w:rsidR="00FD632F">
        <w:rPr>
          <w:sz w:val="24"/>
          <w:szCs w:val="24"/>
        </w:rPr>
        <w:t>____</w:t>
      </w:r>
      <w:r w:rsidRPr="009F3D41">
        <w:rPr>
          <w:sz w:val="24"/>
          <w:szCs w:val="24"/>
        </w:rPr>
        <w:t>___</w:t>
      </w:r>
    </w:p>
    <w:p w:rsidR="00B47933" w:rsidRPr="00FD632F" w:rsidRDefault="00B47933" w:rsidP="00FD632F">
      <w:pPr>
        <w:ind w:left="4536"/>
        <w:jc w:val="center"/>
      </w:pPr>
      <w:r w:rsidRPr="00FD632F">
        <w:t>(Ф.И.О., адрес представителя)</w:t>
      </w:r>
    </w:p>
    <w:p w:rsidR="00B47933" w:rsidRPr="009F3D41" w:rsidRDefault="00B47933" w:rsidP="00FD632F">
      <w:pPr>
        <w:ind w:left="4536"/>
        <w:jc w:val="both"/>
        <w:rPr>
          <w:sz w:val="24"/>
          <w:szCs w:val="24"/>
        </w:rPr>
      </w:pPr>
      <w:r w:rsidRPr="009F3D41">
        <w:rPr>
          <w:sz w:val="24"/>
          <w:szCs w:val="24"/>
        </w:rPr>
        <w:t>________________________________________</w:t>
      </w:r>
    </w:p>
    <w:p w:rsidR="00FD632F" w:rsidRDefault="00B47933" w:rsidP="00FD632F">
      <w:pPr>
        <w:ind w:left="4536"/>
        <w:jc w:val="center"/>
      </w:pPr>
      <w:proofErr w:type="gramStart"/>
      <w:r w:rsidRPr="00FD632F">
        <w:t xml:space="preserve">(документ, подтверждающий полномочия </w:t>
      </w:r>
      <w:proofErr w:type="gramEnd"/>
    </w:p>
    <w:p w:rsidR="00B47933" w:rsidRPr="00FD632F" w:rsidRDefault="00B47933" w:rsidP="00FD632F">
      <w:pPr>
        <w:ind w:left="4536"/>
        <w:jc w:val="center"/>
      </w:pPr>
      <w:r w:rsidRPr="00FD632F">
        <w:t>представителя)</w:t>
      </w:r>
    </w:p>
    <w:p w:rsidR="00B47933" w:rsidRPr="009F3D41" w:rsidRDefault="00B47933" w:rsidP="00B47933">
      <w:pPr>
        <w:ind w:left="4500"/>
        <w:jc w:val="both"/>
        <w:rPr>
          <w:sz w:val="24"/>
          <w:szCs w:val="24"/>
        </w:rPr>
      </w:pPr>
    </w:p>
    <w:p w:rsidR="00B47933" w:rsidRPr="00FD632F" w:rsidRDefault="00B47933" w:rsidP="00B47933">
      <w:pPr>
        <w:pStyle w:val="3"/>
        <w:ind w:firstLine="10"/>
        <w:rPr>
          <w:b/>
          <w:sz w:val="24"/>
          <w:szCs w:val="24"/>
        </w:rPr>
      </w:pPr>
      <w:bookmarkStart w:id="2" w:name="_Приложение_№_2"/>
      <w:bookmarkEnd w:id="2"/>
      <w:r w:rsidRPr="00FD632F">
        <w:rPr>
          <w:b/>
          <w:sz w:val="24"/>
          <w:szCs w:val="24"/>
        </w:rPr>
        <w:t>Заявление</w:t>
      </w:r>
    </w:p>
    <w:p w:rsidR="00B47933" w:rsidRPr="009F3D41" w:rsidRDefault="00FD632F" w:rsidP="00B936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47933" w:rsidRPr="009F3D41">
        <w:rPr>
          <w:sz w:val="24"/>
          <w:szCs w:val="24"/>
        </w:rPr>
        <w:t>рошу утвердить схему расположения земельного участка (земельных участков) на кадастровом плане территории кадастрового квартала__________________________ (о</w:t>
      </w:r>
      <w:r w:rsidR="00B47933" w:rsidRPr="009F3D41">
        <w:rPr>
          <w:sz w:val="24"/>
          <w:szCs w:val="24"/>
        </w:rPr>
        <w:t>б</w:t>
      </w:r>
      <w:r w:rsidR="00B47933" w:rsidRPr="009F3D41">
        <w:rPr>
          <w:sz w:val="24"/>
          <w:szCs w:val="24"/>
        </w:rPr>
        <w:t>разуемых в результате __________________ (указать процедуру) земельного участка с к</w:t>
      </w:r>
      <w:r w:rsidR="00B47933" w:rsidRPr="009F3D41">
        <w:rPr>
          <w:sz w:val="24"/>
          <w:szCs w:val="24"/>
        </w:rPr>
        <w:t>а</w:t>
      </w:r>
      <w:r w:rsidR="00B47933" w:rsidRPr="009F3D41">
        <w:rPr>
          <w:sz w:val="24"/>
          <w:szCs w:val="24"/>
        </w:rPr>
        <w:t>дастровым номером), расположенного:</w:t>
      </w:r>
      <w:r w:rsidR="00B93679">
        <w:rPr>
          <w:sz w:val="24"/>
          <w:szCs w:val="24"/>
        </w:rPr>
        <w:t>_</w:t>
      </w:r>
      <w:r w:rsidR="00B47933" w:rsidRPr="009F3D41">
        <w:rPr>
          <w:sz w:val="24"/>
          <w:szCs w:val="24"/>
        </w:rPr>
        <w:t>__________________________________________</w:t>
      </w:r>
    </w:p>
    <w:p w:rsidR="00B47933" w:rsidRPr="009F3D41" w:rsidRDefault="00B47933" w:rsidP="00B47933">
      <w:pPr>
        <w:rPr>
          <w:sz w:val="24"/>
          <w:szCs w:val="24"/>
        </w:rPr>
      </w:pPr>
      <w:r w:rsidRPr="009F3D41">
        <w:rPr>
          <w:sz w:val="24"/>
          <w:szCs w:val="24"/>
        </w:rPr>
        <w:t>_____________________________________________________________________________</w:t>
      </w:r>
    </w:p>
    <w:p w:rsidR="00B47933" w:rsidRPr="00B93679" w:rsidRDefault="00B47933" w:rsidP="00B93679">
      <w:pPr>
        <w:pStyle w:val="3"/>
        <w:rPr>
          <w:sz w:val="20"/>
        </w:rPr>
      </w:pPr>
      <w:r w:rsidRPr="00B93679">
        <w:rPr>
          <w:sz w:val="20"/>
        </w:rPr>
        <w:t>(местоположение, адрес</w:t>
      </w:r>
      <w:proofErr w:type="gramStart"/>
      <w:r w:rsidRPr="00B93679">
        <w:rPr>
          <w:sz w:val="20"/>
        </w:rPr>
        <w:t>,)</w:t>
      </w:r>
      <w:proofErr w:type="gramEnd"/>
    </w:p>
    <w:p w:rsidR="00B47933" w:rsidRPr="009F3D41" w:rsidRDefault="00B47933" w:rsidP="00B47933">
      <w:pPr>
        <w:pStyle w:val="3"/>
        <w:jc w:val="both"/>
        <w:rPr>
          <w:sz w:val="24"/>
          <w:szCs w:val="24"/>
        </w:rPr>
      </w:pPr>
      <w:r w:rsidRPr="009F3D41">
        <w:rPr>
          <w:sz w:val="24"/>
          <w:szCs w:val="24"/>
        </w:rPr>
        <w:t xml:space="preserve">площадью _______________, </w:t>
      </w:r>
      <w:proofErr w:type="gramStart"/>
      <w:r w:rsidRPr="009F3D41">
        <w:rPr>
          <w:sz w:val="24"/>
          <w:szCs w:val="24"/>
        </w:rPr>
        <w:t>для</w:t>
      </w:r>
      <w:proofErr w:type="gramEnd"/>
      <w:r w:rsidRPr="009F3D41">
        <w:rPr>
          <w:sz w:val="24"/>
          <w:szCs w:val="24"/>
        </w:rPr>
        <w:t>_________________________________________________</w:t>
      </w:r>
    </w:p>
    <w:p w:rsidR="00B47933" w:rsidRPr="009F3D41" w:rsidRDefault="00B47933" w:rsidP="00B47933">
      <w:pPr>
        <w:pStyle w:val="3"/>
        <w:jc w:val="both"/>
        <w:rPr>
          <w:sz w:val="24"/>
          <w:szCs w:val="24"/>
        </w:rPr>
      </w:pPr>
      <w:r w:rsidRPr="009F3D41">
        <w:rPr>
          <w:sz w:val="24"/>
          <w:szCs w:val="24"/>
        </w:rPr>
        <w:t xml:space="preserve"> _____________________________________________________________________________</w:t>
      </w:r>
    </w:p>
    <w:p w:rsidR="00B47933" w:rsidRPr="00B93679" w:rsidRDefault="00B47933" w:rsidP="00B47933">
      <w:pPr>
        <w:pStyle w:val="3"/>
        <w:ind w:firstLine="720"/>
        <w:rPr>
          <w:sz w:val="20"/>
        </w:rPr>
      </w:pPr>
      <w:r w:rsidRPr="00B93679">
        <w:rPr>
          <w:sz w:val="20"/>
        </w:rPr>
        <w:t>(цель использования земельного участка)</w:t>
      </w:r>
    </w:p>
    <w:p w:rsidR="00B47933" w:rsidRPr="009F3D41" w:rsidRDefault="00B47933" w:rsidP="00B47933">
      <w:pPr>
        <w:autoSpaceDE w:val="0"/>
        <w:autoSpaceDN w:val="0"/>
        <w:adjustRightInd w:val="0"/>
        <w:rPr>
          <w:sz w:val="24"/>
          <w:szCs w:val="24"/>
        </w:rPr>
      </w:pPr>
    </w:p>
    <w:p w:rsidR="00B47933" w:rsidRPr="009F3D41" w:rsidRDefault="00B47933" w:rsidP="00B47933">
      <w:pPr>
        <w:autoSpaceDE w:val="0"/>
        <w:autoSpaceDN w:val="0"/>
        <w:adjustRightInd w:val="0"/>
        <w:rPr>
          <w:sz w:val="24"/>
          <w:szCs w:val="24"/>
        </w:rPr>
      </w:pPr>
      <w:r w:rsidRPr="009F3D41">
        <w:rPr>
          <w:sz w:val="24"/>
          <w:szCs w:val="24"/>
        </w:rPr>
        <w:t xml:space="preserve">На земельном участке </w:t>
      </w:r>
      <w:proofErr w:type="gramStart"/>
      <w:r w:rsidRPr="009F3D41">
        <w:rPr>
          <w:sz w:val="24"/>
          <w:szCs w:val="24"/>
        </w:rPr>
        <w:t>расположены</w:t>
      </w:r>
      <w:proofErr w:type="gramEnd"/>
      <w:r w:rsidRPr="009F3D41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00"/>
        <w:gridCol w:w="4140"/>
        <w:gridCol w:w="1980"/>
      </w:tblGrid>
      <w:tr w:rsidR="00B47933" w:rsidRPr="00B93679" w:rsidTr="00B93679">
        <w:trPr>
          <w:cantSplit/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B93679" w:rsidRDefault="00B93679" w:rsidP="00B9367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367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9367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9367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B93679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3679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B93679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3679">
              <w:rPr>
                <w:b/>
                <w:sz w:val="24"/>
                <w:szCs w:val="24"/>
                <w:lang w:eastAsia="en-US"/>
              </w:rPr>
              <w:t xml:space="preserve">Правоустанавливающие </w:t>
            </w:r>
            <w:r w:rsidR="00B93679">
              <w:rPr>
                <w:b/>
                <w:sz w:val="24"/>
                <w:szCs w:val="24"/>
                <w:lang w:eastAsia="en-US"/>
              </w:rPr>
              <w:br/>
            </w:r>
            <w:r w:rsidRPr="00B93679">
              <w:rPr>
                <w:b/>
                <w:sz w:val="24"/>
                <w:szCs w:val="24"/>
                <w:lang w:eastAsia="en-US"/>
              </w:rPr>
              <w:t>документы,</w:t>
            </w:r>
            <w:r w:rsidRPr="00B93679">
              <w:rPr>
                <w:b/>
                <w:bCs/>
                <w:sz w:val="24"/>
                <w:szCs w:val="24"/>
              </w:rPr>
              <w:t xml:space="preserve"> кадастровый (усло</w:t>
            </w:r>
            <w:r w:rsidRPr="00B93679">
              <w:rPr>
                <w:b/>
                <w:bCs/>
                <w:sz w:val="24"/>
                <w:szCs w:val="24"/>
              </w:rPr>
              <w:t>в</w:t>
            </w:r>
            <w:r w:rsidRPr="00B93679">
              <w:rPr>
                <w:b/>
                <w:bCs/>
                <w:sz w:val="24"/>
                <w:szCs w:val="24"/>
              </w:rPr>
              <w:t>ный, инвентарный) 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B93679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3679">
              <w:rPr>
                <w:b/>
                <w:sz w:val="24"/>
                <w:szCs w:val="24"/>
                <w:lang w:eastAsia="en-US"/>
              </w:rPr>
              <w:t>Площадь объе</w:t>
            </w:r>
            <w:r w:rsidRPr="00B93679">
              <w:rPr>
                <w:b/>
                <w:sz w:val="24"/>
                <w:szCs w:val="24"/>
                <w:lang w:eastAsia="en-US"/>
              </w:rPr>
              <w:t>к</w:t>
            </w:r>
            <w:r w:rsidRPr="00B93679">
              <w:rPr>
                <w:b/>
                <w:sz w:val="24"/>
                <w:szCs w:val="24"/>
                <w:lang w:eastAsia="en-US"/>
              </w:rPr>
              <w:t>та</w:t>
            </w:r>
          </w:p>
        </w:tc>
      </w:tr>
      <w:tr w:rsidR="00B47933" w:rsidRPr="009F3D41" w:rsidTr="00B93679">
        <w:trPr>
          <w:cantSplit/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9F3D41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B47933" w:rsidRPr="009F3D41" w:rsidTr="00B93679">
        <w:trPr>
          <w:cantSplit/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9F3D41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3" w:rsidRPr="009F3D41" w:rsidRDefault="00B47933" w:rsidP="00B9367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B47933" w:rsidRPr="009F3D41" w:rsidRDefault="00B47933" w:rsidP="00B479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7933" w:rsidRPr="009F3D41" w:rsidRDefault="00B47933" w:rsidP="00B479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B47933" w:rsidRPr="00B93679" w:rsidRDefault="00B47933" w:rsidP="00B479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679">
        <w:rPr>
          <w:rFonts w:ascii="Times New Roman" w:hAnsi="Times New Roman" w:cs="Times New Roman"/>
        </w:rPr>
        <w:t xml:space="preserve">(Ф.И.О., наименование организации)            </w:t>
      </w:r>
      <w:r w:rsidR="00B93679">
        <w:rPr>
          <w:rFonts w:ascii="Times New Roman" w:hAnsi="Times New Roman" w:cs="Times New Roman"/>
        </w:rPr>
        <w:t xml:space="preserve">                 </w:t>
      </w:r>
      <w:r w:rsidRPr="00B93679">
        <w:rPr>
          <w:rFonts w:ascii="Times New Roman" w:hAnsi="Times New Roman" w:cs="Times New Roman"/>
        </w:rPr>
        <w:t xml:space="preserve">          (печать, подпись)</w:t>
      </w:r>
    </w:p>
    <w:p w:rsidR="00B47933" w:rsidRPr="009F3D41" w:rsidRDefault="00B47933" w:rsidP="00B47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7933" w:rsidRPr="009F3D41" w:rsidRDefault="00B47933" w:rsidP="00B479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B47933" w:rsidRPr="009F3D41" w:rsidRDefault="00B47933" w:rsidP="00B479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3679" w:rsidRDefault="00B93679" w:rsidP="00B479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7933" w:rsidRPr="009F3D41" w:rsidRDefault="00B47933" w:rsidP="00B479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9411" w:type="dxa"/>
        <w:tblInd w:w="108" w:type="dxa"/>
        <w:tblLayout w:type="fixed"/>
        <w:tblLook w:val="04A0"/>
      </w:tblPr>
      <w:tblGrid>
        <w:gridCol w:w="709"/>
        <w:gridCol w:w="5275"/>
        <w:gridCol w:w="1741"/>
        <w:gridCol w:w="1686"/>
      </w:tblGrid>
      <w:tr w:rsidR="00B47933" w:rsidRPr="00B93679" w:rsidTr="00B9367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B93679" w:rsidRDefault="00B47933" w:rsidP="00B936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3679">
              <w:rPr>
                <w:b/>
                <w:sz w:val="24"/>
                <w:szCs w:val="24"/>
              </w:rPr>
              <w:t xml:space="preserve">№ </w:t>
            </w:r>
            <w:r w:rsidR="00B93679" w:rsidRPr="00B93679">
              <w:rPr>
                <w:b/>
                <w:sz w:val="24"/>
                <w:szCs w:val="24"/>
              </w:rPr>
              <w:br/>
            </w:r>
            <w:proofErr w:type="gramStart"/>
            <w:r w:rsidRPr="00B93679">
              <w:rPr>
                <w:b/>
                <w:sz w:val="24"/>
                <w:szCs w:val="24"/>
              </w:rPr>
              <w:t>п</w:t>
            </w:r>
            <w:proofErr w:type="gramEnd"/>
            <w:r w:rsidRPr="00B936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B93679" w:rsidRDefault="00B47933" w:rsidP="00B936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3679">
              <w:rPr>
                <w:b/>
                <w:sz w:val="24"/>
                <w:szCs w:val="24"/>
              </w:rPr>
              <w:t>Наименование документа, прилагаемого к заявлению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933" w:rsidRPr="00B93679" w:rsidRDefault="00B47933" w:rsidP="00B9367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3679">
              <w:rPr>
                <w:b/>
                <w:sz w:val="24"/>
                <w:szCs w:val="24"/>
              </w:rPr>
              <w:t>Количество экземпляров</w:t>
            </w:r>
            <w:r w:rsidR="00B93679" w:rsidRPr="00B93679">
              <w:rPr>
                <w:b/>
                <w:sz w:val="24"/>
                <w:szCs w:val="24"/>
              </w:rPr>
              <w:t xml:space="preserve"> </w:t>
            </w:r>
            <w:r w:rsidRPr="00B93679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933" w:rsidRPr="00B93679" w:rsidRDefault="00B47933" w:rsidP="00B9367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3679">
              <w:rPr>
                <w:b/>
                <w:sz w:val="24"/>
                <w:szCs w:val="24"/>
              </w:rPr>
              <w:t>Количество листов</w:t>
            </w:r>
            <w:r w:rsidR="00B93679" w:rsidRPr="00B93679">
              <w:rPr>
                <w:b/>
                <w:sz w:val="24"/>
                <w:szCs w:val="24"/>
              </w:rPr>
              <w:t xml:space="preserve"> </w:t>
            </w:r>
            <w:r w:rsidRPr="00B93679">
              <w:rPr>
                <w:b/>
                <w:sz w:val="24"/>
                <w:szCs w:val="24"/>
              </w:rPr>
              <w:t>д</w:t>
            </w:r>
            <w:r w:rsidRPr="00B93679">
              <w:rPr>
                <w:b/>
                <w:sz w:val="24"/>
                <w:szCs w:val="24"/>
              </w:rPr>
              <w:t>о</w:t>
            </w:r>
            <w:r w:rsidRPr="00B93679">
              <w:rPr>
                <w:b/>
                <w:sz w:val="24"/>
                <w:szCs w:val="24"/>
              </w:rPr>
              <w:t>кумента</w:t>
            </w:r>
          </w:p>
        </w:tc>
      </w:tr>
      <w:tr w:rsidR="00B47933" w:rsidRPr="009F3D41" w:rsidTr="00B9367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3D41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3D41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933" w:rsidRPr="009F3D41" w:rsidRDefault="00B47933" w:rsidP="00B936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3D41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933" w:rsidRPr="009F3D41" w:rsidRDefault="00B47933" w:rsidP="00B936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3D41">
              <w:rPr>
                <w:sz w:val="24"/>
                <w:szCs w:val="24"/>
              </w:rPr>
              <w:t>4</w:t>
            </w:r>
          </w:p>
        </w:tc>
      </w:tr>
      <w:tr w:rsidR="00B47933" w:rsidRPr="009F3D41" w:rsidTr="00B9367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7933" w:rsidRPr="009F3D41" w:rsidTr="00B9367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7933" w:rsidRPr="009F3D41" w:rsidTr="00B9367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933" w:rsidRPr="009F3D41" w:rsidRDefault="00B47933" w:rsidP="00B9367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47933" w:rsidRPr="009F3D41" w:rsidRDefault="00B47933" w:rsidP="00B479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B47933" w:rsidRPr="009F3D41" w:rsidRDefault="00B47933" w:rsidP="00B936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</w:t>
      </w:r>
      <w:r w:rsidRPr="009F3D41">
        <w:rPr>
          <w:rFonts w:ascii="Times New Roman" w:hAnsi="Times New Roman" w:cs="Times New Roman"/>
          <w:sz w:val="24"/>
          <w:szCs w:val="24"/>
        </w:rPr>
        <w:t>а</w:t>
      </w:r>
      <w:r w:rsidRPr="009F3D41"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B47933" w:rsidRPr="009F3D41" w:rsidRDefault="00B47933" w:rsidP="00B936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B47933" w:rsidRPr="009F3D41" w:rsidRDefault="00B47933" w:rsidP="00B4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Лицо, предоставившее заведомо ложные сведения или поддельные документы, н</w:t>
      </w:r>
      <w:r w:rsidRPr="009F3D41">
        <w:rPr>
          <w:rFonts w:ascii="Times New Roman" w:hAnsi="Times New Roman" w:cs="Times New Roman"/>
          <w:sz w:val="24"/>
          <w:szCs w:val="24"/>
        </w:rPr>
        <w:t>е</w:t>
      </w:r>
      <w:r w:rsidRPr="009F3D41">
        <w:rPr>
          <w:rFonts w:ascii="Times New Roman" w:hAnsi="Times New Roman" w:cs="Times New Roman"/>
          <w:sz w:val="24"/>
          <w:szCs w:val="24"/>
        </w:rPr>
        <w:t xml:space="preserve">сет  ответственность в соответствии с Уголовным </w:t>
      </w:r>
      <w:hyperlink r:id="rId34" w:history="1">
        <w:r w:rsidRPr="00B93679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B93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D41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B47933" w:rsidRPr="009F3D41" w:rsidRDefault="00B47933" w:rsidP="00B47933">
      <w:pPr>
        <w:ind w:firstLine="539"/>
        <w:jc w:val="both"/>
        <w:rPr>
          <w:sz w:val="24"/>
          <w:szCs w:val="24"/>
        </w:rPr>
      </w:pPr>
      <w:proofErr w:type="gramStart"/>
      <w:r w:rsidRPr="009F3D41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9F3D41">
        <w:rPr>
          <w:sz w:val="24"/>
          <w:szCs w:val="24"/>
        </w:rPr>
        <w:t>е</w:t>
      </w:r>
      <w:r w:rsidRPr="009F3D41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9F3D41">
        <w:rPr>
          <w:sz w:val="24"/>
          <w:szCs w:val="24"/>
        </w:rPr>
        <w:t>ч</w:t>
      </w:r>
      <w:r w:rsidRPr="009F3D41">
        <w:rPr>
          <w:sz w:val="24"/>
          <w:szCs w:val="24"/>
        </w:rPr>
        <w:t xml:space="preserve">ность), </w:t>
      </w:r>
      <w:r w:rsidRPr="004825D4">
        <w:rPr>
          <w:sz w:val="24"/>
          <w:szCs w:val="24"/>
        </w:rPr>
        <w:t>адрес места жительства (почтовый адрес),  контактный телефон</w:t>
      </w:r>
      <w:r w:rsidRPr="009F3D41">
        <w:rPr>
          <w:sz w:val="24"/>
          <w:szCs w:val="24"/>
        </w:rPr>
        <w:t>, не возражаю пр</w:t>
      </w:r>
      <w:r w:rsidRPr="009F3D41">
        <w:rPr>
          <w:sz w:val="24"/>
          <w:szCs w:val="24"/>
        </w:rPr>
        <w:t>о</w:t>
      </w:r>
      <w:r w:rsidRPr="009F3D41">
        <w:rPr>
          <w:sz w:val="24"/>
          <w:szCs w:val="24"/>
        </w:rPr>
        <w:t>тив обработки Уполномоченным органом Администраци</w:t>
      </w:r>
      <w:r>
        <w:rPr>
          <w:sz w:val="24"/>
          <w:szCs w:val="24"/>
        </w:rPr>
        <w:t>ей</w:t>
      </w:r>
      <w:r w:rsidRPr="009F3D41">
        <w:rPr>
          <w:sz w:val="24"/>
          <w:szCs w:val="24"/>
        </w:rPr>
        <w:t xml:space="preserve"> Валдайского муниципального района</w:t>
      </w:r>
      <w:r>
        <w:rPr>
          <w:sz w:val="24"/>
          <w:szCs w:val="24"/>
        </w:rPr>
        <w:t>, расположенной по адресу:</w:t>
      </w:r>
      <w:proofErr w:type="gramEnd"/>
      <w:r w:rsidRPr="009F3D41">
        <w:rPr>
          <w:sz w:val="24"/>
          <w:szCs w:val="24"/>
        </w:rPr>
        <w:t xml:space="preserve"> Новгородская область, г</w:t>
      </w:r>
      <w:proofErr w:type="gramStart"/>
      <w:r w:rsidRPr="009F3D41">
        <w:rPr>
          <w:sz w:val="24"/>
          <w:szCs w:val="24"/>
        </w:rPr>
        <w:t>.В</w:t>
      </w:r>
      <w:proofErr w:type="gramEnd"/>
      <w:r w:rsidRPr="009F3D41">
        <w:rPr>
          <w:sz w:val="24"/>
          <w:szCs w:val="24"/>
        </w:rPr>
        <w:t>алдай, пр.Комсомольский, д.19/21, то есть совершение, в том числе, следующих действий: обработку с использов</w:t>
      </w:r>
      <w:r w:rsidRPr="009F3D41">
        <w:rPr>
          <w:sz w:val="24"/>
          <w:szCs w:val="24"/>
        </w:rPr>
        <w:t>а</w:t>
      </w:r>
      <w:r w:rsidRPr="009F3D41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9F3D41">
        <w:rPr>
          <w:sz w:val="24"/>
          <w:szCs w:val="24"/>
        </w:rPr>
        <w:t>е</w:t>
      </w:r>
      <w:r w:rsidRPr="009F3D41"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</w:t>
      </w:r>
      <w:r w:rsidRPr="009F3D41">
        <w:rPr>
          <w:sz w:val="24"/>
          <w:szCs w:val="24"/>
        </w:rPr>
        <w:t>и</w:t>
      </w:r>
      <w:r w:rsidRPr="009F3D41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9F3D41">
        <w:rPr>
          <w:sz w:val="24"/>
          <w:szCs w:val="24"/>
        </w:rPr>
        <w:t>р</w:t>
      </w:r>
      <w:r w:rsidRPr="009F3D41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9F3D41">
        <w:rPr>
          <w:sz w:val="24"/>
          <w:szCs w:val="24"/>
        </w:rPr>
        <w:t>я</w:t>
      </w:r>
      <w:r w:rsidRPr="009F3D41">
        <w:rPr>
          <w:sz w:val="24"/>
          <w:szCs w:val="24"/>
        </w:rPr>
        <w:t xml:space="preserve">щих органов и законодательством. </w:t>
      </w:r>
      <w:proofErr w:type="gramStart"/>
      <w:r w:rsidRPr="009F3D41">
        <w:rPr>
          <w:sz w:val="24"/>
          <w:szCs w:val="24"/>
        </w:rPr>
        <w:t>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9F3D41">
        <w:rPr>
          <w:sz w:val="24"/>
          <w:szCs w:val="24"/>
        </w:rPr>
        <w:t>и</w:t>
      </w:r>
      <w:r w:rsidRPr="009F3D41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9F3D41">
        <w:rPr>
          <w:sz w:val="24"/>
          <w:szCs w:val="24"/>
        </w:rPr>
        <w:t>ь</w:t>
      </w:r>
      <w:r w:rsidRPr="009F3D41">
        <w:rPr>
          <w:sz w:val="24"/>
          <w:szCs w:val="24"/>
        </w:rPr>
        <w:t xml:space="preserve">ством Российской Федерации. </w:t>
      </w:r>
      <w:proofErr w:type="gramEnd"/>
    </w:p>
    <w:p w:rsidR="00B47933" w:rsidRPr="009F3D41" w:rsidRDefault="00B47933" w:rsidP="00B47933">
      <w:pPr>
        <w:ind w:firstLine="540"/>
        <w:jc w:val="both"/>
        <w:rPr>
          <w:sz w:val="24"/>
          <w:szCs w:val="24"/>
        </w:rPr>
      </w:pPr>
    </w:p>
    <w:p w:rsidR="00B47933" w:rsidRPr="009F3D41" w:rsidRDefault="00B47933" w:rsidP="00B93679">
      <w:pPr>
        <w:jc w:val="both"/>
        <w:rPr>
          <w:sz w:val="24"/>
          <w:szCs w:val="24"/>
        </w:rPr>
      </w:pPr>
      <w:r w:rsidRPr="009F3D41">
        <w:rPr>
          <w:sz w:val="24"/>
          <w:szCs w:val="24"/>
        </w:rPr>
        <w:t>Результаты рассмотрения заявления (</w:t>
      </w:r>
      <w:proofErr w:type="gramStart"/>
      <w:r w:rsidRPr="009F3D41">
        <w:rPr>
          <w:sz w:val="24"/>
          <w:szCs w:val="24"/>
        </w:rPr>
        <w:t>нужное</w:t>
      </w:r>
      <w:proofErr w:type="gramEnd"/>
      <w:r w:rsidRPr="009F3D41">
        <w:rPr>
          <w:sz w:val="24"/>
          <w:szCs w:val="24"/>
        </w:rPr>
        <w:t xml:space="preserve"> отметить):</w:t>
      </w:r>
    </w:p>
    <w:p w:rsidR="00B47933" w:rsidRPr="009F3D41" w:rsidRDefault="0090356C" w:rsidP="00B936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9" type="#_x0000_t109" style="position:absolute;left:0;text-align:left;margin-left:-1.75pt;margin-top:7.25pt;width:57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"/>
        </w:pict>
      </w:r>
    </w:p>
    <w:p w:rsidR="00B47933" w:rsidRPr="009F3D41" w:rsidRDefault="00B47933" w:rsidP="00B93679">
      <w:pPr>
        <w:ind w:firstLine="1418"/>
        <w:jc w:val="both"/>
        <w:rPr>
          <w:sz w:val="24"/>
          <w:szCs w:val="24"/>
        </w:rPr>
      </w:pPr>
      <w:r w:rsidRPr="009F3D41">
        <w:rPr>
          <w:sz w:val="24"/>
          <w:szCs w:val="24"/>
        </w:rPr>
        <w:t xml:space="preserve">- </w:t>
      </w:r>
      <w:r w:rsidRPr="009F3D41">
        <w:rPr>
          <w:bCs/>
          <w:sz w:val="24"/>
          <w:szCs w:val="24"/>
        </w:rPr>
        <w:t>в виде бумажного документа</w:t>
      </w:r>
      <w:r w:rsidRPr="009F3D41">
        <w:rPr>
          <w:sz w:val="24"/>
          <w:szCs w:val="24"/>
        </w:rPr>
        <w:t xml:space="preserve"> прошу направить по почтовому адресу:    ______________________________________________________________________________________________________________________________________________</w:t>
      </w:r>
      <w:r w:rsidR="00B93679">
        <w:rPr>
          <w:sz w:val="24"/>
          <w:szCs w:val="24"/>
        </w:rPr>
        <w:t>_______</w:t>
      </w:r>
      <w:r w:rsidRPr="009F3D41">
        <w:rPr>
          <w:sz w:val="24"/>
          <w:szCs w:val="24"/>
        </w:rPr>
        <w:t>____</w:t>
      </w:r>
    </w:p>
    <w:p w:rsidR="00B47933" w:rsidRPr="009F3D41" w:rsidRDefault="0090356C" w:rsidP="00B47933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8" style="position:absolute;left:0;text-align:left;margin-left:-1.75pt;margin-top:10.85pt;width:54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d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"/>
        </w:pict>
      </w:r>
    </w:p>
    <w:p w:rsidR="00B47933" w:rsidRPr="009F3D41" w:rsidRDefault="00B47933" w:rsidP="00B93679">
      <w:pPr>
        <w:ind w:left="993" w:firstLine="709"/>
        <w:jc w:val="both"/>
        <w:rPr>
          <w:sz w:val="24"/>
          <w:szCs w:val="24"/>
        </w:rPr>
      </w:pPr>
      <w:r w:rsidRPr="009F3D41">
        <w:rPr>
          <w:sz w:val="24"/>
          <w:szCs w:val="24"/>
        </w:rPr>
        <w:t>-прошу направить по адресу электронной почты: ____________________</w:t>
      </w:r>
    </w:p>
    <w:p w:rsidR="00B47933" w:rsidRPr="009F3D41" w:rsidRDefault="0090356C" w:rsidP="00B93679">
      <w:pPr>
        <w:ind w:left="993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7" style="position:absolute;left:0;text-align:left;margin-left:-1.75pt;margin-top:.65pt;width: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haHg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"/>
        </w:pict>
      </w:r>
      <w:r w:rsidR="00B47933" w:rsidRPr="009F3D41">
        <w:rPr>
          <w:sz w:val="24"/>
          <w:szCs w:val="24"/>
        </w:rPr>
        <w:t>-</w:t>
      </w:r>
      <w:r w:rsidR="00B47933" w:rsidRPr="009F3D41">
        <w:rPr>
          <w:bCs/>
          <w:sz w:val="24"/>
          <w:szCs w:val="24"/>
        </w:rPr>
        <w:t xml:space="preserve"> в виде бумажного документа</w:t>
      </w:r>
      <w:r w:rsidR="00B47933" w:rsidRPr="009F3D41">
        <w:rPr>
          <w:sz w:val="24"/>
          <w:szCs w:val="24"/>
        </w:rPr>
        <w:t xml:space="preserve"> получу лично.</w:t>
      </w:r>
    </w:p>
    <w:p w:rsidR="00B47933" w:rsidRPr="009F3D41" w:rsidRDefault="00B47933" w:rsidP="00B47933">
      <w:pPr>
        <w:ind w:left="-181" w:firstLine="709"/>
        <w:jc w:val="both"/>
        <w:rPr>
          <w:sz w:val="24"/>
          <w:szCs w:val="24"/>
        </w:rPr>
      </w:pPr>
    </w:p>
    <w:p w:rsidR="00B47933" w:rsidRPr="009F3D41" w:rsidRDefault="00B47933" w:rsidP="00B479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3D41">
        <w:rPr>
          <w:bCs/>
          <w:sz w:val="24"/>
          <w:szCs w:val="24"/>
        </w:rPr>
        <w:t>- в виде электронного документа через единый портал, региональный портал.</w:t>
      </w:r>
    </w:p>
    <w:p w:rsidR="00B47933" w:rsidRPr="009F3D41" w:rsidRDefault="00B47933" w:rsidP="00B479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D41">
        <w:rPr>
          <w:bCs/>
          <w:sz w:val="24"/>
          <w:szCs w:val="24"/>
        </w:rPr>
        <w:t>- в виде бумажного документа через ГОАУ «МФЦ».</w:t>
      </w:r>
    </w:p>
    <w:p w:rsidR="00B47933" w:rsidRPr="009F3D41" w:rsidRDefault="00B47933" w:rsidP="00B47933">
      <w:pPr>
        <w:ind w:firstLine="540"/>
        <w:jc w:val="both"/>
        <w:rPr>
          <w:sz w:val="24"/>
          <w:szCs w:val="24"/>
        </w:rPr>
      </w:pPr>
    </w:p>
    <w:p w:rsidR="00B47933" w:rsidRPr="009F3D41" w:rsidRDefault="00B47933" w:rsidP="00B479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B47933" w:rsidRPr="009F3D41" w:rsidRDefault="00B47933" w:rsidP="00B479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3D41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                  (подпись)</w:t>
      </w:r>
    </w:p>
    <w:p w:rsidR="00B47933" w:rsidRPr="00B47933" w:rsidRDefault="00B47933" w:rsidP="00B47933">
      <w:pPr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B47933">
      <w:headerReference w:type="even" r:id="rId35"/>
      <w:headerReference w:type="default" r:id="rId3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96" w:rsidRDefault="00A32796">
      <w:r>
        <w:separator/>
      </w:r>
    </w:p>
  </w:endnote>
  <w:endnote w:type="continuationSeparator" w:id="0">
    <w:p w:rsidR="00A32796" w:rsidRDefault="00A3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96" w:rsidRDefault="00A32796">
      <w:r>
        <w:separator/>
      </w:r>
    </w:p>
  </w:footnote>
  <w:footnote w:type="continuationSeparator" w:id="0">
    <w:p w:rsidR="00A32796" w:rsidRDefault="00A3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2A" w:rsidRDefault="0090356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B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B2A">
      <w:rPr>
        <w:rStyle w:val="a5"/>
        <w:noProof/>
      </w:rPr>
      <w:t>1</w:t>
    </w:r>
    <w:r>
      <w:rPr>
        <w:rStyle w:val="a5"/>
      </w:rPr>
      <w:fldChar w:fldCharType="end"/>
    </w:r>
  </w:p>
  <w:p w:rsidR="00251B2A" w:rsidRDefault="00251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2A" w:rsidRDefault="0090356C">
    <w:pPr>
      <w:pStyle w:val="a3"/>
      <w:jc w:val="center"/>
    </w:pPr>
    <w:r>
      <w:fldChar w:fldCharType="begin"/>
    </w:r>
    <w:r w:rsidR="00251B2A">
      <w:instrText xml:space="preserve"> PAGE   \* MERGEFORMAT </w:instrText>
    </w:r>
    <w:r>
      <w:fldChar w:fldCharType="separate"/>
    </w:r>
    <w:r w:rsidR="00190AA4">
      <w:rPr>
        <w:noProof/>
      </w:rPr>
      <w:t>8</w:t>
    </w:r>
    <w:r>
      <w:fldChar w:fldCharType="end"/>
    </w:r>
  </w:p>
  <w:p w:rsidR="00251B2A" w:rsidRDefault="00251B2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490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A4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86B"/>
    <w:rsid w:val="00251B2A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644"/>
    <w:rsid w:val="0070375E"/>
    <w:rsid w:val="0070727E"/>
    <w:rsid w:val="00710444"/>
    <w:rsid w:val="00711A64"/>
    <w:rsid w:val="00712634"/>
    <w:rsid w:val="00712820"/>
    <w:rsid w:val="00712B4D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1A9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0B4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220"/>
    <w:rsid w:val="008745EA"/>
    <w:rsid w:val="00874E93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56C"/>
    <w:rsid w:val="00903C2C"/>
    <w:rsid w:val="0090532F"/>
    <w:rsid w:val="00905C11"/>
    <w:rsid w:val="00906A63"/>
    <w:rsid w:val="00907CF8"/>
    <w:rsid w:val="00910B6F"/>
    <w:rsid w:val="00911648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7C8C"/>
    <w:rsid w:val="00A230A3"/>
    <w:rsid w:val="00A23F2C"/>
    <w:rsid w:val="00A26013"/>
    <w:rsid w:val="00A26D77"/>
    <w:rsid w:val="00A27D92"/>
    <w:rsid w:val="00A3226E"/>
    <w:rsid w:val="00A32796"/>
    <w:rsid w:val="00A3299B"/>
    <w:rsid w:val="00A32BD6"/>
    <w:rsid w:val="00A32F99"/>
    <w:rsid w:val="00A33654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47933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3679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D632F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3B2DD9D9A3581595246020DD02050A0837209263DA17CF5E932F1346D9F190B78119F0D16D2CECD5BF816D4475F3DA4BFEC00784018K1O" TargetMode="External"/><Relationship Id="rId18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2B9D29B09F99522024D4FEC7F8D0E1C4D0C15BB22B5E9B2D453D4D337CBDACF35DC9F6B79FB553B4B0C91EB72050B4E27ED6A9E973c9F" TargetMode="External"/><Relationship Id="rId34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84B22EFDB982FAAC1432BA88633A282C4B970D757A46BC7023626282FD87818705B06F2392A89844DE001C3C1046350B93754A0A4EXCO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20" Type="http://schemas.openxmlformats.org/officeDocument/2006/relationships/hyperlink" Target="consultantplus://offline/ref=1A2B9D29B09F99522024D4FEC7F8D0E1C4D0C15BB22B5E9B2D453D4D337CBDACF35DC9F4B79AB553B4B0C91EB72050B4E27ED6A9E973c9F" TargetMode="External"/><Relationship Id="rId29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=248BBD60C87C3D5BD49073C581E42F8A806EDFEDF6C73790B3038DB6491BA112E19A7D1D0BC7BDFDBB5E1265C67AI5M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2B9D29B09F99522024D4FEC7F8D0E1C4D0C15BB22B5E9B2D453D4D337CBDACF35DC9F4B79AB553B4B0C91EB72050B4E27ED6A9E973c9F" TargetMode="External"/><Relationship Id="rId23" Type="http://schemas.openxmlformats.org/officeDocument/2006/relationships/hyperlink" Target="consultantplus://offline/ref=248BBD60C87C3D5BD49073C581E42F8A816CDCE3F3C93790B3038DB6491BA112E19A7D1D0BC7BDFDBB5E1265C67AI5M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2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2221-AE15-4D7B-A2FF-DCC2996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12558</Words>
  <Characters>71585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83976</CharactersWithSpaces>
  <SharedDoc>false</SharedDoc>
  <HLinks>
    <vt:vector size="150" baseType="variant">
      <vt:variant>
        <vt:i4>7405692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1769474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60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1638400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consultantplus://offline/ref=1A2B9D29B09F99522024D4FEC7F8D0E1C4D0C15BB22B5E9B2D453D4D337CBDACF35DC9F6B79FB553B4B0C91EB72050B4E27ED6A9E973c9F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consultantplus://offline/ref=1A2B9D29B09F99522024D4FEC7F8D0E1C4D0C15BB22B5E9B2D453D4D337CBDACF35DC9F4B79AB553B4B0C91EB72050B4E27ED6A9E973c9F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consultantplus://offline/ref=1A2B9D29B09F99522024D4FEC7F8D0E1C4D0C15BB22B5E9B2D453D4D337CBDACF35DC9F4B79AB553B4B0C91EB72050B4E27ED6A9E973c9F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consultantplus://offline/ref=73B2DD9D9A3581595246020DD02050A0837209263DA17CF5E932F1346D9F190B78119F0D16D2CECD5BF816D4475F3DA4BFEC00784018K1O</vt:lpwstr>
      </vt:variant>
      <vt:variant>
        <vt:lpwstr/>
      </vt:variant>
      <vt:variant>
        <vt:i4>67503169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Бойцова Светлана Петровна</cp:lastModifiedBy>
  <cp:revision>3</cp:revision>
  <cp:lastPrinted>2020-08-31T13:29:00Z</cp:lastPrinted>
  <dcterms:created xsi:type="dcterms:W3CDTF">2020-09-01T06:18:00Z</dcterms:created>
  <dcterms:modified xsi:type="dcterms:W3CDTF">2022-05-17T12:12:00Z</dcterms:modified>
</cp:coreProperties>
</file>