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98768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>
        <w:rPr>
          <w:sz w:val="28"/>
        </w:rPr>
        <w:t>21</w:t>
      </w:r>
      <w:r w:rsidR="00591349">
        <w:rPr>
          <w:sz w:val="28"/>
        </w:rPr>
        <w:t>.</w:t>
      </w:r>
      <w:r w:rsidR="00E6090F" w:rsidRPr="00217C64">
        <w:rPr>
          <w:sz w:val="28"/>
        </w:rPr>
        <w:t>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4530CF">
        <w:rPr>
          <w:sz w:val="28"/>
        </w:rPr>
        <w:t>1</w:t>
      </w:r>
      <w:r w:rsidR="001773A2">
        <w:rPr>
          <w:sz w:val="28"/>
        </w:rPr>
        <w:t>3</w:t>
      </w:r>
      <w:r w:rsidR="006E7269">
        <w:rPr>
          <w:sz w:val="28"/>
        </w:rPr>
        <w:t>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E7269" w:rsidRPr="006E7269" w:rsidRDefault="006E7269" w:rsidP="006E7269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6E7269">
        <w:rPr>
          <w:b/>
          <w:sz w:val="28"/>
          <w:szCs w:val="28"/>
        </w:rPr>
        <w:t xml:space="preserve">О внесении изменения в </w:t>
      </w:r>
      <w:r w:rsidRPr="006E7269">
        <w:rPr>
          <w:b/>
          <w:spacing w:val="-1"/>
          <w:sz w:val="28"/>
          <w:szCs w:val="28"/>
        </w:rPr>
        <w:t>правила</w:t>
      </w:r>
    </w:p>
    <w:p w:rsidR="006E7269" w:rsidRDefault="006E7269" w:rsidP="006E7269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6E7269">
        <w:rPr>
          <w:b/>
          <w:spacing w:val="-1"/>
          <w:sz w:val="28"/>
          <w:szCs w:val="28"/>
        </w:rPr>
        <w:t xml:space="preserve">обработки персональных данных </w:t>
      </w:r>
    </w:p>
    <w:p w:rsidR="006E7269" w:rsidRDefault="006E7269" w:rsidP="006E7269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6E7269">
        <w:rPr>
          <w:b/>
          <w:spacing w:val="-1"/>
          <w:sz w:val="28"/>
          <w:szCs w:val="28"/>
        </w:rPr>
        <w:t xml:space="preserve">в Администрации </w:t>
      </w:r>
      <w:proofErr w:type="gramStart"/>
      <w:r w:rsidRPr="006E7269">
        <w:rPr>
          <w:b/>
          <w:spacing w:val="-1"/>
          <w:sz w:val="28"/>
          <w:szCs w:val="28"/>
        </w:rPr>
        <w:t>Валдайского</w:t>
      </w:r>
      <w:proofErr w:type="gramEnd"/>
      <w:r w:rsidRPr="006E7269">
        <w:rPr>
          <w:b/>
          <w:spacing w:val="-1"/>
          <w:sz w:val="28"/>
          <w:szCs w:val="28"/>
        </w:rPr>
        <w:t xml:space="preserve"> </w:t>
      </w:r>
    </w:p>
    <w:p w:rsidR="006E7269" w:rsidRPr="006E7269" w:rsidRDefault="006E7269" w:rsidP="006E7269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6E7269">
        <w:rPr>
          <w:b/>
          <w:spacing w:val="-1"/>
          <w:sz w:val="28"/>
          <w:szCs w:val="28"/>
        </w:rPr>
        <w:t>муниципального района</w:t>
      </w:r>
    </w:p>
    <w:p w:rsidR="006E7269" w:rsidRPr="006E7269" w:rsidRDefault="006E7269" w:rsidP="006E7269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E7269" w:rsidRPr="006E7269" w:rsidRDefault="006E7269" w:rsidP="006E7269">
      <w:pPr>
        <w:jc w:val="center"/>
        <w:rPr>
          <w:sz w:val="28"/>
          <w:szCs w:val="28"/>
        </w:rPr>
      </w:pPr>
    </w:p>
    <w:p w:rsidR="006E7269" w:rsidRPr="006E7269" w:rsidRDefault="006E7269" w:rsidP="006E7269">
      <w:pPr>
        <w:ind w:firstLine="709"/>
        <w:jc w:val="both"/>
        <w:rPr>
          <w:b/>
          <w:sz w:val="28"/>
          <w:szCs w:val="28"/>
        </w:rPr>
      </w:pPr>
      <w:r w:rsidRPr="006E7269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E726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6E7269">
        <w:rPr>
          <w:b/>
          <w:sz w:val="28"/>
          <w:szCs w:val="28"/>
        </w:rPr>
        <w:t>ЛЯЕТ</w:t>
      </w:r>
      <w:proofErr w:type="gramEnd"/>
      <w:r w:rsidRPr="006E7269">
        <w:rPr>
          <w:b/>
          <w:sz w:val="28"/>
          <w:szCs w:val="28"/>
        </w:rPr>
        <w:t>:</w:t>
      </w:r>
    </w:p>
    <w:p w:rsidR="006E7269" w:rsidRPr="006E7269" w:rsidRDefault="006E7269" w:rsidP="006E726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1. В</w:t>
      </w:r>
      <w:r w:rsidRPr="006E7269">
        <w:rPr>
          <w:spacing w:val="-3"/>
          <w:sz w:val="28"/>
          <w:szCs w:val="28"/>
        </w:rPr>
        <w:t>нести изменение в п</w:t>
      </w:r>
      <w:r w:rsidRPr="006E7269">
        <w:rPr>
          <w:spacing w:val="-1"/>
          <w:sz w:val="28"/>
          <w:szCs w:val="28"/>
        </w:rPr>
        <w:t>равила обработки персональных данных в Администрации Валдайского муниципального района, утвержденные постановлением Администрации Валд</w:t>
      </w:r>
      <w:r>
        <w:rPr>
          <w:spacing w:val="-1"/>
          <w:sz w:val="28"/>
          <w:szCs w:val="28"/>
        </w:rPr>
        <w:t xml:space="preserve">айского муниципального района </w:t>
      </w:r>
      <w:r w:rsidRPr="006E7269">
        <w:rPr>
          <w:spacing w:val="-1"/>
          <w:sz w:val="28"/>
          <w:szCs w:val="28"/>
        </w:rPr>
        <w:t>от 29.12.2022 № 2686</w:t>
      </w:r>
      <w:r>
        <w:rPr>
          <w:spacing w:val="-1"/>
          <w:sz w:val="28"/>
          <w:szCs w:val="28"/>
        </w:rPr>
        <w:t xml:space="preserve"> «</w:t>
      </w:r>
      <w:r w:rsidRPr="006E7269">
        <w:rPr>
          <w:spacing w:val="-1"/>
          <w:sz w:val="28"/>
          <w:szCs w:val="28"/>
        </w:rPr>
        <w:t xml:space="preserve">О мерах, направленных на обеспечение выполнения лицами, замещающими муниципальные должности, муниципальными служащими, служащими Администрации муниципального района и гражданами обязанностей, предусмотренных Федеральным законом от </w:t>
      </w:r>
      <w:r>
        <w:rPr>
          <w:spacing w:val="-1"/>
          <w:sz w:val="28"/>
          <w:szCs w:val="28"/>
        </w:rPr>
        <w:br/>
      </w:r>
      <w:r w:rsidRPr="006E7269">
        <w:rPr>
          <w:spacing w:val="-1"/>
          <w:sz w:val="28"/>
          <w:szCs w:val="28"/>
        </w:rPr>
        <w:t>27 июля 2006 года № 152-ФЗ «О персональных данных», изложив подпункт 3.1.4 в редакции:</w:t>
      </w:r>
    </w:p>
    <w:p w:rsidR="006E7269" w:rsidRPr="006E7269" w:rsidRDefault="006E7269" w:rsidP="006E7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269">
        <w:rPr>
          <w:spacing w:val="-1"/>
          <w:sz w:val="28"/>
          <w:szCs w:val="28"/>
        </w:rPr>
        <w:t>«</w:t>
      </w:r>
      <w:r w:rsidRPr="006E7269">
        <w:rPr>
          <w:sz w:val="28"/>
          <w:szCs w:val="28"/>
        </w:rPr>
        <w:t>3.1.4. Персональные данные, содержащиеся в документах претендентов на замещение вакантной должности муниципальной службы (на включение в кадровый резерв), не допущенных к участию в конкурсе, и кандидатов, участвовавших в конкурсе, хранятся в отделе кадров Администрации муниципального района в течение 3 лет со дня завершения конкурса, после чего подлежат уничтожению</w:t>
      </w:r>
      <w:proofErr w:type="gramStart"/>
      <w:r w:rsidRPr="006E7269">
        <w:rPr>
          <w:sz w:val="28"/>
          <w:szCs w:val="28"/>
        </w:rPr>
        <w:t>.».</w:t>
      </w:r>
      <w:proofErr w:type="gramEnd"/>
    </w:p>
    <w:p w:rsidR="006E7269" w:rsidRPr="006E7269" w:rsidRDefault="006E7269" w:rsidP="006E7269">
      <w:pPr>
        <w:ind w:firstLine="709"/>
        <w:jc w:val="both"/>
        <w:rPr>
          <w:sz w:val="28"/>
          <w:szCs w:val="28"/>
        </w:rPr>
      </w:pPr>
      <w:r w:rsidRPr="006E726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E2970" w:rsidRPr="006E7269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0A" w:rsidRDefault="008F030A">
      <w:r>
        <w:separator/>
      </w:r>
    </w:p>
  </w:endnote>
  <w:endnote w:type="continuationSeparator" w:id="0">
    <w:p w:rsidR="008F030A" w:rsidRDefault="008F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0A" w:rsidRDefault="008F030A">
      <w:r>
        <w:separator/>
      </w:r>
    </w:p>
  </w:footnote>
  <w:footnote w:type="continuationSeparator" w:id="0">
    <w:p w:rsidR="008F030A" w:rsidRDefault="008F0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9675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97E35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2B2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269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30A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5DCC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1BEA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37339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26C5-B063-4E42-92CB-90B395EF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2024-05-23T08:55:00Z</cp:lastPrinted>
  <dcterms:created xsi:type="dcterms:W3CDTF">2024-05-23T13:41:00Z</dcterms:created>
  <dcterms:modified xsi:type="dcterms:W3CDTF">2024-05-23T13:41:00Z</dcterms:modified>
</cp:coreProperties>
</file>