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373974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65E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1519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5363E" w:rsidRPr="0035363E" w:rsidRDefault="0035363E" w:rsidP="0035363E">
      <w:pPr>
        <w:spacing w:line="240" w:lineRule="exact"/>
        <w:jc w:val="center"/>
        <w:rPr>
          <w:b/>
          <w:sz w:val="28"/>
          <w:szCs w:val="28"/>
        </w:rPr>
      </w:pPr>
      <w:r w:rsidRPr="0035363E">
        <w:rPr>
          <w:b/>
          <w:sz w:val="28"/>
          <w:szCs w:val="28"/>
        </w:rPr>
        <w:t>О проведении публичных слушаний</w:t>
      </w:r>
    </w:p>
    <w:p w:rsidR="0035363E" w:rsidRPr="0035363E" w:rsidRDefault="0035363E" w:rsidP="0035363E">
      <w:pPr>
        <w:spacing w:line="240" w:lineRule="exact"/>
        <w:jc w:val="center"/>
        <w:rPr>
          <w:b/>
          <w:sz w:val="28"/>
          <w:szCs w:val="28"/>
        </w:rPr>
      </w:pPr>
      <w:r w:rsidRPr="0035363E">
        <w:rPr>
          <w:b/>
          <w:sz w:val="28"/>
          <w:szCs w:val="28"/>
        </w:rPr>
        <w:t>по проекту межевания территории</w:t>
      </w:r>
    </w:p>
    <w:p w:rsidR="0035363E" w:rsidRDefault="0035363E" w:rsidP="0035363E">
      <w:pPr>
        <w:jc w:val="both"/>
        <w:rPr>
          <w:sz w:val="28"/>
          <w:szCs w:val="28"/>
        </w:rPr>
      </w:pPr>
    </w:p>
    <w:p w:rsidR="0035363E" w:rsidRPr="0035363E" w:rsidRDefault="0035363E" w:rsidP="0035363E">
      <w:pPr>
        <w:jc w:val="both"/>
        <w:rPr>
          <w:sz w:val="28"/>
          <w:szCs w:val="28"/>
        </w:rPr>
      </w:pPr>
    </w:p>
    <w:p w:rsidR="0035363E" w:rsidRPr="0035363E" w:rsidRDefault="0035363E" w:rsidP="00353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35363E">
        <w:rPr>
          <w:sz w:val="28"/>
          <w:szCs w:val="28"/>
        </w:rPr>
        <w:t>43 Градостроительного кодекса Российской Федерации</w:t>
      </w:r>
      <w:r>
        <w:rPr>
          <w:sz w:val="28"/>
          <w:szCs w:val="28"/>
        </w:rPr>
        <w:t>,</w:t>
      </w:r>
      <w:r w:rsidRPr="0035363E">
        <w:rPr>
          <w:sz w:val="28"/>
          <w:szCs w:val="28"/>
        </w:rPr>
        <w:t xml:space="preserve"> в целях соблюдения прав граждан на комфортные и благоприя</w:t>
      </w:r>
      <w:r w:rsidRPr="0035363E">
        <w:rPr>
          <w:sz w:val="28"/>
          <w:szCs w:val="28"/>
        </w:rPr>
        <w:t>т</w:t>
      </w:r>
      <w:r w:rsidRPr="0035363E">
        <w:rPr>
          <w:sz w:val="28"/>
          <w:szCs w:val="28"/>
        </w:rPr>
        <w:t>ные условия жизнедеятельности</w:t>
      </w:r>
      <w:r>
        <w:rPr>
          <w:sz w:val="28"/>
          <w:szCs w:val="28"/>
        </w:rPr>
        <w:t xml:space="preserve">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</w:t>
      </w:r>
      <w:r w:rsidRPr="0035363E">
        <w:rPr>
          <w:b/>
          <w:sz w:val="28"/>
          <w:szCs w:val="28"/>
        </w:rPr>
        <w:t>:</w:t>
      </w:r>
    </w:p>
    <w:p w:rsidR="0035363E" w:rsidRPr="0035363E" w:rsidRDefault="0035363E" w:rsidP="0035363E">
      <w:pPr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1. Провести публичные слушания по проекту межевания территории в гр</w:t>
      </w:r>
      <w:r w:rsidRPr="0035363E">
        <w:rPr>
          <w:sz w:val="28"/>
          <w:szCs w:val="28"/>
        </w:rPr>
        <w:t>а</w:t>
      </w:r>
      <w:r w:rsidRPr="0035363E">
        <w:rPr>
          <w:sz w:val="28"/>
          <w:szCs w:val="28"/>
        </w:rPr>
        <w:t>ницах элемента планиро</w:t>
      </w:r>
      <w:r>
        <w:rPr>
          <w:sz w:val="28"/>
          <w:szCs w:val="28"/>
        </w:rPr>
        <w:t xml:space="preserve">вочной структуры кадастрового </w:t>
      </w:r>
      <w:r w:rsidRPr="0035363E">
        <w:rPr>
          <w:sz w:val="28"/>
          <w:szCs w:val="28"/>
        </w:rPr>
        <w:t>квартала в целях определения местоположения границ земельного участка под многокварти</w:t>
      </w:r>
      <w:r w:rsidRPr="0035363E">
        <w:rPr>
          <w:sz w:val="28"/>
          <w:szCs w:val="28"/>
        </w:rPr>
        <w:t>р</w:t>
      </w:r>
      <w:r>
        <w:rPr>
          <w:sz w:val="28"/>
          <w:szCs w:val="28"/>
        </w:rPr>
        <w:t xml:space="preserve">ным жилым домом, </w:t>
      </w:r>
      <w:r w:rsidRPr="0035363E">
        <w:rPr>
          <w:sz w:val="28"/>
          <w:szCs w:val="28"/>
        </w:rPr>
        <w:t>расположенном по адресу: Российская Федерация, Но</w:t>
      </w:r>
      <w:r w:rsidRPr="0035363E">
        <w:rPr>
          <w:sz w:val="28"/>
          <w:szCs w:val="28"/>
        </w:rPr>
        <w:t>в</w:t>
      </w:r>
      <w:r w:rsidRPr="0035363E">
        <w:rPr>
          <w:sz w:val="28"/>
          <w:szCs w:val="28"/>
        </w:rPr>
        <w:t>горо</w:t>
      </w:r>
      <w:r w:rsidRPr="0035363E">
        <w:rPr>
          <w:sz w:val="28"/>
          <w:szCs w:val="28"/>
        </w:rPr>
        <w:t>д</w:t>
      </w:r>
      <w:r w:rsidRPr="0035363E">
        <w:rPr>
          <w:sz w:val="28"/>
          <w:szCs w:val="28"/>
        </w:rPr>
        <w:t>ская обл</w:t>
      </w:r>
      <w:r>
        <w:rPr>
          <w:sz w:val="28"/>
          <w:szCs w:val="28"/>
        </w:rPr>
        <w:t xml:space="preserve">асть, Валдайский муниципальный </w:t>
      </w:r>
      <w:r w:rsidRPr="0035363E">
        <w:rPr>
          <w:sz w:val="28"/>
          <w:szCs w:val="28"/>
        </w:rPr>
        <w:t>район, Валдайское городское поселение, г.Валдай, пл.Кузнечная, д.4в в кадастровом квартале 53:03:0102043, площадью 858</w:t>
      </w:r>
      <w:r>
        <w:rPr>
          <w:sz w:val="28"/>
          <w:szCs w:val="28"/>
        </w:rPr>
        <w:t xml:space="preserve"> кв.м.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2. Отделу архитектуры, градостроительства и строительства Админ</w:t>
      </w:r>
      <w:r w:rsidRPr="0035363E">
        <w:rPr>
          <w:sz w:val="28"/>
          <w:szCs w:val="28"/>
        </w:rPr>
        <w:t>и</w:t>
      </w:r>
      <w:r w:rsidRPr="0035363E">
        <w:rPr>
          <w:sz w:val="28"/>
          <w:szCs w:val="28"/>
        </w:rPr>
        <w:t>страции Валдайского муниципального района обеспечить проведение пу</w:t>
      </w:r>
      <w:r w:rsidRPr="0035363E">
        <w:rPr>
          <w:sz w:val="28"/>
          <w:szCs w:val="28"/>
        </w:rPr>
        <w:t>б</w:t>
      </w:r>
      <w:r w:rsidRPr="0035363E">
        <w:rPr>
          <w:sz w:val="28"/>
          <w:szCs w:val="28"/>
        </w:rPr>
        <w:t>личных слушаний по проекту межевания территории под многоквартирным жилым домом,  хранение и ознакомление с проектной документацией всех ж</w:t>
      </w:r>
      <w:r w:rsidRPr="0035363E">
        <w:rPr>
          <w:sz w:val="28"/>
          <w:szCs w:val="28"/>
        </w:rPr>
        <w:t>е</w:t>
      </w:r>
      <w:r w:rsidRPr="0035363E">
        <w:rPr>
          <w:sz w:val="28"/>
          <w:szCs w:val="28"/>
        </w:rPr>
        <w:t>лающих.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3. Установить: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3.1. Публичные слушания по проекту межевания территории под мн</w:t>
      </w:r>
      <w:r w:rsidRPr="0035363E">
        <w:rPr>
          <w:sz w:val="28"/>
          <w:szCs w:val="28"/>
        </w:rPr>
        <w:t>о</w:t>
      </w:r>
      <w:r w:rsidRPr="0035363E">
        <w:rPr>
          <w:sz w:val="28"/>
          <w:szCs w:val="28"/>
        </w:rPr>
        <w:t>гоквартирным жилым домом, проводятся с участием граждан, заинтерес</w:t>
      </w:r>
      <w:r w:rsidRPr="0035363E">
        <w:rPr>
          <w:sz w:val="28"/>
          <w:szCs w:val="28"/>
        </w:rPr>
        <w:t>о</w:t>
      </w:r>
      <w:r w:rsidRPr="0035363E">
        <w:rPr>
          <w:sz w:val="28"/>
          <w:szCs w:val="28"/>
        </w:rPr>
        <w:t>ванных лиц и лиц, законные интересы которых могут быть н</w:t>
      </w:r>
      <w:r w:rsidRPr="0035363E">
        <w:rPr>
          <w:sz w:val="28"/>
          <w:szCs w:val="28"/>
        </w:rPr>
        <w:t>а</w:t>
      </w:r>
      <w:r w:rsidRPr="0035363E">
        <w:rPr>
          <w:sz w:val="28"/>
          <w:szCs w:val="28"/>
        </w:rPr>
        <w:t>рушены в связи с реализацией проекта.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3.2. Дата, время и место проведения публичных слушаний по проекту межевания территории – 9 н</w:t>
      </w:r>
      <w:r w:rsidRPr="0035363E">
        <w:rPr>
          <w:sz w:val="28"/>
          <w:szCs w:val="28"/>
        </w:rPr>
        <w:t>о</w:t>
      </w:r>
      <w:r>
        <w:rPr>
          <w:sz w:val="28"/>
          <w:szCs w:val="28"/>
        </w:rPr>
        <w:t xml:space="preserve">ября </w:t>
      </w:r>
      <w:r w:rsidRPr="0035363E">
        <w:rPr>
          <w:sz w:val="28"/>
          <w:szCs w:val="28"/>
        </w:rPr>
        <w:t>2020 года в 16 час. 0</w:t>
      </w:r>
      <w:r>
        <w:rPr>
          <w:sz w:val="28"/>
          <w:szCs w:val="28"/>
        </w:rPr>
        <w:t xml:space="preserve">0 мин. </w:t>
      </w:r>
      <w:r w:rsidRPr="0035363E">
        <w:rPr>
          <w:sz w:val="28"/>
          <w:szCs w:val="28"/>
        </w:rPr>
        <w:t>в кабинете 408 Администрации Валдайского муниципального района по адресу: Новгоро</w:t>
      </w:r>
      <w:r w:rsidRPr="0035363E">
        <w:rPr>
          <w:sz w:val="28"/>
          <w:szCs w:val="28"/>
        </w:rPr>
        <w:t>д</w:t>
      </w:r>
      <w:r w:rsidRPr="0035363E">
        <w:rPr>
          <w:sz w:val="28"/>
          <w:szCs w:val="28"/>
        </w:rPr>
        <w:t>ская область, г.Валдай, пр.Комсомольский, д.19/21.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4. Замечания и предложения по вынесенному на публичные слушания проекту могут быть предста</w:t>
      </w:r>
      <w:r w:rsidRPr="0035363E">
        <w:rPr>
          <w:sz w:val="28"/>
          <w:szCs w:val="28"/>
        </w:rPr>
        <w:t>в</w:t>
      </w:r>
      <w:r w:rsidRPr="0035363E">
        <w:rPr>
          <w:sz w:val="28"/>
          <w:szCs w:val="28"/>
        </w:rPr>
        <w:t>лены заинтересованными лицами в письменной форме в отдел архитектуры, градостроительства и стро</w:t>
      </w:r>
      <w:r w:rsidRPr="0035363E">
        <w:rPr>
          <w:sz w:val="28"/>
          <w:szCs w:val="28"/>
        </w:rPr>
        <w:t>и</w:t>
      </w:r>
      <w:r w:rsidRPr="0035363E">
        <w:rPr>
          <w:sz w:val="28"/>
          <w:szCs w:val="28"/>
        </w:rPr>
        <w:t xml:space="preserve">тельства, по адресу: </w:t>
      </w:r>
      <w:r w:rsidRPr="0035363E">
        <w:rPr>
          <w:sz w:val="28"/>
          <w:szCs w:val="28"/>
        </w:rPr>
        <w:lastRenderedPageBreak/>
        <w:t>Новгородская область, г.Валдай, пр.Комсомольский, д.19/21 каб.408 или на электро</w:t>
      </w:r>
      <w:r w:rsidRPr="0035363E">
        <w:rPr>
          <w:sz w:val="28"/>
          <w:szCs w:val="28"/>
        </w:rPr>
        <w:t>н</w:t>
      </w:r>
      <w:r w:rsidRPr="0035363E">
        <w:rPr>
          <w:sz w:val="28"/>
          <w:szCs w:val="28"/>
        </w:rPr>
        <w:t xml:space="preserve">ную почту </w:t>
      </w:r>
      <w:r w:rsidRPr="0035363E">
        <w:rPr>
          <w:sz w:val="28"/>
          <w:szCs w:val="28"/>
          <w:lang w:val="en-US"/>
        </w:rPr>
        <w:t>r</w:t>
      </w:r>
      <w:r w:rsidRPr="0035363E">
        <w:rPr>
          <w:sz w:val="28"/>
          <w:szCs w:val="28"/>
        </w:rPr>
        <w:t>.</w:t>
      </w:r>
      <w:r w:rsidRPr="0035363E">
        <w:rPr>
          <w:sz w:val="28"/>
          <w:szCs w:val="28"/>
          <w:lang w:val="en-US"/>
        </w:rPr>
        <w:t>a</w:t>
      </w:r>
      <w:r w:rsidRPr="0035363E">
        <w:rPr>
          <w:sz w:val="28"/>
          <w:szCs w:val="28"/>
        </w:rPr>
        <w:t>.</w:t>
      </w:r>
      <w:r w:rsidRPr="0035363E">
        <w:rPr>
          <w:sz w:val="28"/>
          <w:szCs w:val="28"/>
          <w:lang w:val="en-US"/>
        </w:rPr>
        <w:t>v</w:t>
      </w:r>
      <w:r w:rsidRPr="0035363E">
        <w:rPr>
          <w:sz w:val="28"/>
          <w:szCs w:val="28"/>
        </w:rPr>
        <w:t>2012@</w:t>
      </w:r>
      <w:r w:rsidRPr="0035363E">
        <w:rPr>
          <w:sz w:val="28"/>
          <w:szCs w:val="28"/>
          <w:lang w:val="en-US"/>
        </w:rPr>
        <w:t>mail</w:t>
      </w:r>
      <w:r w:rsidRPr="0035363E">
        <w:rPr>
          <w:sz w:val="28"/>
          <w:szCs w:val="28"/>
        </w:rPr>
        <w:t>.</w:t>
      </w:r>
      <w:r w:rsidRPr="0035363E">
        <w:rPr>
          <w:sz w:val="28"/>
          <w:szCs w:val="28"/>
          <w:lang w:val="en-US"/>
        </w:rPr>
        <w:t>ru</w:t>
      </w:r>
      <w:r w:rsidRPr="0035363E">
        <w:rPr>
          <w:sz w:val="28"/>
          <w:szCs w:val="28"/>
        </w:rPr>
        <w:t xml:space="preserve"> в рабочее время с момента пуб</w:t>
      </w:r>
      <w:r>
        <w:rPr>
          <w:sz w:val="28"/>
          <w:szCs w:val="28"/>
        </w:rPr>
        <w:t>ликации информации в бюллетене «</w:t>
      </w:r>
      <w:r w:rsidRPr="0035363E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</w:t>
      </w:r>
      <w:r w:rsidRPr="0035363E">
        <w:rPr>
          <w:sz w:val="28"/>
          <w:szCs w:val="28"/>
        </w:rPr>
        <w:t xml:space="preserve"> по 9 ноября 2020 года.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 xml:space="preserve">5. </w:t>
      </w:r>
      <w:r w:rsidRPr="0014408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44086">
        <w:rPr>
          <w:sz w:val="28"/>
          <w:szCs w:val="28"/>
        </w:rPr>
        <w:t>и</w:t>
      </w:r>
      <w:r w:rsidRPr="00144086">
        <w:rPr>
          <w:sz w:val="28"/>
          <w:szCs w:val="28"/>
        </w:rPr>
        <w:t>пального района в сети «И</w:t>
      </w:r>
      <w:r w:rsidRPr="00144086">
        <w:rPr>
          <w:sz w:val="28"/>
          <w:szCs w:val="28"/>
        </w:rPr>
        <w:t>н</w:t>
      </w:r>
      <w:r w:rsidRPr="00144086">
        <w:rPr>
          <w:sz w:val="28"/>
          <w:szCs w:val="28"/>
        </w:rPr>
        <w:t>тернет».</w:t>
      </w:r>
    </w:p>
    <w:p w:rsidR="00D82B32" w:rsidRDefault="00D82B32" w:rsidP="0035363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35363E" w:rsidRPr="0035363E" w:rsidRDefault="0035363E" w:rsidP="0035363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35363E" w:rsidRDefault="00B014EA" w:rsidP="003F2E78">
      <w:pPr>
        <w:jc w:val="both"/>
        <w:rPr>
          <w:sz w:val="28"/>
          <w:szCs w:val="28"/>
        </w:rPr>
      </w:pPr>
      <w:r w:rsidRPr="0035363E">
        <w:rPr>
          <w:b/>
          <w:sz w:val="28"/>
          <w:szCs w:val="28"/>
        </w:rPr>
        <w:t>Г</w:t>
      </w:r>
      <w:r w:rsidR="00E419F9" w:rsidRPr="0035363E">
        <w:rPr>
          <w:b/>
          <w:sz w:val="28"/>
          <w:szCs w:val="28"/>
        </w:rPr>
        <w:t>лава муниципального района</w:t>
      </w:r>
      <w:r w:rsidR="0090235C" w:rsidRPr="0035363E">
        <w:rPr>
          <w:b/>
          <w:sz w:val="28"/>
          <w:szCs w:val="28"/>
        </w:rPr>
        <w:tab/>
      </w:r>
      <w:r w:rsidR="0090235C" w:rsidRPr="0035363E">
        <w:rPr>
          <w:b/>
          <w:sz w:val="28"/>
          <w:szCs w:val="28"/>
        </w:rPr>
        <w:tab/>
      </w:r>
      <w:r w:rsidRPr="0035363E"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EC" w:rsidRDefault="00C378EC">
      <w:r>
        <w:separator/>
      </w:r>
    </w:p>
  </w:endnote>
  <w:endnote w:type="continuationSeparator" w:id="0">
    <w:p w:rsidR="00C378EC" w:rsidRDefault="00C3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EC" w:rsidRDefault="00C378EC">
      <w:r>
        <w:separator/>
      </w:r>
    </w:p>
  </w:footnote>
  <w:footnote w:type="continuationSeparator" w:id="0">
    <w:p w:rsidR="00C378EC" w:rsidRDefault="00C3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CB5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63E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10E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222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67B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8EC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0CB5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65EB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FFA41EB-5CB3-4AE0-9A3B-CEAB3A7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03C5-8E94-4DA5-93F2-DCE18971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2020-10-07T07:29:00Z</cp:lastPrinted>
  <dcterms:created xsi:type="dcterms:W3CDTF">2020-10-09T06:09:00Z</dcterms:created>
  <dcterms:modified xsi:type="dcterms:W3CDTF">2020-10-09T06:09:00Z</dcterms:modified>
</cp:coreProperties>
</file>