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B7319">
      <w:pPr>
        <w:jc w:val="center"/>
        <w:rPr>
          <w:sz w:val="28"/>
        </w:rPr>
      </w:pPr>
      <w:r>
        <w:rPr>
          <w:sz w:val="28"/>
        </w:rPr>
        <w:t>25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1527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B7319" w:rsidRPr="004B7319" w:rsidRDefault="004B7319" w:rsidP="004B7319">
      <w:pPr>
        <w:shd w:val="clear" w:color="auto" w:fill="F9F9F9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4B7319">
        <w:rPr>
          <w:b/>
          <w:bCs/>
          <w:sz w:val="28"/>
          <w:szCs w:val="28"/>
        </w:rPr>
        <w:t>Об утверждении состава комиссии по проведению оценки обеспечения</w:t>
      </w:r>
    </w:p>
    <w:p w:rsidR="004B7319" w:rsidRPr="004B7319" w:rsidRDefault="004B7319" w:rsidP="004B7319">
      <w:pPr>
        <w:shd w:val="clear" w:color="auto" w:fill="F9F9F9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4B7319">
        <w:rPr>
          <w:b/>
          <w:bCs/>
          <w:sz w:val="28"/>
          <w:szCs w:val="28"/>
        </w:rPr>
        <w:t>готовности потребителей, теплоснабжающих и теплосетевых организаций</w:t>
      </w:r>
      <w:r>
        <w:rPr>
          <w:b/>
          <w:bCs/>
          <w:sz w:val="28"/>
          <w:szCs w:val="28"/>
        </w:rPr>
        <w:t xml:space="preserve"> </w:t>
      </w:r>
      <w:r w:rsidRPr="004B7319">
        <w:rPr>
          <w:b/>
          <w:bCs/>
          <w:sz w:val="28"/>
          <w:szCs w:val="28"/>
        </w:rPr>
        <w:t>к отопительному периоду 2025-2026 годов</w:t>
      </w:r>
    </w:p>
    <w:p w:rsidR="004B7319" w:rsidRDefault="004B7319" w:rsidP="004B7319">
      <w:pPr>
        <w:shd w:val="clear" w:color="auto" w:fill="F9F9F9"/>
        <w:ind w:firstLine="709"/>
        <w:jc w:val="both"/>
        <w:textAlignment w:val="baseline"/>
        <w:rPr>
          <w:b/>
          <w:bCs/>
        </w:rPr>
      </w:pPr>
    </w:p>
    <w:p w:rsidR="004B7319" w:rsidRDefault="004B7319" w:rsidP="004B7319">
      <w:pPr>
        <w:shd w:val="clear" w:color="auto" w:fill="F9F9F9"/>
        <w:ind w:firstLine="709"/>
        <w:jc w:val="both"/>
        <w:textAlignment w:val="baseline"/>
        <w:rPr>
          <w:b/>
          <w:bCs/>
        </w:rPr>
      </w:pPr>
    </w:p>
    <w:p w:rsidR="004B7319" w:rsidRPr="004B7319" w:rsidRDefault="004B7319" w:rsidP="004B7319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4B7319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</w:r>
      <w:r w:rsidRPr="004B7319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 июля</w:t>
      </w:r>
      <w:r>
        <w:rPr>
          <w:sz w:val="28"/>
          <w:szCs w:val="28"/>
        </w:rPr>
        <w:t xml:space="preserve"> 2010</w:t>
      </w:r>
      <w:r w:rsidRPr="004B7319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B73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B7319">
        <w:rPr>
          <w:sz w:val="28"/>
          <w:szCs w:val="28"/>
        </w:rPr>
        <w:t xml:space="preserve">190-ФЗ «О теплоснабжении», Приказом Минэнерго России </w:t>
      </w:r>
      <w:r>
        <w:rPr>
          <w:sz w:val="28"/>
          <w:szCs w:val="28"/>
        </w:rPr>
        <w:br/>
      </w:r>
      <w:r w:rsidRPr="004B7319">
        <w:rPr>
          <w:sz w:val="28"/>
          <w:szCs w:val="28"/>
        </w:rPr>
        <w:t xml:space="preserve">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Администрация Валдайского муниципального района </w:t>
      </w:r>
      <w:r w:rsidRPr="004B7319">
        <w:rPr>
          <w:b/>
          <w:sz w:val="28"/>
          <w:szCs w:val="28"/>
        </w:rPr>
        <w:t>ПОСТАНОВЛЯЕТ</w:t>
      </w:r>
      <w:r w:rsidRPr="004B7319">
        <w:rPr>
          <w:sz w:val="28"/>
          <w:szCs w:val="28"/>
        </w:rPr>
        <w:t>:</w:t>
      </w:r>
    </w:p>
    <w:p w:rsidR="004B7319" w:rsidRPr="004B7319" w:rsidRDefault="004B7319" w:rsidP="004B7319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7319">
        <w:rPr>
          <w:sz w:val="28"/>
          <w:szCs w:val="28"/>
        </w:rPr>
        <w:t>Утвердить прилагаемый состав комиссии по проведению оценки обеспечения  готовности потребителей, теплоснабжающих и теплосетевых организаций к отопительному  периоду 2025-2026 годов.</w:t>
      </w:r>
    </w:p>
    <w:p w:rsidR="004B7319" w:rsidRPr="004B7319" w:rsidRDefault="004B7319" w:rsidP="004B7319">
      <w:pPr>
        <w:shd w:val="clear" w:color="auto" w:fill="FFFFFF"/>
        <w:ind w:firstLine="709"/>
        <w:jc w:val="both"/>
        <w:rPr>
          <w:sz w:val="28"/>
          <w:szCs w:val="28"/>
        </w:rPr>
      </w:pPr>
      <w:r w:rsidRPr="004B731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4B7319" w:rsidRDefault="00D87DEB">
      <w:pPr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  <w:r w:rsidR="004B7319">
        <w:rPr>
          <w:b/>
          <w:sz w:val="28"/>
        </w:rPr>
        <w:br w:type="page"/>
      </w:r>
    </w:p>
    <w:p w:rsidR="004B7319" w:rsidRPr="004B7319" w:rsidRDefault="004B7319" w:rsidP="004B7319">
      <w:pPr>
        <w:ind w:left="5670"/>
        <w:jc w:val="center"/>
        <w:rPr>
          <w:sz w:val="24"/>
          <w:szCs w:val="24"/>
        </w:rPr>
      </w:pPr>
      <w:r w:rsidRPr="004B7319">
        <w:rPr>
          <w:sz w:val="24"/>
          <w:szCs w:val="24"/>
        </w:rPr>
        <w:lastRenderedPageBreak/>
        <w:t>УТВЕРЖДЕН</w:t>
      </w:r>
    </w:p>
    <w:p w:rsidR="004B7319" w:rsidRPr="004B7319" w:rsidRDefault="004B7319" w:rsidP="004B7319">
      <w:pPr>
        <w:ind w:left="5670"/>
        <w:jc w:val="center"/>
        <w:rPr>
          <w:sz w:val="24"/>
          <w:szCs w:val="24"/>
        </w:rPr>
      </w:pPr>
      <w:r w:rsidRPr="004B7319">
        <w:rPr>
          <w:sz w:val="24"/>
          <w:szCs w:val="24"/>
        </w:rPr>
        <w:t>постановлением Администрации</w:t>
      </w:r>
    </w:p>
    <w:p w:rsidR="004B7319" w:rsidRPr="004B7319" w:rsidRDefault="004B7319" w:rsidP="004B7319">
      <w:pPr>
        <w:ind w:left="5670"/>
        <w:jc w:val="center"/>
        <w:rPr>
          <w:sz w:val="24"/>
          <w:szCs w:val="24"/>
        </w:rPr>
      </w:pPr>
      <w:r w:rsidRPr="004B7319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br/>
      </w:r>
      <w:r w:rsidRPr="004B7319">
        <w:rPr>
          <w:sz w:val="24"/>
          <w:szCs w:val="24"/>
        </w:rPr>
        <w:t xml:space="preserve">от </w:t>
      </w:r>
      <w:r>
        <w:rPr>
          <w:sz w:val="24"/>
          <w:szCs w:val="24"/>
        </w:rPr>
        <w:t>25.06.2025</w:t>
      </w:r>
      <w:r w:rsidRPr="004B731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1527</w:t>
      </w:r>
    </w:p>
    <w:p w:rsidR="004B7319" w:rsidRPr="004B7319" w:rsidRDefault="004B7319" w:rsidP="004B7319">
      <w:pPr>
        <w:jc w:val="right"/>
        <w:rPr>
          <w:sz w:val="24"/>
          <w:szCs w:val="24"/>
        </w:rPr>
      </w:pPr>
    </w:p>
    <w:p w:rsidR="004B7319" w:rsidRPr="004B7319" w:rsidRDefault="004B7319" w:rsidP="004B7319">
      <w:pPr>
        <w:jc w:val="right"/>
        <w:rPr>
          <w:sz w:val="24"/>
          <w:szCs w:val="24"/>
        </w:rPr>
      </w:pPr>
    </w:p>
    <w:p w:rsidR="004B7319" w:rsidRPr="004B7319" w:rsidRDefault="004B7319" w:rsidP="004B7319">
      <w:pPr>
        <w:spacing w:line="240" w:lineRule="exact"/>
        <w:jc w:val="center"/>
        <w:rPr>
          <w:b/>
          <w:sz w:val="28"/>
          <w:szCs w:val="28"/>
        </w:rPr>
      </w:pPr>
      <w:r w:rsidRPr="004B7319">
        <w:rPr>
          <w:b/>
          <w:sz w:val="28"/>
          <w:szCs w:val="28"/>
        </w:rPr>
        <w:t>СОСТАВ</w:t>
      </w:r>
    </w:p>
    <w:p w:rsidR="004B7319" w:rsidRPr="004B7319" w:rsidRDefault="004B7319" w:rsidP="004B7319">
      <w:pPr>
        <w:shd w:val="clear" w:color="auto" w:fill="F9F9F9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4B7319">
        <w:rPr>
          <w:b/>
          <w:sz w:val="28"/>
          <w:szCs w:val="28"/>
        </w:rPr>
        <w:t xml:space="preserve">комиссии по проведению оценки обеспечения  готовности потребителей, </w:t>
      </w:r>
    </w:p>
    <w:p w:rsidR="004B7319" w:rsidRPr="004B7319" w:rsidRDefault="004B7319" w:rsidP="004B7319">
      <w:pPr>
        <w:shd w:val="clear" w:color="auto" w:fill="F9F9F9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4B7319">
        <w:rPr>
          <w:b/>
          <w:sz w:val="28"/>
          <w:szCs w:val="28"/>
        </w:rPr>
        <w:t xml:space="preserve">теплоснабжающих и теплосетевых организаций </w:t>
      </w:r>
    </w:p>
    <w:p w:rsidR="004B7319" w:rsidRPr="004B7319" w:rsidRDefault="004B7319" w:rsidP="004B7319">
      <w:pPr>
        <w:shd w:val="clear" w:color="auto" w:fill="F9F9F9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4B7319">
        <w:rPr>
          <w:b/>
          <w:sz w:val="28"/>
          <w:szCs w:val="28"/>
        </w:rPr>
        <w:t>к отопительному периоду 2025-2026 годов.</w:t>
      </w:r>
    </w:p>
    <w:p w:rsidR="004B7319" w:rsidRPr="004B7319" w:rsidRDefault="004B7319" w:rsidP="004B731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5"/>
        <w:gridCol w:w="5815"/>
      </w:tblGrid>
      <w:tr w:rsidR="004B7319" w:rsidRPr="0062153E" w:rsidTr="004B7319">
        <w:tc>
          <w:tcPr>
            <w:tcW w:w="1962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Кокорина Юлия Юрьевна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заместитель Главы Администрации  муниципального района, председатель комиссии</w:t>
            </w:r>
          </w:p>
        </w:tc>
      </w:tr>
      <w:tr w:rsidR="004B7319" w:rsidRPr="0062153E" w:rsidTr="004B7319">
        <w:trPr>
          <w:trHeight w:val="452"/>
        </w:trPr>
        <w:tc>
          <w:tcPr>
            <w:tcW w:w="5000" w:type="pct"/>
            <w:gridSpan w:val="2"/>
          </w:tcPr>
          <w:p w:rsidR="004B7319" w:rsidRPr="004B7319" w:rsidRDefault="004B7319" w:rsidP="00F80CBB">
            <w:pPr>
              <w:jc w:val="center"/>
              <w:rPr>
                <w:b/>
                <w:sz w:val="24"/>
                <w:szCs w:val="24"/>
              </w:rPr>
            </w:pPr>
            <w:r w:rsidRPr="004B7319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4B7319" w:rsidRPr="0062153E" w:rsidTr="004B7319">
        <w:tc>
          <w:tcPr>
            <w:tcW w:w="1962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Николаева Светлана Борисовна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главный специалист комитета жилищно-коммунального и дорожного хозяйства Администрации  муниципального района, заместитель председателя комиссии</w:t>
            </w:r>
          </w:p>
        </w:tc>
      </w:tr>
      <w:tr w:rsidR="004B7319" w:rsidRPr="0062153E" w:rsidTr="004B7319">
        <w:tc>
          <w:tcPr>
            <w:tcW w:w="1962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Щеглова Светлана Павловна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ведущий специалист комитета жилищно-коммунального и дорожного хозяйства Администрации  муниципального района, секретарь  комиссии</w:t>
            </w:r>
          </w:p>
        </w:tc>
      </w:tr>
      <w:tr w:rsidR="004B7319" w:rsidRPr="0062153E" w:rsidTr="004B7319">
        <w:tc>
          <w:tcPr>
            <w:tcW w:w="1962" w:type="pct"/>
          </w:tcPr>
          <w:p w:rsidR="004B7319" w:rsidRPr="004B7319" w:rsidRDefault="00102427" w:rsidP="00F8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 Родион Александрович </w:t>
            </w:r>
            <w:r w:rsidR="004B7319" w:rsidRPr="004B731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директор филиала  АО «Газпром газораспределение Великий Новгород»  в  г. Валдай  (по согласованию)</w:t>
            </w:r>
          </w:p>
        </w:tc>
      </w:tr>
      <w:tr w:rsidR="004B7319" w:rsidRPr="0062153E" w:rsidTr="004B7319">
        <w:tc>
          <w:tcPr>
            <w:tcW w:w="1962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Поплавский Георгий Евгеньевич (по согласованию)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начальник Валдайского района теплоснабжения ООО «ТК Новгородская» (по согласованию)</w:t>
            </w:r>
          </w:p>
        </w:tc>
      </w:tr>
      <w:tr w:rsidR="004B7319" w:rsidRPr="0062153E" w:rsidTr="004B7319">
        <w:tc>
          <w:tcPr>
            <w:tcW w:w="1962" w:type="pct"/>
          </w:tcPr>
          <w:p w:rsidR="004B7319" w:rsidRPr="004B7319" w:rsidRDefault="004B7319" w:rsidP="00F80CBB">
            <w:pPr>
              <w:rPr>
                <w:bCs/>
                <w:sz w:val="24"/>
                <w:szCs w:val="24"/>
              </w:rPr>
            </w:pPr>
            <w:r w:rsidRPr="004B7319">
              <w:rPr>
                <w:bCs/>
                <w:sz w:val="24"/>
                <w:szCs w:val="24"/>
              </w:rPr>
              <w:t>Инспектор (по согласованию)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bCs/>
                <w:sz w:val="24"/>
                <w:szCs w:val="24"/>
              </w:rPr>
            </w:pPr>
            <w:r w:rsidRPr="004B7319">
              <w:rPr>
                <w:bCs/>
                <w:sz w:val="24"/>
                <w:szCs w:val="24"/>
              </w:rPr>
              <w:t>Северо-Западное управление  Федеральной службы по экологическому, технологическому и атомному надзору Новгородской области</w:t>
            </w:r>
          </w:p>
        </w:tc>
      </w:tr>
      <w:tr w:rsidR="004B7319" w:rsidTr="004B7319">
        <w:trPr>
          <w:trHeight w:val="686"/>
        </w:trPr>
        <w:tc>
          <w:tcPr>
            <w:tcW w:w="1962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Инспектор (по согласованию)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инспекция государственного жилищного надзора и      лицензионного контроля Новгородской области</w:t>
            </w:r>
          </w:p>
        </w:tc>
      </w:tr>
      <w:tr w:rsidR="004B7319" w:rsidTr="004B7319">
        <w:trPr>
          <w:trHeight w:val="821"/>
        </w:trPr>
        <w:tc>
          <w:tcPr>
            <w:tcW w:w="1962" w:type="pct"/>
          </w:tcPr>
          <w:p w:rsidR="004B7319" w:rsidRPr="004B7319" w:rsidRDefault="004B7319" w:rsidP="00F80CBB">
            <w:pPr>
              <w:spacing w:line="240" w:lineRule="exact"/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Представитель (по согласованию)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ЖКС № 3 филиала ФГБУ «ЦЖКУ» Министерства обороны Российской Федерации (по Ленинградскому ВО)</w:t>
            </w:r>
          </w:p>
        </w:tc>
      </w:tr>
      <w:tr w:rsidR="004B7319" w:rsidTr="004B7319">
        <w:trPr>
          <w:trHeight w:val="803"/>
        </w:trPr>
        <w:tc>
          <w:tcPr>
            <w:tcW w:w="1962" w:type="pct"/>
          </w:tcPr>
          <w:p w:rsidR="004B7319" w:rsidRPr="004B7319" w:rsidRDefault="004B7319" w:rsidP="00F80CBB">
            <w:pPr>
              <w:spacing w:line="240" w:lineRule="exact"/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Представитель (по согласованию)</w:t>
            </w:r>
          </w:p>
        </w:tc>
        <w:tc>
          <w:tcPr>
            <w:tcW w:w="3038" w:type="pct"/>
          </w:tcPr>
          <w:p w:rsidR="004B7319" w:rsidRPr="004B7319" w:rsidRDefault="004B7319" w:rsidP="00F80CBB">
            <w:pPr>
              <w:rPr>
                <w:sz w:val="24"/>
                <w:szCs w:val="24"/>
              </w:rPr>
            </w:pPr>
            <w:r w:rsidRPr="004B7319">
              <w:rPr>
                <w:sz w:val="24"/>
                <w:szCs w:val="24"/>
              </w:rPr>
              <w:t>961-ый отдел государственного   технического надзора Министерства обороны Российской Федерации</w:t>
            </w:r>
          </w:p>
        </w:tc>
      </w:tr>
    </w:tbl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EC" w:rsidRDefault="008A00EC" w:rsidP="00E62ADA">
      <w:r>
        <w:separator/>
      </w:r>
    </w:p>
  </w:endnote>
  <w:endnote w:type="continuationSeparator" w:id="1">
    <w:p w:rsidR="008A00EC" w:rsidRDefault="008A00E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EC" w:rsidRDefault="008A00EC" w:rsidP="00E62ADA">
      <w:r>
        <w:separator/>
      </w:r>
    </w:p>
  </w:footnote>
  <w:footnote w:type="continuationSeparator" w:id="1">
    <w:p w:rsidR="008A00EC" w:rsidRDefault="008A00E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608A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102427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C57"/>
    <w:multiLevelType w:val="hybridMultilevel"/>
    <w:tmpl w:val="0F56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B698B"/>
    <w:rsid w:val="00102427"/>
    <w:rsid w:val="00231314"/>
    <w:rsid w:val="002E49D7"/>
    <w:rsid w:val="003216B3"/>
    <w:rsid w:val="003520FB"/>
    <w:rsid w:val="00394DC5"/>
    <w:rsid w:val="004B7319"/>
    <w:rsid w:val="0054389E"/>
    <w:rsid w:val="005B4481"/>
    <w:rsid w:val="00632596"/>
    <w:rsid w:val="00807B44"/>
    <w:rsid w:val="008376BB"/>
    <w:rsid w:val="00845D1D"/>
    <w:rsid w:val="008A00EC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08A2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2025-06-26T14:33:00Z</cp:lastPrinted>
  <dcterms:created xsi:type="dcterms:W3CDTF">2025-06-26T14:34:00Z</dcterms:created>
  <dcterms:modified xsi:type="dcterms:W3CDTF">2025-06-26T14:34:00Z</dcterms:modified>
</cp:coreProperties>
</file>