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29882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D1648" w:rsidRDefault="00C4619C" w:rsidP="00C4619C">
      <w:pPr>
        <w:jc w:val="center"/>
        <w:rPr>
          <w:color w:val="000000"/>
          <w:sz w:val="28"/>
        </w:rPr>
      </w:pPr>
    </w:p>
    <w:p w:rsidR="00C4619C" w:rsidRPr="00C2018D" w:rsidRDefault="002D1648" w:rsidP="00C4619C">
      <w:pPr>
        <w:jc w:val="center"/>
        <w:rPr>
          <w:sz w:val="28"/>
        </w:rPr>
      </w:pPr>
      <w:r>
        <w:rPr>
          <w:sz w:val="28"/>
        </w:rPr>
        <w:t>30.06</w:t>
      </w:r>
      <w:r w:rsidR="003813BA">
        <w:rPr>
          <w:sz w:val="28"/>
        </w:rPr>
        <w:t>.2025</w:t>
      </w:r>
      <w:r>
        <w:rPr>
          <w:sz w:val="28"/>
        </w:rPr>
        <w:t xml:space="preserve"> № 1557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2D1648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D1648" w:rsidRPr="002D1648" w:rsidRDefault="002D1648" w:rsidP="002D1648">
      <w:pPr>
        <w:spacing w:line="240" w:lineRule="exact"/>
        <w:jc w:val="center"/>
        <w:textAlignment w:val="baseline"/>
        <w:rPr>
          <w:sz w:val="28"/>
          <w:szCs w:val="28"/>
        </w:rPr>
      </w:pPr>
      <w:bookmarkStart w:id="0" w:name="_GoBack"/>
      <w:r w:rsidRPr="002D1648">
        <w:rPr>
          <w:b/>
          <w:bCs/>
          <w:sz w:val="28"/>
          <w:szCs w:val="28"/>
        </w:rPr>
        <w:t>Об утверждении программы проведения оценки обеспеч</w:t>
      </w:r>
      <w:r w:rsidRPr="002D1648">
        <w:rPr>
          <w:b/>
          <w:bCs/>
          <w:sz w:val="28"/>
          <w:szCs w:val="28"/>
        </w:rPr>
        <w:t>е</w:t>
      </w:r>
      <w:r w:rsidRPr="002D1648">
        <w:rPr>
          <w:b/>
          <w:bCs/>
          <w:sz w:val="28"/>
          <w:szCs w:val="28"/>
        </w:rPr>
        <w:t>ния</w:t>
      </w:r>
    </w:p>
    <w:p w:rsidR="002D1648" w:rsidRPr="002D1648" w:rsidRDefault="002D1648" w:rsidP="002D1648">
      <w:pPr>
        <w:spacing w:line="240" w:lineRule="exact"/>
        <w:jc w:val="center"/>
        <w:textAlignment w:val="baseline"/>
        <w:rPr>
          <w:sz w:val="28"/>
          <w:szCs w:val="28"/>
        </w:rPr>
      </w:pPr>
      <w:r w:rsidRPr="002D1648">
        <w:rPr>
          <w:b/>
          <w:bCs/>
          <w:sz w:val="28"/>
          <w:szCs w:val="28"/>
        </w:rPr>
        <w:t xml:space="preserve">готовности потребителей, теплоснабжающих и </w:t>
      </w:r>
      <w:proofErr w:type="spellStart"/>
      <w:r w:rsidRPr="002D1648">
        <w:rPr>
          <w:b/>
          <w:bCs/>
          <w:sz w:val="28"/>
          <w:szCs w:val="28"/>
        </w:rPr>
        <w:t>теплосетевых</w:t>
      </w:r>
      <w:proofErr w:type="spellEnd"/>
      <w:r w:rsidRPr="002D1648">
        <w:rPr>
          <w:b/>
          <w:bCs/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2D1648">
        <w:rPr>
          <w:b/>
          <w:bCs/>
          <w:sz w:val="28"/>
          <w:szCs w:val="28"/>
        </w:rPr>
        <w:t>к отопительному периоду 2025-2026 годов</w:t>
      </w:r>
    </w:p>
    <w:bookmarkEnd w:id="0"/>
    <w:p w:rsidR="002D1648" w:rsidRPr="002D1648" w:rsidRDefault="002D1648" w:rsidP="002D1648">
      <w:pPr>
        <w:jc w:val="both"/>
        <w:textAlignment w:val="baseline"/>
        <w:rPr>
          <w:bCs/>
          <w:sz w:val="28"/>
          <w:szCs w:val="28"/>
        </w:rPr>
      </w:pPr>
    </w:p>
    <w:p w:rsidR="002D1648" w:rsidRPr="002D1648" w:rsidRDefault="002D1648" w:rsidP="002D1648">
      <w:pPr>
        <w:jc w:val="both"/>
        <w:textAlignment w:val="baseline"/>
        <w:rPr>
          <w:sz w:val="28"/>
          <w:szCs w:val="28"/>
        </w:rPr>
      </w:pPr>
    </w:p>
    <w:p w:rsidR="002D1648" w:rsidRPr="002D1648" w:rsidRDefault="002D1648" w:rsidP="002D1648">
      <w:pPr>
        <w:ind w:firstLine="709"/>
        <w:jc w:val="both"/>
        <w:textAlignment w:val="baseline"/>
        <w:rPr>
          <w:b/>
          <w:sz w:val="28"/>
          <w:szCs w:val="28"/>
        </w:rPr>
      </w:pPr>
      <w:r w:rsidRPr="002D1648">
        <w:rPr>
          <w:sz w:val="28"/>
          <w:szCs w:val="28"/>
        </w:rPr>
        <w:t xml:space="preserve">В соответствии с Федеральным законом  от 06 октября 2003 года </w:t>
      </w:r>
      <w:r>
        <w:rPr>
          <w:sz w:val="28"/>
          <w:szCs w:val="28"/>
        </w:rPr>
        <w:br/>
      </w:r>
      <w:r w:rsidRPr="002D1648">
        <w:rPr>
          <w:sz w:val="28"/>
          <w:szCs w:val="28"/>
        </w:rPr>
        <w:t>№ 131-ФЗ «Об общих при</w:t>
      </w:r>
      <w:r w:rsidRPr="002D1648">
        <w:rPr>
          <w:sz w:val="28"/>
          <w:szCs w:val="28"/>
        </w:rPr>
        <w:t>н</w:t>
      </w:r>
      <w:r w:rsidRPr="002D1648">
        <w:rPr>
          <w:sz w:val="28"/>
          <w:szCs w:val="28"/>
        </w:rPr>
        <w:t>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D1648">
        <w:rPr>
          <w:sz w:val="28"/>
          <w:szCs w:val="28"/>
        </w:rPr>
        <w:t xml:space="preserve">Российской  Федерации»,  Федеральным  законом  от  27  июля  2010  года </w:t>
      </w:r>
      <w:r>
        <w:rPr>
          <w:sz w:val="28"/>
          <w:szCs w:val="28"/>
        </w:rPr>
        <w:br/>
      </w:r>
      <w:r w:rsidRPr="002D16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D1648">
        <w:rPr>
          <w:sz w:val="28"/>
          <w:szCs w:val="28"/>
        </w:rPr>
        <w:t>190-ФЗ  «О  теплоснабжении»,  Приказом Минэнерго Ро</w:t>
      </w:r>
      <w:r w:rsidRPr="002D1648">
        <w:rPr>
          <w:sz w:val="28"/>
          <w:szCs w:val="28"/>
        </w:rPr>
        <w:t>с</w:t>
      </w:r>
      <w:r w:rsidRPr="002D1648">
        <w:rPr>
          <w:sz w:val="28"/>
          <w:szCs w:val="28"/>
        </w:rPr>
        <w:t>сии от 13.11.2024 года № 2234 «Об утверждении Правил обеспечения готовности к отопител</w:t>
      </w:r>
      <w:r w:rsidRPr="002D1648">
        <w:rPr>
          <w:sz w:val="28"/>
          <w:szCs w:val="28"/>
        </w:rPr>
        <w:t>ь</w:t>
      </w:r>
      <w:r w:rsidRPr="002D1648">
        <w:rPr>
          <w:sz w:val="28"/>
          <w:szCs w:val="28"/>
        </w:rPr>
        <w:t>ному периоду и Порядка проведения оценки обеспечения готовности к отопительному пери</w:t>
      </w:r>
      <w:r w:rsidRPr="002D1648">
        <w:rPr>
          <w:sz w:val="28"/>
          <w:szCs w:val="28"/>
        </w:rPr>
        <w:t>о</w:t>
      </w:r>
      <w:r w:rsidRPr="002D1648">
        <w:rPr>
          <w:sz w:val="28"/>
          <w:szCs w:val="28"/>
        </w:rPr>
        <w:t xml:space="preserve">ду» Администрация Валдайского муниципального района </w:t>
      </w:r>
      <w:r w:rsidRPr="002D1648">
        <w:rPr>
          <w:b/>
          <w:sz w:val="28"/>
          <w:szCs w:val="28"/>
        </w:rPr>
        <w:t>ПОСТАНОВЛЯЕТ:</w:t>
      </w:r>
    </w:p>
    <w:p w:rsidR="002D1648" w:rsidRPr="002D1648" w:rsidRDefault="002D1648" w:rsidP="002D16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1648">
        <w:rPr>
          <w:sz w:val="28"/>
          <w:szCs w:val="28"/>
        </w:rPr>
        <w:t>Утвердить программу оценки обеспечения готовности потребителей, теплосна</w:t>
      </w:r>
      <w:r w:rsidRPr="002D1648">
        <w:rPr>
          <w:sz w:val="28"/>
          <w:szCs w:val="28"/>
        </w:rPr>
        <w:t>б</w:t>
      </w:r>
      <w:r w:rsidRPr="002D1648">
        <w:rPr>
          <w:sz w:val="28"/>
          <w:szCs w:val="28"/>
        </w:rPr>
        <w:t xml:space="preserve">жающих и </w:t>
      </w:r>
      <w:proofErr w:type="spellStart"/>
      <w:r w:rsidRPr="002D1648">
        <w:rPr>
          <w:sz w:val="28"/>
          <w:szCs w:val="28"/>
        </w:rPr>
        <w:t>теплосетевых</w:t>
      </w:r>
      <w:proofErr w:type="spellEnd"/>
      <w:r w:rsidRPr="002D1648">
        <w:rPr>
          <w:sz w:val="28"/>
          <w:szCs w:val="28"/>
        </w:rPr>
        <w:t xml:space="preserve"> организаций к отопительному  периоду 2025-2026</w:t>
      </w:r>
      <w:r>
        <w:rPr>
          <w:sz w:val="28"/>
          <w:szCs w:val="28"/>
        </w:rPr>
        <w:t xml:space="preserve"> </w:t>
      </w:r>
      <w:r w:rsidRPr="002D1648">
        <w:rPr>
          <w:sz w:val="28"/>
          <w:szCs w:val="28"/>
        </w:rPr>
        <w:t>г</w:t>
      </w:r>
      <w:r w:rsidRPr="002D1648">
        <w:rPr>
          <w:sz w:val="28"/>
          <w:szCs w:val="28"/>
        </w:rPr>
        <w:t>о</w:t>
      </w:r>
      <w:r w:rsidRPr="002D1648">
        <w:rPr>
          <w:sz w:val="28"/>
          <w:szCs w:val="28"/>
        </w:rPr>
        <w:t>дов.</w:t>
      </w:r>
    </w:p>
    <w:p w:rsidR="002D1648" w:rsidRPr="002D1648" w:rsidRDefault="002D1648" w:rsidP="002D1648">
      <w:pPr>
        <w:ind w:firstLine="709"/>
        <w:jc w:val="both"/>
        <w:rPr>
          <w:sz w:val="28"/>
          <w:szCs w:val="28"/>
        </w:rPr>
      </w:pPr>
      <w:r w:rsidRPr="002D164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D164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2D1648">
        <w:rPr>
          <w:sz w:val="28"/>
          <w:szCs w:val="28"/>
        </w:rPr>
        <w:t>р</w:t>
      </w:r>
      <w:r w:rsidRPr="002D1648">
        <w:rPr>
          <w:sz w:val="28"/>
          <w:szCs w:val="28"/>
        </w:rPr>
        <w:t>нет».</w:t>
      </w:r>
    </w:p>
    <w:p w:rsidR="00122751" w:rsidRPr="0024754C" w:rsidRDefault="00122751" w:rsidP="002D1648">
      <w:pPr>
        <w:jc w:val="both"/>
        <w:rPr>
          <w:sz w:val="28"/>
          <w:szCs w:val="28"/>
        </w:rPr>
      </w:pPr>
    </w:p>
    <w:p w:rsidR="004718DB" w:rsidRPr="0024754C" w:rsidRDefault="004718DB" w:rsidP="002D1648">
      <w:pPr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E641E6">
      <w:pPr>
        <w:jc w:val="both"/>
        <w:rPr>
          <w:b/>
          <w:sz w:val="28"/>
          <w:szCs w:val="28"/>
        </w:rPr>
      </w:pPr>
    </w:p>
    <w:p w:rsidR="002D1648" w:rsidRDefault="002D1648" w:rsidP="002D1648">
      <w:pPr>
        <w:rPr>
          <w:b/>
          <w:sz w:val="28"/>
          <w:szCs w:val="28"/>
        </w:rPr>
      </w:pPr>
    </w:p>
    <w:p w:rsidR="002D1648" w:rsidRPr="002D1648" w:rsidRDefault="002D1648" w:rsidP="002D1648">
      <w:pPr>
        <w:jc w:val="right"/>
        <w:rPr>
          <w:sz w:val="28"/>
          <w:szCs w:val="28"/>
        </w:rPr>
      </w:pPr>
      <w:r w:rsidRPr="002D1648">
        <w:rPr>
          <w:sz w:val="28"/>
          <w:szCs w:val="28"/>
        </w:rPr>
        <w:lastRenderedPageBreak/>
        <w:t>УТВЕРЖДЕНА</w:t>
      </w:r>
    </w:p>
    <w:p w:rsidR="002D1648" w:rsidRPr="002D1648" w:rsidRDefault="002D1648" w:rsidP="002D1648">
      <w:pPr>
        <w:jc w:val="right"/>
        <w:rPr>
          <w:sz w:val="28"/>
          <w:szCs w:val="28"/>
        </w:rPr>
      </w:pPr>
      <w:r w:rsidRPr="002D1648">
        <w:rPr>
          <w:sz w:val="28"/>
          <w:szCs w:val="28"/>
        </w:rPr>
        <w:t xml:space="preserve"> постановлением Администрации</w:t>
      </w:r>
    </w:p>
    <w:p w:rsidR="002D1648" w:rsidRPr="002D1648" w:rsidRDefault="002D1648" w:rsidP="002D1648">
      <w:pPr>
        <w:jc w:val="right"/>
        <w:rPr>
          <w:sz w:val="28"/>
          <w:szCs w:val="28"/>
        </w:rPr>
      </w:pPr>
      <w:r w:rsidRPr="002D1648">
        <w:rPr>
          <w:sz w:val="28"/>
          <w:szCs w:val="28"/>
        </w:rPr>
        <w:t xml:space="preserve"> муниципального района от</w:t>
      </w:r>
      <w:r>
        <w:rPr>
          <w:sz w:val="28"/>
          <w:szCs w:val="28"/>
        </w:rPr>
        <w:t xml:space="preserve"> 30.06.2025 № 1557</w:t>
      </w:r>
    </w:p>
    <w:p w:rsidR="002D1648" w:rsidRPr="002D1648" w:rsidRDefault="002D1648" w:rsidP="002D1648">
      <w:pPr>
        <w:jc w:val="right"/>
        <w:rPr>
          <w:sz w:val="28"/>
          <w:szCs w:val="28"/>
        </w:rPr>
      </w:pPr>
    </w:p>
    <w:p w:rsidR="002D1648" w:rsidRPr="002D1648" w:rsidRDefault="002D1648" w:rsidP="002D1648">
      <w:pPr>
        <w:jc w:val="right"/>
        <w:rPr>
          <w:sz w:val="28"/>
          <w:szCs w:val="28"/>
        </w:rPr>
      </w:pPr>
    </w:p>
    <w:p w:rsidR="002D1648" w:rsidRPr="002D1648" w:rsidRDefault="002D1648" w:rsidP="002D1648">
      <w:pPr>
        <w:pStyle w:val="Defaul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проведения оценки обеспечения готовности к отопительному периоду 2025-2026 года Валдайского муниципального района </w:t>
      </w:r>
    </w:p>
    <w:p w:rsidR="002D1648" w:rsidRPr="00151A1E" w:rsidRDefault="002D1648" w:rsidP="00151A1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648" w:rsidRPr="002D1648" w:rsidRDefault="002D1648" w:rsidP="002D16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sz w:val="28"/>
          <w:szCs w:val="28"/>
        </w:rPr>
        <w:t>1.1. Программа проведения оценки обеспечения готовности к отопительному периоду 2025 – 2026 года в Валдайском муниципальном районе (далее – Программа) разработана в соответствии с Федеральным законом от 27 июля 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1648">
        <w:rPr>
          <w:rFonts w:ascii="Times New Roman" w:hAnsi="Times New Roman" w:cs="Times New Roman"/>
          <w:sz w:val="28"/>
          <w:szCs w:val="28"/>
        </w:rPr>
        <w:t xml:space="preserve"> № 190-ФЗ «О теплоснабжении», пр</w:t>
      </w:r>
      <w:r w:rsidRPr="002D1648">
        <w:rPr>
          <w:rFonts w:ascii="Times New Roman" w:hAnsi="Times New Roman" w:cs="Times New Roman"/>
          <w:sz w:val="28"/>
          <w:szCs w:val="28"/>
        </w:rPr>
        <w:t>и</w:t>
      </w:r>
      <w:r w:rsidRPr="002D1648">
        <w:rPr>
          <w:rFonts w:ascii="Times New Roman" w:hAnsi="Times New Roman" w:cs="Times New Roman"/>
          <w:sz w:val="28"/>
          <w:szCs w:val="28"/>
        </w:rPr>
        <w:t xml:space="preserve">казом Министерства энергетики Российской Федерации от 13.11.2024 № 2234 </w:t>
      </w:r>
      <w:r>
        <w:rPr>
          <w:rFonts w:ascii="Times New Roman" w:hAnsi="Times New Roman" w:cs="Times New Roman"/>
          <w:sz w:val="28"/>
          <w:szCs w:val="28"/>
        </w:rPr>
        <w:br/>
      </w:r>
      <w:r w:rsidRPr="002D1648">
        <w:rPr>
          <w:rFonts w:ascii="Times New Roman" w:hAnsi="Times New Roman" w:cs="Times New Roman"/>
          <w:sz w:val="28"/>
          <w:szCs w:val="28"/>
        </w:rPr>
        <w:t>«Об утве</w:t>
      </w:r>
      <w:r w:rsidRPr="002D1648">
        <w:rPr>
          <w:rFonts w:ascii="Times New Roman" w:hAnsi="Times New Roman" w:cs="Times New Roman"/>
          <w:sz w:val="28"/>
          <w:szCs w:val="28"/>
        </w:rPr>
        <w:t>р</w:t>
      </w:r>
      <w:r w:rsidRPr="002D1648">
        <w:rPr>
          <w:rFonts w:ascii="Times New Roman" w:hAnsi="Times New Roman" w:cs="Times New Roman"/>
          <w:sz w:val="28"/>
          <w:szCs w:val="28"/>
        </w:rPr>
        <w:t>ждении Правил обеспечения готовности к отопительному периоду и Порядка проведения оценки обе</w:t>
      </w:r>
      <w:r w:rsidRPr="002D1648">
        <w:rPr>
          <w:rFonts w:ascii="Times New Roman" w:hAnsi="Times New Roman" w:cs="Times New Roman"/>
          <w:sz w:val="28"/>
          <w:szCs w:val="28"/>
        </w:rPr>
        <w:t>с</w:t>
      </w:r>
      <w:r w:rsidRPr="002D1648">
        <w:rPr>
          <w:rFonts w:ascii="Times New Roman" w:hAnsi="Times New Roman" w:cs="Times New Roman"/>
          <w:sz w:val="28"/>
          <w:szCs w:val="28"/>
        </w:rPr>
        <w:t xml:space="preserve">печения готовности к отопительному периоду».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sz w:val="28"/>
          <w:szCs w:val="28"/>
        </w:rPr>
        <w:t xml:space="preserve">Программу разрабатывает и утверждает председатель комиссии по проведению оценки обеспечения готовности потребителей, теплоснабжающих и </w:t>
      </w:r>
      <w:proofErr w:type="spellStart"/>
      <w:r w:rsidRPr="00151A1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151A1E">
        <w:rPr>
          <w:rFonts w:ascii="Times New Roman" w:hAnsi="Times New Roman" w:cs="Times New Roman"/>
          <w:sz w:val="28"/>
          <w:szCs w:val="28"/>
        </w:rPr>
        <w:t xml:space="preserve"> организаций к отопительному п</w:t>
      </w:r>
      <w:r w:rsidRPr="00151A1E">
        <w:rPr>
          <w:rFonts w:ascii="Times New Roman" w:hAnsi="Times New Roman" w:cs="Times New Roman"/>
          <w:sz w:val="28"/>
          <w:szCs w:val="28"/>
        </w:rPr>
        <w:t>е</w:t>
      </w:r>
      <w:r w:rsidRPr="00151A1E">
        <w:rPr>
          <w:rFonts w:ascii="Times New Roman" w:hAnsi="Times New Roman" w:cs="Times New Roman"/>
          <w:sz w:val="28"/>
          <w:szCs w:val="28"/>
        </w:rPr>
        <w:t>риоду 2025-2026 года.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sz w:val="28"/>
          <w:szCs w:val="28"/>
        </w:rPr>
        <w:t>Программа определяет порядок действий комиссии по проведению оценки обеспечения готовности к отопительному периоду 2025-2026 года Валдайского муниципального ра</w:t>
      </w:r>
      <w:r w:rsidRPr="002D1648">
        <w:rPr>
          <w:rFonts w:ascii="Times New Roman" w:hAnsi="Times New Roman" w:cs="Times New Roman"/>
          <w:sz w:val="28"/>
          <w:szCs w:val="28"/>
        </w:rPr>
        <w:t>й</w:t>
      </w:r>
      <w:r w:rsidRPr="002D1648">
        <w:rPr>
          <w:rFonts w:ascii="Times New Roman" w:hAnsi="Times New Roman" w:cs="Times New Roman"/>
          <w:sz w:val="28"/>
          <w:szCs w:val="28"/>
        </w:rPr>
        <w:t xml:space="preserve">она  и выдачи проверяемым лицам актов и паспортов готовности к отопительному периоду.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sz w:val="28"/>
          <w:szCs w:val="28"/>
        </w:rPr>
        <w:t>Программой определяется перечень лиц, подлежащих проверке обеспечения готовности к от</w:t>
      </w:r>
      <w:r w:rsidRPr="002D1648">
        <w:rPr>
          <w:rFonts w:ascii="Times New Roman" w:hAnsi="Times New Roman" w:cs="Times New Roman"/>
          <w:sz w:val="28"/>
          <w:szCs w:val="28"/>
        </w:rPr>
        <w:t>о</w:t>
      </w:r>
      <w:r w:rsidRPr="002D1648">
        <w:rPr>
          <w:rFonts w:ascii="Times New Roman" w:hAnsi="Times New Roman" w:cs="Times New Roman"/>
          <w:sz w:val="28"/>
          <w:szCs w:val="28"/>
        </w:rPr>
        <w:t xml:space="preserve">пительному периоду 2025-2026 года, согласно приложению 1.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sz w:val="28"/>
          <w:szCs w:val="28"/>
        </w:rPr>
        <w:t>1.2. Программой устанавливаются следующие сроки проведения проверок обеспечения гото</w:t>
      </w:r>
      <w:r w:rsidRPr="002D1648">
        <w:rPr>
          <w:rFonts w:ascii="Times New Roman" w:hAnsi="Times New Roman" w:cs="Times New Roman"/>
          <w:sz w:val="28"/>
          <w:szCs w:val="28"/>
        </w:rPr>
        <w:t>в</w:t>
      </w:r>
      <w:r w:rsidRPr="002D1648">
        <w:rPr>
          <w:rFonts w:ascii="Times New Roman" w:hAnsi="Times New Roman" w:cs="Times New Roman"/>
          <w:sz w:val="28"/>
          <w:szCs w:val="28"/>
        </w:rPr>
        <w:t xml:space="preserve">ности для проверяемых лиц: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sz w:val="28"/>
          <w:szCs w:val="28"/>
        </w:rPr>
        <w:t xml:space="preserve">с 28.07.2025 года до 09.09.2025 года для потребителей тепловой энергии, </w:t>
      </w:r>
      <w:proofErr w:type="spellStart"/>
      <w:r w:rsidRPr="002D1648">
        <w:rPr>
          <w:rFonts w:ascii="Times New Roman" w:hAnsi="Times New Roman" w:cs="Times New Roman"/>
          <w:sz w:val="28"/>
          <w:szCs w:val="28"/>
        </w:rPr>
        <w:t>теплопотре</w:t>
      </w:r>
      <w:r w:rsidRPr="002D1648">
        <w:rPr>
          <w:rFonts w:ascii="Times New Roman" w:hAnsi="Times New Roman" w:cs="Times New Roman"/>
          <w:sz w:val="28"/>
          <w:szCs w:val="28"/>
        </w:rPr>
        <w:t>б</w:t>
      </w:r>
      <w:r w:rsidRPr="002D1648">
        <w:rPr>
          <w:rFonts w:ascii="Times New Roman" w:hAnsi="Times New Roman" w:cs="Times New Roman"/>
          <w:sz w:val="28"/>
          <w:szCs w:val="28"/>
        </w:rPr>
        <w:t>ляющие</w:t>
      </w:r>
      <w:proofErr w:type="spellEnd"/>
      <w:r w:rsidRPr="002D1648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 присоединены) к системе тепл</w:t>
      </w:r>
      <w:r w:rsidRPr="002D1648">
        <w:rPr>
          <w:rFonts w:ascii="Times New Roman" w:hAnsi="Times New Roman" w:cs="Times New Roman"/>
          <w:sz w:val="28"/>
          <w:szCs w:val="28"/>
        </w:rPr>
        <w:t>о</w:t>
      </w:r>
      <w:r w:rsidRPr="002D1648">
        <w:rPr>
          <w:rFonts w:ascii="Times New Roman" w:hAnsi="Times New Roman" w:cs="Times New Roman"/>
          <w:sz w:val="28"/>
          <w:szCs w:val="28"/>
        </w:rPr>
        <w:t>снабжения и которые приобретают тепловую энергию (мощность), теплоноситель для испол</w:t>
      </w:r>
      <w:r w:rsidRPr="002D1648">
        <w:rPr>
          <w:rFonts w:ascii="Times New Roman" w:hAnsi="Times New Roman" w:cs="Times New Roman"/>
          <w:sz w:val="28"/>
          <w:szCs w:val="28"/>
        </w:rPr>
        <w:t>ь</w:t>
      </w:r>
      <w:r w:rsidRPr="002D1648">
        <w:rPr>
          <w:rFonts w:ascii="Times New Roman" w:hAnsi="Times New Roman" w:cs="Times New Roman"/>
          <w:sz w:val="28"/>
          <w:szCs w:val="28"/>
        </w:rPr>
        <w:t xml:space="preserve">зования на принадлежащих им на праве собственности или ином законном основании </w:t>
      </w:r>
      <w:proofErr w:type="spellStart"/>
      <w:r w:rsidRPr="002D1648">
        <w:rPr>
          <w:rFonts w:ascii="Times New Roman" w:hAnsi="Times New Roman" w:cs="Times New Roman"/>
          <w:sz w:val="28"/>
          <w:szCs w:val="28"/>
        </w:rPr>
        <w:t>теплоп</w:t>
      </w:r>
      <w:r w:rsidRPr="002D1648">
        <w:rPr>
          <w:rFonts w:ascii="Times New Roman" w:hAnsi="Times New Roman" w:cs="Times New Roman"/>
          <w:sz w:val="28"/>
          <w:szCs w:val="28"/>
        </w:rPr>
        <w:t>о</w:t>
      </w:r>
      <w:r w:rsidRPr="002D1648">
        <w:rPr>
          <w:rFonts w:ascii="Times New Roman" w:hAnsi="Times New Roman" w:cs="Times New Roman"/>
          <w:sz w:val="28"/>
          <w:szCs w:val="28"/>
        </w:rPr>
        <w:t>требляющих</w:t>
      </w:r>
      <w:proofErr w:type="spellEnd"/>
      <w:r w:rsidRPr="002D1648">
        <w:rPr>
          <w:rFonts w:ascii="Times New Roman" w:hAnsi="Times New Roman" w:cs="Times New Roman"/>
          <w:sz w:val="28"/>
          <w:szCs w:val="28"/>
        </w:rPr>
        <w:t xml:space="preserve"> установках, в том числе вла</w:t>
      </w:r>
      <w:r>
        <w:rPr>
          <w:rFonts w:ascii="Times New Roman" w:hAnsi="Times New Roman" w:cs="Times New Roman"/>
          <w:sz w:val="28"/>
          <w:szCs w:val="28"/>
        </w:rPr>
        <w:t>дельцев встроенных и встроенно-</w:t>
      </w:r>
      <w:r w:rsidRPr="002D1648">
        <w:rPr>
          <w:rFonts w:ascii="Times New Roman" w:hAnsi="Times New Roman" w:cs="Times New Roman"/>
          <w:sz w:val="28"/>
          <w:szCs w:val="28"/>
        </w:rPr>
        <w:t>пристроенных нежилых п</w:t>
      </w:r>
      <w:r w:rsidRPr="002D1648">
        <w:rPr>
          <w:rFonts w:ascii="Times New Roman" w:hAnsi="Times New Roman" w:cs="Times New Roman"/>
          <w:sz w:val="28"/>
          <w:szCs w:val="28"/>
        </w:rPr>
        <w:t>о</w:t>
      </w:r>
      <w:r w:rsidRPr="002D1648">
        <w:rPr>
          <w:rFonts w:ascii="Times New Roman" w:hAnsi="Times New Roman" w:cs="Times New Roman"/>
          <w:sz w:val="28"/>
          <w:szCs w:val="28"/>
        </w:rPr>
        <w:t xml:space="preserve">мещений в многоквартирных домах, чьи </w:t>
      </w:r>
      <w:proofErr w:type="spellStart"/>
      <w:r w:rsidRPr="002D1648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2D1648">
        <w:rPr>
          <w:rFonts w:ascii="Times New Roman" w:hAnsi="Times New Roman" w:cs="Times New Roman"/>
          <w:sz w:val="28"/>
          <w:szCs w:val="28"/>
        </w:rPr>
        <w:t xml:space="preserve"> установки подключены (технологически присоединены) к системе тепл</w:t>
      </w:r>
      <w:r w:rsidRPr="002D1648">
        <w:rPr>
          <w:rFonts w:ascii="Times New Roman" w:hAnsi="Times New Roman" w:cs="Times New Roman"/>
          <w:sz w:val="28"/>
          <w:szCs w:val="28"/>
        </w:rPr>
        <w:t>о</w:t>
      </w:r>
      <w:r w:rsidRPr="002D1648">
        <w:rPr>
          <w:rFonts w:ascii="Times New Roman" w:hAnsi="Times New Roman" w:cs="Times New Roman"/>
          <w:sz w:val="28"/>
          <w:szCs w:val="28"/>
        </w:rPr>
        <w:t xml:space="preserve">снабжения по отдельному тепловому вводу;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48">
        <w:rPr>
          <w:rFonts w:ascii="Times New Roman" w:hAnsi="Times New Roman" w:cs="Times New Roman"/>
          <w:sz w:val="28"/>
          <w:szCs w:val="28"/>
        </w:rPr>
        <w:t>для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</w:t>
      </w:r>
      <w:r w:rsidRPr="002D1648">
        <w:rPr>
          <w:rFonts w:ascii="Times New Roman" w:hAnsi="Times New Roman" w:cs="Times New Roman"/>
          <w:sz w:val="28"/>
          <w:szCs w:val="28"/>
        </w:rPr>
        <w:t>и</w:t>
      </w:r>
      <w:r w:rsidRPr="002D1648">
        <w:rPr>
          <w:rFonts w:ascii="Times New Roman" w:hAnsi="Times New Roman" w:cs="Times New Roman"/>
          <w:sz w:val="28"/>
          <w:szCs w:val="28"/>
        </w:rPr>
        <w:t>тельских кооперативов при условии осуществления ими деятельности по управлению мног</w:t>
      </w:r>
      <w:r w:rsidRPr="002D1648">
        <w:rPr>
          <w:rFonts w:ascii="Times New Roman" w:hAnsi="Times New Roman" w:cs="Times New Roman"/>
          <w:sz w:val="28"/>
          <w:szCs w:val="28"/>
        </w:rPr>
        <w:t>о</w:t>
      </w:r>
      <w:r w:rsidRPr="002D1648">
        <w:rPr>
          <w:rFonts w:ascii="Times New Roman" w:hAnsi="Times New Roman" w:cs="Times New Roman"/>
          <w:sz w:val="28"/>
          <w:szCs w:val="28"/>
        </w:rPr>
        <w:t xml:space="preserve">квартирными домами;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1648">
        <w:rPr>
          <w:rFonts w:ascii="Times New Roman" w:hAnsi="Times New Roman" w:cs="Times New Roman"/>
          <w:sz w:val="28"/>
          <w:szCs w:val="28"/>
        </w:rPr>
        <w:t xml:space="preserve">для лиц, с которыми в соответствии с частью 1 статьи 164 Жилищного 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кодекса Росси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ской Федерации собственниками помещений в 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многоквартирном доме заключены договоры оказания услуг по содержанию и (или) выполнению работ по ремонту общего имущества в ц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лях надлежащего содержания и (или) ремонта внутридомовой системы отопления в многоквартирном доме, или пре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седателем совета многоквартирного дома в случае, если собственниками помещ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ний в многоквартирном доме не принято решение о заключении таких договоров, или муниципальными образованиями в случае, если способ управления многоква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тирным домом не выбран или выбранный способ управления не реализован;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с 15.09.2025 года до 25.10.2025 года для теплоснабжающих организаций и </w:t>
      </w:r>
      <w:proofErr w:type="spellStart"/>
      <w:r w:rsidRPr="002D1648">
        <w:rPr>
          <w:rFonts w:ascii="Times New Roman" w:hAnsi="Times New Roman" w:cs="Times New Roman"/>
          <w:color w:val="auto"/>
          <w:sz w:val="28"/>
          <w:szCs w:val="28"/>
        </w:rPr>
        <w:t>теплосет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вых</w:t>
      </w:r>
      <w:proofErr w:type="spellEnd"/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организаций; </w:t>
      </w:r>
    </w:p>
    <w:p w:rsidR="002D1648" w:rsidRPr="002D1648" w:rsidRDefault="002D1648" w:rsidP="002D16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для владельцев тепловых сетей, не являющихся </w:t>
      </w:r>
      <w:proofErr w:type="spellStart"/>
      <w:r w:rsidRPr="002D1648">
        <w:rPr>
          <w:rFonts w:ascii="Times New Roman" w:hAnsi="Times New Roman" w:cs="Times New Roman"/>
          <w:color w:val="auto"/>
          <w:sz w:val="28"/>
          <w:szCs w:val="28"/>
        </w:rPr>
        <w:t>теплосетевыми</w:t>
      </w:r>
      <w:proofErr w:type="spellEnd"/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организациями, в соответс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вии с критериями, установленными Правилами организации теплоснабжения в Российской Федерации, утвержденными постановлением Правительства Российской Федерации от 8 авг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>ста 2012 года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 № 808 и которые осуществляют передачу тепловой энергии потребителям, </w:t>
      </w:r>
      <w:proofErr w:type="spellStart"/>
      <w:r w:rsidRPr="002D1648">
        <w:rPr>
          <w:rFonts w:ascii="Times New Roman" w:hAnsi="Times New Roman" w:cs="Times New Roman"/>
          <w:color w:val="auto"/>
          <w:sz w:val="28"/>
          <w:szCs w:val="28"/>
        </w:rPr>
        <w:t>теплопотребля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щие</w:t>
      </w:r>
      <w:proofErr w:type="spellEnd"/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 установки которых присоединены к их тепловым сетям или в сети </w:t>
      </w:r>
      <w:proofErr w:type="spellStart"/>
      <w:r w:rsidRPr="002D1648">
        <w:rPr>
          <w:rFonts w:ascii="Times New Roman" w:hAnsi="Times New Roman" w:cs="Times New Roman"/>
          <w:color w:val="auto"/>
          <w:sz w:val="28"/>
          <w:szCs w:val="28"/>
        </w:rPr>
        <w:t>теплосетевых</w:t>
      </w:r>
      <w:proofErr w:type="spellEnd"/>
      <w:r w:rsidRPr="002D1648">
        <w:rPr>
          <w:rFonts w:ascii="Times New Roman" w:hAnsi="Times New Roman" w:cs="Times New Roman"/>
          <w:color w:val="auto"/>
          <w:sz w:val="28"/>
          <w:szCs w:val="28"/>
        </w:rPr>
        <w:t xml:space="preserve"> организ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1648">
        <w:rPr>
          <w:rFonts w:ascii="Times New Roman" w:hAnsi="Times New Roman" w:cs="Times New Roman"/>
          <w:color w:val="auto"/>
          <w:sz w:val="28"/>
          <w:szCs w:val="28"/>
        </w:rPr>
        <w:t>ций.</w:t>
      </w:r>
    </w:p>
    <w:p w:rsidR="002D1648" w:rsidRPr="00151A1E" w:rsidRDefault="002D1648" w:rsidP="00151A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1648" w:rsidRPr="00151A1E" w:rsidRDefault="002D1648" w:rsidP="00151A1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b/>
          <w:bCs/>
          <w:color w:val="auto"/>
          <w:sz w:val="28"/>
          <w:szCs w:val="28"/>
        </w:rPr>
        <w:t>II. Проведение оценки обеспечения готовности к отопительному периоду</w:t>
      </w:r>
    </w:p>
    <w:p w:rsidR="002D1648" w:rsidRPr="00151A1E" w:rsidRDefault="002D1648" w:rsidP="00151A1E">
      <w:pPr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2.1. В рамках проведения оценки обеспечения готовности Комиссия осуществляет оце</w:t>
      </w:r>
      <w:r w:rsidRPr="00151A1E">
        <w:rPr>
          <w:sz w:val="28"/>
          <w:szCs w:val="28"/>
        </w:rPr>
        <w:t>н</w:t>
      </w:r>
      <w:r w:rsidRPr="00151A1E">
        <w:rPr>
          <w:sz w:val="28"/>
          <w:szCs w:val="28"/>
        </w:rPr>
        <w:t>ку готовности проверяемых лиц на предмет выполнения требований, установленных Порядком проведения оценки обеспечения готовности к отопительному периоду, утвержденным прик</w:t>
      </w:r>
      <w:r w:rsidRPr="00151A1E">
        <w:rPr>
          <w:sz w:val="28"/>
          <w:szCs w:val="28"/>
        </w:rPr>
        <w:t>а</w:t>
      </w:r>
      <w:r w:rsidRPr="00151A1E">
        <w:rPr>
          <w:sz w:val="28"/>
          <w:szCs w:val="28"/>
        </w:rPr>
        <w:t>зом Минэн</w:t>
      </w:r>
      <w:r w:rsidR="00151A1E">
        <w:rPr>
          <w:sz w:val="28"/>
          <w:szCs w:val="28"/>
        </w:rPr>
        <w:t>ерго России от 13 ноября 2024 года</w:t>
      </w:r>
      <w:r w:rsidRPr="00151A1E">
        <w:rPr>
          <w:sz w:val="28"/>
          <w:szCs w:val="28"/>
        </w:rPr>
        <w:t xml:space="preserve"> № 2234 «Об утверждении Правил обеспечения готовн</w:t>
      </w:r>
      <w:r w:rsidRPr="00151A1E">
        <w:rPr>
          <w:sz w:val="28"/>
          <w:szCs w:val="28"/>
        </w:rPr>
        <w:t>о</w:t>
      </w:r>
      <w:r w:rsidRPr="00151A1E">
        <w:rPr>
          <w:sz w:val="28"/>
          <w:szCs w:val="28"/>
        </w:rPr>
        <w:t>сти к отопительному периоду и Порядка проведения оценки обеспечения  готовности к отопительному п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 xml:space="preserve">риоду». 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Комиссия в срок не позднее чем за 20 календарных дней до дня начала проведения оце</w:t>
      </w:r>
      <w:r w:rsidRPr="00151A1E">
        <w:rPr>
          <w:sz w:val="28"/>
          <w:szCs w:val="28"/>
        </w:rPr>
        <w:t>н</w:t>
      </w:r>
      <w:r w:rsidRPr="00151A1E">
        <w:rPr>
          <w:sz w:val="28"/>
          <w:szCs w:val="28"/>
        </w:rPr>
        <w:t>ки обеспечения готовности уведомляет о сроках проведения оценки готовности посредством ра</w:t>
      </w:r>
      <w:r w:rsidRPr="00151A1E">
        <w:rPr>
          <w:sz w:val="28"/>
          <w:szCs w:val="28"/>
        </w:rPr>
        <w:t>з</w:t>
      </w:r>
      <w:r w:rsidRPr="00151A1E">
        <w:rPr>
          <w:sz w:val="28"/>
          <w:szCs w:val="28"/>
        </w:rPr>
        <w:t>мещения на официальных сайтах уполномоченных органов в информационно-телекоммуникационной сети «Интернет»  информации о начале проведения оценки обеспеч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>ния готовности и программы оценки готовности (за исключением программ оценки готовности лиц, подведомственных федеральным органам исполнительной власти в сфере обороны, обе</w:t>
      </w:r>
      <w:r w:rsidRPr="00151A1E">
        <w:rPr>
          <w:sz w:val="28"/>
          <w:szCs w:val="28"/>
        </w:rPr>
        <w:t>с</w:t>
      </w:r>
      <w:r w:rsidRPr="00151A1E">
        <w:rPr>
          <w:sz w:val="28"/>
          <w:szCs w:val="28"/>
        </w:rPr>
        <w:t>печения безопасности, государственной охраны, внешней разведки), а также посредством письме</w:t>
      </w:r>
      <w:r w:rsidRPr="00151A1E">
        <w:rPr>
          <w:sz w:val="28"/>
          <w:szCs w:val="28"/>
        </w:rPr>
        <w:t>н</w:t>
      </w:r>
      <w:r w:rsidRPr="00151A1E">
        <w:rPr>
          <w:sz w:val="28"/>
          <w:szCs w:val="28"/>
        </w:rPr>
        <w:t>ного уведомления каждого лица, подлежащего оценке обеспечения готовности, любым досту</w:t>
      </w:r>
      <w:r w:rsidRPr="00151A1E">
        <w:rPr>
          <w:sz w:val="28"/>
          <w:szCs w:val="28"/>
        </w:rPr>
        <w:t>п</w:t>
      </w:r>
      <w:r w:rsidRPr="00151A1E">
        <w:rPr>
          <w:sz w:val="28"/>
          <w:szCs w:val="28"/>
        </w:rPr>
        <w:t xml:space="preserve">ным способом, позволяющим подтвердить факт его получения. 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 xml:space="preserve">Уведомление о сроках проведения оценки готовности должно содержать дату, к которой лица, указанные в </w:t>
      </w:r>
      <w:hyperlink r:id="rId10" w:history="1">
        <w:r w:rsidRPr="00151A1E">
          <w:rPr>
            <w:sz w:val="28"/>
            <w:szCs w:val="28"/>
          </w:rPr>
          <w:t>подпун</w:t>
        </w:r>
        <w:r w:rsidRPr="00151A1E">
          <w:rPr>
            <w:sz w:val="28"/>
            <w:szCs w:val="28"/>
          </w:rPr>
          <w:t>к</w:t>
        </w:r>
        <w:r w:rsidRPr="00151A1E">
          <w:rPr>
            <w:sz w:val="28"/>
            <w:szCs w:val="28"/>
          </w:rPr>
          <w:t>тах 1.2</w:t>
        </w:r>
      </w:hyperlink>
      <w:r w:rsidRPr="00151A1E">
        <w:rPr>
          <w:sz w:val="28"/>
          <w:szCs w:val="28"/>
        </w:rPr>
        <w:t xml:space="preserve"> - </w:t>
      </w:r>
      <w:hyperlink r:id="rId11" w:history="1">
        <w:r w:rsidRPr="00151A1E">
          <w:rPr>
            <w:sz w:val="28"/>
            <w:szCs w:val="28"/>
          </w:rPr>
          <w:t xml:space="preserve">1.6 пункта </w:t>
        </w:r>
        <w:r w:rsidR="00151A1E">
          <w:rPr>
            <w:sz w:val="28"/>
            <w:szCs w:val="28"/>
          </w:rPr>
          <w:br/>
        </w:r>
        <w:r w:rsidRPr="00151A1E">
          <w:rPr>
            <w:sz w:val="28"/>
            <w:szCs w:val="28"/>
          </w:rPr>
          <w:t>1</w:t>
        </w:r>
      </w:hyperlink>
      <w:r w:rsidRPr="00151A1E">
        <w:rPr>
          <w:sz w:val="28"/>
          <w:szCs w:val="28"/>
        </w:rPr>
        <w:t xml:space="preserve"> настоящего Порядка, обязаны подготовить и представить комиссии док</w:t>
      </w:r>
      <w:r w:rsidRPr="00151A1E">
        <w:rPr>
          <w:sz w:val="28"/>
          <w:szCs w:val="28"/>
        </w:rPr>
        <w:t>у</w:t>
      </w:r>
      <w:r w:rsidRPr="00151A1E">
        <w:rPr>
          <w:sz w:val="28"/>
          <w:szCs w:val="28"/>
        </w:rPr>
        <w:t>менты, подтверждающие выполнение требований по обеспечению готовности к отопительному пери</w:t>
      </w:r>
      <w:r w:rsidRPr="00151A1E">
        <w:rPr>
          <w:sz w:val="28"/>
          <w:szCs w:val="28"/>
        </w:rPr>
        <w:t>о</w:t>
      </w:r>
      <w:r w:rsidRPr="00151A1E">
        <w:rPr>
          <w:sz w:val="28"/>
          <w:szCs w:val="28"/>
        </w:rPr>
        <w:t xml:space="preserve">ду.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sz w:val="28"/>
          <w:szCs w:val="28"/>
        </w:rPr>
        <w:t>2.2. В целях проведения оценки обеспечения готовности Комиссия рассматривает док</w:t>
      </w:r>
      <w:r w:rsidRPr="00151A1E">
        <w:rPr>
          <w:rFonts w:ascii="Times New Roman" w:hAnsi="Times New Roman" w:cs="Times New Roman"/>
          <w:sz w:val="28"/>
          <w:szCs w:val="28"/>
        </w:rPr>
        <w:t>у</w:t>
      </w:r>
      <w:r w:rsidRPr="00151A1E">
        <w:rPr>
          <w:rFonts w:ascii="Times New Roman" w:hAnsi="Times New Roman" w:cs="Times New Roman"/>
          <w:sz w:val="28"/>
          <w:szCs w:val="28"/>
        </w:rPr>
        <w:t xml:space="preserve">менты, подтверждающие выполнение требований по </w:t>
      </w:r>
      <w:r w:rsidRPr="00151A1E">
        <w:rPr>
          <w:rFonts w:ascii="Times New Roman" w:hAnsi="Times New Roman" w:cs="Times New Roman"/>
          <w:sz w:val="28"/>
          <w:szCs w:val="28"/>
        </w:rPr>
        <w:lastRenderedPageBreak/>
        <w:t>обеспечению готовности. По решению комиссии проводится осмотр объектов оценки обеспечения г</w:t>
      </w:r>
      <w:r w:rsidRPr="00151A1E">
        <w:rPr>
          <w:rFonts w:ascii="Times New Roman" w:hAnsi="Times New Roman" w:cs="Times New Roman"/>
          <w:sz w:val="28"/>
          <w:szCs w:val="28"/>
        </w:rPr>
        <w:t>о</w:t>
      </w:r>
      <w:r w:rsidRPr="00151A1E">
        <w:rPr>
          <w:rFonts w:ascii="Times New Roman" w:hAnsi="Times New Roman" w:cs="Times New Roman"/>
          <w:sz w:val="28"/>
          <w:szCs w:val="28"/>
        </w:rPr>
        <w:t xml:space="preserve">товности.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sz w:val="28"/>
          <w:szCs w:val="28"/>
        </w:rPr>
        <w:t>2.3. В отношении каждого объекта оценки обеспечения готовности устанавливается их уровень готовности к отопительному периоду (далее — уровень готовности) на основании значения и</w:t>
      </w:r>
      <w:r w:rsidRPr="00151A1E">
        <w:rPr>
          <w:rFonts w:ascii="Times New Roman" w:hAnsi="Times New Roman" w:cs="Times New Roman"/>
          <w:sz w:val="28"/>
          <w:szCs w:val="28"/>
        </w:rPr>
        <w:t>н</w:t>
      </w:r>
      <w:r w:rsidRPr="00151A1E">
        <w:rPr>
          <w:rFonts w:ascii="Times New Roman" w:hAnsi="Times New Roman" w:cs="Times New Roman"/>
          <w:sz w:val="28"/>
          <w:szCs w:val="28"/>
        </w:rPr>
        <w:t xml:space="preserve">декса готовности, определяемых согласно Порядку проведения оценки обеспечения готовности к отопительному периоду.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sz w:val="28"/>
          <w:szCs w:val="28"/>
        </w:rPr>
        <w:t>2.4. Индекс готовности объекта оценки обеспечения готовности определяется расчетным способом с точностью до 2 знака после запятой в соответствии с фо</w:t>
      </w:r>
      <w:r w:rsidRPr="00151A1E">
        <w:rPr>
          <w:rFonts w:ascii="Times New Roman" w:hAnsi="Times New Roman" w:cs="Times New Roman"/>
          <w:sz w:val="28"/>
          <w:szCs w:val="28"/>
        </w:rPr>
        <w:t>р</w:t>
      </w:r>
      <w:r w:rsidRPr="00151A1E">
        <w:rPr>
          <w:rFonts w:ascii="Times New Roman" w:hAnsi="Times New Roman" w:cs="Times New Roman"/>
          <w:sz w:val="28"/>
          <w:szCs w:val="28"/>
        </w:rPr>
        <w:t>мулами, установленными в оценочных листах. Уровень готовности проверяемых лиц определяется как среднеарифметическое значение индексов готовности об</w:t>
      </w:r>
      <w:r w:rsidRPr="00151A1E">
        <w:rPr>
          <w:rFonts w:ascii="Times New Roman" w:hAnsi="Times New Roman" w:cs="Times New Roman"/>
          <w:sz w:val="28"/>
          <w:szCs w:val="28"/>
        </w:rPr>
        <w:t>ъ</w:t>
      </w:r>
      <w:r w:rsidRPr="00151A1E">
        <w:rPr>
          <w:rFonts w:ascii="Times New Roman" w:hAnsi="Times New Roman" w:cs="Times New Roman"/>
          <w:sz w:val="28"/>
          <w:szCs w:val="28"/>
        </w:rPr>
        <w:t xml:space="preserve">ектов оценки обеспечения готовности. 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2.5. В течение 10 календарных дней с даты предоставления комиссией заполненных оц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>ночных листов, а также документов, подтверждающих выполнение требований по обеспечению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</w:t>
      </w:r>
      <w:r w:rsidRPr="00151A1E">
        <w:rPr>
          <w:sz w:val="28"/>
          <w:szCs w:val="28"/>
        </w:rPr>
        <w:t>р</w:t>
      </w:r>
      <w:r w:rsidRPr="00151A1E">
        <w:rPr>
          <w:sz w:val="28"/>
          <w:szCs w:val="28"/>
        </w:rPr>
        <w:t>ки и произведенного расчета индекса готовности в отношении каждого объекта оценки обесп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>чения готовности направляются не позднее 5 рабочих дней до дня подписания акта оценки обеспеч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 xml:space="preserve">ния готовности к отопительному периоду (далее - акт) единой теплоснабжающей организацией в комиссию для определения уровня готовности лиц, указанных в </w:t>
      </w:r>
      <w:hyperlink r:id="rId12" w:history="1">
        <w:r w:rsidRPr="00151A1E">
          <w:rPr>
            <w:sz w:val="28"/>
            <w:szCs w:val="28"/>
          </w:rPr>
          <w:t>подпунктах 1.2</w:t>
        </w:r>
      </w:hyperlink>
      <w:r w:rsidRPr="00151A1E">
        <w:rPr>
          <w:sz w:val="28"/>
          <w:szCs w:val="28"/>
        </w:rPr>
        <w:t xml:space="preserve"> - </w:t>
      </w:r>
      <w:hyperlink r:id="rId13" w:history="1">
        <w:r w:rsidRPr="00151A1E">
          <w:rPr>
            <w:sz w:val="28"/>
            <w:szCs w:val="28"/>
          </w:rPr>
          <w:t>1.6 пункта 1</w:t>
        </w:r>
      </w:hyperlink>
      <w:r w:rsidRPr="00151A1E">
        <w:rPr>
          <w:sz w:val="28"/>
          <w:szCs w:val="28"/>
        </w:rPr>
        <w:t xml:space="preserve"> настоящего Порядка, и оформления результатов оценки обеспеч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>ния готовности.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2.6. По результатам расчета индекса готовности устанавливается: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уровень готовности «Не готов» — если индекс готовности меньше 0,8;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>уровень готовности «Готов с условиями» — если индекс готовности меньше 0,9 и бол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ше </w:t>
      </w:r>
      <w:r w:rsidRPr="00151A1E">
        <w:rPr>
          <w:rFonts w:ascii="Times New Roman" w:hAnsi="Times New Roman" w:cs="Times New Roman"/>
          <w:sz w:val="28"/>
          <w:szCs w:val="28"/>
        </w:rPr>
        <w:t xml:space="preserve">либо равен 0,8;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sz w:val="28"/>
          <w:szCs w:val="28"/>
        </w:rPr>
        <w:t xml:space="preserve">уровень готовности «Готов» — если индекс готовности больше либо равен 0,9. 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готовности.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2.7. К акту прилагается заполненный оценочный лист на каждый объект оценки обесп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>чения готовности. При наличии у комиссии замечаний к соблюдению проверяемым лицом тр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 xml:space="preserve">бований по обеспечению готовности, установленных </w:t>
      </w:r>
      <w:hyperlink r:id="rId14" w:history="1">
        <w:r w:rsidRPr="00151A1E">
          <w:rPr>
            <w:sz w:val="28"/>
            <w:szCs w:val="28"/>
          </w:rPr>
          <w:t>Правилами</w:t>
        </w:r>
      </w:hyperlink>
      <w:r w:rsidRPr="00151A1E">
        <w:rPr>
          <w:sz w:val="28"/>
          <w:szCs w:val="28"/>
        </w:rPr>
        <w:t xml:space="preserve"> обеспечения готовности к отопительному периоду, в оценочном листе указывается срок устранения выявленных замеч</w:t>
      </w:r>
      <w:r w:rsidRPr="00151A1E">
        <w:rPr>
          <w:sz w:val="28"/>
          <w:szCs w:val="28"/>
        </w:rPr>
        <w:t>а</w:t>
      </w:r>
      <w:r w:rsidRPr="00151A1E">
        <w:rPr>
          <w:sz w:val="28"/>
          <w:szCs w:val="28"/>
        </w:rPr>
        <w:t>ний.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Замечания по невыполнению требований, установленных Правилами обеспечения готовности к отопительному периоду, в оценочном листе акта не отражаются.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sz w:val="28"/>
          <w:szCs w:val="28"/>
        </w:rPr>
        <w:t>2.8. Повторная оценка обеспечения готовности на предмет ранее выявленных замечаний проводится в случае устранения указанных в оценочном листе замечаний комиссией на основ</w:t>
      </w:r>
      <w:r w:rsidRPr="00151A1E">
        <w:rPr>
          <w:rFonts w:ascii="Times New Roman" w:hAnsi="Times New Roman" w:cs="Times New Roman"/>
          <w:sz w:val="28"/>
          <w:szCs w:val="28"/>
        </w:rPr>
        <w:t>а</w:t>
      </w:r>
      <w:r w:rsidRPr="00151A1E">
        <w:rPr>
          <w:rFonts w:ascii="Times New Roman" w:hAnsi="Times New Roman" w:cs="Times New Roman"/>
          <w:sz w:val="28"/>
          <w:szCs w:val="28"/>
        </w:rPr>
        <w:t>нии уведомления об устранении замечаний лицом, в отношении которого был выдан оцено</w:t>
      </w:r>
      <w:r w:rsidRPr="00151A1E">
        <w:rPr>
          <w:rFonts w:ascii="Times New Roman" w:hAnsi="Times New Roman" w:cs="Times New Roman"/>
          <w:sz w:val="28"/>
          <w:szCs w:val="28"/>
        </w:rPr>
        <w:t>ч</w:t>
      </w:r>
      <w:r w:rsidRPr="00151A1E">
        <w:rPr>
          <w:rFonts w:ascii="Times New Roman" w:hAnsi="Times New Roman" w:cs="Times New Roman"/>
          <w:sz w:val="28"/>
          <w:szCs w:val="28"/>
        </w:rPr>
        <w:t xml:space="preserve">ный </w:t>
      </w:r>
      <w:r w:rsidRPr="00151A1E">
        <w:rPr>
          <w:rFonts w:ascii="Times New Roman" w:hAnsi="Times New Roman" w:cs="Times New Roman"/>
          <w:sz w:val="28"/>
          <w:szCs w:val="28"/>
        </w:rPr>
        <w:lastRenderedPageBreak/>
        <w:t xml:space="preserve">лист с замечаниями, не позднее 14 календарных дней. По результатам составляется новый акт  и прилагается новый оценочный лист.   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1E">
        <w:rPr>
          <w:rFonts w:ascii="Times New Roman" w:hAnsi="Times New Roman" w:cs="Times New Roman"/>
          <w:sz w:val="28"/>
          <w:szCs w:val="28"/>
        </w:rPr>
        <w:t>2.9. В случае неполного устранения проверяемыми лицами замечаний, указанных в акте проверки обеспечения готовности в установленные сроки, комиссия в теч</w:t>
      </w:r>
      <w:r w:rsidRPr="00151A1E">
        <w:rPr>
          <w:rFonts w:ascii="Times New Roman" w:hAnsi="Times New Roman" w:cs="Times New Roman"/>
          <w:sz w:val="28"/>
          <w:szCs w:val="28"/>
        </w:rPr>
        <w:t>е</w:t>
      </w:r>
      <w:r w:rsidRPr="00151A1E">
        <w:rPr>
          <w:rFonts w:ascii="Times New Roman" w:hAnsi="Times New Roman" w:cs="Times New Roman"/>
          <w:sz w:val="28"/>
          <w:szCs w:val="28"/>
        </w:rPr>
        <w:t>ние 5 рабочих дней со дня подписания акта передает данные соответствующим надзорным органам федеральной и региональной исполнительной власти в целях возбуждения дел об административных правон</w:t>
      </w:r>
      <w:r w:rsidRPr="00151A1E">
        <w:rPr>
          <w:rFonts w:ascii="Times New Roman" w:hAnsi="Times New Roman" w:cs="Times New Roman"/>
          <w:sz w:val="28"/>
          <w:szCs w:val="28"/>
        </w:rPr>
        <w:t>а</w:t>
      </w:r>
      <w:r w:rsidRPr="00151A1E">
        <w:rPr>
          <w:rFonts w:ascii="Times New Roman" w:hAnsi="Times New Roman" w:cs="Times New Roman"/>
          <w:sz w:val="28"/>
          <w:szCs w:val="28"/>
        </w:rPr>
        <w:t xml:space="preserve">рушениях. 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151A1E">
        <w:rPr>
          <w:sz w:val="28"/>
          <w:szCs w:val="28"/>
        </w:rPr>
        <w:t>2.10. Срок составления акта определяется руководителем (заместителем руководителя) уполномоченного органа, образовавшего комиссию, исходя из климатических условий, но не поз</w:t>
      </w:r>
      <w:r w:rsidRPr="00151A1E">
        <w:rPr>
          <w:sz w:val="28"/>
          <w:szCs w:val="28"/>
        </w:rPr>
        <w:t>д</w:t>
      </w:r>
      <w:r w:rsidRPr="00151A1E">
        <w:rPr>
          <w:sz w:val="28"/>
          <w:szCs w:val="28"/>
        </w:rPr>
        <w:t xml:space="preserve">нее 10 сентября - для лиц, указанных в </w:t>
      </w:r>
      <w:hyperlink r:id="rId15" w:history="1">
        <w:r w:rsidRPr="00151A1E">
          <w:rPr>
            <w:sz w:val="28"/>
            <w:szCs w:val="28"/>
          </w:rPr>
          <w:t>подпунктах 1.3</w:t>
        </w:r>
      </w:hyperlink>
      <w:r w:rsidRPr="00151A1E">
        <w:rPr>
          <w:sz w:val="28"/>
          <w:szCs w:val="28"/>
        </w:rPr>
        <w:t xml:space="preserve"> - </w:t>
      </w:r>
      <w:hyperlink r:id="rId16" w:history="1">
        <w:r w:rsidRPr="00151A1E">
          <w:rPr>
            <w:sz w:val="28"/>
            <w:szCs w:val="28"/>
          </w:rPr>
          <w:t>1.5 пункта 1</w:t>
        </w:r>
      </w:hyperlink>
      <w:r w:rsidRPr="00151A1E">
        <w:rPr>
          <w:sz w:val="28"/>
          <w:szCs w:val="28"/>
        </w:rPr>
        <w:t xml:space="preserve"> настоящего Порядка, не позднее 25 октября - для теплоснабжающих и </w:t>
      </w:r>
      <w:proofErr w:type="spellStart"/>
      <w:r w:rsidRPr="00151A1E">
        <w:rPr>
          <w:sz w:val="28"/>
          <w:szCs w:val="28"/>
        </w:rPr>
        <w:t>теплосетевых</w:t>
      </w:r>
      <w:proofErr w:type="spellEnd"/>
      <w:r w:rsidRPr="00151A1E">
        <w:rPr>
          <w:sz w:val="28"/>
          <w:szCs w:val="28"/>
        </w:rPr>
        <w:t xml:space="preserve"> организаций и владельцев те</w:t>
      </w:r>
      <w:r w:rsidRPr="00151A1E">
        <w:rPr>
          <w:sz w:val="28"/>
          <w:szCs w:val="28"/>
        </w:rPr>
        <w:t>п</w:t>
      </w:r>
      <w:r w:rsidRPr="00151A1E">
        <w:rPr>
          <w:sz w:val="28"/>
          <w:szCs w:val="28"/>
        </w:rPr>
        <w:t xml:space="preserve">ловых сетей, не являющихся </w:t>
      </w:r>
      <w:proofErr w:type="spellStart"/>
      <w:r w:rsidRPr="00151A1E">
        <w:rPr>
          <w:sz w:val="28"/>
          <w:szCs w:val="28"/>
        </w:rPr>
        <w:t>теплосетевыми</w:t>
      </w:r>
      <w:proofErr w:type="spellEnd"/>
      <w:r w:rsidRPr="00151A1E">
        <w:rPr>
          <w:sz w:val="28"/>
          <w:szCs w:val="28"/>
        </w:rPr>
        <w:t xml:space="preserve"> организациями.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2.11. Паспорт обеспечения готовности к отопительному периоду  выдается в течение 5 рабочих дней со дня подписания акта, в случаях, если в отношении проверяемого лица устано</w:t>
      </w:r>
      <w:r w:rsidRPr="00151A1E">
        <w:rPr>
          <w:sz w:val="28"/>
          <w:szCs w:val="28"/>
        </w:rPr>
        <w:t>в</w:t>
      </w:r>
      <w:r w:rsidRPr="00151A1E">
        <w:rPr>
          <w:sz w:val="28"/>
          <w:szCs w:val="28"/>
        </w:rPr>
        <w:t>лен уровень готовности «Готов», а также в случае установления в отношении проверяемого л</w:t>
      </w:r>
      <w:r w:rsidRPr="00151A1E">
        <w:rPr>
          <w:sz w:val="28"/>
          <w:szCs w:val="28"/>
        </w:rPr>
        <w:t>и</w:t>
      </w:r>
      <w:r w:rsidRPr="00151A1E">
        <w:rPr>
          <w:sz w:val="28"/>
          <w:szCs w:val="28"/>
        </w:rPr>
        <w:t>ца уровня готовности «Готов с условиями», если сроки устранения замечаний комиссии по обеспечению готовности и повторная оценка обеспечения готовности на предмет устр</w:t>
      </w:r>
      <w:r w:rsidRPr="00151A1E">
        <w:rPr>
          <w:sz w:val="28"/>
          <w:szCs w:val="28"/>
        </w:rPr>
        <w:t>а</w:t>
      </w:r>
      <w:r w:rsidRPr="00151A1E">
        <w:rPr>
          <w:sz w:val="28"/>
          <w:szCs w:val="28"/>
        </w:rPr>
        <w:t xml:space="preserve">нения ранее выданных замечаний выходят за рамки сроков. </w:t>
      </w:r>
    </w:p>
    <w:p w:rsidR="002D1648" w:rsidRPr="00151A1E" w:rsidRDefault="002D1648" w:rsidP="0015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15. Сроки выдачи паспортов определяются председателем (заместителем председателя) утвержденной комиссии по образцу согласно приложению 5 к настоящей Программе в завис</w:t>
      </w:r>
      <w:r w:rsidRPr="00151A1E">
        <w:rPr>
          <w:sz w:val="28"/>
          <w:szCs w:val="28"/>
        </w:rPr>
        <w:t>и</w:t>
      </w:r>
      <w:r w:rsidRPr="00151A1E">
        <w:rPr>
          <w:sz w:val="28"/>
          <w:szCs w:val="28"/>
        </w:rPr>
        <w:t>мости от особенностей климатических условий, но не позднее 15 сентября - для лиц, указа</w:t>
      </w:r>
      <w:r w:rsidRPr="00151A1E">
        <w:rPr>
          <w:sz w:val="28"/>
          <w:szCs w:val="28"/>
        </w:rPr>
        <w:t>н</w:t>
      </w:r>
      <w:r w:rsidRPr="00151A1E">
        <w:rPr>
          <w:sz w:val="28"/>
          <w:szCs w:val="28"/>
        </w:rPr>
        <w:t xml:space="preserve">ных в </w:t>
      </w:r>
      <w:hyperlink r:id="rId17" w:history="1">
        <w:r w:rsidRPr="00151A1E">
          <w:rPr>
            <w:sz w:val="28"/>
            <w:szCs w:val="28"/>
          </w:rPr>
          <w:t>подпунктах 1.3</w:t>
        </w:r>
      </w:hyperlink>
      <w:r w:rsidRPr="00151A1E">
        <w:rPr>
          <w:sz w:val="28"/>
          <w:szCs w:val="28"/>
        </w:rPr>
        <w:t xml:space="preserve"> - </w:t>
      </w:r>
      <w:hyperlink r:id="rId18" w:history="1">
        <w:r w:rsidRPr="00151A1E">
          <w:rPr>
            <w:sz w:val="28"/>
            <w:szCs w:val="28"/>
          </w:rPr>
          <w:t>1.5 пункта 1</w:t>
        </w:r>
      </w:hyperlink>
      <w:r w:rsidRPr="00151A1E">
        <w:rPr>
          <w:sz w:val="28"/>
          <w:szCs w:val="28"/>
        </w:rPr>
        <w:t xml:space="preserve"> настоящего Порядка, не позднее 1 ноября - для теплоснабжа</w:t>
      </w:r>
      <w:r w:rsidRPr="00151A1E">
        <w:rPr>
          <w:sz w:val="28"/>
          <w:szCs w:val="28"/>
        </w:rPr>
        <w:t>ю</w:t>
      </w:r>
      <w:r w:rsidRPr="00151A1E">
        <w:rPr>
          <w:sz w:val="28"/>
          <w:szCs w:val="28"/>
        </w:rPr>
        <w:t xml:space="preserve">щих и </w:t>
      </w:r>
      <w:proofErr w:type="spellStart"/>
      <w:r w:rsidRPr="00151A1E">
        <w:rPr>
          <w:sz w:val="28"/>
          <w:szCs w:val="28"/>
        </w:rPr>
        <w:t>теплосетевых</w:t>
      </w:r>
      <w:proofErr w:type="spellEnd"/>
      <w:r w:rsidRPr="00151A1E">
        <w:rPr>
          <w:sz w:val="28"/>
          <w:szCs w:val="28"/>
        </w:rPr>
        <w:t xml:space="preserve"> организаций и владельцев тепловых сетей, не являющихся </w:t>
      </w:r>
      <w:proofErr w:type="spellStart"/>
      <w:r w:rsidRPr="00151A1E">
        <w:rPr>
          <w:sz w:val="28"/>
          <w:szCs w:val="28"/>
        </w:rPr>
        <w:t>теплосет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>выми</w:t>
      </w:r>
      <w:proofErr w:type="spellEnd"/>
      <w:r w:rsidRPr="00151A1E">
        <w:rPr>
          <w:sz w:val="28"/>
          <w:szCs w:val="28"/>
        </w:rPr>
        <w:t xml:space="preserve"> организациями. </w:t>
      </w:r>
    </w:p>
    <w:p w:rsidR="002D1648" w:rsidRPr="00151A1E" w:rsidRDefault="002D1648" w:rsidP="00151A1E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D1648" w:rsidRPr="00151A1E" w:rsidRDefault="002D1648" w:rsidP="00151A1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151A1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151A1E">
        <w:rPr>
          <w:rFonts w:ascii="Times New Roman" w:hAnsi="Times New Roman" w:cs="Times New Roman"/>
          <w:b/>
          <w:bCs/>
          <w:color w:val="auto"/>
          <w:sz w:val="28"/>
          <w:szCs w:val="28"/>
        </w:rPr>
        <w:t>I. Права и обязанности членов комиссии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3.1. Число членов комиссии, включая ее председателя и заместителя председателя, должно быть нечетным.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>3.2. Председатель и заместитель председателя являются членами комиссии. В отсутствие председателя комиссии его обязанности исполняет заместитель предс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дателя комиссии.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3.3. Все члены комиссии при принятии решений обладают равными правами.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3.4. Председатель (заместитель председателя) комиссии обязан: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возглавлять комиссию и руководить ее деятельностью;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плановые и внеплановые заседания комиссии;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координировать работу комиссии;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>определять сроки выдачи актов и паспортов обеспечения готовности к отопительному пери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ду.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3.5. Члены комиссии обязаны: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лично участвовать в заседаниях комиссии;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выполнять поручения комиссии;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соблюдать установленные комиссией ограничения на разглашение информации. </w:t>
      </w:r>
    </w:p>
    <w:p w:rsidR="002D1648" w:rsidRPr="00151A1E" w:rsidRDefault="002D1648" w:rsidP="00151A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A1E">
        <w:rPr>
          <w:rFonts w:ascii="Times New Roman" w:hAnsi="Times New Roman" w:cs="Times New Roman"/>
          <w:color w:val="auto"/>
          <w:sz w:val="28"/>
          <w:szCs w:val="28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1A1E">
        <w:rPr>
          <w:rFonts w:ascii="Times New Roman" w:hAnsi="Times New Roman" w:cs="Times New Roman"/>
          <w:color w:val="auto"/>
          <w:sz w:val="28"/>
          <w:szCs w:val="28"/>
        </w:rPr>
        <w:t xml:space="preserve">седания комиссии. </w:t>
      </w:r>
    </w:p>
    <w:p w:rsidR="002D1648" w:rsidRPr="00151A1E" w:rsidRDefault="002D1648" w:rsidP="00151A1E">
      <w:pPr>
        <w:ind w:firstLine="709"/>
        <w:jc w:val="both"/>
        <w:rPr>
          <w:sz w:val="28"/>
          <w:szCs w:val="28"/>
        </w:rPr>
      </w:pPr>
      <w:r w:rsidRPr="00151A1E">
        <w:rPr>
          <w:sz w:val="28"/>
          <w:szCs w:val="28"/>
        </w:rPr>
        <w:t>3.6. Члены Комиссии имеют право участвовать в обсуждении вопросов, рассматрива</w:t>
      </w:r>
      <w:r w:rsidRPr="00151A1E">
        <w:rPr>
          <w:sz w:val="28"/>
          <w:szCs w:val="28"/>
        </w:rPr>
        <w:t>е</w:t>
      </w:r>
      <w:r w:rsidRPr="00151A1E">
        <w:rPr>
          <w:sz w:val="28"/>
          <w:szCs w:val="28"/>
        </w:rPr>
        <w:t>мых Комиссией, вносить предложения и высказываться по любому вопросу, рассма</w:t>
      </w:r>
      <w:r w:rsidRPr="00151A1E">
        <w:rPr>
          <w:sz w:val="28"/>
          <w:szCs w:val="28"/>
        </w:rPr>
        <w:t>т</w:t>
      </w:r>
      <w:r w:rsidRPr="00151A1E">
        <w:rPr>
          <w:sz w:val="28"/>
          <w:szCs w:val="28"/>
        </w:rPr>
        <w:t>риваемому Комиссией.</w:t>
      </w: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</w:pPr>
    </w:p>
    <w:p w:rsidR="002D1648" w:rsidRDefault="002D1648" w:rsidP="00E641E6">
      <w:pPr>
        <w:jc w:val="both"/>
        <w:rPr>
          <w:sz w:val="28"/>
          <w:szCs w:val="28"/>
        </w:rPr>
        <w:sectPr w:rsidR="002D1648" w:rsidSect="00E7755E">
          <w:headerReference w:type="default" r:id="rId1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D1648" w:rsidRPr="00151A1E" w:rsidRDefault="002D1648" w:rsidP="002D1648">
      <w:pPr>
        <w:ind w:left="4248" w:firstLine="709"/>
        <w:jc w:val="right"/>
        <w:rPr>
          <w:sz w:val="28"/>
          <w:szCs w:val="28"/>
        </w:rPr>
      </w:pPr>
      <w:r w:rsidRPr="00151A1E">
        <w:rPr>
          <w:sz w:val="28"/>
          <w:szCs w:val="28"/>
        </w:rPr>
        <w:lastRenderedPageBreak/>
        <w:t>ПРИЛОЖЕНИЕ 1</w:t>
      </w:r>
    </w:p>
    <w:p w:rsidR="002D1648" w:rsidRPr="00151A1E" w:rsidRDefault="002D1648" w:rsidP="002D1648">
      <w:pPr>
        <w:ind w:firstLine="709"/>
        <w:jc w:val="right"/>
        <w:rPr>
          <w:sz w:val="28"/>
          <w:szCs w:val="28"/>
        </w:rPr>
      </w:pPr>
      <w:r w:rsidRPr="00151A1E">
        <w:rPr>
          <w:rStyle w:val="apple-style-span"/>
          <w:sz w:val="28"/>
          <w:szCs w:val="28"/>
        </w:rPr>
        <w:t xml:space="preserve">к программе </w:t>
      </w:r>
      <w:r w:rsidR="00151A1E">
        <w:rPr>
          <w:sz w:val="28"/>
          <w:szCs w:val="28"/>
        </w:rPr>
        <w:t xml:space="preserve">оценки обеспечения </w:t>
      </w:r>
      <w:r w:rsidRPr="00151A1E">
        <w:rPr>
          <w:sz w:val="28"/>
          <w:szCs w:val="28"/>
        </w:rPr>
        <w:t>готовности</w:t>
      </w:r>
    </w:p>
    <w:p w:rsidR="002D1648" w:rsidRPr="00151A1E" w:rsidRDefault="002D1648" w:rsidP="002D1648">
      <w:pPr>
        <w:ind w:firstLine="709"/>
        <w:jc w:val="right"/>
        <w:rPr>
          <w:sz w:val="28"/>
          <w:szCs w:val="28"/>
        </w:rPr>
      </w:pPr>
      <w:r w:rsidRPr="00151A1E">
        <w:rPr>
          <w:sz w:val="28"/>
          <w:szCs w:val="28"/>
        </w:rPr>
        <w:t xml:space="preserve">потребителей, теплоснабжающих и </w:t>
      </w:r>
      <w:proofErr w:type="spellStart"/>
      <w:r w:rsidRPr="00151A1E">
        <w:rPr>
          <w:sz w:val="28"/>
          <w:szCs w:val="28"/>
        </w:rPr>
        <w:t>теплосетевых</w:t>
      </w:r>
      <w:proofErr w:type="spellEnd"/>
    </w:p>
    <w:p w:rsidR="002D1648" w:rsidRPr="00151A1E" w:rsidRDefault="002D1648" w:rsidP="002D1648">
      <w:pPr>
        <w:ind w:firstLine="709"/>
        <w:jc w:val="right"/>
        <w:rPr>
          <w:sz w:val="28"/>
          <w:szCs w:val="28"/>
        </w:rPr>
      </w:pPr>
      <w:r w:rsidRPr="00151A1E">
        <w:rPr>
          <w:sz w:val="28"/>
          <w:szCs w:val="28"/>
        </w:rPr>
        <w:t>организаций к отопительному  пери</w:t>
      </w:r>
      <w:r w:rsidRPr="00151A1E">
        <w:rPr>
          <w:sz w:val="28"/>
          <w:szCs w:val="28"/>
        </w:rPr>
        <w:t>о</w:t>
      </w:r>
      <w:r w:rsidRPr="00151A1E">
        <w:rPr>
          <w:sz w:val="28"/>
          <w:szCs w:val="28"/>
        </w:rPr>
        <w:t>ду 2025-2026  годов</w:t>
      </w:r>
    </w:p>
    <w:p w:rsidR="002D1648" w:rsidRPr="00151A1E" w:rsidRDefault="002D1648" w:rsidP="00151A1E">
      <w:pPr>
        <w:jc w:val="right"/>
        <w:rPr>
          <w:sz w:val="28"/>
          <w:szCs w:val="28"/>
        </w:rPr>
      </w:pPr>
    </w:p>
    <w:p w:rsidR="002D1648" w:rsidRPr="00151A1E" w:rsidRDefault="002D1648" w:rsidP="00151A1E">
      <w:pPr>
        <w:tabs>
          <w:tab w:val="left" w:pos="8295"/>
          <w:tab w:val="right" w:pos="9779"/>
        </w:tabs>
        <w:jc w:val="right"/>
        <w:rPr>
          <w:rFonts w:eastAsia="Calibri"/>
          <w:iCs/>
          <w:sz w:val="28"/>
          <w:szCs w:val="28"/>
        </w:rPr>
      </w:pPr>
    </w:p>
    <w:p w:rsidR="002D1648" w:rsidRPr="00151A1E" w:rsidRDefault="002D1648" w:rsidP="00151A1E">
      <w:pPr>
        <w:spacing w:line="240" w:lineRule="exact"/>
        <w:jc w:val="center"/>
        <w:rPr>
          <w:b/>
          <w:sz w:val="28"/>
          <w:szCs w:val="28"/>
        </w:rPr>
      </w:pPr>
      <w:r w:rsidRPr="00151A1E">
        <w:rPr>
          <w:b/>
          <w:sz w:val="28"/>
          <w:szCs w:val="28"/>
        </w:rPr>
        <w:t>ГРАФИК ПРОВЕРОК</w:t>
      </w:r>
    </w:p>
    <w:p w:rsidR="002D1648" w:rsidRPr="00151A1E" w:rsidRDefault="002D1648" w:rsidP="00151A1E">
      <w:pPr>
        <w:spacing w:line="240" w:lineRule="exact"/>
        <w:jc w:val="center"/>
        <w:rPr>
          <w:b/>
          <w:sz w:val="28"/>
          <w:szCs w:val="28"/>
        </w:rPr>
      </w:pPr>
      <w:r w:rsidRPr="00151A1E">
        <w:rPr>
          <w:b/>
          <w:sz w:val="28"/>
          <w:szCs w:val="28"/>
        </w:rPr>
        <w:t xml:space="preserve">при проведении оценки обеспечения готовности потребителей и теплоснабжающих организаций </w:t>
      </w:r>
    </w:p>
    <w:p w:rsidR="002D1648" w:rsidRPr="00151A1E" w:rsidRDefault="002D1648" w:rsidP="00151A1E">
      <w:pPr>
        <w:spacing w:line="240" w:lineRule="exact"/>
        <w:jc w:val="center"/>
        <w:rPr>
          <w:sz w:val="28"/>
          <w:szCs w:val="28"/>
        </w:rPr>
      </w:pPr>
      <w:r w:rsidRPr="00151A1E">
        <w:rPr>
          <w:b/>
          <w:sz w:val="28"/>
          <w:szCs w:val="28"/>
        </w:rPr>
        <w:t>к отопительному периоду 2025-2026 г</w:t>
      </w:r>
      <w:r w:rsidRPr="00151A1E">
        <w:rPr>
          <w:b/>
          <w:sz w:val="28"/>
          <w:szCs w:val="28"/>
        </w:rPr>
        <w:t>о</w:t>
      </w:r>
      <w:r w:rsidRPr="00151A1E">
        <w:rPr>
          <w:b/>
          <w:sz w:val="28"/>
          <w:szCs w:val="28"/>
        </w:rPr>
        <w:t>да</w:t>
      </w:r>
    </w:p>
    <w:p w:rsidR="002D1648" w:rsidRPr="00151A1E" w:rsidRDefault="002D1648" w:rsidP="00151A1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27"/>
        <w:gridCol w:w="3339"/>
        <w:gridCol w:w="2548"/>
        <w:gridCol w:w="2160"/>
        <w:gridCol w:w="1986"/>
        <w:gridCol w:w="1765"/>
      </w:tblGrid>
      <w:tr w:rsidR="002B1250" w:rsidRPr="002B1250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Наименование объекта оценки обе</w:t>
            </w:r>
            <w:r w:rsidRPr="00DE02EA">
              <w:rPr>
                <w:b/>
                <w:sz w:val="24"/>
                <w:szCs w:val="24"/>
              </w:rPr>
              <w:t>с</w:t>
            </w:r>
            <w:r w:rsidRPr="00DE02EA">
              <w:rPr>
                <w:b/>
                <w:sz w:val="24"/>
                <w:szCs w:val="24"/>
              </w:rPr>
              <w:t>печения готовности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Адрес объекта оценки обеспеч</w:t>
            </w:r>
            <w:r w:rsidRPr="00DE02EA">
              <w:rPr>
                <w:b/>
                <w:sz w:val="24"/>
                <w:szCs w:val="24"/>
              </w:rPr>
              <w:t>е</w:t>
            </w:r>
            <w:r w:rsidRPr="00DE02EA">
              <w:rPr>
                <w:b/>
                <w:sz w:val="24"/>
                <w:szCs w:val="24"/>
              </w:rPr>
              <w:t>ния готовности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Наименование юридического лица, осуществляющего мероприятия по подготовке объекта к отопительному п</w:t>
            </w:r>
            <w:r w:rsidRPr="00DE02EA">
              <w:rPr>
                <w:b/>
                <w:sz w:val="24"/>
                <w:szCs w:val="24"/>
              </w:rPr>
              <w:t>е</w:t>
            </w:r>
            <w:r w:rsidRPr="00DE02EA">
              <w:rPr>
                <w:b/>
                <w:sz w:val="24"/>
                <w:szCs w:val="24"/>
              </w:rPr>
              <w:t>риоду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Сроки проведения оценки готовности       (1. не должны превышать 30 календарных дней с даты начала оценки обеспечения готовности; 2. дата завершения проверки не должна быть позднее 09 се</w:t>
            </w:r>
            <w:r w:rsidRPr="00DE02EA">
              <w:rPr>
                <w:b/>
                <w:sz w:val="24"/>
                <w:szCs w:val="24"/>
              </w:rPr>
              <w:t>н</w:t>
            </w:r>
            <w:r w:rsidRPr="00DE02EA">
              <w:rPr>
                <w:b/>
                <w:sz w:val="24"/>
                <w:szCs w:val="24"/>
              </w:rPr>
              <w:t>тября)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Дата предоставления заполненных оценочных листов и документов, подтверждающих выполнение требований по обеспечению готовности к ОЗП (предоставляются лицом, ук</w:t>
            </w:r>
            <w:r w:rsidRPr="00DE02EA">
              <w:rPr>
                <w:b/>
                <w:sz w:val="24"/>
                <w:szCs w:val="24"/>
              </w:rPr>
              <w:t>а</w:t>
            </w:r>
            <w:r w:rsidRPr="00DE02EA">
              <w:rPr>
                <w:b/>
                <w:sz w:val="24"/>
                <w:szCs w:val="24"/>
              </w:rPr>
              <w:t>занным в гр. 4)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ЕТО согласно схеме или п</w:t>
            </w:r>
            <w:r w:rsidRPr="00DE02EA">
              <w:rPr>
                <w:b/>
                <w:sz w:val="24"/>
                <w:szCs w:val="24"/>
              </w:rPr>
              <w:t>о</w:t>
            </w:r>
            <w:r w:rsidRPr="00DE02EA">
              <w:rPr>
                <w:b/>
                <w:sz w:val="24"/>
                <w:szCs w:val="24"/>
              </w:rPr>
              <w:t>становления ОМС</w:t>
            </w:r>
          </w:p>
        </w:tc>
      </w:tr>
      <w:tr w:rsidR="002B1250" w:rsidRPr="002B1250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4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5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6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7</w:t>
            </w:r>
          </w:p>
        </w:tc>
      </w:tr>
      <w:tr w:rsidR="002B1250" w:rsidRPr="002B1250" w:rsidTr="002C20FE">
        <w:trPr>
          <w:trHeight w:val="562"/>
          <w:jc w:val="center"/>
        </w:trPr>
        <w:tc>
          <w:tcPr>
            <w:tcW w:w="5000" w:type="pct"/>
            <w:gridSpan w:val="7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Управляющие организации, а также товарищества собственников жилья, жилищные кооперативы, жилищно-строительные кооперативы или иные специализированные потребительские кооперативы при условии осуществления ими деятельности по управлению многоквартирными домами</w:t>
            </w:r>
          </w:p>
        </w:tc>
      </w:tr>
      <w:tr w:rsidR="002B1250" w:rsidRPr="00506F4F" w:rsidTr="002C20FE">
        <w:trPr>
          <w:trHeight w:val="417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506F4F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пр.Васильева, 14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«Межмуни</w:t>
            </w:r>
            <w:r w:rsidR="00506F4F" w:rsidRPr="00DE02EA">
              <w:rPr>
                <w:b/>
                <w:sz w:val="24"/>
                <w:szCs w:val="24"/>
              </w:rPr>
              <w:t xml:space="preserve">ципальная служба </w:t>
            </w:r>
            <w:r w:rsidRPr="00DE02EA">
              <w:rPr>
                <w:b/>
                <w:sz w:val="24"/>
                <w:szCs w:val="24"/>
              </w:rPr>
              <w:t>з</w:t>
            </w:r>
            <w:r w:rsidRPr="00DE02EA">
              <w:rPr>
                <w:b/>
                <w:sz w:val="24"/>
                <w:szCs w:val="24"/>
              </w:rPr>
              <w:t>а</w:t>
            </w:r>
            <w:r w:rsidRPr="00DE02EA">
              <w:rPr>
                <w:b/>
                <w:sz w:val="24"/>
                <w:szCs w:val="24"/>
              </w:rPr>
              <w:t>казчика»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506F4F" w:rsidP="00DE02EA">
            <w:pPr>
              <w:ind w:left="360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28-31июля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28 июля</w:t>
            </w:r>
          </w:p>
        </w:tc>
        <w:tc>
          <w:tcPr>
            <w:tcW w:w="642" w:type="pct"/>
            <w:vMerge w:val="restart"/>
            <w:vAlign w:val="center"/>
          </w:tcPr>
          <w:p w:rsidR="002B1250" w:rsidRPr="00DE02EA" w:rsidRDefault="00506F4F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 xml:space="preserve">ООО «ТК </w:t>
            </w:r>
            <w:r w:rsidR="002B1250" w:rsidRPr="00DE02EA">
              <w:rPr>
                <w:b/>
                <w:sz w:val="24"/>
                <w:szCs w:val="24"/>
              </w:rPr>
              <w:t>Новгородская»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пр.Васильева, 16а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673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Ветеранов, 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Крупской, 1а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Крупской, 17а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Крупской, 26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Ленина, 18а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Мелиораторов, 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Мелиораторов,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Мелиорат</w:t>
            </w:r>
            <w:r w:rsidRPr="00DE02EA">
              <w:rPr>
                <w:color w:val="000000"/>
                <w:sz w:val="24"/>
                <w:szCs w:val="24"/>
              </w:rPr>
              <w:t>о</w:t>
            </w:r>
            <w:r w:rsidRPr="00DE02EA">
              <w:rPr>
                <w:color w:val="000000"/>
                <w:sz w:val="24"/>
                <w:szCs w:val="24"/>
              </w:rPr>
              <w:t>ров,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Мелиораторов,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Мелиораторов,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Механизаторов, 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Механизаторов, 12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Механизаторов, 14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Механизаторов, 16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Механизаторов, 17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Механизаторов, 22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Песчаная, 19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233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Радищева, 4а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Совхозная, 46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Совхозная,48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4"/>
                <w:sz w:val="24"/>
                <w:szCs w:val="24"/>
              </w:rPr>
              <w:t xml:space="preserve">  </w:t>
            </w:r>
            <w:r w:rsidRPr="00DE02EA">
              <w:rPr>
                <w:spacing w:val="-2"/>
                <w:sz w:val="24"/>
                <w:szCs w:val="24"/>
              </w:rPr>
              <w:t>пр.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Васильева,</w:t>
            </w:r>
            <w:r w:rsidRPr="00DE02EA">
              <w:rPr>
                <w:spacing w:val="-7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«Транс-Экспресс»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01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01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9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</w:t>
            </w:r>
            <w:r w:rsidRPr="00DE02EA">
              <w:rPr>
                <w:spacing w:val="-2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ул.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Кирова,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2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1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ул.</w:t>
            </w:r>
            <w:r w:rsidRPr="00DE02EA">
              <w:rPr>
                <w:spacing w:val="-1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Гагарина,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 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Лесная, 10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Октябрьская,</w:t>
            </w:r>
            <w:r w:rsidRPr="00DE02EA">
              <w:rPr>
                <w:spacing w:val="-10"/>
                <w:sz w:val="24"/>
                <w:szCs w:val="24"/>
              </w:rPr>
              <w:t xml:space="preserve"> 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12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ул.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Механизаторов,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 </w:t>
            </w:r>
            <w:r w:rsidRPr="00DE02EA">
              <w:rPr>
                <w:color w:val="000000"/>
                <w:sz w:val="24"/>
                <w:szCs w:val="24"/>
              </w:rPr>
              <w:t>пр. Васильева,25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«Межмуни</w:t>
            </w:r>
            <w:r w:rsidR="00506F4F" w:rsidRPr="00DE02EA">
              <w:rPr>
                <w:b/>
                <w:sz w:val="24"/>
                <w:szCs w:val="24"/>
              </w:rPr>
              <w:t xml:space="preserve">ципальная служба </w:t>
            </w:r>
            <w:r w:rsidRPr="00DE02EA">
              <w:rPr>
                <w:b/>
                <w:sz w:val="24"/>
                <w:szCs w:val="24"/>
              </w:rPr>
              <w:t>з</w:t>
            </w:r>
            <w:r w:rsidRPr="00DE02EA">
              <w:rPr>
                <w:b/>
                <w:sz w:val="24"/>
                <w:szCs w:val="24"/>
              </w:rPr>
              <w:t>а</w:t>
            </w:r>
            <w:r w:rsidRPr="00DE02EA">
              <w:rPr>
                <w:b/>
                <w:sz w:val="24"/>
                <w:szCs w:val="24"/>
              </w:rPr>
              <w:t>казчика»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04-08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08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color w:val="000000"/>
                <w:sz w:val="24"/>
                <w:szCs w:val="24"/>
              </w:rPr>
              <w:t>ул. Гагарина,25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color w:val="000000"/>
                <w:sz w:val="24"/>
                <w:szCs w:val="24"/>
              </w:rPr>
              <w:t>ул. Гагарина,26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ул. </w:t>
            </w:r>
            <w:r w:rsidRPr="00DE02EA">
              <w:rPr>
                <w:spacing w:val="-13"/>
                <w:sz w:val="24"/>
                <w:szCs w:val="24"/>
              </w:rPr>
              <w:t xml:space="preserve"> Г</w:t>
            </w:r>
            <w:r w:rsidRPr="00DE02EA">
              <w:rPr>
                <w:color w:val="000000"/>
                <w:sz w:val="24"/>
                <w:szCs w:val="24"/>
              </w:rPr>
              <w:t>оголя,14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color w:val="000000"/>
                <w:sz w:val="24"/>
                <w:szCs w:val="24"/>
              </w:rPr>
              <w:t>ул.К.Маркса,6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 п</w:t>
            </w:r>
            <w:r w:rsidRPr="00DE02EA">
              <w:rPr>
                <w:color w:val="000000"/>
                <w:sz w:val="24"/>
                <w:szCs w:val="24"/>
              </w:rPr>
              <w:t>р.Комсомольский,41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 </w:t>
            </w:r>
            <w:r w:rsidRPr="00DE02EA">
              <w:rPr>
                <w:color w:val="000000"/>
                <w:sz w:val="24"/>
                <w:szCs w:val="24"/>
              </w:rPr>
              <w:t>пр.Комсомольский,50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 </w:t>
            </w:r>
            <w:r w:rsidRPr="00DE02EA">
              <w:rPr>
                <w:color w:val="000000"/>
                <w:sz w:val="24"/>
                <w:szCs w:val="24"/>
              </w:rPr>
              <w:t>пр.Комсомольский,61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</w:t>
            </w:r>
            <w:r w:rsidRPr="00DE02EA">
              <w:rPr>
                <w:color w:val="000000"/>
                <w:sz w:val="24"/>
                <w:szCs w:val="24"/>
              </w:rPr>
              <w:t>ул.Ленина,54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 у</w:t>
            </w:r>
            <w:r w:rsidRPr="00DE02EA">
              <w:rPr>
                <w:color w:val="000000"/>
                <w:sz w:val="24"/>
                <w:szCs w:val="24"/>
              </w:rPr>
              <w:t>л.Луначарского,28/12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ул.Луначарского,23/19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Мелиораторов,10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Мелиораторов,11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ул. Молодежная,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Молодежная,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Молодежная,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ул. Молодежная, 10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ул. Октябрьская, 20/21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Октябрьская, 31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 ул. Песчаная,10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Победы,70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 у</w:t>
            </w:r>
            <w:r w:rsidRPr="00DE02EA">
              <w:rPr>
                <w:color w:val="000000"/>
                <w:sz w:val="24"/>
                <w:szCs w:val="24"/>
              </w:rPr>
              <w:t>л. Радищева,26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 ул. Радищева,35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Радищева,44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ул. Радищева,68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Радищева,70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Реченская,3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Студгородок,1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Студгородок,3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Труда,4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Труда,29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Труда,40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Труда,54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Труда,58\55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365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4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 ул</w:t>
            </w:r>
            <w:r w:rsidRPr="00DE02EA">
              <w:rPr>
                <w:color w:val="000000"/>
                <w:sz w:val="24"/>
                <w:szCs w:val="24"/>
              </w:rPr>
              <w:t>. Белова, 34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«Транс-Экспресс»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11</w:t>
            </w:r>
            <w:r w:rsidRPr="00DE02EA">
              <w:rPr>
                <w:sz w:val="24"/>
                <w:szCs w:val="24"/>
                <w:lang w:val="en-US"/>
              </w:rPr>
              <w:t>-</w:t>
            </w:r>
            <w:r w:rsidRPr="00DE02EA">
              <w:rPr>
                <w:sz w:val="24"/>
                <w:szCs w:val="24"/>
              </w:rPr>
              <w:t>15</w:t>
            </w:r>
            <w:r w:rsidRPr="00DE02EA">
              <w:rPr>
                <w:sz w:val="24"/>
                <w:szCs w:val="24"/>
                <w:lang w:val="en-US"/>
              </w:rPr>
              <w:t xml:space="preserve"> </w:t>
            </w:r>
            <w:r w:rsidRPr="00DE02EA">
              <w:rPr>
                <w:sz w:val="24"/>
                <w:szCs w:val="24"/>
              </w:rPr>
              <w:t>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11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 ул</w:t>
            </w:r>
            <w:r w:rsidRPr="00DE02EA">
              <w:rPr>
                <w:color w:val="000000"/>
                <w:sz w:val="24"/>
                <w:szCs w:val="24"/>
              </w:rPr>
              <w:t>. Белова, 38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spacing w:val="-13"/>
                <w:sz w:val="24"/>
                <w:szCs w:val="24"/>
              </w:rPr>
              <w:t xml:space="preserve">  ул</w:t>
            </w:r>
            <w:r w:rsidRPr="00DE02EA">
              <w:rPr>
                <w:color w:val="000000"/>
                <w:sz w:val="24"/>
                <w:szCs w:val="24"/>
              </w:rPr>
              <w:t>. Белова, 40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21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28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30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31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33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34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пр. Васильева, 36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Гагарина, 21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Гагарина, 30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276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pStyle w:val="a6"/>
              <w:spacing w:line="277" w:lineRule="exact"/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 ул.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К.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Маркса,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 пр.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Комсомольский,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34/34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 xml:space="preserve">Валдай, 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пр.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Комсомольский,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39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 ул.</w:t>
            </w:r>
            <w:r w:rsidRPr="00DE02EA">
              <w:rPr>
                <w:spacing w:val="-1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Ленина, l3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 ул.</w:t>
            </w:r>
            <w:r w:rsidRPr="00DE02EA">
              <w:rPr>
                <w:spacing w:val="-1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Ленина, 30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 ул.</w:t>
            </w:r>
            <w:r w:rsidRPr="00DE02EA">
              <w:rPr>
                <w:spacing w:val="-1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Ленина, 39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 ул.</w:t>
            </w:r>
            <w:r w:rsidRPr="00DE02EA">
              <w:rPr>
                <w:spacing w:val="-1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Ленина, 39А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Ломоносова,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88/27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Молодежная,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Молодежная,</w:t>
            </w:r>
            <w:r w:rsidRPr="00DE02EA">
              <w:rPr>
                <w:spacing w:val="-12"/>
                <w:sz w:val="24"/>
                <w:szCs w:val="24"/>
              </w:rPr>
              <w:t xml:space="preserve"> 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Молодежная,</w:t>
            </w:r>
            <w:r w:rsidRPr="00DE02EA">
              <w:rPr>
                <w:spacing w:val="-12"/>
                <w:sz w:val="24"/>
                <w:szCs w:val="24"/>
              </w:rPr>
              <w:t xml:space="preserve">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4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 ул.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Песчаная,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20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4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 ул.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Песчаная, 22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259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pStyle w:val="a6"/>
              <w:spacing w:line="278" w:lineRule="exact"/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6"/>
                <w:sz w:val="24"/>
                <w:szCs w:val="24"/>
              </w:rPr>
              <w:t>г.</w:t>
            </w:r>
            <w:r w:rsidRPr="00DE02EA">
              <w:rPr>
                <w:spacing w:val="-10"/>
                <w:sz w:val="24"/>
                <w:szCs w:val="24"/>
              </w:rPr>
              <w:t xml:space="preserve"> </w:t>
            </w:r>
            <w:r w:rsidRPr="00DE02EA">
              <w:rPr>
                <w:spacing w:val="-6"/>
                <w:sz w:val="24"/>
                <w:szCs w:val="24"/>
              </w:rPr>
              <w:t>Валдай,</w:t>
            </w:r>
            <w:r w:rsidRPr="00DE02EA">
              <w:rPr>
                <w:spacing w:val="-3"/>
                <w:sz w:val="24"/>
                <w:szCs w:val="24"/>
              </w:rPr>
              <w:t xml:space="preserve"> </w:t>
            </w:r>
            <w:r w:rsidRPr="00DE02EA">
              <w:rPr>
                <w:spacing w:val="-6"/>
                <w:sz w:val="24"/>
                <w:szCs w:val="24"/>
              </w:rPr>
              <w:t>ул.</w:t>
            </w:r>
            <w:r w:rsidRPr="00DE02EA">
              <w:rPr>
                <w:spacing w:val="-10"/>
                <w:sz w:val="24"/>
                <w:szCs w:val="24"/>
              </w:rPr>
              <w:t xml:space="preserve"> </w:t>
            </w:r>
            <w:r w:rsidRPr="00DE02EA">
              <w:rPr>
                <w:spacing w:val="-6"/>
                <w:sz w:val="24"/>
                <w:szCs w:val="24"/>
              </w:rPr>
              <w:t>Победы,</w:t>
            </w:r>
            <w:r w:rsidRPr="00DE02EA">
              <w:rPr>
                <w:spacing w:val="-9"/>
                <w:sz w:val="24"/>
                <w:szCs w:val="24"/>
              </w:rPr>
              <w:t xml:space="preserve"> </w:t>
            </w:r>
            <w:r w:rsidRPr="00DE02EA">
              <w:rPr>
                <w:spacing w:val="-6"/>
                <w:sz w:val="24"/>
                <w:szCs w:val="24"/>
              </w:rPr>
              <w:t>82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24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Радищева,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24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Радищева,</w:t>
            </w:r>
            <w:r w:rsidRPr="00DE02EA">
              <w:rPr>
                <w:spacing w:val="-12"/>
                <w:sz w:val="24"/>
                <w:szCs w:val="24"/>
              </w:rPr>
              <w:t xml:space="preserve"> 31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24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Радищева,</w:t>
            </w:r>
            <w:r w:rsidRPr="00DE02EA">
              <w:rPr>
                <w:spacing w:val="-12"/>
                <w:sz w:val="24"/>
                <w:szCs w:val="24"/>
              </w:rPr>
              <w:t xml:space="preserve"> 36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24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Радищева,</w:t>
            </w:r>
            <w:r w:rsidRPr="00DE02EA">
              <w:rPr>
                <w:spacing w:val="-12"/>
                <w:sz w:val="24"/>
                <w:szCs w:val="24"/>
              </w:rPr>
              <w:t xml:space="preserve"> 62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Труда,15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Труда,</w:t>
            </w:r>
            <w:r w:rsidRPr="00DE02EA">
              <w:rPr>
                <w:spacing w:val="-3"/>
                <w:sz w:val="24"/>
                <w:szCs w:val="24"/>
              </w:rPr>
              <w:t xml:space="preserve"> 4</w:t>
            </w:r>
            <w:r w:rsidRPr="00DE02EA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Труда,</w:t>
            </w:r>
            <w:r w:rsidRPr="00DE02EA">
              <w:rPr>
                <w:spacing w:val="-3"/>
                <w:sz w:val="24"/>
                <w:szCs w:val="24"/>
              </w:rPr>
              <w:t xml:space="preserve"> 4</w:t>
            </w:r>
            <w:r w:rsidRPr="00DE02EA">
              <w:rPr>
                <w:sz w:val="24"/>
                <w:szCs w:val="24"/>
              </w:rPr>
              <w:t>1А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г. Валдай, ул. Труда, </w:t>
            </w:r>
            <w:r w:rsidRPr="00DE02EA">
              <w:rPr>
                <w:spacing w:val="-3"/>
                <w:sz w:val="24"/>
                <w:szCs w:val="24"/>
              </w:rPr>
              <w:t>7</w:t>
            </w:r>
            <w:r w:rsidRPr="00DE02EA">
              <w:rPr>
                <w:sz w:val="24"/>
                <w:szCs w:val="24"/>
              </w:rPr>
              <w:t>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</w:t>
            </w:r>
            <w:r w:rsidRPr="00DE02EA">
              <w:rPr>
                <w:sz w:val="24"/>
                <w:szCs w:val="24"/>
              </w:rPr>
              <w:t>ь</w:t>
            </w:r>
            <w:r w:rsidRPr="00DE02EA">
              <w:rPr>
                <w:sz w:val="24"/>
                <w:szCs w:val="24"/>
              </w:rPr>
              <w:t>ба,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</w:t>
            </w:r>
            <w:r w:rsidRPr="00DE02EA">
              <w:rPr>
                <w:sz w:val="24"/>
                <w:szCs w:val="24"/>
              </w:rPr>
              <w:t>ь</w:t>
            </w:r>
            <w:r w:rsidRPr="00DE02EA">
              <w:rPr>
                <w:sz w:val="24"/>
                <w:szCs w:val="24"/>
              </w:rPr>
              <w:t>ба, 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</w:t>
            </w:r>
            <w:r w:rsidRPr="00DE02EA">
              <w:rPr>
                <w:sz w:val="24"/>
                <w:szCs w:val="24"/>
              </w:rPr>
              <w:t>ь</w:t>
            </w:r>
            <w:r w:rsidRPr="00DE02EA">
              <w:rPr>
                <w:sz w:val="24"/>
                <w:szCs w:val="24"/>
              </w:rPr>
              <w:t>ба,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</w:t>
            </w:r>
            <w:r w:rsidRPr="00DE02EA">
              <w:rPr>
                <w:sz w:val="24"/>
                <w:szCs w:val="24"/>
              </w:rPr>
              <w:t>ь</w:t>
            </w:r>
            <w:r w:rsidRPr="00DE02EA">
              <w:rPr>
                <w:sz w:val="24"/>
                <w:szCs w:val="24"/>
              </w:rPr>
              <w:t>ба,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5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Зимогорье, ул. Зав</w:t>
            </w:r>
            <w:r w:rsidRPr="00DE02EA">
              <w:rPr>
                <w:sz w:val="24"/>
                <w:szCs w:val="24"/>
              </w:rPr>
              <w:t>о</w:t>
            </w:r>
            <w:r w:rsidRPr="00DE02EA">
              <w:rPr>
                <w:sz w:val="24"/>
                <w:szCs w:val="24"/>
              </w:rPr>
              <w:t>дская, 2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«Домоупра</w:t>
            </w:r>
            <w:r w:rsidRPr="00DE02EA">
              <w:rPr>
                <w:b/>
                <w:sz w:val="24"/>
                <w:szCs w:val="24"/>
              </w:rPr>
              <w:t>в</w:t>
            </w:r>
            <w:r w:rsidRPr="00DE02EA">
              <w:rPr>
                <w:b/>
                <w:sz w:val="24"/>
                <w:szCs w:val="24"/>
              </w:rPr>
              <w:t>ление»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18-20</w:t>
            </w:r>
            <w:r w:rsidRPr="00DE02EA">
              <w:rPr>
                <w:sz w:val="24"/>
                <w:szCs w:val="24"/>
                <w:lang w:val="en-US"/>
              </w:rPr>
              <w:t xml:space="preserve"> </w:t>
            </w:r>
            <w:r w:rsidRPr="00DE02EA">
              <w:rPr>
                <w:sz w:val="24"/>
                <w:szCs w:val="24"/>
              </w:rPr>
              <w:t>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18</w:t>
            </w:r>
            <w:r w:rsidRPr="00DE02EA">
              <w:rPr>
                <w:sz w:val="24"/>
                <w:szCs w:val="24"/>
                <w:lang w:val="en-US"/>
              </w:rPr>
              <w:t xml:space="preserve"> </w:t>
            </w:r>
            <w:r w:rsidRPr="00DE02EA">
              <w:rPr>
                <w:sz w:val="24"/>
                <w:szCs w:val="24"/>
              </w:rPr>
              <w:t>августа</w:t>
            </w:r>
          </w:p>
        </w:tc>
        <w:tc>
          <w:tcPr>
            <w:tcW w:w="642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Зимогорье, ул. Зав</w:t>
            </w:r>
            <w:r w:rsidRPr="00DE02EA">
              <w:rPr>
                <w:sz w:val="24"/>
                <w:szCs w:val="24"/>
              </w:rPr>
              <w:t>о</w:t>
            </w:r>
            <w:r w:rsidRPr="00DE02EA">
              <w:rPr>
                <w:sz w:val="24"/>
                <w:szCs w:val="24"/>
              </w:rPr>
              <w:t>дская,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 xml:space="preserve">Валдай, 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пр.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Комсомольский,</w:t>
            </w:r>
            <w:r w:rsidRPr="00DE02EA">
              <w:rPr>
                <w:spacing w:val="-12"/>
                <w:sz w:val="24"/>
                <w:szCs w:val="24"/>
              </w:rPr>
              <w:t xml:space="preserve"> 51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 xml:space="preserve">Валдай, 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пр.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Комсомольский,</w:t>
            </w:r>
            <w:r w:rsidRPr="00DE02EA">
              <w:rPr>
                <w:spacing w:val="-12"/>
                <w:sz w:val="24"/>
                <w:szCs w:val="24"/>
              </w:rPr>
              <w:t xml:space="preserve"> 51Б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color w:val="000000"/>
                <w:sz w:val="24"/>
                <w:szCs w:val="24"/>
              </w:rPr>
              <w:t>г. Валдай, ул. Крупской, 22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ул.Луначарского, 19А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ул.Ломоносова, 19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</w:t>
            </w:r>
            <w:r w:rsidRPr="00DE02EA">
              <w:rPr>
                <w:spacing w:val="-6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Валдай, ул.</w:t>
            </w:r>
            <w:r w:rsidRPr="00DE02EA">
              <w:rPr>
                <w:spacing w:val="-1"/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Ленина, 20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Мелиораторов,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Мелиораторов, 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Мелиораторов, 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Механизат</w:t>
            </w:r>
            <w:r w:rsidRPr="00DE02EA">
              <w:rPr>
                <w:color w:val="000000"/>
                <w:sz w:val="24"/>
                <w:szCs w:val="24"/>
              </w:rPr>
              <w:t>о</w:t>
            </w:r>
            <w:r w:rsidRPr="00DE02EA">
              <w:rPr>
                <w:color w:val="000000"/>
                <w:sz w:val="24"/>
                <w:szCs w:val="24"/>
              </w:rPr>
              <w:t>ров, 11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Механизаторов, 13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 xml:space="preserve">Валдай, </w:t>
            </w:r>
            <w:r w:rsidRPr="00DE02EA">
              <w:rPr>
                <w:color w:val="000000"/>
                <w:sz w:val="24"/>
                <w:szCs w:val="24"/>
              </w:rPr>
              <w:t>ул. Механизаторов, 15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 ул. Песчаная, 15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 ул. Песчаная, 17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24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Радищева,</w:t>
            </w:r>
            <w:r w:rsidRPr="00DE02EA">
              <w:rPr>
                <w:spacing w:val="-12"/>
                <w:sz w:val="24"/>
                <w:szCs w:val="24"/>
              </w:rPr>
              <w:t xml:space="preserve"> 14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24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Радищева,</w:t>
            </w:r>
            <w:r w:rsidRPr="00DE02EA">
              <w:rPr>
                <w:spacing w:val="-12"/>
                <w:sz w:val="24"/>
                <w:szCs w:val="24"/>
              </w:rPr>
              <w:t xml:space="preserve"> 15А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4"/>
                <w:sz w:val="24"/>
                <w:szCs w:val="24"/>
              </w:rPr>
              <w:t>г.</w:t>
            </w:r>
            <w:r w:rsidRPr="00DE02EA">
              <w:rPr>
                <w:spacing w:val="-12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Валдай,</w:t>
            </w:r>
            <w:r w:rsidRPr="00DE02EA">
              <w:rPr>
                <w:spacing w:val="24"/>
                <w:sz w:val="24"/>
                <w:szCs w:val="24"/>
              </w:rPr>
              <w:t xml:space="preserve"> </w:t>
            </w:r>
            <w:r w:rsidRPr="00DE02EA">
              <w:rPr>
                <w:spacing w:val="-4"/>
                <w:sz w:val="24"/>
                <w:szCs w:val="24"/>
              </w:rPr>
              <w:t>ул.</w:t>
            </w:r>
            <w:r w:rsidRPr="00DE02EA">
              <w:rPr>
                <w:spacing w:val="-11"/>
                <w:sz w:val="24"/>
                <w:szCs w:val="24"/>
              </w:rPr>
              <w:t xml:space="preserve"> Энергетиков</w:t>
            </w:r>
            <w:r w:rsidRPr="00DE02EA">
              <w:rPr>
                <w:spacing w:val="-4"/>
                <w:sz w:val="24"/>
                <w:szCs w:val="24"/>
              </w:rPr>
              <w:t>,</w:t>
            </w:r>
            <w:r w:rsidRPr="00DE02EA">
              <w:rPr>
                <w:spacing w:val="-12"/>
                <w:sz w:val="24"/>
                <w:szCs w:val="24"/>
              </w:rPr>
              <w:t xml:space="preserve"> 20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 ул. Песчаная, 28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 ул. Песчаная, 30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pacing w:val="-2"/>
                <w:sz w:val="24"/>
                <w:szCs w:val="24"/>
              </w:rPr>
              <w:t>г.</w:t>
            </w:r>
            <w:r w:rsidRPr="00DE02EA">
              <w:rPr>
                <w:spacing w:val="-14"/>
                <w:sz w:val="24"/>
                <w:szCs w:val="24"/>
              </w:rPr>
              <w:t xml:space="preserve"> </w:t>
            </w:r>
            <w:r w:rsidRPr="00DE02EA">
              <w:rPr>
                <w:spacing w:val="-2"/>
                <w:sz w:val="24"/>
                <w:szCs w:val="24"/>
              </w:rPr>
              <w:t>Валдай,</w:t>
            </w:r>
            <w:r w:rsidRPr="00DE02EA">
              <w:rPr>
                <w:color w:val="000000"/>
                <w:sz w:val="24"/>
                <w:szCs w:val="24"/>
              </w:rPr>
              <w:t xml:space="preserve">  ул. К.Маркса, 9А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6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Труда, 62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СПК «Объедин</w:t>
            </w:r>
            <w:r w:rsidRPr="00DE02EA">
              <w:rPr>
                <w:b/>
                <w:sz w:val="24"/>
                <w:szCs w:val="24"/>
              </w:rPr>
              <w:t>е</w:t>
            </w:r>
            <w:r w:rsidRPr="00DE02EA">
              <w:rPr>
                <w:b/>
                <w:sz w:val="24"/>
                <w:szCs w:val="24"/>
              </w:rPr>
              <w:t>ние»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21-26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21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Молодежная, 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Песчаная,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Песчаная, 26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пр. Комсомольский, 44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Труда, 57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Мелиораторов, 5а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Кирова, 2б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Механизаторов, 18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г. Валдай, пр. Васильева, </w:t>
            </w:r>
            <w:r w:rsidR="002B1250" w:rsidRPr="00DE02EA">
              <w:rPr>
                <w:sz w:val="24"/>
                <w:szCs w:val="24"/>
              </w:rPr>
              <w:t>34б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г. Валдай, ул. Радищева, </w:t>
            </w:r>
            <w:r w:rsidR="002B1250" w:rsidRPr="00DE02EA">
              <w:rPr>
                <w:sz w:val="24"/>
                <w:szCs w:val="24"/>
              </w:rPr>
              <w:t>31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Зимогорье, 163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п. </w:t>
            </w:r>
            <w:proofErr w:type="spellStart"/>
            <w:r w:rsidRPr="00DE02EA">
              <w:rPr>
                <w:sz w:val="24"/>
                <w:szCs w:val="24"/>
              </w:rPr>
              <w:t>Короцко</w:t>
            </w:r>
            <w:proofErr w:type="spellEnd"/>
            <w:r w:rsidRPr="00DE02EA">
              <w:rPr>
                <w:sz w:val="24"/>
                <w:szCs w:val="24"/>
              </w:rPr>
              <w:t>, ул. Центральная,  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п. </w:t>
            </w:r>
            <w:proofErr w:type="spellStart"/>
            <w:r w:rsidRPr="00DE02EA">
              <w:rPr>
                <w:sz w:val="24"/>
                <w:szCs w:val="24"/>
              </w:rPr>
              <w:t>Короцко</w:t>
            </w:r>
            <w:proofErr w:type="spellEnd"/>
            <w:r w:rsidRPr="00DE02EA">
              <w:rPr>
                <w:sz w:val="24"/>
                <w:szCs w:val="24"/>
              </w:rPr>
              <w:t>, ул. Центральная, 17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п. </w:t>
            </w:r>
            <w:proofErr w:type="spellStart"/>
            <w:r w:rsidRPr="00DE02EA">
              <w:rPr>
                <w:sz w:val="24"/>
                <w:szCs w:val="24"/>
              </w:rPr>
              <w:t>Короцко</w:t>
            </w:r>
            <w:proofErr w:type="spellEnd"/>
            <w:r w:rsidRPr="00DE02EA">
              <w:rPr>
                <w:sz w:val="24"/>
                <w:szCs w:val="24"/>
              </w:rPr>
              <w:t>, ул. Центральная, 19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п. </w:t>
            </w:r>
            <w:proofErr w:type="spellStart"/>
            <w:r w:rsidRPr="00DE02EA">
              <w:rPr>
                <w:sz w:val="24"/>
                <w:szCs w:val="24"/>
              </w:rPr>
              <w:t>Короцко</w:t>
            </w:r>
            <w:proofErr w:type="spellEnd"/>
            <w:r w:rsidRPr="00DE02EA">
              <w:rPr>
                <w:sz w:val="24"/>
                <w:szCs w:val="24"/>
              </w:rPr>
              <w:t>, ул. Центральная, 24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Едрово, ул. Сосновая, 37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Едрово, ул. Сосновая, 38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Едрово, ул. Сосновая, 39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с. Едрово, ул. </w:t>
            </w:r>
            <w:proofErr w:type="spellStart"/>
            <w:r w:rsidRPr="00DE02EA">
              <w:rPr>
                <w:sz w:val="24"/>
                <w:szCs w:val="24"/>
              </w:rPr>
              <w:t>Щебзавода</w:t>
            </w:r>
            <w:proofErr w:type="spellEnd"/>
            <w:r w:rsidRPr="00DE02EA">
              <w:rPr>
                <w:sz w:val="24"/>
                <w:szCs w:val="24"/>
              </w:rPr>
              <w:t>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с. Едрово, ул. </w:t>
            </w:r>
            <w:proofErr w:type="spellStart"/>
            <w:r w:rsidRPr="00DE02EA">
              <w:rPr>
                <w:sz w:val="24"/>
                <w:szCs w:val="24"/>
              </w:rPr>
              <w:t>Щебзавода</w:t>
            </w:r>
            <w:proofErr w:type="spellEnd"/>
            <w:r w:rsidRPr="00DE02EA">
              <w:rPr>
                <w:sz w:val="24"/>
                <w:szCs w:val="24"/>
              </w:rPr>
              <w:t>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с. Едрово, ул. </w:t>
            </w:r>
            <w:proofErr w:type="spellStart"/>
            <w:r w:rsidRPr="00DE02EA">
              <w:rPr>
                <w:sz w:val="24"/>
                <w:szCs w:val="24"/>
              </w:rPr>
              <w:t>Щебзавода</w:t>
            </w:r>
            <w:proofErr w:type="spellEnd"/>
            <w:r w:rsidRPr="00DE02EA">
              <w:rPr>
                <w:sz w:val="24"/>
                <w:szCs w:val="24"/>
              </w:rPr>
              <w:t>, 17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д. Зеленая Роща,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Любница</w:t>
            </w:r>
            <w:proofErr w:type="spellEnd"/>
            <w:r w:rsidRPr="00DE02EA">
              <w:rPr>
                <w:sz w:val="24"/>
                <w:szCs w:val="24"/>
              </w:rPr>
              <w:t>, ул. Молоде</w:t>
            </w:r>
            <w:r w:rsidRPr="00DE02EA">
              <w:rPr>
                <w:sz w:val="24"/>
                <w:szCs w:val="24"/>
              </w:rPr>
              <w:t>ж</w:t>
            </w:r>
            <w:r w:rsidRPr="00DE02EA">
              <w:rPr>
                <w:sz w:val="24"/>
                <w:szCs w:val="24"/>
              </w:rPr>
              <w:t>ная,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Любница</w:t>
            </w:r>
            <w:proofErr w:type="spellEnd"/>
            <w:r w:rsidRPr="00DE02EA">
              <w:rPr>
                <w:sz w:val="24"/>
                <w:szCs w:val="24"/>
              </w:rPr>
              <w:t>, ул. Молодежная, 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Любница</w:t>
            </w:r>
            <w:proofErr w:type="spellEnd"/>
            <w:r w:rsidRPr="00DE02EA">
              <w:rPr>
                <w:sz w:val="24"/>
                <w:szCs w:val="24"/>
              </w:rPr>
              <w:t>, ул. Молодежная,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Любница</w:t>
            </w:r>
            <w:proofErr w:type="spellEnd"/>
            <w:r w:rsidRPr="00DE02EA">
              <w:rPr>
                <w:sz w:val="24"/>
                <w:szCs w:val="24"/>
              </w:rPr>
              <w:t>, ул. Молодежная,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Любница</w:t>
            </w:r>
            <w:proofErr w:type="spellEnd"/>
            <w:r w:rsidRPr="00DE02EA">
              <w:rPr>
                <w:sz w:val="24"/>
                <w:szCs w:val="24"/>
              </w:rPr>
              <w:t>, ул. Молодежная,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Любница</w:t>
            </w:r>
            <w:proofErr w:type="spellEnd"/>
            <w:r w:rsidRPr="00DE02EA">
              <w:rPr>
                <w:sz w:val="24"/>
                <w:szCs w:val="24"/>
              </w:rPr>
              <w:t>, ул. Молодежная,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д. Костково, ул. Молодежная,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д. Костково, ул. Молодежная, 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д. Костково, ул. Молодежная,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Семёновщина</w:t>
            </w:r>
            <w:proofErr w:type="spellEnd"/>
            <w:r w:rsidRPr="00DE02EA">
              <w:rPr>
                <w:sz w:val="24"/>
                <w:szCs w:val="24"/>
              </w:rPr>
              <w:t>, 91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Семёновщина</w:t>
            </w:r>
            <w:proofErr w:type="spellEnd"/>
            <w:r w:rsidRPr="00DE02EA">
              <w:rPr>
                <w:sz w:val="24"/>
                <w:szCs w:val="24"/>
              </w:rPr>
              <w:t>, 92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д. Ижицы, 43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с. Яжелбицы, ул. Усадьба, 5, </w:t>
            </w:r>
            <w:proofErr w:type="spellStart"/>
            <w:r w:rsidRPr="00DE02EA">
              <w:rPr>
                <w:sz w:val="24"/>
                <w:szCs w:val="24"/>
              </w:rPr>
              <w:t>кор</w:t>
            </w:r>
            <w:proofErr w:type="spellEnd"/>
            <w:r w:rsidRPr="00DE02EA">
              <w:rPr>
                <w:sz w:val="24"/>
                <w:szCs w:val="24"/>
              </w:rPr>
              <w:t>.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Усадьба,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Усадьба,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Усадьба, 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с. Яжелбицы, ул. Усадьба, 16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д. Шуя, 37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д. Шуя, 39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7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п.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Рощино, 3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ТСЖ «Веста»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27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27 августа</w:t>
            </w:r>
          </w:p>
        </w:tc>
        <w:tc>
          <w:tcPr>
            <w:tcW w:w="642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п.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Рощино,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п.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Рощино,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п.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Рощино,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п.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Рощино, 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п.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Рощино,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8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>, ул. Озёрная, 1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ТСЖ «Валдай-5»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28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28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>, ул. Озёрная, 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>, ул. Озёрная,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>, ул. Озёрная,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>, ул. Озёрная,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>, ул. Озёрная,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9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МКД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Студгородок, 11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</w:t>
            </w:r>
            <w:proofErr w:type="spellStart"/>
            <w:r w:rsidRPr="00DE02EA">
              <w:rPr>
                <w:b/>
                <w:sz w:val="24"/>
                <w:szCs w:val="24"/>
              </w:rPr>
              <w:t>Жилищник</w:t>
            </w:r>
            <w:proofErr w:type="spellEnd"/>
            <w:r w:rsidRPr="00DE02E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августа-</w:t>
            </w:r>
          </w:p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05 сентября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Песчаная, 21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пр. Комсомольский, 44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пр. Комсомольский, 51а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Победы, 43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г. Валдай, ул. Труда, 23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Лутовёнка</w:t>
            </w:r>
            <w:proofErr w:type="spellEnd"/>
            <w:r w:rsidRPr="00DE02EA">
              <w:rPr>
                <w:sz w:val="24"/>
                <w:szCs w:val="24"/>
              </w:rPr>
              <w:t>, ул. Школьная,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ФГБУ ЦЖКУ МО РФ по Лен. ВО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19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20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21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Валдай-3,ул. Советская, 22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 ул. Горького, 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 ул. Горького, 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 ул. Горького, 10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Валдай-3, ул. Лермонтова, 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Валдай-4, ул. Путиловская, 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н.п. Валдай-4, ул. Путиловская, 7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958"/>
          <w:jc w:val="center"/>
        </w:trPr>
        <w:tc>
          <w:tcPr>
            <w:tcW w:w="5000" w:type="pct"/>
            <w:gridSpan w:val="7"/>
            <w:vAlign w:val="center"/>
          </w:tcPr>
          <w:p w:rsidR="002B1250" w:rsidRPr="00DE02EA" w:rsidRDefault="002B1250" w:rsidP="00DE0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lastRenderedPageBreak/>
              <w:t xml:space="preserve">Потребители тепловой энергии, </w:t>
            </w:r>
            <w:proofErr w:type="spellStart"/>
            <w:r w:rsidRPr="00DE02EA">
              <w:rPr>
                <w:sz w:val="24"/>
                <w:szCs w:val="24"/>
              </w:rPr>
              <w:t>теплопотребляющие</w:t>
            </w:r>
            <w:proofErr w:type="spellEnd"/>
            <w:r w:rsidRPr="00DE02EA">
              <w:rPr>
                <w:sz w:val="24"/>
                <w:szCs w:val="24"/>
              </w:rPr>
      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      </w:r>
            <w:proofErr w:type="spellStart"/>
            <w:r w:rsidRPr="00DE02EA">
              <w:rPr>
                <w:sz w:val="24"/>
                <w:szCs w:val="24"/>
              </w:rPr>
              <w:t>теплопотребляющих</w:t>
            </w:r>
            <w:proofErr w:type="spellEnd"/>
            <w:r w:rsidRPr="00DE02EA">
              <w:rPr>
                <w:sz w:val="24"/>
                <w:szCs w:val="24"/>
              </w:rPr>
              <w:t xml:space="preserve"> установках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506F4F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ДО «Светлячок», адрес: </w:t>
            </w:r>
            <w:r w:rsidR="002B1250" w:rsidRPr="00DE02EA">
              <w:rPr>
                <w:sz w:val="24"/>
                <w:szCs w:val="24"/>
              </w:rPr>
              <w:t>г. Валдай, ул. Труда,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="002B1250" w:rsidRPr="00DE02EA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 xml:space="preserve">МАОУ «СШ №1 </w:t>
            </w:r>
            <w:proofErr w:type="spellStart"/>
            <w:r w:rsidRPr="00DE02EA">
              <w:rPr>
                <w:b/>
                <w:sz w:val="24"/>
                <w:szCs w:val="24"/>
              </w:rPr>
              <w:t>им.М.Аверина</w:t>
            </w:r>
            <w:proofErr w:type="spellEnd"/>
            <w:r w:rsidRPr="00DE02E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25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25 августа</w:t>
            </w:r>
          </w:p>
        </w:tc>
        <w:tc>
          <w:tcPr>
            <w:tcW w:w="642" w:type="pct"/>
            <w:vMerge w:val="restart"/>
            <w:vAlign w:val="center"/>
          </w:tcPr>
          <w:p w:rsidR="002B1250" w:rsidRPr="00DE02EA" w:rsidRDefault="00DE02EA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 xml:space="preserve">ООО «ТК </w:t>
            </w:r>
            <w:r w:rsidR="002B1250" w:rsidRPr="00DE02EA">
              <w:rPr>
                <w:b/>
                <w:sz w:val="24"/>
                <w:szCs w:val="24"/>
              </w:rPr>
              <w:t>Новгородская»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МАОУ «СШ №1 </w:t>
            </w:r>
            <w:proofErr w:type="spellStart"/>
            <w:r w:rsidRPr="00DE02EA">
              <w:rPr>
                <w:sz w:val="24"/>
                <w:szCs w:val="24"/>
              </w:rPr>
              <w:t>им.М.Аве</w:t>
            </w:r>
            <w:r w:rsidR="00DE02EA" w:rsidRPr="00DE02EA">
              <w:rPr>
                <w:sz w:val="24"/>
                <w:szCs w:val="24"/>
              </w:rPr>
              <w:t>рина</w:t>
            </w:r>
            <w:proofErr w:type="spellEnd"/>
            <w:r w:rsidR="00DE02EA" w:rsidRPr="00DE02EA">
              <w:rPr>
                <w:sz w:val="24"/>
                <w:szCs w:val="24"/>
              </w:rPr>
              <w:t xml:space="preserve">» </w:t>
            </w:r>
            <w:proofErr w:type="spellStart"/>
            <w:r w:rsidR="00DE02EA" w:rsidRPr="00DE02EA">
              <w:rPr>
                <w:sz w:val="24"/>
                <w:szCs w:val="24"/>
              </w:rPr>
              <w:t>Едровский</w:t>
            </w:r>
            <w:proofErr w:type="spellEnd"/>
            <w:r w:rsidR="00DE02EA" w:rsidRPr="00DE02EA">
              <w:rPr>
                <w:sz w:val="24"/>
                <w:szCs w:val="24"/>
              </w:rPr>
              <w:t xml:space="preserve"> филиал, адрес: </w:t>
            </w:r>
            <w:r w:rsidRPr="00DE02EA">
              <w:rPr>
                <w:sz w:val="24"/>
                <w:szCs w:val="24"/>
              </w:rPr>
              <w:t>с.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Едрово, ул. Сосновая, д. 58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ДО «Аленушка»,  адрес: </w:t>
            </w:r>
            <w:r w:rsidR="002B1250" w:rsidRPr="00DE02EA">
              <w:rPr>
                <w:sz w:val="24"/>
                <w:szCs w:val="24"/>
              </w:rPr>
              <w:t>с.Едрово, ул. Сосновая, д. 62;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МАОУ «СШ № 2, а</w:t>
            </w:r>
            <w:r w:rsidR="00DE02EA" w:rsidRPr="00DE02EA">
              <w:rPr>
                <w:sz w:val="24"/>
                <w:szCs w:val="24"/>
              </w:rPr>
              <w:t xml:space="preserve">дрес: г. Валдай, ул. Труда, д. </w:t>
            </w:r>
            <w:r w:rsidRPr="00DE02EA">
              <w:rPr>
                <w:sz w:val="24"/>
                <w:szCs w:val="24"/>
              </w:rPr>
              <w:t>63а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МАОУ «СШ №2»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ДО «Солнышко», ад</w:t>
            </w:r>
            <w:r w:rsidR="00DE02EA" w:rsidRPr="00DE02EA">
              <w:rPr>
                <w:sz w:val="24"/>
                <w:szCs w:val="24"/>
              </w:rPr>
              <w:t xml:space="preserve">рес: г. Валдай, ул. Победы, д. </w:t>
            </w:r>
            <w:r w:rsidRPr="00DE02EA">
              <w:rPr>
                <w:sz w:val="24"/>
                <w:szCs w:val="24"/>
              </w:rPr>
              <w:t>84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489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ДО «Улыбка», адрес: </w:t>
            </w:r>
            <w:proofErr w:type="spellStart"/>
            <w:r w:rsidRPr="00DE02EA">
              <w:rPr>
                <w:sz w:val="24"/>
                <w:szCs w:val="24"/>
              </w:rPr>
              <w:t>п.Короцко</w:t>
            </w:r>
            <w:proofErr w:type="spellEnd"/>
            <w:r w:rsidRPr="00DE02EA">
              <w:rPr>
                <w:sz w:val="24"/>
                <w:szCs w:val="24"/>
              </w:rPr>
              <w:t xml:space="preserve">, </w:t>
            </w:r>
            <w:r w:rsidRPr="00DE02EA">
              <w:rPr>
                <w:sz w:val="24"/>
                <w:szCs w:val="24"/>
              </w:rPr>
              <w:br/>
            </w:r>
            <w:r w:rsidR="002B1250" w:rsidRPr="00DE02EA">
              <w:rPr>
                <w:sz w:val="24"/>
                <w:szCs w:val="24"/>
              </w:rPr>
              <w:t>ул. Центральная, д.</w:t>
            </w:r>
            <w:r w:rsidRPr="00DE02EA">
              <w:rPr>
                <w:sz w:val="24"/>
                <w:szCs w:val="24"/>
              </w:rPr>
              <w:t xml:space="preserve"> </w:t>
            </w:r>
            <w:r w:rsidR="002B1250" w:rsidRPr="00DE02EA">
              <w:rPr>
                <w:sz w:val="24"/>
                <w:szCs w:val="24"/>
              </w:rPr>
              <w:t>18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ДО «Теремок», адрес: г</w:t>
            </w:r>
            <w:r w:rsidR="00DE02EA" w:rsidRPr="00DE02EA">
              <w:rPr>
                <w:sz w:val="24"/>
                <w:szCs w:val="24"/>
              </w:rPr>
              <w:t>.Валдай,</w:t>
            </w:r>
            <w:r w:rsidRPr="00DE02EA">
              <w:rPr>
                <w:sz w:val="24"/>
                <w:szCs w:val="24"/>
              </w:rPr>
              <w:t xml:space="preserve">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Ломоносова,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35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МАОУ «СШ № 4 с.</w:t>
            </w:r>
            <w:r w:rsidR="00DE02EA" w:rsidRPr="00DE02EA">
              <w:rPr>
                <w:sz w:val="24"/>
                <w:szCs w:val="24"/>
              </w:rPr>
              <w:t xml:space="preserve"> Яжелбицы», </w:t>
            </w:r>
            <w:r w:rsidRPr="00DE02EA">
              <w:rPr>
                <w:sz w:val="24"/>
                <w:szCs w:val="24"/>
              </w:rPr>
              <w:t>адр</w:t>
            </w:r>
            <w:r w:rsidR="00DE02EA" w:rsidRPr="00DE02EA">
              <w:rPr>
                <w:sz w:val="24"/>
                <w:szCs w:val="24"/>
              </w:rPr>
              <w:t xml:space="preserve">ес: с. Яжелбицы, ул. Усадьба,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д. 28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МАОУ «СШ №4                    с. Яжелбицы»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27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27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МАОУ «СШ № 4 с. Яжелбицы» </w:t>
            </w:r>
            <w:proofErr w:type="spellStart"/>
            <w:r w:rsidR="002B1250" w:rsidRPr="00DE02EA">
              <w:rPr>
                <w:sz w:val="24"/>
                <w:szCs w:val="24"/>
              </w:rPr>
              <w:t>Семеновщинский</w:t>
            </w:r>
            <w:proofErr w:type="spellEnd"/>
            <w:r w:rsidR="002B1250" w:rsidRPr="00DE02EA">
              <w:rPr>
                <w:sz w:val="24"/>
                <w:szCs w:val="24"/>
              </w:rPr>
              <w:t xml:space="preserve"> фил</w:t>
            </w:r>
            <w:r w:rsidRPr="00DE02EA">
              <w:rPr>
                <w:sz w:val="24"/>
                <w:szCs w:val="24"/>
              </w:rPr>
              <w:t xml:space="preserve">иал, адрес: Валдайский район, </w:t>
            </w:r>
            <w:r w:rsidR="002B1250"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="002B1250" w:rsidRPr="00DE02EA">
              <w:rPr>
                <w:sz w:val="24"/>
                <w:szCs w:val="24"/>
              </w:rPr>
              <w:t>Семеновщина</w:t>
            </w:r>
            <w:proofErr w:type="spellEnd"/>
            <w:r w:rsidR="002B1250" w:rsidRPr="00DE02EA">
              <w:rPr>
                <w:sz w:val="24"/>
                <w:szCs w:val="24"/>
              </w:rPr>
              <w:t>, д.</w:t>
            </w:r>
            <w:r w:rsidRPr="00DE02EA">
              <w:rPr>
                <w:sz w:val="24"/>
                <w:szCs w:val="24"/>
              </w:rPr>
              <w:t xml:space="preserve"> </w:t>
            </w:r>
            <w:r w:rsidR="002B1250" w:rsidRPr="00DE02EA">
              <w:rPr>
                <w:sz w:val="24"/>
                <w:szCs w:val="24"/>
              </w:rPr>
              <w:t>102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ДО «Березка», адрес: Валдайский ра</w:t>
            </w:r>
            <w:r w:rsidR="00DE02EA" w:rsidRPr="00DE02EA">
              <w:rPr>
                <w:sz w:val="24"/>
                <w:szCs w:val="24"/>
              </w:rPr>
              <w:t xml:space="preserve">йон, д. Яжелбицы, ул. Усадьба,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д. 30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ДО «Буратино», адрес: </w:t>
            </w:r>
            <w:r w:rsidR="002B1250" w:rsidRPr="00DE02EA">
              <w:rPr>
                <w:sz w:val="24"/>
                <w:szCs w:val="24"/>
              </w:rPr>
              <w:t xml:space="preserve">Валдайский р-н, д. </w:t>
            </w:r>
            <w:proofErr w:type="spellStart"/>
            <w:r w:rsidR="002B1250" w:rsidRPr="00DE02EA">
              <w:rPr>
                <w:sz w:val="24"/>
                <w:szCs w:val="24"/>
              </w:rPr>
              <w:t>Любница</w:t>
            </w:r>
            <w:proofErr w:type="spellEnd"/>
            <w:r w:rsidR="002B1250" w:rsidRPr="00DE02EA">
              <w:rPr>
                <w:sz w:val="24"/>
                <w:szCs w:val="24"/>
              </w:rPr>
              <w:t>, ул. Молодежная,    д. 20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402"/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МАОУ «Гимназия», адрес:</w:t>
            </w:r>
            <w:r w:rsidR="002B1250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br/>
            </w:r>
            <w:r w:rsidR="002B1250" w:rsidRPr="00DE02EA">
              <w:rPr>
                <w:sz w:val="24"/>
                <w:szCs w:val="24"/>
              </w:rPr>
              <w:t>г. Валдай, ул. Молодежная, д. 14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МАОУ «Гимназия»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28 августа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28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</w:t>
            </w:r>
            <w:r w:rsidR="00DE02EA" w:rsidRPr="00DE02EA">
              <w:rPr>
                <w:sz w:val="24"/>
                <w:szCs w:val="24"/>
              </w:rPr>
              <w:t xml:space="preserve">О  «Колосок», адрес: г. Валдай,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Механизаторов,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11а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ДО</w:t>
            </w:r>
            <w:r w:rsidR="00DE02EA" w:rsidRPr="00DE02EA">
              <w:rPr>
                <w:sz w:val="24"/>
                <w:szCs w:val="24"/>
              </w:rPr>
              <w:t xml:space="preserve"> «Дельфин», адрес: г. Валдай,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пр. Васильева, д. 32б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ДО  «Елочка», адрес</w:t>
            </w:r>
            <w:r w:rsidR="00DE02EA" w:rsidRPr="00DE02EA">
              <w:rPr>
                <w:sz w:val="24"/>
                <w:szCs w:val="24"/>
              </w:rPr>
              <w:t>: г. Валдай,</w:t>
            </w:r>
            <w:r w:rsidRPr="00DE02EA">
              <w:rPr>
                <w:sz w:val="24"/>
                <w:szCs w:val="24"/>
              </w:rPr>
              <w:t xml:space="preserve">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Молодежная, д. 12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ДО</w:t>
            </w:r>
            <w:r w:rsidR="00DE02EA" w:rsidRPr="00DE02EA">
              <w:rPr>
                <w:sz w:val="24"/>
                <w:szCs w:val="24"/>
              </w:rPr>
              <w:t xml:space="preserve"> «Родничок», адрес: г. Валдай,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Песчаная,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ДО «Ручеёк», адрес: Валдайский район, п. Рощино,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5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МАОУ «СШ № 7», адрес: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</w:t>
            </w:r>
            <w:r w:rsidRPr="00DE02EA">
              <w:rPr>
                <w:sz w:val="24"/>
                <w:szCs w:val="24"/>
              </w:rPr>
              <w:t>н</w:t>
            </w:r>
            <w:r w:rsidRPr="00DE02EA">
              <w:rPr>
                <w:sz w:val="24"/>
                <w:szCs w:val="24"/>
              </w:rPr>
              <w:t>теево</w:t>
            </w:r>
            <w:proofErr w:type="spellEnd"/>
            <w:r w:rsidRPr="00DE02EA">
              <w:rPr>
                <w:sz w:val="24"/>
                <w:szCs w:val="24"/>
              </w:rPr>
              <w:t>, ул. Озёрная, д. 19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МАОУ «СШ № 7»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августа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6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ОАУСО «Валдайский ПНИ Добыв</w:t>
            </w:r>
            <w:r w:rsidRPr="00DE02EA">
              <w:rPr>
                <w:sz w:val="24"/>
                <w:szCs w:val="24"/>
              </w:rPr>
              <w:t>а</w:t>
            </w:r>
            <w:r w:rsidRPr="00DE02EA">
              <w:rPr>
                <w:sz w:val="24"/>
                <w:szCs w:val="24"/>
              </w:rPr>
              <w:t>лово»- главный жилой комплекс, столовая, баня</w:t>
            </w:r>
            <w:r w:rsidR="00DE02EA" w:rsidRPr="00DE02EA">
              <w:rPr>
                <w:sz w:val="24"/>
                <w:szCs w:val="24"/>
              </w:rPr>
              <w:t>-прачечная, адрес:</w:t>
            </w:r>
            <w:r w:rsidRPr="00DE02EA">
              <w:rPr>
                <w:sz w:val="24"/>
                <w:szCs w:val="24"/>
              </w:rPr>
              <w:t xml:space="preserve"> д. Зеленая Роща, д. 21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ОАУСО «Валдайский ПНИ Добыв</w:t>
            </w:r>
            <w:r w:rsidRPr="00DE02EA">
              <w:rPr>
                <w:b/>
                <w:sz w:val="24"/>
                <w:szCs w:val="24"/>
              </w:rPr>
              <w:t>а</w:t>
            </w:r>
            <w:r w:rsidRPr="00DE02EA">
              <w:rPr>
                <w:b/>
                <w:sz w:val="24"/>
                <w:szCs w:val="24"/>
              </w:rPr>
              <w:t>лово»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20 августа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20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7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Областная Психоневрологическая Больница, адрес: Валдайский р-н,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п.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proofErr w:type="spellStart"/>
            <w:r w:rsidRPr="00DE02EA">
              <w:rPr>
                <w:sz w:val="24"/>
                <w:szCs w:val="24"/>
              </w:rPr>
              <w:t>Короцко</w:t>
            </w:r>
            <w:proofErr w:type="spellEnd"/>
            <w:r w:rsidRPr="00DE02EA">
              <w:rPr>
                <w:sz w:val="24"/>
                <w:szCs w:val="24"/>
              </w:rPr>
              <w:t>, ул. Центральная,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20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Областная Псих</w:t>
            </w:r>
            <w:r w:rsidRPr="00DE02EA">
              <w:rPr>
                <w:b/>
                <w:sz w:val="24"/>
                <w:szCs w:val="24"/>
              </w:rPr>
              <w:t>о</w:t>
            </w:r>
            <w:r w:rsidRPr="00DE02EA">
              <w:rPr>
                <w:b/>
                <w:sz w:val="24"/>
                <w:szCs w:val="24"/>
              </w:rPr>
              <w:t>неврологическая Больница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21 августа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21 августа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8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К</w:t>
            </w:r>
            <w:r w:rsidR="00DE02EA" w:rsidRPr="00DE02EA">
              <w:rPr>
                <w:sz w:val="24"/>
                <w:szCs w:val="24"/>
              </w:rPr>
              <w:t xml:space="preserve">КЗ «Мечта», адрес: г. Валдай,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Труда,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18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Комитет Культуры МБУК ВЦКС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7-8 сентября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7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DE02EA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РДК «Темп», адрес: г. Валдай ,</w:t>
            </w:r>
            <w:r w:rsidRPr="00DE02EA">
              <w:rPr>
                <w:sz w:val="24"/>
                <w:szCs w:val="24"/>
              </w:rPr>
              <w:br/>
            </w:r>
            <w:r w:rsidR="002B1250" w:rsidRPr="00DE02EA">
              <w:rPr>
                <w:sz w:val="24"/>
                <w:szCs w:val="24"/>
              </w:rPr>
              <w:t>ул. Труда, д. 9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СДК, адрес: с. Зимогорье,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Почт</w:t>
            </w:r>
            <w:r w:rsidRPr="00DE02EA">
              <w:rPr>
                <w:sz w:val="24"/>
                <w:szCs w:val="24"/>
              </w:rPr>
              <w:t>о</w:t>
            </w:r>
            <w:r w:rsidRPr="00DE02EA">
              <w:rPr>
                <w:sz w:val="24"/>
                <w:szCs w:val="24"/>
              </w:rPr>
              <w:t>вая,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СДК, адрес: с. Едрово, ул. Сосновая, д. 61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СДК, адрес: д. </w:t>
            </w:r>
            <w:proofErr w:type="spellStart"/>
            <w:r w:rsidRPr="00DE02EA">
              <w:rPr>
                <w:sz w:val="24"/>
                <w:szCs w:val="24"/>
              </w:rPr>
              <w:t>Лутовенка</w:t>
            </w:r>
            <w:proofErr w:type="spellEnd"/>
            <w:r w:rsidRPr="00DE02EA">
              <w:rPr>
                <w:sz w:val="24"/>
                <w:szCs w:val="24"/>
              </w:rPr>
              <w:t xml:space="preserve">, </w:t>
            </w:r>
            <w:r w:rsidR="00DE02EA" w:rsidRPr="00DE02EA">
              <w:rPr>
                <w:sz w:val="24"/>
                <w:szCs w:val="24"/>
              </w:rPr>
              <w:br/>
              <w:t>ул. Школь</w:t>
            </w:r>
            <w:r w:rsidRPr="00DE02EA">
              <w:rPr>
                <w:sz w:val="24"/>
                <w:szCs w:val="24"/>
              </w:rPr>
              <w:t>ная,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СДК, адрес: 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 xml:space="preserve">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Озе</w:t>
            </w:r>
            <w:r w:rsidRPr="00DE02EA">
              <w:rPr>
                <w:sz w:val="24"/>
                <w:szCs w:val="24"/>
              </w:rPr>
              <w:t>р</w:t>
            </w:r>
            <w:r w:rsidRPr="00DE02EA">
              <w:rPr>
                <w:sz w:val="24"/>
                <w:szCs w:val="24"/>
              </w:rPr>
              <w:t>ная, д. 22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СДК, адрес: с. Яжелбицы,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Усад</w:t>
            </w:r>
            <w:r w:rsidRPr="00DE02EA">
              <w:rPr>
                <w:sz w:val="24"/>
                <w:szCs w:val="24"/>
              </w:rPr>
              <w:t>ь</w:t>
            </w:r>
            <w:r w:rsidRPr="00DE02EA">
              <w:rPr>
                <w:sz w:val="24"/>
                <w:szCs w:val="24"/>
              </w:rPr>
              <w:t>ба,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26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СДК, адрес: д. </w:t>
            </w:r>
            <w:proofErr w:type="spellStart"/>
            <w:r w:rsidRPr="00DE02EA">
              <w:rPr>
                <w:sz w:val="24"/>
                <w:szCs w:val="24"/>
              </w:rPr>
              <w:t>Семёновщина</w:t>
            </w:r>
            <w:proofErr w:type="spellEnd"/>
            <w:r w:rsidRPr="00DE02EA">
              <w:rPr>
                <w:sz w:val="24"/>
                <w:szCs w:val="24"/>
              </w:rPr>
              <w:t>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101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СДК, адрес: п. </w:t>
            </w:r>
            <w:proofErr w:type="spellStart"/>
            <w:r w:rsidRPr="00DE02EA">
              <w:rPr>
                <w:sz w:val="24"/>
                <w:szCs w:val="24"/>
              </w:rPr>
              <w:t>Короцко</w:t>
            </w:r>
            <w:proofErr w:type="spellEnd"/>
            <w:r w:rsidRPr="00DE02EA">
              <w:rPr>
                <w:sz w:val="24"/>
                <w:szCs w:val="24"/>
              </w:rPr>
              <w:t xml:space="preserve">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Це</w:t>
            </w:r>
            <w:r w:rsidRPr="00DE02EA">
              <w:rPr>
                <w:sz w:val="24"/>
                <w:szCs w:val="24"/>
              </w:rPr>
              <w:t>н</w:t>
            </w:r>
            <w:r w:rsidRPr="00DE02EA">
              <w:rPr>
                <w:sz w:val="24"/>
                <w:szCs w:val="24"/>
              </w:rPr>
              <w:t>тральная,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8а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СДК, адрес: п. Рощино, д.11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9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МБУК Библиотека им. Романова, адрес: г. Валдай, </w:t>
            </w:r>
            <w:r w:rsidR="00DE02EA" w:rsidRPr="00DE02EA">
              <w:rPr>
                <w:sz w:val="24"/>
                <w:szCs w:val="24"/>
              </w:rPr>
              <w:br/>
              <w:t xml:space="preserve">пр. </w:t>
            </w:r>
            <w:r w:rsidRPr="00DE02EA">
              <w:rPr>
                <w:sz w:val="24"/>
                <w:szCs w:val="24"/>
              </w:rPr>
              <w:t>Комсомольский,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20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МБУК Библиотека им. Романова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02 сентября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02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МБУК Библиотека им. Романова, де</w:t>
            </w:r>
            <w:r w:rsidR="00DE02EA" w:rsidRPr="00DE02EA">
              <w:rPr>
                <w:sz w:val="24"/>
                <w:szCs w:val="24"/>
              </w:rPr>
              <w:t>тский филиал, адрес: г. Валдай,</w:t>
            </w:r>
            <w:r w:rsidRPr="00DE02EA">
              <w:rPr>
                <w:sz w:val="24"/>
                <w:szCs w:val="24"/>
              </w:rPr>
              <w:t xml:space="preserve">         ул. Труда,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3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10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МАУ ДО «Центр «Пульс», адрес: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г. Валдай, пр. Комсомольский, д. 17а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МАУ ДО Центр «Пульс»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02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02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11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МАУ МЦ «Юность им. Н</w:t>
            </w:r>
            <w:r w:rsidR="00DE02EA" w:rsidRPr="00DE02EA">
              <w:rPr>
                <w:sz w:val="24"/>
                <w:szCs w:val="24"/>
              </w:rPr>
              <w:t xml:space="preserve">.И.Филина», адрес: г. Валдай,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пр. Васильева, д. 32а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МАУ МЦ «Юность им. Н.И.Филина»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12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МБУК «Валдайский ДНТ», адрес: г.</w:t>
            </w:r>
            <w:r w:rsidR="00DE02EA" w:rsidRPr="00DE02EA">
              <w:rPr>
                <w:sz w:val="24"/>
                <w:szCs w:val="24"/>
              </w:rPr>
              <w:t xml:space="preserve"> Валдай, </w:t>
            </w:r>
            <w:r w:rsidRPr="00DE02EA">
              <w:rPr>
                <w:sz w:val="24"/>
                <w:szCs w:val="24"/>
              </w:rPr>
              <w:t>ул. Луначарского, д.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12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МБУК «Валдайский ДНТ»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13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МБУ ДО «Валдайская детская школа искусств», адрес: г. Валдай, ул. Бел</w:t>
            </w:r>
            <w:r w:rsidRPr="00DE02EA">
              <w:rPr>
                <w:sz w:val="24"/>
                <w:szCs w:val="24"/>
              </w:rPr>
              <w:t>о</w:t>
            </w:r>
            <w:r w:rsidRPr="00DE02EA">
              <w:rPr>
                <w:sz w:val="24"/>
                <w:szCs w:val="24"/>
              </w:rPr>
              <w:t>ва, д.30/11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МБУ ДО «Валда</w:t>
            </w:r>
            <w:r w:rsidRPr="00DE02EA">
              <w:rPr>
                <w:b/>
                <w:sz w:val="24"/>
                <w:szCs w:val="24"/>
              </w:rPr>
              <w:t>й</w:t>
            </w:r>
            <w:r w:rsidRPr="00DE02EA">
              <w:rPr>
                <w:b/>
                <w:sz w:val="24"/>
                <w:szCs w:val="24"/>
              </w:rPr>
              <w:t>ская детская школа искусств»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04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04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14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ОАПОУ «Валдайский Аграрный техникум», адрес: г. Валдай,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 xml:space="preserve">ул. Студгородок, д. 7- столовая, </w:t>
            </w:r>
            <w:r w:rsidRPr="00DE02EA">
              <w:rPr>
                <w:sz w:val="24"/>
                <w:szCs w:val="24"/>
              </w:rPr>
              <w:lastRenderedPageBreak/>
              <w:t>учебный корпус, административное здание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lastRenderedPageBreak/>
              <w:t>ОАПОУ «Валда</w:t>
            </w:r>
            <w:r w:rsidRPr="00DE02EA">
              <w:rPr>
                <w:b/>
                <w:sz w:val="24"/>
                <w:szCs w:val="24"/>
              </w:rPr>
              <w:t>й</w:t>
            </w:r>
            <w:r w:rsidRPr="00DE02EA">
              <w:rPr>
                <w:b/>
                <w:sz w:val="24"/>
                <w:szCs w:val="24"/>
              </w:rPr>
              <w:t>ский аграрный техникум»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05 сентября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05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ОАПОУ «Валдайский Аграрный техникум», адрес: г. Валдай, </w:t>
            </w:r>
            <w:r w:rsidR="00DE02EA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Студгородок, д. 9 - общежитие №</w:t>
            </w:r>
            <w:r w:rsidR="00DE02EA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 и № 2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ОАПОУ «Валдайский Аграрный техникум», адрес: с.</w:t>
            </w:r>
            <w:r w:rsidR="00506F4F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 xml:space="preserve">Зимогорье, </w:t>
            </w:r>
            <w:r w:rsidR="00506F4F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ул. Почтовая, д. 5, к.1 и к. 2 - мастерские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15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Учреждение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МБУ «АХУ», адрес: г.</w:t>
            </w:r>
            <w:r w:rsidR="00506F4F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 xml:space="preserve">Валдай, </w:t>
            </w:r>
            <w:r w:rsidR="00506F4F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пр. Комсомольский, д.</w:t>
            </w:r>
            <w:r w:rsidR="00506F4F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19/21- здание  администрации района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МБУ «АХУ»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сентября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сентября</w:t>
            </w: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МБУ «АХУ», адрес: г.</w:t>
            </w:r>
            <w:r w:rsidR="00506F4F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 xml:space="preserve">Валдай, </w:t>
            </w:r>
            <w:r w:rsidR="00506F4F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пр. Комсомольский, д. 3- нежилое здание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МБУ «АХУ», адрес: г.</w:t>
            </w:r>
            <w:r w:rsidR="00506F4F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 xml:space="preserve">Валдай, </w:t>
            </w:r>
            <w:r w:rsidR="00506F4F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>пр. Комсомольский, д. 18А- гаражи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trHeight w:val="562"/>
          <w:jc w:val="center"/>
        </w:trPr>
        <w:tc>
          <w:tcPr>
            <w:tcW w:w="5000" w:type="pct"/>
            <w:gridSpan w:val="7"/>
            <w:vAlign w:val="center"/>
          </w:tcPr>
          <w:p w:rsidR="002B1250" w:rsidRPr="00DE02EA" w:rsidRDefault="002B1250" w:rsidP="00DE0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Теплоснабжающие организации, </w:t>
            </w:r>
            <w:proofErr w:type="spellStart"/>
            <w:r w:rsidRPr="00DE02EA">
              <w:rPr>
                <w:sz w:val="24"/>
                <w:szCs w:val="24"/>
              </w:rPr>
              <w:t>теплосетевые</w:t>
            </w:r>
            <w:proofErr w:type="spellEnd"/>
            <w:r w:rsidRPr="00DE02EA">
              <w:rPr>
                <w:sz w:val="24"/>
                <w:szCs w:val="24"/>
              </w:rPr>
              <w:t xml:space="preserve"> организации</w:t>
            </w:r>
          </w:p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БМК 1,46 МВт, адрес: с. Зимогорье, ул. Совхозная, стр.</w:t>
            </w:r>
            <w:r w:rsidR="00506F4F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t>9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АО «</w:t>
            </w:r>
            <w:proofErr w:type="spellStart"/>
            <w:r w:rsidRPr="00DE02EA">
              <w:rPr>
                <w:b/>
                <w:sz w:val="24"/>
                <w:szCs w:val="24"/>
              </w:rPr>
              <w:t>НордЭнерго</w:t>
            </w:r>
            <w:proofErr w:type="spellEnd"/>
            <w:r w:rsidRPr="00DE02E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80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17-18 сентября</w:t>
            </w:r>
          </w:p>
        </w:tc>
        <w:tc>
          <w:tcPr>
            <w:tcW w:w="688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17 сентября</w:t>
            </w:r>
          </w:p>
        </w:tc>
        <w:tc>
          <w:tcPr>
            <w:tcW w:w="642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«ТК Но</w:t>
            </w:r>
            <w:r w:rsidRPr="00DE02EA">
              <w:rPr>
                <w:b/>
                <w:sz w:val="24"/>
                <w:szCs w:val="24"/>
              </w:rPr>
              <w:t>в</w:t>
            </w:r>
            <w:r w:rsidRPr="00DE02EA">
              <w:rPr>
                <w:b/>
                <w:sz w:val="24"/>
                <w:szCs w:val="24"/>
              </w:rPr>
              <w:t>городская»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 xml:space="preserve">котельная № 13, адрес: </w:t>
            </w:r>
            <w:r w:rsidR="00506F4F" w:rsidRPr="00DE02EA">
              <w:rPr>
                <w:sz w:val="24"/>
                <w:szCs w:val="24"/>
              </w:rPr>
              <w:br/>
            </w:r>
            <w:r w:rsidRPr="00DE02EA">
              <w:rPr>
                <w:sz w:val="24"/>
                <w:szCs w:val="24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</w:rPr>
              <w:t>Ивантеево</w:t>
            </w:r>
            <w:proofErr w:type="spellEnd"/>
            <w:r w:rsidRPr="00DE02EA">
              <w:rPr>
                <w:sz w:val="24"/>
                <w:szCs w:val="24"/>
              </w:rPr>
              <w:t>, ул. Озерная, стр. 11</w:t>
            </w: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котельная б/н, адрес: пос. Рощино, стр. 24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ФАГУ «Дом отдыха «Валдай»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19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19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«ТК Но</w:t>
            </w:r>
            <w:r w:rsidRPr="00DE02EA">
              <w:rPr>
                <w:b/>
                <w:sz w:val="24"/>
                <w:szCs w:val="24"/>
              </w:rPr>
              <w:t>в</w:t>
            </w:r>
            <w:r w:rsidRPr="00DE02EA">
              <w:rPr>
                <w:b/>
                <w:sz w:val="24"/>
                <w:szCs w:val="24"/>
              </w:rPr>
              <w:t>городская»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Единая теплоснабжающая организ</w:t>
            </w:r>
            <w:r w:rsidRPr="00DE02EA">
              <w:rPr>
                <w:sz w:val="24"/>
                <w:szCs w:val="24"/>
              </w:rPr>
              <w:t>а</w:t>
            </w:r>
            <w:r w:rsidRPr="00DE02EA">
              <w:rPr>
                <w:sz w:val="24"/>
                <w:szCs w:val="24"/>
              </w:rPr>
              <w:t>ция</w:t>
            </w:r>
          </w:p>
        </w:tc>
        <w:tc>
          <w:tcPr>
            <w:tcW w:w="1193" w:type="pct"/>
            <w:vAlign w:val="center"/>
          </w:tcPr>
          <w:p w:rsidR="002B1250" w:rsidRPr="00DE02EA" w:rsidRDefault="00506F4F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котельная № 517, адрес</w:t>
            </w:r>
            <w:r w:rsidR="002B1250" w:rsidRPr="00DE02EA">
              <w:rPr>
                <w:sz w:val="24"/>
                <w:szCs w:val="24"/>
              </w:rPr>
              <w:t xml:space="preserve"> </w:t>
            </w:r>
            <w:r w:rsidRPr="00DE02EA">
              <w:rPr>
                <w:sz w:val="24"/>
                <w:szCs w:val="24"/>
              </w:rPr>
              <w:br/>
            </w:r>
            <w:r w:rsidR="002B1250" w:rsidRPr="00DE02EA">
              <w:rPr>
                <w:sz w:val="24"/>
                <w:szCs w:val="24"/>
              </w:rPr>
              <w:t>н.п. Валдай-3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b/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ФГБУ ЦЖКУ МО РФ по Лен. ВО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17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17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ФГБУ ЦЖКУ МО РФ по Лен. ВО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4</w:t>
            </w:r>
          </w:p>
        </w:tc>
        <w:tc>
          <w:tcPr>
            <w:tcW w:w="734" w:type="pct"/>
            <w:vMerge w:val="restar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Единая теплоснабжающая организ</w:t>
            </w:r>
            <w:r w:rsidRPr="00DE02EA">
              <w:rPr>
                <w:sz w:val="24"/>
                <w:szCs w:val="24"/>
              </w:rPr>
              <w:t>а</w:t>
            </w:r>
            <w:r w:rsidRPr="00DE02EA">
              <w:rPr>
                <w:sz w:val="24"/>
                <w:szCs w:val="24"/>
              </w:rPr>
              <w:t>ция</w:t>
            </w: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>котельная № 1 г. Валдай,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  <w:t xml:space="preserve">ул. </w:t>
            </w:r>
            <w:r w:rsidRPr="00DE02EA">
              <w:rPr>
                <w:sz w:val="24"/>
                <w:szCs w:val="24"/>
                <w:lang w:eastAsia="en-US"/>
              </w:rPr>
              <w:t>Радищева, д.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 </w:t>
            </w:r>
            <w:r w:rsidRPr="00DE02EA"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«ТК                      Новгородская»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22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22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b/>
                <w:sz w:val="24"/>
                <w:szCs w:val="24"/>
              </w:rPr>
              <w:t>ООО «ТК                      Новгородская»</w:t>
            </w: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2 ТГУ г. Валдай,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ул. Лесная, д.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 </w:t>
            </w:r>
            <w:r w:rsidRPr="00DE02E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22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22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3 г. Валдай,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ул.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 </w:t>
            </w:r>
            <w:r w:rsidRPr="00DE02EA">
              <w:rPr>
                <w:sz w:val="24"/>
                <w:szCs w:val="24"/>
                <w:lang w:eastAsia="en-US"/>
              </w:rPr>
              <w:t>Ломоносова, д.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 </w:t>
            </w:r>
            <w:r w:rsidRPr="00DE02EA">
              <w:rPr>
                <w:sz w:val="24"/>
                <w:szCs w:val="24"/>
                <w:lang w:eastAsia="en-US"/>
              </w:rPr>
              <w:t>63а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23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23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4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DE02EA">
              <w:rPr>
                <w:sz w:val="24"/>
                <w:szCs w:val="24"/>
                <w:lang w:eastAsia="en-US"/>
              </w:rPr>
              <w:t>Короцко</w:t>
            </w:r>
            <w:proofErr w:type="spellEnd"/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02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02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№ 5 г. Валдай,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  <w:t xml:space="preserve">ул. </w:t>
            </w:r>
            <w:r w:rsidRPr="00DE02EA">
              <w:rPr>
                <w:sz w:val="24"/>
                <w:szCs w:val="24"/>
                <w:lang w:eastAsia="en-US"/>
              </w:rPr>
              <w:t>Победы, д.68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22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22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№ 8 г. Валдай,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  <w:t xml:space="preserve">ул. </w:t>
            </w:r>
            <w:proofErr w:type="spellStart"/>
            <w:r w:rsidRPr="00DE02EA">
              <w:rPr>
                <w:sz w:val="24"/>
                <w:szCs w:val="24"/>
                <w:lang w:eastAsia="en-US"/>
              </w:rPr>
              <w:t>Молотковская</w:t>
            </w:r>
            <w:proofErr w:type="spellEnd"/>
            <w:r w:rsidRPr="00DE02EA">
              <w:rPr>
                <w:sz w:val="24"/>
                <w:szCs w:val="24"/>
                <w:lang w:eastAsia="en-US"/>
              </w:rPr>
              <w:t>, 11а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506F4F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БМК 21,0 МВт, г. </w:t>
            </w:r>
            <w:r w:rsidR="002B1250" w:rsidRPr="00DE02EA">
              <w:rPr>
                <w:sz w:val="24"/>
                <w:szCs w:val="24"/>
                <w:lang w:eastAsia="en-US"/>
              </w:rPr>
              <w:t>Валдай, пр. Васильева, д.</w:t>
            </w:r>
            <w:r w:rsidRPr="00DE02EA">
              <w:rPr>
                <w:sz w:val="24"/>
                <w:szCs w:val="24"/>
                <w:lang w:eastAsia="en-US"/>
              </w:rPr>
              <w:t xml:space="preserve"> </w:t>
            </w:r>
            <w:r w:rsidR="002B1250" w:rsidRPr="00DE02E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10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25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25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11 г. Валдай,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ул. Мелиораторов, д.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 </w:t>
            </w:r>
            <w:r w:rsidRPr="00DE02EA">
              <w:rPr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12 г. Валдай,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ул. Механизаторов, д. 21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26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14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с. Едрово (школа)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15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с. Едрово (</w:t>
            </w:r>
            <w:proofErr w:type="spellStart"/>
            <w:r w:rsidRPr="00DE02EA">
              <w:rPr>
                <w:sz w:val="24"/>
                <w:szCs w:val="24"/>
                <w:lang w:eastAsia="en-US"/>
              </w:rPr>
              <w:t>щебзавод</w:t>
            </w:r>
            <w:proofErr w:type="spellEnd"/>
            <w:r w:rsidRPr="00DE02EA">
              <w:rPr>
                <w:sz w:val="24"/>
                <w:szCs w:val="24"/>
                <w:lang w:eastAsia="en-US"/>
              </w:rPr>
              <w:t>);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16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д. Шуя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18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д. Добывалово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29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20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д. Ижицы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25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25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21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  <w:lang w:eastAsia="en-US"/>
              </w:rPr>
              <w:t>Лутовенка</w:t>
            </w:r>
            <w:proofErr w:type="spellEnd"/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30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30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23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  <w:lang w:eastAsia="en-US"/>
              </w:rPr>
              <w:t>Любница</w:t>
            </w:r>
            <w:proofErr w:type="spellEnd"/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30 сентября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30 сентября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24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д. Костково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01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01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25 Валдайский р-н,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E02EA">
              <w:rPr>
                <w:sz w:val="24"/>
                <w:szCs w:val="24"/>
                <w:lang w:eastAsia="en-US"/>
              </w:rPr>
              <w:t>Семеновщина</w:t>
            </w:r>
            <w:proofErr w:type="spellEnd"/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01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01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ind w:left="-108"/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  <w:lang w:eastAsia="en-US"/>
              </w:rPr>
              <w:t xml:space="preserve">Котельная № 26 г. Валдай, </w:t>
            </w:r>
            <w:r w:rsidR="00506F4F" w:rsidRPr="00DE02EA">
              <w:rPr>
                <w:sz w:val="24"/>
                <w:szCs w:val="24"/>
                <w:lang w:eastAsia="en-US"/>
              </w:rPr>
              <w:br/>
            </w:r>
            <w:r w:rsidRPr="00DE02EA">
              <w:rPr>
                <w:sz w:val="24"/>
                <w:szCs w:val="24"/>
                <w:lang w:eastAsia="en-US"/>
              </w:rPr>
              <w:t>пл. Свободы, д.</w:t>
            </w:r>
            <w:r w:rsidR="00506F4F" w:rsidRPr="00DE02EA">
              <w:rPr>
                <w:sz w:val="24"/>
                <w:szCs w:val="24"/>
                <w:lang w:eastAsia="en-US"/>
              </w:rPr>
              <w:t xml:space="preserve"> </w:t>
            </w:r>
            <w:r w:rsidRPr="00DE02EA">
              <w:rPr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07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07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pStyle w:val="24"/>
              <w:spacing w:after="0"/>
              <w:ind w:left="-107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Модульная котельная № 27, Ва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л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дайский р-н, с. Зимогорье, д.163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pStyle w:val="24"/>
              <w:spacing w:after="0"/>
              <w:ind w:left="-107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Модульная котельная № 28, Ва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л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дайский р-н, с. Зимогорье, 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br/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ул. Заводская, д.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4б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03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pStyle w:val="24"/>
              <w:spacing w:after="0"/>
              <w:ind w:left="-107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Мо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дульная котельная № 29, 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br/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г. Валдай, ул. Энергетиков, д.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20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2B1250" w:rsidP="00DE02EA">
            <w:pPr>
              <w:pStyle w:val="24"/>
              <w:spacing w:after="0"/>
              <w:ind w:left="-107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Модульная ко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t>тельная № 30,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br/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г. Валдай, ул. Железнодорожная, 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br/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д.</w:t>
            </w:r>
            <w:r w:rsidR="00506F4F"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5а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  <w:tr w:rsidR="002B1250" w:rsidRPr="00506F4F" w:rsidTr="002C20FE">
        <w:trPr>
          <w:jc w:val="center"/>
        </w:trPr>
        <w:tc>
          <w:tcPr>
            <w:tcW w:w="183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:rsidR="002B1250" w:rsidRPr="00DE02EA" w:rsidRDefault="00506F4F" w:rsidP="00DE02EA">
            <w:pPr>
              <w:pStyle w:val="24"/>
              <w:spacing w:after="0"/>
              <w:ind w:left="-107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DE02EA">
              <w:rPr>
                <w:rFonts w:ascii="Times New Roman" w:hAnsi="Times New Roman"/>
                <w:sz w:val="24"/>
                <w:lang w:val="ru-RU" w:eastAsia="en-US"/>
              </w:rPr>
              <w:t>Модульная котельная № 31,</w:t>
            </w:r>
            <w:r w:rsidR="002B1250"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br/>
            </w:r>
            <w:r w:rsidR="002B1250" w:rsidRPr="00DE02EA">
              <w:rPr>
                <w:rFonts w:ascii="Times New Roman" w:hAnsi="Times New Roman"/>
                <w:sz w:val="24"/>
                <w:lang w:val="ru-RU" w:eastAsia="en-US"/>
              </w:rPr>
              <w:t>г. Валдай, ул. Песчаная, д.</w:t>
            </w:r>
            <w:r w:rsidRPr="00DE02E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2B1250" w:rsidRPr="00DE02EA">
              <w:rPr>
                <w:rFonts w:ascii="Times New Roman" w:hAnsi="Times New Roman"/>
                <w:sz w:val="24"/>
                <w:lang w:val="ru-RU" w:eastAsia="en-US"/>
              </w:rPr>
              <w:t>30.</w:t>
            </w: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октября</w:t>
            </w:r>
          </w:p>
        </w:tc>
        <w:tc>
          <w:tcPr>
            <w:tcW w:w="688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  <w:r w:rsidRPr="00DE02EA">
              <w:rPr>
                <w:sz w:val="24"/>
                <w:szCs w:val="24"/>
              </w:rPr>
              <w:t>06 октября</w:t>
            </w:r>
          </w:p>
        </w:tc>
        <w:tc>
          <w:tcPr>
            <w:tcW w:w="642" w:type="pct"/>
            <w:vAlign w:val="center"/>
          </w:tcPr>
          <w:p w:rsidR="002B1250" w:rsidRPr="00DE02EA" w:rsidRDefault="002B1250" w:rsidP="00DE02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A1E" w:rsidRPr="00506F4F" w:rsidRDefault="00151A1E" w:rsidP="00506F4F">
      <w:pPr>
        <w:jc w:val="center"/>
        <w:rPr>
          <w:sz w:val="24"/>
          <w:szCs w:val="24"/>
        </w:rPr>
      </w:pPr>
    </w:p>
    <w:p w:rsidR="002D1648" w:rsidRPr="002B1250" w:rsidRDefault="002D1648" w:rsidP="002D1648">
      <w:pPr>
        <w:ind w:firstLine="709"/>
        <w:jc w:val="right"/>
        <w:rPr>
          <w:sz w:val="24"/>
          <w:szCs w:val="24"/>
        </w:rPr>
      </w:pPr>
    </w:p>
    <w:p w:rsidR="002D1648" w:rsidRPr="002B1250" w:rsidRDefault="002D1648" w:rsidP="002D1648">
      <w:pPr>
        <w:ind w:left="4248" w:firstLine="709"/>
        <w:jc w:val="right"/>
        <w:rPr>
          <w:sz w:val="24"/>
          <w:szCs w:val="24"/>
        </w:rPr>
      </w:pPr>
    </w:p>
    <w:p w:rsidR="002D1648" w:rsidRPr="00830B43" w:rsidRDefault="002D1648" w:rsidP="002D1648">
      <w:pPr>
        <w:ind w:left="4248" w:firstLine="709"/>
        <w:jc w:val="right"/>
      </w:pPr>
    </w:p>
    <w:p w:rsidR="002D1648" w:rsidRPr="00830B43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D1648" w:rsidRDefault="002D1648" w:rsidP="002D1648">
      <w:pPr>
        <w:ind w:left="4248" w:firstLine="709"/>
        <w:jc w:val="right"/>
      </w:pPr>
    </w:p>
    <w:p w:rsidR="002B1250" w:rsidRDefault="002B1250" w:rsidP="00650B8E">
      <w:pPr>
        <w:rPr>
          <w:sz w:val="28"/>
          <w:szCs w:val="28"/>
        </w:rPr>
      </w:pPr>
    </w:p>
    <w:p w:rsidR="002D1648" w:rsidRPr="00BD551D" w:rsidRDefault="002D1648" w:rsidP="002D1648">
      <w:pPr>
        <w:ind w:left="4248" w:firstLine="709"/>
        <w:jc w:val="right"/>
        <w:rPr>
          <w:sz w:val="28"/>
          <w:szCs w:val="28"/>
        </w:rPr>
      </w:pPr>
      <w:r w:rsidRPr="00BD551D">
        <w:rPr>
          <w:sz w:val="28"/>
          <w:szCs w:val="28"/>
        </w:rPr>
        <w:t>ПРИЛОЖЕНИЕ 2</w:t>
      </w:r>
    </w:p>
    <w:p w:rsidR="002D1648" w:rsidRPr="00BD551D" w:rsidRDefault="002D1648" w:rsidP="002D1648">
      <w:pPr>
        <w:ind w:firstLine="709"/>
        <w:jc w:val="right"/>
        <w:rPr>
          <w:sz w:val="28"/>
          <w:szCs w:val="28"/>
        </w:rPr>
      </w:pPr>
      <w:r w:rsidRPr="00BD551D">
        <w:rPr>
          <w:rStyle w:val="apple-style-span"/>
          <w:sz w:val="28"/>
          <w:szCs w:val="28"/>
        </w:rPr>
        <w:t xml:space="preserve">к программе </w:t>
      </w:r>
      <w:r w:rsidRPr="00BD551D">
        <w:rPr>
          <w:sz w:val="28"/>
          <w:szCs w:val="28"/>
        </w:rPr>
        <w:t>оценки обеспечения  готовности</w:t>
      </w:r>
    </w:p>
    <w:p w:rsidR="002D1648" w:rsidRPr="00BD551D" w:rsidRDefault="002D1648" w:rsidP="002D1648">
      <w:pPr>
        <w:ind w:firstLine="709"/>
        <w:jc w:val="right"/>
        <w:rPr>
          <w:sz w:val="28"/>
          <w:szCs w:val="28"/>
        </w:rPr>
      </w:pPr>
      <w:r w:rsidRPr="00BD551D">
        <w:rPr>
          <w:sz w:val="28"/>
          <w:szCs w:val="28"/>
        </w:rPr>
        <w:t xml:space="preserve">потребителей, теплоснабжающих и </w:t>
      </w:r>
      <w:proofErr w:type="spellStart"/>
      <w:r w:rsidRPr="00BD551D">
        <w:rPr>
          <w:sz w:val="28"/>
          <w:szCs w:val="28"/>
        </w:rPr>
        <w:t>теплосетевых</w:t>
      </w:r>
      <w:proofErr w:type="spellEnd"/>
    </w:p>
    <w:p w:rsidR="002D1648" w:rsidRPr="00BD551D" w:rsidRDefault="002D1648" w:rsidP="002D1648">
      <w:pPr>
        <w:ind w:firstLine="709"/>
        <w:jc w:val="right"/>
        <w:rPr>
          <w:sz w:val="28"/>
          <w:szCs w:val="28"/>
        </w:rPr>
      </w:pPr>
      <w:r w:rsidRPr="00BD551D">
        <w:rPr>
          <w:sz w:val="28"/>
          <w:szCs w:val="28"/>
        </w:rPr>
        <w:t>организаций к отопительному  пери</w:t>
      </w:r>
      <w:r w:rsidRPr="00BD551D">
        <w:rPr>
          <w:sz w:val="28"/>
          <w:szCs w:val="28"/>
        </w:rPr>
        <w:t>о</w:t>
      </w:r>
      <w:r w:rsidRPr="00BD551D">
        <w:rPr>
          <w:sz w:val="28"/>
          <w:szCs w:val="28"/>
        </w:rPr>
        <w:t>ду 2025-2026  годов</w:t>
      </w:r>
    </w:p>
    <w:p w:rsidR="002D1648" w:rsidRDefault="002D1648" w:rsidP="00BD551D">
      <w:pPr>
        <w:jc w:val="right"/>
        <w:rPr>
          <w:sz w:val="28"/>
          <w:szCs w:val="28"/>
        </w:rPr>
      </w:pPr>
    </w:p>
    <w:p w:rsidR="00BD551D" w:rsidRPr="00BD551D" w:rsidRDefault="00BD551D" w:rsidP="00BD551D">
      <w:pPr>
        <w:jc w:val="right"/>
        <w:rPr>
          <w:sz w:val="28"/>
          <w:szCs w:val="28"/>
        </w:rPr>
      </w:pPr>
    </w:p>
    <w:p w:rsidR="002D1648" w:rsidRPr="00BD551D" w:rsidRDefault="002D1648" w:rsidP="00BD551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551D">
        <w:rPr>
          <w:b/>
          <w:sz w:val="28"/>
          <w:szCs w:val="28"/>
        </w:rPr>
        <w:t>Оценочный лист</w:t>
      </w:r>
    </w:p>
    <w:p w:rsidR="002D1648" w:rsidRPr="00BD551D" w:rsidRDefault="002D1648" w:rsidP="00BD551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551D">
        <w:rPr>
          <w:b/>
          <w:sz w:val="28"/>
          <w:szCs w:val="28"/>
        </w:rPr>
        <w:t>для расчета индекса готовности к отопительному периоду</w:t>
      </w:r>
    </w:p>
    <w:p w:rsidR="002D1648" w:rsidRPr="00BD551D" w:rsidRDefault="002D1648" w:rsidP="00BD551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551D">
        <w:rPr>
          <w:b/>
          <w:sz w:val="28"/>
          <w:szCs w:val="28"/>
        </w:rPr>
        <w:t xml:space="preserve">теплоснабжающих, </w:t>
      </w:r>
      <w:proofErr w:type="spellStart"/>
      <w:r w:rsidRPr="00BD551D">
        <w:rPr>
          <w:b/>
          <w:sz w:val="28"/>
          <w:szCs w:val="28"/>
        </w:rPr>
        <w:t>теплосетевых</w:t>
      </w:r>
      <w:proofErr w:type="spellEnd"/>
      <w:r w:rsidRPr="00BD551D">
        <w:rPr>
          <w:b/>
          <w:sz w:val="28"/>
          <w:szCs w:val="28"/>
        </w:rPr>
        <w:t xml:space="preserve"> организаций</w:t>
      </w:r>
    </w:p>
    <w:p w:rsidR="002D1648" w:rsidRPr="00BD551D" w:rsidRDefault="002D1648" w:rsidP="00BD55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2122"/>
        <w:gridCol w:w="1699"/>
        <w:gridCol w:w="1853"/>
        <w:gridCol w:w="1548"/>
        <w:gridCol w:w="1411"/>
        <w:gridCol w:w="1556"/>
        <w:gridCol w:w="1396"/>
      </w:tblGrid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Обязательное требование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Вес пок</w:t>
            </w:r>
            <w:r w:rsidRPr="00650B8E">
              <w:rPr>
                <w:b/>
                <w:sz w:val="24"/>
                <w:szCs w:val="24"/>
              </w:rPr>
              <w:t>а</w:t>
            </w:r>
            <w:r w:rsidRPr="00650B8E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0B8E">
              <w:rPr>
                <w:b/>
                <w:sz w:val="24"/>
                <w:szCs w:val="24"/>
              </w:rPr>
              <w:t>Замечание (в случае наличия, с указ</w:t>
            </w:r>
            <w:r w:rsidRPr="00650B8E">
              <w:rPr>
                <w:b/>
                <w:sz w:val="24"/>
                <w:szCs w:val="24"/>
              </w:rPr>
              <w:t>а</w:t>
            </w:r>
            <w:r w:rsidRPr="00650B8E">
              <w:rPr>
                <w:b/>
                <w:sz w:val="24"/>
                <w:szCs w:val="24"/>
              </w:rPr>
              <w:t>нием сроков устранения)</w:t>
            </w: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ИНДЕКС ГОТОВНОСТИ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И</w:t>
            </w:r>
            <w:r w:rsidRPr="00650B8E">
              <w:rPr>
                <w:sz w:val="24"/>
                <w:szCs w:val="24"/>
                <w:vertAlign w:val="subscript"/>
              </w:rPr>
              <w:t>тсо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650B8E">
              <w:rPr>
                <w:sz w:val="24"/>
                <w:szCs w:val="24"/>
              </w:rPr>
              <w:t xml:space="preserve"> * 0,9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предп</w:t>
            </w:r>
            <w:proofErr w:type="spellEnd"/>
            <w:r w:rsidRPr="00650B8E">
              <w:rPr>
                <w:sz w:val="24"/>
                <w:szCs w:val="24"/>
              </w:rPr>
              <w:t xml:space="preserve"> * 0,05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план</w:t>
            </w:r>
            <w:proofErr w:type="spellEnd"/>
            <w:r w:rsidRPr="00650B8E">
              <w:rPr>
                <w:sz w:val="24"/>
                <w:szCs w:val="24"/>
              </w:rPr>
              <w:t xml:space="preserve"> * 0,05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Выполнить требования, установленные </w:t>
            </w:r>
            <w:hyperlink r:id="rId20" w:history="1">
              <w:r w:rsidRPr="00650B8E">
                <w:rPr>
                  <w:sz w:val="24"/>
                  <w:szCs w:val="24"/>
                </w:rPr>
                <w:t>частью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от 27 июля 2010 г. N 190-ФЗ "О теплоснабжении" (далее - </w:t>
            </w:r>
            <w:r w:rsidRPr="00650B8E">
              <w:rPr>
                <w:sz w:val="24"/>
                <w:szCs w:val="24"/>
              </w:rPr>
              <w:lastRenderedPageBreak/>
              <w:t>Федеральный закон о теплоснабжении) (</w:t>
            </w:r>
            <w:hyperlink r:id="rId21" w:history="1">
              <w:r w:rsidRPr="00650B8E">
                <w:rPr>
                  <w:sz w:val="24"/>
                  <w:szCs w:val="24"/>
                </w:rPr>
                <w:t>подпункт 9.1 пункта 9</w:t>
              </w:r>
            </w:hyperlink>
            <w:r w:rsidRPr="00650B8E">
              <w:rPr>
                <w:sz w:val="24"/>
                <w:szCs w:val="24"/>
              </w:rPr>
              <w:t xml:space="preserve"> Правил обеспечения готовности к отопительному периоду, утвержденных приказом Минэнерго России от 13 ноя</w:t>
            </w:r>
            <w:r w:rsidRPr="00650B8E">
              <w:rPr>
                <w:sz w:val="24"/>
                <w:szCs w:val="24"/>
              </w:rPr>
              <w:t>б</w:t>
            </w:r>
            <w:r w:rsidRPr="00650B8E">
              <w:rPr>
                <w:sz w:val="24"/>
                <w:szCs w:val="24"/>
              </w:rPr>
              <w:t>ря 2024 г. N 2234 (далее - Правила):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22" w:history="1">
              <w:r w:rsidRPr="00650B8E">
                <w:rPr>
                  <w:sz w:val="24"/>
                  <w:szCs w:val="24"/>
                </w:rPr>
                <w:t>закона</w:t>
              </w:r>
            </w:hyperlink>
            <w:r w:rsidRPr="00650B8E">
              <w:rPr>
                <w:sz w:val="24"/>
                <w:szCs w:val="24"/>
              </w:rPr>
              <w:t xml:space="preserve"> о теплосна</w:t>
            </w:r>
            <w:r w:rsidRPr="00650B8E">
              <w:rPr>
                <w:sz w:val="24"/>
                <w:szCs w:val="24"/>
              </w:rPr>
              <w:t>б</w:t>
            </w:r>
            <w:r w:rsidRPr="00650B8E">
              <w:rPr>
                <w:sz w:val="24"/>
                <w:szCs w:val="24"/>
              </w:rPr>
              <w:t>жении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0,9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 xml:space="preserve">закон о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тепл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функ</w:t>
            </w:r>
            <w:proofErr w:type="spellEnd"/>
            <w:r w:rsidRPr="00650B8E">
              <w:rPr>
                <w:sz w:val="24"/>
                <w:szCs w:val="24"/>
              </w:rPr>
              <w:t xml:space="preserve"> * 0,05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режим.налад</w:t>
            </w:r>
            <w:proofErr w:type="spellEnd"/>
            <w:r w:rsidRPr="00650B8E">
              <w:rPr>
                <w:sz w:val="24"/>
                <w:szCs w:val="24"/>
              </w:rPr>
              <w:t xml:space="preserve"> * 0,01 +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а</w:t>
            </w:r>
            <w:r w:rsidRPr="00650B8E">
              <w:rPr>
                <w:sz w:val="24"/>
                <w:szCs w:val="24"/>
                <w:vertAlign w:val="subscript"/>
              </w:rPr>
              <w:t>чест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коммучет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кач.строит</w:t>
            </w:r>
            <w:proofErr w:type="spellEnd"/>
            <w:r w:rsidRPr="00650B8E">
              <w:rPr>
                <w:sz w:val="24"/>
                <w:szCs w:val="24"/>
              </w:rPr>
              <w:t xml:space="preserve"> * 0,25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lastRenderedPageBreak/>
              <w:t>К</w:t>
            </w:r>
            <w:r w:rsidRPr="00650B8E">
              <w:rPr>
                <w:sz w:val="24"/>
                <w:szCs w:val="24"/>
                <w:vertAlign w:val="subscript"/>
              </w:rPr>
              <w:t>надеж</w:t>
            </w:r>
            <w:proofErr w:type="spellEnd"/>
            <w:r w:rsidRPr="00650B8E">
              <w:rPr>
                <w:sz w:val="24"/>
                <w:szCs w:val="24"/>
              </w:rPr>
              <w:t xml:space="preserve"> * 0,65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резерв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порядок</w:t>
            </w:r>
            <w:proofErr w:type="spellEnd"/>
            <w:r w:rsidRPr="00650B8E">
              <w:rPr>
                <w:sz w:val="24"/>
                <w:szCs w:val="24"/>
              </w:rPr>
              <w:t xml:space="preserve"> * 0,01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Обеспечивать функционирование эксплуатационной, диспетчерской и аварийной служб (</w:t>
            </w:r>
            <w:hyperlink r:id="rId23" w:history="1">
              <w:r w:rsidRPr="00650B8E">
                <w:rPr>
                  <w:sz w:val="24"/>
                  <w:szCs w:val="24"/>
                </w:rPr>
                <w:t>пункт 1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</w:t>
            </w:r>
            <w:proofErr w:type="spellStart"/>
            <w:r w:rsidRPr="00650B8E">
              <w:rPr>
                <w:sz w:val="24"/>
                <w:szCs w:val="24"/>
              </w:rPr>
              <w:t>тепл</w:t>
            </w:r>
            <w:r w:rsidRPr="00650B8E">
              <w:rPr>
                <w:sz w:val="24"/>
                <w:szCs w:val="24"/>
              </w:rPr>
              <w:t>о</w:t>
            </w:r>
            <w:r w:rsidR="002C20FE">
              <w:rPr>
                <w:sz w:val="24"/>
                <w:szCs w:val="24"/>
              </w:rPr>
              <w:t>снабжени</w:t>
            </w:r>
            <w:proofErr w:type="spellEnd"/>
            <w:r w:rsidRPr="00650B8E">
              <w:rPr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Документы, предусмотре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 xml:space="preserve">ные </w:t>
            </w:r>
            <w:hyperlink r:id="rId24" w:history="1">
              <w:r w:rsidRPr="00650B8E">
                <w:rPr>
                  <w:sz w:val="24"/>
                  <w:szCs w:val="24"/>
                </w:rPr>
                <w:t>подпунктами 9.3.1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25" w:history="1">
              <w:r w:rsidRPr="00650B8E">
                <w:rPr>
                  <w:sz w:val="24"/>
                  <w:szCs w:val="24"/>
                </w:rPr>
                <w:t>9.3.8 пункта 9</w:t>
              </w:r>
            </w:hyperlink>
            <w:r w:rsidRPr="00650B8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обеспечения функционирования эксплуатационной, диспе</w:t>
            </w:r>
            <w:r w:rsidRPr="00650B8E">
              <w:rPr>
                <w:sz w:val="24"/>
                <w:szCs w:val="24"/>
              </w:rPr>
              <w:t>т</w:t>
            </w:r>
            <w:r w:rsidRPr="00650B8E">
              <w:rPr>
                <w:sz w:val="24"/>
                <w:szCs w:val="24"/>
              </w:rPr>
              <w:t>черской и аварийной служб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функц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функц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шт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согл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дисп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эксп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>/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произв.инстр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знаний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обуч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охр.труда</w:t>
            </w:r>
            <w:proofErr w:type="spellEnd"/>
            <w:r w:rsidRPr="00650B8E">
              <w:rPr>
                <w:sz w:val="24"/>
                <w:szCs w:val="24"/>
              </w:rPr>
              <w:t xml:space="preserve"> * 0,1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трен</w:t>
            </w:r>
            <w:proofErr w:type="spellEnd"/>
            <w:r w:rsidRPr="00650B8E">
              <w:rPr>
                <w:sz w:val="24"/>
                <w:szCs w:val="24"/>
              </w:rPr>
              <w:t xml:space="preserve"> * 0,1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1.1.1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Выписка из утвержденного штатного расписания, </w:t>
            </w:r>
            <w:r w:rsidRPr="00650B8E">
              <w:rPr>
                <w:sz w:val="24"/>
                <w:szCs w:val="24"/>
              </w:rPr>
              <w:lastRenderedPageBreak/>
              <w:t xml:space="preserve">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650B8E">
              <w:rPr>
                <w:sz w:val="24"/>
                <w:szCs w:val="24"/>
              </w:rPr>
              <w:t>энергосервисные</w:t>
            </w:r>
            <w:proofErr w:type="spellEnd"/>
            <w:r w:rsidRPr="00650B8E">
              <w:rPr>
                <w:sz w:val="24"/>
                <w:szCs w:val="24"/>
              </w:rPr>
              <w:t xml:space="preserve"> контракты в случае привлечения специализированных организаций для эксплуатации оборудов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ния (</w:t>
            </w:r>
            <w:hyperlink r:id="rId26" w:history="1">
              <w:r w:rsidRPr="00650B8E">
                <w:rPr>
                  <w:sz w:val="24"/>
                  <w:szCs w:val="24"/>
                </w:rPr>
                <w:t>подпункт 9.3.1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персонала, осуществляюще</w:t>
            </w:r>
            <w:r w:rsidRPr="00650B8E">
              <w:rPr>
                <w:sz w:val="24"/>
                <w:szCs w:val="24"/>
              </w:rPr>
              <w:lastRenderedPageBreak/>
              <w:t>го функции эксплуатационной, диспетчерской и аварийной служб или договоров на техническое обслужив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 xml:space="preserve">ние, </w:t>
            </w:r>
            <w:proofErr w:type="spellStart"/>
            <w:r w:rsidRPr="00650B8E">
              <w:rPr>
                <w:sz w:val="24"/>
                <w:szCs w:val="24"/>
              </w:rPr>
              <w:t>энергосервисных</w:t>
            </w:r>
            <w:proofErr w:type="spellEnd"/>
            <w:r w:rsidRPr="00650B8E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шт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27" w:history="1">
              <w:r w:rsidRPr="00650B8E">
                <w:rPr>
                  <w:sz w:val="24"/>
                  <w:szCs w:val="24"/>
                </w:rPr>
                <w:t>Правил</w:t>
              </w:r>
            </w:hyperlink>
            <w:r w:rsidRPr="00650B8E">
              <w:rPr>
                <w:sz w:val="24"/>
                <w:szCs w:val="24"/>
              </w:rPr>
              <w:t xml:space="preserve"> организации теплоснабжения в Российской Федерации, утвержденных постановлением Правительства </w:t>
            </w:r>
            <w:r w:rsidRPr="00650B8E">
              <w:rPr>
                <w:sz w:val="24"/>
                <w:szCs w:val="24"/>
              </w:rPr>
              <w:lastRenderedPageBreak/>
              <w:t>Российской Федерации от 08 августа 2012 г. N 808 (далее - Правила организации теплоснабжения в Российской Ф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>дерации) (</w:t>
            </w:r>
            <w:hyperlink r:id="rId28" w:history="1">
              <w:r w:rsidRPr="00650B8E">
                <w:rPr>
                  <w:sz w:val="24"/>
                  <w:szCs w:val="24"/>
                </w:rPr>
                <w:t>подпункт 9.3.2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соглашения об управлении системой теплоснабж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>ния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согл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согл</w:t>
            </w:r>
            <w:proofErr w:type="spellEnd"/>
            <w:r w:rsidRPr="00650B8E">
              <w:rPr>
                <w:sz w:val="24"/>
                <w:szCs w:val="24"/>
              </w:rPr>
              <w:t xml:space="preserve"> = </w:t>
            </w:r>
            <w:proofErr w:type="spellStart"/>
            <w:r w:rsidRPr="00650B8E">
              <w:rPr>
                <w:sz w:val="24"/>
                <w:szCs w:val="24"/>
              </w:rPr>
              <w:t>N</w:t>
            </w:r>
            <w:r w:rsidRPr="00650B8E">
              <w:rPr>
                <w:sz w:val="24"/>
                <w:szCs w:val="24"/>
                <w:vertAlign w:val="subscript"/>
              </w:rPr>
              <w:t>согл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/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Nвсего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РСО в системе т/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сн</w:t>
            </w:r>
            <w:proofErr w:type="spellEnd"/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1.1.2.1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Количество заключе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ных соглашений об управлении системой теплоснабжения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N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согл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1.1.2.2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Количество организаций </w:t>
            </w:r>
            <w:r w:rsidRPr="00650B8E">
              <w:rPr>
                <w:sz w:val="24"/>
                <w:szCs w:val="24"/>
              </w:rPr>
              <w:lastRenderedPageBreak/>
              <w:t>всего в системе тепл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снабжения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N </w:t>
            </w:r>
            <w:r w:rsidRPr="00650B8E">
              <w:rPr>
                <w:sz w:val="24"/>
                <w:szCs w:val="24"/>
                <w:vertAlign w:val="subscript"/>
              </w:rPr>
              <w:t>всего РСО в сист</w:t>
            </w:r>
            <w:r w:rsidRPr="00650B8E">
              <w:rPr>
                <w:sz w:val="24"/>
                <w:szCs w:val="24"/>
                <w:vertAlign w:val="subscript"/>
              </w:rPr>
              <w:t>е</w:t>
            </w:r>
            <w:r w:rsidRPr="00650B8E">
              <w:rPr>
                <w:sz w:val="24"/>
                <w:szCs w:val="24"/>
                <w:vertAlign w:val="subscript"/>
              </w:rPr>
              <w:t>ме т/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сн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29" w:history="1">
              <w:r w:rsidRPr="00650B8E">
                <w:rPr>
                  <w:sz w:val="24"/>
                  <w:szCs w:val="24"/>
                </w:rPr>
                <w:t>раздела 15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ar516" w:history="1">
              <w:r w:rsidRPr="00650B8E">
                <w:rPr>
                  <w:sz w:val="24"/>
                  <w:szCs w:val="24"/>
                </w:rPr>
                <w:t>&lt;1&gt;</w:t>
              </w:r>
            </w:hyperlink>
            <w:r w:rsidRPr="00650B8E">
              <w:rPr>
                <w:sz w:val="24"/>
                <w:szCs w:val="24"/>
              </w:rPr>
              <w:t xml:space="preserve"> (далее - </w:t>
            </w:r>
            <w:r w:rsidRPr="00650B8E">
              <w:rPr>
                <w:sz w:val="24"/>
                <w:szCs w:val="24"/>
              </w:rPr>
              <w:lastRenderedPageBreak/>
              <w:t>Правила технической эксплуатации тепловых эне</w:t>
            </w:r>
            <w:r w:rsidRPr="00650B8E">
              <w:rPr>
                <w:sz w:val="24"/>
                <w:szCs w:val="24"/>
              </w:rPr>
              <w:t>р</w:t>
            </w:r>
            <w:r w:rsidRPr="00650B8E">
              <w:rPr>
                <w:sz w:val="24"/>
                <w:szCs w:val="24"/>
              </w:rPr>
              <w:t>гоустановок) (</w:t>
            </w:r>
            <w:hyperlink r:id="rId30" w:history="1">
              <w:r w:rsidRPr="00650B8E">
                <w:rPr>
                  <w:sz w:val="24"/>
                  <w:szCs w:val="24"/>
                </w:rPr>
                <w:t>подпункт 9.3.3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>ние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дисп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31" w:history="1">
              <w:r w:rsidRPr="00650B8E">
                <w:rPr>
                  <w:sz w:val="24"/>
                  <w:szCs w:val="24"/>
                </w:rPr>
                <w:t>пунктом 278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</w:t>
            </w:r>
            <w:r w:rsidRPr="00650B8E">
              <w:rPr>
                <w:sz w:val="24"/>
                <w:szCs w:val="24"/>
              </w:rPr>
              <w:lastRenderedPageBreak/>
              <w:t xml:space="preserve">давлением, утвержденных приказом </w:t>
            </w:r>
            <w:proofErr w:type="spellStart"/>
            <w:r w:rsidRPr="00650B8E">
              <w:rPr>
                <w:sz w:val="24"/>
                <w:szCs w:val="24"/>
              </w:rPr>
              <w:t>Ростехнадзора</w:t>
            </w:r>
            <w:proofErr w:type="spellEnd"/>
            <w:r w:rsidRPr="00650B8E">
              <w:rPr>
                <w:sz w:val="24"/>
                <w:szCs w:val="24"/>
              </w:rPr>
              <w:t xml:space="preserve"> от 15 декабря 2020 г. N 536 </w:t>
            </w:r>
            <w:hyperlink w:anchor="Par517" w:history="1">
              <w:r w:rsidRPr="00650B8E">
                <w:rPr>
                  <w:sz w:val="24"/>
                  <w:szCs w:val="24"/>
                </w:rPr>
                <w:t>&lt;2&gt;</w:t>
              </w:r>
            </w:hyperlink>
            <w:r w:rsidRPr="00650B8E">
              <w:rPr>
                <w:sz w:val="24"/>
                <w:szCs w:val="24"/>
              </w:rPr>
              <w:t xml:space="preserve"> (далее - Правила промышленной безопасности),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32" w:history="1">
              <w:r w:rsidRPr="00650B8E">
                <w:rPr>
                  <w:sz w:val="24"/>
                  <w:szCs w:val="24"/>
                </w:rPr>
                <w:t>пунктом 2.8.2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</w:t>
            </w:r>
            <w:r w:rsidRPr="00650B8E">
              <w:rPr>
                <w:sz w:val="24"/>
                <w:szCs w:val="24"/>
              </w:rPr>
              <w:t>р</w:t>
            </w:r>
            <w:r w:rsidRPr="00650B8E">
              <w:rPr>
                <w:sz w:val="24"/>
                <w:szCs w:val="24"/>
              </w:rPr>
              <w:t>гоустановок (</w:t>
            </w:r>
            <w:hyperlink r:id="rId33" w:history="1">
              <w:r w:rsidRPr="00650B8E">
                <w:rPr>
                  <w:sz w:val="24"/>
                  <w:szCs w:val="24"/>
                </w:rPr>
                <w:t>подпункт 9.3.4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перечня производственных инструкций для безопасной эксплуатации котлов и вспомогател</w:t>
            </w:r>
            <w:r w:rsidRPr="00650B8E">
              <w:rPr>
                <w:sz w:val="24"/>
                <w:szCs w:val="24"/>
              </w:rPr>
              <w:t>ь</w:t>
            </w:r>
            <w:r w:rsidRPr="00650B8E">
              <w:rPr>
                <w:sz w:val="24"/>
                <w:szCs w:val="24"/>
              </w:rPr>
              <w:t>ного оборудования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перечень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переченьОПО</w:t>
            </w:r>
            <w:proofErr w:type="spellEnd"/>
            <w:r w:rsidRPr="00650B8E">
              <w:rPr>
                <w:sz w:val="24"/>
                <w:szCs w:val="24"/>
              </w:rPr>
              <w:t xml:space="preserve"> * 0,5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неОПО</w:t>
            </w:r>
            <w:proofErr w:type="spellEnd"/>
            <w:r w:rsidRPr="00650B8E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1.1.4.1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перечня производственных инструкций для безопасной эксплуатации котлов и вспомогател</w:t>
            </w:r>
            <w:r w:rsidRPr="00650B8E">
              <w:rPr>
                <w:sz w:val="24"/>
                <w:szCs w:val="24"/>
              </w:rPr>
              <w:t>ь</w:t>
            </w:r>
            <w:r w:rsidRPr="00650B8E">
              <w:rPr>
                <w:sz w:val="24"/>
                <w:szCs w:val="24"/>
              </w:rPr>
              <w:t>ного оборудования в случае эксплуатации ОПО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перечень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1.1.4.2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Показатель наличия </w:t>
            </w:r>
            <w:r w:rsidRPr="00650B8E">
              <w:rPr>
                <w:sz w:val="24"/>
                <w:szCs w:val="24"/>
              </w:rPr>
              <w:lastRenderedPageBreak/>
              <w:t>перечня документации эксплуатирующей орг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низации для объектов, не являющихся ОПО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перечень не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Утвержденные в соответствии с требованиями </w:t>
            </w:r>
            <w:hyperlink r:id="rId34" w:history="1">
              <w:r w:rsidRPr="00650B8E">
                <w:rPr>
                  <w:sz w:val="24"/>
                  <w:szCs w:val="24"/>
                </w:rPr>
                <w:t>пункта 2.8.4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</w:t>
            </w:r>
            <w:r w:rsidRPr="00650B8E">
              <w:rPr>
                <w:sz w:val="24"/>
                <w:szCs w:val="24"/>
              </w:rPr>
              <w:lastRenderedPageBreak/>
              <w:t>объектов теплоснабжения и (или) производственные инструкции, разработанные в соответс</w:t>
            </w:r>
            <w:r w:rsidRPr="00650B8E">
              <w:rPr>
                <w:sz w:val="24"/>
                <w:szCs w:val="24"/>
              </w:rPr>
              <w:t>т</w:t>
            </w:r>
            <w:r w:rsidRPr="00650B8E">
              <w:rPr>
                <w:sz w:val="24"/>
                <w:szCs w:val="24"/>
              </w:rPr>
              <w:t xml:space="preserve">вии с </w:t>
            </w:r>
            <w:hyperlink r:id="rId35" w:history="1">
              <w:r w:rsidRPr="00650B8E">
                <w:rPr>
                  <w:sz w:val="24"/>
                  <w:szCs w:val="24"/>
                </w:rPr>
                <w:t>пунктами 278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36" w:history="1">
              <w:r w:rsidRPr="00650B8E">
                <w:rPr>
                  <w:sz w:val="24"/>
                  <w:szCs w:val="24"/>
                </w:rPr>
                <w:t>363</w:t>
              </w:r>
            </w:hyperlink>
            <w:r w:rsidRPr="00650B8E">
              <w:rPr>
                <w:sz w:val="24"/>
                <w:szCs w:val="24"/>
              </w:rPr>
              <w:t xml:space="preserve"> и </w:t>
            </w:r>
            <w:hyperlink r:id="rId37" w:history="1">
              <w:r w:rsidRPr="00650B8E">
                <w:rPr>
                  <w:sz w:val="24"/>
                  <w:szCs w:val="24"/>
                </w:rPr>
                <w:t>364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безопасности (</w:t>
            </w:r>
            <w:hyperlink r:id="rId38" w:history="1">
              <w:r w:rsidRPr="00650B8E">
                <w:rPr>
                  <w:sz w:val="24"/>
                  <w:szCs w:val="24"/>
                </w:rPr>
                <w:t>подпункт 9.3.5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эксплуатационных инструкций объектов теплоснабжения и (или) производственных инс</w:t>
            </w:r>
            <w:r w:rsidRPr="00650B8E">
              <w:rPr>
                <w:sz w:val="24"/>
                <w:szCs w:val="24"/>
              </w:rPr>
              <w:t>т</w:t>
            </w:r>
            <w:r w:rsidRPr="00650B8E">
              <w:rPr>
                <w:sz w:val="24"/>
                <w:szCs w:val="24"/>
              </w:rPr>
              <w:t>рукций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экспл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>/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произв.инстр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39" w:history="1">
              <w:r w:rsidRPr="00650B8E">
                <w:rPr>
                  <w:sz w:val="24"/>
                  <w:szCs w:val="24"/>
                </w:rPr>
                <w:t>пунктами 43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40" w:history="1">
              <w:r w:rsidRPr="00650B8E">
                <w:rPr>
                  <w:sz w:val="24"/>
                  <w:szCs w:val="24"/>
                </w:rPr>
                <w:t>45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электроустановок потребителей электрической энергии, утвержденных приказом Минэнерго России от 12 августа 2022 г. N 811 </w:t>
            </w:r>
            <w:hyperlink w:anchor="Par518" w:history="1">
              <w:r w:rsidRPr="00650B8E">
                <w:rPr>
                  <w:sz w:val="24"/>
                  <w:szCs w:val="24"/>
                </w:rPr>
                <w:t>&lt;3&gt;</w:t>
              </w:r>
            </w:hyperlink>
            <w:r w:rsidRPr="00650B8E">
              <w:rPr>
                <w:sz w:val="24"/>
                <w:szCs w:val="24"/>
              </w:rPr>
              <w:t xml:space="preserve"> (далее - Правила </w:t>
            </w:r>
            <w:r w:rsidRPr="00650B8E">
              <w:rPr>
                <w:sz w:val="24"/>
                <w:szCs w:val="24"/>
              </w:rPr>
              <w:lastRenderedPageBreak/>
              <w:t xml:space="preserve">технической эксплуатации электроустановок потребителей), </w:t>
            </w:r>
            <w:hyperlink r:id="rId41" w:history="1">
              <w:r w:rsidRPr="00650B8E">
                <w:rPr>
                  <w:sz w:val="24"/>
                  <w:szCs w:val="24"/>
                </w:rPr>
                <w:t>пунктом 2.3.23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предусмотренные </w:t>
            </w:r>
            <w:hyperlink r:id="rId42" w:history="1">
              <w:r w:rsidRPr="00650B8E">
                <w:rPr>
                  <w:sz w:val="24"/>
                  <w:szCs w:val="24"/>
                </w:rPr>
                <w:t>пунктом 238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безопасности, в случае эксплу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тации ОПО (</w:t>
            </w:r>
            <w:hyperlink r:id="rId43" w:history="1">
              <w:r w:rsidRPr="00650B8E">
                <w:rPr>
                  <w:sz w:val="24"/>
                  <w:szCs w:val="24"/>
                </w:rPr>
                <w:t>подпункт 9.3.6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</w:t>
            </w:r>
            <w:r w:rsidRPr="00650B8E">
              <w:rPr>
                <w:sz w:val="24"/>
                <w:szCs w:val="24"/>
              </w:rPr>
              <w:lastRenderedPageBreak/>
              <w:t>области промышленной безопасности работников и р</w:t>
            </w:r>
            <w:r w:rsidRPr="00650B8E">
              <w:rPr>
                <w:sz w:val="24"/>
                <w:szCs w:val="24"/>
              </w:rPr>
              <w:t>у</w:t>
            </w:r>
            <w:r w:rsidRPr="00650B8E">
              <w:rPr>
                <w:sz w:val="24"/>
                <w:szCs w:val="24"/>
              </w:rPr>
              <w:t>ководителей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знаний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знаний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пров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зн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не ОПО</w:t>
            </w:r>
            <w:r w:rsidRPr="00650B8E">
              <w:rPr>
                <w:sz w:val="24"/>
                <w:szCs w:val="24"/>
              </w:rPr>
              <w:t xml:space="preserve"> * 0,5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пров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зн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ОПО</w:t>
            </w:r>
            <w:r w:rsidRPr="00650B8E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1.6.1.1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44" w:history="1">
              <w:r w:rsidRPr="00650B8E">
                <w:rPr>
                  <w:sz w:val="24"/>
                  <w:szCs w:val="24"/>
                </w:rPr>
                <w:t>Правилами</w:t>
              </w:r>
            </w:hyperlink>
            <w:r w:rsidRPr="00650B8E">
              <w:rPr>
                <w:sz w:val="24"/>
                <w:szCs w:val="24"/>
              </w:rPr>
              <w:t xml:space="preserve"> технической эксплуатации электроустановок потребителей, </w:t>
            </w:r>
            <w:hyperlink r:id="rId45" w:history="1">
              <w:r w:rsidRPr="00650B8E">
                <w:rPr>
                  <w:sz w:val="24"/>
                  <w:szCs w:val="24"/>
                </w:rPr>
                <w:t>Правилами</w:t>
              </w:r>
            </w:hyperlink>
            <w:r w:rsidRPr="00650B8E">
              <w:rPr>
                <w:sz w:val="24"/>
                <w:szCs w:val="24"/>
              </w:rPr>
              <w:t xml:space="preserve"> технической эксплуатации тепловых энергоу</w:t>
            </w:r>
            <w:r w:rsidRPr="00650B8E">
              <w:rPr>
                <w:sz w:val="24"/>
                <w:szCs w:val="24"/>
              </w:rPr>
              <w:t>с</w:t>
            </w:r>
            <w:r w:rsidRPr="00650B8E">
              <w:rPr>
                <w:sz w:val="24"/>
                <w:szCs w:val="24"/>
              </w:rPr>
              <w:t>тановок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пров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зн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не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1.6.1.2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Показатель наличия удостоверений </w:t>
            </w:r>
            <w:r w:rsidRPr="00650B8E">
              <w:rPr>
                <w:sz w:val="24"/>
                <w:szCs w:val="24"/>
              </w:rPr>
              <w:lastRenderedPageBreak/>
              <w:t xml:space="preserve">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46" w:history="1">
              <w:r w:rsidRPr="00650B8E">
                <w:rPr>
                  <w:sz w:val="24"/>
                  <w:szCs w:val="24"/>
                </w:rPr>
                <w:t>Пр</w:t>
              </w:r>
              <w:r w:rsidRPr="00650B8E">
                <w:rPr>
                  <w:sz w:val="24"/>
                  <w:szCs w:val="24"/>
                </w:rPr>
                <w:t>а</w:t>
              </w:r>
              <w:r w:rsidRPr="00650B8E">
                <w:rPr>
                  <w:sz w:val="24"/>
                  <w:szCs w:val="24"/>
                </w:rPr>
                <w:t>вилами</w:t>
              </w:r>
            </w:hyperlink>
            <w:r w:rsidRPr="00650B8E">
              <w:rPr>
                <w:sz w:val="24"/>
                <w:szCs w:val="24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пров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зн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47" w:history="1">
              <w:r w:rsidRPr="00650B8E">
                <w:rPr>
                  <w:sz w:val="24"/>
                  <w:szCs w:val="24"/>
                </w:rPr>
                <w:t>статьей 10</w:t>
              </w:r>
            </w:hyperlink>
            <w:r w:rsidRPr="00650B8E">
              <w:rPr>
                <w:sz w:val="24"/>
                <w:szCs w:val="24"/>
              </w:rPr>
              <w:t xml:space="preserve"> Федерального </w:t>
            </w:r>
            <w:r w:rsidRPr="00650B8E">
              <w:rPr>
                <w:sz w:val="24"/>
                <w:szCs w:val="24"/>
              </w:rPr>
              <w:lastRenderedPageBreak/>
              <w:t>закона от 21 июля 1997 г. N 116-ФЗ "О промышленной безопасности опасных производственных объектов" (далее - Федеральный закон о промышленной безопасн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сти) (</w:t>
            </w:r>
            <w:hyperlink r:id="rId48" w:history="1">
              <w:r w:rsidRPr="00650B8E">
                <w:rPr>
                  <w:sz w:val="24"/>
                  <w:szCs w:val="24"/>
                </w:rPr>
                <w:t>подпункт 9.3.7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ном объекте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обуч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1.1.8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Установленные </w:t>
            </w:r>
            <w:hyperlink r:id="rId49" w:history="1">
              <w:r w:rsidRPr="00650B8E">
                <w:rPr>
                  <w:sz w:val="24"/>
                  <w:szCs w:val="24"/>
                </w:rPr>
                <w:t>пунктами 2.1.2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50" w:history="1">
              <w:r w:rsidRPr="00650B8E">
                <w:rPr>
                  <w:sz w:val="24"/>
                  <w:szCs w:val="24"/>
                </w:rPr>
                <w:t>2.1.3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ОПО, и (или) установленные </w:t>
            </w:r>
            <w:hyperlink r:id="rId51" w:history="1">
              <w:r w:rsidRPr="00650B8E">
                <w:rPr>
                  <w:sz w:val="24"/>
                  <w:szCs w:val="24"/>
                </w:rPr>
                <w:t>пунктом 228</w:t>
              </w:r>
            </w:hyperlink>
            <w:r w:rsidRPr="00650B8E">
              <w:rPr>
                <w:sz w:val="24"/>
                <w:szCs w:val="24"/>
              </w:rPr>
              <w:t xml:space="preserve"> Правил </w:t>
            </w:r>
            <w:r w:rsidRPr="00650B8E">
              <w:rPr>
                <w:sz w:val="24"/>
                <w:szCs w:val="24"/>
              </w:rPr>
              <w:lastRenderedPageBreak/>
              <w:t>промышленной безопасности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</w:t>
            </w:r>
            <w:r w:rsidRPr="00650B8E">
              <w:rPr>
                <w:sz w:val="24"/>
                <w:szCs w:val="24"/>
              </w:rPr>
              <w:t>з</w:t>
            </w:r>
            <w:r w:rsidRPr="00650B8E">
              <w:rPr>
                <w:sz w:val="24"/>
                <w:szCs w:val="24"/>
              </w:rPr>
              <w:t>водственного контроля при эксплуатации оборудования на ОПО (</w:t>
            </w:r>
            <w:hyperlink r:id="rId52" w:history="1">
              <w:r w:rsidRPr="00650B8E">
                <w:rPr>
                  <w:sz w:val="24"/>
                  <w:szCs w:val="24"/>
                </w:rPr>
                <w:t>подпункт 9.3.8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</w:t>
            </w:r>
            <w:r w:rsidRPr="00650B8E">
              <w:rPr>
                <w:sz w:val="24"/>
                <w:szCs w:val="24"/>
              </w:rPr>
              <w:lastRenderedPageBreak/>
              <w:t>производственного ко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троля при эксплуатации оборудования на ОПО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отв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неОПО</w:t>
            </w:r>
            <w:proofErr w:type="spellEnd"/>
            <w:r w:rsidRPr="00650B8E">
              <w:rPr>
                <w:sz w:val="24"/>
                <w:szCs w:val="24"/>
              </w:rPr>
              <w:t xml:space="preserve"> * 0,5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ОПО</w:t>
            </w:r>
            <w:r w:rsidRPr="00650B8E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1.1.8.1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организационно-распорядительные документы организации о назначении ответстве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не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1.1.8.2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Показатель наличия организационно-распорядительных документов организации о назначении ответственных лиц за безопасную </w:t>
            </w:r>
            <w:r w:rsidRPr="00650B8E">
              <w:rPr>
                <w:sz w:val="24"/>
                <w:szCs w:val="24"/>
              </w:rPr>
              <w:lastRenderedPageBreak/>
              <w:t>эксплуатацию оборудования под давлением и ответственных за осуществление производственного контроля при эксплуатации оборуд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вания на ОПО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53" w:history="1">
              <w:r w:rsidRPr="00650B8E">
                <w:rPr>
                  <w:sz w:val="24"/>
                  <w:szCs w:val="24"/>
                </w:rPr>
                <w:t>Правил</w:t>
              </w:r>
            </w:hyperlink>
            <w:r w:rsidRPr="00650B8E">
              <w:rPr>
                <w:sz w:val="24"/>
                <w:szCs w:val="24"/>
              </w:rPr>
              <w:t xml:space="preserve"> по охране труда при эксплуатации объектов теплоснабжения и </w:t>
            </w:r>
            <w:proofErr w:type="spellStart"/>
            <w:r w:rsidRPr="00650B8E">
              <w:rPr>
                <w:sz w:val="24"/>
                <w:szCs w:val="24"/>
              </w:rPr>
              <w:lastRenderedPageBreak/>
              <w:t>теплопотребляющих</w:t>
            </w:r>
            <w:proofErr w:type="spellEnd"/>
            <w:r w:rsidRPr="00650B8E">
              <w:rPr>
                <w:sz w:val="24"/>
                <w:szCs w:val="24"/>
              </w:rPr>
              <w:t xml:space="preserve"> установок, утве</w:t>
            </w:r>
            <w:r w:rsidRPr="00650B8E">
              <w:rPr>
                <w:sz w:val="24"/>
                <w:szCs w:val="24"/>
              </w:rPr>
              <w:t>р</w:t>
            </w:r>
            <w:r w:rsidRPr="00650B8E">
              <w:rPr>
                <w:sz w:val="24"/>
                <w:szCs w:val="24"/>
              </w:rPr>
              <w:t xml:space="preserve">жденных приказом Минтруда России от 17 декабря 2020 г. N 924н </w:t>
            </w:r>
            <w:hyperlink w:anchor="Par519" w:history="1">
              <w:r w:rsidRPr="00650B8E">
                <w:rPr>
                  <w:sz w:val="24"/>
                  <w:szCs w:val="24"/>
                </w:rPr>
                <w:t>&lt;4&gt;</w:t>
              </w:r>
            </w:hyperlink>
            <w:r w:rsidRPr="00650B8E">
              <w:rPr>
                <w:sz w:val="24"/>
                <w:szCs w:val="24"/>
              </w:rPr>
              <w:t xml:space="preserve"> (</w:t>
            </w:r>
            <w:hyperlink r:id="rId54" w:history="1">
              <w:r w:rsidRPr="00650B8E">
                <w:rPr>
                  <w:sz w:val="24"/>
                  <w:szCs w:val="24"/>
                </w:rPr>
                <w:t>подпункт 9.3.9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</w:t>
            </w:r>
            <w:r w:rsidRPr="00650B8E">
              <w:rPr>
                <w:sz w:val="24"/>
                <w:szCs w:val="24"/>
              </w:rPr>
              <w:t>л</w:t>
            </w:r>
            <w:r w:rsidRPr="00650B8E">
              <w:rPr>
                <w:sz w:val="24"/>
                <w:szCs w:val="24"/>
              </w:rPr>
              <w:t>няемых по нарядам-допускам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охр. труда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Копии утвержденных в соответствии с </w:t>
            </w:r>
            <w:hyperlink r:id="rId55" w:history="1">
              <w:r w:rsidRPr="00650B8E">
                <w:rPr>
                  <w:sz w:val="24"/>
                  <w:szCs w:val="24"/>
                </w:rPr>
                <w:t>пунктом 2.3.48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и с </w:t>
            </w:r>
            <w:hyperlink r:id="rId56" w:history="1">
              <w:r w:rsidRPr="00650B8E">
                <w:rPr>
                  <w:sz w:val="24"/>
                  <w:szCs w:val="24"/>
                </w:rPr>
                <w:t>пунктом 236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вок (</w:t>
            </w:r>
            <w:hyperlink r:id="rId57" w:history="1">
              <w:r w:rsidRPr="00650B8E">
                <w:rPr>
                  <w:sz w:val="24"/>
                  <w:szCs w:val="24"/>
                </w:rPr>
                <w:t>подпункт 9.3.10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</w:t>
            </w:r>
            <w:r w:rsidRPr="00650B8E">
              <w:rPr>
                <w:sz w:val="24"/>
                <w:szCs w:val="24"/>
              </w:rPr>
              <w:t>м</w:t>
            </w:r>
            <w:r w:rsidRPr="00650B8E">
              <w:rPr>
                <w:sz w:val="24"/>
                <w:szCs w:val="24"/>
              </w:rPr>
              <w:t>ме противоаварийных тренировок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трен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Проводить наладку принадлежащих им тепловых сетей (</w:t>
            </w:r>
            <w:hyperlink r:id="rId58" w:history="1">
              <w:r w:rsidRPr="00650B8E">
                <w:rPr>
                  <w:sz w:val="24"/>
                  <w:szCs w:val="24"/>
                </w:rPr>
                <w:t>пункт 2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59" w:history="1">
              <w:r w:rsidRPr="00650B8E">
                <w:rPr>
                  <w:sz w:val="24"/>
                  <w:szCs w:val="24"/>
                </w:rPr>
                <w:t>пункт 3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</w:t>
            </w:r>
            <w:proofErr w:type="spellStart"/>
            <w:r w:rsidRPr="00650B8E">
              <w:rPr>
                <w:sz w:val="24"/>
                <w:szCs w:val="24"/>
              </w:rPr>
              <w:t>тепл</w:t>
            </w:r>
            <w:r w:rsidRPr="00650B8E">
              <w:rPr>
                <w:sz w:val="24"/>
                <w:szCs w:val="24"/>
              </w:rPr>
              <w:t>о</w:t>
            </w:r>
            <w:r w:rsidR="002C20FE">
              <w:rPr>
                <w:sz w:val="24"/>
                <w:szCs w:val="24"/>
              </w:rPr>
              <w:t>снабжени</w:t>
            </w:r>
            <w:proofErr w:type="spellEnd"/>
            <w:r w:rsidRPr="00650B8E">
              <w:rPr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Документы, предусмотре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 xml:space="preserve">ные </w:t>
            </w:r>
            <w:hyperlink r:id="rId60" w:history="1">
              <w:r w:rsidRPr="00650B8E">
                <w:rPr>
                  <w:sz w:val="24"/>
                  <w:szCs w:val="24"/>
                </w:rPr>
                <w:t>подпунктами 9.3.11</w:t>
              </w:r>
            </w:hyperlink>
            <w:r w:rsidRPr="00650B8E">
              <w:rPr>
                <w:sz w:val="24"/>
                <w:szCs w:val="24"/>
              </w:rPr>
              <w:t xml:space="preserve"> и </w:t>
            </w:r>
            <w:hyperlink r:id="rId61" w:history="1">
              <w:r w:rsidRPr="00650B8E">
                <w:rPr>
                  <w:sz w:val="24"/>
                  <w:szCs w:val="24"/>
                </w:rPr>
                <w:t>9.3.22</w:t>
              </w:r>
            </w:hyperlink>
            <w:r w:rsidRPr="00650B8E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режим.налад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режим.налад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темп.граф</w:t>
            </w:r>
            <w:proofErr w:type="spellEnd"/>
            <w:r w:rsidRPr="00650B8E">
              <w:rPr>
                <w:sz w:val="24"/>
                <w:szCs w:val="24"/>
              </w:rPr>
              <w:t xml:space="preserve"> * 0,5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режим.карт</w:t>
            </w:r>
            <w:proofErr w:type="spellEnd"/>
            <w:r w:rsidRPr="00650B8E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1.2.1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62" w:history="1">
              <w:r w:rsidRPr="00650B8E">
                <w:rPr>
                  <w:sz w:val="24"/>
                  <w:szCs w:val="24"/>
                </w:rPr>
                <w:t>пунктом 6.2.1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энергоустановок, а также копии эксплуатационных инструкций по ведению и контролю режимов </w:t>
            </w:r>
            <w:r w:rsidRPr="00650B8E">
              <w:rPr>
                <w:sz w:val="24"/>
                <w:szCs w:val="24"/>
              </w:rPr>
              <w:lastRenderedPageBreak/>
              <w:t>работы системы те</w:t>
            </w:r>
            <w:r w:rsidRPr="00650B8E">
              <w:rPr>
                <w:sz w:val="24"/>
                <w:szCs w:val="24"/>
              </w:rPr>
              <w:t>п</w:t>
            </w:r>
            <w:r w:rsidRPr="00650B8E">
              <w:rPr>
                <w:sz w:val="24"/>
                <w:szCs w:val="24"/>
              </w:rPr>
              <w:t>лоснабжения (</w:t>
            </w:r>
            <w:hyperlink r:id="rId63" w:history="1">
              <w:r w:rsidRPr="00650B8E">
                <w:rPr>
                  <w:sz w:val="24"/>
                  <w:szCs w:val="24"/>
                </w:rPr>
                <w:t>подпункт 9.3.11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температурных графиков, гидравлических режимов работы сист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>мы теплоснабжения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темп.граф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64" w:history="1">
              <w:r w:rsidRPr="00650B8E">
                <w:rPr>
                  <w:sz w:val="24"/>
                  <w:szCs w:val="24"/>
                </w:rPr>
                <w:t>пунктами 2.5.4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65" w:history="1">
              <w:r w:rsidRPr="00650B8E">
                <w:rPr>
                  <w:sz w:val="24"/>
                  <w:szCs w:val="24"/>
                </w:rPr>
                <w:t>2.8.1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66" w:history="1">
              <w:r w:rsidRPr="00650B8E">
                <w:rPr>
                  <w:sz w:val="24"/>
                  <w:szCs w:val="24"/>
                </w:rPr>
                <w:t>5.3.6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67" w:history="1">
              <w:r w:rsidRPr="00650B8E">
                <w:rPr>
                  <w:sz w:val="24"/>
                  <w:szCs w:val="24"/>
                </w:rPr>
                <w:t>9.3.25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68" w:history="1">
              <w:r w:rsidRPr="00650B8E">
                <w:rPr>
                  <w:sz w:val="24"/>
                  <w:szCs w:val="24"/>
                </w:rPr>
                <w:t>12.11</w:t>
              </w:r>
            </w:hyperlink>
            <w:r w:rsidRPr="00650B8E">
              <w:rPr>
                <w:sz w:val="24"/>
                <w:szCs w:val="24"/>
              </w:rPr>
              <w:t xml:space="preserve"> Правил технич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>ской эксплуатации тепловых энергоустановок (</w:t>
            </w:r>
            <w:hyperlink r:id="rId69" w:history="1">
              <w:r w:rsidRPr="00650B8E">
                <w:rPr>
                  <w:sz w:val="24"/>
                  <w:szCs w:val="24"/>
                </w:rPr>
                <w:t>пункт 9.3.22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технических отчетов о проведении режимно-наладочных испытаний объектов теплоснабжения, утвержденных р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>жимных карт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режим.карт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1.3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Обеспечивать качество теплоносителей (</w:t>
            </w:r>
            <w:hyperlink r:id="rId70" w:history="1">
              <w:r w:rsidRPr="00650B8E">
                <w:rPr>
                  <w:sz w:val="24"/>
                  <w:szCs w:val="24"/>
                </w:rPr>
                <w:t>пункт 4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</w:t>
            </w:r>
            <w:proofErr w:type="spellStart"/>
            <w:r w:rsidRPr="00650B8E">
              <w:rPr>
                <w:sz w:val="24"/>
                <w:szCs w:val="24"/>
              </w:rPr>
              <w:t>тепл</w:t>
            </w:r>
            <w:r w:rsidRPr="00650B8E">
              <w:rPr>
                <w:sz w:val="24"/>
                <w:szCs w:val="24"/>
              </w:rPr>
              <w:t>о</w:t>
            </w:r>
            <w:r w:rsidR="002C20FE">
              <w:rPr>
                <w:sz w:val="24"/>
                <w:szCs w:val="24"/>
              </w:rPr>
              <w:t>снабжени</w:t>
            </w:r>
            <w:proofErr w:type="spellEnd"/>
            <w:r w:rsidRPr="00650B8E">
              <w:rPr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650B8E">
              <w:rPr>
                <w:sz w:val="24"/>
                <w:szCs w:val="24"/>
              </w:rPr>
              <w:t>докотловой</w:t>
            </w:r>
            <w:proofErr w:type="spellEnd"/>
            <w:r w:rsidRPr="00650B8E">
              <w:rPr>
                <w:sz w:val="24"/>
                <w:szCs w:val="24"/>
              </w:rPr>
              <w:t xml:space="preserve"> обработки воды (если предусмотрены проектной </w:t>
            </w:r>
            <w:r w:rsidRPr="00650B8E">
              <w:rPr>
                <w:sz w:val="24"/>
                <w:szCs w:val="24"/>
              </w:rPr>
              <w:lastRenderedPageBreak/>
              <w:t xml:space="preserve">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650B8E">
              <w:rPr>
                <w:sz w:val="24"/>
                <w:szCs w:val="24"/>
              </w:rPr>
              <w:t>химконтроля</w:t>
            </w:r>
            <w:proofErr w:type="spellEnd"/>
            <w:r w:rsidRPr="00650B8E">
              <w:rPr>
                <w:sz w:val="24"/>
                <w:szCs w:val="24"/>
              </w:rPr>
              <w:t xml:space="preserve"> за водно-химическим режимом котельных и тепловых сетей, разработанный в соответствии с требованиями </w:t>
            </w:r>
            <w:hyperlink r:id="rId71" w:history="1">
              <w:r w:rsidRPr="00650B8E">
                <w:rPr>
                  <w:sz w:val="24"/>
                  <w:szCs w:val="24"/>
                </w:rPr>
                <w:t>пункта 12.9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энергоустановок, </w:t>
            </w:r>
            <w:hyperlink r:id="rId72" w:history="1">
              <w:r w:rsidRPr="00650B8E">
                <w:rPr>
                  <w:sz w:val="24"/>
                  <w:szCs w:val="24"/>
                </w:rPr>
                <w:t>пункта 278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</w:t>
            </w:r>
            <w:r w:rsidRPr="00650B8E">
              <w:rPr>
                <w:sz w:val="24"/>
                <w:szCs w:val="24"/>
              </w:rPr>
              <w:t>с</w:t>
            </w:r>
            <w:r w:rsidRPr="00650B8E">
              <w:rPr>
                <w:sz w:val="24"/>
                <w:szCs w:val="24"/>
              </w:rPr>
              <w:t>ности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(</w:t>
            </w:r>
            <w:hyperlink r:id="rId73" w:history="1">
              <w:r w:rsidRPr="00650B8E">
                <w:rPr>
                  <w:sz w:val="24"/>
                  <w:szCs w:val="24"/>
                </w:rPr>
                <w:t>подпункт 9.3.12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качест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Организовывать коммерческий учет приобрета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 xml:space="preserve">мой тепловой энергии и </w:t>
            </w:r>
            <w:r w:rsidRPr="00650B8E">
              <w:rPr>
                <w:sz w:val="24"/>
                <w:szCs w:val="24"/>
              </w:rPr>
              <w:lastRenderedPageBreak/>
              <w:t>реализуемой тепловой энергии (</w:t>
            </w:r>
            <w:hyperlink r:id="rId74" w:history="1">
              <w:r w:rsidRPr="00650B8E">
                <w:rPr>
                  <w:sz w:val="24"/>
                  <w:szCs w:val="24"/>
                </w:rPr>
                <w:t>пункт 5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</w:t>
            </w:r>
            <w:r w:rsidR="002C20FE">
              <w:rPr>
                <w:sz w:val="24"/>
                <w:szCs w:val="24"/>
              </w:rPr>
              <w:t xml:space="preserve">на о </w:t>
            </w:r>
            <w:proofErr w:type="spellStart"/>
            <w:r w:rsidR="002C20FE">
              <w:rPr>
                <w:sz w:val="24"/>
                <w:szCs w:val="24"/>
              </w:rPr>
              <w:t>теплоснабжени</w:t>
            </w:r>
            <w:proofErr w:type="spellEnd"/>
            <w:r w:rsidRPr="00650B8E">
              <w:rPr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Копии актов ввода в эксплуатацию и актов периодической проверки узла учета и средств </w:t>
            </w:r>
            <w:r w:rsidRPr="00650B8E">
              <w:rPr>
                <w:sz w:val="24"/>
                <w:szCs w:val="24"/>
              </w:rPr>
              <w:lastRenderedPageBreak/>
              <w:t xml:space="preserve">измерений, входящих в состав узла учета (в случае организации коммерческого учета), акты разграничения балансовой принадлежности, предусмотренные </w:t>
            </w:r>
            <w:hyperlink r:id="rId75" w:history="1">
              <w:r w:rsidRPr="00650B8E">
                <w:rPr>
                  <w:sz w:val="24"/>
                  <w:szCs w:val="24"/>
                </w:rPr>
                <w:t>Правилами</w:t>
              </w:r>
            </w:hyperlink>
            <w:r w:rsidRPr="00650B8E">
              <w:rPr>
                <w:sz w:val="24"/>
                <w:szCs w:val="24"/>
              </w:rPr>
              <w:t xml:space="preserve"> коммерческого учета тепловой энергии, теплоносителя, утвержденными постановлением Правительства Российской Федерации от 18 ноября 2013 г. N 1034 (далее - Правила коммерческого учета). Результаты поверки приборов и средств измерений, входящих в состав узла учета и подлежащих поверке, подтверждаются в порядке, предусмотренном </w:t>
            </w:r>
            <w:r w:rsidRPr="00650B8E">
              <w:rPr>
                <w:sz w:val="24"/>
                <w:szCs w:val="24"/>
              </w:rPr>
              <w:lastRenderedPageBreak/>
              <w:t>законодательством об обеспечении еди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ства измерений (</w:t>
            </w:r>
            <w:hyperlink r:id="rId76" w:history="1">
              <w:r w:rsidRPr="00650B8E">
                <w:rPr>
                  <w:sz w:val="24"/>
                  <w:szCs w:val="24"/>
                </w:rPr>
                <w:t>подпункт 9.3.13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организации коммерческого учета приобретаемой тепловой </w:t>
            </w:r>
            <w:r w:rsidRPr="00650B8E">
              <w:rPr>
                <w:sz w:val="24"/>
                <w:szCs w:val="24"/>
              </w:rPr>
              <w:lastRenderedPageBreak/>
              <w:t>энергии и реализуемой тепловой энергии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комм.учет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650B8E">
              <w:rPr>
                <w:sz w:val="24"/>
                <w:szCs w:val="24"/>
              </w:rPr>
              <w:t>теплосетевым</w:t>
            </w:r>
            <w:proofErr w:type="spellEnd"/>
            <w:r w:rsidRPr="00650B8E">
              <w:rPr>
                <w:sz w:val="24"/>
                <w:szCs w:val="24"/>
              </w:rPr>
              <w:t xml:space="preserve"> организациям тепловых сетей, в том числе качества тепловой изоляции (</w:t>
            </w:r>
            <w:hyperlink r:id="rId77" w:history="1">
              <w:r w:rsidRPr="00650B8E">
                <w:rPr>
                  <w:sz w:val="24"/>
                  <w:szCs w:val="24"/>
                </w:rPr>
                <w:t>пункт 6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тепл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снабжении)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Разработанный в соответствии с </w:t>
            </w:r>
            <w:hyperlink r:id="rId78" w:history="1">
              <w:r w:rsidRPr="00650B8E">
                <w:rPr>
                  <w:sz w:val="24"/>
                  <w:szCs w:val="24"/>
                </w:rPr>
                <w:t>пунктом 2.7.10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 w:rsidRPr="00650B8E">
              <w:rPr>
                <w:sz w:val="24"/>
                <w:szCs w:val="24"/>
              </w:rPr>
              <w:t>теплопотребляющих</w:t>
            </w:r>
            <w:proofErr w:type="spellEnd"/>
            <w:r w:rsidRPr="00650B8E">
              <w:rPr>
                <w:sz w:val="24"/>
                <w:szCs w:val="24"/>
              </w:rPr>
              <w:t xml:space="preserve"> установок из </w:t>
            </w:r>
            <w:r w:rsidRPr="00650B8E">
              <w:rPr>
                <w:sz w:val="24"/>
                <w:szCs w:val="24"/>
              </w:rPr>
              <w:lastRenderedPageBreak/>
              <w:t xml:space="preserve">ремонта с приложением дефектных ведомостей (при наличии), протоколов испытаний и наладки, предусмотренные </w:t>
            </w:r>
            <w:hyperlink r:id="rId79" w:history="1">
              <w:r w:rsidRPr="00650B8E">
                <w:rPr>
                  <w:sz w:val="24"/>
                  <w:szCs w:val="24"/>
                </w:rPr>
                <w:t>пунктом 2.7.13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строительству, реконстру</w:t>
            </w:r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</w:rPr>
              <w:t>ции и (или) модернизации тепловых сетей - в случае эксплуатации ОПО. (</w:t>
            </w:r>
            <w:hyperlink r:id="rId80" w:history="1">
              <w:r w:rsidRPr="00650B8E">
                <w:rPr>
                  <w:sz w:val="24"/>
                  <w:szCs w:val="24"/>
                </w:rPr>
                <w:t>подпункт 9.3.14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ке качества ремонта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0,25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кач.строит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1250" w:rsidRPr="00830B43" w:rsidTr="002C20FE">
        <w:tc>
          <w:tcPr>
            <w:tcW w:w="5000" w:type="pct"/>
            <w:gridSpan w:val="9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6"/>
              <w:gridCol w:w="14000"/>
              <w:gridCol w:w="106"/>
            </w:tblGrid>
            <w:tr w:rsidR="002B1250" w:rsidRPr="00650B8E" w:rsidTr="00650B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1250" w:rsidRPr="00650B8E" w:rsidRDefault="002B1250" w:rsidP="00650B8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1250" w:rsidRPr="00650B8E" w:rsidRDefault="002B1250" w:rsidP="00650B8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B1250" w:rsidRPr="00650B8E" w:rsidRDefault="002B1250" w:rsidP="00650B8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1250" w:rsidRPr="00650B8E" w:rsidRDefault="002B1250" w:rsidP="00650B8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Обеспечивать надежное теплоснабжение потреб</w:t>
            </w:r>
            <w:r w:rsidRPr="00650B8E">
              <w:rPr>
                <w:sz w:val="24"/>
                <w:szCs w:val="24"/>
              </w:rPr>
              <w:t>и</w:t>
            </w:r>
            <w:r w:rsidRPr="00650B8E">
              <w:rPr>
                <w:sz w:val="24"/>
                <w:szCs w:val="24"/>
              </w:rPr>
              <w:t>телей (</w:t>
            </w:r>
            <w:hyperlink r:id="rId81" w:history="1">
              <w:r w:rsidRPr="00650B8E">
                <w:rPr>
                  <w:sz w:val="24"/>
                  <w:szCs w:val="24"/>
                </w:rPr>
                <w:t>пункт 7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Документы, предусмотре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 xml:space="preserve">ные </w:t>
            </w:r>
            <w:hyperlink r:id="rId82" w:history="1">
              <w:r w:rsidRPr="00650B8E">
                <w:rPr>
                  <w:sz w:val="24"/>
                  <w:szCs w:val="24"/>
                </w:rPr>
                <w:t>подпунктами 9.3.15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83" w:history="1">
              <w:r w:rsidRPr="00650B8E">
                <w:rPr>
                  <w:sz w:val="24"/>
                  <w:szCs w:val="24"/>
                </w:rPr>
                <w:t>9.3.21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84" w:history="1">
              <w:r w:rsidRPr="00650B8E">
                <w:rPr>
                  <w:sz w:val="24"/>
                  <w:szCs w:val="24"/>
                </w:rPr>
                <w:t>9.3.123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85" w:history="1">
              <w:r w:rsidRPr="00650B8E">
                <w:rPr>
                  <w:sz w:val="24"/>
                  <w:szCs w:val="24"/>
                </w:rPr>
                <w:t>9.3.29</w:t>
              </w:r>
            </w:hyperlink>
            <w:r w:rsidRPr="00650B8E">
              <w:rPr>
                <w:sz w:val="24"/>
                <w:szCs w:val="24"/>
              </w:rPr>
              <w:t>, пункта 9 Правил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обеспечения надежного теплосна</w:t>
            </w:r>
            <w:r w:rsidRPr="00650B8E">
              <w:rPr>
                <w:sz w:val="24"/>
                <w:szCs w:val="24"/>
              </w:rPr>
              <w:t>б</w:t>
            </w:r>
            <w:r w:rsidRPr="00650B8E">
              <w:rPr>
                <w:sz w:val="24"/>
                <w:szCs w:val="24"/>
              </w:rPr>
              <w:t>жения потребителей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0,65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надеж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надеж</w:t>
            </w:r>
            <w:proofErr w:type="spellEnd"/>
            <w:r w:rsidRPr="00650B8E">
              <w:rPr>
                <w:sz w:val="24"/>
                <w:szCs w:val="24"/>
              </w:rPr>
              <w:t xml:space="preserve"> =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освид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обслед</w:t>
            </w:r>
            <w:proofErr w:type="spellEnd"/>
            <w:r w:rsidRPr="00650B8E">
              <w:rPr>
                <w:sz w:val="24"/>
                <w:szCs w:val="24"/>
              </w:rPr>
              <w:t xml:space="preserve"> * 0,05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дым.труб</w:t>
            </w:r>
            <w:proofErr w:type="spellEnd"/>
            <w:r w:rsidRPr="00650B8E">
              <w:rPr>
                <w:sz w:val="24"/>
                <w:szCs w:val="24"/>
              </w:rPr>
              <w:t xml:space="preserve"> * 0,05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испыт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гидр</w:t>
            </w:r>
            <w:proofErr w:type="spellEnd"/>
            <w:r w:rsidRPr="00650B8E">
              <w:rPr>
                <w:sz w:val="24"/>
                <w:szCs w:val="24"/>
              </w:rPr>
              <w:t xml:space="preserve"> * 0,4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шурф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очист.промыв</w:t>
            </w:r>
            <w:proofErr w:type="spellEnd"/>
            <w:r w:rsidRPr="00650B8E">
              <w:rPr>
                <w:sz w:val="24"/>
                <w:szCs w:val="24"/>
              </w:rPr>
              <w:t xml:space="preserve"> * 0,4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электр.сопр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насос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стан</w:t>
            </w:r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топл</w:t>
            </w:r>
            <w:proofErr w:type="spellEnd"/>
            <w:r w:rsidRPr="00650B8E">
              <w:rPr>
                <w:sz w:val="24"/>
                <w:szCs w:val="24"/>
              </w:rPr>
              <w:t xml:space="preserve"> * 0,03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матер</w:t>
            </w:r>
            <w:proofErr w:type="spellEnd"/>
            <w:r w:rsidRPr="00650B8E">
              <w:rPr>
                <w:sz w:val="24"/>
                <w:szCs w:val="24"/>
              </w:rPr>
              <w:t xml:space="preserve"> * 0,01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страх</w:t>
            </w:r>
            <w:proofErr w:type="spellEnd"/>
            <w:r w:rsidRPr="00650B8E">
              <w:rPr>
                <w:sz w:val="24"/>
                <w:szCs w:val="24"/>
              </w:rPr>
              <w:t xml:space="preserve"> * 0,01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</w:t>
            </w:r>
            <w:r w:rsidRPr="00650B8E">
              <w:rPr>
                <w:sz w:val="24"/>
                <w:szCs w:val="24"/>
              </w:rPr>
              <w:t>т</w:t>
            </w:r>
            <w:r w:rsidRPr="00650B8E">
              <w:rPr>
                <w:sz w:val="24"/>
                <w:szCs w:val="24"/>
              </w:rPr>
              <w:t>ками: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</w:t>
            </w:r>
            <w:r w:rsidRPr="00650B8E">
              <w:rPr>
                <w:sz w:val="24"/>
                <w:szCs w:val="24"/>
              </w:rPr>
              <w:t>с</w:t>
            </w:r>
            <w:r w:rsidRPr="00650B8E">
              <w:rPr>
                <w:sz w:val="24"/>
                <w:szCs w:val="24"/>
              </w:rPr>
              <w:t>плуатацию.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</w:t>
            </w:r>
            <w:r w:rsidRPr="00650B8E">
              <w:rPr>
                <w:sz w:val="24"/>
                <w:szCs w:val="24"/>
              </w:rPr>
              <w:lastRenderedPageBreak/>
              <w:t xml:space="preserve">заключениях экспертизы промышленной безопасности (для ОПО) в соответствии с </w:t>
            </w:r>
            <w:hyperlink r:id="rId86" w:history="1">
              <w:r w:rsidRPr="00650B8E">
                <w:rPr>
                  <w:sz w:val="24"/>
                  <w:szCs w:val="24"/>
                </w:rPr>
                <w:t>частью 2 статьи 7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ОПО) с выводами о продлении срока эксплуатации оборудования в соответствии с </w:t>
            </w:r>
            <w:hyperlink r:id="rId87" w:history="1">
              <w:r w:rsidRPr="00650B8E">
                <w:rPr>
                  <w:sz w:val="24"/>
                  <w:szCs w:val="24"/>
                </w:rPr>
                <w:t>пунктом 13.2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</w:t>
            </w:r>
            <w:r w:rsidRPr="00650B8E">
              <w:rPr>
                <w:sz w:val="24"/>
                <w:szCs w:val="24"/>
              </w:rPr>
              <w:t>р</w:t>
            </w:r>
            <w:r w:rsidRPr="00650B8E">
              <w:rPr>
                <w:sz w:val="24"/>
                <w:szCs w:val="24"/>
              </w:rPr>
              <w:t>гоустановок; о проверке плотности (герметичности), настройки и регулировки предохранительных клапанов (</w:t>
            </w:r>
            <w:hyperlink r:id="rId88" w:history="1">
              <w:r w:rsidRPr="00650B8E">
                <w:rPr>
                  <w:sz w:val="24"/>
                  <w:szCs w:val="24"/>
                </w:rPr>
                <w:t xml:space="preserve">подпункт </w:t>
              </w:r>
              <w:r w:rsidRPr="00650B8E">
                <w:rPr>
                  <w:sz w:val="24"/>
                  <w:szCs w:val="24"/>
                </w:rPr>
                <w:lastRenderedPageBreak/>
                <w:t>9.3.15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</w:t>
            </w:r>
            <w:r w:rsidRPr="00650B8E">
              <w:rPr>
                <w:sz w:val="24"/>
                <w:szCs w:val="24"/>
              </w:rPr>
              <w:lastRenderedPageBreak/>
              <w:t>изб</w:t>
            </w:r>
            <w:r w:rsidRPr="00650B8E">
              <w:rPr>
                <w:sz w:val="24"/>
                <w:szCs w:val="24"/>
              </w:rPr>
              <w:t>ы</w:t>
            </w:r>
            <w:r w:rsidRPr="00650B8E">
              <w:rPr>
                <w:sz w:val="24"/>
                <w:szCs w:val="24"/>
              </w:rPr>
              <w:t>точным давлением с выводами о продлении срока эксплуатации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освид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освид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освид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не ОПО</w:t>
            </w:r>
            <w:r w:rsidRPr="00650B8E">
              <w:rPr>
                <w:sz w:val="24"/>
                <w:szCs w:val="24"/>
              </w:rPr>
              <w:t xml:space="preserve"> * 0,5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освид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ОПО</w:t>
            </w:r>
            <w:r w:rsidRPr="00650B8E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1.6.1.1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ции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освид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не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Показатель наличия отметок в паспорте оборудования о проведенных </w:t>
            </w:r>
            <w:r w:rsidRPr="00650B8E">
              <w:rPr>
                <w:sz w:val="24"/>
                <w:szCs w:val="24"/>
              </w:rPr>
              <w:lastRenderedPageBreak/>
              <w:t>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</w:t>
            </w:r>
            <w:r w:rsidRPr="00650B8E">
              <w:rPr>
                <w:sz w:val="24"/>
                <w:szCs w:val="24"/>
              </w:rPr>
              <w:t>с</w:t>
            </w:r>
            <w:r w:rsidRPr="00650B8E">
              <w:rPr>
                <w:sz w:val="24"/>
                <w:szCs w:val="24"/>
              </w:rPr>
              <w:t>плуатации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освид</w:t>
            </w:r>
            <w:proofErr w:type="spellEnd"/>
            <w:r w:rsidRPr="00650B8E">
              <w:rPr>
                <w:sz w:val="24"/>
                <w:szCs w:val="24"/>
                <w:vertAlign w:val="subscript"/>
              </w:rPr>
              <w:t xml:space="preserve"> ОПО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</w:t>
            </w:r>
            <w:r w:rsidRPr="00650B8E">
              <w:rPr>
                <w:sz w:val="24"/>
                <w:szCs w:val="24"/>
              </w:rPr>
              <w:t>т</w:t>
            </w:r>
            <w:r w:rsidRPr="00650B8E">
              <w:rPr>
                <w:sz w:val="24"/>
                <w:szCs w:val="24"/>
              </w:rPr>
              <w:t xml:space="preserve">ствии с </w:t>
            </w:r>
            <w:hyperlink r:id="rId89" w:history="1">
              <w:r w:rsidRPr="00650B8E">
                <w:rPr>
                  <w:sz w:val="24"/>
                  <w:szCs w:val="24"/>
                </w:rPr>
                <w:t>пунктом 3.1.3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(</w:t>
            </w:r>
            <w:hyperlink r:id="rId90" w:history="1">
              <w:r w:rsidRPr="00650B8E">
                <w:rPr>
                  <w:sz w:val="24"/>
                  <w:szCs w:val="24"/>
                </w:rPr>
                <w:t>подпункт 9.3.16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тации эксплуатирующей организации, в которые занесены результаты текущих осмотров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обслед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1.6.3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Копии актов и паспортов дымовых труб, в которых в </w:t>
            </w:r>
            <w:r w:rsidRPr="00650B8E">
              <w:rPr>
                <w:sz w:val="24"/>
                <w:szCs w:val="24"/>
              </w:rPr>
              <w:lastRenderedPageBreak/>
              <w:t xml:space="preserve">соответствии с требованиями </w:t>
            </w:r>
            <w:hyperlink r:id="rId91" w:history="1">
              <w:r w:rsidRPr="00650B8E">
                <w:rPr>
                  <w:sz w:val="24"/>
                  <w:szCs w:val="24"/>
                </w:rPr>
                <w:t>пункта 3.3.14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туры дымовых труб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(</w:t>
            </w:r>
            <w:hyperlink r:id="rId92" w:history="1">
              <w:r w:rsidRPr="00650B8E">
                <w:rPr>
                  <w:sz w:val="24"/>
                  <w:szCs w:val="24"/>
                </w:rPr>
                <w:t>подпункт 9.3.17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актов и паспортов </w:t>
            </w:r>
            <w:r w:rsidRPr="00650B8E">
              <w:rPr>
                <w:sz w:val="24"/>
                <w:szCs w:val="24"/>
              </w:rPr>
              <w:lastRenderedPageBreak/>
              <w:t>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</w:t>
            </w:r>
            <w:r w:rsidRPr="00650B8E">
              <w:rPr>
                <w:sz w:val="24"/>
                <w:szCs w:val="24"/>
              </w:rPr>
              <w:t>ы</w:t>
            </w:r>
            <w:r w:rsidRPr="00650B8E">
              <w:rPr>
                <w:sz w:val="24"/>
                <w:szCs w:val="24"/>
              </w:rPr>
              <w:t>мовых труб</w:t>
            </w:r>
          </w:p>
        </w:tc>
        <w:tc>
          <w:tcPr>
            <w:tcW w:w="64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0,05</w:t>
            </w:r>
          </w:p>
        </w:tc>
        <w:tc>
          <w:tcPr>
            <w:tcW w:w="542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дым.труб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В случае, если организация не владеет и не эксплуатирует исто</w:t>
            </w:r>
            <w:r w:rsidRPr="00650B8E">
              <w:rPr>
                <w:sz w:val="24"/>
                <w:szCs w:val="24"/>
              </w:rPr>
              <w:t>ч</w:t>
            </w:r>
            <w:r w:rsidRPr="00650B8E">
              <w:rPr>
                <w:sz w:val="24"/>
                <w:szCs w:val="24"/>
              </w:rPr>
              <w:t xml:space="preserve">ники теплоснабжения,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дым.труб</w:t>
            </w:r>
            <w:proofErr w:type="spellEnd"/>
            <w:r w:rsidRPr="00650B8E">
              <w:rPr>
                <w:sz w:val="24"/>
                <w:szCs w:val="24"/>
              </w:rPr>
              <w:t xml:space="preserve"> принимается равным 1.</w:t>
            </w:r>
          </w:p>
        </w:tc>
        <w:tc>
          <w:tcPr>
            <w:tcW w:w="54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1.6.4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Акты (технические отчеты) о проведении </w:t>
            </w:r>
            <w:r w:rsidRPr="00650B8E">
              <w:rPr>
                <w:sz w:val="24"/>
                <w:szCs w:val="24"/>
              </w:rPr>
              <w:lastRenderedPageBreak/>
              <w:t xml:space="preserve">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93" w:history="1">
              <w:r w:rsidRPr="00650B8E">
                <w:rPr>
                  <w:sz w:val="24"/>
                  <w:szCs w:val="24"/>
                </w:rPr>
                <w:t>пунктом 6.2.32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</w:t>
            </w:r>
            <w:r w:rsidRPr="00650B8E">
              <w:rPr>
                <w:sz w:val="24"/>
                <w:szCs w:val="24"/>
              </w:rPr>
              <w:t>п</w:t>
            </w:r>
            <w:r w:rsidRPr="00650B8E">
              <w:rPr>
                <w:sz w:val="24"/>
                <w:szCs w:val="24"/>
              </w:rPr>
              <w:t xml:space="preserve">ловых энергоустановок </w:t>
            </w:r>
            <w:r w:rsidRPr="00650B8E">
              <w:rPr>
                <w:sz w:val="24"/>
                <w:szCs w:val="24"/>
              </w:rPr>
              <w:lastRenderedPageBreak/>
              <w:t>(</w:t>
            </w:r>
            <w:hyperlink r:id="rId94" w:history="1">
              <w:r w:rsidRPr="00650B8E">
                <w:rPr>
                  <w:sz w:val="24"/>
                  <w:szCs w:val="24"/>
                </w:rPr>
                <w:t>подпункт 9.3.18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актов (технических </w:t>
            </w:r>
            <w:r w:rsidRPr="00650B8E">
              <w:rPr>
                <w:sz w:val="24"/>
                <w:szCs w:val="24"/>
              </w:rPr>
              <w:lastRenderedPageBreak/>
              <w:t>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</w:t>
            </w:r>
            <w:r w:rsidRPr="00650B8E">
              <w:rPr>
                <w:sz w:val="24"/>
                <w:szCs w:val="24"/>
              </w:rPr>
              <w:t>п</w:t>
            </w:r>
            <w:r w:rsidRPr="00650B8E">
              <w:rPr>
                <w:sz w:val="24"/>
                <w:szCs w:val="24"/>
              </w:rPr>
              <w:t>ловых сетей</w:t>
            </w:r>
          </w:p>
        </w:tc>
        <w:tc>
          <w:tcPr>
            <w:tcW w:w="64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542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испыт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В случае, если организация не владеет и не эксплуатирует тепловые сети,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испыт</w:t>
            </w:r>
            <w:proofErr w:type="spellEnd"/>
            <w:r w:rsidRPr="00650B8E">
              <w:rPr>
                <w:sz w:val="24"/>
                <w:szCs w:val="24"/>
              </w:rPr>
              <w:t xml:space="preserve"> пр</w:t>
            </w:r>
            <w:r w:rsidRPr="00650B8E">
              <w:rPr>
                <w:sz w:val="24"/>
                <w:szCs w:val="24"/>
              </w:rPr>
              <w:t>и</w:t>
            </w:r>
            <w:r w:rsidRPr="00650B8E">
              <w:rPr>
                <w:sz w:val="24"/>
                <w:szCs w:val="24"/>
              </w:rPr>
              <w:t>нимается равным 1.</w:t>
            </w:r>
          </w:p>
        </w:tc>
        <w:tc>
          <w:tcPr>
            <w:tcW w:w="54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1.6.5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95" w:history="1">
              <w:r w:rsidRPr="00650B8E">
                <w:rPr>
                  <w:sz w:val="24"/>
                  <w:szCs w:val="24"/>
                </w:rPr>
                <w:t>пунктом 6.2.16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(</w:t>
            </w:r>
            <w:hyperlink r:id="rId96" w:history="1">
              <w:r w:rsidRPr="00650B8E">
                <w:rPr>
                  <w:sz w:val="24"/>
                  <w:szCs w:val="24"/>
                </w:rPr>
                <w:t>подпункт 9.3.19 пун</w:t>
              </w:r>
              <w:r w:rsidRPr="00650B8E">
                <w:rPr>
                  <w:sz w:val="24"/>
                  <w:szCs w:val="24"/>
                </w:rPr>
                <w:t>к</w:t>
              </w:r>
              <w:r w:rsidRPr="00650B8E">
                <w:rPr>
                  <w:sz w:val="24"/>
                  <w:szCs w:val="24"/>
                </w:rPr>
                <w:t>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актов проведения гидравлических испытаний на прочность и плотность трубопроводов тепл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вых сетей</w:t>
            </w:r>
          </w:p>
        </w:tc>
        <w:tc>
          <w:tcPr>
            <w:tcW w:w="64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0,4</w:t>
            </w:r>
          </w:p>
        </w:tc>
        <w:tc>
          <w:tcPr>
            <w:tcW w:w="542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гидр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В случае, если на объекте оценки организ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 xml:space="preserve">ция не эксплуатирует тепловые сети,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гидр</w:t>
            </w:r>
            <w:proofErr w:type="spellEnd"/>
            <w:r w:rsidRPr="00650B8E">
              <w:rPr>
                <w:sz w:val="24"/>
                <w:szCs w:val="24"/>
              </w:rPr>
              <w:t xml:space="preserve"> принимается равным 1</w:t>
            </w:r>
          </w:p>
        </w:tc>
        <w:tc>
          <w:tcPr>
            <w:tcW w:w="54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1.6.6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650B8E">
              <w:rPr>
                <w:sz w:val="24"/>
                <w:szCs w:val="24"/>
              </w:rPr>
              <w:t>бесканальной</w:t>
            </w:r>
            <w:proofErr w:type="spellEnd"/>
            <w:r w:rsidRPr="00650B8E">
              <w:rPr>
                <w:sz w:val="24"/>
                <w:szCs w:val="24"/>
              </w:rPr>
              <w:t xml:space="preserve"> прокладке, требования к </w:t>
            </w:r>
            <w:r w:rsidRPr="00650B8E">
              <w:rPr>
                <w:sz w:val="24"/>
                <w:szCs w:val="24"/>
              </w:rPr>
              <w:lastRenderedPageBreak/>
              <w:t xml:space="preserve">проведению которых установлены </w:t>
            </w:r>
            <w:hyperlink r:id="rId97" w:history="1">
              <w:r w:rsidRPr="00650B8E">
                <w:rPr>
                  <w:sz w:val="24"/>
                  <w:szCs w:val="24"/>
                </w:rPr>
                <w:t>пунктами 6.2.34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98" w:history="1">
              <w:r w:rsidRPr="00650B8E">
                <w:rPr>
                  <w:sz w:val="24"/>
                  <w:szCs w:val="24"/>
                </w:rPr>
                <w:t>6.2.37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(</w:t>
            </w:r>
            <w:hyperlink r:id="rId99" w:history="1">
              <w:r w:rsidRPr="00650B8E">
                <w:rPr>
                  <w:sz w:val="24"/>
                  <w:szCs w:val="24"/>
                </w:rPr>
                <w:t>подпункт 9.3.20 пун</w:t>
              </w:r>
              <w:r w:rsidRPr="00650B8E">
                <w:rPr>
                  <w:sz w:val="24"/>
                  <w:szCs w:val="24"/>
                </w:rPr>
                <w:t>к</w:t>
              </w:r>
              <w:r w:rsidRPr="00650B8E">
                <w:rPr>
                  <w:sz w:val="24"/>
                  <w:szCs w:val="24"/>
                </w:rPr>
                <w:t>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</w:t>
            </w:r>
            <w:r w:rsidRPr="00650B8E">
              <w:rPr>
                <w:sz w:val="24"/>
                <w:szCs w:val="24"/>
              </w:rPr>
              <w:lastRenderedPageBreak/>
              <w:t xml:space="preserve">каналах, и при </w:t>
            </w:r>
            <w:proofErr w:type="spellStart"/>
            <w:r w:rsidRPr="00650B8E">
              <w:rPr>
                <w:sz w:val="24"/>
                <w:szCs w:val="24"/>
              </w:rPr>
              <w:t>бесканальной</w:t>
            </w:r>
            <w:proofErr w:type="spellEnd"/>
            <w:r w:rsidRPr="00650B8E">
              <w:rPr>
                <w:sz w:val="24"/>
                <w:szCs w:val="24"/>
              </w:rPr>
              <w:t xml:space="preserve"> пр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кладке</w:t>
            </w:r>
          </w:p>
        </w:tc>
        <w:tc>
          <w:tcPr>
            <w:tcW w:w="64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542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шурф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</w:t>
            </w:r>
            <w:r w:rsidRPr="00650B8E">
              <w:rPr>
                <w:sz w:val="24"/>
                <w:szCs w:val="24"/>
              </w:rPr>
              <w:lastRenderedPageBreak/>
              <w:t>проходном (п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 xml:space="preserve">лупроходном) канале,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шурф</w:t>
            </w:r>
            <w:proofErr w:type="spellEnd"/>
            <w:r w:rsidRPr="00650B8E">
              <w:rPr>
                <w:sz w:val="24"/>
                <w:szCs w:val="24"/>
              </w:rPr>
              <w:t xml:space="preserve"> принимается равным 1</w:t>
            </w:r>
          </w:p>
        </w:tc>
        <w:tc>
          <w:tcPr>
            <w:tcW w:w="54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1.6.7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100" w:history="1">
              <w:r w:rsidRPr="00650B8E">
                <w:rPr>
                  <w:sz w:val="24"/>
                  <w:szCs w:val="24"/>
                </w:rPr>
                <w:t>пунктами 5.3.37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01" w:history="1">
              <w:r w:rsidRPr="00650B8E">
                <w:rPr>
                  <w:sz w:val="24"/>
                  <w:szCs w:val="24"/>
                </w:rPr>
                <w:t>6.2.17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02" w:history="1">
              <w:r w:rsidRPr="00650B8E">
                <w:rPr>
                  <w:sz w:val="24"/>
                  <w:szCs w:val="24"/>
                </w:rPr>
                <w:t>12.18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новок, (</w:t>
            </w:r>
            <w:hyperlink r:id="rId103" w:history="1">
              <w:r w:rsidRPr="00650B8E">
                <w:rPr>
                  <w:sz w:val="24"/>
                  <w:szCs w:val="24"/>
                </w:rPr>
                <w:t>подпункт 9.3.21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актов о проведении очис</w:t>
            </w:r>
            <w:r w:rsidRPr="00650B8E">
              <w:rPr>
                <w:sz w:val="24"/>
                <w:szCs w:val="24"/>
              </w:rPr>
              <w:t>т</w:t>
            </w:r>
            <w:r w:rsidRPr="00650B8E">
              <w:rPr>
                <w:sz w:val="24"/>
                <w:szCs w:val="24"/>
              </w:rPr>
              <w:t>ки и тепловых сетей, тепловых пунктов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0,4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очист.промыв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1.6.8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Акт измерений удельного электрического сопротивления грунта и потенциалов блуждающих токов </w:t>
            </w:r>
            <w:r w:rsidRPr="00650B8E">
              <w:rPr>
                <w:sz w:val="24"/>
                <w:szCs w:val="24"/>
              </w:rPr>
              <w:lastRenderedPageBreak/>
              <w:t xml:space="preserve">в соответствии с требованиями </w:t>
            </w:r>
            <w:hyperlink r:id="rId104" w:history="1">
              <w:r w:rsidRPr="00650B8E">
                <w:rPr>
                  <w:sz w:val="24"/>
                  <w:szCs w:val="24"/>
                </w:rPr>
                <w:t>пункта 6.2.43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вых энергоустановок (</w:t>
            </w:r>
            <w:hyperlink r:id="rId105" w:history="1">
              <w:r w:rsidRPr="00650B8E">
                <w:rPr>
                  <w:sz w:val="24"/>
                  <w:szCs w:val="24"/>
                </w:rPr>
                <w:t>подпункт 9.3.23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актов измерений удельного электрического сопротивления грунта и </w:t>
            </w:r>
            <w:r w:rsidRPr="00650B8E">
              <w:rPr>
                <w:sz w:val="24"/>
                <w:szCs w:val="24"/>
              </w:rPr>
              <w:lastRenderedPageBreak/>
              <w:t>потенциалов блужда</w:t>
            </w:r>
            <w:r w:rsidRPr="00650B8E">
              <w:rPr>
                <w:sz w:val="24"/>
                <w:szCs w:val="24"/>
              </w:rPr>
              <w:t>ю</w:t>
            </w:r>
            <w:r w:rsidRPr="00650B8E">
              <w:rPr>
                <w:sz w:val="24"/>
                <w:szCs w:val="24"/>
              </w:rPr>
              <w:t>щих токов</w:t>
            </w:r>
          </w:p>
        </w:tc>
        <w:tc>
          <w:tcPr>
            <w:tcW w:w="64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542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электр.сопр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В случае, если на объекте оценки </w:t>
            </w:r>
            <w:r w:rsidRPr="00650B8E">
              <w:rPr>
                <w:sz w:val="24"/>
                <w:szCs w:val="24"/>
              </w:rPr>
              <w:lastRenderedPageBreak/>
              <w:t xml:space="preserve">организация не эксплуатирует тепловые сети,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э</w:t>
            </w:r>
            <w:r w:rsidRPr="00650B8E">
              <w:rPr>
                <w:sz w:val="24"/>
                <w:szCs w:val="24"/>
                <w:vertAlign w:val="subscript"/>
              </w:rPr>
              <w:t>лектр.сопр</w:t>
            </w:r>
            <w:proofErr w:type="spellEnd"/>
            <w:r w:rsidRPr="00650B8E">
              <w:rPr>
                <w:sz w:val="24"/>
                <w:szCs w:val="24"/>
              </w:rPr>
              <w:t xml:space="preserve"> принимается равным 1</w:t>
            </w:r>
          </w:p>
        </w:tc>
        <w:tc>
          <w:tcPr>
            <w:tcW w:w="54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1.6.9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106" w:history="1">
              <w:r w:rsidRPr="00650B8E">
                <w:rPr>
                  <w:sz w:val="24"/>
                  <w:szCs w:val="24"/>
                </w:rPr>
                <w:t>пункта 6.2.48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вок (</w:t>
            </w:r>
            <w:hyperlink r:id="rId107" w:history="1">
              <w:r w:rsidRPr="00650B8E">
                <w:rPr>
                  <w:sz w:val="24"/>
                  <w:szCs w:val="24"/>
                </w:rPr>
                <w:t>подпункт 9.3.24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акта опробования работосп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собности оборудования насосных станций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насос.стан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1.6.10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</w:t>
            </w:r>
            <w:r w:rsidRPr="00650B8E">
              <w:rPr>
                <w:sz w:val="24"/>
                <w:szCs w:val="24"/>
              </w:rPr>
              <w:lastRenderedPageBreak/>
              <w:t xml:space="preserve">отопительного периода, и копии документов, 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      </w:r>
            <w:hyperlink r:id="rId108" w:history="1">
              <w:r w:rsidRPr="00650B8E">
                <w:rPr>
                  <w:sz w:val="24"/>
                  <w:szCs w:val="24"/>
                </w:rPr>
                <w:t>Порядком</w:t>
              </w:r>
            </w:hyperlink>
            <w:r w:rsidRPr="00650B8E">
              <w:rPr>
                <w:sz w:val="24"/>
                <w:szCs w:val="24"/>
              </w:rPr>
              <w:t xml:space="preserve"> определения нормативов запасов топлива на источниках тепловой энергии (за исключением источников </w:t>
            </w:r>
            <w:r w:rsidRPr="00650B8E">
              <w:rPr>
                <w:sz w:val="24"/>
                <w:szCs w:val="24"/>
              </w:rPr>
              <w:lastRenderedPageBreak/>
              <w:t>тепловой энергии, функционирующих в режиме комбинированной выработки электрической и тепловой энергии), утвержденным прик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зом Минэнерго России от 10 августа 2012 г. N 377 (</w:t>
            </w:r>
            <w:hyperlink r:id="rId109" w:history="1">
              <w:r w:rsidRPr="00650B8E">
                <w:rPr>
                  <w:sz w:val="24"/>
                  <w:szCs w:val="24"/>
                </w:rPr>
                <w:t>подпункт 9.3.25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запаса топлива, не менее утвержденных нормат</w:t>
            </w:r>
            <w:r w:rsidRPr="00650B8E">
              <w:rPr>
                <w:sz w:val="24"/>
                <w:szCs w:val="24"/>
              </w:rPr>
              <w:t>и</w:t>
            </w:r>
            <w:r w:rsidRPr="00650B8E">
              <w:rPr>
                <w:sz w:val="24"/>
                <w:szCs w:val="24"/>
              </w:rPr>
              <w:t>вов запасов топлива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0,03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топл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топл</w:t>
            </w:r>
            <w:proofErr w:type="spellEnd"/>
            <w:r w:rsidRPr="00650B8E">
              <w:rPr>
                <w:sz w:val="24"/>
                <w:szCs w:val="24"/>
              </w:rPr>
              <w:t xml:space="preserve"> 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догтопл</w:t>
            </w:r>
            <w:proofErr w:type="spellEnd"/>
            <w:r w:rsidRPr="00650B8E">
              <w:rPr>
                <w:sz w:val="24"/>
                <w:szCs w:val="24"/>
              </w:rPr>
              <w:t xml:space="preserve"> * 0,5 +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запаст</w:t>
            </w:r>
            <w:proofErr w:type="spellEnd"/>
            <w:r w:rsidRPr="00650B8E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1.6.10.1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Показатель наличия договора </w:t>
            </w:r>
            <w:r w:rsidRPr="00650B8E">
              <w:rPr>
                <w:sz w:val="24"/>
                <w:szCs w:val="24"/>
              </w:rPr>
              <w:lastRenderedPageBreak/>
              <w:t>(договоров) поставки основного топлива, заключенного (заключенных) на срок не менее срока предстоящего отопительного п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>риода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догтопл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догтопл</w:t>
            </w:r>
            <w:proofErr w:type="spellEnd"/>
            <w:r w:rsidRPr="00650B8E">
              <w:rPr>
                <w:sz w:val="24"/>
                <w:szCs w:val="24"/>
              </w:rPr>
              <w:t xml:space="preserve"> = 1, если по</w:t>
            </w:r>
            <w:r w:rsidRPr="00650B8E">
              <w:rPr>
                <w:sz w:val="24"/>
                <w:szCs w:val="24"/>
              </w:rPr>
              <w:t>д</w:t>
            </w:r>
            <w:r w:rsidRPr="00650B8E">
              <w:rPr>
                <w:sz w:val="24"/>
                <w:szCs w:val="24"/>
              </w:rPr>
              <w:t>твержден</w:t>
            </w:r>
            <w:r w:rsidRPr="00650B8E">
              <w:rPr>
                <w:sz w:val="24"/>
                <w:szCs w:val="24"/>
              </w:rPr>
              <w:lastRenderedPageBreak/>
              <w:t xml:space="preserve">о наличие договоров </w:t>
            </w: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доггопл</w:t>
            </w:r>
            <w:proofErr w:type="spellEnd"/>
            <w:r w:rsidRPr="00650B8E">
              <w:rPr>
                <w:sz w:val="24"/>
                <w:szCs w:val="24"/>
              </w:rPr>
              <w:t xml:space="preserve"> = 0, если не подтверждено наличие договоров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1.6.10.2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подтверждения наличия запаса топлива, не менее утве</w:t>
            </w:r>
            <w:r w:rsidRPr="00650B8E">
              <w:rPr>
                <w:sz w:val="24"/>
                <w:szCs w:val="24"/>
              </w:rPr>
              <w:t>р</w:t>
            </w:r>
            <w:r w:rsidRPr="00650B8E">
              <w:rPr>
                <w:sz w:val="24"/>
                <w:szCs w:val="24"/>
              </w:rPr>
              <w:t>жденных нормативов запасов топлива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запаст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запаст</w:t>
            </w:r>
            <w:proofErr w:type="spellEnd"/>
            <w:r w:rsidRPr="00650B8E">
              <w:rPr>
                <w:sz w:val="24"/>
                <w:szCs w:val="24"/>
              </w:rPr>
              <w:t xml:space="preserve"> = 1, если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Запас</w:t>
            </w:r>
            <w:r w:rsidRPr="00650B8E">
              <w:rPr>
                <w:sz w:val="24"/>
                <w:szCs w:val="24"/>
                <w:vertAlign w:val="subscript"/>
              </w:rPr>
              <w:t>факт</w:t>
            </w:r>
            <w:proofErr w:type="spellEnd"/>
            <w:r w:rsidRPr="00650B8E">
              <w:rPr>
                <w:sz w:val="24"/>
                <w:szCs w:val="24"/>
              </w:rPr>
              <w:t xml:space="preserve"> &gt;=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Запас</w:t>
            </w:r>
            <w:r w:rsidRPr="00650B8E">
              <w:rPr>
                <w:sz w:val="24"/>
                <w:szCs w:val="24"/>
                <w:vertAlign w:val="subscript"/>
              </w:rPr>
              <w:t>нормат</w:t>
            </w:r>
            <w:proofErr w:type="spellEnd"/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запаст</w:t>
            </w:r>
            <w:proofErr w:type="spellEnd"/>
            <w:r w:rsidRPr="00650B8E">
              <w:rPr>
                <w:sz w:val="24"/>
                <w:szCs w:val="24"/>
              </w:rPr>
              <w:t xml:space="preserve"> = 0, если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Запас</w:t>
            </w:r>
            <w:r w:rsidRPr="00650B8E">
              <w:rPr>
                <w:sz w:val="24"/>
                <w:szCs w:val="24"/>
                <w:vertAlign w:val="subscript"/>
              </w:rPr>
              <w:t>факт</w:t>
            </w:r>
            <w:proofErr w:type="spellEnd"/>
            <w:r w:rsidRPr="00650B8E">
              <w:rPr>
                <w:sz w:val="24"/>
                <w:szCs w:val="24"/>
              </w:rPr>
              <w:t xml:space="preserve"> &lt;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Запас</w:t>
            </w:r>
            <w:r w:rsidRPr="00650B8E">
              <w:rPr>
                <w:sz w:val="24"/>
                <w:szCs w:val="24"/>
                <w:vertAlign w:val="subscript"/>
              </w:rPr>
              <w:t>нормат</w:t>
            </w:r>
            <w:proofErr w:type="spellEnd"/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1.6.10.2.1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фактический объем з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паса топлива, тыс. т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Запас </w:t>
            </w:r>
            <w:r w:rsidRPr="00650B8E">
              <w:rPr>
                <w:sz w:val="24"/>
                <w:szCs w:val="24"/>
                <w:vertAlign w:val="subscript"/>
              </w:rPr>
              <w:t>факт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1.6.10.2.2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утвержденный норм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тивный объем запаса топлива, тыс. т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Запас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нормат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1.6.11</w:t>
            </w:r>
          </w:p>
        </w:tc>
        <w:tc>
          <w:tcPr>
            <w:tcW w:w="619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Утвержденный в соответствии с требованиями </w:t>
            </w:r>
            <w:hyperlink r:id="rId110" w:history="1">
              <w:r w:rsidRPr="00650B8E">
                <w:rPr>
                  <w:sz w:val="24"/>
                  <w:szCs w:val="24"/>
                </w:rPr>
                <w:t>пункта 2.7.3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энергоустановок,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</w:t>
            </w:r>
            <w:r w:rsidRPr="00650B8E">
              <w:rPr>
                <w:sz w:val="24"/>
                <w:szCs w:val="24"/>
              </w:rPr>
              <w:lastRenderedPageBreak/>
              <w:t xml:space="preserve">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111" w:history="1">
              <w:r w:rsidRPr="00650B8E">
                <w:rPr>
                  <w:sz w:val="24"/>
                  <w:szCs w:val="24"/>
                </w:rPr>
                <w:t>Положения</w:t>
              </w:r>
            </w:hyperlink>
            <w:r w:rsidRPr="00650B8E">
              <w:rPr>
                <w:sz w:val="24"/>
                <w:szCs w:val="24"/>
              </w:rPr>
              <w:t xml:space="preserve"> по ведению бухгалтерского учета и бухгалтерской отчетности в Российской Федерации, утвержденного приказом Минфина Ро</w:t>
            </w:r>
            <w:r w:rsidRPr="00650B8E">
              <w:rPr>
                <w:sz w:val="24"/>
                <w:szCs w:val="24"/>
              </w:rPr>
              <w:t>с</w:t>
            </w:r>
            <w:r w:rsidRPr="00650B8E">
              <w:rPr>
                <w:sz w:val="24"/>
                <w:szCs w:val="24"/>
              </w:rPr>
              <w:t xml:space="preserve">сии от 29 июля 1998 г. N 34н </w:t>
            </w:r>
            <w:hyperlink w:anchor="Par520" w:history="1">
              <w:r w:rsidRPr="00650B8E">
                <w:rPr>
                  <w:sz w:val="24"/>
                  <w:szCs w:val="24"/>
                </w:rPr>
                <w:t>&lt;5&gt;</w:t>
              </w:r>
            </w:hyperlink>
            <w:r w:rsidRPr="00650B8E">
              <w:rPr>
                <w:sz w:val="24"/>
                <w:szCs w:val="24"/>
              </w:rPr>
              <w:t xml:space="preserve"> (</w:t>
            </w:r>
            <w:hyperlink r:id="rId112" w:history="1">
              <w:r w:rsidRPr="00650B8E">
                <w:rPr>
                  <w:sz w:val="24"/>
                  <w:szCs w:val="24"/>
                </w:rPr>
                <w:t>подпункт 9.3.26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Merge w:val="restar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запасов материалов, запорной арматуры, з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пасных частей, средств механизации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матер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50B8E">
              <w:rPr>
                <w:sz w:val="24"/>
                <w:szCs w:val="24"/>
              </w:rPr>
              <w:t>К</w:t>
            </w:r>
            <w:r w:rsidRPr="00650B8E">
              <w:rPr>
                <w:sz w:val="24"/>
                <w:szCs w:val="24"/>
                <w:vertAlign w:val="subscript"/>
              </w:rPr>
              <w:t>матер</w:t>
            </w:r>
            <w:proofErr w:type="spellEnd"/>
            <w:r w:rsidRPr="00650B8E">
              <w:rPr>
                <w:sz w:val="24"/>
                <w:szCs w:val="24"/>
              </w:rPr>
              <w:t xml:space="preserve"> = % наличия запас мат факт по </w:t>
            </w:r>
            <w:proofErr w:type="spellStart"/>
            <w:r w:rsidRPr="00650B8E">
              <w:rPr>
                <w:sz w:val="24"/>
                <w:szCs w:val="24"/>
              </w:rPr>
              <w:t>инве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тар</w:t>
            </w:r>
            <w:proofErr w:type="spellEnd"/>
            <w:r w:rsidRPr="00650B8E">
              <w:rPr>
                <w:sz w:val="24"/>
                <w:szCs w:val="24"/>
              </w:rPr>
              <w:t xml:space="preserve"> / 100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1.6.11.2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% наличия запас мат факт по </w:t>
            </w:r>
            <w:proofErr w:type="spellStart"/>
            <w:r w:rsidRPr="00650B8E">
              <w:rPr>
                <w:sz w:val="24"/>
                <w:szCs w:val="24"/>
              </w:rPr>
              <w:t>инвентар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1.6.12</w:t>
            </w:r>
          </w:p>
        </w:tc>
        <w:tc>
          <w:tcPr>
            <w:tcW w:w="619" w:type="pct"/>
            <w:vMerge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В соответствии с требованиями </w:t>
            </w:r>
            <w:hyperlink r:id="rId113" w:history="1">
              <w:r w:rsidRPr="00650B8E">
                <w:rPr>
                  <w:sz w:val="24"/>
                  <w:szCs w:val="24"/>
                </w:rPr>
                <w:t>части 1 статьи 9</w:t>
              </w:r>
            </w:hyperlink>
            <w:r w:rsidRPr="00650B8E">
              <w:rPr>
                <w:sz w:val="24"/>
                <w:szCs w:val="24"/>
              </w:rPr>
              <w:t xml:space="preserve"> Федерального </w:t>
            </w:r>
            <w:r w:rsidRPr="00650B8E">
              <w:rPr>
                <w:sz w:val="24"/>
                <w:szCs w:val="24"/>
              </w:rPr>
              <w:lastRenderedPageBreak/>
              <w:t xml:space="preserve">закона о промышленной безопасности копия лицензии или выписки из реестра лицензий </w:t>
            </w:r>
            <w:proofErr w:type="spellStart"/>
            <w:r w:rsidRPr="00650B8E">
              <w:rPr>
                <w:sz w:val="24"/>
                <w:szCs w:val="24"/>
              </w:rPr>
              <w:t>Ростехнадзора</w:t>
            </w:r>
            <w:proofErr w:type="spellEnd"/>
            <w:r w:rsidRPr="00650B8E">
              <w:rPr>
                <w:sz w:val="24"/>
                <w:szCs w:val="24"/>
              </w:rPr>
              <w:t xml:space="preserve">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</w:t>
            </w:r>
            <w:r w:rsidRPr="00650B8E">
              <w:rPr>
                <w:sz w:val="24"/>
                <w:szCs w:val="24"/>
              </w:rPr>
              <w:lastRenderedPageBreak/>
              <w:t>исполнительной власти в сфере обороны, обеспечения безопасности, государственной охраны, внешней разведки, м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билизационной подготовки и мобилизации (</w:t>
            </w:r>
            <w:hyperlink r:id="rId114" w:history="1">
              <w:r w:rsidRPr="00650B8E">
                <w:rPr>
                  <w:sz w:val="24"/>
                  <w:szCs w:val="24"/>
                </w:rPr>
                <w:t>подпункт 9.3.27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лицензии </w:t>
            </w:r>
            <w:proofErr w:type="spellStart"/>
            <w:r w:rsidRPr="00650B8E">
              <w:rPr>
                <w:sz w:val="24"/>
                <w:szCs w:val="24"/>
              </w:rPr>
              <w:t>Ростехнадзора</w:t>
            </w:r>
            <w:proofErr w:type="spellEnd"/>
            <w:r w:rsidRPr="00650B8E">
              <w:rPr>
                <w:sz w:val="24"/>
                <w:szCs w:val="24"/>
              </w:rPr>
              <w:t xml:space="preserve"> и </w:t>
            </w:r>
            <w:r w:rsidRPr="00650B8E">
              <w:rPr>
                <w:sz w:val="24"/>
                <w:szCs w:val="24"/>
              </w:rPr>
              <w:lastRenderedPageBreak/>
              <w:t>договора обязательного страхования гражда</w:t>
            </w:r>
            <w:r w:rsidRPr="00650B8E">
              <w:rPr>
                <w:sz w:val="24"/>
                <w:szCs w:val="24"/>
              </w:rPr>
              <w:t>н</w:t>
            </w:r>
            <w:r w:rsidRPr="00650B8E">
              <w:rPr>
                <w:sz w:val="24"/>
                <w:szCs w:val="24"/>
              </w:rPr>
              <w:t>ской ответственности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страх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</w:t>
            </w:r>
            <w:proofErr w:type="spellStart"/>
            <w:r w:rsidRPr="00650B8E">
              <w:rPr>
                <w:sz w:val="24"/>
                <w:szCs w:val="24"/>
              </w:rPr>
              <w:t>теплосетевой</w:t>
            </w:r>
            <w:proofErr w:type="spellEnd"/>
            <w:r w:rsidRPr="00650B8E">
              <w:rPr>
                <w:sz w:val="24"/>
                <w:szCs w:val="24"/>
              </w:rPr>
              <w:t xml:space="preserve"> организации (</w:t>
            </w:r>
            <w:hyperlink r:id="rId115" w:history="1">
              <w:r w:rsidRPr="00650B8E">
                <w:rPr>
                  <w:sz w:val="24"/>
                  <w:szCs w:val="24"/>
                </w:rPr>
                <w:t>пункт 8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</w:t>
            </w:r>
            <w:r w:rsidRPr="00650B8E">
              <w:rPr>
                <w:sz w:val="24"/>
                <w:szCs w:val="24"/>
              </w:rPr>
              <w:lastRenderedPageBreak/>
              <w:t xml:space="preserve">закона о </w:t>
            </w:r>
            <w:proofErr w:type="spellStart"/>
            <w:r w:rsidRPr="00650B8E">
              <w:rPr>
                <w:sz w:val="24"/>
                <w:szCs w:val="24"/>
              </w:rPr>
              <w:t>тепл</w:t>
            </w:r>
            <w:r w:rsidRPr="00650B8E">
              <w:rPr>
                <w:sz w:val="24"/>
                <w:szCs w:val="24"/>
              </w:rPr>
              <w:t>о</w:t>
            </w:r>
            <w:r w:rsidR="002C20FE">
              <w:rPr>
                <w:sz w:val="24"/>
                <w:szCs w:val="24"/>
              </w:rPr>
              <w:t>снабжени</w:t>
            </w:r>
            <w:proofErr w:type="spellEnd"/>
            <w:r w:rsidRPr="00650B8E">
              <w:rPr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116" w:history="1">
              <w:r w:rsidRPr="00650B8E">
                <w:rPr>
                  <w:sz w:val="24"/>
                  <w:szCs w:val="24"/>
                </w:rPr>
                <w:t>Правил</w:t>
              </w:r>
            </w:hyperlink>
            <w:r w:rsidRPr="00650B8E">
              <w:rPr>
                <w:sz w:val="24"/>
                <w:szCs w:val="24"/>
              </w:rPr>
              <w:t xml:space="preserve"> выдачи разрешений на допуск в эксплуатацию </w:t>
            </w:r>
            <w:proofErr w:type="spellStart"/>
            <w:r w:rsidRPr="00650B8E">
              <w:rPr>
                <w:sz w:val="24"/>
                <w:szCs w:val="24"/>
              </w:rPr>
              <w:t>энергопринимающих</w:t>
            </w:r>
            <w:proofErr w:type="spellEnd"/>
            <w:r w:rsidRPr="00650B8E">
              <w:rPr>
                <w:sz w:val="24"/>
                <w:szCs w:val="24"/>
              </w:rPr>
              <w:t xml:space="preserve"> установок потребителей электрической энергии, объектов по производству </w:t>
            </w:r>
            <w:r w:rsidRPr="00650B8E">
              <w:rPr>
                <w:sz w:val="24"/>
                <w:szCs w:val="24"/>
              </w:rPr>
              <w:lastRenderedPageBreak/>
              <w:t xml:space="preserve">электрической энергии, объектов электросетевого хозяйства, объектов теплоснабжения и </w:t>
            </w:r>
            <w:proofErr w:type="spellStart"/>
            <w:r w:rsidRPr="00650B8E">
              <w:rPr>
                <w:sz w:val="24"/>
                <w:szCs w:val="24"/>
              </w:rPr>
              <w:t>теплопотребляющих</w:t>
            </w:r>
            <w:proofErr w:type="spellEnd"/>
            <w:r w:rsidRPr="00650B8E">
              <w:rPr>
                <w:sz w:val="24"/>
                <w:szCs w:val="24"/>
              </w:rPr>
              <w:t xml:space="preserve"> установок, утвержденных постановлением Правительства Российской Федерации от 30 января 2021 г. N 85 </w:t>
            </w:r>
            <w:hyperlink r:id="rId117" w:history="1">
              <w:r w:rsidRPr="00650B8E">
                <w:rPr>
                  <w:sz w:val="24"/>
                  <w:szCs w:val="24"/>
                </w:rPr>
                <w:t>&lt;6&gt;</w:t>
              </w:r>
            </w:hyperlink>
            <w:r w:rsidRPr="00650B8E">
              <w:rPr>
                <w:sz w:val="24"/>
                <w:szCs w:val="24"/>
              </w:rPr>
              <w:t>, построенных для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инвестиционную программу теплосна</w:t>
            </w:r>
            <w:r w:rsidRPr="00650B8E">
              <w:rPr>
                <w:sz w:val="24"/>
                <w:szCs w:val="24"/>
              </w:rPr>
              <w:t>б</w:t>
            </w:r>
            <w:r w:rsidRPr="00650B8E">
              <w:rPr>
                <w:sz w:val="24"/>
                <w:szCs w:val="24"/>
              </w:rPr>
              <w:t xml:space="preserve">жающей или </w:t>
            </w:r>
            <w:proofErr w:type="spellStart"/>
            <w:r w:rsidRPr="00650B8E">
              <w:rPr>
                <w:sz w:val="24"/>
                <w:szCs w:val="24"/>
              </w:rPr>
              <w:t>теплосетевой</w:t>
            </w:r>
            <w:proofErr w:type="spellEnd"/>
            <w:r w:rsidRPr="00650B8E">
              <w:rPr>
                <w:sz w:val="24"/>
                <w:szCs w:val="24"/>
              </w:rPr>
              <w:t xml:space="preserve"> организации </w:t>
            </w:r>
            <w:r w:rsidRPr="00650B8E">
              <w:rPr>
                <w:sz w:val="24"/>
                <w:szCs w:val="24"/>
              </w:rPr>
              <w:lastRenderedPageBreak/>
              <w:t xml:space="preserve">согласно </w:t>
            </w:r>
            <w:hyperlink r:id="rId118" w:history="1">
              <w:r w:rsidRPr="00650B8E">
                <w:rPr>
                  <w:sz w:val="24"/>
                  <w:szCs w:val="24"/>
                </w:rPr>
                <w:t>части 8 статьи 20</w:t>
              </w:r>
            </w:hyperlink>
            <w:r w:rsidRPr="00650B8E">
              <w:rPr>
                <w:sz w:val="24"/>
                <w:szCs w:val="24"/>
              </w:rPr>
              <w:t xml:space="preserve"> и </w:t>
            </w:r>
            <w:hyperlink r:id="rId119" w:history="1">
              <w:r w:rsidRPr="00650B8E">
                <w:rPr>
                  <w:sz w:val="24"/>
                  <w:szCs w:val="24"/>
                </w:rPr>
                <w:t>части 10 статьи 29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теплоснабжении) (</w:t>
            </w:r>
            <w:hyperlink r:id="rId120" w:history="1">
              <w:r w:rsidRPr="00650B8E">
                <w:rPr>
                  <w:sz w:val="24"/>
                  <w:szCs w:val="24"/>
                </w:rPr>
                <w:t>подпункт 9.3.29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Показатель наличия разрешения на допуск в эксплуатацию </w:t>
            </w:r>
            <w:proofErr w:type="spellStart"/>
            <w:r w:rsidRPr="00650B8E">
              <w:rPr>
                <w:sz w:val="24"/>
                <w:szCs w:val="24"/>
              </w:rPr>
              <w:t>энергопринимающих</w:t>
            </w:r>
            <w:proofErr w:type="spellEnd"/>
            <w:r w:rsidRPr="00650B8E">
              <w:rPr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650B8E">
              <w:rPr>
                <w:sz w:val="24"/>
                <w:szCs w:val="24"/>
              </w:rPr>
              <w:lastRenderedPageBreak/>
              <w:t>теплопотребляющих</w:t>
            </w:r>
            <w:proofErr w:type="spellEnd"/>
            <w:r w:rsidRPr="00650B8E">
              <w:rPr>
                <w:sz w:val="24"/>
                <w:szCs w:val="24"/>
              </w:rPr>
              <w:t xml:space="preserve"> установок, построенных для реализации меропри</w:t>
            </w:r>
            <w:r w:rsidRPr="00650B8E">
              <w:rPr>
                <w:sz w:val="24"/>
                <w:szCs w:val="24"/>
              </w:rPr>
              <w:t>я</w:t>
            </w:r>
            <w:r w:rsidRPr="00650B8E">
              <w:rPr>
                <w:sz w:val="24"/>
                <w:szCs w:val="24"/>
              </w:rPr>
              <w:t>тий по резервированию систем теплоснабжения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резерв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121" w:history="1">
              <w:r w:rsidRPr="00650B8E">
                <w:rPr>
                  <w:sz w:val="24"/>
                  <w:szCs w:val="24"/>
                </w:rPr>
                <w:t>пункт 9 части 4 статьи 20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</w:t>
            </w:r>
            <w:proofErr w:type="spellStart"/>
            <w:r w:rsidRPr="00650B8E">
              <w:rPr>
                <w:sz w:val="24"/>
                <w:szCs w:val="24"/>
              </w:rPr>
              <w:t>тепл</w:t>
            </w:r>
            <w:r w:rsidRPr="00650B8E">
              <w:rPr>
                <w:sz w:val="24"/>
                <w:szCs w:val="24"/>
              </w:rPr>
              <w:t>о</w:t>
            </w:r>
            <w:r w:rsidR="002C20FE">
              <w:rPr>
                <w:sz w:val="24"/>
                <w:szCs w:val="24"/>
              </w:rPr>
              <w:t>снабжени</w:t>
            </w:r>
            <w:proofErr w:type="spellEnd"/>
            <w:r w:rsidRPr="00650B8E">
              <w:rPr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Утвержденный в соответствии с требованиями </w:t>
            </w:r>
            <w:hyperlink r:id="rId122" w:history="1">
              <w:r w:rsidRPr="00650B8E">
                <w:rPr>
                  <w:sz w:val="24"/>
                  <w:szCs w:val="24"/>
                </w:rPr>
                <w:t>пункта 15.4.3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и (или) </w:t>
            </w:r>
            <w:hyperlink r:id="rId123" w:history="1">
              <w:r w:rsidRPr="00650B8E">
                <w:rPr>
                  <w:sz w:val="24"/>
                  <w:szCs w:val="24"/>
                </w:rPr>
                <w:t>Положения</w:t>
              </w:r>
            </w:hyperlink>
            <w:r w:rsidRPr="00650B8E">
              <w:rPr>
                <w:sz w:val="24"/>
                <w:szCs w:val="24"/>
              </w:rPr>
      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г. N 1437 </w:t>
            </w:r>
            <w:hyperlink r:id="rId124" w:history="1">
              <w:r w:rsidRPr="00650B8E">
                <w:rPr>
                  <w:sz w:val="24"/>
                  <w:szCs w:val="24"/>
                </w:rPr>
                <w:t>&lt;7&gt;</w:t>
              </w:r>
            </w:hyperlink>
            <w:r w:rsidRPr="00650B8E">
              <w:rPr>
                <w:sz w:val="24"/>
                <w:szCs w:val="24"/>
              </w:rPr>
              <w:t xml:space="preserve">, порядок (план) действий по ликвидации </w:t>
            </w:r>
            <w:r w:rsidRPr="00650B8E">
              <w:rPr>
                <w:sz w:val="24"/>
                <w:szCs w:val="24"/>
              </w:rPr>
              <w:lastRenderedPageBreak/>
              <w:t xml:space="preserve">последствий аварийных ситуаций в сфере теплоснабжения или предусмотренные </w:t>
            </w:r>
            <w:hyperlink r:id="rId125" w:history="1">
              <w:r w:rsidRPr="00650B8E">
                <w:rPr>
                  <w:sz w:val="24"/>
                  <w:szCs w:val="24"/>
                </w:rPr>
                <w:t>пунктом 386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безопасности, инструкции, устанавливающие действия работников в авари</w:t>
            </w:r>
            <w:r w:rsidRPr="00650B8E">
              <w:rPr>
                <w:sz w:val="24"/>
                <w:szCs w:val="24"/>
              </w:rPr>
              <w:t>й</w:t>
            </w:r>
            <w:r w:rsidRPr="00650B8E">
              <w:rPr>
                <w:sz w:val="24"/>
                <w:szCs w:val="24"/>
              </w:rPr>
              <w:t>ных ситуациях (в том числе при аварии)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</w:t>
            </w:r>
            <w:r w:rsidRPr="00650B8E">
              <w:rPr>
                <w:sz w:val="24"/>
                <w:szCs w:val="24"/>
              </w:rPr>
              <w:t>б</w:t>
            </w:r>
            <w:r w:rsidRPr="00650B8E">
              <w:rPr>
                <w:sz w:val="24"/>
                <w:szCs w:val="24"/>
              </w:rPr>
              <w:t>жения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0,01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порядок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</w:t>
            </w:r>
            <w:r w:rsidRPr="00650B8E">
              <w:rPr>
                <w:sz w:val="24"/>
                <w:szCs w:val="24"/>
              </w:rPr>
              <w:lastRenderedPageBreak/>
              <w:t xml:space="preserve">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26" w:history="1">
              <w:r w:rsidRPr="00650B8E">
                <w:rPr>
                  <w:sz w:val="24"/>
                  <w:szCs w:val="24"/>
                </w:rPr>
                <w:t>пунктом 2 части 1 статьи 4.1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теплоснабжении и </w:t>
            </w:r>
            <w:hyperlink r:id="rId127" w:history="1">
              <w:r w:rsidRPr="00650B8E">
                <w:rPr>
                  <w:sz w:val="24"/>
                  <w:szCs w:val="24"/>
                </w:rPr>
                <w:t xml:space="preserve">абзацем вторым пункта 2 </w:t>
              </w:r>
              <w:r w:rsidRPr="00650B8E">
                <w:rPr>
                  <w:sz w:val="24"/>
                  <w:szCs w:val="24"/>
                </w:rPr>
                <w:lastRenderedPageBreak/>
                <w:t>статьи 5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128" w:history="1">
              <w:r w:rsidRPr="00650B8E">
                <w:rPr>
                  <w:sz w:val="24"/>
                  <w:szCs w:val="24"/>
                </w:rPr>
                <w:t>пунктов 2.3.14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29" w:history="1">
              <w:r w:rsidRPr="00650B8E">
                <w:rPr>
                  <w:sz w:val="24"/>
                  <w:szCs w:val="24"/>
                </w:rPr>
                <w:t>2.3.15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0" w:history="1">
              <w:r w:rsidRPr="00650B8E">
                <w:rPr>
                  <w:sz w:val="24"/>
                  <w:szCs w:val="24"/>
                </w:rPr>
                <w:t>2.8.1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1" w:history="1">
              <w:r w:rsidRPr="00650B8E">
                <w:rPr>
                  <w:sz w:val="24"/>
                  <w:szCs w:val="24"/>
                </w:rPr>
                <w:t>3.3.4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32" w:history="1">
              <w:r w:rsidRPr="00650B8E">
                <w:rPr>
                  <w:sz w:val="24"/>
                  <w:szCs w:val="24"/>
                </w:rPr>
                <w:t>3.3.8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3" w:history="1">
              <w:r w:rsidRPr="00650B8E">
                <w:rPr>
                  <w:sz w:val="24"/>
                  <w:szCs w:val="24"/>
                </w:rPr>
                <w:t>4.1.1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4" w:history="1">
              <w:r w:rsidRPr="00650B8E">
                <w:rPr>
                  <w:sz w:val="24"/>
                  <w:szCs w:val="24"/>
                </w:rPr>
                <w:t>5.3.6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5" w:history="1">
              <w:r w:rsidRPr="00650B8E">
                <w:rPr>
                  <w:sz w:val="24"/>
                  <w:szCs w:val="24"/>
                </w:rPr>
                <w:t>5.3.26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6" w:history="1">
              <w:r w:rsidRPr="00650B8E">
                <w:rPr>
                  <w:sz w:val="24"/>
                  <w:szCs w:val="24"/>
                </w:rPr>
                <w:t>5.3.31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7" w:history="1">
              <w:r w:rsidRPr="00650B8E">
                <w:rPr>
                  <w:sz w:val="24"/>
                  <w:szCs w:val="24"/>
                </w:rPr>
                <w:t>5.3.32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8" w:history="1">
              <w:r w:rsidRPr="00650B8E">
                <w:rPr>
                  <w:sz w:val="24"/>
                  <w:szCs w:val="24"/>
                </w:rPr>
                <w:t>5.3.52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39" w:history="1">
              <w:r w:rsidRPr="00650B8E">
                <w:rPr>
                  <w:sz w:val="24"/>
                  <w:szCs w:val="24"/>
                </w:rPr>
                <w:t>6.2.16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0" w:history="1">
              <w:r w:rsidRPr="00650B8E">
                <w:rPr>
                  <w:sz w:val="24"/>
                  <w:szCs w:val="24"/>
                </w:rPr>
                <w:t>6.2.26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1" w:history="1">
              <w:r w:rsidRPr="00650B8E">
                <w:rPr>
                  <w:sz w:val="24"/>
                  <w:szCs w:val="24"/>
                </w:rPr>
                <w:t>6.2.32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2" w:history="1">
              <w:r w:rsidRPr="00650B8E">
                <w:rPr>
                  <w:sz w:val="24"/>
                  <w:szCs w:val="24"/>
                </w:rPr>
                <w:t>6.2.48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3" w:history="1">
              <w:r w:rsidRPr="00650B8E">
                <w:rPr>
                  <w:sz w:val="24"/>
                  <w:szCs w:val="24"/>
                </w:rPr>
                <w:t>6.2.52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4" w:history="1">
              <w:r w:rsidRPr="00650B8E">
                <w:rPr>
                  <w:sz w:val="24"/>
                  <w:szCs w:val="24"/>
                </w:rPr>
                <w:t>6.2.60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5" w:history="1">
              <w:r w:rsidRPr="00650B8E">
                <w:rPr>
                  <w:sz w:val="24"/>
                  <w:szCs w:val="24"/>
                </w:rPr>
                <w:t>6.2.62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6" w:history="1">
              <w:r w:rsidRPr="00650B8E">
                <w:rPr>
                  <w:sz w:val="24"/>
                  <w:szCs w:val="24"/>
                </w:rPr>
                <w:t>8.2.1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47" w:history="1">
              <w:r w:rsidRPr="00650B8E">
                <w:rPr>
                  <w:sz w:val="24"/>
                  <w:szCs w:val="24"/>
                </w:rPr>
                <w:t>8.2.5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8" w:history="1">
              <w:r w:rsidRPr="00650B8E">
                <w:rPr>
                  <w:sz w:val="24"/>
                  <w:szCs w:val="24"/>
                </w:rPr>
                <w:t>8.2.12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49" w:history="1">
              <w:r w:rsidRPr="00650B8E">
                <w:rPr>
                  <w:sz w:val="24"/>
                  <w:szCs w:val="24"/>
                </w:rPr>
                <w:t>8.2.13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50" w:history="1">
              <w:r w:rsidRPr="00650B8E">
                <w:rPr>
                  <w:sz w:val="24"/>
                  <w:szCs w:val="24"/>
                </w:rPr>
                <w:t>10.1.9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51" w:history="1">
              <w:r w:rsidRPr="00650B8E">
                <w:rPr>
                  <w:sz w:val="24"/>
                  <w:szCs w:val="24"/>
                </w:rPr>
                <w:t>11.1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52" w:history="1">
              <w:r w:rsidRPr="00650B8E">
                <w:rPr>
                  <w:sz w:val="24"/>
                  <w:szCs w:val="24"/>
                </w:rPr>
                <w:t>11.2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53" w:history="1">
              <w:r w:rsidRPr="00650B8E">
                <w:rPr>
                  <w:sz w:val="24"/>
                  <w:szCs w:val="24"/>
                </w:rPr>
                <w:t>11.5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54" w:history="1">
              <w:r w:rsidRPr="00650B8E">
                <w:rPr>
                  <w:sz w:val="24"/>
                  <w:szCs w:val="24"/>
                </w:rPr>
                <w:t>15.1.5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55" w:history="1">
              <w:r w:rsidRPr="00650B8E">
                <w:rPr>
                  <w:sz w:val="24"/>
                  <w:szCs w:val="24"/>
                </w:rPr>
                <w:t>15.1.7</w:t>
              </w:r>
            </w:hyperlink>
            <w:r w:rsidRPr="00650B8E">
              <w:rPr>
                <w:sz w:val="24"/>
                <w:szCs w:val="24"/>
              </w:rPr>
              <w:t xml:space="preserve"> Правил технической эксплуатации тепловых энергоустановок и </w:t>
            </w:r>
            <w:hyperlink r:id="rId156" w:history="1">
              <w:r w:rsidRPr="00650B8E">
                <w:rPr>
                  <w:sz w:val="24"/>
                  <w:szCs w:val="24"/>
                </w:rPr>
                <w:t>пунктов 394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57" w:history="1">
              <w:r w:rsidRPr="00650B8E">
                <w:rPr>
                  <w:sz w:val="24"/>
                  <w:szCs w:val="24"/>
                </w:rPr>
                <w:t>396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58" w:history="1">
              <w:r w:rsidRPr="00650B8E">
                <w:rPr>
                  <w:sz w:val="24"/>
                  <w:szCs w:val="24"/>
                </w:rPr>
                <w:t>399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59" w:history="1">
              <w:r w:rsidRPr="00650B8E">
                <w:rPr>
                  <w:sz w:val="24"/>
                  <w:szCs w:val="24"/>
                </w:rPr>
                <w:t>403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безопасности (</w:t>
            </w:r>
            <w:hyperlink r:id="rId160" w:history="1">
              <w:r w:rsidRPr="00650B8E">
                <w:rPr>
                  <w:sz w:val="24"/>
                  <w:szCs w:val="24"/>
                </w:rPr>
                <w:t xml:space="preserve">подпункт 9.2 </w:t>
              </w:r>
              <w:r w:rsidRPr="00650B8E">
                <w:rPr>
                  <w:sz w:val="24"/>
                  <w:szCs w:val="24"/>
                </w:rPr>
                <w:lastRenderedPageBreak/>
                <w:t>пун</w:t>
              </w:r>
              <w:r w:rsidRPr="00650B8E">
                <w:rPr>
                  <w:sz w:val="24"/>
                  <w:szCs w:val="24"/>
                </w:rPr>
                <w:t>к</w:t>
              </w:r>
              <w:r w:rsidRPr="00650B8E">
                <w:rPr>
                  <w:sz w:val="24"/>
                  <w:szCs w:val="24"/>
                </w:rPr>
                <w:t>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61" w:history="1">
              <w:r w:rsidRPr="00650B8E">
                <w:rPr>
                  <w:sz w:val="24"/>
                  <w:szCs w:val="24"/>
                </w:rPr>
                <w:t>пунктов 2.3.14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62" w:history="1">
              <w:r w:rsidRPr="00650B8E">
                <w:rPr>
                  <w:sz w:val="24"/>
                  <w:szCs w:val="24"/>
                </w:rPr>
                <w:t>2.3.15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63" w:history="1">
              <w:r w:rsidRPr="00650B8E">
                <w:rPr>
                  <w:sz w:val="24"/>
                  <w:szCs w:val="24"/>
                </w:rPr>
                <w:t>2.8.1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64" w:history="1">
              <w:r w:rsidRPr="00650B8E">
                <w:rPr>
                  <w:sz w:val="24"/>
                  <w:szCs w:val="24"/>
                </w:rPr>
                <w:t>3.3.4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65" w:history="1">
              <w:r w:rsidRPr="00650B8E">
                <w:rPr>
                  <w:sz w:val="24"/>
                  <w:szCs w:val="24"/>
                </w:rPr>
                <w:t>3.3.8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66" w:history="1">
              <w:r w:rsidRPr="00650B8E">
                <w:rPr>
                  <w:sz w:val="24"/>
                  <w:szCs w:val="24"/>
                </w:rPr>
                <w:t>4.1.1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67" w:history="1">
              <w:r w:rsidRPr="00650B8E">
                <w:rPr>
                  <w:sz w:val="24"/>
                  <w:szCs w:val="24"/>
                </w:rPr>
                <w:t>5.3.6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68" w:history="1">
              <w:r w:rsidRPr="00650B8E">
                <w:rPr>
                  <w:sz w:val="24"/>
                  <w:szCs w:val="24"/>
                </w:rPr>
                <w:t>5.3.26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69" w:history="1">
              <w:r w:rsidRPr="00650B8E">
                <w:rPr>
                  <w:sz w:val="24"/>
                  <w:szCs w:val="24"/>
                </w:rPr>
                <w:t>5.3.31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0" w:history="1">
              <w:r w:rsidRPr="00650B8E">
                <w:rPr>
                  <w:sz w:val="24"/>
                  <w:szCs w:val="24"/>
                </w:rPr>
                <w:t>5.3.32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1" w:history="1">
              <w:r w:rsidRPr="00650B8E">
                <w:rPr>
                  <w:sz w:val="24"/>
                  <w:szCs w:val="24"/>
                </w:rPr>
                <w:t>5.3.52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2" w:history="1">
              <w:r w:rsidRPr="00650B8E">
                <w:rPr>
                  <w:sz w:val="24"/>
                  <w:szCs w:val="24"/>
                </w:rPr>
                <w:t>6.2.16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3" w:history="1">
              <w:r w:rsidRPr="00650B8E">
                <w:rPr>
                  <w:sz w:val="24"/>
                  <w:szCs w:val="24"/>
                </w:rPr>
                <w:t>6.2.26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4" w:history="1">
              <w:r w:rsidRPr="00650B8E">
                <w:rPr>
                  <w:sz w:val="24"/>
                  <w:szCs w:val="24"/>
                </w:rPr>
                <w:t>6.2.32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5" w:history="1">
              <w:r w:rsidRPr="00650B8E">
                <w:rPr>
                  <w:sz w:val="24"/>
                  <w:szCs w:val="24"/>
                </w:rPr>
                <w:t>6.2.48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6" w:history="1">
              <w:r w:rsidRPr="00650B8E">
                <w:rPr>
                  <w:sz w:val="24"/>
                  <w:szCs w:val="24"/>
                </w:rPr>
                <w:t>6.2.52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7" w:history="1">
              <w:r w:rsidRPr="00650B8E">
                <w:rPr>
                  <w:sz w:val="24"/>
                  <w:szCs w:val="24"/>
                </w:rPr>
                <w:t>6.2.60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8" w:history="1">
              <w:r w:rsidRPr="00650B8E">
                <w:rPr>
                  <w:sz w:val="24"/>
                  <w:szCs w:val="24"/>
                </w:rPr>
                <w:t>6.2.62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79" w:history="1">
              <w:r w:rsidRPr="00650B8E">
                <w:rPr>
                  <w:sz w:val="24"/>
                  <w:szCs w:val="24"/>
                </w:rPr>
                <w:t>8.2.1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80" w:history="1">
              <w:r w:rsidRPr="00650B8E">
                <w:rPr>
                  <w:sz w:val="24"/>
                  <w:szCs w:val="24"/>
                </w:rPr>
                <w:t>8.2.5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81" w:history="1">
              <w:r w:rsidRPr="00650B8E">
                <w:rPr>
                  <w:sz w:val="24"/>
                  <w:szCs w:val="24"/>
                </w:rPr>
                <w:t>8.2.12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82" w:history="1">
              <w:r w:rsidRPr="00650B8E">
                <w:rPr>
                  <w:sz w:val="24"/>
                  <w:szCs w:val="24"/>
                </w:rPr>
                <w:t>8.2.13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83" w:history="1">
              <w:r w:rsidRPr="00650B8E">
                <w:rPr>
                  <w:sz w:val="24"/>
                  <w:szCs w:val="24"/>
                </w:rPr>
                <w:t>10.1.9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84" w:history="1">
              <w:r w:rsidRPr="00650B8E">
                <w:rPr>
                  <w:sz w:val="24"/>
                  <w:szCs w:val="24"/>
                </w:rPr>
                <w:t>11.1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85" w:history="1">
              <w:r w:rsidRPr="00650B8E">
                <w:rPr>
                  <w:sz w:val="24"/>
                  <w:szCs w:val="24"/>
                </w:rPr>
                <w:t>11.2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86" w:history="1">
              <w:r w:rsidRPr="00650B8E">
                <w:rPr>
                  <w:sz w:val="24"/>
                  <w:szCs w:val="24"/>
                </w:rPr>
                <w:t>11.5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87" w:history="1">
              <w:r w:rsidRPr="00650B8E">
                <w:rPr>
                  <w:sz w:val="24"/>
                  <w:szCs w:val="24"/>
                </w:rPr>
                <w:t>15.1.5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88" w:history="1">
              <w:r w:rsidRPr="00650B8E">
                <w:rPr>
                  <w:sz w:val="24"/>
                  <w:szCs w:val="24"/>
                </w:rPr>
                <w:t>15.1.7</w:t>
              </w:r>
            </w:hyperlink>
            <w:r w:rsidRPr="00650B8E">
              <w:rPr>
                <w:sz w:val="24"/>
                <w:szCs w:val="24"/>
              </w:rPr>
              <w:t xml:space="preserve"> Правил </w:t>
            </w:r>
            <w:r w:rsidRPr="00650B8E">
              <w:rPr>
                <w:sz w:val="24"/>
                <w:szCs w:val="24"/>
              </w:rPr>
              <w:lastRenderedPageBreak/>
              <w:t xml:space="preserve">технической эксплуатации тепловых энергоустановок и </w:t>
            </w:r>
            <w:hyperlink r:id="rId189" w:history="1">
              <w:r w:rsidRPr="00650B8E">
                <w:rPr>
                  <w:sz w:val="24"/>
                  <w:szCs w:val="24"/>
                </w:rPr>
                <w:t>пунктов 394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90" w:history="1">
              <w:r w:rsidRPr="00650B8E">
                <w:rPr>
                  <w:sz w:val="24"/>
                  <w:szCs w:val="24"/>
                </w:rPr>
                <w:t>396</w:t>
              </w:r>
            </w:hyperlink>
            <w:r w:rsidRPr="00650B8E">
              <w:rPr>
                <w:sz w:val="24"/>
                <w:szCs w:val="24"/>
              </w:rPr>
              <w:t xml:space="preserve"> - </w:t>
            </w:r>
            <w:hyperlink r:id="rId191" w:history="1">
              <w:r w:rsidRPr="00650B8E">
                <w:rPr>
                  <w:sz w:val="24"/>
                  <w:szCs w:val="24"/>
                </w:rPr>
                <w:t>399</w:t>
              </w:r>
            </w:hyperlink>
            <w:r w:rsidRPr="00650B8E">
              <w:rPr>
                <w:sz w:val="24"/>
                <w:szCs w:val="24"/>
              </w:rPr>
              <w:t xml:space="preserve">, </w:t>
            </w:r>
            <w:hyperlink r:id="rId192" w:history="1">
              <w:r w:rsidRPr="00650B8E">
                <w:rPr>
                  <w:sz w:val="24"/>
                  <w:szCs w:val="24"/>
                </w:rPr>
                <w:t>403</w:t>
              </w:r>
            </w:hyperlink>
            <w:r w:rsidRPr="00650B8E">
              <w:rPr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</w:t>
            </w:r>
            <w:r w:rsidRPr="00650B8E">
              <w:rPr>
                <w:sz w:val="24"/>
                <w:szCs w:val="24"/>
              </w:rPr>
              <w:lastRenderedPageBreak/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93" w:history="1">
              <w:r w:rsidRPr="00650B8E">
                <w:rPr>
                  <w:sz w:val="24"/>
                  <w:szCs w:val="24"/>
                </w:rPr>
                <w:t>пунктом 2 части 1 статьи 4.1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теплоснабжении и </w:t>
            </w:r>
            <w:hyperlink r:id="rId194" w:history="1">
              <w:r w:rsidRPr="00650B8E">
                <w:rPr>
                  <w:sz w:val="24"/>
                  <w:szCs w:val="24"/>
                </w:rPr>
                <w:t>абзацем вторым пункта 2 статьи 5</w:t>
              </w:r>
            </w:hyperlink>
            <w:r w:rsidRPr="00650B8E">
              <w:rPr>
                <w:sz w:val="24"/>
                <w:szCs w:val="24"/>
              </w:rPr>
              <w:t xml:space="preserve"> Федерального закона о промышленной безопасности) (</w:t>
            </w:r>
            <w:hyperlink r:id="rId195" w:history="1">
              <w:r w:rsidRPr="00650B8E">
                <w:rPr>
                  <w:sz w:val="24"/>
                  <w:szCs w:val="24"/>
                </w:rPr>
                <w:t>подпункт 9.2 пункта 9</w:t>
              </w:r>
            </w:hyperlink>
            <w:r w:rsidRPr="00650B8E">
              <w:rPr>
                <w:sz w:val="24"/>
                <w:szCs w:val="24"/>
              </w:rPr>
              <w:t xml:space="preserve"> Пр</w:t>
            </w:r>
            <w:r w:rsidRPr="00650B8E">
              <w:rPr>
                <w:sz w:val="24"/>
                <w:szCs w:val="24"/>
              </w:rPr>
              <w:t>а</w:t>
            </w:r>
            <w:r w:rsidRPr="00650B8E">
              <w:rPr>
                <w:sz w:val="24"/>
                <w:szCs w:val="24"/>
              </w:rPr>
              <w:t>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proofErr w:type="spellStart"/>
            <w:r w:rsidRPr="00650B8E">
              <w:rPr>
                <w:sz w:val="24"/>
                <w:szCs w:val="24"/>
                <w:vertAlign w:val="subscript"/>
              </w:rPr>
              <w:t>предп</w:t>
            </w:r>
            <w:proofErr w:type="spellEnd"/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Не заполняе</w:t>
            </w:r>
            <w:r w:rsidRPr="00650B8E">
              <w:rPr>
                <w:sz w:val="24"/>
                <w:szCs w:val="24"/>
              </w:rPr>
              <w:t>т</w:t>
            </w:r>
            <w:r w:rsidRPr="00650B8E">
              <w:rPr>
                <w:sz w:val="24"/>
                <w:szCs w:val="24"/>
              </w:rPr>
              <w:t>ся</w:t>
            </w:r>
          </w:p>
        </w:tc>
      </w:tr>
      <w:tr w:rsidR="00650B8E" w:rsidRPr="00830B43" w:rsidTr="002C20FE">
        <w:tc>
          <w:tcPr>
            <w:tcW w:w="32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1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Обеспечить выполнение плана подготовки к отопительному периоду, пр</w:t>
            </w:r>
            <w:r w:rsidRPr="00650B8E">
              <w:rPr>
                <w:sz w:val="24"/>
                <w:szCs w:val="24"/>
              </w:rPr>
              <w:t>е</w:t>
            </w:r>
            <w:r w:rsidRPr="00650B8E">
              <w:rPr>
                <w:sz w:val="24"/>
                <w:szCs w:val="24"/>
              </w:rPr>
              <w:t xml:space="preserve">дусмотренного </w:t>
            </w:r>
            <w:hyperlink r:id="rId196" w:history="1">
              <w:r w:rsidRPr="00650B8E">
                <w:rPr>
                  <w:sz w:val="24"/>
                  <w:szCs w:val="24"/>
                </w:rPr>
                <w:t>пунктом 3</w:t>
              </w:r>
            </w:hyperlink>
            <w:r w:rsidRPr="00650B8E">
              <w:rPr>
                <w:sz w:val="24"/>
                <w:szCs w:val="24"/>
              </w:rPr>
              <w:t xml:space="preserve"> Правил (</w:t>
            </w:r>
            <w:hyperlink r:id="rId197" w:history="1">
              <w:r w:rsidRPr="00650B8E">
                <w:rPr>
                  <w:sz w:val="24"/>
                  <w:szCs w:val="24"/>
                </w:rPr>
                <w:t>подпункт 9.3 пункта 9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743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План подготовки к отоп</w:t>
            </w:r>
            <w:r w:rsidRPr="00650B8E">
              <w:rPr>
                <w:sz w:val="24"/>
                <w:szCs w:val="24"/>
              </w:rPr>
              <w:t>и</w:t>
            </w:r>
            <w:r w:rsidRPr="00650B8E">
              <w:rPr>
                <w:sz w:val="24"/>
                <w:szCs w:val="24"/>
              </w:rPr>
              <w:t>тельному периоду (</w:t>
            </w:r>
            <w:hyperlink r:id="rId198" w:history="1">
              <w:r w:rsidRPr="00650B8E">
                <w:rPr>
                  <w:sz w:val="24"/>
                  <w:szCs w:val="24"/>
                </w:rPr>
                <w:t>пункт 3</w:t>
              </w:r>
            </w:hyperlink>
            <w:r w:rsidRPr="00650B8E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59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Показатель наличия утвержденного плана подготовки к отопительн</w:t>
            </w:r>
            <w:r w:rsidRPr="00650B8E">
              <w:rPr>
                <w:sz w:val="24"/>
                <w:szCs w:val="24"/>
              </w:rPr>
              <w:t>о</w:t>
            </w:r>
            <w:r w:rsidRPr="00650B8E">
              <w:rPr>
                <w:sz w:val="24"/>
                <w:szCs w:val="24"/>
              </w:rPr>
              <w:t>му периоду</w:t>
            </w:r>
          </w:p>
        </w:tc>
        <w:tc>
          <w:tcPr>
            <w:tcW w:w="649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0,05</w:t>
            </w:r>
          </w:p>
        </w:tc>
        <w:tc>
          <w:tcPr>
            <w:tcW w:w="542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 xml:space="preserve">К </w:t>
            </w:r>
            <w:r w:rsidRPr="00650B8E">
              <w:rPr>
                <w:sz w:val="24"/>
                <w:szCs w:val="24"/>
                <w:vertAlign w:val="subscript"/>
              </w:rPr>
              <w:t>план</w:t>
            </w:r>
          </w:p>
        </w:tc>
        <w:tc>
          <w:tcPr>
            <w:tcW w:w="494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Наличие - 1</w:t>
            </w:r>
          </w:p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B8E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545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B1250" w:rsidRPr="00650B8E" w:rsidRDefault="002B1250" w:rsidP="00650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D1648" w:rsidRPr="00830B43" w:rsidRDefault="002D1648" w:rsidP="002D1648">
      <w:pPr>
        <w:autoSpaceDE w:val="0"/>
        <w:autoSpaceDN w:val="0"/>
        <w:adjustRightInd w:val="0"/>
        <w:sectPr w:rsidR="002D1648" w:rsidRPr="00830B43" w:rsidSect="00151A1E">
          <w:pgSz w:w="16840" w:h="11907" w:orient="landscape"/>
          <w:pgMar w:top="1134" w:right="850" w:bottom="1134" w:left="1701" w:header="0" w:footer="0" w:gutter="0"/>
          <w:cols w:space="720"/>
          <w:noEndnote/>
          <w:docGrid w:linePitch="272"/>
        </w:sectPr>
      </w:pPr>
    </w:p>
    <w:p w:rsidR="002D1648" w:rsidRPr="00D24B97" w:rsidRDefault="002D1648" w:rsidP="002C20FE">
      <w:pPr>
        <w:jc w:val="right"/>
        <w:rPr>
          <w:sz w:val="28"/>
          <w:szCs w:val="28"/>
        </w:rPr>
      </w:pPr>
      <w:r w:rsidRPr="00D24B97">
        <w:rPr>
          <w:sz w:val="28"/>
          <w:szCs w:val="28"/>
        </w:rPr>
        <w:lastRenderedPageBreak/>
        <w:t>ПРИЛОЖЕНИЕ 2</w:t>
      </w:r>
    </w:p>
    <w:p w:rsidR="002D1648" w:rsidRPr="00D24B97" w:rsidRDefault="002D1648" w:rsidP="002C20FE">
      <w:pPr>
        <w:ind w:firstLine="709"/>
        <w:jc w:val="right"/>
        <w:rPr>
          <w:sz w:val="28"/>
          <w:szCs w:val="28"/>
        </w:rPr>
      </w:pPr>
      <w:r w:rsidRPr="00D24B97">
        <w:rPr>
          <w:rStyle w:val="apple-style-span"/>
          <w:sz w:val="28"/>
          <w:szCs w:val="28"/>
        </w:rPr>
        <w:t xml:space="preserve">к программе </w:t>
      </w:r>
      <w:r w:rsidRPr="00D24B97">
        <w:rPr>
          <w:sz w:val="28"/>
          <w:szCs w:val="28"/>
        </w:rPr>
        <w:t>оценки обеспечения  готовности</w:t>
      </w:r>
    </w:p>
    <w:p w:rsidR="002D1648" w:rsidRPr="00D24B97" w:rsidRDefault="002D1648" w:rsidP="002C20FE">
      <w:pPr>
        <w:ind w:firstLine="709"/>
        <w:jc w:val="right"/>
        <w:rPr>
          <w:sz w:val="28"/>
          <w:szCs w:val="28"/>
        </w:rPr>
      </w:pPr>
      <w:r w:rsidRPr="00D24B97">
        <w:rPr>
          <w:sz w:val="28"/>
          <w:szCs w:val="28"/>
        </w:rPr>
        <w:t xml:space="preserve">потребителей, теплоснабжающих и </w:t>
      </w:r>
      <w:proofErr w:type="spellStart"/>
      <w:r w:rsidRPr="00D24B97">
        <w:rPr>
          <w:sz w:val="28"/>
          <w:szCs w:val="28"/>
        </w:rPr>
        <w:t>теплосетевых</w:t>
      </w:r>
      <w:proofErr w:type="spellEnd"/>
    </w:p>
    <w:p w:rsidR="002D1648" w:rsidRPr="00D24B97" w:rsidRDefault="002D1648" w:rsidP="002C20FE">
      <w:pPr>
        <w:ind w:firstLine="709"/>
        <w:jc w:val="right"/>
        <w:rPr>
          <w:sz w:val="28"/>
          <w:szCs w:val="28"/>
        </w:rPr>
      </w:pPr>
      <w:r w:rsidRPr="00D24B97">
        <w:rPr>
          <w:sz w:val="28"/>
          <w:szCs w:val="28"/>
        </w:rPr>
        <w:t>организаций к отопительному  пери</w:t>
      </w:r>
      <w:r w:rsidRPr="00D24B97">
        <w:rPr>
          <w:sz w:val="28"/>
          <w:szCs w:val="28"/>
        </w:rPr>
        <w:t>о</w:t>
      </w:r>
      <w:r w:rsidR="002C20FE">
        <w:rPr>
          <w:sz w:val="28"/>
          <w:szCs w:val="28"/>
        </w:rPr>
        <w:t xml:space="preserve">ду 2025-2026 </w:t>
      </w:r>
      <w:r w:rsidRPr="00D24B97">
        <w:rPr>
          <w:sz w:val="28"/>
          <w:szCs w:val="28"/>
        </w:rPr>
        <w:t>годов</w:t>
      </w:r>
    </w:p>
    <w:p w:rsidR="002D1648" w:rsidRPr="00D24B97" w:rsidRDefault="002D1648" w:rsidP="00D24B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B97" w:rsidRPr="00D24B97" w:rsidRDefault="00D24B97" w:rsidP="00D24B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648" w:rsidRPr="00D24B97" w:rsidRDefault="002D1648" w:rsidP="002C20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24B97">
        <w:rPr>
          <w:b/>
          <w:sz w:val="28"/>
          <w:szCs w:val="28"/>
        </w:rPr>
        <w:t>Оценочный лист</w:t>
      </w:r>
    </w:p>
    <w:p w:rsidR="002D1648" w:rsidRPr="00D24B97" w:rsidRDefault="002D1648" w:rsidP="002C20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24B97">
        <w:rPr>
          <w:b/>
          <w:sz w:val="28"/>
          <w:szCs w:val="28"/>
        </w:rPr>
        <w:t xml:space="preserve">для расчета индекса готовности к отопительному периоду потребителей тепловой энергии, </w:t>
      </w:r>
      <w:proofErr w:type="spellStart"/>
      <w:r w:rsidRPr="00D24B97">
        <w:rPr>
          <w:b/>
          <w:sz w:val="28"/>
          <w:szCs w:val="28"/>
        </w:rPr>
        <w:t>теплопотребляющие</w:t>
      </w:r>
      <w:proofErr w:type="spellEnd"/>
    </w:p>
    <w:p w:rsidR="002D1648" w:rsidRPr="00D24B97" w:rsidRDefault="002D1648" w:rsidP="002C20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24B97">
        <w:rPr>
          <w:b/>
          <w:sz w:val="28"/>
          <w:szCs w:val="28"/>
        </w:rPr>
        <w:t xml:space="preserve">установки которых подключены (технологически присоединены) к системе теплоснабжения, приобретающих тепловую 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D24B97">
        <w:rPr>
          <w:b/>
          <w:sz w:val="28"/>
          <w:szCs w:val="28"/>
        </w:rPr>
        <w:t>теплопот</w:t>
      </w:r>
      <w:r w:rsidR="00D24B97">
        <w:rPr>
          <w:b/>
          <w:sz w:val="28"/>
          <w:szCs w:val="28"/>
        </w:rPr>
        <w:t>ребляющих</w:t>
      </w:r>
      <w:proofErr w:type="spellEnd"/>
      <w:r w:rsidR="00D24B97">
        <w:rPr>
          <w:b/>
          <w:sz w:val="28"/>
          <w:szCs w:val="28"/>
        </w:rPr>
        <w:t xml:space="preserve"> </w:t>
      </w:r>
      <w:r w:rsidRPr="00D24B97">
        <w:rPr>
          <w:b/>
          <w:sz w:val="28"/>
          <w:szCs w:val="28"/>
        </w:rPr>
        <w:t>установках, управляющих организаций, а также товариществ собственников жилья, жилищных</w:t>
      </w:r>
      <w:r w:rsidR="002C20FE">
        <w:rPr>
          <w:b/>
          <w:sz w:val="28"/>
          <w:szCs w:val="28"/>
        </w:rPr>
        <w:t xml:space="preserve"> </w:t>
      </w:r>
      <w:r w:rsidRPr="00D24B97">
        <w:rPr>
          <w:b/>
          <w:sz w:val="28"/>
          <w:szCs w:val="28"/>
        </w:rPr>
        <w:t>кооперативов, жилищно-строительных кооперативов или иных специализированных потребительских кооперативов</w:t>
      </w:r>
      <w:r w:rsidR="002C20FE">
        <w:rPr>
          <w:b/>
          <w:sz w:val="28"/>
          <w:szCs w:val="28"/>
        </w:rPr>
        <w:t xml:space="preserve"> </w:t>
      </w:r>
      <w:r w:rsidRPr="00D24B97">
        <w:rPr>
          <w:b/>
          <w:sz w:val="28"/>
          <w:szCs w:val="28"/>
        </w:rPr>
        <w:t>при условии осуществления ими деятельности по управлению многоквартирными домами</w:t>
      </w:r>
    </w:p>
    <w:p w:rsidR="002D1648" w:rsidRPr="00D24B97" w:rsidRDefault="002D1648" w:rsidP="00D24B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648" w:rsidRPr="00D24B97" w:rsidRDefault="002D1648" w:rsidP="00D24B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639"/>
        <w:gridCol w:w="2282"/>
        <w:gridCol w:w="2220"/>
        <w:gridCol w:w="1112"/>
        <w:gridCol w:w="1389"/>
        <w:gridCol w:w="2082"/>
        <w:gridCol w:w="1251"/>
        <w:gridCol w:w="1388"/>
      </w:tblGrid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Обязательное требование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Подтверждающий док</w:t>
            </w:r>
            <w:r w:rsidRPr="00D24B97">
              <w:rPr>
                <w:b/>
                <w:sz w:val="24"/>
                <w:szCs w:val="24"/>
              </w:rPr>
              <w:t>у</w:t>
            </w:r>
            <w:r w:rsidRPr="00D24B97">
              <w:rPr>
                <w:b/>
                <w:sz w:val="24"/>
                <w:szCs w:val="24"/>
              </w:rPr>
              <w:t>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Вес показ</w:t>
            </w:r>
            <w:r w:rsidRPr="00D24B97">
              <w:rPr>
                <w:b/>
                <w:sz w:val="24"/>
                <w:szCs w:val="24"/>
              </w:rPr>
              <w:t>а</w:t>
            </w:r>
            <w:r w:rsidRPr="00D24B97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B97">
              <w:rPr>
                <w:b/>
                <w:sz w:val="24"/>
                <w:szCs w:val="24"/>
              </w:rPr>
              <w:t>Замечание (в случае нал</w:t>
            </w:r>
            <w:r w:rsidRPr="00D24B97">
              <w:rPr>
                <w:b/>
                <w:sz w:val="24"/>
                <w:szCs w:val="24"/>
              </w:rPr>
              <w:t>и</w:t>
            </w:r>
            <w:r w:rsidRPr="00D24B97">
              <w:rPr>
                <w:b/>
                <w:sz w:val="24"/>
                <w:szCs w:val="24"/>
              </w:rPr>
              <w:t>чия, с указ</w:t>
            </w:r>
            <w:r w:rsidRPr="00D24B97">
              <w:rPr>
                <w:b/>
                <w:sz w:val="24"/>
                <w:szCs w:val="24"/>
              </w:rPr>
              <w:t>а</w:t>
            </w:r>
            <w:r w:rsidRPr="00D24B97">
              <w:rPr>
                <w:b/>
                <w:sz w:val="24"/>
                <w:szCs w:val="24"/>
              </w:rPr>
              <w:t>нием сроков устранения)</w:t>
            </w: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ИНДЕКС ГОТОВНОСТИ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  <w:vertAlign w:val="subscript"/>
              </w:rPr>
              <w:t>потр</w:t>
            </w:r>
            <w:proofErr w:type="spellEnd"/>
            <w:r w:rsidRPr="00D24B97">
              <w:rPr>
                <w:sz w:val="24"/>
                <w:szCs w:val="24"/>
              </w:rPr>
              <w:t xml:space="preserve"> =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D24B97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D24B97">
              <w:rPr>
                <w:sz w:val="24"/>
                <w:szCs w:val="24"/>
              </w:rPr>
              <w:t xml:space="preserve"> * 0,85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жил</w:t>
            </w:r>
            <w:proofErr w:type="spellEnd"/>
            <w:r w:rsidRPr="00D24B97">
              <w:rPr>
                <w:sz w:val="24"/>
                <w:szCs w:val="24"/>
                <w:vertAlign w:val="subscript"/>
              </w:rPr>
              <w:t>. фонд</w:t>
            </w:r>
            <w:r w:rsidRPr="00D24B97">
              <w:rPr>
                <w:sz w:val="24"/>
                <w:szCs w:val="24"/>
              </w:rPr>
              <w:t xml:space="preserve"> * 0,06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газ</w:t>
            </w:r>
            <w:proofErr w:type="spellEnd"/>
            <w:r w:rsidRPr="00D24B97">
              <w:rPr>
                <w:sz w:val="24"/>
                <w:szCs w:val="24"/>
              </w:rPr>
              <w:t xml:space="preserve"> * 0,02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предп</w:t>
            </w:r>
            <w:proofErr w:type="spellEnd"/>
            <w:r w:rsidRPr="00D24B97">
              <w:rPr>
                <w:sz w:val="24"/>
                <w:szCs w:val="24"/>
              </w:rPr>
              <w:t xml:space="preserve"> * 0,05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план</w:t>
            </w:r>
            <w:proofErr w:type="spellEnd"/>
            <w:r w:rsidRPr="00D24B97">
              <w:rPr>
                <w:sz w:val="24"/>
                <w:szCs w:val="24"/>
              </w:rPr>
              <w:t xml:space="preserve"> * 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Выполнить требования, уст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новленные </w:t>
            </w:r>
            <w:hyperlink r:id="rId199" w:history="1">
              <w:r w:rsidRPr="00D24B97">
                <w:rPr>
                  <w:sz w:val="24"/>
                  <w:szCs w:val="24"/>
                </w:rPr>
                <w:t>частью 6 статьи 20</w:t>
              </w:r>
            </w:hyperlink>
            <w:r w:rsidRPr="00D24B97">
              <w:rPr>
                <w:sz w:val="24"/>
                <w:szCs w:val="24"/>
              </w:rPr>
              <w:t xml:space="preserve"> </w:t>
            </w:r>
            <w:r w:rsidRPr="00D24B97">
              <w:rPr>
                <w:sz w:val="24"/>
                <w:szCs w:val="24"/>
              </w:rPr>
              <w:lastRenderedPageBreak/>
              <w:t>Федера</w:t>
            </w:r>
            <w:r w:rsidR="002B1250">
              <w:rPr>
                <w:sz w:val="24"/>
                <w:szCs w:val="24"/>
              </w:rPr>
              <w:t>льного закона от 27 июля 2010 года</w:t>
            </w:r>
            <w:r w:rsidRPr="00D24B97">
              <w:rPr>
                <w:sz w:val="24"/>
                <w:szCs w:val="24"/>
              </w:rPr>
              <w:t xml:space="preserve"> N 190-ФЗ "О теплоснабжении" (далее - Федеральный закон о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снабжении) (</w:t>
            </w:r>
            <w:hyperlink r:id="rId200" w:history="1">
              <w:r w:rsidRPr="00D24B97">
                <w:rPr>
                  <w:sz w:val="24"/>
                  <w:szCs w:val="24"/>
                </w:rPr>
                <w:t>подпункт 11.1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 обеспеч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ния готовности к отопител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ному периоду, утвержденных приказом Минэнерго России от 13 ноября 2024 г. N 2234 (далее - Правила):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Показатель выполнения требований </w:t>
            </w:r>
            <w:r w:rsidRPr="00D24B97">
              <w:rPr>
                <w:sz w:val="24"/>
                <w:szCs w:val="24"/>
              </w:rPr>
              <w:lastRenderedPageBreak/>
              <w:t>Федеральн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 xml:space="preserve">го </w:t>
            </w:r>
            <w:hyperlink r:id="rId201" w:history="1">
              <w:r w:rsidRPr="00D24B97">
                <w:rPr>
                  <w:sz w:val="24"/>
                  <w:szCs w:val="24"/>
                </w:rPr>
                <w:t>закона</w:t>
              </w:r>
            </w:hyperlink>
            <w:r w:rsidRPr="00D24B97">
              <w:rPr>
                <w:sz w:val="24"/>
                <w:szCs w:val="24"/>
              </w:rPr>
              <w:t xml:space="preserve"> о теплосна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>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 xml:space="preserve">закон о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тепл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D24B97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D24B97">
              <w:rPr>
                <w:sz w:val="24"/>
                <w:szCs w:val="24"/>
              </w:rPr>
              <w:t xml:space="preserve"> =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безопасн</w:t>
            </w:r>
            <w:proofErr w:type="spellEnd"/>
            <w:r w:rsidRPr="00D24B97">
              <w:rPr>
                <w:sz w:val="24"/>
                <w:szCs w:val="24"/>
              </w:rPr>
              <w:t xml:space="preserve"> * 0,8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режим</w:t>
            </w:r>
            <w:proofErr w:type="spellEnd"/>
            <w:r w:rsidRPr="00D24B97">
              <w:rPr>
                <w:sz w:val="24"/>
                <w:szCs w:val="24"/>
              </w:rPr>
              <w:t xml:space="preserve"> * 0,03 + </w:t>
            </w:r>
            <w:proofErr w:type="spellStart"/>
            <w:r w:rsidRPr="00D24B97">
              <w:rPr>
                <w:sz w:val="24"/>
                <w:szCs w:val="24"/>
              </w:rPr>
              <w:lastRenderedPageBreak/>
              <w:t>К</w:t>
            </w:r>
            <w:r w:rsidRPr="00D24B97">
              <w:rPr>
                <w:sz w:val="24"/>
                <w:szCs w:val="24"/>
                <w:vertAlign w:val="subscript"/>
              </w:rPr>
              <w:t>задолж</w:t>
            </w:r>
            <w:proofErr w:type="spellEnd"/>
            <w:r w:rsidRPr="00D24B97">
              <w:rPr>
                <w:sz w:val="24"/>
                <w:szCs w:val="24"/>
              </w:rPr>
              <w:t xml:space="preserve"> * 0,15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учет</w:t>
            </w:r>
            <w:proofErr w:type="spellEnd"/>
            <w:r w:rsidRPr="00D24B97">
              <w:rPr>
                <w:sz w:val="24"/>
                <w:szCs w:val="24"/>
              </w:rPr>
              <w:t xml:space="preserve"> * 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Обеспечивать эксплуатацию </w:t>
            </w:r>
            <w:proofErr w:type="spellStart"/>
            <w:r w:rsidRPr="00D24B97">
              <w:rPr>
                <w:sz w:val="24"/>
                <w:szCs w:val="24"/>
              </w:rPr>
              <w:t>теплопотребляющих</w:t>
            </w:r>
            <w:proofErr w:type="spellEnd"/>
            <w:r w:rsidRPr="00D24B97">
              <w:rPr>
                <w:sz w:val="24"/>
                <w:szCs w:val="24"/>
              </w:rPr>
              <w:t xml:space="preserve"> устан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вок в соответствии с треб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ваниями безопасности в сф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ре теплоснабжения, устано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 xml:space="preserve">ленными </w:t>
            </w:r>
            <w:hyperlink r:id="rId202" w:history="1">
              <w:r w:rsidRPr="00D24B97">
                <w:rPr>
                  <w:sz w:val="24"/>
                  <w:szCs w:val="24"/>
                </w:rPr>
                <w:t>статьей 23.2</w:t>
              </w:r>
            </w:hyperlink>
            <w:r w:rsidRPr="00D24B97">
              <w:rPr>
                <w:sz w:val="24"/>
                <w:szCs w:val="24"/>
              </w:rPr>
              <w:t xml:space="preserve"> Федерального закона о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снабжении (</w:t>
            </w:r>
            <w:hyperlink r:id="rId203" w:history="1">
              <w:r w:rsidRPr="00D24B97">
                <w:rPr>
                  <w:sz w:val="24"/>
                  <w:szCs w:val="24"/>
                </w:rPr>
                <w:t>пункт 1 части 6 статьи 20</w:t>
              </w:r>
            </w:hyperlink>
            <w:r w:rsidRPr="00D24B97">
              <w:rPr>
                <w:sz w:val="24"/>
                <w:szCs w:val="24"/>
              </w:rPr>
              <w:t xml:space="preserve"> Федерального з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кона о теплоснабжении)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Документы, предусмо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ренные </w:t>
            </w:r>
            <w:hyperlink r:id="rId204" w:history="1">
              <w:r w:rsidRPr="00D24B97">
                <w:rPr>
                  <w:sz w:val="24"/>
                  <w:szCs w:val="24"/>
                </w:rPr>
                <w:t>подпунктами 11.5.1</w:t>
              </w:r>
            </w:hyperlink>
            <w:r w:rsidRPr="00D24B97">
              <w:rPr>
                <w:sz w:val="24"/>
                <w:szCs w:val="24"/>
              </w:rPr>
              <w:t xml:space="preserve"> - </w:t>
            </w:r>
            <w:hyperlink r:id="rId205" w:history="1">
              <w:r w:rsidRPr="00D24B97">
                <w:rPr>
                  <w:sz w:val="24"/>
                  <w:szCs w:val="24"/>
                </w:rPr>
                <w:t>11.5.10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Показатель обеспечения эксплуатации </w:t>
            </w:r>
            <w:proofErr w:type="spellStart"/>
            <w:r w:rsidRPr="00D24B97">
              <w:rPr>
                <w:sz w:val="24"/>
                <w:szCs w:val="24"/>
              </w:rPr>
              <w:t>теплоп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требляющих</w:t>
            </w:r>
            <w:proofErr w:type="spellEnd"/>
            <w:r w:rsidRPr="00D24B97">
              <w:rPr>
                <w:sz w:val="24"/>
                <w:szCs w:val="24"/>
              </w:rPr>
              <w:t xml:space="preserve"> установок в соответствии с требов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ниями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безопасн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безопасн</w:t>
            </w:r>
            <w:proofErr w:type="spellEnd"/>
            <w:r w:rsidRPr="00D24B97">
              <w:rPr>
                <w:sz w:val="24"/>
                <w:szCs w:val="24"/>
              </w:rPr>
              <w:t xml:space="preserve"> =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промыв</w:t>
            </w:r>
            <w:proofErr w:type="spellEnd"/>
            <w:r w:rsidRPr="00D24B97">
              <w:rPr>
                <w:sz w:val="24"/>
                <w:szCs w:val="24"/>
              </w:rPr>
              <w:t xml:space="preserve"> * 0,3 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гидр</w:t>
            </w:r>
            <w:proofErr w:type="spellEnd"/>
            <w:r w:rsidRPr="00D24B97">
              <w:rPr>
                <w:sz w:val="24"/>
                <w:szCs w:val="24"/>
              </w:rPr>
              <w:t xml:space="preserve"> * 0,31 + К</w:t>
            </w:r>
            <w:r w:rsidRPr="00D24B97">
              <w:rPr>
                <w:sz w:val="24"/>
                <w:szCs w:val="24"/>
                <w:vertAlign w:val="subscript"/>
              </w:rPr>
              <w:t>арм</w:t>
            </w:r>
            <w:r w:rsidRPr="00D24B97">
              <w:rPr>
                <w:sz w:val="24"/>
                <w:szCs w:val="24"/>
              </w:rPr>
              <w:t xml:space="preserve"> * 0,01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D24B97">
              <w:rPr>
                <w:sz w:val="24"/>
                <w:szCs w:val="24"/>
              </w:rPr>
              <w:t xml:space="preserve"> * 0,01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испыт</w:t>
            </w:r>
            <w:proofErr w:type="spellEnd"/>
            <w:r w:rsidRPr="00D24B97">
              <w:rPr>
                <w:sz w:val="24"/>
                <w:szCs w:val="24"/>
              </w:rPr>
              <w:t xml:space="preserve"> * 0,31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D24B97">
              <w:rPr>
                <w:sz w:val="24"/>
                <w:szCs w:val="24"/>
              </w:rPr>
              <w:t xml:space="preserve"> * 0,01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экспл</w:t>
            </w:r>
            <w:proofErr w:type="spellEnd"/>
            <w:r w:rsidRPr="00D24B97">
              <w:rPr>
                <w:sz w:val="24"/>
                <w:szCs w:val="24"/>
                <w:vertAlign w:val="subscript"/>
              </w:rPr>
              <w:t>/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произв.инстр</w:t>
            </w:r>
            <w:proofErr w:type="spellEnd"/>
            <w:r w:rsidRPr="00D24B97">
              <w:rPr>
                <w:sz w:val="24"/>
                <w:szCs w:val="24"/>
              </w:rPr>
              <w:t xml:space="preserve"> * 0,01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па.спорт.тепл.пункт</w:t>
            </w:r>
            <w:proofErr w:type="spellEnd"/>
            <w:r w:rsidRPr="00D24B97">
              <w:rPr>
                <w:sz w:val="24"/>
                <w:szCs w:val="24"/>
              </w:rPr>
              <w:t xml:space="preserve"> * 0,01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шт</w:t>
            </w:r>
            <w:proofErr w:type="spellEnd"/>
            <w:r w:rsidRPr="00D24B97">
              <w:rPr>
                <w:sz w:val="24"/>
                <w:szCs w:val="24"/>
              </w:rPr>
              <w:t xml:space="preserve"> * 0,01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регул.темпер</w:t>
            </w:r>
            <w:proofErr w:type="spellEnd"/>
            <w:r w:rsidRPr="00D24B97">
              <w:rPr>
                <w:sz w:val="24"/>
                <w:szCs w:val="24"/>
              </w:rPr>
              <w:t xml:space="preserve"> * 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Акты промывки </w:t>
            </w:r>
            <w:proofErr w:type="spellStart"/>
            <w:r w:rsidRPr="00D24B97">
              <w:rPr>
                <w:sz w:val="24"/>
                <w:szCs w:val="24"/>
              </w:rPr>
              <w:t>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потребляющей</w:t>
            </w:r>
            <w:proofErr w:type="spellEnd"/>
            <w:r w:rsidRPr="00D24B97">
              <w:rPr>
                <w:sz w:val="24"/>
                <w:szCs w:val="24"/>
              </w:rPr>
              <w:t xml:space="preserve"> устано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>ки, проведенной в пр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сутствии представителя единой теплоснабжа</w:t>
            </w:r>
            <w:r w:rsidRPr="00D24B97">
              <w:rPr>
                <w:sz w:val="24"/>
                <w:szCs w:val="24"/>
              </w:rPr>
              <w:t>ю</w:t>
            </w:r>
            <w:r w:rsidRPr="00D24B97">
              <w:rPr>
                <w:sz w:val="24"/>
                <w:szCs w:val="24"/>
              </w:rPr>
              <w:t>щей организации, в зону (зоны) деятельности к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торой входит система (системы) теплоснабж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ния, установленные тр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бованиями </w:t>
            </w:r>
            <w:hyperlink r:id="rId206" w:history="1">
              <w:r w:rsidRPr="00D24B97">
                <w:rPr>
                  <w:sz w:val="24"/>
                  <w:szCs w:val="24"/>
                </w:rPr>
                <w:t>пункта 9.2.9</w:t>
              </w:r>
            </w:hyperlink>
            <w:r w:rsidRPr="00D24B97">
              <w:rPr>
                <w:sz w:val="24"/>
                <w:szCs w:val="24"/>
              </w:rPr>
              <w:t xml:space="preserve"> Правил технической эк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плуатации тепловых энергоустановок, утве</w:t>
            </w:r>
            <w:r w:rsidRPr="00D24B97">
              <w:rPr>
                <w:sz w:val="24"/>
                <w:szCs w:val="24"/>
              </w:rPr>
              <w:t>р</w:t>
            </w:r>
            <w:r w:rsidRPr="00D24B97">
              <w:rPr>
                <w:sz w:val="24"/>
                <w:szCs w:val="24"/>
              </w:rPr>
              <w:t>жденных приказом Ми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энерго России от 24 ма</w:t>
            </w:r>
            <w:r w:rsidRPr="00D24B97">
              <w:rPr>
                <w:sz w:val="24"/>
                <w:szCs w:val="24"/>
              </w:rPr>
              <w:t>р</w:t>
            </w:r>
            <w:r w:rsidRPr="00D24B97">
              <w:rPr>
                <w:sz w:val="24"/>
                <w:szCs w:val="24"/>
              </w:rPr>
              <w:t xml:space="preserve">та 2003 г. N 115 </w:t>
            </w:r>
            <w:hyperlink w:anchor="Par317" w:history="1">
              <w:r w:rsidRPr="00D24B97">
                <w:rPr>
                  <w:sz w:val="24"/>
                  <w:szCs w:val="24"/>
                </w:rPr>
                <w:t>&lt;1&gt;</w:t>
              </w:r>
            </w:hyperlink>
            <w:r w:rsidRPr="00D24B97">
              <w:rPr>
                <w:sz w:val="24"/>
                <w:szCs w:val="24"/>
              </w:rPr>
              <w:t xml:space="preserve"> (далее - Правила технич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ской эксплуатации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ловых энергоустановок)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07" w:history="1">
              <w:r w:rsidRPr="00D24B97">
                <w:rPr>
                  <w:sz w:val="24"/>
                  <w:szCs w:val="24"/>
                </w:rPr>
                <w:t>подпункт 11.5.1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Показатель наличия акта промывки </w:t>
            </w:r>
            <w:proofErr w:type="spellStart"/>
            <w:r w:rsidRPr="00D24B97">
              <w:rPr>
                <w:sz w:val="24"/>
                <w:szCs w:val="24"/>
              </w:rPr>
              <w:t>теплопотре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>ляющей</w:t>
            </w:r>
            <w:proofErr w:type="spellEnd"/>
            <w:r w:rsidRPr="00D24B97">
              <w:rPr>
                <w:sz w:val="24"/>
                <w:szCs w:val="24"/>
              </w:rPr>
              <w:t xml:space="preserve">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промыв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Акты о проведении наладки режимов потре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>ления тепловой энергии и (или) теплоносителя (в том числе тепловых и гидравлических реж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 xml:space="preserve">мов) теплового пункта, внутридомовых сетей и </w:t>
            </w:r>
            <w:proofErr w:type="spellStart"/>
            <w:r w:rsidRPr="00D24B97">
              <w:rPr>
                <w:sz w:val="24"/>
                <w:szCs w:val="24"/>
              </w:rPr>
              <w:t>теплопотребляющих</w:t>
            </w:r>
            <w:proofErr w:type="spellEnd"/>
            <w:r w:rsidRPr="00D24B97">
              <w:rPr>
                <w:sz w:val="24"/>
                <w:szCs w:val="24"/>
              </w:rPr>
              <w:t xml:space="preserve"> установок, актов об уст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новке и пломбировании дроссельных (огранич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тельных) устройств во внутренних системах, включая элеваторы и шайбы на линиях реци</w:t>
            </w:r>
            <w:r w:rsidRPr="00D24B97">
              <w:rPr>
                <w:sz w:val="24"/>
                <w:szCs w:val="24"/>
              </w:rPr>
              <w:t>р</w:t>
            </w:r>
            <w:r w:rsidRPr="00D24B97">
              <w:rPr>
                <w:sz w:val="24"/>
                <w:szCs w:val="24"/>
              </w:rPr>
              <w:t>куляции горячего вод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снабжения в соответс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вии с </w:t>
            </w:r>
            <w:hyperlink r:id="rId208" w:history="1">
              <w:r w:rsidRPr="00D24B97">
                <w:rPr>
                  <w:sz w:val="24"/>
                  <w:szCs w:val="24"/>
                </w:rPr>
                <w:t>пунктом 9.3.25</w:t>
              </w:r>
            </w:hyperlink>
            <w:r w:rsidRPr="00D24B97">
              <w:rPr>
                <w:sz w:val="24"/>
                <w:szCs w:val="24"/>
              </w:rPr>
              <w:t xml:space="preserve"> Правил технической эк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 xml:space="preserve">плуатации тепловых энергоустановок </w:t>
            </w:r>
            <w:r w:rsidRPr="00D24B97">
              <w:rPr>
                <w:sz w:val="24"/>
                <w:szCs w:val="24"/>
              </w:rPr>
              <w:lastRenderedPageBreak/>
              <w:t>(</w:t>
            </w:r>
            <w:hyperlink r:id="rId209" w:history="1">
              <w:r w:rsidRPr="00D24B97">
                <w:rPr>
                  <w:sz w:val="24"/>
                  <w:szCs w:val="24"/>
                </w:rPr>
                <w:t>подпункт 11.5.2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актов о проведении нала</w:t>
            </w:r>
            <w:r w:rsidRPr="00D24B97">
              <w:rPr>
                <w:sz w:val="24"/>
                <w:szCs w:val="24"/>
              </w:rPr>
              <w:t>д</w:t>
            </w:r>
            <w:r w:rsidRPr="00D24B97">
              <w:rPr>
                <w:sz w:val="24"/>
                <w:szCs w:val="24"/>
              </w:rPr>
              <w:t>ки режимов потребления тепловой энергии и (или) теплоносителя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гидр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Pr="00D24B97">
              <w:rPr>
                <w:sz w:val="24"/>
                <w:szCs w:val="24"/>
              </w:rPr>
              <w:t>спускники</w:t>
            </w:r>
            <w:proofErr w:type="spellEnd"/>
            <w:r w:rsidRPr="00D24B97">
              <w:rPr>
                <w:sz w:val="24"/>
                <w:szCs w:val="24"/>
              </w:rPr>
              <w:t>) и арматуры постоянного регулиров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ния на предмет наличия и работоспособности, плотности (герметичн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сти) сальниковых упло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нений, наличия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изоляции в соответствии с проектными решени</w:t>
            </w:r>
            <w:r w:rsidRPr="00D24B97">
              <w:rPr>
                <w:sz w:val="24"/>
                <w:szCs w:val="24"/>
              </w:rPr>
              <w:t>я</w:t>
            </w:r>
            <w:r w:rsidRPr="00D24B97">
              <w:rPr>
                <w:sz w:val="24"/>
                <w:szCs w:val="24"/>
              </w:rPr>
              <w:t>ми, наличия соответс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вующих неповрежде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ных пломб, установле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 xml:space="preserve">ных теплоснабжающими и </w:t>
            </w:r>
            <w:proofErr w:type="spellStart"/>
            <w:r w:rsidRPr="00D24B97">
              <w:rPr>
                <w:sz w:val="24"/>
                <w:szCs w:val="24"/>
              </w:rPr>
              <w:t>теплосетевыми</w:t>
            </w:r>
            <w:proofErr w:type="spellEnd"/>
            <w:r w:rsidRPr="00D24B97">
              <w:rPr>
                <w:sz w:val="24"/>
                <w:szCs w:val="24"/>
              </w:rPr>
              <w:t xml:space="preserve"> орган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зациями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(</w:t>
            </w:r>
            <w:hyperlink r:id="rId210" w:history="1">
              <w:r w:rsidRPr="00D24B97">
                <w:rPr>
                  <w:sz w:val="24"/>
                  <w:szCs w:val="24"/>
                </w:rPr>
                <w:t>подпункт 11.5.3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акта проверки (осмотра) запорной арматуры и а</w:t>
            </w:r>
            <w:r w:rsidRPr="00D24B97">
              <w:rPr>
                <w:sz w:val="24"/>
                <w:szCs w:val="24"/>
              </w:rPr>
              <w:t>р</w:t>
            </w:r>
            <w:r w:rsidRPr="00D24B97">
              <w:rPr>
                <w:sz w:val="24"/>
                <w:szCs w:val="24"/>
              </w:rPr>
              <w:t>матуры постоянного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арм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Установленные </w:t>
            </w:r>
            <w:hyperlink r:id="rId211" w:history="1">
              <w:r w:rsidRPr="00D24B97">
                <w:rPr>
                  <w:sz w:val="24"/>
                  <w:szCs w:val="24"/>
                </w:rPr>
                <w:t>пунктами 2.1.2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12" w:history="1">
              <w:r w:rsidRPr="00D24B97">
                <w:rPr>
                  <w:sz w:val="24"/>
                  <w:szCs w:val="24"/>
                </w:rPr>
                <w:t>2.1.3</w:t>
              </w:r>
            </w:hyperlink>
            <w:r w:rsidRPr="00D24B97">
              <w:rPr>
                <w:sz w:val="24"/>
                <w:szCs w:val="24"/>
              </w:rPr>
              <w:t xml:space="preserve"> Правил те</w:t>
            </w:r>
            <w:r w:rsidRPr="00D24B97">
              <w:rPr>
                <w:sz w:val="24"/>
                <w:szCs w:val="24"/>
              </w:rPr>
              <w:t>х</w:t>
            </w:r>
            <w:r w:rsidRPr="00D24B97">
              <w:rPr>
                <w:sz w:val="24"/>
                <w:szCs w:val="24"/>
              </w:rPr>
              <w:t>нической эксплуатации тепловых энергоустан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вок организационно-распорядительные док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менты организации о назначении ответстве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ных лиц за безопасную эксплуатацию тепловых энергоустановок для объектов и (или) уст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новленные </w:t>
            </w:r>
            <w:hyperlink r:id="rId213" w:history="1">
              <w:r w:rsidRPr="00D24B97">
                <w:rPr>
                  <w:sz w:val="24"/>
                  <w:szCs w:val="24"/>
                </w:rPr>
                <w:t>пунктом 228</w:t>
              </w:r>
            </w:hyperlink>
            <w:r w:rsidRPr="00D24B97">
              <w:rPr>
                <w:sz w:val="24"/>
                <w:szCs w:val="24"/>
              </w:rPr>
              <w:t xml:space="preserve"> Правил промышленной безопасности при использовании оборудов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ния, работающего под избыточным давлением, утвержденных приказом </w:t>
            </w:r>
            <w:proofErr w:type="spellStart"/>
            <w:r w:rsidRPr="00D24B97">
              <w:rPr>
                <w:sz w:val="24"/>
                <w:szCs w:val="24"/>
              </w:rPr>
              <w:t>Ростехнадзора</w:t>
            </w:r>
            <w:proofErr w:type="spellEnd"/>
            <w:r w:rsidRPr="00D24B97">
              <w:rPr>
                <w:sz w:val="24"/>
                <w:szCs w:val="24"/>
              </w:rPr>
              <w:t xml:space="preserve"> от 15 д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кабря 2020 г. N </w:t>
            </w:r>
            <w:r w:rsidRPr="00D24B97">
              <w:rPr>
                <w:sz w:val="24"/>
                <w:szCs w:val="24"/>
              </w:rPr>
              <w:lastRenderedPageBreak/>
              <w:t xml:space="preserve">536 </w:t>
            </w:r>
            <w:hyperlink r:id="rId214" w:history="1">
              <w:r w:rsidRPr="00D24B97">
                <w:rPr>
                  <w:sz w:val="24"/>
                  <w:szCs w:val="24"/>
                </w:rPr>
                <w:t>&lt;2&gt;</w:t>
              </w:r>
            </w:hyperlink>
            <w:r w:rsidRPr="00D24B97">
              <w:rPr>
                <w:sz w:val="24"/>
                <w:szCs w:val="24"/>
              </w:rPr>
              <w:t xml:space="preserve"> (далее - Правила промышленной безопасн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сти), ответственных лиц за безопасную эксплу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тацию оборудования под давлением и ответстве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ных за осуществление производственного ко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троля при эксплуатации оборудования на опа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ных производственных объектах (далее - ОПО)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15" w:history="1">
              <w:r w:rsidRPr="00D24B97">
                <w:rPr>
                  <w:sz w:val="24"/>
                  <w:szCs w:val="24"/>
                </w:rPr>
                <w:t>подпункт 11.5.4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назначения ответственных лиц за безопасную эксплуат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цию тепловых энергоу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отв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Акты о проведении и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пытаний на плотность и прочность (гидравлич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ских испытаний)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 xml:space="preserve">вых энергоустановок, включая трубопроводы тепловых сетей (при </w:t>
            </w:r>
            <w:r w:rsidRPr="00D24B97">
              <w:rPr>
                <w:sz w:val="24"/>
                <w:szCs w:val="24"/>
              </w:rPr>
              <w:lastRenderedPageBreak/>
              <w:t>н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личии) и участков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вых вводов (до вводной запорной арматуры) в границах балансовой принадлежности, обор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дования индивидуальных тепловых пунктов и внутренних систем теплопотребления в соо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ветствии с требованиями </w:t>
            </w:r>
            <w:hyperlink r:id="rId216" w:history="1">
              <w:r w:rsidRPr="00D24B97">
                <w:rPr>
                  <w:sz w:val="24"/>
                  <w:szCs w:val="24"/>
                </w:rPr>
                <w:t>пунктов 9.8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17" w:history="1">
              <w:r w:rsidRPr="00D24B97">
                <w:rPr>
                  <w:sz w:val="24"/>
                  <w:szCs w:val="24"/>
                </w:rPr>
                <w:t>9.1.59</w:t>
              </w:r>
            </w:hyperlink>
            <w:r w:rsidRPr="00D24B97">
              <w:rPr>
                <w:sz w:val="24"/>
                <w:szCs w:val="24"/>
              </w:rPr>
              <w:t xml:space="preserve"> Пр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вил технической эк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плуатации тепловых энергоустановок и нал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чие записей о результ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тах проведенных исп</w:t>
            </w:r>
            <w:r w:rsidRPr="00D24B97">
              <w:rPr>
                <w:sz w:val="24"/>
                <w:szCs w:val="24"/>
              </w:rPr>
              <w:t>ы</w:t>
            </w:r>
            <w:r w:rsidRPr="00D24B97">
              <w:rPr>
                <w:sz w:val="24"/>
                <w:szCs w:val="24"/>
              </w:rPr>
              <w:t>таний в паспорте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 xml:space="preserve">вого пункта и (или) </w:t>
            </w:r>
            <w:proofErr w:type="spellStart"/>
            <w:r w:rsidRPr="00D24B97">
              <w:rPr>
                <w:sz w:val="24"/>
                <w:szCs w:val="24"/>
              </w:rPr>
              <w:t>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лопотребляющих</w:t>
            </w:r>
            <w:proofErr w:type="spellEnd"/>
            <w:r w:rsidRPr="00D24B97">
              <w:rPr>
                <w:sz w:val="24"/>
                <w:szCs w:val="24"/>
              </w:rPr>
              <w:t xml:space="preserve"> устан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вок (</w:t>
            </w:r>
            <w:hyperlink r:id="rId218" w:history="1">
              <w:r w:rsidRPr="00D24B97">
                <w:rPr>
                  <w:sz w:val="24"/>
                  <w:szCs w:val="24"/>
                </w:rPr>
                <w:t>подпункт 11.5.5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актов о проведении исп</w:t>
            </w:r>
            <w:r w:rsidRPr="00D24B97">
              <w:rPr>
                <w:sz w:val="24"/>
                <w:szCs w:val="24"/>
              </w:rPr>
              <w:t>ы</w:t>
            </w:r>
            <w:r w:rsidRPr="00D24B97">
              <w:rPr>
                <w:sz w:val="24"/>
                <w:szCs w:val="24"/>
              </w:rPr>
              <w:t>таний на плотность и прочность (гидравлич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ских испытаний)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 xml:space="preserve">вых энергоустановок, включая трубопроводы </w:t>
            </w:r>
            <w:r w:rsidRPr="00D24B97">
              <w:rPr>
                <w:sz w:val="24"/>
                <w:szCs w:val="24"/>
              </w:rPr>
              <w:lastRenderedPageBreak/>
              <w:t>тепловых сетей (при наличии) и участков тепловых вводов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испыт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Организационно-распорядительные док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 xml:space="preserve">менты об </w:t>
            </w:r>
            <w:r w:rsidRPr="00D24B97">
              <w:rPr>
                <w:sz w:val="24"/>
                <w:szCs w:val="24"/>
              </w:rPr>
              <w:lastRenderedPageBreak/>
              <w:t>утверждении перечня производстве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ных инструкций для безопасной эксплуатации котлов и вспомогател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 xml:space="preserve">ного оборудования в случае эксплуатации ОПО, разработанного в соответствии с </w:t>
            </w:r>
            <w:hyperlink r:id="rId219" w:history="1">
              <w:r w:rsidRPr="00D24B97">
                <w:rPr>
                  <w:sz w:val="24"/>
                  <w:szCs w:val="24"/>
                </w:rPr>
                <w:t>пунктом 278</w:t>
              </w:r>
            </w:hyperlink>
            <w:r w:rsidRPr="00D24B97">
              <w:rPr>
                <w:sz w:val="24"/>
                <w:szCs w:val="24"/>
              </w:rPr>
              <w:t xml:space="preserve"> Правил промышле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ной безопасности, и (или) перечня докуме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тации эксплуатирующей организации для объе</w:t>
            </w:r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</w:rPr>
              <w:t xml:space="preserve">тов, не являющихся ОПО, разработанного в соответствии с </w:t>
            </w:r>
            <w:hyperlink r:id="rId220" w:history="1">
              <w:r w:rsidRPr="00D24B97">
                <w:rPr>
                  <w:sz w:val="24"/>
                  <w:szCs w:val="24"/>
                </w:rPr>
                <w:t>пунктом 2.8.2</w:t>
              </w:r>
            </w:hyperlink>
            <w:r w:rsidRPr="00D24B97">
              <w:rPr>
                <w:sz w:val="24"/>
                <w:szCs w:val="24"/>
              </w:rPr>
              <w:t xml:space="preserve"> Правил технич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ской эксплуатации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ловых энергоустановок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21" w:history="1">
              <w:r w:rsidRPr="00D24B97">
                <w:rPr>
                  <w:sz w:val="24"/>
                  <w:szCs w:val="24"/>
                </w:rPr>
                <w:t>подпункт 11.5.6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п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речня производственных </w:t>
            </w:r>
            <w:r w:rsidRPr="00D24B97">
              <w:rPr>
                <w:sz w:val="24"/>
                <w:szCs w:val="24"/>
              </w:rPr>
              <w:lastRenderedPageBreak/>
              <w:t>инструкций для без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пасной эксплуатации котлов и вспомогател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ного оборудования в случае эксплуатации ОПО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перечень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Утвержденные в соо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ветствии с требованиями </w:t>
            </w:r>
            <w:hyperlink r:id="rId222" w:history="1">
              <w:r w:rsidRPr="00D24B97">
                <w:rPr>
                  <w:sz w:val="24"/>
                  <w:szCs w:val="24"/>
                </w:rPr>
                <w:t>пункта 2.2</w:t>
              </w:r>
            </w:hyperlink>
            <w:r w:rsidRPr="00D24B97">
              <w:rPr>
                <w:sz w:val="24"/>
                <w:szCs w:val="24"/>
              </w:rPr>
              <w:t xml:space="preserve"> Правил те</w:t>
            </w:r>
            <w:r w:rsidRPr="00D24B97">
              <w:rPr>
                <w:sz w:val="24"/>
                <w:szCs w:val="24"/>
              </w:rPr>
              <w:t>х</w:t>
            </w:r>
            <w:r w:rsidRPr="00D24B97">
              <w:rPr>
                <w:sz w:val="24"/>
                <w:szCs w:val="24"/>
              </w:rPr>
              <w:t>нической эксплуатации тепловых энергоустан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вок эксплуатационные инструкции объектов теплоснабжения и (или) производственные инс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рукции, разработанные в соответствии с </w:t>
            </w:r>
            <w:hyperlink r:id="rId223" w:history="1">
              <w:r w:rsidRPr="00D24B97">
                <w:rPr>
                  <w:sz w:val="24"/>
                  <w:szCs w:val="24"/>
                </w:rPr>
                <w:t>пунктом 278</w:t>
              </w:r>
            </w:hyperlink>
            <w:r w:rsidRPr="00D24B97">
              <w:rPr>
                <w:sz w:val="24"/>
                <w:szCs w:val="24"/>
              </w:rPr>
              <w:t xml:space="preserve"> Правил промышле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ной безопасности (</w:t>
            </w:r>
            <w:hyperlink r:id="rId224" w:history="1">
              <w:r w:rsidRPr="00D24B97">
                <w:rPr>
                  <w:sz w:val="24"/>
                  <w:szCs w:val="24"/>
                </w:rPr>
                <w:t>подпункт 11.5.7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наличия эксплуатационных инструкций объектов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лоснабжения и (или) производственных инс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экспл</w:t>
            </w:r>
            <w:proofErr w:type="spellEnd"/>
            <w:r w:rsidRPr="00D24B97">
              <w:rPr>
                <w:sz w:val="24"/>
                <w:szCs w:val="24"/>
                <w:vertAlign w:val="subscript"/>
              </w:rPr>
              <w:t>/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произв.инстр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Паспорта тепловых пунктов или копии па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 xml:space="preserve">портов тепловых пунктов в соответствии с </w:t>
            </w:r>
            <w:hyperlink r:id="rId225" w:history="1">
              <w:r w:rsidRPr="00D24B97">
                <w:rPr>
                  <w:sz w:val="24"/>
                  <w:szCs w:val="24"/>
                </w:rPr>
                <w:t>пунктом 9.1.5</w:t>
              </w:r>
            </w:hyperlink>
            <w:r w:rsidRPr="00D24B97">
              <w:rPr>
                <w:sz w:val="24"/>
                <w:szCs w:val="24"/>
              </w:rPr>
              <w:t xml:space="preserve"> Правил технич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ской эксплуатации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 xml:space="preserve">ловых энергоустановок, а </w:t>
            </w:r>
            <w:r w:rsidRPr="00D24B97">
              <w:rPr>
                <w:sz w:val="24"/>
                <w:szCs w:val="24"/>
              </w:rPr>
              <w:lastRenderedPageBreak/>
              <w:t>также проектно-техническая документ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ция на здание (сооруж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ние) в части внутренних систем теплоснабжения по </w:t>
            </w:r>
            <w:proofErr w:type="spellStart"/>
            <w:r w:rsidRPr="00D24B97">
              <w:rPr>
                <w:sz w:val="24"/>
                <w:szCs w:val="24"/>
              </w:rPr>
              <w:t>теплопотребляющим</w:t>
            </w:r>
            <w:proofErr w:type="spellEnd"/>
            <w:r w:rsidRPr="00D24B97">
              <w:rPr>
                <w:sz w:val="24"/>
                <w:szCs w:val="24"/>
              </w:rPr>
              <w:t xml:space="preserve"> установкам, установле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ным в здании (сооруж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нии)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26" w:history="1">
              <w:r w:rsidRPr="00D24B97">
                <w:rPr>
                  <w:sz w:val="24"/>
                  <w:szCs w:val="24"/>
                </w:rPr>
                <w:t>подпункт 11.5.8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паспортов тепловых пунктов и проектно-технической документ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ции на здание в части внутренних систем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 xml:space="preserve">лоснабжения по </w:t>
            </w:r>
            <w:proofErr w:type="spellStart"/>
            <w:r w:rsidRPr="00D24B97">
              <w:rPr>
                <w:sz w:val="24"/>
                <w:szCs w:val="24"/>
              </w:rPr>
              <w:lastRenderedPageBreak/>
              <w:t>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потребляющим</w:t>
            </w:r>
            <w:proofErr w:type="spellEnd"/>
            <w:r w:rsidRPr="00D24B97">
              <w:rPr>
                <w:sz w:val="24"/>
                <w:szCs w:val="24"/>
              </w:rPr>
              <w:t xml:space="preserve"> устано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>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паспорт.тепл.пункт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Выписка из утвержде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ного штатного распис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ния, подтверждающая наличие персонала, ос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ществляющего функции эксплуатационной, ди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петчерской и аварийной служб или договоры на техническое обслужив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ние, </w:t>
            </w:r>
            <w:proofErr w:type="spellStart"/>
            <w:r w:rsidRPr="00D24B97">
              <w:rPr>
                <w:sz w:val="24"/>
                <w:szCs w:val="24"/>
              </w:rPr>
              <w:t>энергосервисные</w:t>
            </w:r>
            <w:proofErr w:type="spellEnd"/>
            <w:r w:rsidRPr="00D24B97">
              <w:rPr>
                <w:sz w:val="24"/>
                <w:szCs w:val="24"/>
              </w:rPr>
              <w:t xml:space="preserve"> контракты в случае пр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влечения специализир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ванны</w:t>
            </w:r>
            <w:r w:rsidRPr="00D24B97">
              <w:rPr>
                <w:sz w:val="24"/>
                <w:szCs w:val="24"/>
              </w:rPr>
              <w:lastRenderedPageBreak/>
              <w:t>х организаций для эксплуатации оборуд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вания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27" w:history="1">
              <w:r w:rsidRPr="00D24B97">
                <w:rPr>
                  <w:sz w:val="24"/>
                  <w:szCs w:val="24"/>
                </w:rPr>
                <w:t>подпункт 11.5.9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персонала, осущест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>ляющего функции эк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плуатационной, диспе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черской и аварийной служб или договоров на техническое обслужив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ние, </w:t>
            </w:r>
            <w:proofErr w:type="spellStart"/>
            <w:r w:rsidRPr="00D24B97">
              <w:rPr>
                <w:sz w:val="24"/>
                <w:szCs w:val="24"/>
              </w:rPr>
              <w:t>энергосервисных</w:t>
            </w:r>
            <w:proofErr w:type="spellEnd"/>
            <w:r w:rsidRPr="00D24B97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Акты или документы, подтверждающие пр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верку работоспособности автоматических регул</w:t>
            </w:r>
            <w:r w:rsidRPr="00D24B97">
              <w:rPr>
                <w:sz w:val="24"/>
                <w:szCs w:val="24"/>
              </w:rPr>
              <w:t>я</w:t>
            </w:r>
            <w:r w:rsidRPr="00D24B97">
              <w:rPr>
                <w:sz w:val="24"/>
                <w:szCs w:val="24"/>
              </w:rPr>
              <w:t>торов температуры воды, подаваемой в системы горячего водоснабжения, а также проверку настр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ечных характеристик и установок систем рег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лирования и (или) рег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ляторов температуры и давления теплоносителя на системы отопления и воды на системы горяч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го водоснабжения, огр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ничения расхода сетевой воды через тепловой </w:t>
            </w:r>
            <w:r w:rsidRPr="00D24B97">
              <w:rPr>
                <w:sz w:val="24"/>
                <w:szCs w:val="24"/>
              </w:rPr>
              <w:lastRenderedPageBreak/>
              <w:t xml:space="preserve">пункт в соответствии с </w:t>
            </w:r>
            <w:hyperlink r:id="rId228" w:history="1">
              <w:r w:rsidRPr="00D24B97">
                <w:rPr>
                  <w:sz w:val="24"/>
                  <w:szCs w:val="24"/>
                </w:rPr>
                <w:t>пунктами 9.3.22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29" w:history="1">
              <w:r w:rsidRPr="00D24B97">
                <w:rPr>
                  <w:sz w:val="24"/>
                  <w:szCs w:val="24"/>
                </w:rPr>
                <w:t>9.4.18</w:t>
              </w:r>
            </w:hyperlink>
            <w:r w:rsidRPr="00D24B97">
              <w:rPr>
                <w:sz w:val="24"/>
                <w:szCs w:val="24"/>
              </w:rPr>
              <w:t xml:space="preserve"> Правил технической эк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плуатации тепловых энергоустановок (</w:t>
            </w:r>
            <w:hyperlink r:id="rId230" w:history="1">
              <w:r w:rsidRPr="00D24B97">
                <w:rPr>
                  <w:sz w:val="24"/>
                  <w:szCs w:val="24"/>
                </w:rPr>
                <w:t>подпункт 11.5.10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а</w:t>
            </w:r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</w:rPr>
              <w:t>тов или документов, подтверждающих раб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тоспособность автом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тических регуляторов температуры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регул.темпер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Обеспечивать готовность к соблюдению указанного в договоре теплоснабжения режима потребления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вой энергии (</w:t>
            </w:r>
            <w:hyperlink r:id="rId231" w:history="1">
              <w:r w:rsidRPr="00D24B97">
                <w:rPr>
                  <w:sz w:val="24"/>
                  <w:szCs w:val="24"/>
                </w:rPr>
                <w:t>пункт 2 части 6 статьи 20</w:t>
              </w:r>
            </w:hyperlink>
            <w:r w:rsidRPr="00D24B97">
              <w:rPr>
                <w:sz w:val="24"/>
                <w:szCs w:val="24"/>
              </w:rPr>
              <w:t xml:space="preserve"> Федерального з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кона о теплоснабжении)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Документы, предусмо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ренные </w:t>
            </w:r>
            <w:hyperlink r:id="rId232" w:history="1">
              <w:r w:rsidRPr="00D24B97">
                <w:rPr>
                  <w:sz w:val="24"/>
                  <w:szCs w:val="24"/>
                </w:rPr>
                <w:t>подпунктами 11.5.11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33" w:history="1">
              <w:r w:rsidRPr="00D24B97">
                <w:rPr>
                  <w:sz w:val="24"/>
                  <w:szCs w:val="24"/>
                </w:rPr>
                <w:t>11.5.19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обеспечения соблюдения указанного в договоре теплосна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>жения режима потре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>ления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режим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режим</w:t>
            </w:r>
            <w:proofErr w:type="spellEnd"/>
            <w:r w:rsidRPr="00D24B97">
              <w:rPr>
                <w:sz w:val="24"/>
                <w:szCs w:val="24"/>
              </w:rPr>
              <w:t xml:space="preserve"> =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врез</w:t>
            </w:r>
            <w:proofErr w:type="spellEnd"/>
            <w:r w:rsidRPr="00D24B97">
              <w:rPr>
                <w:sz w:val="24"/>
                <w:szCs w:val="24"/>
              </w:rPr>
              <w:t xml:space="preserve"> * 0,5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тех.готов</w:t>
            </w:r>
            <w:proofErr w:type="spellEnd"/>
            <w:r w:rsidRPr="00D24B97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1.2.1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Акты осмотра объектов теплоснабжения и </w:t>
            </w:r>
            <w:proofErr w:type="spellStart"/>
            <w:r w:rsidRPr="00D24B97">
              <w:rPr>
                <w:sz w:val="24"/>
                <w:szCs w:val="24"/>
              </w:rPr>
              <w:t>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потребляющих</w:t>
            </w:r>
            <w:proofErr w:type="spellEnd"/>
            <w:r w:rsidRPr="00D24B97">
              <w:rPr>
                <w:sz w:val="24"/>
                <w:szCs w:val="24"/>
              </w:rPr>
              <w:t xml:space="preserve"> установок на предмет наличия н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санкционированных вр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зок для разбора сетевой воды или потребления тепловой энергии на </w:t>
            </w:r>
            <w:proofErr w:type="spellStart"/>
            <w:r w:rsidRPr="00D24B97">
              <w:rPr>
                <w:sz w:val="24"/>
                <w:szCs w:val="24"/>
              </w:rPr>
              <w:lastRenderedPageBreak/>
              <w:t>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лопотребляющих</w:t>
            </w:r>
            <w:proofErr w:type="spellEnd"/>
            <w:r w:rsidRPr="00D24B97">
              <w:rPr>
                <w:sz w:val="24"/>
                <w:szCs w:val="24"/>
              </w:rPr>
              <w:t xml:space="preserve"> энерг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установках, или для п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реключения закрытой системы теплоснабжения на открытую систему теплоснабжения с разб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ром сетевой воды или отступлений от проек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ного решения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34" w:history="1">
              <w:r w:rsidRPr="00D24B97">
                <w:rPr>
                  <w:sz w:val="24"/>
                  <w:szCs w:val="24"/>
                </w:rPr>
                <w:t>подпункт 11.5.11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а</w:t>
            </w:r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</w:rPr>
              <w:t xml:space="preserve">тов осмотра объектов теплоснабжения и </w:t>
            </w:r>
            <w:proofErr w:type="spellStart"/>
            <w:r w:rsidRPr="00D24B97">
              <w:rPr>
                <w:sz w:val="24"/>
                <w:szCs w:val="24"/>
              </w:rPr>
              <w:t>теплопотребляющих</w:t>
            </w:r>
            <w:proofErr w:type="spellEnd"/>
            <w:r w:rsidRPr="00D24B97">
              <w:rPr>
                <w:sz w:val="24"/>
                <w:szCs w:val="24"/>
              </w:rPr>
              <w:t xml:space="preserve"> уст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новок на предмет нал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чия несанкционирова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ных врезок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врез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Подписанный представ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телем теплоснабжающей организации и уполн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моченным представит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лем потребителя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 xml:space="preserve">вой энергии акт проверки технической готовности </w:t>
            </w:r>
            <w:proofErr w:type="spellStart"/>
            <w:r w:rsidRPr="00D24B97">
              <w:rPr>
                <w:sz w:val="24"/>
                <w:szCs w:val="24"/>
              </w:rPr>
              <w:t>теплопотребляющей</w:t>
            </w:r>
            <w:proofErr w:type="spellEnd"/>
            <w:r w:rsidRPr="00D24B97">
              <w:rPr>
                <w:sz w:val="24"/>
                <w:szCs w:val="24"/>
              </w:rPr>
              <w:t xml:space="preserve"> у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тановки объекта к отоп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тельному периоду, составленный по результ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там анализа документов и </w:t>
            </w:r>
            <w:r w:rsidRPr="00D24B97">
              <w:rPr>
                <w:sz w:val="24"/>
                <w:szCs w:val="24"/>
              </w:rPr>
              <w:lastRenderedPageBreak/>
              <w:t>визуального осмотра, с указанием выявленных замечаний, свидетельс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вующих о несоблюдении потребителем требов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ний безопасной эксплу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тации </w:t>
            </w:r>
            <w:proofErr w:type="spellStart"/>
            <w:r w:rsidRPr="00D24B97">
              <w:rPr>
                <w:sz w:val="24"/>
                <w:szCs w:val="24"/>
              </w:rPr>
              <w:t>теплопотребля</w:t>
            </w:r>
            <w:r w:rsidRPr="00D24B97">
              <w:rPr>
                <w:sz w:val="24"/>
                <w:szCs w:val="24"/>
              </w:rPr>
              <w:t>ю</w:t>
            </w:r>
            <w:r w:rsidRPr="00D24B97">
              <w:rPr>
                <w:sz w:val="24"/>
                <w:szCs w:val="24"/>
              </w:rPr>
              <w:t>щих</w:t>
            </w:r>
            <w:proofErr w:type="spellEnd"/>
            <w:r w:rsidRPr="00D24B97">
              <w:rPr>
                <w:sz w:val="24"/>
                <w:szCs w:val="24"/>
              </w:rPr>
              <w:t xml:space="preserve"> установок и (или) невыполнении мер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приятий, обеспечива</w:t>
            </w:r>
            <w:r w:rsidRPr="00D24B97">
              <w:rPr>
                <w:sz w:val="24"/>
                <w:szCs w:val="24"/>
              </w:rPr>
              <w:t>ю</w:t>
            </w:r>
            <w:r w:rsidRPr="00D24B97">
              <w:rPr>
                <w:sz w:val="24"/>
                <w:szCs w:val="24"/>
              </w:rPr>
              <w:t>щих соблюдение указа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ного в договоре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снабжения или пред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смотренного нормати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>ными актами режима потребления тепловой энергии (</w:t>
            </w:r>
            <w:hyperlink r:id="rId235" w:history="1">
              <w:r w:rsidRPr="00D24B97">
                <w:rPr>
                  <w:sz w:val="24"/>
                  <w:szCs w:val="24"/>
                </w:rPr>
                <w:t>подпункт 11.5.19 пункта 11</w:t>
              </w:r>
            </w:hyperlink>
            <w:r w:rsidRPr="00D24B97">
              <w:rPr>
                <w:sz w:val="24"/>
                <w:szCs w:val="24"/>
              </w:rPr>
              <w:t xml:space="preserve"> Пр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актов проверки технич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ской готовности </w:t>
            </w:r>
            <w:proofErr w:type="spellStart"/>
            <w:r w:rsidRPr="00D24B97">
              <w:rPr>
                <w:sz w:val="24"/>
                <w:szCs w:val="24"/>
              </w:rPr>
              <w:t>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потребляющей</w:t>
            </w:r>
            <w:proofErr w:type="spellEnd"/>
            <w:r w:rsidRPr="00D24B97">
              <w:rPr>
                <w:sz w:val="24"/>
                <w:szCs w:val="24"/>
              </w:rPr>
              <w:t xml:space="preserve"> устано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>ки объекта к отопител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тех.готов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Обеспечивать отсутствие задолженности за поставле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 xml:space="preserve">ные тепловую энергию (мощность), </w:t>
            </w:r>
            <w:r w:rsidRPr="00D24B97">
              <w:rPr>
                <w:sz w:val="24"/>
                <w:szCs w:val="24"/>
              </w:rPr>
              <w:lastRenderedPageBreak/>
              <w:t>теплоноситель (</w:t>
            </w:r>
            <w:hyperlink r:id="rId236" w:history="1">
              <w:r w:rsidRPr="00D24B97">
                <w:rPr>
                  <w:sz w:val="24"/>
                  <w:szCs w:val="24"/>
                </w:rPr>
                <w:t>пункт 3 части 6 статьи 20</w:t>
              </w:r>
            </w:hyperlink>
            <w:r w:rsidRPr="00D24B97">
              <w:rPr>
                <w:sz w:val="24"/>
                <w:szCs w:val="24"/>
              </w:rPr>
              <w:t xml:space="preserve"> Федерального закона о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лоснабжении)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Документы, предусмо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ренные </w:t>
            </w:r>
            <w:hyperlink r:id="rId237" w:history="1">
              <w:r w:rsidRPr="00D24B97">
                <w:rPr>
                  <w:sz w:val="24"/>
                  <w:szCs w:val="24"/>
                </w:rPr>
                <w:t>подпунктами 11.5.12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38" w:history="1">
              <w:r w:rsidRPr="00D24B97">
                <w:rPr>
                  <w:sz w:val="24"/>
                  <w:szCs w:val="24"/>
                </w:rPr>
                <w:t>11.5.13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отсутствия задолженности за п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ставленные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задолж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задолж</w:t>
            </w:r>
            <w:proofErr w:type="spellEnd"/>
            <w:r w:rsidRPr="00D24B97">
              <w:rPr>
                <w:sz w:val="24"/>
                <w:szCs w:val="24"/>
              </w:rPr>
              <w:t xml:space="preserve"> =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договор</w:t>
            </w:r>
            <w:proofErr w:type="spellEnd"/>
            <w:r w:rsidRPr="00D24B97">
              <w:rPr>
                <w:sz w:val="24"/>
                <w:szCs w:val="24"/>
              </w:rPr>
              <w:t xml:space="preserve"> * 0,05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свер</w:t>
            </w:r>
            <w:proofErr w:type="spellEnd"/>
            <w:r w:rsidRPr="00D24B97">
              <w:rPr>
                <w:sz w:val="24"/>
                <w:szCs w:val="24"/>
              </w:rPr>
              <w:t xml:space="preserve"> 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Копии заключенных д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говоров теплоснабжения и (или) договоров оказ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ния услуг по поддерж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нию резервной тепловой мощности (</w:t>
            </w:r>
            <w:hyperlink r:id="rId239" w:history="1">
              <w:r w:rsidRPr="00D24B97">
                <w:rPr>
                  <w:sz w:val="24"/>
                  <w:szCs w:val="24"/>
                </w:rPr>
                <w:t>подпункт 11.5.12 пункта 11</w:t>
              </w:r>
            </w:hyperlink>
            <w:r w:rsidRPr="00D24B97">
              <w:rPr>
                <w:sz w:val="24"/>
                <w:szCs w:val="24"/>
              </w:rPr>
              <w:t xml:space="preserve"> Пр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наличия з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ключенных договоров теплоснабжения и (или) договоров оказания у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луг по поддержанию резервной тепловой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верки, подтверждающий отсутствие задолженн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сти, либо подписанное сторонами соглашение, подтверждающее урег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лирование с теплосна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 xml:space="preserve">жающей организацией </w:t>
            </w:r>
            <w:r w:rsidRPr="00D24B97">
              <w:rPr>
                <w:sz w:val="24"/>
                <w:szCs w:val="24"/>
              </w:rPr>
              <w:lastRenderedPageBreak/>
              <w:t>порядка погашения всей существующей задо</w:t>
            </w:r>
            <w:r w:rsidRPr="00D24B97">
              <w:rPr>
                <w:sz w:val="24"/>
                <w:szCs w:val="24"/>
              </w:rPr>
              <w:t>л</w:t>
            </w:r>
            <w:r w:rsidRPr="00D24B97">
              <w:rPr>
                <w:sz w:val="24"/>
                <w:szCs w:val="24"/>
              </w:rPr>
              <w:t>женности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40" w:history="1">
              <w:r w:rsidRPr="00D24B97">
                <w:rPr>
                  <w:sz w:val="24"/>
                  <w:szCs w:val="24"/>
                </w:rPr>
                <w:t>подпункт 11.5.13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отсутствия задолженности либо подписанное сторонами соглашение, подтве</w:t>
            </w:r>
            <w:r w:rsidRPr="00D24B97">
              <w:rPr>
                <w:sz w:val="24"/>
                <w:szCs w:val="24"/>
              </w:rPr>
              <w:t>р</w:t>
            </w:r>
            <w:r w:rsidRPr="00D24B97">
              <w:rPr>
                <w:sz w:val="24"/>
                <w:szCs w:val="24"/>
              </w:rPr>
              <w:t>ждающее урегулиров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ние с теплоснабжающей организацией порядка погашения всей сущес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вующей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свер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Организовывать коммерч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ский учет тепловой энергии, теплоносителя в соответс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вии с требованиями, устано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 xml:space="preserve">ленными </w:t>
            </w:r>
            <w:hyperlink r:id="rId241" w:history="1">
              <w:r w:rsidRPr="00D24B97">
                <w:rPr>
                  <w:sz w:val="24"/>
                  <w:szCs w:val="24"/>
                </w:rPr>
                <w:t>статьей 19</w:t>
              </w:r>
            </w:hyperlink>
            <w:r w:rsidRPr="00D24B97">
              <w:rPr>
                <w:sz w:val="24"/>
                <w:szCs w:val="24"/>
              </w:rPr>
              <w:t xml:space="preserve"> Закона о теплоснабжении (</w:t>
            </w:r>
            <w:hyperlink r:id="rId242" w:history="1">
              <w:r w:rsidRPr="00D24B97">
                <w:rPr>
                  <w:sz w:val="24"/>
                  <w:szCs w:val="24"/>
                </w:rPr>
                <w:t>пункт 4 части 6 статьи 20</w:t>
              </w:r>
            </w:hyperlink>
            <w:r w:rsidRPr="00D24B97">
              <w:rPr>
                <w:sz w:val="24"/>
                <w:szCs w:val="24"/>
              </w:rPr>
              <w:t xml:space="preserve"> Федерал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ного закона о теплоснабж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нии)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Документы, предусмо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ренные </w:t>
            </w:r>
            <w:hyperlink r:id="rId243" w:history="1">
              <w:r w:rsidRPr="00D24B97">
                <w:rPr>
                  <w:sz w:val="24"/>
                  <w:szCs w:val="24"/>
                </w:rPr>
                <w:t>подпунктами 11.5.14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44" w:history="1">
              <w:r w:rsidRPr="00D24B97">
                <w:rPr>
                  <w:sz w:val="24"/>
                  <w:szCs w:val="24"/>
                </w:rPr>
                <w:t>11.5.15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организации коммерческого учета тепловой энергии,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лоносителя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учет</w:t>
            </w:r>
            <w:proofErr w:type="spellEnd"/>
            <w:r w:rsidRPr="00D24B97">
              <w:rPr>
                <w:sz w:val="24"/>
                <w:szCs w:val="24"/>
              </w:rPr>
              <w:t xml:space="preserve"> =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провер.уз.уч</w:t>
            </w:r>
            <w:proofErr w:type="spellEnd"/>
            <w:r w:rsidRPr="00D24B97">
              <w:rPr>
                <w:sz w:val="24"/>
                <w:szCs w:val="24"/>
              </w:rPr>
              <w:t xml:space="preserve"> * 0,5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провер.кип</w:t>
            </w:r>
            <w:proofErr w:type="spellEnd"/>
            <w:r w:rsidRPr="00D24B97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1.4.1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Акты периодической проверки узла учета, составленные в соответс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вии с </w:t>
            </w:r>
            <w:hyperlink r:id="rId245" w:history="1">
              <w:r w:rsidRPr="00D24B97">
                <w:rPr>
                  <w:sz w:val="24"/>
                  <w:szCs w:val="24"/>
                </w:rPr>
                <w:t>пунктом 73</w:t>
              </w:r>
            </w:hyperlink>
            <w:r w:rsidRPr="00D24B97">
              <w:rPr>
                <w:sz w:val="24"/>
                <w:szCs w:val="24"/>
              </w:rPr>
              <w:t xml:space="preserve"> Правил коммерческого учета, утвержденных постано</w:t>
            </w:r>
            <w:r w:rsidRPr="00D24B97">
              <w:rPr>
                <w:sz w:val="24"/>
                <w:szCs w:val="24"/>
              </w:rPr>
              <w:t>в</w:t>
            </w:r>
            <w:r w:rsidRPr="00D24B97">
              <w:rPr>
                <w:sz w:val="24"/>
                <w:szCs w:val="24"/>
              </w:rPr>
              <w:t>лением Правительства Российской Федерации от 18 ноября 2013 N 1034, акты разграничения балансовой принадле</w:t>
            </w:r>
            <w:r w:rsidRPr="00D24B97">
              <w:rPr>
                <w:sz w:val="24"/>
                <w:szCs w:val="24"/>
              </w:rPr>
              <w:t>ж</w:t>
            </w:r>
            <w:r w:rsidRPr="00D24B97">
              <w:rPr>
                <w:sz w:val="24"/>
                <w:szCs w:val="24"/>
              </w:rPr>
              <w:t>ности (</w:t>
            </w:r>
            <w:hyperlink r:id="rId246" w:history="1">
              <w:r w:rsidRPr="00D24B97">
                <w:rPr>
                  <w:sz w:val="24"/>
                  <w:szCs w:val="24"/>
                </w:rPr>
                <w:t>подпункт 11.5.14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наличия акта проверки узла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провер.уз.уч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Акты проверки ко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трольно-измерительных приборов в тепловом пункте, с обязательным указанием заводских 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меров, отметки о нал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чии паспортов контрол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но-измерительных пр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боров (</w:t>
            </w:r>
            <w:hyperlink r:id="rId247" w:history="1">
              <w:r w:rsidRPr="00D24B97">
                <w:rPr>
                  <w:sz w:val="24"/>
                  <w:szCs w:val="24"/>
                </w:rPr>
                <w:t>подпункт 11.5.15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наличия актов проверки контрол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но-измерительных пр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боров в тепловом пункте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провер.кип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В случае эксплуатации ж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 xml:space="preserve">лищного фонда обеспечить выполнение требований </w:t>
            </w:r>
            <w:hyperlink r:id="rId248" w:history="1">
              <w:r w:rsidRPr="00D24B97">
                <w:rPr>
                  <w:sz w:val="24"/>
                  <w:szCs w:val="24"/>
                </w:rPr>
                <w:t>Пр</w:t>
              </w:r>
              <w:r w:rsidRPr="00D24B97">
                <w:rPr>
                  <w:sz w:val="24"/>
                  <w:szCs w:val="24"/>
                </w:rPr>
                <w:t>а</w:t>
              </w:r>
              <w:r w:rsidRPr="00D24B97">
                <w:rPr>
                  <w:sz w:val="24"/>
                  <w:szCs w:val="24"/>
                </w:rPr>
                <w:t>вил и норм</w:t>
              </w:r>
            </w:hyperlink>
            <w:r w:rsidRPr="00D24B97">
              <w:rPr>
                <w:sz w:val="24"/>
                <w:szCs w:val="24"/>
              </w:rPr>
              <w:t xml:space="preserve"> технической эк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плуатации жилищного фонда, утвержденных постановлен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ем Госстроя Российской Ф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дерации от 27 сентября 2003 N 170 </w:t>
            </w:r>
            <w:hyperlink r:id="rId249" w:history="1">
              <w:r w:rsidRPr="00D24B97">
                <w:rPr>
                  <w:sz w:val="24"/>
                  <w:szCs w:val="24"/>
                </w:rPr>
                <w:t>&lt;3&gt;</w:t>
              </w:r>
            </w:hyperlink>
            <w:r w:rsidRPr="00D24B97">
              <w:rPr>
                <w:sz w:val="24"/>
                <w:szCs w:val="24"/>
              </w:rPr>
              <w:t xml:space="preserve"> (далее - Правила и нормы технической эксплу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тации жилищного фонда) </w:t>
            </w:r>
            <w:r w:rsidRPr="00D24B97">
              <w:rPr>
                <w:sz w:val="24"/>
                <w:szCs w:val="24"/>
              </w:rPr>
              <w:lastRenderedPageBreak/>
              <w:t>(</w:t>
            </w:r>
            <w:hyperlink r:id="rId250" w:history="1">
              <w:r w:rsidRPr="00D24B97">
                <w:rPr>
                  <w:sz w:val="24"/>
                  <w:szCs w:val="24"/>
                </w:rPr>
                <w:t>подпункт 11.2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Документы, предусмо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ренные </w:t>
            </w:r>
            <w:hyperlink r:id="rId251" w:history="1">
              <w:r w:rsidRPr="00D24B97">
                <w:rPr>
                  <w:sz w:val="24"/>
                  <w:szCs w:val="24"/>
                </w:rPr>
                <w:t>подпунктами 11.5.16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52" w:history="1">
              <w:r w:rsidRPr="00D24B97">
                <w:rPr>
                  <w:sz w:val="24"/>
                  <w:szCs w:val="24"/>
                </w:rPr>
                <w:t>11.5.17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Показатель выполнения </w:t>
            </w:r>
            <w:hyperlink r:id="rId253" w:history="1">
              <w:r w:rsidRPr="00D24B97">
                <w:rPr>
                  <w:sz w:val="24"/>
                  <w:szCs w:val="24"/>
                </w:rPr>
                <w:t>Правил и норм</w:t>
              </w:r>
            </w:hyperlink>
            <w:r w:rsidRPr="00D24B97">
              <w:rPr>
                <w:sz w:val="24"/>
                <w:szCs w:val="24"/>
              </w:rPr>
              <w:t xml:space="preserve"> технич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ской эксплуатации ж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жил.фонд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жил.фонд</w:t>
            </w:r>
            <w:proofErr w:type="spellEnd"/>
            <w:r w:rsidRPr="00D24B97">
              <w:rPr>
                <w:sz w:val="24"/>
                <w:szCs w:val="24"/>
              </w:rPr>
              <w:t xml:space="preserve"> =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контур</w:t>
            </w:r>
            <w:proofErr w:type="spellEnd"/>
            <w:r w:rsidRPr="00D24B97">
              <w:rPr>
                <w:sz w:val="24"/>
                <w:szCs w:val="24"/>
              </w:rPr>
              <w:t xml:space="preserve"> * 0,7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дезинф</w:t>
            </w:r>
            <w:proofErr w:type="spellEnd"/>
            <w:r w:rsidRPr="00D24B97">
              <w:rPr>
                <w:sz w:val="24"/>
                <w:szCs w:val="24"/>
              </w:rPr>
              <w:t xml:space="preserve"> * 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2.1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 выполненных работ по подготовке к отоп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тельному периоду тепл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вого контура здания в соответствии с требов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ниями </w:t>
            </w:r>
            <w:hyperlink r:id="rId254" w:history="1">
              <w:r w:rsidRPr="00D24B97">
                <w:rPr>
                  <w:sz w:val="24"/>
                  <w:szCs w:val="24"/>
                </w:rPr>
                <w:t>пункта 2.6.10</w:t>
              </w:r>
            </w:hyperlink>
            <w:r w:rsidRPr="00D24B97">
              <w:rPr>
                <w:sz w:val="24"/>
                <w:szCs w:val="24"/>
              </w:rPr>
              <w:t xml:space="preserve"> Пр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вил и норм технической эксплуатации жилищн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 xml:space="preserve">го фонда </w:t>
            </w:r>
            <w:r w:rsidRPr="00D24B97">
              <w:rPr>
                <w:sz w:val="24"/>
                <w:szCs w:val="24"/>
              </w:rPr>
              <w:lastRenderedPageBreak/>
              <w:t>(</w:t>
            </w:r>
            <w:hyperlink r:id="rId255" w:history="1">
              <w:r w:rsidRPr="00D24B97">
                <w:rPr>
                  <w:sz w:val="24"/>
                  <w:szCs w:val="24"/>
                </w:rPr>
                <w:t>подпункт 11.5.16 пункта 11</w:t>
              </w:r>
            </w:hyperlink>
            <w:r w:rsidRPr="00D24B97">
              <w:rPr>
                <w:sz w:val="24"/>
                <w:szCs w:val="24"/>
              </w:rPr>
              <w:t xml:space="preserve"> Пр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выполнения работ по подготовке к отопительному периоду теплового контура зд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контур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Акты о проведении дезинфекции систем теплопотребления с откр</w:t>
            </w:r>
            <w:r w:rsidRPr="00D24B97">
              <w:rPr>
                <w:sz w:val="24"/>
                <w:szCs w:val="24"/>
              </w:rPr>
              <w:t>ы</w:t>
            </w:r>
            <w:r w:rsidRPr="00D24B97">
              <w:rPr>
                <w:sz w:val="24"/>
                <w:szCs w:val="24"/>
              </w:rPr>
              <w:t>той схемой теплосна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>жения и горячего вод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снабжения в соответс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вии с </w:t>
            </w:r>
            <w:hyperlink r:id="rId256" w:history="1">
              <w:r w:rsidRPr="00D24B97">
                <w:rPr>
                  <w:sz w:val="24"/>
                  <w:szCs w:val="24"/>
                </w:rPr>
                <w:t>пунктом 5.2.10</w:t>
              </w:r>
            </w:hyperlink>
            <w:r w:rsidRPr="00D24B97">
              <w:rPr>
                <w:sz w:val="24"/>
                <w:szCs w:val="24"/>
              </w:rPr>
              <w:t xml:space="preserve"> Правил и норм технич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ской эксплуатации ж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лищного фонда, санита</w:t>
            </w:r>
            <w:r w:rsidRPr="00D24B97">
              <w:rPr>
                <w:sz w:val="24"/>
                <w:szCs w:val="24"/>
              </w:rPr>
              <w:t>р</w:t>
            </w:r>
            <w:r w:rsidRPr="00D24B97">
              <w:rPr>
                <w:sz w:val="24"/>
                <w:szCs w:val="24"/>
              </w:rPr>
              <w:t xml:space="preserve">ных правил и норм </w:t>
            </w:r>
            <w:hyperlink r:id="rId257" w:history="1">
              <w:r w:rsidRPr="00D24B97">
                <w:rPr>
                  <w:sz w:val="24"/>
                  <w:szCs w:val="24"/>
                </w:rPr>
                <w:t>Са</w:t>
              </w:r>
              <w:r w:rsidRPr="00D24B97">
                <w:rPr>
                  <w:sz w:val="24"/>
                  <w:szCs w:val="24"/>
                </w:rPr>
                <w:t>н</w:t>
              </w:r>
              <w:r w:rsidRPr="00D24B97">
                <w:rPr>
                  <w:sz w:val="24"/>
                  <w:szCs w:val="24"/>
                </w:rPr>
                <w:t>ПиН 1.2.3685-21</w:t>
              </w:r>
            </w:hyperlink>
            <w:r w:rsidRPr="00D24B97">
              <w:rPr>
                <w:sz w:val="24"/>
                <w:szCs w:val="24"/>
              </w:rPr>
              <w:t xml:space="preserve"> "Гиги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нические нормативы и требования к обеспеч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нию безопасности и (или) безвредности для человека факторов среды обитания", утвержде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ных постановлением Главного государстве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 xml:space="preserve">ного санитарного врача </w:t>
            </w:r>
            <w:r w:rsidRPr="00D24B97">
              <w:rPr>
                <w:sz w:val="24"/>
                <w:szCs w:val="24"/>
              </w:rPr>
              <w:lastRenderedPageBreak/>
              <w:t xml:space="preserve">Российской Федерации от 28.01.2021 N 2 </w:t>
            </w:r>
            <w:hyperlink r:id="rId258" w:history="1">
              <w:r w:rsidRPr="00D24B97">
                <w:rPr>
                  <w:sz w:val="24"/>
                  <w:szCs w:val="24"/>
                </w:rPr>
                <w:t>&lt;4&gt;</w:t>
              </w:r>
            </w:hyperlink>
            <w:r w:rsidRPr="00D24B97">
              <w:rPr>
                <w:sz w:val="24"/>
                <w:szCs w:val="24"/>
              </w:rPr>
              <w:t xml:space="preserve"> (далее - СанПиН 1.2.3685-21), и акты о результатах отбора проб воды из системы на соо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ветствие требованиям </w:t>
            </w:r>
            <w:hyperlink r:id="rId259" w:history="1">
              <w:r w:rsidRPr="00D24B97">
                <w:rPr>
                  <w:sz w:val="24"/>
                  <w:szCs w:val="24"/>
                </w:rPr>
                <w:t>СанПиН 1.2.3685-21</w:t>
              </w:r>
            </w:hyperlink>
            <w:r w:rsidRPr="00D24B97">
              <w:rPr>
                <w:sz w:val="24"/>
                <w:szCs w:val="24"/>
              </w:rPr>
              <w:t>, оформленные аккредит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ванной лабораторией (</w:t>
            </w:r>
            <w:hyperlink r:id="rId260" w:history="1">
              <w:r w:rsidRPr="00D24B97">
                <w:rPr>
                  <w:sz w:val="24"/>
                  <w:szCs w:val="24"/>
                </w:rPr>
                <w:t>подпункт 11.5.17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наличия актов о проведении дезинфекции систем те</w:t>
            </w:r>
            <w:r w:rsidRPr="00D24B97">
              <w:rPr>
                <w:sz w:val="24"/>
                <w:szCs w:val="24"/>
              </w:rPr>
              <w:t>п</w:t>
            </w:r>
            <w:r w:rsidRPr="00D24B97">
              <w:rPr>
                <w:sz w:val="24"/>
                <w:szCs w:val="24"/>
              </w:rPr>
              <w:t>лопотребления с откр</w:t>
            </w:r>
            <w:r w:rsidRPr="00D24B97">
              <w:rPr>
                <w:sz w:val="24"/>
                <w:szCs w:val="24"/>
              </w:rPr>
              <w:t>ы</w:t>
            </w:r>
            <w:r w:rsidRPr="00D24B97">
              <w:rPr>
                <w:sz w:val="24"/>
                <w:szCs w:val="24"/>
              </w:rPr>
              <w:t>той схемой теплосна</w:t>
            </w:r>
            <w:r w:rsidRPr="00D24B97">
              <w:rPr>
                <w:sz w:val="24"/>
                <w:szCs w:val="24"/>
              </w:rPr>
              <w:t>б</w:t>
            </w:r>
            <w:r w:rsidRPr="00D24B97">
              <w:rPr>
                <w:sz w:val="24"/>
                <w:szCs w:val="24"/>
              </w:rPr>
              <w:t>жения и горячего вод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снабжения актов о р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зультатах отбора проб воды из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дезинф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Обеспечить выполнение тр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бования, предусмотренного </w:t>
            </w:r>
            <w:hyperlink r:id="rId261" w:history="1">
              <w:r w:rsidRPr="00D24B97">
                <w:rPr>
                  <w:sz w:val="24"/>
                  <w:szCs w:val="24"/>
                </w:rPr>
                <w:t>пунктом 11</w:t>
              </w:r>
            </w:hyperlink>
            <w:r w:rsidRPr="00D24B97">
              <w:rPr>
                <w:sz w:val="24"/>
                <w:szCs w:val="24"/>
              </w:rPr>
              <w:t xml:space="preserve"> Правил польз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вания газом и предоставл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ния услуг по газоснабжению в Российской Федерации, утвержденных постановлен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ем Правительства Росси</w:t>
            </w:r>
            <w:r w:rsidRPr="00D24B97">
              <w:rPr>
                <w:sz w:val="24"/>
                <w:szCs w:val="24"/>
              </w:rPr>
              <w:t>й</w:t>
            </w:r>
            <w:r w:rsidRPr="00D24B97">
              <w:rPr>
                <w:sz w:val="24"/>
                <w:szCs w:val="24"/>
              </w:rPr>
              <w:t>ской Федерации от 17 мая 2002 г. N 317, в части обесп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чения безопасности при </w:t>
            </w:r>
            <w:r w:rsidRPr="00D24B97">
              <w:rPr>
                <w:sz w:val="24"/>
                <w:szCs w:val="24"/>
              </w:rPr>
              <w:lastRenderedPageBreak/>
              <w:t>и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пользовании и содержании внутридомового и внутр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квартирного газового обор</w:t>
            </w:r>
            <w:r w:rsidRPr="00D24B97">
              <w:rPr>
                <w:sz w:val="24"/>
                <w:szCs w:val="24"/>
              </w:rPr>
              <w:t>у</w:t>
            </w:r>
            <w:r w:rsidRPr="00D24B97">
              <w:rPr>
                <w:sz w:val="24"/>
                <w:szCs w:val="24"/>
              </w:rPr>
              <w:t>дования при предоставлении коммунальной услуги по г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зоснабжению (</w:t>
            </w:r>
            <w:hyperlink r:id="rId262" w:history="1">
              <w:r w:rsidRPr="00D24B97">
                <w:rPr>
                  <w:sz w:val="24"/>
                  <w:szCs w:val="24"/>
                </w:rPr>
                <w:t>подпункт 11.3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 xml:space="preserve">Для лиц, указанных в </w:t>
            </w:r>
            <w:hyperlink r:id="rId263" w:history="1">
              <w:r w:rsidRPr="00D24B97">
                <w:rPr>
                  <w:sz w:val="24"/>
                  <w:szCs w:val="24"/>
                </w:rPr>
                <w:t>подпунктах 1.4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64" w:history="1">
              <w:r w:rsidRPr="00D24B97">
                <w:rPr>
                  <w:sz w:val="24"/>
                  <w:szCs w:val="24"/>
                </w:rPr>
                <w:t>1.5 пун</w:t>
              </w:r>
              <w:r w:rsidRPr="00D24B97">
                <w:rPr>
                  <w:sz w:val="24"/>
                  <w:szCs w:val="24"/>
                </w:rPr>
                <w:t>к</w:t>
              </w:r>
              <w:r w:rsidRPr="00D24B97">
                <w:rPr>
                  <w:sz w:val="24"/>
                  <w:szCs w:val="24"/>
                </w:rPr>
                <w:t>та 1</w:t>
              </w:r>
            </w:hyperlink>
            <w:r w:rsidRPr="00D24B97">
              <w:rPr>
                <w:sz w:val="24"/>
                <w:szCs w:val="24"/>
              </w:rPr>
              <w:t xml:space="preserve"> Правил, - копия акта обследования дымовых и вентиляционных каналов многоквартирных домов перед отопительным периодом, копия дейс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вующего договора о те</w:t>
            </w:r>
            <w:r w:rsidRPr="00D24B97">
              <w:rPr>
                <w:sz w:val="24"/>
                <w:szCs w:val="24"/>
              </w:rPr>
              <w:t>х</w:t>
            </w:r>
            <w:r w:rsidRPr="00D24B97">
              <w:rPr>
                <w:sz w:val="24"/>
                <w:szCs w:val="24"/>
              </w:rPr>
              <w:t xml:space="preserve">ническом </w:t>
            </w:r>
            <w:r w:rsidRPr="00D24B97">
              <w:rPr>
                <w:sz w:val="24"/>
                <w:szCs w:val="24"/>
              </w:rPr>
              <w:lastRenderedPageBreak/>
              <w:t>обслуживании и ремонте внутридомов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го газового оборудования в многоквартирном доме (</w:t>
            </w:r>
            <w:hyperlink r:id="rId265" w:history="1">
              <w:r w:rsidRPr="00D24B97">
                <w:rPr>
                  <w:sz w:val="24"/>
                  <w:szCs w:val="24"/>
                </w:rPr>
                <w:t>пункт 11.5.18 пункта 18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обеспечения безопасности при использовании и содерж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нии внутридомового и внутриквартирного г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зового оборудования при предоставлении коммунальной услуги по газоснабжению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газ</w:t>
            </w:r>
            <w:proofErr w:type="spellEnd"/>
            <w:r w:rsidRPr="00D24B97">
              <w:rPr>
                <w:sz w:val="24"/>
                <w:szCs w:val="24"/>
              </w:rPr>
              <w:t xml:space="preserve"> =</w:t>
            </w:r>
            <w:r w:rsidRPr="00D24B97">
              <w:rPr>
                <w:sz w:val="24"/>
                <w:szCs w:val="24"/>
                <w:vertAlign w:val="superscript"/>
              </w:rPr>
              <w:t>-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дым.вент</w:t>
            </w:r>
            <w:proofErr w:type="spellEnd"/>
            <w:r w:rsidRPr="00D24B97">
              <w:rPr>
                <w:sz w:val="24"/>
                <w:szCs w:val="24"/>
              </w:rPr>
              <w:t xml:space="preserve"> * 0,5 + </w:t>
            </w:r>
            <w:proofErr w:type="spellStart"/>
            <w:r w:rsidRPr="00D24B97">
              <w:rPr>
                <w:sz w:val="24"/>
                <w:szCs w:val="24"/>
              </w:rPr>
              <w:t>К</w:t>
            </w:r>
            <w:r w:rsidRPr="00D24B97">
              <w:rPr>
                <w:sz w:val="24"/>
                <w:szCs w:val="24"/>
                <w:vertAlign w:val="subscript"/>
              </w:rPr>
              <w:t>догов.тех.обсл</w:t>
            </w:r>
            <w:proofErr w:type="spellEnd"/>
            <w:r w:rsidRPr="00D24B97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3.1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Показатель наличия акта обследования </w:t>
            </w:r>
            <w:r w:rsidRPr="00D24B97">
              <w:rPr>
                <w:sz w:val="24"/>
                <w:szCs w:val="24"/>
              </w:rPr>
              <w:lastRenderedPageBreak/>
              <w:t>дымовых и вентиляционных кан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лов многоквартирных домов перед отопител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ным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дым.вент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наличия действующего договора о техническом обслуж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вании и ремонте вну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ридомового газового оборудования в мног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догов.тех.обсл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Обеспечить выполнение в установленные сроки предписаний, влияющих на надежность работы в отоп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тельный период, выданных федеральным органом испо</w:t>
            </w:r>
            <w:r w:rsidRPr="00D24B97">
              <w:rPr>
                <w:sz w:val="24"/>
                <w:szCs w:val="24"/>
              </w:rPr>
              <w:t>л</w:t>
            </w:r>
            <w:r w:rsidRPr="00D24B97">
              <w:rPr>
                <w:sz w:val="24"/>
                <w:szCs w:val="24"/>
              </w:rPr>
              <w:t>нительной власти государс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венного энергетического на</w:t>
            </w:r>
            <w:r w:rsidRPr="00D24B97">
              <w:rPr>
                <w:sz w:val="24"/>
                <w:szCs w:val="24"/>
              </w:rPr>
              <w:t>д</w:t>
            </w:r>
            <w:r w:rsidRPr="00D24B97">
              <w:rPr>
                <w:sz w:val="24"/>
                <w:szCs w:val="24"/>
              </w:rPr>
              <w:t>зора, федерального госуда</w:t>
            </w:r>
            <w:r w:rsidRPr="00D24B97">
              <w:rPr>
                <w:sz w:val="24"/>
                <w:szCs w:val="24"/>
              </w:rPr>
              <w:t>р</w:t>
            </w:r>
            <w:r w:rsidRPr="00D24B97">
              <w:rPr>
                <w:sz w:val="24"/>
                <w:szCs w:val="24"/>
              </w:rPr>
              <w:t xml:space="preserve">ственного </w:t>
            </w:r>
            <w:r w:rsidRPr="00D24B97">
              <w:rPr>
                <w:sz w:val="24"/>
                <w:szCs w:val="24"/>
              </w:rPr>
              <w:lastRenderedPageBreak/>
              <w:t>надзора в области промышленной безопасн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сти, федеральными органами исполнительной власти в сфере обороны, обеспечения безопасности, государстве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ной охраны, внешней разве</w:t>
            </w:r>
            <w:r w:rsidRPr="00D24B97">
              <w:rPr>
                <w:sz w:val="24"/>
                <w:szCs w:val="24"/>
              </w:rPr>
              <w:t>д</w:t>
            </w:r>
            <w:r w:rsidRPr="00D24B97">
              <w:rPr>
                <w:sz w:val="24"/>
                <w:szCs w:val="24"/>
              </w:rPr>
              <w:t>ки, мобилизационной подг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товки и мобилизации, испо</w:t>
            </w:r>
            <w:r w:rsidRPr="00D24B97">
              <w:rPr>
                <w:sz w:val="24"/>
                <w:szCs w:val="24"/>
              </w:rPr>
              <w:t>л</w:t>
            </w:r>
            <w:r w:rsidRPr="00D24B97">
              <w:rPr>
                <w:sz w:val="24"/>
                <w:szCs w:val="24"/>
              </w:rPr>
              <w:t>нения наказаний (их подра</w:t>
            </w:r>
            <w:r w:rsidRPr="00D24B97">
              <w:rPr>
                <w:sz w:val="24"/>
                <w:szCs w:val="24"/>
              </w:rPr>
              <w:t>з</w:t>
            </w:r>
            <w:r w:rsidRPr="00D24B97">
              <w:rPr>
                <w:sz w:val="24"/>
                <w:szCs w:val="24"/>
              </w:rPr>
              <w:t>делениями) (в случаях, пр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дусмотренных </w:t>
            </w:r>
            <w:hyperlink r:id="rId266" w:history="1">
              <w:r w:rsidRPr="00D24B97">
                <w:rPr>
                  <w:sz w:val="24"/>
                  <w:szCs w:val="24"/>
                </w:rPr>
                <w:t>пунктом 2 части 1 статьи 4.1</w:t>
              </w:r>
            </w:hyperlink>
            <w:r w:rsidRPr="00D24B97">
              <w:rPr>
                <w:sz w:val="24"/>
                <w:szCs w:val="24"/>
              </w:rPr>
              <w:t xml:space="preserve"> Федерал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ного закона о теплоснабж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нии и </w:t>
            </w:r>
            <w:hyperlink r:id="rId267" w:history="1">
              <w:r w:rsidRPr="00D24B97">
                <w:rPr>
                  <w:sz w:val="24"/>
                  <w:szCs w:val="24"/>
                </w:rPr>
                <w:t>абзацем вторым пункта 2 статьи 5</w:t>
              </w:r>
            </w:hyperlink>
            <w:r w:rsidRPr="00D24B97">
              <w:rPr>
                <w:sz w:val="24"/>
                <w:szCs w:val="24"/>
              </w:rPr>
              <w:t xml:space="preserve"> Федерального з</w:t>
            </w:r>
            <w:r w:rsidRPr="00D24B97">
              <w:rPr>
                <w:sz w:val="24"/>
                <w:szCs w:val="24"/>
              </w:rPr>
              <w:t>а</w:t>
            </w:r>
            <w:r w:rsidR="00D24B97">
              <w:rPr>
                <w:sz w:val="24"/>
                <w:szCs w:val="24"/>
              </w:rPr>
              <w:t>кона от 21 июля 1997 года</w:t>
            </w:r>
            <w:r w:rsidRPr="00D24B97">
              <w:rPr>
                <w:sz w:val="24"/>
                <w:szCs w:val="24"/>
              </w:rPr>
              <w:t xml:space="preserve"> N 116-ФЗ "О промышленной безопасности опасных прои</w:t>
            </w:r>
            <w:r w:rsidRPr="00D24B97">
              <w:rPr>
                <w:sz w:val="24"/>
                <w:szCs w:val="24"/>
              </w:rPr>
              <w:t>з</w:t>
            </w:r>
            <w:r w:rsidRPr="00D24B97">
              <w:rPr>
                <w:sz w:val="24"/>
                <w:szCs w:val="24"/>
              </w:rPr>
              <w:t>водственных объектов" (д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лее - Федеральный закон о </w:t>
            </w:r>
            <w:r w:rsidRPr="00D24B97">
              <w:rPr>
                <w:sz w:val="24"/>
                <w:szCs w:val="24"/>
              </w:rPr>
              <w:lastRenderedPageBreak/>
              <w:t>промышленной безопасн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сти), об устранении наруш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ний требований </w:t>
            </w:r>
            <w:hyperlink r:id="rId268" w:history="1">
              <w:r w:rsidRPr="00D24B97">
                <w:rPr>
                  <w:sz w:val="24"/>
                  <w:szCs w:val="24"/>
                </w:rPr>
                <w:t>пунктов 2.2.1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69" w:history="1">
              <w:r w:rsidRPr="00D24B97">
                <w:rPr>
                  <w:sz w:val="24"/>
                  <w:szCs w:val="24"/>
                </w:rPr>
                <w:t>2.3.14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0" w:history="1">
              <w:r w:rsidRPr="00D24B97">
                <w:rPr>
                  <w:sz w:val="24"/>
                  <w:szCs w:val="24"/>
                </w:rPr>
                <w:t>2.3.15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1" w:history="1">
              <w:r w:rsidRPr="00D24B97">
                <w:rPr>
                  <w:sz w:val="24"/>
                  <w:szCs w:val="24"/>
                </w:rPr>
                <w:t>2.8.1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2" w:history="1">
              <w:r w:rsidRPr="00D24B97">
                <w:rPr>
                  <w:sz w:val="24"/>
                  <w:szCs w:val="24"/>
                </w:rPr>
                <w:t>6.2.52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3" w:history="1">
              <w:r w:rsidRPr="00D24B97">
                <w:rPr>
                  <w:sz w:val="24"/>
                  <w:szCs w:val="24"/>
                </w:rPr>
                <w:t>6.2.62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4" w:history="1">
              <w:r w:rsidRPr="00D24B97">
                <w:rPr>
                  <w:sz w:val="24"/>
                  <w:szCs w:val="24"/>
                </w:rPr>
                <w:t>9.1.53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5" w:history="1">
              <w:r w:rsidRPr="00D24B97">
                <w:rPr>
                  <w:sz w:val="24"/>
                  <w:szCs w:val="24"/>
                </w:rPr>
                <w:t>9.2.9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6" w:history="1">
              <w:r w:rsidRPr="00D24B97">
                <w:rPr>
                  <w:sz w:val="24"/>
                  <w:szCs w:val="24"/>
                </w:rPr>
                <w:t>9.2.10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7" w:history="1">
              <w:r w:rsidRPr="00D24B97">
                <w:rPr>
                  <w:sz w:val="24"/>
                  <w:szCs w:val="24"/>
                </w:rPr>
                <w:t>9.2.12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8" w:history="1">
              <w:r w:rsidRPr="00D24B97">
                <w:rPr>
                  <w:sz w:val="24"/>
                  <w:szCs w:val="24"/>
                </w:rPr>
                <w:t>9.2.13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79" w:history="1">
              <w:r w:rsidRPr="00D24B97">
                <w:rPr>
                  <w:sz w:val="24"/>
                  <w:szCs w:val="24"/>
                </w:rPr>
                <w:t>9.2.20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0" w:history="1">
              <w:r w:rsidRPr="00D24B97">
                <w:rPr>
                  <w:sz w:val="24"/>
                  <w:szCs w:val="24"/>
                </w:rPr>
                <w:t>9.3.10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1" w:history="1">
              <w:r w:rsidRPr="00D24B97">
                <w:rPr>
                  <w:sz w:val="24"/>
                  <w:szCs w:val="24"/>
                </w:rPr>
                <w:t>9.3.11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2" w:history="1">
              <w:r w:rsidRPr="00D24B97">
                <w:rPr>
                  <w:sz w:val="24"/>
                  <w:szCs w:val="24"/>
                </w:rPr>
                <w:t>9.3.19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3" w:history="1">
              <w:r w:rsidRPr="00D24B97">
                <w:rPr>
                  <w:sz w:val="24"/>
                  <w:szCs w:val="24"/>
                </w:rPr>
                <w:t>9.3.24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4" w:history="1">
              <w:r w:rsidRPr="00D24B97">
                <w:rPr>
                  <w:sz w:val="24"/>
                  <w:szCs w:val="24"/>
                </w:rPr>
                <w:t>9.3.25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5" w:history="1">
              <w:r w:rsidRPr="00D24B97">
                <w:rPr>
                  <w:sz w:val="24"/>
                  <w:szCs w:val="24"/>
                </w:rPr>
                <w:t>10.1.9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6" w:history="1">
              <w:r w:rsidRPr="00D24B97">
                <w:rPr>
                  <w:sz w:val="24"/>
                  <w:szCs w:val="24"/>
                </w:rPr>
                <w:t>11.1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7" w:history="1">
              <w:r w:rsidRPr="00D24B97">
                <w:rPr>
                  <w:sz w:val="24"/>
                  <w:szCs w:val="24"/>
                </w:rPr>
                <w:t>11.2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88" w:history="1">
              <w:r w:rsidRPr="00D24B97">
                <w:rPr>
                  <w:sz w:val="24"/>
                  <w:szCs w:val="24"/>
                </w:rPr>
                <w:t>11.5</w:t>
              </w:r>
            </w:hyperlink>
            <w:r w:rsidRPr="00D24B97">
              <w:rPr>
                <w:sz w:val="24"/>
                <w:szCs w:val="24"/>
              </w:rPr>
              <w:t xml:space="preserve"> Правил технической эксплу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>тации тепловых энергоуст</w:t>
            </w:r>
            <w:r w:rsidRPr="00D24B97">
              <w:rPr>
                <w:sz w:val="24"/>
                <w:szCs w:val="24"/>
              </w:rPr>
              <w:t>а</w:t>
            </w:r>
            <w:r w:rsidRPr="00D24B97">
              <w:rPr>
                <w:sz w:val="24"/>
                <w:szCs w:val="24"/>
              </w:rPr>
              <w:t xml:space="preserve">новок, </w:t>
            </w:r>
            <w:hyperlink r:id="rId289" w:history="1">
              <w:r w:rsidRPr="00D24B97">
                <w:rPr>
                  <w:sz w:val="24"/>
                  <w:szCs w:val="24"/>
                </w:rPr>
                <w:t>пунктов 394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90" w:history="1">
              <w:r w:rsidRPr="00D24B97">
                <w:rPr>
                  <w:sz w:val="24"/>
                  <w:szCs w:val="24"/>
                </w:rPr>
                <w:t>396</w:t>
              </w:r>
            </w:hyperlink>
            <w:r w:rsidRPr="00D24B97">
              <w:rPr>
                <w:sz w:val="24"/>
                <w:szCs w:val="24"/>
              </w:rPr>
              <w:t xml:space="preserve"> - </w:t>
            </w:r>
            <w:hyperlink r:id="rId291" w:history="1">
              <w:r w:rsidRPr="00D24B97">
                <w:rPr>
                  <w:sz w:val="24"/>
                  <w:szCs w:val="24"/>
                </w:rPr>
                <w:t>399</w:t>
              </w:r>
            </w:hyperlink>
            <w:r w:rsidRPr="00D24B97">
              <w:rPr>
                <w:sz w:val="24"/>
                <w:szCs w:val="24"/>
              </w:rPr>
              <w:t xml:space="preserve">, </w:t>
            </w:r>
            <w:hyperlink r:id="rId292" w:history="1">
              <w:r w:rsidRPr="00D24B97">
                <w:rPr>
                  <w:sz w:val="24"/>
                  <w:szCs w:val="24"/>
                </w:rPr>
                <w:t>403</w:t>
              </w:r>
            </w:hyperlink>
            <w:r w:rsidRPr="00D24B97">
              <w:rPr>
                <w:sz w:val="24"/>
                <w:szCs w:val="24"/>
              </w:rPr>
              <w:t xml:space="preserve"> Правил промышленной безопасности (</w:t>
            </w:r>
            <w:hyperlink r:id="rId293" w:history="1">
              <w:r w:rsidRPr="00D24B97">
                <w:rPr>
                  <w:sz w:val="24"/>
                  <w:szCs w:val="24"/>
                </w:rPr>
                <w:t>подпункт 11.4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Справка, представленная федеральным органом исполнительной власти государственного энерг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тического надзора, фед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рального государстве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 xml:space="preserve">ного надзора в области промышленной </w:t>
            </w:r>
            <w:r w:rsidRPr="00D24B97">
              <w:rPr>
                <w:sz w:val="24"/>
                <w:szCs w:val="24"/>
              </w:rPr>
              <w:lastRenderedPageBreak/>
              <w:t>безопа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ности, федеральными органами исполнител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ной власти в сфере об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роны, обеспечения без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пасности, государстве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ной охраны, внешней разведки, мобилизацио</w:t>
            </w:r>
            <w:r w:rsidRPr="00D24B97">
              <w:rPr>
                <w:sz w:val="24"/>
                <w:szCs w:val="24"/>
              </w:rPr>
              <w:t>н</w:t>
            </w:r>
            <w:r w:rsidRPr="00D24B97">
              <w:rPr>
                <w:sz w:val="24"/>
                <w:szCs w:val="24"/>
              </w:rPr>
              <w:t>ной подготовки и моб</w:t>
            </w:r>
            <w:r w:rsidRPr="00D24B97">
              <w:rPr>
                <w:sz w:val="24"/>
                <w:szCs w:val="24"/>
              </w:rPr>
              <w:t>и</w:t>
            </w:r>
            <w:r w:rsidRPr="00D24B97">
              <w:rPr>
                <w:sz w:val="24"/>
                <w:szCs w:val="24"/>
              </w:rPr>
              <w:t>лизации, исполнения наказаний (их подразд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 xml:space="preserve">лениями) (в случаях, предусмотренных </w:t>
            </w:r>
            <w:hyperlink r:id="rId294" w:history="1">
              <w:r w:rsidRPr="00D24B97">
                <w:rPr>
                  <w:sz w:val="24"/>
                  <w:szCs w:val="24"/>
                </w:rPr>
                <w:t>пун</w:t>
              </w:r>
              <w:r w:rsidRPr="00D24B97">
                <w:rPr>
                  <w:sz w:val="24"/>
                  <w:szCs w:val="24"/>
                </w:rPr>
                <w:t>к</w:t>
              </w:r>
              <w:r w:rsidRPr="00D24B97">
                <w:rPr>
                  <w:sz w:val="24"/>
                  <w:szCs w:val="24"/>
                </w:rPr>
                <w:t>том 2 части 1 статьи 4.1</w:t>
              </w:r>
            </w:hyperlink>
            <w:r w:rsidRPr="00D24B97">
              <w:rPr>
                <w:sz w:val="24"/>
                <w:szCs w:val="24"/>
              </w:rPr>
              <w:t xml:space="preserve"> Федерального закона о теплоснабжении и </w:t>
            </w:r>
            <w:hyperlink r:id="rId295" w:history="1">
              <w:r w:rsidRPr="00D24B97">
                <w:rPr>
                  <w:sz w:val="24"/>
                  <w:szCs w:val="24"/>
                </w:rPr>
                <w:t>абз</w:t>
              </w:r>
              <w:r w:rsidRPr="00D24B97">
                <w:rPr>
                  <w:sz w:val="24"/>
                  <w:szCs w:val="24"/>
                </w:rPr>
                <w:t>а</w:t>
              </w:r>
              <w:r w:rsidRPr="00D24B97">
                <w:rPr>
                  <w:sz w:val="24"/>
                  <w:szCs w:val="24"/>
                </w:rPr>
                <w:t>цем вторым пункта 2 статьи 5</w:t>
              </w:r>
            </w:hyperlink>
            <w:r w:rsidRPr="00D24B97">
              <w:rPr>
                <w:sz w:val="24"/>
                <w:szCs w:val="24"/>
              </w:rPr>
              <w:t xml:space="preserve"> Федерального закона о промышленной безопасности), в коми</w:t>
            </w:r>
            <w:r w:rsidRPr="00D24B97">
              <w:rPr>
                <w:sz w:val="24"/>
                <w:szCs w:val="24"/>
              </w:rPr>
              <w:t>с</w:t>
            </w:r>
            <w:r w:rsidRPr="00D24B97">
              <w:rPr>
                <w:sz w:val="24"/>
                <w:szCs w:val="24"/>
              </w:rPr>
              <w:t>сию по оценке готовн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 xml:space="preserve">сти к </w:t>
            </w:r>
            <w:r w:rsidRPr="00D24B97">
              <w:rPr>
                <w:sz w:val="24"/>
                <w:szCs w:val="24"/>
              </w:rPr>
              <w:lastRenderedPageBreak/>
              <w:t>отопительному п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риоду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(</w:t>
            </w:r>
            <w:hyperlink r:id="rId296" w:history="1">
              <w:r w:rsidRPr="00D24B97">
                <w:rPr>
                  <w:sz w:val="24"/>
                  <w:szCs w:val="24"/>
                </w:rPr>
                <w:t>подпункт 11.4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proofErr w:type="spellStart"/>
            <w:r w:rsidRPr="00D24B97">
              <w:rPr>
                <w:sz w:val="24"/>
                <w:szCs w:val="24"/>
                <w:vertAlign w:val="subscript"/>
              </w:rPr>
              <w:t>предп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Не заполняе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>ся</w:t>
            </w:r>
          </w:p>
        </w:tc>
      </w:tr>
      <w:tr w:rsidR="002D1648" w:rsidRPr="00D24B97" w:rsidTr="00151A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Обеспечить выполнение плана подготовки к отопител</w:t>
            </w:r>
            <w:r w:rsidRPr="00D24B97">
              <w:rPr>
                <w:sz w:val="24"/>
                <w:szCs w:val="24"/>
              </w:rPr>
              <w:t>ь</w:t>
            </w:r>
            <w:r w:rsidRPr="00D24B97">
              <w:rPr>
                <w:sz w:val="24"/>
                <w:szCs w:val="24"/>
              </w:rPr>
              <w:t>ному периоду, предусмо</w:t>
            </w:r>
            <w:r w:rsidRPr="00D24B97">
              <w:rPr>
                <w:sz w:val="24"/>
                <w:szCs w:val="24"/>
              </w:rPr>
              <w:t>т</w:t>
            </w:r>
            <w:r w:rsidRPr="00D24B97">
              <w:rPr>
                <w:sz w:val="24"/>
                <w:szCs w:val="24"/>
              </w:rPr>
              <w:t xml:space="preserve">ренного </w:t>
            </w:r>
            <w:hyperlink r:id="rId297" w:history="1">
              <w:r w:rsidRPr="00D24B97">
                <w:rPr>
                  <w:sz w:val="24"/>
                  <w:szCs w:val="24"/>
                </w:rPr>
                <w:t>пунктом 3</w:t>
              </w:r>
            </w:hyperlink>
            <w:r w:rsidRPr="00D24B97">
              <w:rPr>
                <w:sz w:val="24"/>
                <w:szCs w:val="24"/>
              </w:rPr>
              <w:t xml:space="preserve"> Правил, и составленного с учетом </w:t>
            </w:r>
            <w:hyperlink r:id="rId298" w:history="1">
              <w:r w:rsidRPr="00D24B97">
                <w:rPr>
                  <w:sz w:val="24"/>
                  <w:szCs w:val="24"/>
                </w:rPr>
                <w:t>пункта 11.1</w:t>
              </w:r>
            </w:hyperlink>
            <w:r w:rsidRPr="00D24B97">
              <w:rPr>
                <w:sz w:val="24"/>
                <w:szCs w:val="24"/>
              </w:rPr>
              <w:t xml:space="preserve"> Правил технич</w:t>
            </w:r>
            <w:r w:rsidRPr="00D24B97">
              <w:rPr>
                <w:sz w:val="24"/>
                <w:szCs w:val="24"/>
              </w:rPr>
              <w:t>е</w:t>
            </w:r>
            <w:r w:rsidRPr="00D24B97">
              <w:rPr>
                <w:sz w:val="24"/>
                <w:szCs w:val="24"/>
              </w:rPr>
              <w:t>ской эксплуатации тепловых энергоустановок (</w:t>
            </w:r>
            <w:hyperlink r:id="rId299" w:history="1">
              <w:r w:rsidRPr="00D24B97">
                <w:rPr>
                  <w:sz w:val="24"/>
                  <w:szCs w:val="24"/>
                </w:rPr>
                <w:t>подпункт 11.5 пункта 11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План подготовки к от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пительному периоду (</w:t>
            </w:r>
            <w:hyperlink r:id="rId300" w:history="1">
              <w:r w:rsidRPr="00D24B97">
                <w:rPr>
                  <w:sz w:val="24"/>
                  <w:szCs w:val="24"/>
                </w:rPr>
                <w:t>пункт 3</w:t>
              </w:r>
            </w:hyperlink>
            <w:r w:rsidRPr="00D24B97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Показатель наличия утвержденного плана по</w:t>
            </w:r>
            <w:r w:rsidRPr="00D24B97">
              <w:rPr>
                <w:sz w:val="24"/>
                <w:szCs w:val="24"/>
              </w:rPr>
              <w:t>д</w:t>
            </w:r>
            <w:r w:rsidRPr="00D24B97">
              <w:rPr>
                <w:sz w:val="24"/>
                <w:szCs w:val="24"/>
              </w:rPr>
              <w:t>готовки к отопительн</w:t>
            </w:r>
            <w:r w:rsidRPr="00D24B97">
              <w:rPr>
                <w:sz w:val="24"/>
                <w:szCs w:val="24"/>
              </w:rPr>
              <w:t>о</w:t>
            </w:r>
            <w:r w:rsidRPr="00D24B97">
              <w:rPr>
                <w:sz w:val="24"/>
                <w:szCs w:val="24"/>
              </w:rPr>
              <w:t>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 xml:space="preserve">К </w:t>
            </w:r>
            <w:r w:rsidRPr="00D24B97">
              <w:rPr>
                <w:sz w:val="24"/>
                <w:szCs w:val="24"/>
                <w:vertAlign w:val="subscript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Наличие - 1</w:t>
            </w:r>
          </w:p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B97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48" w:rsidRPr="00D24B97" w:rsidRDefault="002D1648" w:rsidP="0015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D1648" w:rsidRDefault="002D1648" w:rsidP="00E641E6">
      <w:pPr>
        <w:jc w:val="both"/>
        <w:rPr>
          <w:sz w:val="28"/>
          <w:szCs w:val="28"/>
        </w:rPr>
        <w:sectPr w:rsidR="002D1648" w:rsidSect="002D1648">
          <w:pgSz w:w="16838" w:h="11906" w:orient="landscape"/>
          <w:pgMar w:top="1985" w:right="1134" w:bottom="567" w:left="1134" w:header="720" w:footer="442" w:gutter="0"/>
          <w:cols w:space="720"/>
          <w:titlePg/>
          <w:docGrid w:linePitch="272"/>
        </w:sectPr>
      </w:pPr>
    </w:p>
    <w:p w:rsidR="002B1250" w:rsidRPr="002B1250" w:rsidRDefault="002B1250" w:rsidP="002B1250">
      <w:pPr>
        <w:ind w:left="4248" w:firstLine="709"/>
        <w:jc w:val="right"/>
        <w:rPr>
          <w:sz w:val="28"/>
          <w:szCs w:val="28"/>
        </w:rPr>
      </w:pPr>
      <w:r w:rsidRPr="002B1250">
        <w:rPr>
          <w:sz w:val="28"/>
          <w:szCs w:val="28"/>
        </w:rPr>
        <w:lastRenderedPageBreak/>
        <w:t>ПРИЛОЖЕНИЕ 4</w:t>
      </w:r>
    </w:p>
    <w:p w:rsidR="002B1250" w:rsidRPr="002B1250" w:rsidRDefault="002B1250" w:rsidP="002B1250">
      <w:pPr>
        <w:ind w:firstLine="709"/>
        <w:jc w:val="right"/>
        <w:rPr>
          <w:sz w:val="28"/>
          <w:szCs w:val="28"/>
        </w:rPr>
      </w:pPr>
      <w:r w:rsidRPr="002B1250">
        <w:rPr>
          <w:rStyle w:val="apple-style-span"/>
          <w:sz w:val="28"/>
          <w:szCs w:val="28"/>
        </w:rPr>
        <w:t xml:space="preserve">к программе </w:t>
      </w:r>
      <w:r w:rsidRPr="002B1250">
        <w:rPr>
          <w:sz w:val="28"/>
          <w:szCs w:val="28"/>
        </w:rPr>
        <w:t>оценки обеспечения  готовности</w:t>
      </w:r>
    </w:p>
    <w:p w:rsidR="002B1250" w:rsidRPr="002B1250" w:rsidRDefault="002B1250" w:rsidP="002B1250">
      <w:pPr>
        <w:ind w:firstLine="709"/>
        <w:jc w:val="right"/>
        <w:rPr>
          <w:sz w:val="28"/>
          <w:szCs w:val="28"/>
        </w:rPr>
      </w:pPr>
      <w:r w:rsidRPr="002B1250">
        <w:rPr>
          <w:sz w:val="28"/>
          <w:szCs w:val="28"/>
        </w:rPr>
        <w:t xml:space="preserve">потребителей, теплоснабжающих и </w:t>
      </w:r>
      <w:proofErr w:type="spellStart"/>
      <w:r w:rsidRPr="002B1250">
        <w:rPr>
          <w:sz w:val="28"/>
          <w:szCs w:val="28"/>
        </w:rPr>
        <w:t>теплосетевых</w:t>
      </w:r>
      <w:proofErr w:type="spellEnd"/>
    </w:p>
    <w:p w:rsidR="002B1250" w:rsidRPr="002B1250" w:rsidRDefault="002B1250" w:rsidP="002B1250">
      <w:pPr>
        <w:ind w:firstLine="709"/>
        <w:jc w:val="right"/>
        <w:rPr>
          <w:sz w:val="28"/>
          <w:szCs w:val="28"/>
        </w:rPr>
      </w:pPr>
      <w:r w:rsidRPr="002B1250">
        <w:rPr>
          <w:sz w:val="28"/>
          <w:szCs w:val="28"/>
        </w:rPr>
        <w:t>организаций к отопительному  пери</w:t>
      </w:r>
      <w:r w:rsidRPr="002B1250">
        <w:rPr>
          <w:sz w:val="28"/>
          <w:szCs w:val="28"/>
        </w:rPr>
        <w:t>о</w:t>
      </w:r>
      <w:r w:rsidRPr="002B1250">
        <w:rPr>
          <w:sz w:val="28"/>
          <w:szCs w:val="28"/>
        </w:rPr>
        <w:t>ду 2025-2026  годов</w:t>
      </w:r>
    </w:p>
    <w:p w:rsidR="002B1250" w:rsidRPr="00830B43" w:rsidRDefault="002B1250" w:rsidP="002B1250">
      <w:pPr>
        <w:ind w:firstLine="709"/>
        <w:jc w:val="right"/>
      </w:pP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20FE">
        <w:rPr>
          <w:b/>
          <w:sz w:val="28"/>
          <w:szCs w:val="28"/>
        </w:rPr>
        <w:t>Рекомендуемый образец</w:t>
      </w:r>
    </w:p>
    <w:p w:rsidR="002B1250" w:rsidRPr="002C20FE" w:rsidRDefault="002B1250" w:rsidP="002B1250">
      <w:pPr>
        <w:ind w:firstLine="709"/>
        <w:jc w:val="center"/>
        <w:rPr>
          <w:b/>
          <w:sz w:val="28"/>
          <w:szCs w:val="28"/>
        </w:rPr>
      </w:pP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20FE">
        <w:rPr>
          <w:b/>
          <w:sz w:val="28"/>
          <w:szCs w:val="28"/>
        </w:rPr>
        <w:t>АКТ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20FE">
        <w:rPr>
          <w:b/>
          <w:sz w:val="28"/>
          <w:szCs w:val="28"/>
        </w:rPr>
        <w:t>оценки обеспечения готовности к отопительному периоду</w:t>
      </w:r>
    </w:p>
    <w:p w:rsidR="002B1250" w:rsidRPr="00650B8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0B8E">
        <w:rPr>
          <w:sz w:val="28"/>
          <w:szCs w:val="28"/>
        </w:rPr>
        <w:t>_____/_____ гг.</w:t>
      </w:r>
    </w:p>
    <w:p w:rsidR="002B1250" w:rsidRPr="00650B8E" w:rsidRDefault="002B1250" w:rsidP="002B12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1250" w:rsidRPr="00650B8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0B8E">
        <w:rPr>
          <w:sz w:val="28"/>
          <w:szCs w:val="28"/>
        </w:rPr>
        <w:t>_______________________________________            «___» ___________ 20___ г.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(место составления акта)                    (дата составления акта)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2C20FE">
        <w:rPr>
          <w:sz w:val="28"/>
          <w:szCs w:val="28"/>
        </w:rPr>
        <w:t>Комиссия, образованная</w:t>
      </w:r>
      <w:r w:rsidRPr="00830B43">
        <w:t xml:space="preserve"> _______________________________________________,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(форма документа и его реквизиты, которым образована комиссия)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в соответствии с программой проведения  оценки обеспечения готовности к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отопительному периоду от "__" ______ 20__ г., утвержденной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______________________________________________________________________,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(Фамилия,   инициалы  руководителя  (его  заместителя)  уполномоченного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органа, проводящего оценку обеспечения готовности к отопительному периоду)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с  «___» ______ 20__ г.  по «___» ______ 20__ г. в соответствии с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 xml:space="preserve">Федеральным </w:t>
      </w:r>
      <w:hyperlink r:id="rId301" w:history="1">
        <w:r w:rsidRPr="002C20FE">
          <w:rPr>
            <w:sz w:val="28"/>
            <w:szCs w:val="28"/>
          </w:rPr>
          <w:t>законом</w:t>
        </w:r>
      </w:hyperlink>
      <w:r w:rsidRPr="002C20FE">
        <w:rPr>
          <w:sz w:val="28"/>
          <w:szCs w:val="28"/>
        </w:rPr>
        <w:t xml:space="preserve"> от 27 июля 2010 г. № 190-ФЗ "О теплоснабжении"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провела оценку обеспечения готовности к отопительному периоду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______________________________________________________________________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(наименование лица, подлежащего оценке обеспечения готовности)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Оценка  обеспечения  готовности  к  отопительному периоду проводилась в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отношении следующих объектов оценки обеспечения готовности: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1. ________________________;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2. ________________________;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3. ________________________;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№,№ ________________________.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В ходе проведения оценки обеспечения готовности к отопительному периоду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комиссия установила: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1. Уровни готовности объектов оценки обеспечения готовности:</w:t>
      </w:r>
    </w:p>
    <w:p w:rsidR="002B1250" w:rsidRPr="00830B43" w:rsidRDefault="002B1250" w:rsidP="002B1250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260"/>
      </w:tblGrid>
      <w:tr w:rsidR="002B1250" w:rsidRPr="00830B43" w:rsidTr="002C20F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Уровень готовности</w:t>
            </w:r>
          </w:p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(Готов/готов с условиями/не готов)</w:t>
            </w:r>
          </w:p>
        </w:tc>
      </w:tr>
      <w:tr w:rsidR="002B1250" w:rsidRPr="00830B43" w:rsidTr="002C20FE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1250" w:rsidRPr="00830B43" w:rsidTr="002C20F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1250" w:rsidRPr="00830B43" w:rsidTr="002C20F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1250" w:rsidRPr="00830B43" w:rsidTr="002C20F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№,№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B1250" w:rsidRPr="00830B43" w:rsidRDefault="002B1250" w:rsidP="002B1250">
      <w:pPr>
        <w:autoSpaceDE w:val="0"/>
        <w:autoSpaceDN w:val="0"/>
        <w:adjustRightInd w:val="0"/>
        <w:ind w:firstLine="540"/>
        <w:jc w:val="center"/>
      </w:pP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2. Уровень готовности лица, подлежащего оценке обеспечения готовности:</w:t>
      </w:r>
    </w:p>
    <w:p w:rsidR="002B1250" w:rsidRPr="002C20FE" w:rsidRDefault="002B1250" w:rsidP="002B12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260"/>
      </w:tblGrid>
      <w:tr w:rsidR="002B1250" w:rsidRPr="00830B43" w:rsidTr="002C20F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lastRenderedPageBreak/>
              <w:t>Лицо, подлежащее оценке обеспечения готовности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Уровень готовности</w:t>
            </w:r>
          </w:p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20FE">
              <w:rPr>
                <w:sz w:val="24"/>
                <w:szCs w:val="24"/>
              </w:rPr>
              <w:t>(Готов/готов с условиями/не готов)</w:t>
            </w:r>
          </w:p>
        </w:tc>
      </w:tr>
      <w:tr w:rsidR="002B1250" w:rsidRPr="00830B43" w:rsidTr="002C20F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0" w:rsidRPr="002C20FE" w:rsidRDefault="002B1250" w:rsidP="002C2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B1250" w:rsidRPr="00830B43" w:rsidRDefault="002B1250" w:rsidP="002B1250">
      <w:pPr>
        <w:autoSpaceDE w:val="0"/>
        <w:autoSpaceDN w:val="0"/>
        <w:adjustRightInd w:val="0"/>
        <w:ind w:firstLine="540"/>
        <w:jc w:val="center"/>
      </w:pP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Приложение: 1. Оценочный лист для расчета индекса готовности к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отопительному периоду ___________________ на __ л. в 1 экз.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(объект оценки обеспечения готовности)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2. Оценочный лист для расчета индекса готовности к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отопительному периоду ___________________ на __ л. в 1 экз.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(объект оценки обеспечения готовности)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3. Оценочный лист для расчета индекса готовности к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отопительному периоду ___________________ на __ л. в 1 экз.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(объект оценки обеспечения готовности)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2C20FE">
        <w:rPr>
          <w:sz w:val="28"/>
          <w:szCs w:val="28"/>
        </w:rPr>
        <w:t>Председатель комиссии:</w:t>
      </w:r>
      <w:r w:rsidRPr="00830B43">
        <w:t xml:space="preserve"> ____________________________________________________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(подпись, расшифровка подписи)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Заместитель председателя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2C20FE">
        <w:rPr>
          <w:sz w:val="28"/>
          <w:szCs w:val="28"/>
        </w:rPr>
        <w:t>комиссии:</w:t>
      </w:r>
      <w:r w:rsidRPr="00830B43">
        <w:t xml:space="preserve"> _________________________________________________________________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(подпись, расшифровка подписи)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2C20FE">
        <w:rPr>
          <w:sz w:val="28"/>
          <w:szCs w:val="28"/>
        </w:rPr>
        <w:t>Члены комиссии:</w:t>
      </w:r>
      <w:r w:rsidRPr="00830B43">
        <w:t xml:space="preserve"> ___________________________________________________________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(подпись, расшифровка подписи)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</w:p>
    <w:p w:rsidR="002B1250" w:rsidRPr="002C20FE" w:rsidRDefault="002C20FE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 xml:space="preserve">С </w:t>
      </w:r>
      <w:r w:rsidR="002B1250" w:rsidRPr="002C20FE">
        <w:rPr>
          <w:sz w:val="28"/>
          <w:szCs w:val="28"/>
        </w:rPr>
        <w:t>актами оценки обеспечения готовности ознакомлен, один экземпляр акта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получил:</w:t>
      </w:r>
    </w:p>
    <w:p w:rsidR="002B1250" w:rsidRPr="002C20FE" w:rsidRDefault="002B1250" w:rsidP="002B12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0FE">
        <w:rPr>
          <w:sz w:val="28"/>
          <w:szCs w:val="28"/>
        </w:rPr>
        <w:t>"__" ___________ 20__ г. ______________________________________________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(подпись, расшифровка подписи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руководителя (его уполномоченного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представителя) в отношении которого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проводилась оценка обеспечения готовности к</w:t>
      </w:r>
    </w:p>
    <w:p w:rsidR="002B1250" w:rsidRPr="00830B43" w:rsidRDefault="002B1250" w:rsidP="002B1250">
      <w:pPr>
        <w:autoSpaceDE w:val="0"/>
        <w:autoSpaceDN w:val="0"/>
        <w:adjustRightInd w:val="0"/>
        <w:jc w:val="center"/>
      </w:pPr>
      <w:r w:rsidRPr="00830B43">
        <w:t>отопительному периоду)</w:t>
      </w: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ind w:firstLine="540"/>
        <w:jc w:val="center"/>
      </w:pPr>
    </w:p>
    <w:p w:rsidR="002B1250" w:rsidRDefault="002B1250" w:rsidP="002C20FE">
      <w:pPr>
        <w:rPr>
          <w:sz w:val="28"/>
          <w:szCs w:val="28"/>
        </w:rPr>
      </w:pPr>
    </w:p>
    <w:p w:rsidR="002D1648" w:rsidRPr="00D24B97" w:rsidRDefault="002D1648" w:rsidP="00D24B97">
      <w:pPr>
        <w:jc w:val="right"/>
        <w:rPr>
          <w:sz w:val="28"/>
          <w:szCs w:val="28"/>
        </w:rPr>
      </w:pPr>
      <w:r w:rsidRPr="00D24B97">
        <w:rPr>
          <w:sz w:val="28"/>
          <w:szCs w:val="28"/>
        </w:rPr>
        <w:lastRenderedPageBreak/>
        <w:t>ПРИЛОЖЕНИЕ 5</w:t>
      </w:r>
    </w:p>
    <w:p w:rsidR="002D1648" w:rsidRPr="00D24B97" w:rsidRDefault="002D1648" w:rsidP="00D24B97">
      <w:pPr>
        <w:ind w:firstLine="709"/>
        <w:jc w:val="right"/>
        <w:rPr>
          <w:sz w:val="28"/>
          <w:szCs w:val="28"/>
        </w:rPr>
      </w:pPr>
      <w:r w:rsidRPr="00D24B97">
        <w:rPr>
          <w:rStyle w:val="apple-style-span"/>
          <w:sz w:val="28"/>
          <w:szCs w:val="28"/>
        </w:rPr>
        <w:t xml:space="preserve">к программе </w:t>
      </w:r>
      <w:r w:rsidRPr="00D24B97">
        <w:rPr>
          <w:sz w:val="28"/>
          <w:szCs w:val="28"/>
        </w:rPr>
        <w:t>оценки обеспечения  готовности</w:t>
      </w:r>
    </w:p>
    <w:p w:rsidR="002D1648" w:rsidRPr="00D24B97" w:rsidRDefault="002D1648" w:rsidP="00D24B97">
      <w:pPr>
        <w:ind w:firstLine="709"/>
        <w:jc w:val="right"/>
        <w:rPr>
          <w:sz w:val="28"/>
          <w:szCs w:val="28"/>
        </w:rPr>
      </w:pPr>
      <w:r w:rsidRPr="00D24B97">
        <w:rPr>
          <w:sz w:val="28"/>
          <w:szCs w:val="28"/>
        </w:rPr>
        <w:t xml:space="preserve">потребителей, теплоснабжающих и </w:t>
      </w:r>
      <w:proofErr w:type="spellStart"/>
      <w:r w:rsidRPr="00D24B97">
        <w:rPr>
          <w:sz w:val="28"/>
          <w:szCs w:val="28"/>
        </w:rPr>
        <w:t>теплосетевых</w:t>
      </w:r>
      <w:proofErr w:type="spellEnd"/>
    </w:p>
    <w:p w:rsidR="002D1648" w:rsidRPr="00830B43" w:rsidRDefault="002D1648" w:rsidP="00D24B97">
      <w:pPr>
        <w:autoSpaceDE w:val="0"/>
        <w:autoSpaceDN w:val="0"/>
        <w:adjustRightInd w:val="0"/>
        <w:ind w:firstLine="540"/>
        <w:jc w:val="right"/>
      </w:pPr>
      <w:r w:rsidRPr="00D24B97">
        <w:rPr>
          <w:sz w:val="28"/>
          <w:szCs w:val="28"/>
        </w:rPr>
        <w:t>организаций к отопительному  пери</w:t>
      </w:r>
      <w:r w:rsidRPr="00D24B97">
        <w:rPr>
          <w:sz w:val="28"/>
          <w:szCs w:val="28"/>
        </w:rPr>
        <w:t>о</w:t>
      </w:r>
      <w:r w:rsidR="00D24B97">
        <w:rPr>
          <w:sz w:val="28"/>
          <w:szCs w:val="28"/>
        </w:rPr>
        <w:t xml:space="preserve">ду 2025-2026 </w:t>
      </w:r>
      <w:r w:rsidRPr="00D24B97">
        <w:rPr>
          <w:sz w:val="28"/>
          <w:szCs w:val="28"/>
        </w:rPr>
        <w:t>годов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4B97">
        <w:rPr>
          <w:b/>
          <w:sz w:val="28"/>
          <w:szCs w:val="28"/>
        </w:rPr>
        <w:t>Рекомендуемый образец</w:t>
      </w:r>
    </w:p>
    <w:p w:rsidR="002D1648" w:rsidRPr="00D24B97" w:rsidRDefault="002D1648" w:rsidP="002D16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4B97">
        <w:rPr>
          <w:b/>
          <w:sz w:val="28"/>
          <w:szCs w:val="28"/>
        </w:rPr>
        <w:t>ПАСПОРТ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обеспечения готовности к отопительному периоду _____/_____ гг.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D24B97">
        <w:rPr>
          <w:sz w:val="28"/>
          <w:szCs w:val="28"/>
        </w:rPr>
        <w:t>Выдан</w:t>
      </w:r>
      <w:r w:rsidRPr="00830B43">
        <w:t xml:space="preserve"> _________________________________________________________________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830B43">
        <w:t>(полное наименование лица, подлежащего оценке обеспечения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830B43">
        <w:t>готовности к отопительному периоду)</w:t>
      </w:r>
    </w:p>
    <w:p w:rsidR="002D1648" w:rsidRPr="00D24B97" w:rsidRDefault="00D24B97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следующих объектов, по которым проводилась </w:t>
      </w:r>
      <w:r w:rsidR="002D1648" w:rsidRPr="00D24B97">
        <w:rPr>
          <w:sz w:val="28"/>
          <w:szCs w:val="28"/>
        </w:rPr>
        <w:t>оценка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обеспечения готовности к отопительному периоду: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1. ________________________;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2. ________________________;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3. ________________________;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№,№ ________________________.</w:t>
      </w:r>
    </w:p>
    <w:p w:rsidR="002D1648" w:rsidRPr="00D24B97" w:rsidRDefault="00D24B97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Основание выдачи паспорта обеспечения готовности к </w:t>
      </w:r>
      <w:r w:rsidR="002D1648" w:rsidRPr="00D24B97">
        <w:rPr>
          <w:sz w:val="28"/>
          <w:szCs w:val="28"/>
        </w:rPr>
        <w:t>отопительному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периоду:</w:t>
      </w:r>
    </w:p>
    <w:p w:rsidR="002D1648" w:rsidRPr="00D24B97" w:rsidRDefault="002D1648" w:rsidP="002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B97">
        <w:rPr>
          <w:sz w:val="28"/>
          <w:szCs w:val="28"/>
        </w:rPr>
        <w:t>Акт оценки обеспечения готовности к отопительному периоду от __________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830B43">
        <w:t>№ _________.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830B43">
        <w:t>______________________________________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830B43">
        <w:t>(подпись, расшифровка подписи и печать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830B43">
        <w:t>уполномоченного органа, образовавшего комиссию по</w:t>
      </w:r>
    </w:p>
    <w:p w:rsidR="002D1648" w:rsidRPr="00830B43" w:rsidRDefault="002D1648" w:rsidP="002D1648">
      <w:pPr>
        <w:autoSpaceDE w:val="0"/>
        <w:autoSpaceDN w:val="0"/>
        <w:adjustRightInd w:val="0"/>
        <w:jc w:val="center"/>
      </w:pPr>
      <w:r w:rsidRPr="00830B43">
        <w:t>проведению   оценки  обеспечения   готовности   к</w:t>
      </w:r>
    </w:p>
    <w:p w:rsidR="002D1648" w:rsidRPr="00404EC1" w:rsidRDefault="002D1648" w:rsidP="002D1648">
      <w:pPr>
        <w:autoSpaceDE w:val="0"/>
        <w:autoSpaceDN w:val="0"/>
        <w:adjustRightInd w:val="0"/>
        <w:jc w:val="center"/>
      </w:pPr>
      <w:r w:rsidRPr="00830B43">
        <w:t>отопительному периоду)</w:t>
      </w:r>
    </w:p>
    <w:p w:rsidR="002D1648" w:rsidRPr="004718DB" w:rsidRDefault="002D1648" w:rsidP="00E641E6">
      <w:pPr>
        <w:jc w:val="both"/>
        <w:rPr>
          <w:sz w:val="28"/>
          <w:szCs w:val="28"/>
        </w:rPr>
      </w:pPr>
    </w:p>
    <w:sectPr w:rsidR="002D1648" w:rsidRPr="004718DB" w:rsidSect="002D1648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15" w:rsidRDefault="00DE3115">
      <w:r>
        <w:separator/>
      </w:r>
    </w:p>
  </w:endnote>
  <w:endnote w:type="continuationSeparator" w:id="0">
    <w:p w:rsidR="00DE3115" w:rsidRDefault="00DE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15" w:rsidRDefault="00DE3115">
      <w:r>
        <w:separator/>
      </w:r>
    </w:p>
  </w:footnote>
  <w:footnote w:type="continuationSeparator" w:id="0">
    <w:p w:rsidR="00DE3115" w:rsidRDefault="00DE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8E" w:rsidRDefault="00650B8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8FA">
      <w:rPr>
        <w:noProof/>
      </w:rPr>
      <w:t>22</w:t>
    </w:r>
    <w:r>
      <w:fldChar w:fldCharType="end"/>
    </w:r>
  </w:p>
  <w:p w:rsidR="00650B8E" w:rsidRDefault="00650B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047A35"/>
    <w:multiLevelType w:val="hybridMultilevel"/>
    <w:tmpl w:val="C79ACE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85C57"/>
    <w:multiLevelType w:val="hybridMultilevel"/>
    <w:tmpl w:val="0F56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0F94"/>
    <w:multiLevelType w:val="hybridMultilevel"/>
    <w:tmpl w:val="0F56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E4DE7"/>
    <w:multiLevelType w:val="hybridMultilevel"/>
    <w:tmpl w:val="6D6E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C6FF2"/>
    <w:multiLevelType w:val="hybridMultilevel"/>
    <w:tmpl w:val="48985008"/>
    <w:lvl w:ilvl="0" w:tplc="B212DD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9154"/>
    <w:multiLevelType w:val="hybridMultilevel"/>
    <w:tmpl w:val="750521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B30A1B"/>
    <w:multiLevelType w:val="multilevel"/>
    <w:tmpl w:val="C45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2AAB9"/>
    <w:multiLevelType w:val="hybridMultilevel"/>
    <w:tmpl w:val="09919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790E76B"/>
    <w:multiLevelType w:val="hybridMultilevel"/>
    <w:tmpl w:val="73C1A4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3"/>
  </w:num>
  <w:num w:numId="11">
    <w:abstractNumId w:val="21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A1E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250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0FE"/>
    <w:rsid w:val="002C2B51"/>
    <w:rsid w:val="002C46F7"/>
    <w:rsid w:val="002C775A"/>
    <w:rsid w:val="002C7A15"/>
    <w:rsid w:val="002D0393"/>
    <w:rsid w:val="002D0647"/>
    <w:rsid w:val="002D097B"/>
    <w:rsid w:val="002D0CA4"/>
    <w:rsid w:val="002D1648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F4F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0B8E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57B9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FA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551D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B97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2EA"/>
    <w:rsid w:val="00DE0865"/>
    <w:rsid w:val="00DE1ADA"/>
    <w:rsid w:val="00DE237E"/>
    <w:rsid w:val="00DE3115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45CA9D1-8EEB-4886-8A99-3A55CDC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Название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2">
    <w:name w:val="Основной шрифт абзаца1"/>
    <w:rsid w:val="002D1648"/>
  </w:style>
  <w:style w:type="character" w:customStyle="1" w:styleId="afb">
    <w:name w:val="Символ нумерации"/>
    <w:rsid w:val="002D1648"/>
  </w:style>
  <w:style w:type="paragraph" w:styleId="afc">
    <w:name w:val="Title"/>
    <w:basedOn w:val="a"/>
    <w:next w:val="a6"/>
    <w:rsid w:val="002D164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rsid w:val="002D1648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D1648"/>
    <w:pPr>
      <w:suppressLineNumbers/>
    </w:pPr>
    <w:rPr>
      <w:rFonts w:cs="Mangal"/>
      <w:sz w:val="24"/>
      <w:szCs w:val="24"/>
      <w:lang w:eastAsia="ar-SA"/>
    </w:rPr>
  </w:style>
  <w:style w:type="paragraph" w:customStyle="1" w:styleId="ConsPlusDocList">
    <w:name w:val="  ConsPlusDocList"/>
    <w:next w:val="a"/>
    <w:rsid w:val="002D164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rsid w:val="002D164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rsid w:val="002D164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5">
    <w:name w:val="1 Знак Знак Знак Знак"/>
    <w:basedOn w:val="a"/>
    <w:rsid w:val="002D16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rsid w:val="002D1648"/>
    <w:rPr>
      <w:rFonts w:cs="Times New Roman"/>
    </w:rPr>
  </w:style>
  <w:style w:type="paragraph" w:customStyle="1" w:styleId="24">
    <w:name w:val="Абзац списка2"/>
    <w:basedOn w:val="a"/>
    <w:link w:val="ListParagraphChar1"/>
    <w:rsid w:val="002D1648"/>
    <w:pPr>
      <w:spacing w:after="120"/>
      <w:ind w:left="720"/>
      <w:contextualSpacing/>
    </w:pPr>
    <w:rPr>
      <w:rFonts w:ascii="Bookman Old Style" w:eastAsia="Calibri" w:hAnsi="Bookman Old Style"/>
      <w:sz w:val="26"/>
      <w:szCs w:val="24"/>
      <w:lang w:val="x-none" w:eastAsia="x-none"/>
    </w:rPr>
  </w:style>
  <w:style w:type="character" w:customStyle="1" w:styleId="ListParagraphChar1">
    <w:name w:val="List Paragraph Char1"/>
    <w:link w:val="24"/>
    <w:locked/>
    <w:rsid w:val="002D1648"/>
    <w:rPr>
      <w:rFonts w:ascii="Bookman Old Style" w:eastAsia="Calibri" w:hAnsi="Bookman Old Style"/>
      <w:sz w:val="26"/>
      <w:szCs w:val="24"/>
      <w:lang w:val="x-none" w:eastAsia="x-none"/>
    </w:rPr>
  </w:style>
  <w:style w:type="character" w:customStyle="1" w:styleId="a9">
    <w:name w:val="Текст выноски Знак"/>
    <w:link w:val="a8"/>
    <w:rsid w:val="002D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1894&amp;dst=100895" TargetMode="External"/><Relationship Id="rId299" Type="http://schemas.openxmlformats.org/officeDocument/2006/relationships/hyperlink" Target="https://login.consultant.ru/link/?req=doc&amp;base=LAW&amp;n=491894&amp;dst=100122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91894&amp;dst=100062" TargetMode="External"/><Relationship Id="rId42" Type="http://schemas.openxmlformats.org/officeDocument/2006/relationships/hyperlink" Target="https://login.consultant.ru/link/?req=doc&amp;base=LAW&amp;n=373204&amp;dst=100876" TargetMode="External"/><Relationship Id="rId63" Type="http://schemas.openxmlformats.org/officeDocument/2006/relationships/hyperlink" Target="https://login.consultant.ru/link/?req=doc&amp;base=LAW&amp;n=491894&amp;dst=100084" TargetMode="External"/><Relationship Id="rId84" Type="http://schemas.openxmlformats.org/officeDocument/2006/relationships/hyperlink" Target="https://login.consultant.ru/link/?req=doc&amp;base=LAW&amp;n=491894&amp;dst=100098" TargetMode="External"/><Relationship Id="rId138" Type="http://schemas.openxmlformats.org/officeDocument/2006/relationships/hyperlink" Target="https://login.consultant.ru/link/?req=doc&amp;base=LAW&amp;n=41812&amp;dst=100884" TargetMode="External"/><Relationship Id="rId159" Type="http://schemas.openxmlformats.org/officeDocument/2006/relationships/hyperlink" Target="https://login.consultant.ru/link/?req=doc&amp;base=LAW&amp;n=373204&amp;dst=101375" TargetMode="External"/><Relationship Id="rId170" Type="http://schemas.openxmlformats.org/officeDocument/2006/relationships/hyperlink" Target="https://login.consultant.ru/link/?req=doc&amp;base=LAW&amp;n=41812&amp;dst=100842" TargetMode="External"/><Relationship Id="rId191" Type="http://schemas.openxmlformats.org/officeDocument/2006/relationships/hyperlink" Target="https://login.consultant.ru/link/?req=doc&amp;base=LAW&amp;n=373204&amp;dst=101360" TargetMode="External"/><Relationship Id="rId205" Type="http://schemas.openxmlformats.org/officeDocument/2006/relationships/hyperlink" Target="https://login.consultant.ru/link/?req=doc&amp;base=LAW&amp;n=491894&amp;dst=100135" TargetMode="External"/><Relationship Id="rId226" Type="http://schemas.openxmlformats.org/officeDocument/2006/relationships/hyperlink" Target="https://login.consultant.ru/link/?req=doc&amp;base=LAW&amp;n=491894&amp;dst=100133" TargetMode="External"/><Relationship Id="rId247" Type="http://schemas.openxmlformats.org/officeDocument/2006/relationships/hyperlink" Target="https://login.consultant.ru/link/?req=doc&amp;base=LAW&amp;n=491894&amp;dst=100143" TargetMode="External"/><Relationship Id="rId107" Type="http://schemas.openxmlformats.org/officeDocument/2006/relationships/hyperlink" Target="https://login.consultant.ru/link/?req=doc&amp;base=LAW&amp;n=491894&amp;dst=100099" TargetMode="External"/><Relationship Id="rId268" Type="http://schemas.openxmlformats.org/officeDocument/2006/relationships/hyperlink" Target="https://login.consultant.ru/link/?req=doc&amp;base=LAW&amp;n=41812&amp;dst=100072" TargetMode="External"/><Relationship Id="rId289" Type="http://schemas.openxmlformats.org/officeDocument/2006/relationships/hyperlink" Target="https://login.consultant.ru/link/?req=doc&amp;base=LAW&amp;n=373204&amp;dst=101342" TargetMode="External"/><Relationship Id="rId11" Type="http://schemas.openxmlformats.org/officeDocument/2006/relationships/hyperlink" Target="https://login.consultant.ru/link/?req=doc&amp;base=LAW&amp;n=491894&amp;dst=100232" TargetMode="External"/><Relationship Id="rId32" Type="http://schemas.openxmlformats.org/officeDocument/2006/relationships/hyperlink" Target="https://login.consultant.ru/link/?req=doc&amp;base=LAW&amp;n=41812&amp;dst=100387" TargetMode="External"/><Relationship Id="rId53" Type="http://schemas.openxmlformats.org/officeDocument/2006/relationships/hyperlink" Target="https://login.consultant.ru/link/?req=doc&amp;base=LAW&amp;n=373015&amp;dst=100013" TargetMode="External"/><Relationship Id="rId74" Type="http://schemas.openxmlformats.org/officeDocument/2006/relationships/hyperlink" Target="https://login.consultant.ru/link/?req=doc&amp;base=LAW&amp;n=483239&amp;dst=536" TargetMode="External"/><Relationship Id="rId128" Type="http://schemas.openxmlformats.org/officeDocument/2006/relationships/hyperlink" Target="https://login.consultant.ru/link/?req=doc&amp;base=LAW&amp;n=41812&amp;dst=100164" TargetMode="External"/><Relationship Id="rId149" Type="http://schemas.openxmlformats.org/officeDocument/2006/relationships/hyperlink" Target="https://login.consultant.ru/link/?req=doc&amp;base=LAW&amp;n=41812&amp;dst=10128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41812&amp;dst=101067" TargetMode="External"/><Relationship Id="rId160" Type="http://schemas.openxmlformats.org/officeDocument/2006/relationships/hyperlink" Target="https://login.consultant.ru/link/?req=doc&amp;base=LAW&amp;n=491894&amp;dst=100063" TargetMode="External"/><Relationship Id="rId181" Type="http://schemas.openxmlformats.org/officeDocument/2006/relationships/hyperlink" Target="https://login.consultant.ru/link/?req=doc&amp;base=LAW&amp;n=41812&amp;dst=101286" TargetMode="External"/><Relationship Id="rId216" Type="http://schemas.openxmlformats.org/officeDocument/2006/relationships/hyperlink" Target="https://login.consultant.ru/link/?req=doc&amp;base=LAW&amp;n=41812&amp;dst=101332" TargetMode="External"/><Relationship Id="rId237" Type="http://schemas.openxmlformats.org/officeDocument/2006/relationships/hyperlink" Target="https://login.consultant.ru/link/?req=doc&amp;base=LAW&amp;n=491894&amp;dst=100140" TargetMode="External"/><Relationship Id="rId258" Type="http://schemas.openxmlformats.org/officeDocument/2006/relationships/hyperlink" Target="https://login.consultant.ru/link/?req=doc&amp;base=LAW&amp;n=491894&amp;dst=101352" TargetMode="External"/><Relationship Id="rId279" Type="http://schemas.openxmlformats.org/officeDocument/2006/relationships/hyperlink" Target="https://login.consultant.ru/link/?req=doc&amp;base=LAW&amp;n=41812&amp;dst=101584" TargetMode="External"/><Relationship Id="rId22" Type="http://schemas.openxmlformats.org/officeDocument/2006/relationships/hyperlink" Target="https://login.consultant.ru/link/?req=doc&amp;base=LAW&amp;n=483239" TargetMode="External"/><Relationship Id="rId43" Type="http://schemas.openxmlformats.org/officeDocument/2006/relationships/hyperlink" Target="https://login.consultant.ru/link/?req=doc&amp;base=LAW&amp;n=491894&amp;dst=100075" TargetMode="External"/><Relationship Id="rId64" Type="http://schemas.openxmlformats.org/officeDocument/2006/relationships/hyperlink" Target="https://login.consultant.ru/link/?req=doc&amp;base=LAW&amp;n=41812&amp;dst=100307" TargetMode="External"/><Relationship Id="rId118" Type="http://schemas.openxmlformats.org/officeDocument/2006/relationships/hyperlink" Target="https://login.consultant.ru/link/?req=doc&amp;base=LAW&amp;n=483239&amp;dst=548" TargetMode="External"/><Relationship Id="rId139" Type="http://schemas.openxmlformats.org/officeDocument/2006/relationships/hyperlink" Target="https://login.consultant.ru/link/?req=doc&amp;base=LAW&amp;n=41812&amp;dst=101067" TargetMode="External"/><Relationship Id="rId290" Type="http://schemas.openxmlformats.org/officeDocument/2006/relationships/hyperlink" Target="https://login.consultant.ru/link/?req=doc&amp;base=LAW&amp;n=373204&amp;dst=101352" TargetMode="External"/><Relationship Id="rId85" Type="http://schemas.openxmlformats.org/officeDocument/2006/relationships/hyperlink" Target="https://login.consultant.ru/link/?req=doc&amp;base=LAW&amp;n=491894&amp;dst=100110" TargetMode="External"/><Relationship Id="rId150" Type="http://schemas.openxmlformats.org/officeDocument/2006/relationships/hyperlink" Target="https://login.consultant.ru/link/?req=doc&amp;base=LAW&amp;n=41812&amp;dst=101717" TargetMode="External"/><Relationship Id="rId171" Type="http://schemas.openxmlformats.org/officeDocument/2006/relationships/hyperlink" Target="https://login.consultant.ru/link/?req=doc&amp;base=LAW&amp;n=41812&amp;dst=100884" TargetMode="External"/><Relationship Id="rId192" Type="http://schemas.openxmlformats.org/officeDocument/2006/relationships/hyperlink" Target="https://login.consultant.ru/link/?req=doc&amp;base=LAW&amp;n=373204&amp;dst=101375" TargetMode="External"/><Relationship Id="rId206" Type="http://schemas.openxmlformats.org/officeDocument/2006/relationships/hyperlink" Target="https://login.consultant.ru/link/?req=doc&amp;base=LAW&amp;n=41812&amp;dst=101548" TargetMode="External"/><Relationship Id="rId227" Type="http://schemas.openxmlformats.org/officeDocument/2006/relationships/hyperlink" Target="https://login.consultant.ru/link/?req=doc&amp;base=LAW&amp;n=491894&amp;dst=100134" TargetMode="External"/><Relationship Id="rId248" Type="http://schemas.openxmlformats.org/officeDocument/2006/relationships/hyperlink" Target="https://login.consultant.ru/link/?req=doc&amp;base=LAW&amp;n=44772&amp;dst=100012" TargetMode="External"/><Relationship Id="rId269" Type="http://schemas.openxmlformats.org/officeDocument/2006/relationships/hyperlink" Target="https://login.consultant.ru/link/?req=doc&amp;base=LAW&amp;n=41812&amp;dst=100164" TargetMode="External"/><Relationship Id="rId12" Type="http://schemas.openxmlformats.org/officeDocument/2006/relationships/hyperlink" Target="https://login.consultant.ru/link/?req=doc&amp;base=LAW&amp;n=491894&amp;dst=100228" TargetMode="External"/><Relationship Id="rId33" Type="http://schemas.openxmlformats.org/officeDocument/2006/relationships/hyperlink" Target="https://login.consultant.ru/link/?req=doc&amp;base=LAW&amp;n=491894&amp;dst=100073" TargetMode="External"/><Relationship Id="rId108" Type="http://schemas.openxmlformats.org/officeDocument/2006/relationships/hyperlink" Target="https://login.consultant.ru/link/?req=doc&amp;base=LAW&amp;n=162053&amp;dst=100011" TargetMode="External"/><Relationship Id="rId129" Type="http://schemas.openxmlformats.org/officeDocument/2006/relationships/hyperlink" Target="https://login.consultant.ru/link/?req=doc&amp;base=LAW&amp;n=41812&amp;dst=100167" TargetMode="External"/><Relationship Id="rId280" Type="http://schemas.openxmlformats.org/officeDocument/2006/relationships/hyperlink" Target="https://login.consultant.ru/link/?req=doc&amp;base=LAW&amp;n=41812&amp;dst=101598" TargetMode="External"/><Relationship Id="rId54" Type="http://schemas.openxmlformats.org/officeDocument/2006/relationships/hyperlink" Target="https://login.consultant.ru/link/?req=doc&amp;base=LAW&amp;n=491894&amp;dst=100080" TargetMode="External"/><Relationship Id="rId75" Type="http://schemas.openxmlformats.org/officeDocument/2006/relationships/hyperlink" Target="https://login.consultant.ru/link/?req=doc&amp;base=LAW&amp;n=401404&amp;dst=100010" TargetMode="External"/><Relationship Id="rId96" Type="http://schemas.openxmlformats.org/officeDocument/2006/relationships/hyperlink" Target="https://login.consultant.ru/link/?req=doc&amp;base=LAW&amp;n=491894&amp;dst=100094" TargetMode="External"/><Relationship Id="rId140" Type="http://schemas.openxmlformats.org/officeDocument/2006/relationships/hyperlink" Target="https://login.consultant.ru/link/?req=doc&amp;base=LAW&amp;n=41812&amp;dst=101111" TargetMode="External"/><Relationship Id="rId161" Type="http://schemas.openxmlformats.org/officeDocument/2006/relationships/hyperlink" Target="https://login.consultant.ru/link/?req=doc&amp;base=LAW&amp;n=41812&amp;dst=100164" TargetMode="External"/><Relationship Id="rId182" Type="http://schemas.openxmlformats.org/officeDocument/2006/relationships/hyperlink" Target="https://login.consultant.ru/link/?req=doc&amp;base=LAW&amp;n=41812&amp;dst=101287" TargetMode="External"/><Relationship Id="rId217" Type="http://schemas.openxmlformats.org/officeDocument/2006/relationships/hyperlink" Target="https://login.consultant.ru/link/?req=doc&amp;base=LAW&amp;n=41812&amp;dst=10153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login.consultant.ru/link/?req=doc&amp;base=LAW&amp;n=491894&amp;dst=100141" TargetMode="External"/><Relationship Id="rId259" Type="http://schemas.openxmlformats.org/officeDocument/2006/relationships/hyperlink" Target="https://login.consultant.ru/link/?req=doc&amp;base=LAW&amp;n=441707&amp;dst=100137" TargetMode="External"/><Relationship Id="rId23" Type="http://schemas.openxmlformats.org/officeDocument/2006/relationships/hyperlink" Target="https://login.consultant.ru/link/?req=doc&amp;base=LAW&amp;n=483239&amp;dst=532" TargetMode="External"/><Relationship Id="rId119" Type="http://schemas.openxmlformats.org/officeDocument/2006/relationships/hyperlink" Target="https://login.consultant.ru/link/?req=doc&amp;base=LAW&amp;n=483239&amp;dst=574" TargetMode="External"/><Relationship Id="rId270" Type="http://schemas.openxmlformats.org/officeDocument/2006/relationships/hyperlink" Target="https://login.consultant.ru/link/?req=doc&amp;base=LAW&amp;n=41812&amp;dst=100167" TargetMode="External"/><Relationship Id="rId291" Type="http://schemas.openxmlformats.org/officeDocument/2006/relationships/hyperlink" Target="https://login.consultant.ru/link/?req=doc&amp;base=LAW&amp;n=373204&amp;dst=101360" TargetMode="External"/><Relationship Id="rId44" Type="http://schemas.openxmlformats.org/officeDocument/2006/relationships/hyperlink" Target="https://login.consultant.ru/link/?req=doc&amp;base=LAW&amp;n=428583&amp;dst=100020" TargetMode="External"/><Relationship Id="rId65" Type="http://schemas.openxmlformats.org/officeDocument/2006/relationships/hyperlink" Target="https://login.consultant.ru/link/?req=doc&amp;base=LAW&amp;n=41812&amp;dst=100377" TargetMode="External"/><Relationship Id="rId86" Type="http://schemas.openxmlformats.org/officeDocument/2006/relationships/hyperlink" Target="https://login.consultant.ru/link/?req=doc&amp;base=LAW&amp;n=483176&amp;dst=228" TargetMode="External"/><Relationship Id="rId130" Type="http://schemas.openxmlformats.org/officeDocument/2006/relationships/hyperlink" Target="https://login.consultant.ru/link/?req=doc&amp;base=LAW&amp;n=41812&amp;dst=100377" TargetMode="External"/><Relationship Id="rId151" Type="http://schemas.openxmlformats.org/officeDocument/2006/relationships/hyperlink" Target="https://login.consultant.ru/link/?req=doc&amp;base=LAW&amp;n=41812&amp;dst=101909" TargetMode="External"/><Relationship Id="rId172" Type="http://schemas.openxmlformats.org/officeDocument/2006/relationships/hyperlink" Target="https://login.consultant.ru/link/?req=doc&amp;base=LAW&amp;n=41812&amp;dst=101067" TargetMode="External"/><Relationship Id="rId193" Type="http://schemas.openxmlformats.org/officeDocument/2006/relationships/hyperlink" Target="https://login.consultant.ru/link/?req=doc&amp;base=LAW&amp;n=483239&amp;dst=314" TargetMode="External"/><Relationship Id="rId207" Type="http://schemas.openxmlformats.org/officeDocument/2006/relationships/hyperlink" Target="https://login.consultant.ru/link/?req=doc&amp;base=LAW&amp;n=491894&amp;dst=100123" TargetMode="External"/><Relationship Id="rId228" Type="http://schemas.openxmlformats.org/officeDocument/2006/relationships/hyperlink" Target="https://login.consultant.ru/link/?req=doc&amp;base=LAW&amp;n=41812&amp;dst=101622" TargetMode="External"/><Relationship Id="rId249" Type="http://schemas.openxmlformats.org/officeDocument/2006/relationships/hyperlink" Target="https://login.consultant.ru/link/?req=doc&amp;base=LAW&amp;n=491894&amp;dst=101351" TargetMode="External"/><Relationship Id="rId13" Type="http://schemas.openxmlformats.org/officeDocument/2006/relationships/hyperlink" Target="https://login.consultant.ru/link/?req=doc&amp;base=LAW&amp;n=491894&amp;dst=100232" TargetMode="External"/><Relationship Id="rId109" Type="http://schemas.openxmlformats.org/officeDocument/2006/relationships/hyperlink" Target="https://login.consultant.ru/link/?req=doc&amp;base=LAW&amp;n=491894&amp;dst=100100" TargetMode="External"/><Relationship Id="rId260" Type="http://schemas.openxmlformats.org/officeDocument/2006/relationships/hyperlink" Target="https://login.consultant.ru/link/?req=doc&amp;base=LAW&amp;n=491894&amp;dst=100145" TargetMode="External"/><Relationship Id="rId281" Type="http://schemas.openxmlformats.org/officeDocument/2006/relationships/hyperlink" Target="https://login.consultant.ru/link/?req=doc&amp;base=LAW&amp;n=41812&amp;dst=101600" TargetMode="External"/><Relationship Id="rId34" Type="http://schemas.openxmlformats.org/officeDocument/2006/relationships/hyperlink" Target="https://login.consultant.ru/link/?req=doc&amp;base=LAW&amp;n=41812&amp;dst=100392" TargetMode="External"/><Relationship Id="rId55" Type="http://schemas.openxmlformats.org/officeDocument/2006/relationships/hyperlink" Target="https://login.consultant.ru/link/?req=doc&amp;base=LAW&amp;n=41812&amp;dst=100232" TargetMode="External"/><Relationship Id="rId76" Type="http://schemas.openxmlformats.org/officeDocument/2006/relationships/hyperlink" Target="https://login.consultant.ru/link/?req=doc&amp;base=LAW&amp;n=491894&amp;dst=100086" TargetMode="External"/><Relationship Id="rId97" Type="http://schemas.openxmlformats.org/officeDocument/2006/relationships/hyperlink" Target="https://login.consultant.ru/link/?req=doc&amp;base=LAW&amp;n=41812&amp;dst=101125" TargetMode="External"/><Relationship Id="rId120" Type="http://schemas.openxmlformats.org/officeDocument/2006/relationships/hyperlink" Target="https://login.consultant.ru/link/?req=doc&amp;base=LAW&amp;n=491894&amp;dst=100110" TargetMode="External"/><Relationship Id="rId141" Type="http://schemas.openxmlformats.org/officeDocument/2006/relationships/hyperlink" Target="https://login.consultant.ru/link/?req=doc&amp;base=LAW&amp;n=41812&amp;dst=10112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login.consultant.ru/link/?req=doc&amp;base=LAW&amp;n=41812&amp;dst=100167" TargetMode="External"/><Relationship Id="rId183" Type="http://schemas.openxmlformats.org/officeDocument/2006/relationships/hyperlink" Target="https://login.consultant.ru/link/?req=doc&amp;base=LAW&amp;n=41812&amp;dst=101717" TargetMode="External"/><Relationship Id="rId218" Type="http://schemas.openxmlformats.org/officeDocument/2006/relationships/hyperlink" Target="https://login.consultant.ru/link/?req=doc&amp;base=LAW&amp;n=491894&amp;dst=100129" TargetMode="External"/><Relationship Id="rId239" Type="http://schemas.openxmlformats.org/officeDocument/2006/relationships/hyperlink" Target="https://login.consultant.ru/link/?req=doc&amp;base=LAW&amp;n=491894&amp;dst=1001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1812&amp;dst=102014" TargetMode="External"/><Relationship Id="rId250" Type="http://schemas.openxmlformats.org/officeDocument/2006/relationships/hyperlink" Target="https://login.consultant.ru/link/?req=doc&amp;base=LAW&amp;n=491894&amp;dst=100117" TargetMode="External"/><Relationship Id="rId255" Type="http://schemas.openxmlformats.org/officeDocument/2006/relationships/hyperlink" Target="https://login.consultant.ru/link/?req=doc&amp;base=LAW&amp;n=491894&amp;dst=100144" TargetMode="External"/><Relationship Id="rId271" Type="http://schemas.openxmlformats.org/officeDocument/2006/relationships/hyperlink" Target="https://login.consultant.ru/link/?req=doc&amp;base=LAW&amp;n=41812&amp;dst=100377" TargetMode="External"/><Relationship Id="rId276" Type="http://schemas.openxmlformats.org/officeDocument/2006/relationships/hyperlink" Target="https://login.consultant.ru/link/?req=doc&amp;base=LAW&amp;n=41812&amp;dst=101552" TargetMode="External"/><Relationship Id="rId292" Type="http://schemas.openxmlformats.org/officeDocument/2006/relationships/hyperlink" Target="https://login.consultant.ru/link/?req=doc&amp;base=LAW&amp;n=373204&amp;dst=101375" TargetMode="External"/><Relationship Id="rId297" Type="http://schemas.openxmlformats.org/officeDocument/2006/relationships/hyperlink" Target="https://login.consultant.ru/link/?req=doc&amp;base=LAW&amp;n=491894&amp;dst=100033" TargetMode="External"/><Relationship Id="rId24" Type="http://schemas.openxmlformats.org/officeDocument/2006/relationships/hyperlink" Target="https://login.consultant.ru/link/?req=doc&amp;base=LAW&amp;n=491894&amp;dst=100070" TargetMode="External"/><Relationship Id="rId40" Type="http://schemas.openxmlformats.org/officeDocument/2006/relationships/hyperlink" Target="https://login.consultant.ru/link/?req=doc&amp;base=LAW&amp;n=428583&amp;dst=100256" TargetMode="External"/><Relationship Id="rId45" Type="http://schemas.openxmlformats.org/officeDocument/2006/relationships/hyperlink" Target="https://login.consultant.ru/link/?req=doc&amp;base=LAW&amp;n=41812&amp;dst=100011" TargetMode="External"/><Relationship Id="rId66" Type="http://schemas.openxmlformats.org/officeDocument/2006/relationships/hyperlink" Target="https://login.consultant.ru/link/?req=doc&amp;base=LAW&amp;n=41812&amp;dst=100799" TargetMode="External"/><Relationship Id="rId87" Type="http://schemas.openxmlformats.org/officeDocument/2006/relationships/hyperlink" Target="https://login.consultant.ru/link/?req=doc&amp;base=LAW&amp;n=41812&amp;dst=101996" TargetMode="External"/><Relationship Id="rId110" Type="http://schemas.openxmlformats.org/officeDocument/2006/relationships/hyperlink" Target="https://login.consultant.ru/link/?req=doc&amp;base=LAW&amp;n=41812&amp;dst=100343" TargetMode="External"/><Relationship Id="rId115" Type="http://schemas.openxmlformats.org/officeDocument/2006/relationships/hyperlink" Target="https://login.consultant.ru/link/?req=doc&amp;base=LAW&amp;n=483239&amp;dst=539" TargetMode="External"/><Relationship Id="rId131" Type="http://schemas.openxmlformats.org/officeDocument/2006/relationships/hyperlink" Target="https://login.consultant.ru/link/?req=doc&amp;base=LAW&amp;n=41812&amp;dst=100511" TargetMode="External"/><Relationship Id="rId136" Type="http://schemas.openxmlformats.org/officeDocument/2006/relationships/hyperlink" Target="https://login.consultant.ru/link/?req=doc&amp;base=LAW&amp;n=41812&amp;dst=100838" TargetMode="External"/><Relationship Id="rId157" Type="http://schemas.openxmlformats.org/officeDocument/2006/relationships/hyperlink" Target="https://login.consultant.ru/link/?req=doc&amp;base=LAW&amp;n=373204&amp;dst=101352" TargetMode="External"/><Relationship Id="rId178" Type="http://schemas.openxmlformats.org/officeDocument/2006/relationships/hyperlink" Target="https://login.consultant.ru/link/?req=doc&amp;base=LAW&amp;n=41812&amp;dst=101187" TargetMode="External"/><Relationship Id="rId301" Type="http://schemas.openxmlformats.org/officeDocument/2006/relationships/hyperlink" Target="https://login.consultant.ru/link/?req=doc&amp;base=LAW&amp;n=483239" TargetMode="External"/><Relationship Id="rId61" Type="http://schemas.openxmlformats.org/officeDocument/2006/relationships/hyperlink" Target="https://login.consultant.ru/link/?req=doc&amp;base=LAW&amp;n=491894&amp;dst=100097" TargetMode="External"/><Relationship Id="rId82" Type="http://schemas.openxmlformats.org/officeDocument/2006/relationships/hyperlink" Target="https://login.consultant.ru/link/?req=doc&amp;base=LAW&amp;n=491894&amp;dst=100088" TargetMode="External"/><Relationship Id="rId152" Type="http://schemas.openxmlformats.org/officeDocument/2006/relationships/hyperlink" Target="https://login.consultant.ru/link/?req=doc&amp;base=LAW&amp;n=41812&amp;dst=101916" TargetMode="External"/><Relationship Id="rId173" Type="http://schemas.openxmlformats.org/officeDocument/2006/relationships/hyperlink" Target="https://login.consultant.ru/link/?req=doc&amp;base=LAW&amp;n=41812&amp;dst=101111" TargetMode="External"/><Relationship Id="rId194" Type="http://schemas.openxmlformats.org/officeDocument/2006/relationships/hyperlink" Target="https://login.consultant.ru/link/?req=doc&amp;base=LAW&amp;n=483176&amp;dst=331" TargetMode="External"/><Relationship Id="rId199" Type="http://schemas.openxmlformats.org/officeDocument/2006/relationships/hyperlink" Target="https://login.consultant.ru/link/?req=doc&amp;base=LAW&amp;n=483239&amp;dst=542" TargetMode="External"/><Relationship Id="rId203" Type="http://schemas.openxmlformats.org/officeDocument/2006/relationships/hyperlink" Target="https://login.consultant.ru/link/?req=doc&amp;base=LAW&amp;n=483239&amp;dst=543" TargetMode="External"/><Relationship Id="rId208" Type="http://schemas.openxmlformats.org/officeDocument/2006/relationships/hyperlink" Target="https://login.consultant.ru/link/?req=doc&amp;base=LAW&amp;n=41812&amp;dst=101635" TargetMode="External"/><Relationship Id="rId229" Type="http://schemas.openxmlformats.org/officeDocument/2006/relationships/hyperlink" Target="https://login.consultant.ru/link/?req=doc&amp;base=LAW&amp;n=41812&amp;dst=101670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login.consultant.ru/link/?req=doc&amp;base=LAW&amp;n=491894&amp;dst=100132" TargetMode="External"/><Relationship Id="rId240" Type="http://schemas.openxmlformats.org/officeDocument/2006/relationships/hyperlink" Target="https://login.consultant.ru/link/?req=doc&amp;base=LAW&amp;n=491894&amp;dst=100141" TargetMode="External"/><Relationship Id="rId245" Type="http://schemas.openxmlformats.org/officeDocument/2006/relationships/hyperlink" Target="https://login.consultant.ru/link/?req=doc&amp;base=LAW&amp;n=401404&amp;dst=100197" TargetMode="External"/><Relationship Id="rId261" Type="http://schemas.openxmlformats.org/officeDocument/2006/relationships/hyperlink" Target="https://login.consultant.ru/link/?req=doc&amp;base=LAW&amp;n=218515&amp;dst=100037" TargetMode="External"/><Relationship Id="rId266" Type="http://schemas.openxmlformats.org/officeDocument/2006/relationships/hyperlink" Target="https://login.consultant.ru/link/?req=doc&amp;base=LAW&amp;n=483239&amp;dst=314" TargetMode="External"/><Relationship Id="rId287" Type="http://schemas.openxmlformats.org/officeDocument/2006/relationships/hyperlink" Target="https://login.consultant.ru/link/?req=doc&amp;base=LAW&amp;n=41812&amp;dst=101916" TargetMode="External"/><Relationship Id="rId14" Type="http://schemas.openxmlformats.org/officeDocument/2006/relationships/hyperlink" Target="https://login.consultant.ru/link/?req=doc&amp;base=LAW&amp;n=491894&amp;dst=100017" TargetMode="External"/><Relationship Id="rId30" Type="http://schemas.openxmlformats.org/officeDocument/2006/relationships/hyperlink" Target="https://login.consultant.ru/link/?req=doc&amp;base=LAW&amp;n=491894&amp;dst=100072" TargetMode="External"/><Relationship Id="rId35" Type="http://schemas.openxmlformats.org/officeDocument/2006/relationships/hyperlink" Target="https://login.consultant.ru/link/?req=doc&amp;base=LAW&amp;n=373204&amp;dst=100981" TargetMode="External"/><Relationship Id="rId56" Type="http://schemas.openxmlformats.org/officeDocument/2006/relationships/hyperlink" Target="https://login.consultant.ru/link/?req=doc&amp;base=LAW&amp;n=373204&amp;dst=100864" TargetMode="External"/><Relationship Id="rId77" Type="http://schemas.openxmlformats.org/officeDocument/2006/relationships/hyperlink" Target="https://login.consultant.ru/link/?req=doc&amp;base=LAW&amp;n=483239&amp;dst=537" TargetMode="External"/><Relationship Id="rId100" Type="http://schemas.openxmlformats.org/officeDocument/2006/relationships/hyperlink" Target="https://login.consultant.ru/link/?req=doc&amp;base=LAW&amp;n=41812&amp;dst=100852" TargetMode="External"/><Relationship Id="rId105" Type="http://schemas.openxmlformats.org/officeDocument/2006/relationships/hyperlink" Target="https://login.consultant.ru/link/?req=doc&amp;base=LAW&amp;n=491894&amp;dst=100098" TargetMode="External"/><Relationship Id="rId126" Type="http://schemas.openxmlformats.org/officeDocument/2006/relationships/hyperlink" Target="https://login.consultant.ru/link/?req=doc&amp;base=LAW&amp;n=483239&amp;dst=314" TargetMode="External"/><Relationship Id="rId147" Type="http://schemas.openxmlformats.org/officeDocument/2006/relationships/hyperlink" Target="https://login.consultant.ru/link/?req=doc&amp;base=LAW&amp;n=41812&amp;dst=101272" TargetMode="External"/><Relationship Id="rId168" Type="http://schemas.openxmlformats.org/officeDocument/2006/relationships/hyperlink" Target="https://login.consultant.ru/link/?req=doc&amp;base=LAW&amp;n=41812&amp;dst=100833" TargetMode="External"/><Relationship Id="rId282" Type="http://schemas.openxmlformats.org/officeDocument/2006/relationships/hyperlink" Target="https://login.consultant.ru/link/?req=doc&amp;base=LAW&amp;n=41812&amp;dst=101619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login.consultant.ru/link/?req=doc&amp;base=LAW&amp;n=373204&amp;dst=100815" TargetMode="External"/><Relationship Id="rId72" Type="http://schemas.openxmlformats.org/officeDocument/2006/relationships/hyperlink" Target="https://login.consultant.ru/link/?req=doc&amp;base=LAW&amp;n=373204&amp;dst=100981" TargetMode="External"/><Relationship Id="rId93" Type="http://schemas.openxmlformats.org/officeDocument/2006/relationships/hyperlink" Target="https://login.consultant.ru/link/?req=doc&amp;base=LAW&amp;n=41812&amp;dst=101122" TargetMode="External"/><Relationship Id="rId98" Type="http://schemas.openxmlformats.org/officeDocument/2006/relationships/hyperlink" Target="https://login.consultant.ru/link/?req=doc&amp;base=LAW&amp;n=41812&amp;dst=101138" TargetMode="External"/><Relationship Id="rId121" Type="http://schemas.openxmlformats.org/officeDocument/2006/relationships/hyperlink" Target="https://login.consultant.ru/link/?req=doc&amp;base=LAW&amp;n=483239&amp;dst=540" TargetMode="External"/><Relationship Id="rId142" Type="http://schemas.openxmlformats.org/officeDocument/2006/relationships/hyperlink" Target="https://login.consultant.ru/link/?req=doc&amp;base=LAW&amp;n=41812&amp;dst=101164" TargetMode="External"/><Relationship Id="rId163" Type="http://schemas.openxmlformats.org/officeDocument/2006/relationships/hyperlink" Target="https://login.consultant.ru/link/?req=doc&amp;base=LAW&amp;n=41812&amp;dst=100377" TargetMode="External"/><Relationship Id="rId184" Type="http://schemas.openxmlformats.org/officeDocument/2006/relationships/hyperlink" Target="https://login.consultant.ru/link/?req=doc&amp;base=LAW&amp;n=41812&amp;dst=101909" TargetMode="External"/><Relationship Id="rId189" Type="http://schemas.openxmlformats.org/officeDocument/2006/relationships/hyperlink" Target="https://login.consultant.ru/link/?req=doc&amp;base=LAW&amp;n=373204&amp;dst=101342" TargetMode="External"/><Relationship Id="rId219" Type="http://schemas.openxmlformats.org/officeDocument/2006/relationships/hyperlink" Target="https://login.consultant.ru/link/?req=doc&amp;base=LAW&amp;n=373204&amp;dst=10098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login.consultant.ru/link/?req=doc&amp;base=LAW&amp;n=491894&amp;dst=101350" TargetMode="External"/><Relationship Id="rId230" Type="http://schemas.openxmlformats.org/officeDocument/2006/relationships/hyperlink" Target="https://login.consultant.ru/link/?req=doc&amp;base=LAW&amp;n=491894&amp;dst=100135" TargetMode="External"/><Relationship Id="rId235" Type="http://schemas.openxmlformats.org/officeDocument/2006/relationships/hyperlink" Target="https://login.consultant.ru/link/?req=doc&amp;base=LAW&amp;n=491894&amp;dst=100149" TargetMode="External"/><Relationship Id="rId251" Type="http://schemas.openxmlformats.org/officeDocument/2006/relationships/hyperlink" Target="https://login.consultant.ru/link/?req=doc&amp;base=LAW&amp;n=491894&amp;dst=100144" TargetMode="External"/><Relationship Id="rId256" Type="http://schemas.openxmlformats.org/officeDocument/2006/relationships/hyperlink" Target="https://login.consultant.ru/link/?req=doc&amp;base=LAW&amp;n=44772&amp;dst=101009" TargetMode="External"/><Relationship Id="rId277" Type="http://schemas.openxmlformats.org/officeDocument/2006/relationships/hyperlink" Target="https://login.consultant.ru/link/?req=doc&amp;base=LAW&amp;n=41812&amp;dst=101554" TargetMode="External"/><Relationship Id="rId298" Type="http://schemas.openxmlformats.org/officeDocument/2006/relationships/hyperlink" Target="https://login.consultant.ru/link/?req=doc&amp;base=LAW&amp;n=41812&amp;dst=101909" TargetMode="External"/><Relationship Id="rId25" Type="http://schemas.openxmlformats.org/officeDocument/2006/relationships/hyperlink" Target="https://login.consultant.ru/link/?req=doc&amp;base=LAW&amp;n=491894&amp;dst=100079" TargetMode="External"/><Relationship Id="rId46" Type="http://schemas.openxmlformats.org/officeDocument/2006/relationships/hyperlink" Target="https://login.consultant.ru/link/?req=doc&amp;base=LAW&amp;n=373204&amp;dst=100011" TargetMode="External"/><Relationship Id="rId67" Type="http://schemas.openxmlformats.org/officeDocument/2006/relationships/hyperlink" Target="https://login.consultant.ru/link/?req=doc&amp;base=LAW&amp;n=41812&amp;dst=101635" TargetMode="External"/><Relationship Id="rId116" Type="http://schemas.openxmlformats.org/officeDocument/2006/relationships/hyperlink" Target="https://login.consultant.ru/link/?req=doc&amp;base=LAW&amp;n=492538&amp;dst=100014" TargetMode="External"/><Relationship Id="rId137" Type="http://schemas.openxmlformats.org/officeDocument/2006/relationships/hyperlink" Target="https://login.consultant.ru/link/?req=doc&amp;base=LAW&amp;n=41812&amp;dst=100842" TargetMode="External"/><Relationship Id="rId158" Type="http://schemas.openxmlformats.org/officeDocument/2006/relationships/hyperlink" Target="https://login.consultant.ru/link/?req=doc&amp;base=LAW&amp;n=373204&amp;dst=101360" TargetMode="External"/><Relationship Id="rId272" Type="http://schemas.openxmlformats.org/officeDocument/2006/relationships/hyperlink" Target="https://login.consultant.ru/link/?req=doc&amp;base=LAW&amp;n=41812&amp;dst=101169" TargetMode="External"/><Relationship Id="rId293" Type="http://schemas.openxmlformats.org/officeDocument/2006/relationships/hyperlink" Target="https://login.consultant.ru/link/?req=doc&amp;base=LAW&amp;n=491894&amp;dst=100121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3239&amp;dst=531" TargetMode="External"/><Relationship Id="rId41" Type="http://schemas.openxmlformats.org/officeDocument/2006/relationships/hyperlink" Target="https://login.consultant.ru/link/?req=doc&amp;base=LAW&amp;n=41812&amp;dst=100186" TargetMode="External"/><Relationship Id="rId62" Type="http://schemas.openxmlformats.org/officeDocument/2006/relationships/hyperlink" Target="https://login.consultant.ru/link/?req=doc&amp;base=LAW&amp;n=41812&amp;dst=101022" TargetMode="External"/><Relationship Id="rId83" Type="http://schemas.openxmlformats.org/officeDocument/2006/relationships/hyperlink" Target="https://login.consultant.ru/link/?req=doc&amp;base=LAW&amp;n=491894&amp;dst=100096" TargetMode="External"/><Relationship Id="rId88" Type="http://schemas.openxmlformats.org/officeDocument/2006/relationships/hyperlink" Target="https://login.consultant.ru/link/?req=doc&amp;base=LAW&amp;n=491894&amp;dst=100088" TargetMode="External"/><Relationship Id="rId111" Type="http://schemas.openxmlformats.org/officeDocument/2006/relationships/hyperlink" Target="https://login.consultant.ru/link/?req=doc&amp;base=LAW&amp;n=296977&amp;dst=100015" TargetMode="External"/><Relationship Id="rId132" Type="http://schemas.openxmlformats.org/officeDocument/2006/relationships/hyperlink" Target="https://login.consultant.ru/link/?req=doc&amp;base=LAW&amp;n=41812&amp;dst=100517" TargetMode="External"/><Relationship Id="rId153" Type="http://schemas.openxmlformats.org/officeDocument/2006/relationships/hyperlink" Target="https://login.consultant.ru/link/?req=doc&amp;base=LAW&amp;n=41812&amp;dst=101920" TargetMode="External"/><Relationship Id="rId174" Type="http://schemas.openxmlformats.org/officeDocument/2006/relationships/hyperlink" Target="https://login.consultant.ru/link/?req=doc&amp;base=LAW&amp;n=41812&amp;dst=101122" TargetMode="External"/><Relationship Id="rId179" Type="http://schemas.openxmlformats.org/officeDocument/2006/relationships/hyperlink" Target="https://login.consultant.ru/link/?req=doc&amp;base=LAW&amp;n=41812&amp;dst=101266" TargetMode="External"/><Relationship Id="rId195" Type="http://schemas.openxmlformats.org/officeDocument/2006/relationships/hyperlink" Target="https://login.consultant.ru/link/?req=doc&amp;base=LAW&amp;n=491894&amp;dst=100063" TargetMode="External"/><Relationship Id="rId209" Type="http://schemas.openxmlformats.org/officeDocument/2006/relationships/hyperlink" Target="https://login.consultant.ru/link/?req=doc&amp;base=LAW&amp;n=491894&amp;dst=100124" TargetMode="External"/><Relationship Id="rId190" Type="http://schemas.openxmlformats.org/officeDocument/2006/relationships/hyperlink" Target="https://login.consultant.ru/link/?req=doc&amp;base=LAW&amp;n=373204&amp;dst=101352" TargetMode="External"/><Relationship Id="rId204" Type="http://schemas.openxmlformats.org/officeDocument/2006/relationships/hyperlink" Target="https://login.consultant.ru/link/?req=doc&amp;base=LAW&amp;n=491894&amp;dst=100123" TargetMode="External"/><Relationship Id="rId220" Type="http://schemas.openxmlformats.org/officeDocument/2006/relationships/hyperlink" Target="https://login.consultant.ru/link/?req=doc&amp;base=LAW&amp;n=41812&amp;dst=100387" TargetMode="External"/><Relationship Id="rId225" Type="http://schemas.openxmlformats.org/officeDocument/2006/relationships/hyperlink" Target="https://login.consultant.ru/link/?req=doc&amp;base=LAW&amp;n=41812&amp;dst=101377" TargetMode="External"/><Relationship Id="rId241" Type="http://schemas.openxmlformats.org/officeDocument/2006/relationships/hyperlink" Target="https://login.consultant.ru/link/?req=doc&amp;base=LAW&amp;n=483239&amp;dst=100300" TargetMode="External"/><Relationship Id="rId246" Type="http://schemas.openxmlformats.org/officeDocument/2006/relationships/hyperlink" Target="https://login.consultant.ru/link/?req=doc&amp;base=LAW&amp;n=491894&amp;dst=100142" TargetMode="External"/><Relationship Id="rId267" Type="http://schemas.openxmlformats.org/officeDocument/2006/relationships/hyperlink" Target="https://login.consultant.ru/link/?req=doc&amp;base=LAW&amp;n=483176&amp;dst=331" TargetMode="External"/><Relationship Id="rId288" Type="http://schemas.openxmlformats.org/officeDocument/2006/relationships/hyperlink" Target="https://login.consultant.ru/link/?req=doc&amp;base=LAW&amp;n=41812&amp;dst=101920" TargetMode="External"/><Relationship Id="rId15" Type="http://schemas.openxmlformats.org/officeDocument/2006/relationships/hyperlink" Target="https://login.consultant.ru/link/?req=doc&amp;base=LAW&amp;n=491894&amp;dst=100022" TargetMode="External"/><Relationship Id="rId36" Type="http://schemas.openxmlformats.org/officeDocument/2006/relationships/hyperlink" Target="https://login.consultant.ru/link/?req=doc&amp;base=LAW&amp;n=373204&amp;dst=101205" TargetMode="External"/><Relationship Id="rId57" Type="http://schemas.openxmlformats.org/officeDocument/2006/relationships/hyperlink" Target="https://login.consultant.ru/link/?req=doc&amp;base=LAW&amp;n=491894&amp;dst=100083" TargetMode="External"/><Relationship Id="rId106" Type="http://schemas.openxmlformats.org/officeDocument/2006/relationships/hyperlink" Target="https://login.consultant.ru/link/?req=doc&amp;base=LAW&amp;n=41812&amp;dst=101164" TargetMode="External"/><Relationship Id="rId127" Type="http://schemas.openxmlformats.org/officeDocument/2006/relationships/hyperlink" Target="https://login.consultant.ru/link/?req=doc&amp;base=LAW&amp;n=483176&amp;dst=331" TargetMode="External"/><Relationship Id="rId262" Type="http://schemas.openxmlformats.org/officeDocument/2006/relationships/hyperlink" Target="https://login.consultant.ru/link/?req=doc&amp;base=LAW&amp;n=491894&amp;dst=100120" TargetMode="External"/><Relationship Id="rId283" Type="http://schemas.openxmlformats.org/officeDocument/2006/relationships/hyperlink" Target="https://login.consultant.ru/link/?req=doc&amp;base=LAW&amp;n=41812&amp;dst=101633" TargetMode="External"/><Relationship Id="rId10" Type="http://schemas.openxmlformats.org/officeDocument/2006/relationships/hyperlink" Target="https://login.consultant.ru/link/?req=doc&amp;base=LAW&amp;n=491894&amp;dst=100228" TargetMode="External"/><Relationship Id="rId31" Type="http://schemas.openxmlformats.org/officeDocument/2006/relationships/hyperlink" Target="https://login.consultant.ru/link/?req=doc&amp;base=LAW&amp;n=373204&amp;dst=100981" TargetMode="External"/><Relationship Id="rId52" Type="http://schemas.openxmlformats.org/officeDocument/2006/relationships/hyperlink" Target="https://login.consultant.ru/link/?req=doc&amp;base=LAW&amp;n=491894&amp;dst=100079" TargetMode="External"/><Relationship Id="rId73" Type="http://schemas.openxmlformats.org/officeDocument/2006/relationships/hyperlink" Target="https://login.consultant.ru/link/?req=doc&amp;base=LAW&amp;n=491894&amp;dst=100085" TargetMode="External"/><Relationship Id="rId78" Type="http://schemas.openxmlformats.org/officeDocument/2006/relationships/hyperlink" Target="https://login.consultant.ru/link/?req=doc&amp;base=LAW&amp;n=41812&amp;dst=100360" TargetMode="External"/><Relationship Id="rId94" Type="http://schemas.openxmlformats.org/officeDocument/2006/relationships/hyperlink" Target="https://login.consultant.ru/link/?req=doc&amp;base=LAW&amp;n=491894&amp;dst=100093" TargetMode="External"/><Relationship Id="rId99" Type="http://schemas.openxmlformats.org/officeDocument/2006/relationships/hyperlink" Target="https://login.consultant.ru/link/?req=doc&amp;base=LAW&amp;n=491894&amp;dst=100095" TargetMode="External"/><Relationship Id="rId101" Type="http://schemas.openxmlformats.org/officeDocument/2006/relationships/hyperlink" Target="https://login.consultant.ru/link/?req=doc&amp;base=LAW&amp;n=41812&amp;dst=101069" TargetMode="External"/><Relationship Id="rId122" Type="http://schemas.openxmlformats.org/officeDocument/2006/relationships/hyperlink" Target="https://login.consultant.ru/link/?req=doc&amp;base=LAW&amp;n=41812&amp;dst=102082" TargetMode="External"/><Relationship Id="rId143" Type="http://schemas.openxmlformats.org/officeDocument/2006/relationships/hyperlink" Target="https://login.consultant.ru/link/?req=doc&amp;base=LAW&amp;n=41812&amp;dst=101169" TargetMode="External"/><Relationship Id="rId148" Type="http://schemas.openxmlformats.org/officeDocument/2006/relationships/hyperlink" Target="https://login.consultant.ru/link/?req=doc&amp;base=LAW&amp;n=41812&amp;dst=101286" TargetMode="External"/><Relationship Id="rId164" Type="http://schemas.openxmlformats.org/officeDocument/2006/relationships/hyperlink" Target="https://login.consultant.ru/link/?req=doc&amp;base=LAW&amp;n=41812&amp;dst=100511" TargetMode="External"/><Relationship Id="rId169" Type="http://schemas.openxmlformats.org/officeDocument/2006/relationships/hyperlink" Target="https://login.consultant.ru/link/?req=doc&amp;base=LAW&amp;n=41812&amp;dst=100838" TargetMode="External"/><Relationship Id="rId185" Type="http://schemas.openxmlformats.org/officeDocument/2006/relationships/hyperlink" Target="https://login.consultant.ru/link/?req=doc&amp;base=LAW&amp;n=41812&amp;dst=10191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yperlink" Target="https://login.consultant.ru/link/?req=doc&amp;base=LAW&amp;n=41812&amp;dst=101272" TargetMode="External"/><Relationship Id="rId210" Type="http://schemas.openxmlformats.org/officeDocument/2006/relationships/hyperlink" Target="https://login.consultant.ru/link/?req=doc&amp;base=LAW&amp;n=491894&amp;dst=100127" TargetMode="External"/><Relationship Id="rId215" Type="http://schemas.openxmlformats.org/officeDocument/2006/relationships/hyperlink" Target="https://login.consultant.ru/link/?req=doc&amp;base=LAW&amp;n=491894&amp;dst=100128" TargetMode="External"/><Relationship Id="rId236" Type="http://schemas.openxmlformats.org/officeDocument/2006/relationships/hyperlink" Target="https://login.consultant.ru/link/?req=doc&amp;base=LAW&amp;n=483239&amp;dst=545" TargetMode="External"/><Relationship Id="rId257" Type="http://schemas.openxmlformats.org/officeDocument/2006/relationships/hyperlink" Target="https://login.consultant.ru/link/?req=doc&amp;base=LAW&amp;n=441707&amp;dst=100137" TargetMode="External"/><Relationship Id="rId278" Type="http://schemas.openxmlformats.org/officeDocument/2006/relationships/hyperlink" Target="https://login.consultant.ru/link/?req=doc&amp;base=LAW&amp;n=41812&amp;dst=101555" TargetMode="External"/><Relationship Id="rId26" Type="http://schemas.openxmlformats.org/officeDocument/2006/relationships/hyperlink" Target="https://login.consultant.ru/link/?req=doc&amp;base=LAW&amp;n=491894&amp;dst=100070" TargetMode="External"/><Relationship Id="rId231" Type="http://schemas.openxmlformats.org/officeDocument/2006/relationships/hyperlink" Target="https://login.consultant.ru/link/?req=doc&amp;base=LAW&amp;n=483239&amp;dst=544" TargetMode="External"/><Relationship Id="rId252" Type="http://schemas.openxmlformats.org/officeDocument/2006/relationships/hyperlink" Target="https://login.consultant.ru/link/?req=doc&amp;base=LAW&amp;n=491894&amp;dst=100145" TargetMode="External"/><Relationship Id="rId273" Type="http://schemas.openxmlformats.org/officeDocument/2006/relationships/hyperlink" Target="https://login.consultant.ru/link/?req=doc&amp;base=LAW&amp;n=41812&amp;dst=101187" TargetMode="External"/><Relationship Id="rId294" Type="http://schemas.openxmlformats.org/officeDocument/2006/relationships/hyperlink" Target="https://login.consultant.ru/link/?req=doc&amp;base=LAW&amp;n=483239&amp;dst=314" TargetMode="External"/><Relationship Id="rId47" Type="http://schemas.openxmlformats.org/officeDocument/2006/relationships/hyperlink" Target="https://login.consultant.ru/link/?req=doc&amp;base=LAW&amp;n=483176&amp;dst=100077" TargetMode="External"/><Relationship Id="rId68" Type="http://schemas.openxmlformats.org/officeDocument/2006/relationships/hyperlink" Target="https://login.consultant.ru/link/?req=doc&amp;base=LAW&amp;n=41812&amp;dst=101970" TargetMode="External"/><Relationship Id="rId89" Type="http://schemas.openxmlformats.org/officeDocument/2006/relationships/hyperlink" Target="https://login.consultant.ru/link/?req=doc&amp;base=LAW&amp;n=41812&amp;dst=100465" TargetMode="External"/><Relationship Id="rId112" Type="http://schemas.openxmlformats.org/officeDocument/2006/relationships/hyperlink" Target="https://login.consultant.ru/link/?req=doc&amp;base=LAW&amp;n=491894&amp;dst=100103" TargetMode="External"/><Relationship Id="rId133" Type="http://schemas.openxmlformats.org/officeDocument/2006/relationships/hyperlink" Target="https://login.consultant.ru/link/?req=doc&amp;base=LAW&amp;n=41812&amp;dst=100570" TargetMode="External"/><Relationship Id="rId154" Type="http://schemas.openxmlformats.org/officeDocument/2006/relationships/hyperlink" Target="https://login.consultant.ru/link/?req=doc&amp;base=LAW&amp;n=41812&amp;dst=102031" TargetMode="External"/><Relationship Id="rId175" Type="http://schemas.openxmlformats.org/officeDocument/2006/relationships/hyperlink" Target="https://login.consultant.ru/link/?req=doc&amp;base=LAW&amp;n=41812&amp;dst=101164" TargetMode="External"/><Relationship Id="rId196" Type="http://schemas.openxmlformats.org/officeDocument/2006/relationships/hyperlink" Target="https://login.consultant.ru/link/?req=doc&amp;base=LAW&amp;n=491894&amp;dst=100033" TargetMode="External"/><Relationship Id="rId200" Type="http://schemas.openxmlformats.org/officeDocument/2006/relationships/hyperlink" Target="https://login.consultant.ru/link/?req=doc&amp;base=LAW&amp;n=491894&amp;dst=100116" TargetMode="External"/><Relationship Id="rId16" Type="http://schemas.openxmlformats.org/officeDocument/2006/relationships/hyperlink" Target="https://login.consultant.ru/link/?req=doc&amp;base=LAW&amp;n=491894&amp;dst=100024" TargetMode="External"/><Relationship Id="rId221" Type="http://schemas.openxmlformats.org/officeDocument/2006/relationships/hyperlink" Target="https://login.consultant.ru/link/?req=doc&amp;base=LAW&amp;n=491894&amp;dst=100131" TargetMode="External"/><Relationship Id="rId242" Type="http://schemas.openxmlformats.org/officeDocument/2006/relationships/hyperlink" Target="https://login.consultant.ru/link/?req=doc&amp;base=LAW&amp;n=483239&amp;dst=546" TargetMode="External"/><Relationship Id="rId263" Type="http://schemas.openxmlformats.org/officeDocument/2006/relationships/hyperlink" Target="https://login.consultant.ru/link/?req=doc&amp;base=LAW&amp;n=491894&amp;dst=100023" TargetMode="External"/><Relationship Id="rId284" Type="http://schemas.openxmlformats.org/officeDocument/2006/relationships/hyperlink" Target="https://login.consultant.ru/link/?req=doc&amp;base=LAW&amp;n=41812&amp;dst=101635" TargetMode="External"/><Relationship Id="rId37" Type="http://schemas.openxmlformats.org/officeDocument/2006/relationships/hyperlink" Target="https://login.consultant.ru/link/?req=doc&amp;base=LAW&amp;n=373204&amp;dst=101207" TargetMode="External"/><Relationship Id="rId58" Type="http://schemas.openxmlformats.org/officeDocument/2006/relationships/hyperlink" Target="https://login.consultant.ru/link/?req=doc&amp;base=LAW&amp;n=483239&amp;dst=533" TargetMode="External"/><Relationship Id="rId79" Type="http://schemas.openxmlformats.org/officeDocument/2006/relationships/hyperlink" Target="https://login.consultant.ru/link/?req=doc&amp;base=LAW&amp;n=41812&amp;dst=100370" TargetMode="External"/><Relationship Id="rId102" Type="http://schemas.openxmlformats.org/officeDocument/2006/relationships/hyperlink" Target="https://login.consultant.ru/link/?req=doc&amp;base=LAW&amp;n=41812&amp;dst=101989" TargetMode="External"/><Relationship Id="rId123" Type="http://schemas.openxmlformats.org/officeDocument/2006/relationships/hyperlink" Target="https://login.consultant.ru/link/?req=doc&amp;base=LAW&amp;n=362449&amp;dst=100010" TargetMode="External"/><Relationship Id="rId144" Type="http://schemas.openxmlformats.org/officeDocument/2006/relationships/hyperlink" Target="https://login.consultant.ru/link/?req=doc&amp;base=LAW&amp;n=41812&amp;dst=101183" TargetMode="External"/><Relationship Id="rId90" Type="http://schemas.openxmlformats.org/officeDocument/2006/relationships/hyperlink" Target="https://login.consultant.ru/link/?req=doc&amp;base=LAW&amp;n=491894&amp;dst=100091" TargetMode="External"/><Relationship Id="rId165" Type="http://schemas.openxmlformats.org/officeDocument/2006/relationships/hyperlink" Target="https://login.consultant.ru/link/?req=doc&amp;base=LAW&amp;n=41812&amp;dst=100517" TargetMode="External"/><Relationship Id="rId186" Type="http://schemas.openxmlformats.org/officeDocument/2006/relationships/hyperlink" Target="https://login.consultant.ru/link/?req=doc&amp;base=LAW&amp;n=41812&amp;dst=101920" TargetMode="External"/><Relationship Id="rId211" Type="http://schemas.openxmlformats.org/officeDocument/2006/relationships/hyperlink" Target="https://login.consultant.ru/link/?req=doc&amp;base=LAW&amp;n=41812&amp;dst=100062" TargetMode="External"/><Relationship Id="rId232" Type="http://schemas.openxmlformats.org/officeDocument/2006/relationships/hyperlink" Target="https://login.consultant.ru/link/?req=doc&amp;base=LAW&amp;n=491894&amp;dst=100136" TargetMode="External"/><Relationship Id="rId253" Type="http://schemas.openxmlformats.org/officeDocument/2006/relationships/hyperlink" Target="https://login.consultant.ru/link/?req=doc&amp;base=LAW&amp;n=44772&amp;dst=100012" TargetMode="External"/><Relationship Id="rId274" Type="http://schemas.openxmlformats.org/officeDocument/2006/relationships/hyperlink" Target="https://login.consultant.ru/link/?req=doc&amp;base=LAW&amp;n=41812&amp;dst=101516" TargetMode="External"/><Relationship Id="rId295" Type="http://schemas.openxmlformats.org/officeDocument/2006/relationships/hyperlink" Target="https://login.consultant.ru/link/?req=doc&amp;base=LAW&amp;n=483176&amp;dst=331" TargetMode="External"/><Relationship Id="rId27" Type="http://schemas.openxmlformats.org/officeDocument/2006/relationships/hyperlink" Target="https://login.consultant.ru/link/?req=doc&amp;base=LAW&amp;n=488463&amp;dst=100011" TargetMode="External"/><Relationship Id="rId48" Type="http://schemas.openxmlformats.org/officeDocument/2006/relationships/hyperlink" Target="https://login.consultant.ru/link/?req=doc&amp;base=LAW&amp;n=491894&amp;dst=100078" TargetMode="External"/><Relationship Id="rId69" Type="http://schemas.openxmlformats.org/officeDocument/2006/relationships/hyperlink" Target="https://login.consultant.ru/link/?req=doc&amp;base=LAW&amp;n=491894&amp;dst=100097" TargetMode="External"/><Relationship Id="rId113" Type="http://schemas.openxmlformats.org/officeDocument/2006/relationships/hyperlink" Target="https://login.consultant.ru/link/?req=doc&amp;base=LAW&amp;n=483176&amp;dst=100048" TargetMode="External"/><Relationship Id="rId134" Type="http://schemas.openxmlformats.org/officeDocument/2006/relationships/hyperlink" Target="https://login.consultant.ru/link/?req=doc&amp;base=LAW&amp;n=41812&amp;dst=100799" TargetMode="External"/><Relationship Id="rId80" Type="http://schemas.openxmlformats.org/officeDocument/2006/relationships/hyperlink" Target="https://login.consultant.ru/link/?req=doc&amp;base=LAW&amp;n=491894&amp;dst=100087" TargetMode="External"/><Relationship Id="rId155" Type="http://schemas.openxmlformats.org/officeDocument/2006/relationships/hyperlink" Target="https://login.consultant.ru/link/?req=doc&amp;base=LAW&amp;n=41812&amp;dst=102034" TargetMode="External"/><Relationship Id="rId176" Type="http://schemas.openxmlformats.org/officeDocument/2006/relationships/hyperlink" Target="https://login.consultant.ru/link/?req=doc&amp;base=LAW&amp;n=41812&amp;dst=101169" TargetMode="External"/><Relationship Id="rId197" Type="http://schemas.openxmlformats.org/officeDocument/2006/relationships/hyperlink" Target="https://login.consultant.ru/link/?req=doc&amp;base=LAW&amp;n=491894&amp;dst=100067" TargetMode="External"/><Relationship Id="rId201" Type="http://schemas.openxmlformats.org/officeDocument/2006/relationships/hyperlink" Target="https://login.consultant.ru/link/?req=doc&amp;base=LAW&amp;n=483239" TargetMode="External"/><Relationship Id="rId222" Type="http://schemas.openxmlformats.org/officeDocument/2006/relationships/hyperlink" Target="https://login.consultant.ru/link/?req=doc&amp;base=LAW&amp;n=41812&amp;dst=100071" TargetMode="External"/><Relationship Id="rId243" Type="http://schemas.openxmlformats.org/officeDocument/2006/relationships/hyperlink" Target="https://login.consultant.ru/link/?req=doc&amp;base=LAW&amp;n=491894&amp;dst=100142" TargetMode="External"/><Relationship Id="rId264" Type="http://schemas.openxmlformats.org/officeDocument/2006/relationships/hyperlink" Target="https://login.consultant.ru/link/?req=doc&amp;base=LAW&amp;n=491894&amp;dst=100024" TargetMode="External"/><Relationship Id="rId285" Type="http://schemas.openxmlformats.org/officeDocument/2006/relationships/hyperlink" Target="https://login.consultant.ru/link/?req=doc&amp;base=LAW&amp;n=41812&amp;dst=101717" TargetMode="External"/><Relationship Id="rId17" Type="http://schemas.openxmlformats.org/officeDocument/2006/relationships/hyperlink" Target="https://login.consultant.ru/link/?req=doc&amp;base=LAW&amp;n=491894&amp;dst=100022" TargetMode="External"/><Relationship Id="rId38" Type="http://schemas.openxmlformats.org/officeDocument/2006/relationships/hyperlink" Target="https://login.consultant.ru/link/?req=doc&amp;base=LAW&amp;n=491894&amp;dst=100074" TargetMode="External"/><Relationship Id="rId59" Type="http://schemas.openxmlformats.org/officeDocument/2006/relationships/hyperlink" Target="https://login.consultant.ru/link/?req=doc&amp;base=LAW&amp;n=483239&amp;dst=534" TargetMode="External"/><Relationship Id="rId103" Type="http://schemas.openxmlformats.org/officeDocument/2006/relationships/hyperlink" Target="https://login.consultant.ru/link/?req=doc&amp;base=LAW&amp;n=491894&amp;dst=100096" TargetMode="External"/><Relationship Id="rId124" Type="http://schemas.openxmlformats.org/officeDocument/2006/relationships/hyperlink" Target="https://login.consultant.ru/link/?req=doc&amp;base=LAW&amp;n=491894&amp;dst=100896" TargetMode="External"/><Relationship Id="rId70" Type="http://schemas.openxmlformats.org/officeDocument/2006/relationships/hyperlink" Target="https://login.consultant.ru/link/?req=doc&amp;base=LAW&amp;n=483239&amp;dst=535" TargetMode="External"/><Relationship Id="rId91" Type="http://schemas.openxmlformats.org/officeDocument/2006/relationships/hyperlink" Target="https://login.consultant.ru/link/?req=doc&amp;base=LAW&amp;n=41812&amp;dst=100537" TargetMode="External"/><Relationship Id="rId145" Type="http://schemas.openxmlformats.org/officeDocument/2006/relationships/hyperlink" Target="https://login.consultant.ru/link/?req=doc&amp;base=LAW&amp;n=41812&amp;dst=101187" TargetMode="External"/><Relationship Id="rId166" Type="http://schemas.openxmlformats.org/officeDocument/2006/relationships/hyperlink" Target="https://login.consultant.ru/link/?req=doc&amp;base=LAW&amp;n=41812&amp;dst=100570" TargetMode="External"/><Relationship Id="rId187" Type="http://schemas.openxmlformats.org/officeDocument/2006/relationships/hyperlink" Target="https://login.consultant.ru/link/?req=doc&amp;base=LAW&amp;n=41812&amp;dst=10203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gin.consultant.ru/link/?req=doc&amp;base=LAW&amp;n=41812&amp;dst=100063" TargetMode="External"/><Relationship Id="rId233" Type="http://schemas.openxmlformats.org/officeDocument/2006/relationships/hyperlink" Target="https://login.consultant.ru/link/?req=doc&amp;base=LAW&amp;n=491894&amp;dst=100149" TargetMode="External"/><Relationship Id="rId254" Type="http://schemas.openxmlformats.org/officeDocument/2006/relationships/hyperlink" Target="https://login.consultant.ru/link/?req=doc&amp;base=LAW&amp;n=44772&amp;dst=100173" TargetMode="External"/><Relationship Id="rId28" Type="http://schemas.openxmlformats.org/officeDocument/2006/relationships/hyperlink" Target="https://login.consultant.ru/link/?req=doc&amp;base=LAW&amp;n=491894&amp;dst=100071" TargetMode="External"/><Relationship Id="rId49" Type="http://schemas.openxmlformats.org/officeDocument/2006/relationships/hyperlink" Target="https://login.consultant.ru/link/?req=doc&amp;base=LAW&amp;n=41812&amp;dst=100062" TargetMode="External"/><Relationship Id="rId114" Type="http://schemas.openxmlformats.org/officeDocument/2006/relationships/hyperlink" Target="https://login.consultant.ru/link/?req=doc&amp;base=LAW&amp;n=491894&amp;dst=100106" TargetMode="External"/><Relationship Id="rId275" Type="http://schemas.openxmlformats.org/officeDocument/2006/relationships/hyperlink" Target="https://login.consultant.ru/link/?req=doc&amp;base=LAW&amp;n=41812&amp;dst=101548" TargetMode="External"/><Relationship Id="rId296" Type="http://schemas.openxmlformats.org/officeDocument/2006/relationships/hyperlink" Target="https://login.consultant.ru/link/?req=doc&amp;base=LAW&amp;n=491894&amp;dst=100121" TargetMode="External"/><Relationship Id="rId300" Type="http://schemas.openxmlformats.org/officeDocument/2006/relationships/hyperlink" Target="https://login.consultant.ru/link/?req=doc&amp;base=LAW&amp;n=491894&amp;dst=100033" TargetMode="External"/><Relationship Id="rId60" Type="http://schemas.openxmlformats.org/officeDocument/2006/relationships/hyperlink" Target="https://login.consultant.ru/link/?req=doc&amp;base=LAW&amp;n=491894&amp;dst=100084" TargetMode="External"/><Relationship Id="rId81" Type="http://schemas.openxmlformats.org/officeDocument/2006/relationships/hyperlink" Target="https://login.consultant.ru/link/?req=doc&amp;base=LAW&amp;n=483239&amp;dst=538" TargetMode="External"/><Relationship Id="rId135" Type="http://schemas.openxmlformats.org/officeDocument/2006/relationships/hyperlink" Target="https://login.consultant.ru/link/?req=doc&amp;base=LAW&amp;n=41812&amp;dst=100833" TargetMode="External"/><Relationship Id="rId156" Type="http://schemas.openxmlformats.org/officeDocument/2006/relationships/hyperlink" Target="https://login.consultant.ru/link/?req=doc&amp;base=LAW&amp;n=373204&amp;dst=101342" TargetMode="External"/><Relationship Id="rId177" Type="http://schemas.openxmlformats.org/officeDocument/2006/relationships/hyperlink" Target="https://login.consultant.ru/link/?req=doc&amp;base=LAW&amp;n=41812&amp;dst=101183" TargetMode="External"/><Relationship Id="rId198" Type="http://schemas.openxmlformats.org/officeDocument/2006/relationships/hyperlink" Target="https://login.consultant.ru/link/?req=doc&amp;base=LAW&amp;n=491894&amp;dst=100033" TargetMode="External"/><Relationship Id="rId202" Type="http://schemas.openxmlformats.org/officeDocument/2006/relationships/hyperlink" Target="https://login.consultant.ru/link/?req=doc&amp;base=LAW&amp;n=483239&amp;dst=276" TargetMode="External"/><Relationship Id="rId223" Type="http://schemas.openxmlformats.org/officeDocument/2006/relationships/hyperlink" Target="https://login.consultant.ru/link/?req=doc&amp;base=LAW&amp;n=373204&amp;dst=100981" TargetMode="External"/><Relationship Id="rId244" Type="http://schemas.openxmlformats.org/officeDocument/2006/relationships/hyperlink" Target="https://login.consultant.ru/link/?req=doc&amp;base=LAW&amp;n=491894&amp;dst=100143" TargetMode="External"/><Relationship Id="rId18" Type="http://schemas.openxmlformats.org/officeDocument/2006/relationships/hyperlink" Target="https://login.consultant.ru/link/?req=doc&amp;base=LAW&amp;n=491894&amp;dst=100024" TargetMode="External"/><Relationship Id="rId39" Type="http://schemas.openxmlformats.org/officeDocument/2006/relationships/hyperlink" Target="https://login.consultant.ru/link/?req=doc&amp;base=LAW&amp;n=428583&amp;dst=100245" TargetMode="External"/><Relationship Id="rId265" Type="http://schemas.openxmlformats.org/officeDocument/2006/relationships/hyperlink" Target="https://login.consultant.ru/link/?req=doc&amp;base=LAW&amp;n=491894&amp;dst=100148" TargetMode="External"/><Relationship Id="rId286" Type="http://schemas.openxmlformats.org/officeDocument/2006/relationships/hyperlink" Target="https://login.consultant.ru/link/?req=doc&amp;base=LAW&amp;n=41812&amp;dst=101909" TargetMode="External"/><Relationship Id="rId50" Type="http://schemas.openxmlformats.org/officeDocument/2006/relationships/hyperlink" Target="https://login.consultant.ru/link/?req=doc&amp;base=LAW&amp;n=41812&amp;dst=100063" TargetMode="External"/><Relationship Id="rId104" Type="http://schemas.openxmlformats.org/officeDocument/2006/relationships/hyperlink" Target="https://login.consultant.ru/link/?req=doc&amp;base=LAW&amp;n=41812&amp;dst=101159" TargetMode="External"/><Relationship Id="rId125" Type="http://schemas.openxmlformats.org/officeDocument/2006/relationships/hyperlink" Target="https://login.consultant.ru/link/?req=doc&amp;base=LAW&amp;n=373204&amp;dst=101286" TargetMode="External"/><Relationship Id="rId146" Type="http://schemas.openxmlformats.org/officeDocument/2006/relationships/hyperlink" Target="https://login.consultant.ru/link/?req=doc&amp;base=LAW&amp;n=41812&amp;dst=101266" TargetMode="External"/><Relationship Id="rId167" Type="http://schemas.openxmlformats.org/officeDocument/2006/relationships/hyperlink" Target="https://login.consultant.ru/link/?req=doc&amp;base=LAW&amp;n=41812&amp;dst=100799" TargetMode="External"/><Relationship Id="rId188" Type="http://schemas.openxmlformats.org/officeDocument/2006/relationships/hyperlink" Target="https://login.consultant.ru/link/?req=doc&amp;base=LAW&amp;n=41812&amp;dst=102034" TargetMode="External"/><Relationship Id="rId71" Type="http://schemas.openxmlformats.org/officeDocument/2006/relationships/hyperlink" Target="https://login.consultant.ru/link/?req=doc&amp;base=LAW&amp;n=41812&amp;dst=101951" TargetMode="External"/><Relationship Id="rId92" Type="http://schemas.openxmlformats.org/officeDocument/2006/relationships/hyperlink" Target="https://login.consultant.ru/link/?req=doc&amp;base=LAW&amp;n=491894&amp;dst=100092" TargetMode="External"/><Relationship Id="rId213" Type="http://schemas.openxmlformats.org/officeDocument/2006/relationships/hyperlink" Target="https://login.consultant.ru/link/?req=doc&amp;base=LAW&amp;n=373204&amp;dst=100815" TargetMode="External"/><Relationship Id="rId234" Type="http://schemas.openxmlformats.org/officeDocument/2006/relationships/hyperlink" Target="https://login.consultant.ru/link/?req=doc&amp;base=LAW&amp;n=491894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ACC7-CA2E-409E-AD39-4441BE96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10349</Words>
  <Characters>97243</Characters>
  <Application>Microsoft Office Word</Application>
  <DocSecurity>0</DocSecurity>
  <Lines>810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107378</CharactersWithSpaces>
  <SharedDoc>false</SharedDoc>
  <HLinks>
    <vt:vector size="1782" baseType="variant">
      <vt:variant>
        <vt:i4>6815849</vt:i4>
      </vt:variant>
      <vt:variant>
        <vt:i4>888</vt:i4>
      </vt:variant>
      <vt:variant>
        <vt:i4>0</vt:i4>
      </vt:variant>
      <vt:variant>
        <vt:i4>5</vt:i4>
      </vt:variant>
      <vt:variant>
        <vt:lpwstr>https://login.consultant.ru/link/?req=doc&amp;base=LAW&amp;n=483239</vt:lpwstr>
      </vt:variant>
      <vt:variant>
        <vt:lpwstr/>
      </vt:variant>
      <vt:variant>
        <vt:i4>3866740</vt:i4>
      </vt:variant>
      <vt:variant>
        <vt:i4>885</vt:i4>
      </vt:variant>
      <vt:variant>
        <vt:i4>0</vt:i4>
      </vt:variant>
      <vt:variant>
        <vt:i4>5</vt:i4>
      </vt:variant>
      <vt:variant>
        <vt:lpwstr>https://login.consultant.ru/link/?req=doc&amp;base=LAW&amp;n=491894&amp;dst=100033</vt:lpwstr>
      </vt:variant>
      <vt:variant>
        <vt:lpwstr/>
      </vt:variant>
      <vt:variant>
        <vt:i4>3866741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https://login.consultant.ru/link/?req=doc&amp;base=LAW&amp;n=491894&amp;dst=100122</vt:lpwstr>
      </vt:variant>
      <vt:variant>
        <vt:lpwstr/>
      </vt:variant>
      <vt:variant>
        <vt:i4>4325378</vt:i4>
      </vt:variant>
      <vt:variant>
        <vt:i4>879</vt:i4>
      </vt:variant>
      <vt:variant>
        <vt:i4>0</vt:i4>
      </vt:variant>
      <vt:variant>
        <vt:i4>5</vt:i4>
      </vt:variant>
      <vt:variant>
        <vt:lpwstr>https://login.consultant.ru/link/?req=doc&amp;base=LAW&amp;n=41812&amp;dst=101909</vt:lpwstr>
      </vt:variant>
      <vt:variant>
        <vt:lpwstr/>
      </vt:variant>
      <vt:variant>
        <vt:i4>3866740</vt:i4>
      </vt:variant>
      <vt:variant>
        <vt:i4>876</vt:i4>
      </vt:variant>
      <vt:variant>
        <vt:i4>0</vt:i4>
      </vt:variant>
      <vt:variant>
        <vt:i4>5</vt:i4>
      </vt:variant>
      <vt:variant>
        <vt:lpwstr>https://login.consultant.ru/link/?req=doc&amp;base=LAW&amp;n=491894&amp;dst=100033</vt:lpwstr>
      </vt:variant>
      <vt:variant>
        <vt:lpwstr/>
      </vt:variant>
      <vt:variant>
        <vt:i4>3670133</vt:i4>
      </vt:variant>
      <vt:variant>
        <vt:i4>873</vt:i4>
      </vt:variant>
      <vt:variant>
        <vt:i4>0</vt:i4>
      </vt:variant>
      <vt:variant>
        <vt:i4>5</vt:i4>
      </vt:variant>
      <vt:variant>
        <vt:lpwstr>https://login.consultant.ru/link/?req=doc&amp;base=LAW&amp;n=491894&amp;dst=100121</vt:lpwstr>
      </vt:variant>
      <vt:variant>
        <vt:lpwstr/>
      </vt:variant>
      <vt:variant>
        <vt:i4>3604607</vt:i4>
      </vt:variant>
      <vt:variant>
        <vt:i4>870</vt:i4>
      </vt:variant>
      <vt:variant>
        <vt:i4>0</vt:i4>
      </vt:variant>
      <vt:variant>
        <vt:i4>5</vt:i4>
      </vt:variant>
      <vt:variant>
        <vt:lpwstr>https://login.consultant.ru/link/?req=doc&amp;base=LAW&amp;n=483176&amp;dst=331</vt:lpwstr>
      </vt:variant>
      <vt:variant>
        <vt:lpwstr/>
      </vt:variant>
      <vt:variant>
        <vt:i4>3211379</vt:i4>
      </vt:variant>
      <vt:variant>
        <vt:i4>867</vt:i4>
      </vt:variant>
      <vt:variant>
        <vt:i4>0</vt:i4>
      </vt:variant>
      <vt:variant>
        <vt:i4>5</vt:i4>
      </vt:variant>
      <vt:variant>
        <vt:lpwstr>https://login.consultant.ru/link/?req=doc&amp;base=LAW&amp;n=483239&amp;dst=314</vt:lpwstr>
      </vt:variant>
      <vt:variant>
        <vt:lpwstr/>
      </vt:variant>
      <vt:variant>
        <vt:i4>3670133</vt:i4>
      </vt:variant>
      <vt:variant>
        <vt:i4>864</vt:i4>
      </vt:variant>
      <vt:variant>
        <vt:i4>0</vt:i4>
      </vt:variant>
      <vt:variant>
        <vt:i4>5</vt:i4>
      </vt:variant>
      <vt:variant>
        <vt:lpwstr>https://login.consultant.ru/link/?req=doc&amp;base=LAW&amp;n=491894&amp;dst=100121</vt:lpwstr>
      </vt:variant>
      <vt:variant>
        <vt:lpwstr/>
      </vt:variant>
      <vt:variant>
        <vt:i4>3276917</vt:i4>
      </vt:variant>
      <vt:variant>
        <vt:i4>861</vt:i4>
      </vt:variant>
      <vt:variant>
        <vt:i4>0</vt:i4>
      </vt:variant>
      <vt:variant>
        <vt:i4>5</vt:i4>
      </vt:variant>
      <vt:variant>
        <vt:lpwstr>https://login.consultant.ru/link/?req=doc&amp;base=LAW&amp;n=373204&amp;dst=101375</vt:lpwstr>
      </vt:variant>
      <vt:variant>
        <vt:lpwstr/>
      </vt:variant>
      <vt:variant>
        <vt:i4>3604596</vt:i4>
      </vt:variant>
      <vt:variant>
        <vt:i4>858</vt:i4>
      </vt:variant>
      <vt:variant>
        <vt:i4>0</vt:i4>
      </vt:variant>
      <vt:variant>
        <vt:i4>5</vt:i4>
      </vt:variant>
      <vt:variant>
        <vt:lpwstr>https://login.consultant.ru/link/?req=doc&amp;base=LAW&amp;n=373204&amp;dst=101360</vt:lpwstr>
      </vt:variant>
      <vt:variant>
        <vt:lpwstr/>
      </vt:variant>
      <vt:variant>
        <vt:i4>3473527</vt:i4>
      </vt:variant>
      <vt:variant>
        <vt:i4>855</vt:i4>
      </vt:variant>
      <vt:variant>
        <vt:i4>0</vt:i4>
      </vt:variant>
      <vt:variant>
        <vt:i4>5</vt:i4>
      </vt:variant>
      <vt:variant>
        <vt:lpwstr>https://login.consultant.ru/link/?req=doc&amp;base=LAW&amp;n=373204&amp;dst=101352</vt:lpwstr>
      </vt:variant>
      <vt:variant>
        <vt:lpwstr/>
      </vt:variant>
      <vt:variant>
        <vt:i4>3473526</vt:i4>
      </vt:variant>
      <vt:variant>
        <vt:i4>852</vt:i4>
      </vt:variant>
      <vt:variant>
        <vt:i4>0</vt:i4>
      </vt:variant>
      <vt:variant>
        <vt:i4>5</vt:i4>
      </vt:variant>
      <vt:variant>
        <vt:lpwstr>https://login.consultant.ru/link/?req=doc&amp;base=LAW&amp;n=373204&amp;dst=101342</vt:lpwstr>
      </vt:variant>
      <vt:variant>
        <vt:lpwstr/>
      </vt:variant>
      <vt:variant>
        <vt:i4>4194306</vt:i4>
      </vt:variant>
      <vt:variant>
        <vt:i4>849</vt:i4>
      </vt:variant>
      <vt:variant>
        <vt:i4>0</vt:i4>
      </vt:variant>
      <vt:variant>
        <vt:i4>5</vt:i4>
      </vt:variant>
      <vt:variant>
        <vt:lpwstr>https://login.consultant.ru/link/?req=doc&amp;base=LAW&amp;n=41812&amp;dst=101920</vt:lpwstr>
      </vt:variant>
      <vt:variant>
        <vt:lpwstr/>
      </vt:variant>
      <vt:variant>
        <vt:i4>4390914</vt:i4>
      </vt:variant>
      <vt:variant>
        <vt:i4>846</vt:i4>
      </vt:variant>
      <vt:variant>
        <vt:i4>0</vt:i4>
      </vt:variant>
      <vt:variant>
        <vt:i4>5</vt:i4>
      </vt:variant>
      <vt:variant>
        <vt:lpwstr>https://login.consultant.ru/link/?req=doc&amp;base=LAW&amp;n=41812&amp;dst=101916</vt:lpwstr>
      </vt:variant>
      <vt:variant>
        <vt:lpwstr/>
      </vt:variant>
      <vt:variant>
        <vt:i4>4325378</vt:i4>
      </vt:variant>
      <vt:variant>
        <vt:i4>843</vt:i4>
      </vt:variant>
      <vt:variant>
        <vt:i4>0</vt:i4>
      </vt:variant>
      <vt:variant>
        <vt:i4>5</vt:i4>
      </vt:variant>
      <vt:variant>
        <vt:lpwstr>https://login.consultant.ru/link/?req=doc&amp;base=LAW&amp;n=41812&amp;dst=101909</vt:lpwstr>
      </vt:variant>
      <vt:variant>
        <vt:lpwstr/>
      </vt:variant>
      <vt:variant>
        <vt:i4>4390924</vt:i4>
      </vt:variant>
      <vt:variant>
        <vt:i4>840</vt:i4>
      </vt:variant>
      <vt:variant>
        <vt:i4>0</vt:i4>
      </vt:variant>
      <vt:variant>
        <vt:i4>5</vt:i4>
      </vt:variant>
      <vt:variant>
        <vt:lpwstr>https://login.consultant.ru/link/?req=doc&amp;base=LAW&amp;n=41812&amp;dst=101717</vt:lpwstr>
      </vt:variant>
      <vt:variant>
        <vt:lpwstr/>
      </vt:variant>
      <vt:variant>
        <vt:i4>4259853</vt:i4>
      </vt:variant>
      <vt:variant>
        <vt:i4>837</vt:i4>
      </vt:variant>
      <vt:variant>
        <vt:i4>0</vt:i4>
      </vt:variant>
      <vt:variant>
        <vt:i4>5</vt:i4>
      </vt:variant>
      <vt:variant>
        <vt:lpwstr>https://login.consultant.ru/link/?req=doc&amp;base=LAW&amp;n=41812&amp;dst=101635</vt:lpwstr>
      </vt:variant>
      <vt:variant>
        <vt:lpwstr/>
      </vt:variant>
      <vt:variant>
        <vt:i4>4259853</vt:i4>
      </vt:variant>
      <vt:variant>
        <vt:i4>834</vt:i4>
      </vt:variant>
      <vt:variant>
        <vt:i4>0</vt:i4>
      </vt:variant>
      <vt:variant>
        <vt:i4>5</vt:i4>
      </vt:variant>
      <vt:variant>
        <vt:lpwstr>https://login.consultant.ru/link/?req=doc&amp;base=LAW&amp;n=41812&amp;dst=101633</vt:lpwstr>
      </vt:variant>
      <vt:variant>
        <vt:lpwstr/>
      </vt:variant>
      <vt:variant>
        <vt:i4>4390925</vt:i4>
      </vt:variant>
      <vt:variant>
        <vt:i4>831</vt:i4>
      </vt:variant>
      <vt:variant>
        <vt:i4>0</vt:i4>
      </vt:variant>
      <vt:variant>
        <vt:i4>5</vt:i4>
      </vt:variant>
      <vt:variant>
        <vt:lpwstr>https://login.consultant.ru/link/?req=doc&amp;base=LAW&amp;n=41812&amp;dst=101619</vt:lpwstr>
      </vt:variant>
      <vt:variant>
        <vt:lpwstr/>
      </vt:variant>
      <vt:variant>
        <vt:i4>4325389</vt:i4>
      </vt:variant>
      <vt:variant>
        <vt:i4>828</vt:i4>
      </vt:variant>
      <vt:variant>
        <vt:i4>0</vt:i4>
      </vt:variant>
      <vt:variant>
        <vt:i4>5</vt:i4>
      </vt:variant>
      <vt:variant>
        <vt:lpwstr>https://login.consultant.ru/link/?req=doc&amp;base=LAW&amp;n=41812&amp;dst=101600</vt:lpwstr>
      </vt:variant>
      <vt:variant>
        <vt:lpwstr/>
      </vt:variant>
      <vt:variant>
        <vt:i4>4915214</vt:i4>
      </vt:variant>
      <vt:variant>
        <vt:i4>825</vt:i4>
      </vt:variant>
      <vt:variant>
        <vt:i4>0</vt:i4>
      </vt:variant>
      <vt:variant>
        <vt:i4>5</vt:i4>
      </vt:variant>
      <vt:variant>
        <vt:lpwstr>https://login.consultant.ru/link/?req=doc&amp;base=LAW&amp;n=41812&amp;dst=101598</vt:lpwstr>
      </vt:variant>
      <vt:variant>
        <vt:lpwstr/>
      </vt:variant>
      <vt:variant>
        <vt:i4>4849678</vt:i4>
      </vt:variant>
      <vt:variant>
        <vt:i4>822</vt:i4>
      </vt:variant>
      <vt:variant>
        <vt:i4>0</vt:i4>
      </vt:variant>
      <vt:variant>
        <vt:i4>5</vt:i4>
      </vt:variant>
      <vt:variant>
        <vt:lpwstr>https://login.consultant.ru/link/?req=doc&amp;base=LAW&amp;n=41812&amp;dst=101584</vt:lpwstr>
      </vt:variant>
      <vt:variant>
        <vt:lpwstr/>
      </vt:variant>
      <vt:variant>
        <vt:i4>4653070</vt:i4>
      </vt:variant>
      <vt:variant>
        <vt:i4>819</vt:i4>
      </vt:variant>
      <vt:variant>
        <vt:i4>0</vt:i4>
      </vt:variant>
      <vt:variant>
        <vt:i4>5</vt:i4>
      </vt:variant>
      <vt:variant>
        <vt:lpwstr>https://login.consultant.ru/link/?req=doc&amp;base=LAW&amp;n=41812&amp;dst=101555</vt:lpwstr>
      </vt:variant>
      <vt:variant>
        <vt:lpwstr/>
      </vt:variant>
      <vt:variant>
        <vt:i4>4653070</vt:i4>
      </vt:variant>
      <vt:variant>
        <vt:i4>816</vt:i4>
      </vt:variant>
      <vt:variant>
        <vt:i4>0</vt:i4>
      </vt:variant>
      <vt:variant>
        <vt:i4>5</vt:i4>
      </vt:variant>
      <vt:variant>
        <vt:lpwstr>https://login.consultant.ru/link/?req=doc&amp;base=LAW&amp;n=41812&amp;dst=101554</vt:lpwstr>
      </vt:variant>
      <vt:variant>
        <vt:lpwstr/>
      </vt:variant>
      <vt:variant>
        <vt:i4>4653070</vt:i4>
      </vt:variant>
      <vt:variant>
        <vt:i4>813</vt:i4>
      </vt:variant>
      <vt:variant>
        <vt:i4>0</vt:i4>
      </vt:variant>
      <vt:variant>
        <vt:i4>5</vt:i4>
      </vt:variant>
      <vt:variant>
        <vt:lpwstr>https://login.consultant.ru/link/?req=doc&amp;base=LAW&amp;n=41812&amp;dst=101552</vt:lpwstr>
      </vt:variant>
      <vt:variant>
        <vt:lpwstr/>
      </vt:variant>
      <vt:variant>
        <vt:i4>4587534</vt:i4>
      </vt:variant>
      <vt:variant>
        <vt:i4>810</vt:i4>
      </vt:variant>
      <vt:variant>
        <vt:i4>0</vt:i4>
      </vt:variant>
      <vt:variant>
        <vt:i4>5</vt:i4>
      </vt:variant>
      <vt:variant>
        <vt:lpwstr>https://login.consultant.ru/link/?req=doc&amp;base=LAW&amp;n=41812&amp;dst=101548</vt:lpwstr>
      </vt:variant>
      <vt:variant>
        <vt:lpwstr/>
      </vt:variant>
      <vt:variant>
        <vt:i4>4390926</vt:i4>
      </vt:variant>
      <vt:variant>
        <vt:i4>807</vt:i4>
      </vt:variant>
      <vt:variant>
        <vt:i4>0</vt:i4>
      </vt:variant>
      <vt:variant>
        <vt:i4>5</vt:i4>
      </vt:variant>
      <vt:variant>
        <vt:lpwstr>https://login.consultant.ru/link/?req=doc&amp;base=LAW&amp;n=41812&amp;dst=101516</vt:lpwstr>
      </vt:variant>
      <vt:variant>
        <vt:lpwstr/>
      </vt:variant>
      <vt:variant>
        <vt:i4>4849674</vt:i4>
      </vt:variant>
      <vt:variant>
        <vt:i4>804</vt:i4>
      </vt:variant>
      <vt:variant>
        <vt:i4>0</vt:i4>
      </vt:variant>
      <vt:variant>
        <vt:i4>5</vt:i4>
      </vt:variant>
      <vt:variant>
        <vt:lpwstr>https://login.consultant.ru/link/?req=doc&amp;base=LAW&amp;n=41812&amp;dst=101187</vt:lpwstr>
      </vt:variant>
      <vt:variant>
        <vt:lpwstr/>
      </vt:variant>
      <vt:variant>
        <vt:i4>4456458</vt:i4>
      </vt:variant>
      <vt:variant>
        <vt:i4>801</vt:i4>
      </vt:variant>
      <vt:variant>
        <vt:i4>0</vt:i4>
      </vt:variant>
      <vt:variant>
        <vt:i4>5</vt:i4>
      </vt:variant>
      <vt:variant>
        <vt:lpwstr>https://login.consultant.ru/link/?req=doc&amp;base=LAW&amp;n=41812&amp;dst=101169</vt:lpwstr>
      </vt:variant>
      <vt:variant>
        <vt:lpwstr/>
      </vt:variant>
      <vt:variant>
        <vt:i4>4456456</vt:i4>
      </vt:variant>
      <vt:variant>
        <vt:i4>798</vt:i4>
      </vt:variant>
      <vt:variant>
        <vt:i4>0</vt:i4>
      </vt:variant>
      <vt:variant>
        <vt:i4>5</vt:i4>
      </vt:variant>
      <vt:variant>
        <vt:lpwstr>https://login.consultant.ru/link/?req=doc&amp;base=LAW&amp;n=41812&amp;dst=100377</vt:lpwstr>
      </vt:variant>
      <vt:variant>
        <vt:lpwstr/>
      </vt:variant>
      <vt:variant>
        <vt:i4>4521994</vt:i4>
      </vt:variant>
      <vt:variant>
        <vt:i4>795</vt:i4>
      </vt:variant>
      <vt:variant>
        <vt:i4>0</vt:i4>
      </vt:variant>
      <vt:variant>
        <vt:i4>5</vt:i4>
      </vt:variant>
      <vt:variant>
        <vt:lpwstr>https://login.consultant.ru/link/?req=doc&amp;base=LAW&amp;n=41812&amp;dst=100167</vt:lpwstr>
      </vt:variant>
      <vt:variant>
        <vt:lpwstr/>
      </vt:variant>
      <vt:variant>
        <vt:i4>4521994</vt:i4>
      </vt:variant>
      <vt:variant>
        <vt:i4>792</vt:i4>
      </vt:variant>
      <vt:variant>
        <vt:i4>0</vt:i4>
      </vt:variant>
      <vt:variant>
        <vt:i4>5</vt:i4>
      </vt:variant>
      <vt:variant>
        <vt:lpwstr>https://login.consultant.ru/link/?req=doc&amp;base=LAW&amp;n=41812&amp;dst=100164</vt:lpwstr>
      </vt:variant>
      <vt:variant>
        <vt:lpwstr/>
      </vt:variant>
      <vt:variant>
        <vt:i4>4456459</vt:i4>
      </vt:variant>
      <vt:variant>
        <vt:i4>789</vt:i4>
      </vt:variant>
      <vt:variant>
        <vt:i4>0</vt:i4>
      </vt:variant>
      <vt:variant>
        <vt:i4>5</vt:i4>
      </vt:variant>
      <vt:variant>
        <vt:lpwstr>https://login.consultant.ru/link/?req=doc&amp;base=LAW&amp;n=41812&amp;dst=100072</vt:lpwstr>
      </vt:variant>
      <vt:variant>
        <vt:lpwstr/>
      </vt:variant>
      <vt:variant>
        <vt:i4>3604607</vt:i4>
      </vt:variant>
      <vt:variant>
        <vt:i4>786</vt:i4>
      </vt:variant>
      <vt:variant>
        <vt:i4>0</vt:i4>
      </vt:variant>
      <vt:variant>
        <vt:i4>5</vt:i4>
      </vt:variant>
      <vt:variant>
        <vt:lpwstr>https://login.consultant.ru/link/?req=doc&amp;base=LAW&amp;n=483176&amp;dst=331</vt:lpwstr>
      </vt:variant>
      <vt:variant>
        <vt:lpwstr/>
      </vt:variant>
      <vt:variant>
        <vt:i4>3211379</vt:i4>
      </vt:variant>
      <vt:variant>
        <vt:i4>783</vt:i4>
      </vt:variant>
      <vt:variant>
        <vt:i4>0</vt:i4>
      </vt:variant>
      <vt:variant>
        <vt:i4>5</vt:i4>
      </vt:variant>
      <vt:variant>
        <vt:lpwstr>https://login.consultant.ru/link/?req=doc&amp;base=LAW&amp;n=483239&amp;dst=314</vt:lpwstr>
      </vt:variant>
      <vt:variant>
        <vt:lpwstr/>
      </vt:variant>
      <vt:variant>
        <vt:i4>3211379</vt:i4>
      </vt:variant>
      <vt:variant>
        <vt:i4>780</vt:i4>
      </vt:variant>
      <vt:variant>
        <vt:i4>0</vt:i4>
      </vt:variant>
      <vt:variant>
        <vt:i4>5</vt:i4>
      </vt:variant>
      <vt:variant>
        <vt:lpwstr>https://login.consultant.ru/link/?req=doc&amp;base=LAW&amp;n=491894&amp;dst=100148</vt:lpwstr>
      </vt:variant>
      <vt:variant>
        <vt:lpwstr/>
      </vt:variant>
      <vt:variant>
        <vt:i4>3932277</vt:i4>
      </vt:variant>
      <vt:variant>
        <vt:i4>777</vt:i4>
      </vt:variant>
      <vt:variant>
        <vt:i4>0</vt:i4>
      </vt:variant>
      <vt:variant>
        <vt:i4>5</vt:i4>
      </vt:variant>
      <vt:variant>
        <vt:lpwstr>https://login.consultant.ru/link/?req=doc&amp;base=LAW&amp;n=491894&amp;dst=100024</vt:lpwstr>
      </vt:variant>
      <vt:variant>
        <vt:lpwstr/>
      </vt:variant>
      <vt:variant>
        <vt:i4>3866741</vt:i4>
      </vt:variant>
      <vt:variant>
        <vt:i4>774</vt:i4>
      </vt:variant>
      <vt:variant>
        <vt:i4>0</vt:i4>
      </vt:variant>
      <vt:variant>
        <vt:i4>5</vt:i4>
      </vt:variant>
      <vt:variant>
        <vt:lpwstr>https://login.consultant.ru/link/?req=doc&amp;base=LAW&amp;n=491894&amp;dst=100023</vt:lpwstr>
      </vt:variant>
      <vt:variant>
        <vt:lpwstr/>
      </vt:variant>
      <vt:variant>
        <vt:i4>3735669</vt:i4>
      </vt:variant>
      <vt:variant>
        <vt:i4>771</vt:i4>
      </vt:variant>
      <vt:variant>
        <vt:i4>0</vt:i4>
      </vt:variant>
      <vt:variant>
        <vt:i4>5</vt:i4>
      </vt:variant>
      <vt:variant>
        <vt:lpwstr>https://login.consultant.ru/link/?req=doc&amp;base=LAW&amp;n=491894&amp;dst=100120</vt:lpwstr>
      </vt:variant>
      <vt:variant>
        <vt:lpwstr/>
      </vt:variant>
      <vt:variant>
        <vt:i4>3670128</vt:i4>
      </vt:variant>
      <vt:variant>
        <vt:i4>768</vt:i4>
      </vt:variant>
      <vt:variant>
        <vt:i4>0</vt:i4>
      </vt:variant>
      <vt:variant>
        <vt:i4>5</vt:i4>
      </vt:variant>
      <vt:variant>
        <vt:lpwstr>https://login.consultant.ru/link/?req=doc&amp;base=LAW&amp;n=218515&amp;dst=100037</vt:lpwstr>
      </vt:variant>
      <vt:variant>
        <vt:lpwstr/>
      </vt:variant>
      <vt:variant>
        <vt:i4>3932275</vt:i4>
      </vt:variant>
      <vt:variant>
        <vt:i4>765</vt:i4>
      </vt:variant>
      <vt:variant>
        <vt:i4>0</vt:i4>
      </vt:variant>
      <vt:variant>
        <vt:i4>5</vt:i4>
      </vt:variant>
      <vt:variant>
        <vt:lpwstr>https://login.consultant.ru/link/?req=doc&amp;base=LAW&amp;n=491894&amp;dst=100145</vt:lpwstr>
      </vt:variant>
      <vt:variant>
        <vt:lpwstr/>
      </vt:variant>
      <vt:variant>
        <vt:i4>3604597</vt:i4>
      </vt:variant>
      <vt:variant>
        <vt:i4>762</vt:i4>
      </vt:variant>
      <vt:variant>
        <vt:i4>0</vt:i4>
      </vt:variant>
      <vt:variant>
        <vt:i4>5</vt:i4>
      </vt:variant>
      <vt:variant>
        <vt:lpwstr>https://login.consultant.ru/link/?req=doc&amp;base=LAW&amp;n=441707&amp;dst=100137</vt:lpwstr>
      </vt:variant>
      <vt:variant>
        <vt:lpwstr/>
      </vt:variant>
      <vt:variant>
        <vt:i4>3735667</vt:i4>
      </vt:variant>
      <vt:variant>
        <vt:i4>759</vt:i4>
      </vt:variant>
      <vt:variant>
        <vt:i4>0</vt:i4>
      </vt:variant>
      <vt:variant>
        <vt:i4>5</vt:i4>
      </vt:variant>
      <vt:variant>
        <vt:lpwstr>https://login.consultant.ru/link/?req=doc&amp;base=LAW&amp;n=491894&amp;dst=101352</vt:lpwstr>
      </vt:variant>
      <vt:variant>
        <vt:lpwstr/>
      </vt:variant>
      <vt:variant>
        <vt:i4>3604597</vt:i4>
      </vt:variant>
      <vt:variant>
        <vt:i4>756</vt:i4>
      </vt:variant>
      <vt:variant>
        <vt:i4>0</vt:i4>
      </vt:variant>
      <vt:variant>
        <vt:i4>5</vt:i4>
      </vt:variant>
      <vt:variant>
        <vt:lpwstr>https://login.consultant.ru/link/?req=doc&amp;base=LAW&amp;n=441707&amp;dst=100137</vt:lpwstr>
      </vt:variant>
      <vt:variant>
        <vt:lpwstr/>
      </vt:variant>
      <vt:variant>
        <vt:i4>5046280</vt:i4>
      </vt:variant>
      <vt:variant>
        <vt:i4>753</vt:i4>
      </vt:variant>
      <vt:variant>
        <vt:i4>0</vt:i4>
      </vt:variant>
      <vt:variant>
        <vt:i4>5</vt:i4>
      </vt:variant>
      <vt:variant>
        <vt:lpwstr>https://login.consultant.ru/link/?req=doc&amp;base=LAW&amp;n=44772&amp;dst=101009</vt:lpwstr>
      </vt:variant>
      <vt:variant>
        <vt:lpwstr/>
      </vt:variant>
      <vt:variant>
        <vt:i4>3997811</vt:i4>
      </vt:variant>
      <vt:variant>
        <vt:i4>750</vt:i4>
      </vt:variant>
      <vt:variant>
        <vt:i4>0</vt:i4>
      </vt:variant>
      <vt:variant>
        <vt:i4>5</vt:i4>
      </vt:variant>
      <vt:variant>
        <vt:lpwstr>https://login.consultant.ru/link/?req=doc&amp;base=LAW&amp;n=491894&amp;dst=100144</vt:lpwstr>
      </vt:variant>
      <vt:variant>
        <vt:lpwstr/>
      </vt:variant>
      <vt:variant>
        <vt:i4>4915209</vt:i4>
      </vt:variant>
      <vt:variant>
        <vt:i4>747</vt:i4>
      </vt:variant>
      <vt:variant>
        <vt:i4>0</vt:i4>
      </vt:variant>
      <vt:variant>
        <vt:i4>5</vt:i4>
      </vt:variant>
      <vt:variant>
        <vt:lpwstr>https://login.consultant.ru/link/?req=doc&amp;base=LAW&amp;n=44772&amp;dst=100173</vt:lpwstr>
      </vt:variant>
      <vt:variant>
        <vt:lpwstr/>
      </vt:variant>
      <vt:variant>
        <vt:i4>5046280</vt:i4>
      </vt:variant>
      <vt:variant>
        <vt:i4>744</vt:i4>
      </vt:variant>
      <vt:variant>
        <vt:i4>0</vt:i4>
      </vt:variant>
      <vt:variant>
        <vt:i4>5</vt:i4>
      </vt:variant>
      <vt:variant>
        <vt:lpwstr>https://login.consultant.ru/link/?req=doc&amp;base=LAW&amp;n=44772&amp;dst=100012</vt:lpwstr>
      </vt:variant>
      <vt:variant>
        <vt:lpwstr/>
      </vt:variant>
      <vt:variant>
        <vt:i4>3932275</vt:i4>
      </vt:variant>
      <vt:variant>
        <vt:i4>741</vt:i4>
      </vt:variant>
      <vt:variant>
        <vt:i4>0</vt:i4>
      </vt:variant>
      <vt:variant>
        <vt:i4>5</vt:i4>
      </vt:variant>
      <vt:variant>
        <vt:lpwstr>https://login.consultant.ru/link/?req=doc&amp;base=LAW&amp;n=491894&amp;dst=100145</vt:lpwstr>
      </vt:variant>
      <vt:variant>
        <vt:lpwstr/>
      </vt:variant>
      <vt:variant>
        <vt:i4>3997811</vt:i4>
      </vt:variant>
      <vt:variant>
        <vt:i4>738</vt:i4>
      </vt:variant>
      <vt:variant>
        <vt:i4>0</vt:i4>
      </vt:variant>
      <vt:variant>
        <vt:i4>5</vt:i4>
      </vt:variant>
      <vt:variant>
        <vt:lpwstr>https://login.consultant.ru/link/?req=doc&amp;base=LAW&amp;n=491894&amp;dst=100144</vt:lpwstr>
      </vt:variant>
      <vt:variant>
        <vt:lpwstr/>
      </vt:variant>
      <vt:variant>
        <vt:i4>4063350</vt:i4>
      </vt:variant>
      <vt:variant>
        <vt:i4>735</vt:i4>
      </vt:variant>
      <vt:variant>
        <vt:i4>0</vt:i4>
      </vt:variant>
      <vt:variant>
        <vt:i4>5</vt:i4>
      </vt:variant>
      <vt:variant>
        <vt:lpwstr>https://login.consultant.ru/link/?req=doc&amp;base=LAW&amp;n=491894&amp;dst=100117</vt:lpwstr>
      </vt:variant>
      <vt:variant>
        <vt:lpwstr/>
      </vt:variant>
      <vt:variant>
        <vt:i4>3801203</vt:i4>
      </vt:variant>
      <vt:variant>
        <vt:i4>732</vt:i4>
      </vt:variant>
      <vt:variant>
        <vt:i4>0</vt:i4>
      </vt:variant>
      <vt:variant>
        <vt:i4>5</vt:i4>
      </vt:variant>
      <vt:variant>
        <vt:lpwstr>https://login.consultant.ru/link/?req=doc&amp;base=LAW&amp;n=491894&amp;dst=101351</vt:lpwstr>
      </vt:variant>
      <vt:variant>
        <vt:lpwstr/>
      </vt:variant>
      <vt:variant>
        <vt:i4>5046280</vt:i4>
      </vt:variant>
      <vt:variant>
        <vt:i4>729</vt:i4>
      </vt:variant>
      <vt:variant>
        <vt:i4>0</vt:i4>
      </vt:variant>
      <vt:variant>
        <vt:i4>5</vt:i4>
      </vt:variant>
      <vt:variant>
        <vt:lpwstr>https://login.consultant.ru/link/?req=doc&amp;base=LAW&amp;n=44772&amp;dst=100012</vt:lpwstr>
      </vt:variant>
      <vt:variant>
        <vt:lpwstr/>
      </vt:variant>
      <vt:variant>
        <vt:i4>3801203</vt:i4>
      </vt:variant>
      <vt:variant>
        <vt:i4>726</vt:i4>
      </vt:variant>
      <vt:variant>
        <vt:i4>0</vt:i4>
      </vt:variant>
      <vt:variant>
        <vt:i4>5</vt:i4>
      </vt:variant>
      <vt:variant>
        <vt:lpwstr>https://login.consultant.ru/link/?req=doc&amp;base=LAW&amp;n=491894&amp;dst=100143</vt:lpwstr>
      </vt:variant>
      <vt:variant>
        <vt:lpwstr/>
      </vt:variant>
      <vt:variant>
        <vt:i4>3866739</vt:i4>
      </vt:variant>
      <vt:variant>
        <vt:i4>723</vt:i4>
      </vt:variant>
      <vt:variant>
        <vt:i4>0</vt:i4>
      </vt:variant>
      <vt:variant>
        <vt:i4>5</vt:i4>
      </vt:variant>
      <vt:variant>
        <vt:lpwstr>https://login.consultant.ru/link/?req=doc&amp;base=LAW&amp;n=491894&amp;dst=100142</vt:lpwstr>
      </vt:variant>
      <vt:variant>
        <vt:lpwstr/>
      </vt:variant>
      <vt:variant>
        <vt:i4>3604603</vt:i4>
      </vt:variant>
      <vt:variant>
        <vt:i4>720</vt:i4>
      </vt:variant>
      <vt:variant>
        <vt:i4>0</vt:i4>
      </vt:variant>
      <vt:variant>
        <vt:i4>5</vt:i4>
      </vt:variant>
      <vt:variant>
        <vt:lpwstr>https://login.consultant.ru/link/?req=doc&amp;base=LAW&amp;n=401404&amp;dst=100197</vt:lpwstr>
      </vt:variant>
      <vt:variant>
        <vt:lpwstr/>
      </vt:variant>
      <vt:variant>
        <vt:i4>3801203</vt:i4>
      </vt:variant>
      <vt:variant>
        <vt:i4>717</vt:i4>
      </vt:variant>
      <vt:variant>
        <vt:i4>0</vt:i4>
      </vt:variant>
      <vt:variant>
        <vt:i4>5</vt:i4>
      </vt:variant>
      <vt:variant>
        <vt:lpwstr>https://login.consultant.ru/link/?req=doc&amp;base=LAW&amp;n=491894&amp;dst=100143</vt:lpwstr>
      </vt:variant>
      <vt:variant>
        <vt:lpwstr/>
      </vt:variant>
      <vt:variant>
        <vt:i4>3866739</vt:i4>
      </vt:variant>
      <vt:variant>
        <vt:i4>714</vt:i4>
      </vt:variant>
      <vt:variant>
        <vt:i4>0</vt:i4>
      </vt:variant>
      <vt:variant>
        <vt:i4>5</vt:i4>
      </vt:variant>
      <vt:variant>
        <vt:lpwstr>https://login.consultant.ru/link/?req=doc&amp;base=LAW&amp;n=491894&amp;dst=100142</vt:lpwstr>
      </vt:variant>
      <vt:variant>
        <vt:lpwstr/>
      </vt:variant>
      <vt:variant>
        <vt:i4>3407989</vt:i4>
      </vt:variant>
      <vt:variant>
        <vt:i4>711</vt:i4>
      </vt:variant>
      <vt:variant>
        <vt:i4>0</vt:i4>
      </vt:variant>
      <vt:variant>
        <vt:i4>5</vt:i4>
      </vt:variant>
      <vt:variant>
        <vt:lpwstr>https://login.consultant.ru/link/?req=doc&amp;base=LAW&amp;n=483239&amp;dst=546</vt:lpwstr>
      </vt:variant>
      <vt:variant>
        <vt:lpwstr/>
      </vt:variant>
      <vt:variant>
        <vt:i4>3342449</vt:i4>
      </vt:variant>
      <vt:variant>
        <vt:i4>708</vt:i4>
      </vt:variant>
      <vt:variant>
        <vt:i4>0</vt:i4>
      </vt:variant>
      <vt:variant>
        <vt:i4>5</vt:i4>
      </vt:variant>
      <vt:variant>
        <vt:lpwstr>https://login.consultant.ru/link/?req=doc&amp;base=LAW&amp;n=483239&amp;dst=100300</vt:lpwstr>
      </vt:variant>
      <vt:variant>
        <vt:lpwstr/>
      </vt:variant>
      <vt:variant>
        <vt:i4>3670131</vt:i4>
      </vt:variant>
      <vt:variant>
        <vt:i4>705</vt:i4>
      </vt:variant>
      <vt:variant>
        <vt:i4>0</vt:i4>
      </vt:variant>
      <vt:variant>
        <vt:i4>5</vt:i4>
      </vt:variant>
      <vt:variant>
        <vt:lpwstr>https://login.consultant.ru/link/?req=doc&amp;base=LAW&amp;n=491894&amp;dst=100141</vt:lpwstr>
      </vt:variant>
      <vt:variant>
        <vt:lpwstr/>
      </vt:variant>
      <vt:variant>
        <vt:i4>3735667</vt:i4>
      </vt:variant>
      <vt:variant>
        <vt:i4>702</vt:i4>
      </vt:variant>
      <vt:variant>
        <vt:i4>0</vt:i4>
      </vt:variant>
      <vt:variant>
        <vt:i4>5</vt:i4>
      </vt:variant>
      <vt:variant>
        <vt:lpwstr>https://login.consultant.ru/link/?req=doc&amp;base=LAW&amp;n=491894&amp;dst=100140</vt:lpwstr>
      </vt:variant>
      <vt:variant>
        <vt:lpwstr/>
      </vt:variant>
      <vt:variant>
        <vt:i4>3670131</vt:i4>
      </vt:variant>
      <vt:variant>
        <vt:i4>699</vt:i4>
      </vt:variant>
      <vt:variant>
        <vt:i4>0</vt:i4>
      </vt:variant>
      <vt:variant>
        <vt:i4>5</vt:i4>
      </vt:variant>
      <vt:variant>
        <vt:lpwstr>https://login.consultant.ru/link/?req=doc&amp;base=LAW&amp;n=491894&amp;dst=100141</vt:lpwstr>
      </vt:variant>
      <vt:variant>
        <vt:lpwstr/>
      </vt:variant>
      <vt:variant>
        <vt:i4>3735667</vt:i4>
      </vt:variant>
      <vt:variant>
        <vt:i4>696</vt:i4>
      </vt:variant>
      <vt:variant>
        <vt:i4>0</vt:i4>
      </vt:variant>
      <vt:variant>
        <vt:i4>5</vt:i4>
      </vt:variant>
      <vt:variant>
        <vt:lpwstr>https://login.consultant.ru/link/?req=doc&amp;base=LAW&amp;n=491894&amp;dst=100140</vt:lpwstr>
      </vt:variant>
      <vt:variant>
        <vt:lpwstr/>
      </vt:variant>
      <vt:variant>
        <vt:i4>3407989</vt:i4>
      </vt:variant>
      <vt:variant>
        <vt:i4>693</vt:i4>
      </vt:variant>
      <vt:variant>
        <vt:i4>0</vt:i4>
      </vt:variant>
      <vt:variant>
        <vt:i4>5</vt:i4>
      </vt:variant>
      <vt:variant>
        <vt:lpwstr>https://login.consultant.ru/link/?req=doc&amp;base=LAW&amp;n=483239&amp;dst=545</vt:lpwstr>
      </vt:variant>
      <vt:variant>
        <vt:lpwstr/>
      </vt:variant>
      <vt:variant>
        <vt:i4>3145843</vt:i4>
      </vt:variant>
      <vt:variant>
        <vt:i4>690</vt:i4>
      </vt:variant>
      <vt:variant>
        <vt:i4>0</vt:i4>
      </vt:variant>
      <vt:variant>
        <vt:i4>5</vt:i4>
      </vt:variant>
      <vt:variant>
        <vt:lpwstr>https://login.consultant.ru/link/?req=doc&amp;base=LAW&amp;n=491894&amp;dst=100149</vt:lpwstr>
      </vt:variant>
      <vt:variant>
        <vt:lpwstr/>
      </vt:variant>
      <vt:variant>
        <vt:i4>4128884</vt:i4>
      </vt:variant>
      <vt:variant>
        <vt:i4>687</vt:i4>
      </vt:variant>
      <vt:variant>
        <vt:i4>0</vt:i4>
      </vt:variant>
      <vt:variant>
        <vt:i4>5</vt:i4>
      </vt:variant>
      <vt:variant>
        <vt:lpwstr>https://login.consultant.ru/link/?req=doc&amp;base=LAW&amp;n=491894&amp;dst=100136</vt:lpwstr>
      </vt:variant>
      <vt:variant>
        <vt:lpwstr/>
      </vt:variant>
      <vt:variant>
        <vt:i4>3145843</vt:i4>
      </vt:variant>
      <vt:variant>
        <vt:i4>684</vt:i4>
      </vt:variant>
      <vt:variant>
        <vt:i4>0</vt:i4>
      </vt:variant>
      <vt:variant>
        <vt:i4>5</vt:i4>
      </vt:variant>
      <vt:variant>
        <vt:lpwstr>https://login.consultant.ru/link/?req=doc&amp;base=LAW&amp;n=491894&amp;dst=100149</vt:lpwstr>
      </vt:variant>
      <vt:variant>
        <vt:lpwstr/>
      </vt:variant>
      <vt:variant>
        <vt:i4>4128884</vt:i4>
      </vt:variant>
      <vt:variant>
        <vt:i4>681</vt:i4>
      </vt:variant>
      <vt:variant>
        <vt:i4>0</vt:i4>
      </vt:variant>
      <vt:variant>
        <vt:i4>5</vt:i4>
      </vt:variant>
      <vt:variant>
        <vt:lpwstr>https://login.consultant.ru/link/?req=doc&amp;base=LAW&amp;n=491894&amp;dst=100136</vt:lpwstr>
      </vt:variant>
      <vt:variant>
        <vt:lpwstr/>
      </vt:variant>
      <vt:variant>
        <vt:i4>3407989</vt:i4>
      </vt:variant>
      <vt:variant>
        <vt:i4>678</vt:i4>
      </vt:variant>
      <vt:variant>
        <vt:i4>0</vt:i4>
      </vt:variant>
      <vt:variant>
        <vt:i4>5</vt:i4>
      </vt:variant>
      <vt:variant>
        <vt:lpwstr>https://login.consultant.ru/link/?req=doc&amp;base=LAW&amp;n=483239&amp;dst=544</vt:lpwstr>
      </vt:variant>
      <vt:variant>
        <vt:lpwstr/>
      </vt:variant>
      <vt:variant>
        <vt:i4>3932276</vt:i4>
      </vt:variant>
      <vt:variant>
        <vt:i4>675</vt:i4>
      </vt:variant>
      <vt:variant>
        <vt:i4>0</vt:i4>
      </vt:variant>
      <vt:variant>
        <vt:i4>5</vt:i4>
      </vt:variant>
      <vt:variant>
        <vt:lpwstr>https://login.consultant.ru/link/?req=doc&amp;base=LAW&amp;n=491894&amp;dst=100135</vt:lpwstr>
      </vt:variant>
      <vt:variant>
        <vt:lpwstr/>
      </vt:variant>
      <vt:variant>
        <vt:i4>4521997</vt:i4>
      </vt:variant>
      <vt:variant>
        <vt:i4>672</vt:i4>
      </vt:variant>
      <vt:variant>
        <vt:i4>0</vt:i4>
      </vt:variant>
      <vt:variant>
        <vt:i4>5</vt:i4>
      </vt:variant>
      <vt:variant>
        <vt:lpwstr>https://login.consultant.ru/link/?req=doc&amp;base=LAW&amp;n=41812&amp;dst=101670</vt:lpwstr>
      </vt:variant>
      <vt:variant>
        <vt:lpwstr/>
      </vt:variant>
      <vt:variant>
        <vt:i4>4194317</vt:i4>
      </vt:variant>
      <vt:variant>
        <vt:i4>669</vt:i4>
      </vt:variant>
      <vt:variant>
        <vt:i4>0</vt:i4>
      </vt:variant>
      <vt:variant>
        <vt:i4>5</vt:i4>
      </vt:variant>
      <vt:variant>
        <vt:lpwstr>https://login.consultant.ru/link/?req=doc&amp;base=LAW&amp;n=41812&amp;dst=101622</vt:lpwstr>
      </vt:variant>
      <vt:variant>
        <vt:lpwstr/>
      </vt:variant>
      <vt:variant>
        <vt:i4>3997812</vt:i4>
      </vt:variant>
      <vt:variant>
        <vt:i4>666</vt:i4>
      </vt:variant>
      <vt:variant>
        <vt:i4>0</vt:i4>
      </vt:variant>
      <vt:variant>
        <vt:i4>5</vt:i4>
      </vt:variant>
      <vt:variant>
        <vt:lpwstr>https://login.consultant.ru/link/?req=doc&amp;base=LAW&amp;n=491894&amp;dst=100134</vt:lpwstr>
      </vt:variant>
      <vt:variant>
        <vt:lpwstr/>
      </vt:variant>
      <vt:variant>
        <vt:i4>3801204</vt:i4>
      </vt:variant>
      <vt:variant>
        <vt:i4>663</vt:i4>
      </vt:variant>
      <vt:variant>
        <vt:i4>0</vt:i4>
      </vt:variant>
      <vt:variant>
        <vt:i4>5</vt:i4>
      </vt:variant>
      <vt:variant>
        <vt:lpwstr>https://login.consultant.ru/link/?req=doc&amp;base=LAW&amp;n=491894&amp;dst=100133</vt:lpwstr>
      </vt:variant>
      <vt:variant>
        <vt:lpwstr/>
      </vt:variant>
      <vt:variant>
        <vt:i4>4521992</vt:i4>
      </vt:variant>
      <vt:variant>
        <vt:i4>660</vt:i4>
      </vt:variant>
      <vt:variant>
        <vt:i4>0</vt:i4>
      </vt:variant>
      <vt:variant>
        <vt:i4>5</vt:i4>
      </vt:variant>
      <vt:variant>
        <vt:lpwstr>https://login.consultant.ru/link/?req=doc&amp;base=LAW&amp;n=41812&amp;dst=101377</vt:lpwstr>
      </vt:variant>
      <vt:variant>
        <vt:lpwstr/>
      </vt:variant>
      <vt:variant>
        <vt:i4>3866740</vt:i4>
      </vt:variant>
      <vt:variant>
        <vt:i4>657</vt:i4>
      </vt:variant>
      <vt:variant>
        <vt:i4>0</vt:i4>
      </vt:variant>
      <vt:variant>
        <vt:i4>5</vt:i4>
      </vt:variant>
      <vt:variant>
        <vt:lpwstr>https://login.consultant.ru/link/?req=doc&amp;base=LAW&amp;n=491894&amp;dst=100132</vt:lpwstr>
      </vt:variant>
      <vt:variant>
        <vt:lpwstr/>
      </vt:variant>
      <vt:variant>
        <vt:i4>3932283</vt:i4>
      </vt:variant>
      <vt:variant>
        <vt:i4>654</vt:i4>
      </vt:variant>
      <vt:variant>
        <vt:i4>0</vt:i4>
      </vt:variant>
      <vt:variant>
        <vt:i4>5</vt:i4>
      </vt:variant>
      <vt:variant>
        <vt:lpwstr>https://login.consultant.ru/link/?req=doc&amp;base=LAW&amp;n=373204&amp;dst=100981</vt:lpwstr>
      </vt:variant>
      <vt:variant>
        <vt:lpwstr/>
      </vt:variant>
      <vt:variant>
        <vt:i4>4456459</vt:i4>
      </vt:variant>
      <vt:variant>
        <vt:i4>651</vt:i4>
      </vt:variant>
      <vt:variant>
        <vt:i4>0</vt:i4>
      </vt:variant>
      <vt:variant>
        <vt:i4>5</vt:i4>
      </vt:variant>
      <vt:variant>
        <vt:lpwstr>https://login.consultant.ru/link/?req=doc&amp;base=LAW&amp;n=41812&amp;dst=100071</vt:lpwstr>
      </vt:variant>
      <vt:variant>
        <vt:lpwstr/>
      </vt:variant>
      <vt:variant>
        <vt:i4>3670132</vt:i4>
      </vt:variant>
      <vt:variant>
        <vt:i4>648</vt:i4>
      </vt:variant>
      <vt:variant>
        <vt:i4>0</vt:i4>
      </vt:variant>
      <vt:variant>
        <vt:i4>5</vt:i4>
      </vt:variant>
      <vt:variant>
        <vt:lpwstr>https://login.consultant.ru/link/?req=doc&amp;base=LAW&amp;n=491894&amp;dst=100131</vt:lpwstr>
      </vt:variant>
      <vt:variant>
        <vt:lpwstr/>
      </vt:variant>
      <vt:variant>
        <vt:i4>4915208</vt:i4>
      </vt:variant>
      <vt:variant>
        <vt:i4>645</vt:i4>
      </vt:variant>
      <vt:variant>
        <vt:i4>0</vt:i4>
      </vt:variant>
      <vt:variant>
        <vt:i4>5</vt:i4>
      </vt:variant>
      <vt:variant>
        <vt:lpwstr>https://login.consultant.ru/link/?req=doc&amp;base=LAW&amp;n=41812&amp;dst=100387</vt:lpwstr>
      </vt:variant>
      <vt:variant>
        <vt:lpwstr/>
      </vt:variant>
      <vt:variant>
        <vt:i4>3932283</vt:i4>
      </vt:variant>
      <vt:variant>
        <vt:i4>642</vt:i4>
      </vt:variant>
      <vt:variant>
        <vt:i4>0</vt:i4>
      </vt:variant>
      <vt:variant>
        <vt:i4>5</vt:i4>
      </vt:variant>
      <vt:variant>
        <vt:lpwstr>https://login.consultant.ru/link/?req=doc&amp;base=LAW&amp;n=373204&amp;dst=100981</vt:lpwstr>
      </vt:variant>
      <vt:variant>
        <vt:lpwstr/>
      </vt:variant>
      <vt:variant>
        <vt:i4>3145845</vt:i4>
      </vt:variant>
      <vt:variant>
        <vt:i4>639</vt:i4>
      </vt:variant>
      <vt:variant>
        <vt:i4>0</vt:i4>
      </vt:variant>
      <vt:variant>
        <vt:i4>5</vt:i4>
      </vt:variant>
      <vt:variant>
        <vt:lpwstr>https://login.consultant.ru/link/?req=doc&amp;base=LAW&amp;n=491894&amp;dst=100129</vt:lpwstr>
      </vt:variant>
      <vt:variant>
        <vt:lpwstr/>
      </vt:variant>
      <vt:variant>
        <vt:i4>4259854</vt:i4>
      </vt:variant>
      <vt:variant>
        <vt:i4>636</vt:i4>
      </vt:variant>
      <vt:variant>
        <vt:i4>0</vt:i4>
      </vt:variant>
      <vt:variant>
        <vt:i4>5</vt:i4>
      </vt:variant>
      <vt:variant>
        <vt:lpwstr>https://login.consultant.ru/link/?req=doc&amp;base=LAW&amp;n=41812&amp;dst=101531</vt:lpwstr>
      </vt:variant>
      <vt:variant>
        <vt:lpwstr/>
      </vt:variant>
      <vt:variant>
        <vt:i4>4259848</vt:i4>
      </vt:variant>
      <vt:variant>
        <vt:i4>633</vt:i4>
      </vt:variant>
      <vt:variant>
        <vt:i4>0</vt:i4>
      </vt:variant>
      <vt:variant>
        <vt:i4>5</vt:i4>
      </vt:variant>
      <vt:variant>
        <vt:lpwstr>https://login.consultant.ru/link/?req=doc&amp;base=LAW&amp;n=41812&amp;dst=101332</vt:lpwstr>
      </vt:variant>
      <vt:variant>
        <vt:lpwstr/>
      </vt:variant>
      <vt:variant>
        <vt:i4>3211381</vt:i4>
      </vt:variant>
      <vt:variant>
        <vt:i4>630</vt:i4>
      </vt:variant>
      <vt:variant>
        <vt:i4>0</vt:i4>
      </vt:variant>
      <vt:variant>
        <vt:i4>5</vt:i4>
      </vt:variant>
      <vt:variant>
        <vt:lpwstr>https://login.consultant.ru/link/?req=doc&amp;base=LAW&amp;n=491894&amp;dst=100128</vt:lpwstr>
      </vt:variant>
      <vt:variant>
        <vt:lpwstr/>
      </vt:variant>
      <vt:variant>
        <vt:i4>3866739</vt:i4>
      </vt:variant>
      <vt:variant>
        <vt:i4>627</vt:i4>
      </vt:variant>
      <vt:variant>
        <vt:i4>0</vt:i4>
      </vt:variant>
      <vt:variant>
        <vt:i4>5</vt:i4>
      </vt:variant>
      <vt:variant>
        <vt:lpwstr>https://login.consultant.ru/link/?req=doc&amp;base=LAW&amp;n=491894&amp;dst=101350</vt:lpwstr>
      </vt:variant>
      <vt:variant>
        <vt:lpwstr/>
      </vt:variant>
      <vt:variant>
        <vt:i4>3735666</vt:i4>
      </vt:variant>
      <vt:variant>
        <vt:i4>624</vt:i4>
      </vt:variant>
      <vt:variant>
        <vt:i4>0</vt:i4>
      </vt:variant>
      <vt:variant>
        <vt:i4>5</vt:i4>
      </vt:variant>
      <vt:variant>
        <vt:lpwstr>https://login.consultant.ru/link/?req=doc&amp;base=LAW&amp;n=373204&amp;dst=100815</vt:lpwstr>
      </vt:variant>
      <vt:variant>
        <vt:lpwstr/>
      </vt:variant>
      <vt:variant>
        <vt:i4>4521995</vt:i4>
      </vt:variant>
      <vt:variant>
        <vt:i4>621</vt:i4>
      </vt:variant>
      <vt:variant>
        <vt:i4>0</vt:i4>
      </vt:variant>
      <vt:variant>
        <vt:i4>5</vt:i4>
      </vt:variant>
      <vt:variant>
        <vt:lpwstr>https://login.consultant.ru/link/?req=doc&amp;base=LAW&amp;n=41812&amp;dst=100063</vt:lpwstr>
      </vt:variant>
      <vt:variant>
        <vt:lpwstr/>
      </vt:variant>
      <vt:variant>
        <vt:i4>4521995</vt:i4>
      </vt:variant>
      <vt:variant>
        <vt:i4>618</vt:i4>
      </vt:variant>
      <vt:variant>
        <vt:i4>0</vt:i4>
      </vt:variant>
      <vt:variant>
        <vt:i4>5</vt:i4>
      </vt:variant>
      <vt:variant>
        <vt:lpwstr>https://login.consultant.ru/link/?req=doc&amp;base=LAW&amp;n=41812&amp;dst=100062</vt:lpwstr>
      </vt:variant>
      <vt:variant>
        <vt:lpwstr/>
      </vt:variant>
      <vt:variant>
        <vt:i4>4063349</vt:i4>
      </vt:variant>
      <vt:variant>
        <vt:i4>615</vt:i4>
      </vt:variant>
      <vt:variant>
        <vt:i4>0</vt:i4>
      </vt:variant>
      <vt:variant>
        <vt:i4>5</vt:i4>
      </vt:variant>
      <vt:variant>
        <vt:lpwstr>https://login.consultant.ru/link/?req=doc&amp;base=LAW&amp;n=491894&amp;dst=100127</vt:lpwstr>
      </vt:variant>
      <vt:variant>
        <vt:lpwstr/>
      </vt:variant>
      <vt:variant>
        <vt:i4>3997813</vt:i4>
      </vt:variant>
      <vt:variant>
        <vt:i4>612</vt:i4>
      </vt:variant>
      <vt:variant>
        <vt:i4>0</vt:i4>
      </vt:variant>
      <vt:variant>
        <vt:i4>5</vt:i4>
      </vt:variant>
      <vt:variant>
        <vt:lpwstr>https://login.consultant.ru/link/?req=doc&amp;base=LAW&amp;n=491894&amp;dst=100124</vt:lpwstr>
      </vt:variant>
      <vt:variant>
        <vt:lpwstr/>
      </vt:variant>
      <vt:variant>
        <vt:i4>4259853</vt:i4>
      </vt:variant>
      <vt:variant>
        <vt:i4>609</vt:i4>
      </vt:variant>
      <vt:variant>
        <vt:i4>0</vt:i4>
      </vt:variant>
      <vt:variant>
        <vt:i4>5</vt:i4>
      </vt:variant>
      <vt:variant>
        <vt:lpwstr>https://login.consultant.ru/link/?req=doc&amp;base=LAW&amp;n=41812&amp;dst=101635</vt:lpwstr>
      </vt:variant>
      <vt:variant>
        <vt:lpwstr/>
      </vt:variant>
      <vt:variant>
        <vt:i4>3801205</vt:i4>
      </vt:variant>
      <vt:variant>
        <vt:i4>606</vt:i4>
      </vt:variant>
      <vt:variant>
        <vt:i4>0</vt:i4>
      </vt:variant>
      <vt:variant>
        <vt:i4>5</vt:i4>
      </vt:variant>
      <vt:variant>
        <vt:lpwstr>https://login.consultant.ru/link/?req=doc&amp;base=LAW&amp;n=491894&amp;dst=100123</vt:lpwstr>
      </vt:variant>
      <vt:variant>
        <vt:lpwstr/>
      </vt:variant>
      <vt:variant>
        <vt:i4>6619187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Par317</vt:lpwstr>
      </vt:variant>
      <vt:variant>
        <vt:i4>4587534</vt:i4>
      </vt:variant>
      <vt:variant>
        <vt:i4>600</vt:i4>
      </vt:variant>
      <vt:variant>
        <vt:i4>0</vt:i4>
      </vt:variant>
      <vt:variant>
        <vt:i4>5</vt:i4>
      </vt:variant>
      <vt:variant>
        <vt:lpwstr>https://login.consultant.ru/link/?req=doc&amp;base=LAW&amp;n=41812&amp;dst=101548</vt:lpwstr>
      </vt:variant>
      <vt:variant>
        <vt:lpwstr/>
      </vt:variant>
      <vt:variant>
        <vt:i4>3932276</vt:i4>
      </vt:variant>
      <vt:variant>
        <vt:i4>597</vt:i4>
      </vt:variant>
      <vt:variant>
        <vt:i4>0</vt:i4>
      </vt:variant>
      <vt:variant>
        <vt:i4>5</vt:i4>
      </vt:variant>
      <vt:variant>
        <vt:lpwstr>https://login.consultant.ru/link/?req=doc&amp;base=LAW&amp;n=491894&amp;dst=100135</vt:lpwstr>
      </vt:variant>
      <vt:variant>
        <vt:lpwstr/>
      </vt:variant>
      <vt:variant>
        <vt:i4>3801205</vt:i4>
      </vt:variant>
      <vt:variant>
        <vt:i4>594</vt:i4>
      </vt:variant>
      <vt:variant>
        <vt:i4>0</vt:i4>
      </vt:variant>
      <vt:variant>
        <vt:i4>5</vt:i4>
      </vt:variant>
      <vt:variant>
        <vt:lpwstr>https://login.consultant.ru/link/?req=doc&amp;base=LAW&amp;n=491894&amp;dst=100123</vt:lpwstr>
      </vt:variant>
      <vt:variant>
        <vt:lpwstr/>
      </vt:variant>
      <vt:variant>
        <vt:i4>3407989</vt:i4>
      </vt:variant>
      <vt:variant>
        <vt:i4>591</vt:i4>
      </vt:variant>
      <vt:variant>
        <vt:i4>0</vt:i4>
      </vt:variant>
      <vt:variant>
        <vt:i4>5</vt:i4>
      </vt:variant>
      <vt:variant>
        <vt:lpwstr>https://login.consultant.ru/link/?req=doc&amp;base=LAW&amp;n=483239&amp;dst=543</vt:lpwstr>
      </vt:variant>
      <vt:variant>
        <vt:lpwstr/>
      </vt:variant>
      <vt:variant>
        <vt:i4>3604594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https://login.consultant.ru/link/?req=doc&amp;base=LAW&amp;n=483239&amp;dst=276</vt:lpwstr>
      </vt:variant>
      <vt:variant>
        <vt:lpwstr/>
      </vt:variant>
      <vt:variant>
        <vt:i4>6815849</vt:i4>
      </vt:variant>
      <vt:variant>
        <vt:i4>585</vt:i4>
      </vt:variant>
      <vt:variant>
        <vt:i4>0</vt:i4>
      </vt:variant>
      <vt:variant>
        <vt:i4>5</vt:i4>
      </vt:variant>
      <vt:variant>
        <vt:lpwstr>https://login.consultant.ru/link/?req=doc&amp;base=LAW&amp;n=483239</vt:lpwstr>
      </vt:variant>
      <vt:variant>
        <vt:lpwstr/>
      </vt:variant>
      <vt:variant>
        <vt:i4>4128886</vt:i4>
      </vt:variant>
      <vt:variant>
        <vt:i4>582</vt:i4>
      </vt:variant>
      <vt:variant>
        <vt:i4>0</vt:i4>
      </vt:variant>
      <vt:variant>
        <vt:i4>5</vt:i4>
      </vt:variant>
      <vt:variant>
        <vt:lpwstr>https://login.consultant.ru/link/?req=doc&amp;base=LAW&amp;n=491894&amp;dst=100116</vt:lpwstr>
      </vt:variant>
      <vt:variant>
        <vt:lpwstr/>
      </vt:variant>
      <vt:variant>
        <vt:i4>3407989</vt:i4>
      </vt:variant>
      <vt:variant>
        <vt:i4>579</vt:i4>
      </vt:variant>
      <vt:variant>
        <vt:i4>0</vt:i4>
      </vt:variant>
      <vt:variant>
        <vt:i4>5</vt:i4>
      </vt:variant>
      <vt:variant>
        <vt:lpwstr>https://login.consultant.ru/link/?req=doc&amp;base=LAW&amp;n=483239&amp;dst=542</vt:lpwstr>
      </vt:variant>
      <vt:variant>
        <vt:lpwstr/>
      </vt:variant>
      <vt:variant>
        <vt:i4>3866740</vt:i4>
      </vt:variant>
      <vt:variant>
        <vt:i4>576</vt:i4>
      </vt:variant>
      <vt:variant>
        <vt:i4>0</vt:i4>
      </vt:variant>
      <vt:variant>
        <vt:i4>5</vt:i4>
      </vt:variant>
      <vt:variant>
        <vt:lpwstr>https://login.consultant.ru/link/?req=doc&amp;base=LAW&amp;n=491894&amp;dst=100033</vt:lpwstr>
      </vt:variant>
      <vt:variant>
        <vt:lpwstr/>
      </vt:variant>
      <vt:variant>
        <vt:i4>4128881</vt:i4>
      </vt:variant>
      <vt:variant>
        <vt:i4>573</vt:i4>
      </vt:variant>
      <vt:variant>
        <vt:i4>0</vt:i4>
      </vt:variant>
      <vt:variant>
        <vt:i4>5</vt:i4>
      </vt:variant>
      <vt:variant>
        <vt:lpwstr>https://login.consultant.ru/link/?req=doc&amp;base=LAW&amp;n=491894&amp;dst=100067</vt:lpwstr>
      </vt:variant>
      <vt:variant>
        <vt:lpwstr/>
      </vt:variant>
      <vt:variant>
        <vt:i4>3866740</vt:i4>
      </vt:variant>
      <vt:variant>
        <vt:i4>570</vt:i4>
      </vt:variant>
      <vt:variant>
        <vt:i4>0</vt:i4>
      </vt:variant>
      <vt:variant>
        <vt:i4>5</vt:i4>
      </vt:variant>
      <vt:variant>
        <vt:lpwstr>https://login.consultant.ru/link/?req=doc&amp;base=LAW&amp;n=491894&amp;dst=100033</vt:lpwstr>
      </vt:variant>
      <vt:variant>
        <vt:lpwstr/>
      </vt:variant>
      <vt:variant>
        <vt:i4>3866737</vt:i4>
      </vt:variant>
      <vt:variant>
        <vt:i4>567</vt:i4>
      </vt:variant>
      <vt:variant>
        <vt:i4>0</vt:i4>
      </vt:variant>
      <vt:variant>
        <vt:i4>5</vt:i4>
      </vt:variant>
      <vt:variant>
        <vt:lpwstr>https://login.consultant.ru/link/?req=doc&amp;base=LAW&amp;n=491894&amp;dst=100063</vt:lpwstr>
      </vt:variant>
      <vt:variant>
        <vt:lpwstr/>
      </vt:variant>
      <vt:variant>
        <vt:i4>3604607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https://login.consultant.ru/link/?req=doc&amp;base=LAW&amp;n=483176&amp;dst=331</vt:lpwstr>
      </vt:variant>
      <vt:variant>
        <vt:lpwstr/>
      </vt:variant>
      <vt:variant>
        <vt:i4>3211379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https://login.consultant.ru/link/?req=doc&amp;base=LAW&amp;n=483239&amp;dst=314</vt:lpwstr>
      </vt:variant>
      <vt:variant>
        <vt:lpwstr/>
      </vt:variant>
      <vt:variant>
        <vt:i4>3276917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https://login.consultant.ru/link/?req=doc&amp;base=LAW&amp;n=373204&amp;dst=101375</vt:lpwstr>
      </vt:variant>
      <vt:variant>
        <vt:lpwstr/>
      </vt:variant>
      <vt:variant>
        <vt:i4>3604596</vt:i4>
      </vt:variant>
      <vt:variant>
        <vt:i4>555</vt:i4>
      </vt:variant>
      <vt:variant>
        <vt:i4>0</vt:i4>
      </vt:variant>
      <vt:variant>
        <vt:i4>5</vt:i4>
      </vt:variant>
      <vt:variant>
        <vt:lpwstr>https://login.consultant.ru/link/?req=doc&amp;base=LAW&amp;n=373204&amp;dst=101360</vt:lpwstr>
      </vt:variant>
      <vt:variant>
        <vt:lpwstr/>
      </vt:variant>
      <vt:variant>
        <vt:i4>3473527</vt:i4>
      </vt:variant>
      <vt:variant>
        <vt:i4>552</vt:i4>
      </vt:variant>
      <vt:variant>
        <vt:i4>0</vt:i4>
      </vt:variant>
      <vt:variant>
        <vt:i4>5</vt:i4>
      </vt:variant>
      <vt:variant>
        <vt:lpwstr>https://login.consultant.ru/link/?req=doc&amp;base=LAW&amp;n=373204&amp;dst=101352</vt:lpwstr>
      </vt:variant>
      <vt:variant>
        <vt:lpwstr/>
      </vt:variant>
      <vt:variant>
        <vt:i4>3473526</vt:i4>
      </vt:variant>
      <vt:variant>
        <vt:i4>549</vt:i4>
      </vt:variant>
      <vt:variant>
        <vt:i4>0</vt:i4>
      </vt:variant>
      <vt:variant>
        <vt:i4>5</vt:i4>
      </vt:variant>
      <vt:variant>
        <vt:lpwstr>https://login.consultant.ru/link/?req=doc&amp;base=LAW&amp;n=373204&amp;dst=101342</vt:lpwstr>
      </vt:variant>
      <vt:variant>
        <vt:lpwstr/>
      </vt:variant>
      <vt:variant>
        <vt:i4>4325387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https://login.consultant.ru/link/?req=doc&amp;base=LAW&amp;n=41812&amp;dst=102034</vt:lpwstr>
      </vt:variant>
      <vt:variant>
        <vt:lpwstr/>
      </vt:variant>
      <vt:variant>
        <vt:i4>4325387</vt:i4>
      </vt:variant>
      <vt:variant>
        <vt:i4>543</vt:i4>
      </vt:variant>
      <vt:variant>
        <vt:i4>0</vt:i4>
      </vt:variant>
      <vt:variant>
        <vt:i4>5</vt:i4>
      </vt:variant>
      <vt:variant>
        <vt:lpwstr>https://login.consultant.ru/link/?req=doc&amp;base=LAW&amp;n=41812&amp;dst=102031</vt:lpwstr>
      </vt:variant>
      <vt:variant>
        <vt:lpwstr/>
      </vt:variant>
      <vt:variant>
        <vt:i4>4194306</vt:i4>
      </vt:variant>
      <vt:variant>
        <vt:i4>540</vt:i4>
      </vt:variant>
      <vt:variant>
        <vt:i4>0</vt:i4>
      </vt:variant>
      <vt:variant>
        <vt:i4>5</vt:i4>
      </vt:variant>
      <vt:variant>
        <vt:lpwstr>https://login.consultant.ru/link/?req=doc&amp;base=LAW&amp;n=41812&amp;dst=101920</vt:lpwstr>
      </vt:variant>
      <vt:variant>
        <vt:lpwstr/>
      </vt:variant>
      <vt:variant>
        <vt:i4>4390914</vt:i4>
      </vt:variant>
      <vt:variant>
        <vt:i4>537</vt:i4>
      </vt:variant>
      <vt:variant>
        <vt:i4>0</vt:i4>
      </vt:variant>
      <vt:variant>
        <vt:i4>5</vt:i4>
      </vt:variant>
      <vt:variant>
        <vt:lpwstr>https://login.consultant.ru/link/?req=doc&amp;base=LAW&amp;n=41812&amp;dst=101916</vt:lpwstr>
      </vt:variant>
      <vt:variant>
        <vt:lpwstr/>
      </vt:variant>
      <vt:variant>
        <vt:i4>4325378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https://login.consultant.ru/link/?req=doc&amp;base=LAW&amp;n=41812&amp;dst=101909</vt:lpwstr>
      </vt:variant>
      <vt:variant>
        <vt:lpwstr/>
      </vt:variant>
      <vt:variant>
        <vt:i4>4390924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https://login.consultant.ru/link/?req=doc&amp;base=LAW&amp;n=41812&amp;dst=101717</vt:lpwstr>
      </vt:variant>
      <vt:variant>
        <vt:lpwstr/>
      </vt:variant>
      <vt:variant>
        <vt:i4>4849673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https://login.consultant.ru/link/?req=doc&amp;base=LAW&amp;n=41812&amp;dst=101287</vt:lpwstr>
      </vt:variant>
      <vt:variant>
        <vt:lpwstr/>
      </vt:variant>
      <vt:variant>
        <vt:i4>4849673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https://login.consultant.ru/link/?req=doc&amp;base=LAW&amp;n=41812&amp;dst=101286</vt:lpwstr>
      </vt:variant>
      <vt:variant>
        <vt:lpwstr/>
      </vt:variant>
      <vt:variant>
        <vt:i4>4521993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https://login.consultant.ru/link/?req=doc&amp;base=LAW&amp;n=41812&amp;dst=101272</vt:lpwstr>
      </vt:variant>
      <vt:variant>
        <vt:lpwstr/>
      </vt:variant>
      <vt:variant>
        <vt:i4>4456457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https://login.consultant.ru/link/?req=doc&amp;base=LAW&amp;n=41812&amp;dst=101266</vt:lpwstr>
      </vt:variant>
      <vt:variant>
        <vt:lpwstr/>
      </vt:variant>
      <vt:variant>
        <vt:i4>4849674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https://login.consultant.ru/link/?req=doc&amp;base=LAW&amp;n=41812&amp;dst=101187</vt:lpwstr>
      </vt:variant>
      <vt:variant>
        <vt:lpwstr/>
      </vt:variant>
      <vt:variant>
        <vt:i4>4849674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https://login.consultant.ru/link/?req=doc&amp;base=LAW&amp;n=41812&amp;dst=101183</vt:lpwstr>
      </vt:variant>
      <vt:variant>
        <vt:lpwstr/>
      </vt:variant>
      <vt:variant>
        <vt:i4>4456458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https://login.consultant.ru/link/?req=doc&amp;base=LAW&amp;n=41812&amp;dst=101169</vt:lpwstr>
      </vt:variant>
      <vt:variant>
        <vt:lpwstr/>
      </vt:variant>
      <vt:variant>
        <vt:i4>4456458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https://login.consultant.ru/link/?req=doc&amp;base=LAW&amp;n=41812&amp;dst=101164</vt:lpwstr>
      </vt:variant>
      <vt:variant>
        <vt:lpwstr/>
      </vt:variant>
      <vt:variant>
        <vt:i4>4194314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https://login.consultant.ru/link/?req=doc&amp;base=LAW&amp;n=41812&amp;dst=101122</vt:lpwstr>
      </vt:variant>
      <vt:variant>
        <vt:lpwstr/>
      </vt:variant>
      <vt:variant>
        <vt:i4>4390922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https://login.consultant.ru/link/?req=doc&amp;base=LAW&amp;n=41812&amp;dst=101111</vt:lpwstr>
      </vt:variant>
      <vt:variant>
        <vt:lpwstr/>
      </vt:variant>
      <vt:variant>
        <vt:i4>4456459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https://login.consultant.ru/link/?req=doc&amp;base=LAW&amp;n=41812&amp;dst=101067</vt:lpwstr>
      </vt:variant>
      <vt:variant>
        <vt:lpwstr/>
      </vt:variant>
      <vt:variant>
        <vt:i4>4915203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https://login.consultant.ru/link/?req=doc&amp;base=LAW&amp;n=41812&amp;dst=100884</vt:lpwstr>
      </vt:variant>
      <vt:variant>
        <vt:lpwstr/>
      </vt:variant>
      <vt:variant>
        <vt:i4>4653059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https://login.consultant.ru/link/?req=doc&amp;base=LAW&amp;n=41812&amp;dst=100842</vt:lpwstr>
      </vt:variant>
      <vt:variant>
        <vt:lpwstr/>
      </vt:variant>
      <vt:variant>
        <vt:i4>4194307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https://login.consultant.ru/link/?req=doc&amp;base=LAW&amp;n=41812&amp;dst=100838</vt:lpwstr>
      </vt:variant>
      <vt:variant>
        <vt:lpwstr/>
      </vt:variant>
      <vt:variant>
        <vt:i4>4194307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https://login.consultant.ru/link/?req=doc&amp;base=LAW&amp;n=41812&amp;dst=100833</vt:lpwstr>
      </vt:variant>
      <vt:variant>
        <vt:lpwstr/>
      </vt:variant>
      <vt:variant>
        <vt:i4>4849676</vt:i4>
      </vt:variant>
      <vt:variant>
        <vt:i4>483</vt:i4>
      </vt:variant>
      <vt:variant>
        <vt:i4>0</vt:i4>
      </vt:variant>
      <vt:variant>
        <vt:i4>5</vt:i4>
      </vt:variant>
      <vt:variant>
        <vt:lpwstr>https://login.consultant.ru/link/?req=doc&amp;base=LAW&amp;n=41812&amp;dst=100799</vt:lpwstr>
      </vt:variant>
      <vt:variant>
        <vt:lpwstr/>
      </vt:variant>
      <vt:variant>
        <vt:i4>4456462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https://login.consultant.ru/link/?req=doc&amp;base=LAW&amp;n=41812&amp;dst=100570</vt:lpwstr>
      </vt:variant>
      <vt:variant>
        <vt:lpwstr/>
      </vt:variant>
      <vt:variant>
        <vt:i4>4325390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https://login.consultant.ru/link/?req=doc&amp;base=LAW&amp;n=41812&amp;dst=100517</vt:lpwstr>
      </vt:variant>
      <vt:variant>
        <vt:lpwstr/>
      </vt:variant>
      <vt:variant>
        <vt:i4>4325390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https://login.consultant.ru/link/?req=doc&amp;base=LAW&amp;n=41812&amp;dst=100511</vt:lpwstr>
      </vt:variant>
      <vt:variant>
        <vt:lpwstr/>
      </vt:variant>
      <vt:variant>
        <vt:i4>4456456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https://login.consultant.ru/link/?req=doc&amp;base=LAW&amp;n=41812&amp;dst=100377</vt:lpwstr>
      </vt:variant>
      <vt:variant>
        <vt:lpwstr/>
      </vt:variant>
      <vt:variant>
        <vt:i4>4521994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https://login.consultant.ru/link/?req=doc&amp;base=LAW&amp;n=41812&amp;dst=100167</vt:lpwstr>
      </vt:variant>
      <vt:variant>
        <vt:lpwstr/>
      </vt:variant>
      <vt:variant>
        <vt:i4>4521994</vt:i4>
      </vt:variant>
      <vt:variant>
        <vt:i4>465</vt:i4>
      </vt:variant>
      <vt:variant>
        <vt:i4>0</vt:i4>
      </vt:variant>
      <vt:variant>
        <vt:i4>5</vt:i4>
      </vt:variant>
      <vt:variant>
        <vt:lpwstr>https://login.consultant.ru/link/?req=doc&amp;base=LAW&amp;n=41812&amp;dst=100164</vt:lpwstr>
      </vt:variant>
      <vt:variant>
        <vt:lpwstr/>
      </vt:variant>
      <vt:variant>
        <vt:i4>3866737</vt:i4>
      </vt:variant>
      <vt:variant>
        <vt:i4>462</vt:i4>
      </vt:variant>
      <vt:variant>
        <vt:i4>0</vt:i4>
      </vt:variant>
      <vt:variant>
        <vt:i4>5</vt:i4>
      </vt:variant>
      <vt:variant>
        <vt:lpwstr>https://login.consultant.ru/link/?req=doc&amp;base=LAW&amp;n=491894&amp;dst=100063</vt:lpwstr>
      </vt:variant>
      <vt:variant>
        <vt:lpwstr/>
      </vt:variant>
      <vt:variant>
        <vt:i4>3276917</vt:i4>
      </vt:variant>
      <vt:variant>
        <vt:i4>459</vt:i4>
      </vt:variant>
      <vt:variant>
        <vt:i4>0</vt:i4>
      </vt:variant>
      <vt:variant>
        <vt:i4>5</vt:i4>
      </vt:variant>
      <vt:variant>
        <vt:lpwstr>https://login.consultant.ru/link/?req=doc&amp;base=LAW&amp;n=373204&amp;dst=101375</vt:lpwstr>
      </vt:variant>
      <vt:variant>
        <vt:lpwstr/>
      </vt:variant>
      <vt:variant>
        <vt:i4>3604596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https://login.consultant.ru/link/?req=doc&amp;base=LAW&amp;n=373204&amp;dst=101360</vt:lpwstr>
      </vt:variant>
      <vt:variant>
        <vt:lpwstr/>
      </vt:variant>
      <vt:variant>
        <vt:i4>3473527</vt:i4>
      </vt:variant>
      <vt:variant>
        <vt:i4>453</vt:i4>
      </vt:variant>
      <vt:variant>
        <vt:i4>0</vt:i4>
      </vt:variant>
      <vt:variant>
        <vt:i4>5</vt:i4>
      </vt:variant>
      <vt:variant>
        <vt:lpwstr>https://login.consultant.ru/link/?req=doc&amp;base=LAW&amp;n=373204&amp;dst=101352</vt:lpwstr>
      </vt:variant>
      <vt:variant>
        <vt:lpwstr/>
      </vt:variant>
      <vt:variant>
        <vt:i4>3473526</vt:i4>
      </vt:variant>
      <vt:variant>
        <vt:i4>450</vt:i4>
      </vt:variant>
      <vt:variant>
        <vt:i4>0</vt:i4>
      </vt:variant>
      <vt:variant>
        <vt:i4>5</vt:i4>
      </vt:variant>
      <vt:variant>
        <vt:lpwstr>https://login.consultant.ru/link/?req=doc&amp;base=LAW&amp;n=373204&amp;dst=101342</vt:lpwstr>
      </vt:variant>
      <vt:variant>
        <vt:lpwstr/>
      </vt:variant>
      <vt:variant>
        <vt:i4>4325387</vt:i4>
      </vt:variant>
      <vt:variant>
        <vt:i4>447</vt:i4>
      </vt:variant>
      <vt:variant>
        <vt:i4>0</vt:i4>
      </vt:variant>
      <vt:variant>
        <vt:i4>5</vt:i4>
      </vt:variant>
      <vt:variant>
        <vt:lpwstr>https://login.consultant.ru/link/?req=doc&amp;base=LAW&amp;n=41812&amp;dst=102034</vt:lpwstr>
      </vt:variant>
      <vt:variant>
        <vt:lpwstr/>
      </vt:variant>
      <vt:variant>
        <vt:i4>4325387</vt:i4>
      </vt:variant>
      <vt:variant>
        <vt:i4>444</vt:i4>
      </vt:variant>
      <vt:variant>
        <vt:i4>0</vt:i4>
      </vt:variant>
      <vt:variant>
        <vt:i4>5</vt:i4>
      </vt:variant>
      <vt:variant>
        <vt:lpwstr>https://login.consultant.ru/link/?req=doc&amp;base=LAW&amp;n=41812&amp;dst=102031</vt:lpwstr>
      </vt:variant>
      <vt:variant>
        <vt:lpwstr/>
      </vt:variant>
      <vt:variant>
        <vt:i4>4194306</vt:i4>
      </vt:variant>
      <vt:variant>
        <vt:i4>441</vt:i4>
      </vt:variant>
      <vt:variant>
        <vt:i4>0</vt:i4>
      </vt:variant>
      <vt:variant>
        <vt:i4>5</vt:i4>
      </vt:variant>
      <vt:variant>
        <vt:lpwstr>https://login.consultant.ru/link/?req=doc&amp;base=LAW&amp;n=41812&amp;dst=101920</vt:lpwstr>
      </vt:variant>
      <vt:variant>
        <vt:lpwstr/>
      </vt:variant>
      <vt:variant>
        <vt:i4>4390914</vt:i4>
      </vt:variant>
      <vt:variant>
        <vt:i4>438</vt:i4>
      </vt:variant>
      <vt:variant>
        <vt:i4>0</vt:i4>
      </vt:variant>
      <vt:variant>
        <vt:i4>5</vt:i4>
      </vt:variant>
      <vt:variant>
        <vt:lpwstr>https://login.consultant.ru/link/?req=doc&amp;base=LAW&amp;n=41812&amp;dst=101916</vt:lpwstr>
      </vt:variant>
      <vt:variant>
        <vt:lpwstr/>
      </vt:variant>
      <vt:variant>
        <vt:i4>4325378</vt:i4>
      </vt:variant>
      <vt:variant>
        <vt:i4>435</vt:i4>
      </vt:variant>
      <vt:variant>
        <vt:i4>0</vt:i4>
      </vt:variant>
      <vt:variant>
        <vt:i4>5</vt:i4>
      </vt:variant>
      <vt:variant>
        <vt:lpwstr>https://login.consultant.ru/link/?req=doc&amp;base=LAW&amp;n=41812&amp;dst=101909</vt:lpwstr>
      </vt:variant>
      <vt:variant>
        <vt:lpwstr/>
      </vt:variant>
      <vt:variant>
        <vt:i4>4390924</vt:i4>
      </vt:variant>
      <vt:variant>
        <vt:i4>432</vt:i4>
      </vt:variant>
      <vt:variant>
        <vt:i4>0</vt:i4>
      </vt:variant>
      <vt:variant>
        <vt:i4>5</vt:i4>
      </vt:variant>
      <vt:variant>
        <vt:lpwstr>https://login.consultant.ru/link/?req=doc&amp;base=LAW&amp;n=41812&amp;dst=101717</vt:lpwstr>
      </vt:variant>
      <vt:variant>
        <vt:lpwstr/>
      </vt:variant>
      <vt:variant>
        <vt:i4>4849673</vt:i4>
      </vt:variant>
      <vt:variant>
        <vt:i4>429</vt:i4>
      </vt:variant>
      <vt:variant>
        <vt:i4>0</vt:i4>
      </vt:variant>
      <vt:variant>
        <vt:i4>5</vt:i4>
      </vt:variant>
      <vt:variant>
        <vt:lpwstr>https://login.consultant.ru/link/?req=doc&amp;base=LAW&amp;n=41812&amp;dst=101287</vt:lpwstr>
      </vt:variant>
      <vt:variant>
        <vt:lpwstr/>
      </vt:variant>
      <vt:variant>
        <vt:i4>4849673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https://login.consultant.ru/link/?req=doc&amp;base=LAW&amp;n=41812&amp;dst=101286</vt:lpwstr>
      </vt:variant>
      <vt:variant>
        <vt:lpwstr/>
      </vt:variant>
      <vt:variant>
        <vt:i4>4521993</vt:i4>
      </vt:variant>
      <vt:variant>
        <vt:i4>423</vt:i4>
      </vt:variant>
      <vt:variant>
        <vt:i4>0</vt:i4>
      </vt:variant>
      <vt:variant>
        <vt:i4>5</vt:i4>
      </vt:variant>
      <vt:variant>
        <vt:lpwstr>https://login.consultant.ru/link/?req=doc&amp;base=LAW&amp;n=41812&amp;dst=101272</vt:lpwstr>
      </vt:variant>
      <vt:variant>
        <vt:lpwstr/>
      </vt:variant>
      <vt:variant>
        <vt:i4>4456457</vt:i4>
      </vt:variant>
      <vt:variant>
        <vt:i4>420</vt:i4>
      </vt:variant>
      <vt:variant>
        <vt:i4>0</vt:i4>
      </vt:variant>
      <vt:variant>
        <vt:i4>5</vt:i4>
      </vt:variant>
      <vt:variant>
        <vt:lpwstr>https://login.consultant.ru/link/?req=doc&amp;base=LAW&amp;n=41812&amp;dst=101266</vt:lpwstr>
      </vt:variant>
      <vt:variant>
        <vt:lpwstr/>
      </vt:variant>
      <vt:variant>
        <vt:i4>4849674</vt:i4>
      </vt:variant>
      <vt:variant>
        <vt:i4>417</vt:i4>
      </vt:variant>
      <vt:variant>
        <vt:i4>0</vt:i4>
      </vt:variant>
      <vt:variant>
        <vt:i4>5</vt:i4>
      </vt:variant>
      <vt:variant>
        <vt:lpwstr>https://login.consultant.ru/link/?req=doc&amp;base=LAW&amp;n=41812&amp;dst=101187</vt:lpwstr>
      </vt:variant>
      <vt:variant>
        <vt:lpwstr/>
      </vt:variant>
      <vt:variant>
        <vt:i4>4849674</vt:i4>
      </vt:variant>
      <vt:variant>
        <vt:i4>414</vt:i4>
      </vt:variant>
      <vt:variant>
        <vt:i4>0</vt:i4>
      </vt:variant>
      <vt:variant>
        <vt:i4>5</vt:i4>
      </vt:variant>
      <vt:variant>
        <vt:lpwstr>https://login.consultant.ru/link/?req=doc&amp;base=LAW&amp;n=41812&amp;dst=101183</vt:lpwstr>
      </vt:variant>
      <vt:variant>
        <vt:lpwstr/>
      </vt:variant>
      <vt:variant>
        <vt:i4>4456458</vt:i4>
      </vt:variant>
      <vt:variant>
        <vt:i4>411</vt:i4>
      </vt:variant>
      <vt:variant>
        <vt:i4>0</vt:i4>
      </vt:variant>
      <vt:variant>
        <vt:i4>5</vt:i4>
      </vt:variant>
      <vt:variant>
        <vt:lpwstr>https://login.consultant.ru/link/?req=doc&amp;base=LAW&amp;n=41812&amp;dst=101169</vt:lpwstr>
      </vt:variant>
      <vt:variant>
        <vt:lpwstr/>
      </vt:variant>
      <vt:variant>
        <vt:i4>4456458</vt:i4>
      </vt:variant>
      <vt:variant>
        <vt:i4>408</vt:i4>
      </vt:variant>
      <vt:variant>
        <vt:i4>0</vt:i4>
      </vt:variant>
      <vt:variant>
        <vt:i4>5</vt:i4>
      </vt:variant>
      <vt:variant>
        <vt:lpwstr>https://login.consultant.ru/link/?req=doc&amp;base=LAW&amp;n=41812&amp;dst=101164</vt:lpwstr>
      </vt:variant>
      <vt:variant>
        <vt:lpwstr/>
      </vt:variant>
      <vt:variant>
        <vt:i4>4194314</vt:i4>
      </vt:variant>
      <vt:variant>
        <vt:i4>405</vt:i4>
      </vt:variant>
      <vt:variant>
        <vt:i4>0</vt:i4>
      </vt:variant>
      <vt:variant>
        <vt:i4>5</vt:i4>
      </vt:variant>
      <vt:variant>
        <vt:lpwstr>https://login.consultant.ru/link/?req=doc&amp;base=LAW&amp;n=41812&amp;dst=101122</vt:lpwstr>
      </vt:variant>
      <vt:variant>
        <vt:lpwstr/>
      </vt:variant>
      <vt:variant>
        <vt:i4>4390922</vt:i4>
      </vt:variant>
      <vt:variant>
        <vt:i4>402</vt:i4>
      </vt:variant>
      <vt:variant>
        <vt:i4>0</vt:i4>
      </vt:variant>
      <vt:variant>
        <vt:i4>5</vt:i4>
      </vt:variant>
      <vt:variant>
        <vt:lpwstr>https://login.consultant.ru/link/?req=doc&amp;base=LAW&amp;n=41812&amp;dst=101111</vt:lpwstr>
      </vt:variant>
      <vt:variant>
        <vt:lpwstr/>
      </vt:variant>
      <vt:variant>
        <vt:i4>4456459</vt:i4>
      </vt:variant>
      <vt:variant>
        <vt:i4>399</vt:i4>
      </vt:variant>
      <vt:variant>
        <vt:i4>0</vt:i4>
      </vt:variant>
      <vt:variant>
        <vt:i4>5</vt:i4>
      </vt:variant>
      <vt:variant>
        <vt:lpwstr>https://login.consultant.ru/link/?req=doc&amp;base=LAW&amp;n=41812&amp;dst=101067</vt:lpwstr>
      </vt:variant>
      <vt:variant>
        <vt:lpwstr/>
      </vt:variant>
      <vt:variant>
        <vt:i4>4915203</vt:i4>
      </vt:variant>
      <vt:variant>
        <vt:i4>396</vt:i4>
      </vt:variant>
      <vt:variant>
        <vt:i4>0</vt:i4>
      </vt:variant>
      <vt:variant>
        <vt:i4>5</vt:i4>
      </vt:variant>
      <vt:variant>
        <vt:lpwstr>https://login.consultant.ru/link/?req=doc&amp;base=LAW&amp;n=41812&amp;dst=100884</vt:lpwstr>
      </vt:variant>
      <vt:variant>
        <vt:lpwstr/>
      </vt:variant>
      <vt:variant>
        <vt:i4>4653059</vt:i4>
      </vt:variant>
      <vt:variant>
        <vt:i4>393</vt:i4>
      </vt:variant>
      <vt:variant>
        <vt:i4>0</vt:i4>
      </vt:variant>
      <vt:variant>
        <vt:i4>5</vt:i4>
      </vt:variant>
      <vt:variant>
        <vt:lpwstr>https://login.consultant.ru/link/?req=doc&amp;base=LAW&amp;n=41812&amp;dst=100842</vt:lpwstr>
      </vt:variant>
      <vt:variant>
        <vt:lpwstr/>
      </vt:variant>
      <vt:variant>
        <vt:i4>4194307</vt:i4>
      </vt:variant>
      <vt:variant>
        <vt:i4>390</vt:i4>
      </vt:variant>
      <vt:variant>
        <vt:i4>0</vt:i4>
      </vt:variant>
      <vt:variant>
        <vt:i4>5</vt:i4>
      </vt:variant>
      <vt:variant>
        <vt:lpwstr>https://login.consultant.ru/link/?req=doc&amp;base=LAW&amp;n=41812&amp;dst=100838</vt:lpwstr>
      </vt:variant>
      <vt:variant>
        <vt:lpwstr/>
      </vt:variant>
      <vt:variant>
        <vt:i4>4194307</vt:i4>
      </vt:variant>
      <vt:variant>
        <vt:i4>387</vt:i4>
      </vt:variant>
      <vt:variant>
        <vt:i4>0</vt:i4>
      </vt:variant>
      <vt:variant>
        <vt:i4>5</vt:i4>
      </vt:variant>
      <vt:variant>
        <vt:lpwstr>https://login.consultant.ru/link/?req=doc&amp;base=LAW&amp;n=41812&amp;dst=100833</vt:lpwstr>
      </vt:variant>
      <vt:variant>
        <vt:lpwstr/>
      </vt:variant>
      <vt:variant>
        <vt:i4>4849676</vt:i4>
      </vt:variant>
      <vt:variant>
        <vt:i4>384</vt:i4>
      </vt:variant>
      <vt:variant>
        <vt:i4>0</vt:i4>
      </vt:variant>
      <vt:variant>
        <vt:i4>5</vt:i4>
      </vt:variant>
      <vt:variant>
        <vt:lpwstr>https://login.consultant.ru/link/?req=doc&amp;base=LAW&amp;n=41812&amp;dst=100799</vt:lpwstr>
      </vt:variant>
      <vt:variant>
        <vt:lpwstr/>
      </vt:variant>
      <vt:variant>
        <vt:i4>4456462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https://login.consultant.ru/link/?req=doc&amp;base=LAW&amp;n=41812&amp;dst=100570</vt:lpwstr>
      </vt:variant>
      <vt:variant>
        <vt:lpwstr/>
      </vt:variant>
      <vt:variant>
        <vt:i4>4325390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https://login.consultant.ru/link/?req=doc&amp;base=LAW&amp;n=41812&amp;dst=100517</vt:lpwstr>
      </vt:variant>
      <vt:variant>
        <vt:lpwstr/>
      </vt:variant>
      <vt:variant>
        <vt:i4>4325390</vt:i4>
      </vt:variant>
      <vt:variant>
        <vt:i4>375</vt:i4>
      </vt:variant>
      <vt:variant>
        <vt:i4>0</vt:i4>
      </vt:variant>
      <vt:variant>
        <vt:i4>5</vt:i4>
      </vt:variant>
      <vt:variant>
        <vt:lpwstr>https://login.consultant.ru/link/?req=doc&amp;base=LAW&amp;n=41812&amp;dst=100511</vt:lpwstr>
      </vt:variant>
      <vt:variant>
        <vt:lpwstr/>
      </vt:variant>
      <vt:variant>
        <vt:i4>4456456</vt:i4>
      </vt:variant>
      <vt:variant>
        <vt:i4>372</vt:i4>
      </vt:variant>
      <vt:variant>
        <vt:i4>0</vt:i4>
      </vt:variant>
      <vt:variant>
        <vt:i4>5</vt:i4>
      </vt:variant>
      <vt:variant>
        <vt:lpwstr>https://login.consultant.ru/link/?req=doc&amp;base=LAW&amp;n=41812&amp;dst=100377</vt:lpwstr>
      </vt:variant>
      <vt:variant>
        <vt:lpwstr/>
      </vt:variant>
      <vt:variant>
        <vt:i4>4521994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https://login.consultant.ru/link/?req=doc&amp;base=LAW&amp;n=41812&amp;dst=100167</vt:lpwstr>
      </vt:variant>
      <vt:variant>
        <vt:lpwstr/>
      </vt:variant>
      <vt:variant>
        <vt:i4>4521994</vt:i4>
      </vt:variant>
      <vt:variant>
        <vt:i4>366</vt:i4>
      </vt:variant>
      <vt:variant>
        <vt:i4>0</vt:i4>
      </vt:variant>
      <vt:variant>
        <vt:i4>5</vt:i4>
      </vt:variant>
      <vt:variant>
        <vt:lpwstr>https://login.consultant.ru/link/?req=doc&amp;base=LAW&amp;n=41812&amp;dst=100164</vt:lpwstr>
      </vt:variant>
      <vt:variant>
        <vt:lpwstr/>
      </vt:variant>
      <vt:variant>
        <vt:i4>3604607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https://login.consultant.ru/link/?req=doc&amp;base=LAW&amp;n=483176&amp;dst=331</vt:lpwstr>
      </vt:variant>
      <vt:variant>
        <vt:lpwstr/>
      </vt:variant>
      <vt:variant>
        <vt:i4>3211379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https://login.consultant.ru/link/?req=doc&amp;base=LAW&amp;n=483239&amp;dst=314</vt:lpwstr>
      </vt:variant>
      <vt:variant>
        <vt:lpwstr/>
      </vt:variant>
      <vt:variant>
        <vt:i4>3145850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https://login.consultant.ru/link/?req=doc&amp;base=LAW&amp;n=373204&amp;dst=101286</vt:lpwstr>
      </vt:variant>
      <vt:variant>
        <vt:lpwstr/>
      </vt:variant>
      <vt:variant>
        <vt:i4>3539070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https://login.consultant.ru/link/?req=doc&amp;base=LAW&amp;n=491894&amp;dst=100896</vt:lpwstr>
      </vt:variant>
      <vt:variant>
        <vt:lpwstr/>
      </vt:variant>
      <vt:variant>
        <vt:i4>3211384</vt:i4>
      </vt:variant>
      <vt:variant>
        <vt:i4>351</vt:i4>
      </vt:variant>
      <vt:variant>
        <vt:i4>0</vt:i4>
      </vt:variant>
      <vt:variant>
        <vt:i4>5</vt:i4>
      </vt:variant>
      <vt:variant>
        <vt:lpwstr>https://login.consultant.ru/link/?req=doc&amp;base=LAW&amp;n=362449&amp;dst=100010</vt:lpwstr>
      </vt:variant>
      <vt:variant>
        <vt:lpwstr/>
      </vt:variant>
      <vt:variant>
        <vt:i4>4784139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https://login.consultant.ru/link/?req=doc&amp;base=LAW&amp;n=41812&amp;dst=102082</vt:lpwstr>
      </vt:variant>
      <vt:variant>
        <vt:lpwstr/>
      </vt:variant>
      <vt:variant>
        <vt:i4>3407989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https://login.consultant.ru/link/?req=doc&amp;base=LAW&amp;n=483239&amp;dst=540</vt:lpwstr>
      </vt:variant>
      <vt:variant>
        <vt:lpwstr/>
      </vt:variant>
      <vt:variant>
        <vt:i4>3735670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https://login.consultant.ru/link/?req=doc&amp;base=LAW&amp;n=491894&amp;dst=100110</vt:lpwstr>
      </vt:variant>
      <vt:variant>
        <vt:lpwstr/>
      </vt:variant>
      <vt:variant>
        <vt:i4>3604597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https://login.consultant.ru/link/?req=doc&amp;base=LAW&amp;n=483239&amp;dst=574</vt:lpwstr>
      </vt:variant>
      <vt:variant>
        <vt:lpwstr/>
      </vt:variant>
      <vt:variant>
        <vt:i4>3407989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https://login.consultant.ru/link/?req=doc&amp;base=LAW&amp;n=483239&amp;dst=548</vt:lpwstr>
      </vt:variant>
      <vt:variant>
        <vt:lpwstr/>
      </vt:variant>
      <vt:variant>
        <vt:i4>3473534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https://login.consultant.ru/link/?req=doc&amp;base=LAW&amp;n=491894&amp;dst=100895</vt:lpwstr>
      </vt:variant>
      <vt:variant>
        <vt:lpwstr/>
      </vt:variant>
      <vt:variant>
        <vt:i4>3473527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https://login.consultant.ru/link/?req=doc&amp;base=LAW&amp;n=492538&amp;dst=100014</vt:lpwstr>
      </vt:variant>
      <vt:variant>
        <vt:lpwstr/>
      </vt:variant>
      <vt:variant>
        <vt:i4>3342453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https://login.consultant.ru/link/?req=doc&amp;base=LAW&amp;n=483239&amp;dst=539</vt:lpwstr>
      </vt:variant>
      <vt:variant>
        <vt:lpwstr/>
      </vt:variant>
      <vt:variant>
        <vt:i4>4128887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https://login.consultant.ru/link/?req=doc&amp;base=LAW&amp;n=491894&amp;dst=100106</vt:lpwstr>
      </vt:variant>
      <vt:variant>
        <vt:lpwstr/>
      </vt:variant>
      <vt:variant>
        <vt:i4>3932281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https://login.consultant.ru/link/?req=doc&amp;base=LAW&amp;n=483176&amp;dst=100048</vt:lpwstr>
      </vt:variant>
      <vt:variant>
        <vt:lpwstr/>
      </vt:variant>
      <vt:variant>
        <vt:i4>3801207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https://login.consultant.ru/link/?req=doc&amp;base=LAW&amp;n=491894&amp;dst=100103</vt:lpwstr>
      </vt:variant>
      <vt:variant>
        <vt:lpwstr/>
      </vt:variant>
      <vt:variant>
        <vt:i4>6553648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3276916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https://login.consultant.ru/link/?req=doc&amp;base=LAW&amp;n=296977&amp;dst=100015</vt:lpwstr>
      </vt:variant>
      <vt:variant>
        <vt:lpwstr/>
      </vt:variant>
      <vt:variant>
        <vt:i4>4653064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https://login.consultant.ru/link/?req=doc&amp;base=LAW&amp;n=41812&amp;dst=100343</vt:lpwstr>
      </vt:variant>
      <vt:variant>
        <vt:lpwstr/>
      </vt:variant>
      <vt:variant>
        <vt:i4>3735671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https://login.consultant.ru/link/?req=doc&amp;base=LAW&amp;n=491894&amp;dst=100100</vt:lpwstr>
      </vt:variant>
      <vt:variant>
        <vt:lpwstr/>
      </vt:variant>
      <vt:variant>
        <vt:i4>3342454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https://login.consultant.ru/link/?req=doc&amp;base=LAW&amp;n=162053&amp;dst=100011</vt:lpwstr>
      </vt:variant>
      <vt:variant>
        <vt:lpwstr/>
      </vt:variant>
      <vt:variant>
        <vt:i4>3211390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https://login.consultant.ru/link/?req=doc&amp;base=LAW&amp;n=491894&amp;dst=100099</vt:lpwstr>
      </vt:variant>
      <vt:variant>
        <vt:lpwstr/>
      </vt:variant>
      <vt:variant>
        <vt:i4>4456458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https://login.consultant.ru/link/?req=doc&amp;base=LAW&amp;n=41812&amp;dst=101164</vt:lpwstr>
      </vt:variant>
      <vt:variant>
        <vt:lpwstr/>
      </vt:variant>
      <vt:variant>
        <vt:i4>3145854</vt:i4>
      </vt:variant>
      <vt:variant>
        <vt:i4>294</vt:i4>
      </vt:variant>
      <vt:variant>
        <vt:i4>0</vt:i4>
      </vt:variant>
      <vt:variant>
        <vt:i4>5</vt:i4>
      </vt:variant>
      <vt:variant>
        <vt:lpwstr>https://login.consultant.ru/link/?req=doc&amp;base=LAW&amp;n=491894&amp;dst=100098</vt:lpwstr>
      </vt:variant>
      <vt:variant>
        <vt:lpwstr/>
      </vt:variant>
      <vt:variant>
        <vt:i4>4653066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https://login.consultant.ru/link/?req=doc&amp;base=LAW&amp;n=41812&amp;dst=101159</vt:lpwstr>
      </vt:variant>
      <vt:variant>
        <vt:lpwstr/>
      </vt:variant>
      <vt:variant>
        <vt:i4>4063358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https://login.consultant.ru/link/?req=doc&amp;base=LAW&amp;n=491894&amp;dst=100096</vt:lpwstr>
      </vt:variant>
      <vt:variant>
        <vt:lpwstr/>
      </vt:variant>
      <vt:variant>
        <vt:i4>4849666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https://login.consultant.ru/link/?req=doc&amp;base=LAW&amp;n=41812&amp;dst=101989</vt:lpwstr>
      </vt:variant>
      <vt:variant>
        <vt:lpwstr/>
      </vt:variant>
      <vt:variant>
        <vt:i4>4456459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https://login.consultant.ru/link/?req=doc&amp;base=LAW&amp;n=41812&amp;dst=101069</vt:lpwstr>
      </vt:variant>
      <vt:variant>
        <vt:lpwstr/>
      </vt:variant>
      <vt:variant>
        <vt:i4>4587523</vt:i4>
      </vt:variant>
      <vt:variant>
        <vt:i4>279</vt:i4>
      </vt:variant>
      <vt:variant>
        <vt:i4>0</vt:i4>
      </vt:variant>
      <vt:variant>
        <vt:i4>5</vt:i4>
      </vt:variant>
      <vt:variant>
        <vt:lpwstr>https://login.consultant.ru/link/?req=doc&amp;base=LAW&amp;n=41812&amp;dst=100852</vt:lpwstr>
      </vt:variant>
      <vt:variant>
        <vt:lpwstr/>
      </vt:variant>
      <vt:variant>
        <vt:i4>3997822</vt:i4>
      </vt:variant>
      <vt:variant>
        <vt:i4>276</vt:i4>
      </vt:variant>
      <vt:variant>
        <vt:i4>0</vt:i4>
      </vt:variant>
      <vt:variant>
        <vt:i4>5</vt:i4>
      </vt:variant>
      <vt:variant>
        <vt:lpwstr>https://login.consultant.ru/link/?req=doc&amp;base=LAW&amp;n=491894&amp;dst=100095</vt:lpwstr>
      </vt:variant>
      <vt:variant>
        <vt:lpwstr/>
      </vt:variant>
      <vt:variant>
        <vt:i4>4259850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https://login.consultant.ru/link/?req=doc&amp;base=LAW&amp;n=41812&amp;dst=101138</vt:lpwstr>
      </vt:variant>
      <vt:variant>
        <vt:lpwstr/>
      </vt:variant>
      <vt:variant>
        <vt:i4>4194314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https://login.consultant.ru/link/?req=doc&amp;base=LAW&amp;n=41812&amp;dst=101125</vt:lpwstr>
      </vt:variant>
      <vt:variant>
        <vt:lpwstr/>
      </vt:variant>
      <vt:variant>
        <vt:i4>3932286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https://login.consultant.ru/link/?req=doc&amp;base=LAW&amp;n=491894&amp;dst=100094</vt:lpwstr>
      </vt:variant>
      <vt:variant>
        <vt:lpwstr/>
      </vt:variant>
      <vt:variant>
        <vt:i4>4456459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https://login.consultant.ru/link/?req=doc&amp;base=LAW&amp;n=41812&amp;dst=101067</vt:lpwstr>
      </vt:variant>
      <vt:variant>
        <vt:lpwstr/>
      </vt:variant>
      <vt:variant>
        <vt:i4>3866750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https://login.consultant.ru/link/?req=doc&amp;base=LAW&amp;n=491894&amp;dst=100093</vt:lpwstr>
      </vt:variant>
      <vt:variant>
        <vt:lpwstr/>
      </vt:variant>
      <vt:variant>
        <vt:i4>4194314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https://login.consultant.ru/link/?req=doc&amp;base=LAW&amp;n=41812&amp;dst=101122</vt:lpwstr>
      </vt:variant>
      <vt:variant>
        <vt:lpwstr/>
      </vt:variant>
      <vt:variant>
        <vt:i4>3801214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https://login.consultant.ru/link/?req=doc&amp;base=LAW&amp;n=491894&amp;dst=100092</vt:lpwstr>
      </vt:variant>
      <vt:variant>
        <vt:lpwstr/>
      </vt:variant>
      <vt:variant>
        <vt:i4>4194318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https://login.consultant.ru/link/?req=doc&amp;base=LAW&amp;n=41812&amp;dst=100537</vt:lpwstr>
      </vt:variant>
      <vt:variant>
        <vt:lpwstr/>
      </vt:variant>
      <vt:variant>
        <vt:i4>3735678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https://login.consultant.ru/link/?req=doc&amp;base=LAW&amp;n=491894&amp;dst=100091</vt:lpwstr>
      </vt:variant>
      <vt:variant>
        <vt:lpwstr/>
      </vt:variant>
      <vt:variant>
        <vt:i4>4521999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https://login.consultant.ru/link/?req=doc&amp;base=LAW&amp;n=41812&amp;dst=100465</vt:lpwstr>
      </vt:variant>
      <vt:variant>
        <vt:lpwstr/>
      </vt:variant>
      <vt:variant>
        <vt:i4>3145855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https://login.consultant.ru/link/?req=doc&amp;base=LAW&amp;n=491894&amp;dst=100088</vt:lpwstr>
      </vt:variant>
      <vt:variant>
        <vt:lpwstr/>
      </vt:variant>
      <vt:variant>
        <vt:i4>4915202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https://login.consultant.ru/link/?req=doc&amp;base=LAW&amp;n=41812&amp;dst=101996</vt:lpwstr>
      </vt:variant>
      <vt:variant>
        <vt:lpwstr/>
      </vt:variant>
      <vt:variant>
        <vt:i4>3539070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https://login.consultant.ru/link/?req=doc&amp;base=LAW&amp;n=483176&amp;dst=228</vt:lpwstr>
      </vt:variant>
      <vt:variant>
        <vt:lpwstr/>
      </vt:variant>
      <vt:variant>
        <vt:i4>3735670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https://login.consultant.ru/link/?req=doc&amp;base=LAW&amp;n=491894&amp;dst=100110</vt:lpwstr>
      </vt:variant>
      <vt:variant>
        <vt:lpwstr/>
      </vt:variant>
      <vt:variant>
        <vt:i4>3145854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https://login.consultant.ru/link/?req=doc&amp;base=LAW&amp;n=491894&amp;dst=100098</vt:lpwstr>
      </vt:variant>
      <vt:variant>
        <vt:lpwstr/>
      </vt:variant>
      <vt:variant>
        <vt:i4>4063358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https://login.consultant.ru/link/?req=doc&amp;base=LAW&amp;n=491894&amp;dst=100096</vt:lpwstr>
      </vt:variant>
      <vt:variant>
        <vt:lpwstr/>
      </vt:variant>
      <vt:variant>
        <vt:i4>3145855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https://login.consultant.ru/link/?req=doc&amp;base=LAW&amp;n=491894&amp;dst=100088</vt:lpwstr>
      </vt:variant>
      <vt:variant>
        <vt:lpwstr/>
      </vt:variant>
      <vt:variant>
        <vt:i4>3342453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https://login.consultant.ru/link/?req=doc&amp;base=LAW&amp;n=483239&amp;dst=538</vt:lpwstr>
      </vt:variant>
      <vt:variant>
        <vt:lpwstr/>
      </vt:variant>
      <vt:variant>
        <vt:i4>4128895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https://login.consultant.ru/link/?req=doc&amp;base=LAW&amp;n=491894&amp;dst=100087</vt:lpwstr>
      </vt:variant>
      <vt:variant>
        <vt:lpwstr/>
      </vt:variant>
      <vt:variant>
        <vt:i4>4456456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https://login.consultant.ru/link/?req=doc&amp;base=LAW&amp;n=41812&amp;dst=100370</vt:lpwstr>
      </vt:variant>
      <vt:variant>
        <vt:lpwstr/>
      </vt:variant>
      <vt:variant>
        <vt:i4>4521992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https://login.consultant.ru/link/?req=doc&amp;base=LAW&amp;n=41812&amp;dst=100360</vt:lpwstr>
      </vt:variant>
      <vt:variant>
        <vt:lpwstr/>
      </vt:variant>
      <vt:variant>
        <vt:i4>3342453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https://login.consultant.ru/link/?req=doc&amp;base=LAW&amp;n=483239&amp;dst=537</vt:lpwstr>
      </vt:variant>
      <vt:variant>
        <vt:lpwstr/>
      </vt:variant>
      <vt:variant>
        <vt:i4>4063359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https://login.consultant.ru/link/?req=doc&amp;base=LAW&amp;n=491894&amp;dst=100086</vt:lpwstr>
      </vt:variant>
      <vt:variant>
        <vt:lpwstr/>
      </vt:variant>
      <vt:variant>
        <vt:i4>3211379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https://login.consultant.ru/link/?req=doc&amp;base=LAW&amp;n=401404&amp;dst=100010</vt:lpwstr>
      </vt:variant>
      <vt:variant>
        <vt:lpwstr/>
      </vt:variant>
      <vt:variant>
        <vt:i4>3342453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https://login.consultant.ru/link/?req=doc&amp;base=LAW&amp;n=483239&amp;dst=536</vt:lpwstr>
      </vt:variant>
      <vt:variant>
        <vt:lpwstr/>
      </vt:variant>
      <vt:variant>
        <vt:i4>3997823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https://login.consultant.ru/link/?req=doc&amp;base=LAW&amp;n=491894&amp;dst=100085</vt:lpwstr>
      </vt:variant>
      <vt:variant>
        <vt:lpwstr/>
      </vt:variant>
      <vt:variant>
        <vt:i4>3932283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https://login.consultant.ru/link/?req=doc&amp;base=LAW&amp;n=373204&amp;dst=100981</vt:lpwstr>
      </vt:variant>
      <vt:variant>
        <vt:lpwstr/>
      </vt:variant>
      <vt:variant>
        <vt:i4>4653058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https://login.consultant.ru/link/?req=doc&amp;base=LAW&amp;n=41812&amp;dst=101951</vt:lpwstr>
      </vt:variant>
      <vt:variant>
        <vt:lpwstr/>
      </vt:variant>
      <vt:variant>
        <vt:i4>3342453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https://login.consultant.ru/link/?req=doc&amp;base=LAW&amp;n=483239&amp;dst=535</vt:lpwstr>
      </vt:variant>
      <vt:variant>
        <vt:lpwstr/>
      </vt:variant>
      <vt:variant>
        <vt:i4>4128894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https://login.consultant.ru/link/?req=doc&amp;base=LAW&amp;n=491894&amp;dst=100097</vt:lpwstr>
      </vt:variant>
      <vt:variant>
        <vt:lpwstr/>
      </vt:variant>
      <vt:variant>
        <vt:i4>4521986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https://login.consultant.ru/link/?req=doc&amp;base=LAW&amp;n=41812&amp;dst=101970</vt:lpwstr>
      </vt:variant>
      <vt:variant>
        <vt:lpwstr/>
      </vt:variant>
      <vt:variant>
        <vt:i4>4259853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https://login.consultant.ru/link/?req=doc&amp;base=LAW&amp;n=41812&amp;dst=101635</vt:lpwstr>
      </vt:variant>
      <vt:variant>
        <vt:lpwstr/>
      </vt:variant>
      <vt:variant>
        <vt:i4>4849676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https://login.consultant.ru/link/?req=doc&amp;base=LAW&amp;n=41812&amp;dst=100799</vt:lpwstr>
      </vt:variant>
      <vt:variant>
        <vt:lpwstr/>
      </vt:variant>
      <vt:variant>
        <vt:i4>4456456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https://login.consultant.ru/link/?req=doc&amp;base=LAW&amp;n=41812&amp;dst=100377</vt:lpwstr>
      </vt:variant>
      <vt:variant>
        <vt:lpwstr/>
      </vt:variant>
      <vt:variant>
        <vt:i4>4390920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https://login.consultant.ru/link/?req=doc&amp;base=LAW&amp;n=41812&amp;dst=100307</vt:lpwstr>
      </vt:variant>
      <vt:variant>
        <vt:lpwstr/>
      </vt:variant>
      <vt:variant>
        <vt:i4>3932287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https://login.consultant.ru/link/?req=doc&amp;base=LAW&amp;n=491894&amp;dst=100084</vt:lpwstr>
      </vt:variant>
      <vt:variant>
        <vt:lpwstr/>
      </vt:variant>
      <vt:variant>
        <vt:i4>4194315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https://login.consultant.ru/link/?req=doc&amp;base=LAW&amp;n=41812&amp;dst=101022</vt:lpwstr>
      </vt:variant>
      <vt:variant>
        <vt:lpwstr/>
      </vt:variant>
      <vt:variant>
        <vt:i4>4128894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https://login.consultant.ru/link/?req=doc&amp;base=LAW&amp;n=491894&amp;dst=100097</vt:lpwstr>
      </vt:variant>
      <vt:variant>
        <vt:lpwstr/>
      </vt:variant>
      <vt:variant>
        <vt:i4>3932287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https://login.consultant.ru/link/?req=doc&amp;base=LAW&amp;n=491894&amp;dst=100084</vt:lpwstr>
      </vt:variant>
      <vt:variant>
        <vt:lpwstr/>
      </vt:variant>
      <vt:variant>
        <vt:i4>3342453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https://login.consultant.ru/link/?req=doc&amp;base=LAW&amp;n=483239&amp;dst=534</vt:lpwstr>
      </vt:variant>
      <vt:variant>
        <vt:lpwstr/>
      </vt:variant>
      <vt:variant>
        <vt:i4>3342453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https://login.consultant.ru/link/?req=doc&amp;base=LAW&amp;n=483239&amp;dst=533</vt:lpwstr>
      </vt:variant>
      <vt:variant>
        <vt:lpwstr/>
      </vt:variant>
      <vt:variant>
        <vt:i4>3866751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https://login.consultant.ru/link/?req=doc&amp;base=LAW&amp;n=491894&amp;dst=100083</vt:lpwstr>
      </vt:variant>
      <vt:variant>
        <vt:lpwstr/>
      </vt:variant>
      <vt:variant>
        <vt:i4>3670133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https://login.consultant.ru/link/?req=doc&amp;base=LAW&amp;n=373204&amp;dst=100864</vt:lpwstr>
      </vt:variant>
      <vt:variant>
        <vt:lpwstr/>
      </vt:variant>
      <vt:variant>
        <vt:i4>4194313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https://login.consultant.ru/link/?req=doc&amp;base=LAW&amp;n=41812&amp;dst=100232</vt:lpwstr>
      </vt:variant>
      <vt:variant>
        <vt:lpwstr/>
      </vt:variant>
      <vt:variant>
        <vt:i4>3670143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https://login.consultant.ru/link/?req=doc&amp;base=LAW&amp;n=491894&amp;dst=100080</vt:lpwstr>
      </vt:variant>
      <vt:variant>
        <vt:lpwstr/>
      </vt:variant>
      <vt:variant>
        <vt:i4>7143475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3539057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https://login.consultant.ru/link/?req=doc&amp;base=LAW&amp;n=373015&amp;dst=100013</vt:lpwstr>
      </vt:variant>
      <vt:variant>
        <vt:lpwstr/>
      </vt:variant>
      <vt:variant>
        <vt:i4>3211376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https://login.consultant.ru/link/?req=doc&amp;base=LAW&amp;n=491894&amp;dst=100079</vt:lpwstr>
      </vt:variant>
      <vt:variant>
        <vt:lpwstr/>
      </vt:variant>
      <vt:variant>
        <vt:i4>3735666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https://login.consultant.ru/link/?req=doc&amp;base=LAW&amp;n=373204&amp;dst=100815</vt:lpwstr>
      </vt:variant>
      <vt:variant>
        <vt:lpwstr/>
      </vt:variant>
      <vt:variant>
        <vt:i4>4521995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https://login.consultant.ru/link/?req=doc&amp;base=LAW&amp;n=41812&amp;dst=100063</vt:lpwstr>
      </vt:variant>
      <vt:variant>
        <vt:lpwstr/>
      </vt:variant>
      <vt:variant>
        <vt:i4>4521995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https://login.consultant.ru/link/?req=doc&amp;base=LAW&amp;n=41812&amp;dst=100062</vt:lpwstr>
      </vt:variant>
      <vt:variant>
        <vt:lpwstr/>
      </vt:variant>
      <vt:variant>
        <vt:i4>3145840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https://login.consultant.ru/link/?req=doc&amp;base=LAW&amp;n=491894&amp;dst=100078</vt:lpwstr>
      </vt:variant>
      <vt:variant>
        <vt:lpwstr/>
      </vt:variant>
      <vt:variant>
        <vt:i4>3342458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https://login.consultant.ru/link/?req=doc&amp;base=LAW&amp;n=483176&amp;dst=100077</vt:lpwstr>
      </vt:variant>
      <vt:variant>
        <vt:lpwstr/>
      </vt:variant>
      <vt:variant>
        <vt:i4>3473522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https://login.consultant.ru/link/?req=doc&amp;base=LAW&amp;n=373204&amp;dst=100011</vt:lpwstr>
      </vt:variant>
      <vt:variant>
        <vt:lpwstr/>
      </vt:variant>
      <vt:variant>
        <vt:i4>4325387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https://login.consultant.ru/link/?req=doc&amp;base=LAW&amp;n=41812&amp;dst=100011</vt:lpwstr>
      </vt:variant>
      <vt:variant>
        <vt:lpwstr/>
      </vt:variant>
      <vt:variant>
        <vt:i4>3145844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https://login.consultant.ru/link/?req=doc&amp;base=LAW&amp;n=428583&amp;dst=100020</vt:lpwstr>
      </vt:variant>
      <vt:variant>
        <vt:lpwstr/>
      </vt:variant>
      <vt:variant>
        <vt:i4>3997808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https://login.consultant.ru/link/?req=doc&amp;base=LAW&amp;n=491894&amp;dst=100075</vt:lpwstr>
      </vt:variant>
      <vt:variant>
        <vt:lpwstr/>
      </vt:variant>
      <vt:variant>
        <vt:i4>3801204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https://login.consultant.ru/link/?req=doc&amp;base=LAW&amp;n=373204&amp;dst=100876</vt:lpwstr>
      </vt:variant>
      <vt:variant>
        <vt:lpwstr/>
      </vt:variant>
      <vt:variant>
        <vt:i4>4915210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https://login.consultant.ru/link/?req=doc&amp;base=LAW&amp;n=41812&amp;dst=100186</vt:lpwstr>
      </vt:variant>
      <vt:variant>
        <vt:lpwstr/>
      </vt:variant>
      <vt:variant>
        <vt:i4>7077939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3407987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https://login.consultant.ru/link/?req=doc&amp;base=LAW&amp;n=428583&amp;dst=100256</vt:lpwstr>
      </vt:variant>
      <vt:variant>
        <vt:lpwstr/>
      </vt:variant>
      <vt:variant>
        <vt:i4>3604594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https://login.consultant.ru/link/?req=doc&amp;base=LAW&amp;n=428583&amp;dst=100245</vt:lpwstr>
      </vt:variant>
      <vt:variant>
        <vt:lpwstr/>
      </vt:variant>
      <vt:variant>
        <vt:i4>3932272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https://login.consultant.ru/link/?req=doc&amp;base=LAW&amp;n=491894&amp;dst=100074</vt:lpwstr>
      </vt:variant>
      <vt:variant>
        <vt:lpwstr/>
      </vt:variant>
      <vt:variant>
        <vt:i4>3211378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https://login.consultant.ru/link/?req=doc&amp;base=LAW&amp;n=373204&amp;dst=101207</vt:lpwstr>
      </vt:variant>
      <vt:variant>
        <vt:lpwstr/>
      </vt:variant>
      <vt:variant>
        <vt:i4>3342450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https://login.consultant.ru/link/?req=doc&amp;base=LAW&amp;n=373204&amp;dst=101205</vt:lpwstr>
      </vt:variant>
      <vt:variant>
        <vt:lpwstr/>
      </vt:variant>
      <vt:variant>
        <vt:i4>3932283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https://login.consultant.ru/link/?req=doc&amp;base=LAW&amp;n=373204&amp;dst=100981</vt:lpwstr>
      </vt:variant>
      <vt:variant>
        <vt:lpwstr/>
      </vt:variant>
      <vt:variant>
        <vt:i4>4849672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https://login.consultant.ru/link/?req=doc&amp;base=LAW&amp;n=41812&amp;dst=100392</vt:lpwstr>
      </vt:variant>
      <vt:variant>
        <vt:lpwstr/>
      </vt:variant>
      <vt:variant>
        <vt:i4>3866736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https://login.consultant.ru/link/?req=doc&amp;base=LAW&amp;n=491894&amp;dst=100073</vt:lpwstr>
      </vt:variant>
      <vt:variant>
        <vt:lpwstr/>
      </vt:variant>
      <vt:variant>
        <vt:i4>4915208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https://login.consultant.ru/link/?req=doc&amp;base=LAW&amp;n=41812&amp;dst=100387</vt:lpwstr>
      </vt:variant>
      <vt:variant>
        <vt:lpwstr/>
      </vt:variant>
      <vt:variant>
        <vt:i4>6488115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3932283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https://login.consultant.ru/link/?req=doc&amp;base=LAW&amp;n=373204&amp;dst=100981</vt:lpwstr>
      </vt:variant>
      <vt:variant>
        <vt:lpwstr/>
      </vt:variant>
      <vt:variant>
        <vt:i4>3801200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https://login.consultant.ru/link/?req=doc&amp;base=LAW&amp;n=491894&amp;dst=100072</vt:lpwstr>
      </vt:variant>
      <vt:variant>
        <vt:lpwstr/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Par516</vt:lpwstr>
      </vt:variant>
      <vt:variant>
        <vt:i4>4194315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https://login.consultant.ru/link/?req=doc&amp;base=LAW&amp;n=41812&amp;dst=102014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https://login.consultant.ru/link/?req=doc&amp;base=LAW&amp;n=491894&amp;dst=100071</vt:lpwstr>
      </vt:variant>
      <vt:variant>
        <vt:lpwstr/>
      </vt:variant>
      <vt:variant>
        <vt:i4>4128892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https://login.consultant.ru/link/?req=doc&amp;base=LAW&amp;n=488463&amp;dst=100011</vt:lpwstr>
      </vt:variant>
      <vt:variant>
        <vt:lpwstr/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https://login.consultant.ru/link/?req=doc&amp;base=LAW&amp;n=491894&amp;dst=100070</vt:lpwstr>
      </vt:variant>
      <vt:variant>
        <vt:lpwstr/>
      </vt:variant>
      <vt:variant>
        <vt:i4>3211376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https://login.consultant.ru/link/?req=doc&amp;base=LAW&amp;n=491894&amp;dst=100079</vt:lpwstr>
      </vt:variant>
      <vt:variant>
        <vt:lpwstr/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https://login.consultant.ru/link/?req=doc&amp;base=LAW&amp;n=491894&amp;dst=100070</vt:lpwstr>
      </vt:variant>
      <vt:variant>
        <vt:lpwstr/>
      </vt:variant>
      <vt:variant>
        <vt:i4>3342453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https://login.consultant.ru/link/?req=doc&amp;base=LAW&amp;n=483239&amp;dst=532</vt:lpwstr>
      </vt:variant>
      <vt:variant>
        <vt:lpwstr/>
      </vt:variant>
      <vt:variant>
        <vt:i4>6815849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https://login.consultant.ru/link/?req=doc&amp;base=LAW&amp;n=483239</vt:lpwstr>
      </vt:variant>
      <vt:variant>
        <vt:lpwstr/>
      </vt:variant>
      <vt:variant>
        <vt:i4>3801201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https://login.consultant.ru/link/?req=doc&amp;base=LAW&amp;n=491894&amp;dst=100062</vt:lpwstr>
      </vt:variant>
      <vt:variant>
        <vt:lpwstr/>
      </vt:variant>
      <vt:variant>
        <vt:i4>3342453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https://login.consultant.ru/link/?req=doc&amp;base=LAW&amp;n=483239&amp;dst=531</vt:lpwstr>
      </vt:variant>
      <vt:variant>
        <vt:lpwstr/>
      </vt:variant>
      <vt:variant>
        <vt:i4>3932277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https://login.consultant.ru/link/?req=doc&amp;base=LAW&amp;n=491894&amp;dst=100024</vt:lpwstr>
      </vt:variant>
      <vt:variant>
        <vt:lpwstr/>
      </vt:variant>
      <vt:variant>
        <vt:i4>3801205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https://login.consultant.ru/link/?req=doc&amp;base=LAW&amp;n=491894&amp;dst=100022</vt:lpwstr>
      </vt:variant>
      <vt:variant>
        <vt:lpwstr/>
      </vt:variant>
      <vt:variant>
        <vt:i4>3932277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https://login.consultant.ru/link/?req=doc&amp;base=LAW&amp;n=491894&amp;dst=100024</vt:lpwstr>
      </vt:variant>
      <vt:variant>
        <vt:lpwstr/>
      </vt:variant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https://login.consultant.ru/link/?req=doc&amp;base=LAW&amp;n=491894&amp;dst=100022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https://login.consultant.ru/link/?req=doc&amp;base=LAW&amp;n=491894&amp;dst=100017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https://login.consultant.ru/link/?req=doc&amp;base=LAW&amp;n=491894&amp;dst=100232</vt:lpwstr>
      </vt:variant>
      <vt:variant>
        <vt:lpwstr/>
      </vt:variant>
      <vt:variant>
        <vt:i4>3276917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https://login.consultant.ru/link/?req=doc&amp;base=LAW&amp;n=491894&amp;dst=100228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https://login.consultant.ru/link/?req=doc&amp;base=LAW&amp;n=491894&amp;dst=100232</vt:lpwstr>
      </vt:variant>
      <vt:variant>
        <vt:lpwstr/>
      </vt:variant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https://login.consultant.ru/link/?req=doc&amp;base=LAW&amp;n=491894&amp;dst=100228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2024-04-26T13:58:00Z</cp:lastPrinted>
  <dcterms:created xsi:type="dcterms:W3CDTF">2025-07-02T16:05:00Z</dcterms:created>
  <dcterms:modified xsi:type="dcterms:W3CDTF">2025-07-02T16:05:00Z</dcterms:modified>
</cp:coreProperties>
</file>