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7503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816C7C">
        <w:rPr>
          <w:color w:val="000000"/>
          <w:sz w:val="28"/>
        </w:rPr>
        <w:t>8</w:t>
      </w:r>
      <w:r w:rsidR="00730931"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16C7C">
        <w:rPr>
          <w:color w:val="000000"/>
          <w:sz w:val="28"/>
        </w:rPr>
        <w:t xml:space="preserve"> 1578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16C7C" w:rsidRDefault="00816C7C" w:rsidP="00816C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Порядок предоставления</w:t>
      </w:r>
    </w:p>
    <w:p w:rsidR="00816C7C" w:rsidRDefault="00816C7C" w:rsidP="00816C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субсидий из бюджета Валдайского городского поселения</w:t>
      </w:r>
    </w:p>
    <w:p w:rsidR="00816C7C" w:rsidRDefault="00816C7C" w:rsidP="00816C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капитальный ремонт жилых помещений и текущий</w:t>
      </w:r>
    </w:p>
    <w:p w:rsidR="00816C7C" w:rsidRDefault="00816C7C" w:rsidP="00816C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 общего имущества в многоквартирных домах </w:t>
      </w:r>
    </w:p>
    <w:p w:rsidR="00816C7C" w:rsidRDefault="00816C7C" w:rsidP="00816C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части муниципальной собственности Валдайского </w:t>
      </w:r>
    </w:p>
    <w:p w:rsidR="00816C7C" w:rsidRDefault="00816C7C" w:rsidP="00816C7C">
      <w:pPr>
        <w:spacing w:line="240" w:lineRule="exact"/>
        <w:jc w:val="center"/>
        <w:rPr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816C7C" w:rsidRDefault="00816C7C" w:rsidP="00816C7C">
      <w:pPr>
        <w:pStyle w:val="a5"/>
        <w:ind w:firstLine="700"/>
        <w:rPr>
          <w:szCs w:val="28"/>
        </w:rPr>
      </w:pPr>
    </w:p>
    <w:p w:rsidR="00816C7C" w:rsidRDefault="00816C7C" w:rsidP="00816C7C">
      <w:pPr>
        <w:pStyle w:val="a5"/>
        <w:ind w:firstLine="697"/>
        <w:rPr>
          <w:szCs w:val="28"/>
        </w:rPr>
      </w:pPr>
    </w:p>
    <w:p w:rsidR="00816C7C" w:rsidRDefault="00816C7C" w:rsidP="00816C7C">
      <w:pPr>
        <w:pStyle w:val="a5"/>
        <w:ind w:firstLine="700"/>
        <w:rPr>
          <w:b/>
          <w:szCs w:val="28"/>
        </w:rPr>
      </w:pPr>
      <w:r>
        <w:rPr>
          <w:szCs w:val="28"/>
        </w:rPr>
        <w:tab/>
        <w:t xml:space="preserve">Администрация Валдайского муниципального района </w:t>
      </w:r>
      <w:r>
        <w:rPr>
          <w:b/>
          <w:szCs w:val="28"/>
        </w:rPr>
        <w:t>ПОСТАНО</w:t>
      </w:r>
      <w:r>
        <w:rPr>
          <w:b/>
          <w:szCs w:val="28"/>
        </w:rPr>
        <w:t>В</w:t>
      </w:r>
      <w:r>
        <w:rPr>
          <w:b/>
          <w:szCs w:val="28"/>
        </w:rPr>
        <w:t>ЛЯЕТ:</w:t>
      </w:r>
    </w:p>
    <w:p w:rsidR="00816C7C" w:rsidRDefault="00816C7C" w:rsidP="00816C7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1. Внести изменение в </w:t>
      </w:r>
      <w:hyperlink r:id="rId8" w:anchor="Par32#Par32" w:history="1">
        <w:r w:rsidRPr="00816C7C">
          <w:rPr>
            <w:rStyle w:val="ae"/>
            <w:color w:val="000000"/>
            <w:sz w:val="28"/>
            <w:szCs w:val="28"/>
            <w:u w:val="none"/>
          </w:rPr>
          <w:t>Поряд</w:t>
        </w:r>
      </w:hyperlink>
      <w:r>
        <w:rPr>
          <w:color w:val="000000"/>
          <w:sz w:val="28"/>
          <w:szCs w:val="28"/>
        </w:rPr>
        <w:t>ок</w:t>
      </w:r>
      <w:r>
        <w:rPr>
          <w:sz w:val="28"/>
          <w:szCs w:val="28"/>
        </w:rPr>
        <w:t xml:space="preserve"> предоставления субсидий из бюджета Валдайского городского поселения на капитальный ремонт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текущий ремонт общего имущества в многоквартирных домах в части муниципальной собственности Валдайского городского поселения,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постановлением Администрации Валдайского муниципального района от 26.05.2017 №964, изложив пункт 1  в  редакции:</w:t>
      </w:r>
    </w:p>
    <w:p w:rsidR="00816C7C" w:rsidRDefault="00816C7C" w:rsidP="00816C7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«1.Настоящий Порядок регламентирует предоставление на безвозмез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и безвозвратной основе за счет средств бюджета Валдайского городского поселения субсидий на возмещение затрат на капитальный ремонт </w:t>
      </w:r>
      <w:r>
        <w:rPr>
          <w:bCs/>
          <w:sz w:val="28"/>
          <w:szCs w:val="28"/>
        </w:rPr>
        <w:t xml:space="preserve">жилых помещений и </w:t>
      </w:r>
      <w:r>
        <w:rPr>
          <w:sz w:val="28"/>
          <w:szCs w:val="28"/>
        </w:rPr>
        <w:t>текущий ремонт общего имущества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многоквартирных домах в части муниципальной собственности Валдайского городского поселения (далее - субсидии) управляющим организациям, товариществам собственн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жилья, жилищным кооперативам и другим потребительским кооперат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вам, выбранным собственниками помещений в многоквартирном доме (далее - организации), а также организациям, осуществляющим ремонт и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общего имущества  многоквартирного дома, собственники помещений которого выбрали непосредственный способ управления, либо не выбрали способ управления.». </w:t>
      </w:r>
    </w:p>
    <w:p w:rsidR="00EA6B95" w:rsidRPr="00816C7C" w:rsidRDefault="00816C7C" w:rsidP="00816C7C">
      <w:pPr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816C7C">
      <w:headerReference w:type="even" r:id="rId9"/>
      <w:headerReference w:type="default" r:id="rId10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9B" w:rsidRDefault="009D129B">
      <w:r>
        <w:separator/>
      </w:r>
    </w:p>
  </w:endnote>
  <w:endnote w:type="continuationSeparator" w:id="0">
    <w:p w:rsidR="009D129B" w:rsidRDefault="009D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9B" w:rsidRDefault="009D129B">
      <w:r>
        <w:separator/>
      </w:r>
    </w:p>
  </w:footnote>
  <w:footnote w:type="continuationSeparator" w:id="0">
    <w:p w:rsidR="009D129B" w:rsidRDefault="009D1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16C7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871E9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1797"/>
    <w:rsid w:val="0081625A"/>
    <w:rsid w:val="00816C64"/>
    <w:rsid w:val="00816C7C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129B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816C7C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816C7C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2039</CharactersWithSpaces>
  <SharedDoc>false</SharedDoc>
  <HLinks>
    <vt:vector size="6" baseType="variant">
      <vt:variant>
        <vt:i4>6301001</vt:i4>
      </vt:variant>
      <vt:variant>
        <vt:i4>0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Par32#Par32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2017-08-21T05:34:00Z</cp:lastPrinted>
  <dcterms:created xsi:type="dcterms:W3CDTF">2017-08-21T13:01:00Z</dcterms:created>
  <dcterms:modified xsi:type="dcterms:W3CDTF">2017-08-21T13:01:00Z</dcterms:modified>
</cp:coreProperties>
</file>