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0488249"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F61D86" w:rsidP="00C4619C">
      <w:pPr>
        <w:jc w:val="center"/>
        <w:rPr>
          <w:sz w:val="28"/>
        </w:rPr>
      </w:pPr>
      <w:r>
        <w:rPr>
          <w:sz w:val="28"/>
        </w:rPr>
        <w:t>18</w:t>
      </w:r>
      <w:r w:rsidR="00E57FBE">
        <w:rPr>
          <w:sz w:val="28"/>
        </w:rPr>
        <w:t>.06</w:t>
      </w:r>
      <w:r w:rsidR="004C7E49">
        <w:rPr>
          <w:sz w:val="28"/>
        </w:rPr>
        <w:t>.2024</w:t>
      </w:r>
      <w:r w:rsidR="00830A00" w:rsidRPr="002B4DD9">
        <w:rPr>
          <w:sz w:val="28"/>
        </w:rPr>
        <w:t xml:space="preserve"> № </w:t>
      </w:r>
      <w:r>
        <w:rPr>
          <w:sz w:val="28"/>
        </w:rPr>
        <w:t>1583</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F61D86" w:rsidRDefault="00F61D86" w:rsidP="00F61D86">
      <w:pPr>
        <w:spacing w:line="240" w:lineRule="exact"/>
        <w:jc w:val="center"/>
        <w:rPr>
          <w:b/>
          <w:sz w:val="28"/>
          <w:szCs w:val="28"/>
        </w:rPr>
      </w:pPr>
      <w:r w:rsidRPr="00973FAB">
        <w:rPr>
          <w:b/>
          <w:sz w:val="28"/>
          <w:szCs w:val="28"/>
        </w:rPr>
        <w:t>О внесении изменений в Положение</w:t>
      </w:r>
      <w:r>
        <w:rPr>
          <w:b/>
          <w:sz w:val="28"/>
          <w:szCs w:val="28"/>
        </w:rPr>
        <w:t xml:space="preserve"> </w:t>
      </w:r>
      <w:r w:rsidRPr="00973FAB">
        <w:rPr>
          <w:b/>
          <w:sz w:val="28"/>
          <w:szCs w:val="28"/>
        </w:rPr>
        <w:t>об оплате труда</w:t>
      </w:r>
    </w:p>
    <w:p w:rsidR="00F61D86" w:rsidRDefault="00F61D86" w:rsidP="00F61D86">
      <w:pPr>
        <w:spacing w:line="240" w:lineRule="exact"/>
        <w:jc w:val="center"/>
        <w:rPr>
          <w:b/>
          <w:bCs/>
          <w:sz w:val="28"/>
          <w:szCs w:val="28"/>
        </w:rPr>
      </w:pPr>
      <w:r w:rsidRPr="00973FAB">
        <w:rPr>
          <w:b/>
          <w:sz w:val="28"/>
          <w:szCs w:val="28"/>
        </w:rPr>
        <w:t xml:space="preserve">работников бюджетных </w:t>
      </w:r>
      <w:r w:rsidRPr="00973FAB">
        <w:rPr>
          <w:b/>
          <w:bCs/>
          <w:sz w:val="28"/>
          <w:szCs w:val="28"/>
        </w:rPr>
        <w:t>учреждений культуры,</w:t>
      </w:r>
    </w:p>
    <w:p w:rsidR="00F61D86" w:rsidRDefault="00F61D86" w:rsidP="00F61D86">
      <w:pPr>
        <w:spacing w:line="240" w:lineRule="exact"/>
        <w:jc w:val="center"/>
        <w:rPr>
          <w:b/>
          <w:bCs/>
          <w:sz w:val="28"/>
          <w:szCs w:val="28"/>
        </w:rPr>
      </w:pPr>
      <w:r w:rsidRPr="00973FAB">
        <w:rPr>
          <w:b/>
          <w:bCs/>
          <w:sz w:val="28"/>
          <w:szCs w:val="28"/>
        </w:rPr>
        <w:t>подведомственных муниципальному казенному</w:t>
      </w:r>
    </w:p>
    <w:p w:rsidR="00F61D86" w:rsidRPr="00973FAB" w:rsidRDefault="00F61D86" w:rsidP="00F61D86">
      <w:pPr>
        <w:spacing w:line="240" w:lineRule="exact"/>
        <w:jc w:val="center"/>
        <w:rPr>
          <w:rFonts w:eastAsia="Calibri"/>
          <w:b/>
          <w:bCs/>
          <w:sz w:val="28"/>
          <w:szCs w:val="28"/>
        </w:rPr>
      </w:pPr>
      <w:r w:rsidRPr="00973FAB">
        <w:rPr>
          <w:b/>
          <w:bCs/>
          <w:sz w:val="28"/>
          <w:szCs w:val="28"/>
        </w:rPr>
        <w:t>учрежд</w:t>
      </w:r>
      <w:r w:rsidRPr="00973FAB">
        <w:rPr>
          <w:b/>
          <w:bCs/>
          <w:sz w:val="28"/>
          <w:szCs w:val="28"/>
        </w:rPr>
        <w:t>е</w:t>
      </w:r>
      <w:r w:rsidRPr="00973FAB">
        <w:rPr>
          <w:b/>
          <w:bCs/>
          <w:sz w:val="28"/>
          <w:szCs w:val="28"/>
        </w:rPr>
        <w:t>нию комитету культуры А</w:t>
      </w:r>
      <w:r w:rsidRPr="00973FAB">
        <w:rPr>
          <w:rFonts w:eastAsia="Calibri"/>
          <w:b/>
          <w:bCs/>
          <w:sz w:val="28"/>
          <w:szCs w:val="28"/>
        </w:rPr>
        <w:t>дминистрации</w:t>
      </w:r>
    </w:p>
    <w:p w:rsidR="00F61D86" w:rsidRPr="00973FAB" w:rsidRDefault="00F61D86" w:rsidP="00F61D86">
      <w:pPr>
        <w:spacing w:line="240" w:lineRule="exact"/>
        <w:jc w:val="center"/>
        <w:rPr>
          <w:b/>
          <w:bCs/>
          <w:sz w:val="28"/>
          <w:szCs w:val="28"/>
        </w:rPr>
      </w:pPr>
      <w:r w:rsidRPr="00973FAB">
        <w:rPr>
          <w:rFonts w:eastAsia="Calibri"/>
          <w:b/>
          <w:bCs/>
          <w:sz w:val="28"/>
          <w:szCs w:val="28"/>
        </w:rPr>
        <w:t>Валдайского муниципального района</w:t>
      </w:r>
    </w:p>
    <w:p w:rsidR="00F61D86" w:rsidRDefault="00F61D86" w:rsidP="00F61D86">
      <w:pPr>
        <w:ind w:firstLine="709"/>
        <w:jc w:val="both"/>
        <w:rPr>
          <w:color w:val="000000"/>
          <w:sz w:val="28"/>
          <w:szCs w:val="28"/>
        </w:rPr>
      </w:pPr>
    </w:p>
    <w:p w:rsidR="00F61D86" w:rsidRDefault="00F61D86" w:rsidP="00F61D86">
      <w:pPr>
        <w:ind w:firstLine="709"/>
        <w:jc w:val="both"/>
        <w:rPr>
          <w:color w:val="000000"/>
          <w:sz w:val="28"/>
          <w:szCs w:val="28"/>
        </w:rPr>
      </w:pPr>
    </w:p>
    <w:p w:rsidR="00F61D86" w:rsidRPr="00973FAB" w:rsidRDefault="00F61D86" w:rsidP="00F61D86">
      <w:pPr>
        <w:ind w:firstLine="709"/>
        <w:jc w:val="both"/>
        <w:rPr>
          <w:b/>
          <w:bCs/>
          <w:color w:val="000000"/>
          <w:sz w:val="28"/>
          <w:szCs w:val="28"/>
        </w:rPr>
      </w:pPr>
      <w:r w:rsidRPr="00973FAB">
        <w:rPr>
          <w:color w:val="000000"/>
          <w:sz w:val="28"/>
          <w:szCs w:val="28"/>
        </w:rPr>
        <w:t xml:space="preserve">Администрация Валдайского муниципального района </w:t>
      </w:r>
      <w:proofErr w:type="gramStart"/>
      <w:r w:rsidRPr="00973FAB">
        <w:rPr>
          <w:b/>
          <w:bCs/>
          <w:color w:val="000000"/>
          <w:sz w:val="28"/>
          <w:szCs w:val="28"/>
        </w:rPr>
        <w:t>ПОСТАНОВ</w:t>
      </w:r>
      <w:r>
        <w:rPr>
          <w:b/>
          <w:bCs/>
          <w:color w:val="000000"/>
          <w:sz w:val="28"/>
          <w:szCs w:val="28"/>
        </w:rPr>
        <w:t>-</w:t>
      </w:r>
      <w:r w:rsidRPr="00973FAB">
        <w:rPr>
          <w:b/>
          <w:bCs/>
          <w:color w:val="000000"/>
          <w:sz w:val="28"/>
          <w:szCs w:val="28"/>
        </w:rPr>
        <w:t>ЛЯЕТ</w:t>
      </w:r>
      <w:proofErr w:type="gramEnd"/>
      <w:r w:rsidRPr="00973FAB">
        <w:rPr>
          <w:b/>
          <w:bCs/>
          <w:color w:val="000000"/>
          <w:sz w:val="28"/>
          <w:szCs w:val="28"/>
        </w:rPr>
        <w:t>:</w:t>
      </w:r>
    </w:p>
    <w:p w:rsidR="00F61D86" w:rsidRPr="00973FAB" w:rsidRDefault="00F61D86" w:rsidP="00F61D86">
      <w:pPr>
        <w:ind w:firstLine="709"/>
        <w:jc w:val="both"/>
        <w:rPr>
          <w:sz w:val="28"/>
          <w:szCs w:val="28"/>
        </w:rPr>
      </w:pPr>
      <w:r w:rsidRPr="00973FAB">
        <w:rPr>
          <w:sz w:val="28"/>
          <w:szCs w:val="28"/>
        </w:rPr>
        <w:t>1. Внести изменения в Положение об оплате труда работников бюджетных учре</w:t>
      </w:r>
      <w:r w:rsidRPr="00973FAB">
        <w:rPr>
          <w:sz w:val="28"/>
          <w:szCs w:val="28"/>
        </w:rPr>
        <w:t>ж</w:t>
      </w:r>
      <w:r w:rsidRPr="00973FAB">
        <w:rPr>
          <w:sz w:val="28"/>
          <w:szCs w:val="28"/>
        </w:rPr>
        <w:t>дений культуры, подведомственных муниципальному казенному учреждению комитету культуры А</w:t>
      </w:r>
      <w:r w:rsidRPr="00973FAB">
        <w:rPr>
          <w:rFonts w:eastAsia="Calibri"/>
          <w:sz w:val="28"/>
          <w:szCs w:val="28"/>
        </w:rPr>
        <w:t>дминистрации Валдайского муниципального района</w:t>
      </w:r>
      <w:r w:rsidRPr="00973FAB">
        <w:rPr>
          <w:sz w:val="28"/>
          <w:szCs w:val="28"/>
        </w:rPr>
        <w:t>, утвержденное постановлением Адм</w:t>
      </w:r>
      <w:r w:rsidRPr="00973FAB">
        <w:rPr>
          <w:sz w:val="28"/>
          <w:szCs w:val="28"/>
        </w:rPr>
        <w:t>и</w:t>
      </w:r>
      <w:r w:rsidRPr="00973FAB">
        <w:rPr>
          <w:sz w:val="28"/>
          <w:szCs w:val="28"/>
        </w:rPr>
        <w:t>нистрации Валдайского муниципального района от 01.02.2024 № 291 (далее – Положение):</w:t>
      </w:r>
    </w:p>
    <w:p w:rsidR="00F61D86" w:rsidRPr="00973FAB" w:rsidRDefault="00F61D86" w:rsidP="00F61D86">
      <w:pPr>
        <w:pStyle w:val="ConsPlusNormal"/>
        <w:ind w:firstLine="709"/>
        <w:jc w:val="both"/>
        <w:rPr>
          <w:rFonts w:ascii="Times New Roman" w:hAnsi="Times New Roman"/>
          <w:sz w:val="28"/>
          <w:szCs w:val="28"/>
        </w:rPr>
      </w:pPr>
      <w:bookmarkStart w:id="0" w:name="_Hlk160095234"/>
      <w:r w:rsidRPr="00973FAB">
        <w:rPr>
          <w:rFonts w:ascii="Times New Roman" w:hAnsi="Times New Roman"/>
          <w:sz w:val="28"/>
          <w:szCs w:val="28"/>
        </w:rPr>
        <w:t>1.1. Изложить первый абзац подпункта3.4.4. в редакции:</w:t>
      </w:r>
    </w:p>
    <w:bookmarkEnd w:id="0"/>
    <w:p w:rsidR="00F61D86" w:rsidRPr="00973FAB" w:rsidRDefault="00F61D86" w:rsidP="00F61D86">
      <w:pPr>
        <w:ind w:firstLine="709"/>
        <w:jc w:val="both"/>
        <w:rPr>
          <w:sz w:val="28"/>
          <w:szCs w:val="28"/>
        </w:rPr>
      </w:pPr>
      <w:r>
        <w:rPr>
          <w:sz w:val="28"/>
          <w:szCs w:val="28"/>
        </w:rPr>
        <w:t>«</w:t>
      </w:r>
      <w:r w:rsidRPr="00973FAB">
        <w:rPr>
          <w:sz w:val="28"/>
          <w:szCs w:val="28"/>
        </w:rPr>
        <w:t>Молодым специалистам в целях привлечения и укрепления кадрового состава устана</w:t>
      </w:r>
      <w:r w:rsidRPr="00973FAB">
        <w:rPr>
          <w:sz w:val="28"/>
          <w:szCs w:val="28"/>
        </w:rPr>
        <w:t>в</w:t>
      </w:r>
      <w:r w:rsidRPr="00973FAB">
        <w:rPr>
          <w:sz w:val="28"/>
          <w:szCs w:val="28"/>
        </w:rPr>
        <w:t>ливается повышающий коэффициент к должностному окладу в размере 0,5.</w:t>
      </w:r>
      <w:r>
        <w:rPr>
          <w:sz w:val="28"/>
          <w:szCs w:val="28"/>
        </w:rPr>
        <w:t>».</w:t>
      </w:r>
    </w:p>
    <w:p w:rsidR="00F61D86" w:rsidRPr="00973FAB" w:rsidRDefault="00F61D86" w:rsidP="00F61D86">
      <w:pPr>
        <w:ind w:firstLine="709"/>
        <w:jc w:val="both"/>
        <w:rPr>
          <w:sz w:val="28"/>
          <w:szCs w:val="28"/>
        </w:rPr>
      </w:pPr>
      <w:r w:rsidRPr="00973FAB">
        <w:rPr>
          <w:sz w:val="28"/>
          <w:szCs w:val="28"/>
        </w:rPr>
        <w:t>1.2. Изложить подпункт 3.5.3. в редакции:</w:t>
      </w:r>
    </w:p>
    <w:p w:rsidR="00F61D86" w:rsidRPr="00973FAB" w:rsidRDefault="00F61D86" w:rsidP="00F61D86">
      <w:pPr>
        <w:ind w:firstLine="709"/>
        <w:jc w:val="both"/>
        <w:rPr>
          <w:sz w:val="28"/>
          <w:szCs w:val="28"/>
        </w:rPr>
      </w:pPr>
      <w:r>
        <w:rPr>
          <w:sz w:val="28"/>
          <w:szCs w:val="28"/>
        </w:rPr>
        <w:t>«</w:t>
      </w:r>
      <w:r w:rsidRPr="00973FAB">
        <w:rPr>
          <w:sz w:val="28"/>
          <w:szCs w:val="28"/>
        </w:rPr>
        <w:t>Выплаты за высокие результаты работы выплачиваются ежемесячно и устанавл</w:t>
      </w:r>
      <w:r w:rsidRPr="00973FAB">
        <w:rPr>
          <w:sz w:val="28"/>
          <w:szCs w:val="28"/>
        </w:rPr>
        <w:t>и</w:t>
      </w:r>
      <w:r w:rsidRPr="00973FAB">
        <w:rPr>
          <w:sz w:val="28"/>
          <w:szCs w:val="28"/>
        </w:rPr>
        <w:t>ваются в следующих размерах: за почетное звание «Заслуженный» - 10% от оклада, за почетное звание «Народный» - 20% от оклада</w:t>
      </w:r>
      <w:proofErr w:type="gramStart"/>
      <w:r w:rsidRPr="00973FAB">
        <w:rPr>
          <w:sz w:val="28"/>
          <w:szCs w:val="28"/>
        </w:rPr>
        <w:t>.</w:t>
      </w:r>
      <w:r>
        <w:rPr>
          <w:sz w:val="28"/>
          <w:szCs w:val="28"/>
        </w:rPr>
        <w:t>».</w:t>
      </w:r>
      <w:proofErr w:type="gramEnd"/>
    </w:p>
    <w:p w:rsidR="00F61D86" w:rsidRPr="00973FAB" w:rsidRDefault="00F61D86" w:rsidP="00F61D86">
      <w:pPr>
        <w:ind w:firstLine="709"/>
        <w:jc w:val="both"/>
        <w:rPr>
          <w:sz w:val="28"/>
          <w:szCs w:val="28"/>
        </w:rPr>
      </w:pPr>
      <w:r w:rsidRPr="00973FAB">
        <w:rPr>
          <w:sz w:val="28"/>
          <w:szCs w:val="28"/>
        </w:rPr>
        <w:t>1.3. Изложить пункт 5.5. в редакции:</w:t>
      </w:r>
    </w:p>
    <w:p w:rsidR="00F61D86" w:rsidRPr="00973FAB" w:rsidRDefault="00F61D86" w:rsidP="00F61D86">
      <w:pPr>
        <w:suppressAutoHyphens/>
        <w:autoSpaceDE w:val="0"/>
        <w:autoSpaceDN w:val="0"/>
        <w:adjustRightInd w:val="0"/>
        <w:ind w:firstLine="709"/>
        <w:jc w:val="both"/>
        <w:rPr>
          <w:sz w:val="28"/>
          <w:szCs w:val="28"/>
        </w:rPr>
      </w:pPr>
      <w:r>
        <w:rPr>
          <w:sz w:val="28"/>
          <w:szCs w:val="28"/>
        </w:rPr>
        <w:t>«</w:t>
      </w:r>
      <w:r w:rsidRPr="00973FAB">
        <w:rPr>
          <w:sz w:val="28"/>
          <w:szCs w:val="28"/>
        </w:rPr>
        <w:t>Оплата сверхурочной работы осуществляется за первые 2 часа работы не менее чем в полуторном размере, за последующие часы – не менее чем в двойном размере.</w:t>
      </w:r>
      <w:r>
        <w:rPr>
          <w:sz w:val="28"/>
          <w:szCs w:val="28"/>
        </w:rPr>
        <w:t xml:space="preserve"> </w:t>
      </w:r>
      <w:r w:rsidRPr="00973FAB">
        <w:rPr>
          <w:sz w:val="28"/>
          <w:szCs w:val="28"/>
        </w:rPr>
        <w:t>Конкретные размеры оплаты 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соответствии со статьей 152 Трудового кодекса Российской Федерации</w:t>
      </w:r>
      <w:proofErr w:type="gramStart"/>
      <w:r w:rsidRPr="00973FAB">
        <w:rPr>
          <w:sz w:val="28"/>
          <w:szCs w:val="28"/>
        </w:rPr>
        <w:t>.</w:t>
      </w:r>
      <w:r>
        <w:rPr>
          <w:sz w:val="28"/>
          <w:szCs w:val="28"/>
        </w:rPr>
        <w:t>».</w:t>
      </w:r>
      <w:proofErr w:type="gramEnd"/>
    </w:p>
    <w:p w:rsidR="00F61D86" w:rsidRPr="00973FAB" w:rsidRDefault="00F61D86" w:rsidP="00F61D86">
      <w:pPr>
        <w:suppressAutoHyphens/>
        <w:ind w:firstLine="709"/>
        <w:jc w:val="both"/>
        <w:rPr>
          <w:sz w:val="28"/>
          <w:szCs w:val="28"/>
        </w:rPr>
      </w:pPr>
      <w:r>
        <w:rPr>
          <w:sz w:val="28"/>
          <w:szCs w:val="28"/>
        </w:rPr>
        <w:lastRenderedPageBreak/>
        <w:t>2</w:t>
      </w:r>
      <w:r w:rsidRPr="00973FAB">
        <w:rPr>
          <w:sz w:val="28"/>
          <w:szCs w:val="28"/>
        </w:rPr>
        <w:t>.</w:t>
      </w:r>
      <w:r>
        <w:rPr>
          <w:sz w:val="28"/>
          <w:szCs w:val="28"/>
        </w:rPr>
        <w:t xml:space="preserve"> </w:t>
      </w:r>
      <w:r w:rsidRPr="00973FAB">
        <w:rPr>
          <w:sz w:val="28"/>
          <w:szCs w:val="28"/>
        </w:rPr>
        <w:t>Постановление вступает в силу с момента подписания и распространяется на правоотношения, возникшие с 01.06.2024</w:t>
      </w:r>
      <w:r>
        <w:rPr>
          <w:sz w:val="28"/>
          <w:szCs w:val="28"/>
        </w:rPr>
        <w:t>.</w:t>
      </w:r>
    </w:p>
    <w:p w:rsidR="00F61D86" w:rsidRPr="00973FAB" w:rsidRDefault="00F61D86" w:rsidP="00F61D86">
      <w:pPr>
        <w:suppressAutoHyphens/>
        <w:ind w:firstLine="709"/>
        <w:jc w:val="both"/>
        <w:rPr>
          <w:sz w:val="28"/>
          <w:szCs w:val="28"/>
        </w:rPr>
      </w:pPr>
      <w:r>
        <w:rPr>
          <w:sz w:val="28"/>
          <w:szCs w:val="28"/>
        </w:rPr>
        <w:t>3</w:t>
      </w:r>
      <w:r w:rsidRPr="00973FAB">
        <w:rPr>
          <w:sz w:val="28"/>
          <w:szCs w:val="28"/>
        </w:rPr>
        <w:t>.</w:t>
      </w:r>
      <w:r>
        <w:rPr>
          <w:sz w:val="28"/>
          <w:szCs w:val="28"/>
        </w:rPr>
        <w:t xml:space="preserve"> </w:t>
      </w:r>
      <w:r w:rsidRPr="00973FAB">
        <w:rPr>
          <w:sz w:val="28"/>
          <w:szCs w:val="28"/>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24754C" w:rsidRDefault="004718DB" w:rsidP="0024754C">
      <w:pPr>
        <w:ind w:firstLine="709"/>
        <w:jc w:val="both"/>
        <w:rPr>
          <w:sz w:val="28"/>
          <w:szCs w:val="28"/>
        </w:rPr>
      </w:pPr>
    </w:p>
    <w:p w:rsidR="004718DB" w:rsidRPr="0024754C" w:rsidRDefault="004718DB" w:rsidP="0024754C">
      <w:pPr>
        <w:ind w:firstLine="709"/>
        <w:jc w:val="both"/>
        <w:rPr>
          <w:sz w:val="28"/>
          <w:szCs w:val="28"/>
        </w:rPr>
      </w:pPr>
    </w:p>
    <w:p w:rsidR="004718DB" w:rsidRPr="004718DB" w:rsidRDefault="004718DB" w:rsidP="00E641E6">
      <w:pPr>
        <w:jc w:val="both"/>
        <w:rPr>
          <w:sz w:val="28"/>
          <w:szCs w:val="28"/>
        </w:rPr>
      </w:pPr>
      <w:r w:rsidRPr="00DC0A19">
        <w:rPr>
          <w:b/>
          <w:sz w:val="28"/>
          <w:szCs w:val="28"/>
        </w:rPr>
        <w:t>Глава муниципального района</w:t>
      </w:r>
      <w:r>
        <w:rPr>
          <w:b/>
          <w:sz w:val="28"/>
          <w:szCs w:val="28"/>
        </w:rPr>
        <w:tab/>
      </w:r>
      <w:r>
        <w:rPr>
          <w:b/>
          <w:sz w:val="28"/>
          <w:szCs w:val="28"/>
        </w:rPr>
        <w:tab/>
        <w:t>Ю.В.Стадэ</w:t>
      </w:r>
    </w:p>
    <w:sectPr w:rsidR="004718DB" w:rsidRPr="004718DB" w:rsidSect="00E7755E">
      <w:headerReference w:type="default" r:id="rId10"/>
      <w:pgSz w:w="11906" w:h="16838"/>
      <w:pgMar w:top="1134" w:right="567" w:bottom="113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237" w:rsidRDefault="00264237">
      <w:r>
        <w:separator/>
      </w:r>
    </w:p>
  </w:endnote>
  <w:endnote w:type="continuationSeparator" w:id="0">
    <w:p w:rsidR="00264237" w:rsidRDefault="00264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237" w:rsidRDefault="00264237">
      <w:r>
        <w:separator/>
      </w:r>
    </w:p>
  </w:footnote>
  <w:footnote w:type="continuationSeparator" w:id="0">
    <w:p w:rsidR="00264237" w:rsidRDefault="00264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01385E">
        <w:rPr>
          <w:noProof/>
        </w:rPr>
        <w:t>2</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385E"/>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237"/>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1D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1D86"/>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EFF3-3E36-4994-9864-C91F7DD8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2024-06-21T10:25:00Z</cp:lastPrinted>
  <dcterms:created xsi:type="dcterms:W3CDTF">2024-06-21T12:17:00Z</dcterms:created>
  <dcterms:modified xsi:type="dcterms:W3CDTF">2024-06-21T12:17:00Z</dcterms:modified>
</cp:coreProperties>
</file>