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271080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E85849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442AFE">
        <w:rPr>
          <w:color w:val="000000"/>
          <w:sz w:val="28"/>
        </w:rPr>
        <w:t>6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442AFE">
        <w:rPr>
          <w:color w:val="000000"/>
          <w:sz w:val="28"/>
        </w:rPr>
        <w:t>604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42AFE" w:rsidRDefault="00442AFE" w:rsidP="00442AFE">
      <w:pPr>
        <w:jc w:val="center"/>
        <w:rPr>
          <w:b/>
          <w:sz w:val="28"/>
          <w:szCs w:val="28"/>
        </w:rPr>
      </w:pPr>
      <w:bookmarkStart w:id="0" w:name="_GoBack"/>
      <w:r w:rsidRPr="00E6664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проектов</w:t>
      </w:r>
      <w:r w:rsidRPr="00E66644">
        <w:rPr>
          <w:b/>
          <w:sz w:val="28"/>
          <w:szCs w:val="28"/>
        </w:rPr>
        <w:t xml:space="preserve"> межевания территории </w:t>
      </w:r>
    </w:p>
    <w:p w:rsidR="00442AFE" w:rsidRDefault="00442AFE" w:rsidP="00442AFE">
      <w:pPr>
        <w:jc w:val="center"/>
        <w:rPr>
          <w:b/>
          <w:sz w:val="28"/>
          <w:szCs w:val="28"/>
        </w:rPr>
      </w:pPr>
      <w:r w:rsidRPr="00E66644">
        <w:rPr>
          <w:b/>
          <w:sz w:val="28"/>
          <w:szCs w:val="28"/>
        </w:rPr>
        <w:t xml:space="preserve">в границах элемента планировочной структуры </w:t>
      </w:r>
    </w:p>
    <w:p w:rsidR="00442AFE" w:rsidRDefault="00442AFE" w:rsidP="00442AF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кадастрового </w:t>
      </w:r>
      <w:r w:rsidRPr="00E66644">
        <w:rPr>
          <w:b/>
          <w:sz w:val="28"/>
          <w:szCs w:val="28"/>
        </w:rPr>
        <w:t xml:space="preserve">квартала в целях определения </w:t>
      </w:r>
    </w:p>
    <w:p w:rsidR="00442AFE" w:rsidRDefault="00442AFE" w:rsidP="00442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местоположения границ земельных участков</w:t>
      </w:r>
      <w:r w:rsidRPr="00E66644">
        <w:rPr>
          <w:b/>
          <w:sz w:val="28"/>
          <w:szCs w:val="28"/>
        </w:rPr>
        <w:t xml:space="preserve"> </w:t>
      </w:r>
    </w:p>
    <w:p w:rsidR="00442AFE" w:rsidRDefault="00442AFE" w:rsidP="00442AFE">
      <w:pPr>
        <w:jc w:val="center"/>
        <w:rPr>
          <w:b/>
          <w:sz w:val="28"/>
          <w:szCs w:val="28"/>
        </w:rPr>
      </w:pPr>
      <w:r w:rsidRPr="00E66644">
        <w:rPr>
          <w:b/>
          <w:sz w:val="28"/>
          <w:szCs w:val="28"/>
        </w:rPr>
        <w:t>под многоквартирным</w:t>
      </w:r>
      <w:r>
        <w:rPr>
          <w:b/>
          <w:sz w:val="28"/>
          <w:szCs w:val="28"/>
        </w:rPr>
        <w:t>и</w:t>
      </w:r>
      <w:r w:rsidRPr="00E66644">
        <w:rPr>
          <w:b/>
          <w:sz w:val="28"/>
          <w:szCs w:val="28"/>
        </w:rPr>
        <w:t xml:space="preserve"> жилым</w:t>
      </w:r>
      <w:r>
        <w:rPr>
          <w:b/>
          <w:sz w:val="28"/>
          <w:szCs w:val="28"/>
        </w:rPr>
        <w:t>и домами</w:t>
      </w:r>
    </w:p>
    <w:bookmarkEnd w:id="0"/>
    <w:p w:rsidR="00442AFE" w:rsidRPr="001B19A7" w:rsidRDefault="00442AFE" w:rsidP="00442AFE">
      <w:pPr>
        <w:ind w:firstLine="709"/>
        <w:jc w:val="both"/>
        <w:rPr>
          <w:sz w:val="28"/>
          <w:szCs w:val="28"/>
        </w:rPr>
      </w:pPr>
    </w:p>
    <w:p w:rsidR="00442AFE" w:rsidRPr="001B19A7" w:rsidRDefault="00442AFE" w:rsidP="00442AFE">
      <w:pPr>
        <w:ind w:firstLine="709"/>
        <w:jc w:val="both"/>
        <w:rPr>
          <w:sz w:val="28"/>
          <w:szCs w:val="28"/>
        </w:rPr>
      </w:pPr>
    </w:p>
    <w:p w:rsidR="00442AFE" w:rsidRDefault="00442AFE" w:rsidP="0044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43, 45, 46 Градостроительного кодекса,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</w:t>
      </w:r>
      <w:r w:rsidRPr="00DF1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публичных слушаний от 6 сентября 2021 года, Администрация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442AFE" w:rsidRPr="0092217C" w:rsidRDefault="00442AFE" w:rsidP="0044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проекты</w:t>
      </w:r>
      <w:r w:rsidRPr="0092217C">
        <w:rPr>
          <w:sz w:val="28"/>
          <w:szCs w:val="28"/>
        </w:rPr>
        <w:t xml:space="preserve"> межевания территории в границах элемента пл</w:t>
      </w:r>
      <w:r w:rsidRPr="0092217C">
        <w:rPr>
          <w:sz w:val="28"/>
          <w:szCs w:val="28"/>
        </w:rPr>
        <w:t>а</w:t>
      </w:r>
      <w:r w:rsidRPr="0092217C">
        <w:rPr>
          <w:sz w:val="28"/>
          <w:szCs w:val="28"/>
        </w:rPr>
        <w:t>нировочной структуры кадастрового  квартала в целях определения местоп</w:t>
      </w:r>
      <w:r w:rsidRPr="0092217C">
        <w:rPr>
          <w:sz w:val="28"/>
          <w:szCs w:val="28"/>
        </w:rPr>
        <w:t>о</w:t>
      </w:r>
      <w:r w:rsidRPr="0092217C">
        <w:rPr>
          <w:sz w:val="28"/>
          <w:szCs w:val="28"/>
        </w:rPr>
        <w:t>ложения границ земельных участков под многоквартирными жилыми дом</w:t>
      </w:r>
      <w:r w:rsidRPr="0092217C">
        <w:rPr>
          <w:sz w:val="28"/>
          <w:szCs w:val="28"/>
        </w:rPr>
        <w:t>а</w:t>
      </w:r>
      <w:r w:rsidRPr="0092217C">
        <w:rPr>
          <w:sz w:val="28"/>
          <w:szCs w:val="28"/>
        </w:rPr>
        <w:t>ми,  расположенными по адресу:</w:t>
      </w:r>
    </w:p>
    <w:p w:rsidR="00442AFE" w:rsidRPr="0092217C" w:rsidRDefault="00442AFE" w:rsidP="00442AFE">
      <w:pPr>
        <w:ind w:firstLine="709"/>
        <w:jc w:val="both"/>
        <w:rPr>
          <w:sz w:val="28"/>
          <w:szCs w:val="28"/>
        </w:rPr>
      </w:pPr>
      <w:r w:rsidRPr="0092217C">
        <w:rPr>
          <w:sz w:val="28"/>
          <w:szCs w:val="28"/>
        </w:rPr>
        <w:t>Российская Федерация, Новгородская область, Валдайский район, Ва</w:t>
      </w:r>
      <w:r w:rsidRPr="0092217C">
        <w:rPr>
          <w:sz w:val="28"/>
          <w:szCs w:val="28"/>
        </w:rPr>
        <w:t>л</w:t>
      </w:r>
      <w:r w:rsidRPr="0092217C">
        <w:rPr>
          <w:sz w:val="28"/>
          <w:szCs w:val="28"/>
        </w:rPr>
        <w:t>дайское городское поселение</w:t>
      </w:r>
      <w:r>
        <w:rPr>
          <w:sz w:val="28"/>
          <w:szCs w:val="28"/>
        </w:rPr>
        <w:t>, г.Валдай, ул. Радищева, д.21;</w:t>
      </w:r>
    </w:p>
    <w:p w:rsidR="00442AFE" w:rsidRPr="0092217C" w:rsidRDefault="00442AFE" w:rsidP="00442AFE">
      <w:pPr>
        <w:ind w:firstLine="709"/>
        <w:jc w:val="both"/>
        <w:rPr>
          <w:sz w:val="28"/>
          <w:szCs w:val="28"/>
        </w:rPr>
      </w:pPr>
      <w:r w:rsidRPr="0092217C">
        <w:rPr>
          <w:sz w:val="28"/>
          <w:szCs w:val="28"/>
        </w:rPr>
        <w:t>Российская Федерация, Новгородская область, Валдайский район, Ва</w:t>
      </w:r>
      <w:r w:rsidRPr="0092217C">
        <w:rPr>
          <w:sz w:val="28"/>
          <w:szCs w:val="28"/>
        </w:rPr>
        <w:t>л</w:t>
      </w:r>
      <w:r w:rsidRPr="0092217C">
        <w:rPr>
          <w:sz w:val="28"/>
          <w:szCs w:val="28"/>
        </w:rPr>
        <w:t>дайское городское поселение, г.Валдай, пр.Советский, д.37;</w:t>
      </w:r>
    </w:p>
    <w:p w:rsidR="00442AFE" w:rsidRPr="0092217C" w:rsidRDefault="00442AFE" w:rsidP="00442AFE">
      <w:pPr>
        <w:ind w:firstLine="709"/>
        <w:jc w:val="both"/>
        <w:rPr>
          <w:sz w:val="28"/>
          <w:szCs w:val="28"/>
        </w:rPr>
      </w:pPr>
      <w:r w:rsidRPr="0092217C">
        <w:rPr>
          <w:sz w:val="28"/>
          <w:szCs w:val="28"/>
        </w:rPr>
        <w:t>Российская Федерация, Новгородская область, Валдайский район, Ва</w:t>
      </w:r>
      <w:r w:rsidRPr="0092217C">
        <w:rPr>
          <w:sz w:val="28"/>
          <w:szCs w:val="28"/>
        </w:rPr>
        <w:t>л</w:t>
      </w:r>
      <w:r w:rsidRPr="0092217C">
        <w:rPr>
          <w:sz w:val="28"/>
          <w:szCs w:val="28"/>
        </w:rPr>
        <w:t>дайское городское поселение,</w:t>
      </w:r>
      <w:r>
        <w:rPr>
          <w:sz w:val="28"/>
          <w:szCs w:val="28"/>
        </w:rPr>
        <w:t xml:space="preserve"> г.Валдай, пр.Васильева, д.21;</w:t>
      </w:r>
    </w:p>
    <w:p w:rsidR="00442AFE" w:rsidRPr="0092217C" w:rsidRDefault="00442AFE" w:rsidP="00442AFE">
      <w:pPr>
        <w:ind w:firstLine="709"/>
        <w:jc w:val="both"/>
        <w:rPr>
          <w:sz w:val="28"/>
          <w:szCs w:val="28"/>
        </w:rPr>
      </w:pPr>
      <w:r w:rsidRPr="0092217C">
        <w:rPr>
          <w:sz w:val="28"/>
          <w:szCs w:val="28"/>
        </w:rPr>
        <w:t>Российская Федерация, Новгородская область, Валдайский район, Ва</w:t>
      </w:r>
      <w:r w:rsidRPr="0092217C">
        <w:rPr>
          <w:sz w:val="28"/>
          <w:szCs w:val="28"/>
        </w:rPr>
        <w:t>л</w:t>
      </w:r>
      <w:r w:rsidRPr="0092217C">
        <w:rPr>
          <w:sz w:val="28"/>
          <w:szCs w:val="28"/>
        </w:rPr>
        <w:t>дайское городское поселение, г.Валдай, ул. Труда, д.29;</w:t>
      </w:r>
    </w:p>
    <w:p w:rsidR="00442AFE" w:rsidRPr="0092217C" w:rsidRDefault="00442AFE" w:rsidP="00442AFE">
      <w:pPr>
        <w:ind w:firstLine="709"/>
        <w:jc w:val="both"/>
        <w:rPr>
          <w:sz w:val="28"/>
          <w:szCs w:val="28"/>
        </w:rPr>
      </w:pPr>
      <w:r w:rsidRPr="0092217C">
        <w:rPr>
          <w:sz w:val="28"/>
          <w:szCs w:val="28"/>
        </w:rPr>
        <w:t>Российская Федерация, Новгородская область, Валдайский район, Ва</w:t>
      </w:r>
      <w:r w:rsidRPr="0092217C">
        <w:rPr>
          <w:sz w:val="28"/>
          <w:szCs w:val="28"/>
        </w:rPr>
        <w:t>л</w:t>
      </w:r>
      <w:r w:rsidRPr="0092217C">
        <w:rPr>
          <w:sz w:val="28"/>
          <w:szCs w:val="28"/>
        </w:rPr>
        <w:t>дайское городское поселение, г.Валдай, ул. Белова, д.34.</w:t>
      </w:r>
    </w:p>
    <w:p w:rsidR="00442AFE" w:rsidRDefault="00442AFE" w:rsidP="0044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бюллетене «Валдайский Вестник» на сайте Администрации Валдайского муниципального района в сети «Интернет».</w:t>
      </w:r>
    </w:p>
    <w:p w:rsidR="00442AFE" w:rsidRPr="008E3542" w:rsidRDefault="00442AFE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42" w:rsidRDefault="00311A42">
      <w:r>
        <w:separator/>
      </w:r>
    </w:p>
  </w:endnote>
  <w:endnote w:type="continuationSeparator" w:id="0">
    <w:p w:rsidR="00311A42" w:rsidRDefault="0031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42" w:rsidRDefault="00311A42">
      <w:r>
        <w:separator/>
      </w:r>
    </w:p>
  </w:footnote>
  <w:footnote w:type="continuationSeparator" w:id="0">
    <w:p w:rsidR="00311A42" w:rsidRDefault="0031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DB8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A42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2AFE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6E2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E71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67457F5-75ED-4174-999D-D4C6A780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5420-EADE-4C32-B367-75F51389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2021-09-08T07:54:00Z</cp:lastPrinted>
  <dcterms:created xsi:type="dcterms:W3CDTF">2021-09-09T13:40:00Z</dcterms:created>
  <dcterms:modified xsi:type="dcterms:W3CDTF">2021-09-09T13:40:00Z</dcterms:modified>
</cp:coreProperties>
</file>