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DEF" w:rsidRPr="00CE2340" w:rsidRDefault="00CC4DEF" w:rsidP="001E20AC">
      <w:pPr>
        <w:spacing w:line="240" w:lineRule="exact"/>
        <w:jc w:val="center"/>
        <w:rPr>
          <w:b/>
          <w:bCs/>
          <w:color w:val="000000"/>
          <w:sz w:val="28"/>
          <w:szCs w:val="28"/>
        </w:rPr>
      </w:pPr>
    </w:p>
    <w:p w:rsidR="008E2D8E" w:rsidRDefault="008E2D8E" w:rsidP="001E20AC">
      <w:pPr>
        <w:spacing w:line="240" w:lineRule="exact"/>
        <w:jc w:val="center"/>
        <w:rPr>
          <w:b/>
          <w:color w:val="000000"/>
          <w:sz w:val="28"/>
          <w:szCs w:val="28"/>
        </w:rPr>
      </w:pPr>
    </w:p>
    <w:p w:rsidR="008E2D8E" w:rsidRDefault="001E20AC" w:rsidP="001E20AC">
      <w:pPr>
        <w:spacing w:line="240" w:lineRule="exact"/>
        <w:jc w:val="center"/>
        <w:rPr>
          <w:b/>
          <w:color w:val="000000"/>
          <w:sz w:val="28"/>
          <w:szCs w:val="28"/>
        </w:rPr>
      </w:pPr>
      <w:r>
        <w:rPr>
          <w:noProof/>
        </w:rPr>
        <w:drawing>
          <wp:anchor distT="0" distB="0" distL="114300" distR="114300" simplePos="0" relativeHeight="251656704" behindDoc="1" locked="0" layoutInCell="1" allowOverlap="1">
            <wp:simplePos x="0" y="0"/>
            <wp:positionH relativeFrom="column">
              <wp:posOffset>2538095</wp:posOffset>
            </wp:positionH>
            <wp:positionV relativeFrom="paragraph">
              <wp:posOffset>-205105</wp:posOffset>
            </wp:positionV>
            <wp:extent cx="720090" cy="916305"/>
            <wp:effectExtent l="19050" t="0" r="3810" b="0"/>
            <wp:wrapThrough wrapText="bothSides">
              <wp:wrapPolygon edited="0">
                <wp:start x="-571" y="0"/>
                <wp:lineTo x="-571" y="17514"/>
                <wp:lineTo x="4571" y="21106"/>
                <wp:lineTo x="9143" y="21106"/>
                <wp:lineTo x="12000" y="21106"/>
                <wp:lineTo x="16571" y="21106"/>
                <wp:lineTo x="21714" y="17514"/>
                <wp:lineTo x="21714" y="0"/>
                <wp:lineTo x="-571" y="0"/>
              </wp:wrapPolygon>
            </wp:wrapThrough>
            <wp:docPr id="2" name="Рисунок 2" descr="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9"/>
                    <pic:cNvPicPr>
                      <a:picLocks noChangeAspect="1" noChangeArrowheads="1"/>
                    </pic:cNvPicPr>
                  </pic:nvPicPr>
                  <pic:blipFill>
                    <a:blip r:embed="rId8">
                      <a:grayscl/>
                      <a:biLevel thresh="50000"/>
                    </a:blip>
                    <a:srcRect/>
                    <a:stretch>
                      <a:fillRect/>
                    </a:stretch>
                  </pic:blipFill>
                  <pic:spPr bwMode="auto">
                    <a:xfrm>
                      <a:off x="0" y="0"/>
                      <a:ext cx="720090" cy="916305"/>
                    </a:xfrm>
                    <a:prstGeom prst="rect">
                      <a:avLst/>
                    </a:prstGeom>
                    <a:noFill/>
                  </pic:spPr>
                </pic:pic>
              </a:graphicData>
            </a:graphic>
          </wp:anchor>
        </w:drawing>
      </w:r>
    </w:p>
    <w:p w:rsidR="008E2D8E" w:rsidRPr="0091739B" w:rsidRDefault="008E2D8E" w:rsidP="001E20AC">
      <w:pPr>
        <w:spacing w:line="240" w:lineRule="exact"/>
        <w:jc w:val="center"/>
        <w:rPr>
          <w:b/>
          <w:color w:val="000000"/>
          <w:sz w:val="28"/>
          <w:szCs w:val="28"/>
        </w:rPr>
      </w:pPr>
    </w:p>
    <w:p w:rsidR="008E2D8E" w:rsidRDefault="008E2D8E" w:rsidP="001E20AC">
      <w:pPr>
        <w:spacing w:line="240" w:lineRule="exact"/>
        <w:jc w:val="center"/>
        <w:rPr>
          <w:b/>
          <w:color w:val="000000"/>
          <w:sz w:val="28"/>
          <w:szCs w:val="28"/>
        </w:rPr>
      </w:pPr>
    </w:p>
    <w:p w:rsidR="008E2D8E" w:rsidRDefault="008E2D8E" w:rsidP="001E20AC">
      <w:pPr>
        <w:spacing w:line="240" w:lineRule="exact"/>
        <w:jc w:val="center"/>
        <w:rPr>
          <w:b/>
          <w:color w:val="000000"/>
          <w:sz w:val="28"/>
          <w:szCs w:val="28"/>
        </w:rPr>
      </w:pPr>
    </w:p>
    <w:p w:rsidR="008E2D8E" w:rsidRDefault="008E2D8E" w:rsidP="001E20AC">
      <w:pPr>
        <w:spacing w:line="240" w:lineRule="exact"/>
        <w:jc w:val="center"/>
        <w:rPr>
          <w:b/>
          <w:color w:val="000000"/>
          <w:sz w:val="28"/>
          <w:szCs w:val="28"/>
        </w:rPr>
      </w:pPr>
    </w:p>
    <w:p w:rsidR="008E2D8E" w:rsidRPr="00C7020C" w:rsidRDefault="008E2D8E" w:rsidP="001E20AC">
      <w:pPr>
        <w:spacing w:line="240" w:lineRule="exact"/>
        <w:jc w:val="center"/>
        <w:rPr>
          <w:b/>
          <w:color w:val="000000"/>
          <w:sz w:val="28"/>
          <w:szCs w:val="28"/>
        </w:rPr>
      </w:pPr>
      <w:r w:rsidRPr="00C7020C">
        <w:rPr>
          <w:b/>
          <w:color w:val="000000"/>
          <w:sz w:val="28"/>
          <w:szCs w:val="28"/>
        </w:rPr>
        <w:t>Российская  Федерация</w:t>
      </w:r>
    </w:p>
    <w:p w:rsidR="008E2D8E" w:rsidRDefault="008E2D8E" w:rsidP="001E20AC">
      <w:pPr>
        <w:pStyle w:val="1"/>
        <w:spacing w:line="240" w:lineRule="exact"/>
        <w:rPr>
          <w:b w:val="0"/>
          <w:szCs w:val="28"/>
        </w:rPr>
      </w:pPr>
      <w:r w:rsidRPr="00C7020C">
        <w:rPr>
          <w:b w:val="0"/>
          <w:szCs w:val="28"/>
        </w:rPr>
        <w:t>Новгородская область</w:t>
      </w:r>
    </w:p>
    <w:p w:rsidR="008E2D8E" w:rsidRPr="00680363" w:rsidRDefault="008E2D8E" w:rsidP="001E20AC">
      <w:pPr>
        <w:spacing w:line="40" w:lineRule="exact"/>
        <w:jc w:val="center"/>
        <w:rPr>
          <w:sz w:val="16"/>
          <w:szCs w:val="16"/>
        </w:rPr>
      </w:pPr>
    </w:p>
    <w:p w:rsidR="008E2D8E" w:rsidRDefault="008E2D8E" w:rsidP="001E20AC">
      <w:pPr>
        <w:jc w:val="center"/>
        <w:rPr>
          <w:b/>
          <w:sz w:val="28"/>
          <w:szCs w:val="28"/>
        </w:rPr>
      </w:pPr>
      <w:r w:rsidRPr="00C7020C">
        <w:rPr>
          <w:b/>
          <w:sz w:val="28"/>
          <w:szCs w:val="28"/>
        </w:rPr>
        <w:t>ДУМА ВАЛДАЙСКОГО МУНИЦИПАЛЬНОГО РАЙОНА</w:t>
      </w:r>
    </w:p>
    <w:p w:rsidR="008E2D8E" w:rsidRPr="00680363" w:rsidRDefault="008E2D8E" w:rsidP="001E20AC">
      <w:pPr>
        <w:spacing w:line="40" w:lineRule="exact"/>
        <w:jc w:val="center"/>
        <w:rPr>
          <w:b/>
          <w:sz w:val="16"/>
          <w:szCs w:val="16"/>
        </w:rPr>
      </w:pPr>
    </w:p>
    <w:p w:rsidR="008E2D8E" w:rsidRPr="008E2D8E" w:rsidRDefault="008E2D8E" w:rsidP="001E20AC">
      <w:pPr>
        <w:pStyle w:val="2"/>
        <w:rPr>
          <w:rFonts w:ascii="Times New Roman" w:hAnsi="Times New Roman"/>
          <w:b w:val="0"/>
          <w:i w:val="0"/>
          <w:color w:val="000000"/>
          <w:sz w:val="32"/>
          <w:szCs w:val="32"/>
        </w:rPr>
      </w:pPr>
      <w:proofErr w:type="gramStart"/>
      <w:r w:rsidRPr="008E2D8E">
        <w:rPr>
          <w:rFonts w:ascii="Times New Roman" w:hAnsi="Times New Roman"/>
          <w:b w:val="0"/>
          <w:i w:val="0"/>
          <w:color w:val="000000"/>
          <w:sz w:val="32"/>
          <w:szCs w:val="32"/>
        </w:rPr>
        <w:t>Р</w:t>
      </w:r>
      <w:proofErr w:type="gramEnd"/>
      <w:r w:rsidRPr="008E2D8E">
        <w:rPr>
          <w:rFonts w:ascii="Times New Roman" w:hAnsi="Times New Roman"/>
          <w:b w:val="0"/>
          <w:i w:val="0"/>
          <w:color w:val="000000"/>
          <w:sz w:val="32"/>
          <w:szCs w:val="32"/>
        </w:rPr>
        <w:t xml:space="preserve"> Е Ш Е Н И Е</w:t>
      </w:r>
    </w:p>
    <w:p w:rsidR="008E2D8E" w:rsidRDefault="008E2D8E" w:rsidP="001E20AC">
      <w:pPr>
        <w:rPr>
          <w:sz w:val="28"/>
          <w:szCs w:val="28"/>
        </w:rPr>
      </w:pPr>
    </w:p>
    <w:p w:rsidR="00721401" w:rsidRDefault="00721401" w:rsidP="00721401">
      <w:pPr>
        <w:widowControl w:val="0"/>
        <w:autoSpaceDE w:val="0"/>
        <w:autoSpaceDN w:val="0"/>
        <w:spacing w:line="240" w:lineRule="exact"/>
        <w:jc w:val="center"/>
        <w:rPr>
          <w:b/>
          <w:bCs/>
          <w:iCs/>
          <w:color w:val="000000"/>
          <w:sz w:val="28"/>
          <w:szCs w:val="28"/>
        </w:rPr>
      </w:pPr>
      <w:r w:rsidRPr="00151408">
        <w:rPr>
          <w:b/>
          <w:bCs/>
          <w:iCs/>
          <w:color w:val="000000"/>
          <w:sz w:val="28"/>
          <w:szCs w:val="28"/>
        </w:rPr>
        <w:t xml:space="preserve">Об утверждении </w:t>
      </w:r>
      <w:r>
        <w:rPr>
          <w:b/>
          <w:bCs/>
          <w:iCs/>
          <w:color w:val="000000"/>
          <w:sz w:val="28"/>
          <w:szCs w:val="28"/>
        </w:rPr>
        <w:t>Порядка</w:t>
      </w:r>
      <w:r w:rsidRPr="00151408">
        <w:rPr>
          <w:b/>
          <w:bCs/>
          <w:iCs/>
          <w:color w:val="000000"/>
          <w:sz w:val="28"/>
          <w:szCs w:val="28"/>
        </w:rPr>
        <w:t xml:space="preserve"> о</w:t>
      </w:r>
      <w:r>
        <w:rPr>
          <w:b/>
          <w:bCs/>
          <w:iCs/>
          <w:color w:val="000000"/>
          <w:sz w:val="28"/>
          <w:szCs w:val="28"/>
        </w:rPr>
        <w:t xml:space="preserve">рганизации </w:t>
      </w:r>
      <w:r>
        <w:rPr>
          <w:b/>
          <w:bCs/>
          <w:iCs/>
          <w:color w:val="000000"/>
          <w:sz w:val="28"/>
          <w:szCs w:val="28"/>
        </w:rPr>
        <w:br/>
        <w:t>и проведения публичных слушаний на территории</w:t>
      </w:r>
      <w:r w:rsidRPr="00151408">
        <w:rPr>
          <w:b/>
          <w:bCs/>
          <w:iCs/>
          <w:color w:val="000000"/>
          <w:sz w:val="28"/>
          <w:szCs w:val="28"/>
        </w:rPr>
        <w:t xml:space="preserve">  </w:t>
      </w:r>
    </w:p>
    <w:p w:rsidR="0064118C" w:rsidRPr="00B1089F" w:rsidRDefault="00721401" w:rsidP="00721401">
      <w:pPr>
        <w:shd w:val="clear" w:color="auto" w:fill="FFFFFF"/>
        <w:tabs>
          <w:tab w:val="left" w:pos="3828"/>
          <w:tab w:val="left" w:pos="8565"/>
        </w:tabs>
        <w:spacing w:line="240" w:lineRule="exact"/>
        <w:jc w:val="center"/>
        <w:rPr>
          <w:b/>
          <w:bCs/>
          <w:color w:val="000000"/>
          <w:sz w:val="28"/>
          <w:szCs w:val="28"/>
        </w:rPr>
      </w:pPr>
      <w:r>
        <w:rPr>
          <w:b/>
          <w:bCs/>
          <w:iCs/>
          <w:color w:val="000000"/>
          <w:sz w:val="28"/>
          <w:szCs w:val="28"/>
        </w:rPr>
        <w:t>Валдайского муниципального</w:t>
      </w:r>
      <w:r w:rsidRPr="00151408">
        <w:rPr>
          <w:b/>
          <w:bCs/>
          <w:iCs/>
          <w:color w:val="000000"/>
          <w:sz w:val="28"/>
          <w:szCs w:val="28"/>
        </w:rPr>
        <w:t xml:space="preserve"> район</w:t>
      </w:r>
      <w:r>
        <w:rPr>
          <w:b/>
          <w:bCs/>
          <w:iCs/>
          <w:color w:val="000000"/>
          <w:sz w:val="28"/>
          <w:szCs w:val="28"/>
        </w:rPr>
        <w:t>а</w:t>
      </w:r>
    </w:p>
    <w:p w:rsidR="0064118C" w:rsidRPr="00CE2340" w:rsidRDefault="0064118C" w:rsidP="001E20AC">
      <w:pPr>
        <w:jc w:val="center"/>
        <w:rPr>
          <w:color w:val="000000"/>
          <w:sz w:val="28"/>
          <w:szCs w:val="28"/>
        </w:rPr>
      </w:pPr>
    </w:p>
    <w:p w:rsidR="0064118C" w:rsidRPr="00CE2340" w:rsidRDefault="0064118C" w:rsidP="001E20AC">
      <w:pPr>
        <w:jc w:val="center"/>
        <w:rPr>
          <w:color w:val="000000"/>
          <w:sz w:val="28"/>
          <w:szCs w:val="28"/>
        </w:rPr>
      </w:pPr>
    </w:p>
    <w:p w:rsidR="0064118C" w:rsidRPr="00CE2340" w:rsidRDefault="0064118C" w:rsidP="001E20AC">
      <w:pPr>
        <w:jc w:val="both"/>
        <w:rPr>
          <w:b/>
          <w:bCs/>
          <w:sz w:val="28"/>
          <w:szCs w:val="28"/>
        </w:rPr>
      </w:pPr>
      <w:r w:rsidRPr="00CE2340">
        <w:rPr>
          <w:sz w:val="28"/>
          <w:szCs w:val="28"/>
        </w:rPr>
        <w:tab/>
      </w:r>
      <w:r w:rsidRPr="00CE2340">
        <w:rPr>
          <w:b/>
          <w:bCs/>
          <w:sz w:val="28"/>
          <w:szCs w:val="28"/>
        </w:rPr>
        <w:t>Принято Думой</w:t>
      </w:r>
      <w:r w:rsidRPr="00CE2340">
        <w:rPr>
          <w:b/>
          <w:bCs/>
          <w:sz w:val="28"/>
          <w:szCs w:val="28"/>
        </w:rPr>
        <w:tab/>
        <w:t xml:space="preserve">муниципального района </w:t>
      </w:r>
      <w:r w:rsidR="004A4B8D">
        <w:rPr>
          <w:b/>
          <w:bCs/>
          <w:sz w:val="28"/>
          <w:szCs w:val="28"/>
        </w:rPr>
        <w:t>27</w:t>
      </w:r>
      <w:r w:rsidR="00CC4DEF" w:rsidRPr="00CE2340">
        <w:rPr>
          <w:b/>
          <w:bCs/>
          <w:sz w:val="28"/>
          <w:szCs w:val="28"/>
        </w:rPr>
        <w:t xml:space="preserve"> </w:t>
      </w:r>
      <w:r w:rsidR="004C1A24">
        <w:rPr>
          <w:b/>
          <w:bCs/>
          <w:sz w:val="28"/>
          <w:szCs w:val="28"/>
        </w:rPr>
        <w:t>октября</w:t>
      </w:r>
      <w:r w:rsidRPr="00CE2340">
        <w:rPr>
          <w:b/>
          <w:bCs/>
          <w:sz w:val="28"/>
          <w:szCs w:val="28"/>
        </w:rPr>
        <w:t xml:space="preserve"> 202</w:t>
      </w:r>
      <w:r w:rsidR="00CC4DEF" w:rsidRPr="00CE2340">
        <w:rPr>
          <w:b/>
          <w:bCs/>
          <w:sz w:val="28"/>
          <w:szCs w:val="28"/>
        </w:rPr>
        <w:t>2</w:t>
      </w:r>
      <w:r w:rsidRPr="00CE2340">
        <w:rPr>
          <w:b/>
          <w:bCs/>
          <w:sz w:val="28"/>
          <w:szCs w:val="28"/>
        </w:rPr>
        <w:t xml:space="preserve"> года.</w:t>
      </w:r>
    </w:p>
    <w:p w:rsidR="0064118C" w:rsidRPr="00CE2340" w:rsidRDefault="0064118C" w:rsidP="001E20AC">
      <w:pPr>
        <w:jc w:val="both"/>
        <w:rPr>
          <w:sz w:val="28"/>
          <w:szCs w:val="28"/>
        </w:rPr>
      </w:pPr>
    </w:p>
    <w:p w:rsidR="00721401" w:rsidRPr="00151408" w:rsidRDefault="00721401" w:rsidP="00721401">
      <w:pPr>
        <w:ind w:firstLine="709"/>
        <w:jc w:val="both"/>
        <w:rPr>
          <w:b/>
          <w:bCs/>
          <w:color w:val="000000"/>
          <w:sz w:val="28"/>
          <w:szCs w:val="28"/>
        </w:rPr>
      </w:pPr>
      <w:proofErr w:type="gramStart"/>
      <w:r w:rsidRPr="00151408">
        <w:rPr>
          <w:color w:val="000000"/>
          <w:sz w:val="28"/>
          <w:szCs w:val="28"/>
        </w:rPr>
        <w:t xml:space="preserve">В соответствии со статьей 28 Федерального закона от 6 октября </w:t>
      </w:r>
      <w:r>
        <w:rPr>
          <w:color w:val="000000"/>
          <w:sz w:val="28"/>
          <w:szCs w:val="28"/>
        </w:rPr>
        <w:t xml:space="preserve">                </w:t>
      </w:r>
      <w:r w:rsidRPr="00151408">
        <w:rPr>
          <w:color w:val="000000"/>
          <w:sz w:val="28"/>
          <w:szCs w:val="28"/>
        </w:rPr>
        <w:t xml:space="preserve">2003 года </w:t>
      </w:r>
      <w:r>
        <w:rPr>
          <w:color w:val="000000"/>
          <w:sz w:val="28"/>
          <w:szCs w:val="28"/>
        </w:rPr>
        <w:t>№</w:t>
      </w:r>
      <w:r w:rsidRPr="00151408">
        <w:rPr>
          <w:color w:val="000000"/>
          <w:sz w:val="28"/>
          <w:szCs w:val="28"/>
        </w:rPr>
        <w:t xml:space="preserve"> 131-ФЗ </w:t>
      </w:r>
      <w:r>
        <w:rPr>
          <w:color w:val="000000"/>
          <w:sz w:val="28"/>
          <w:szCs w:val="28"/>
        </w:rPr>
        <w:t>«</w:t>
      </w:r>
      <w:r w:rsidRPr="00151408">
        <w:rPr>
          <w:color w:val="000000"/>
          <w:sz w:val="28"/>
          <w:szCs w:val="28"/>
        </w:rPr>
        <w:t>Об общих принципах организации местного самоуправления в Российской Федерации», п</w:t>
      </w:r>
      <w:r w:rsidRPr="00151408">
        <w:rPr>
          <w:sz w:val="28"/>
          <w:szCs w:val="28"/>
        </w:rPr>
        <w:t>остановлением</w:t>
      </w:r>
      <w:r w:rsidRPr="00BD5124">
        <w:rPr>
          <w:sz w:val="28"/>
          <w:szCs w:val="28"/>
        </w:rPr>
        <w:t xml:space="preserve"> Правительства Российской Федерации от 3</w:t>
      </w:r>
      <w:r>
        <w:rPr>
          <w:sz w:val="28"/>
          <w:szCs w:val="28"/>
        </w:rPr>
        <w:t xml:space="preserve"> февраля </w:t>
      </w:r>
      <w:r w:rsidRPr="00BD5124">
        <w:rPr>
          <w:sz w:val="28"/>
          <w:szCs w:val="28"/>
        </w:rPr>
        <w:t>2022</w:t>
      </w:r>
      <w:r>
        <w:rPr>
          <w:sz w:val="28"/>
          <w:szCs w:val="28"/>
        </w:rPr>
        <w:t xml:space="preserve"> года</w:t>
      </w:r>
      <w:r w:rsidRPr="00BD5124">
        <w:rPr>
          <w:sz w:val="28"/>
          <w:szCs w:val="28"/>
        </w:rPr>
        <w:t xml:space="preserve"> №</w:t>
      </w:r>
      <w:r>
        <w:rPr>
          <w:sz w:val="28"/>
          <w:szCs w:val="28"/>
        </w:rPr>
        <w:t xml:space="preserve"> </w:t>
      </w:r>
      <w:r w:rsidRPr="00BD5124">
        <w:rPr>
          <w:sz w:val="28"/>
          <w:szCs w:val="28"/>
        </w:rPr>
        <w:t xml:space="preserve">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w:t>
      </w:r>
      <w:r w:rsidRPr="00151408">
        <w:rPr>
          <w:color w:val="000000"/>
          <w:sz w:val="28"/>
          <w:szCs w:val="28"/>
        </w:rPr>
        <w:t xml:space="preserve">Дума </w:t>
      </w:r>
      <w:r>
        <w:rPr>
          <w:color w:val="000000"/>
          <w:sz w:val="28"/>
          <w:szCs w:val="28"/>
        </w:rPr>
        <w:t>Валдайского</w:t>
      </w:r>
      <w:r w:rsidRPr="00151408">
        <w:rPr>
          <w:color w:val="000000"/>
          <w:sz w:val="28"/>
          <w:szCs w:val="28"/>
        </w:rPr>
        <w:t xml:space="preserve"> муниципального района </w:t>
      </w:r>
      <w:r w:rsidRPr="00151408">
        <w:rPr>
          <w:b/>
          <w:bCs/>
          <w:color w:val="000000"/>
          <w:sz w:val="28"/>
          <w:szCs w:val="28"/>
        </w:rPr>
        <w:t>РЕШИЛА:</w:t>
      </w:r>
      <w:proofErr w:type="gramEnd"/>
    </w:p>
    <w:p w:rsidR="00721401" w:rsidRDefault="00721401" w:rsidP="00721401">
      <w:pPr>
        <w:pStyle w:val="af2"/>
        <w:widowControl w:val="0"/>
        <w:autoSpaceDE w:val="0"/>
        <w:autoSpaceDN w:val="0"/>
        <w:ind w:left="0" w:firstLine="708"/>
        <w:jc w:val="both"/>
        <w:rPr>
          <w:bCs/>
          <w:iCs/>
          <w:color w:val="000000"/>
          <w:sz w:val="28"/>
          <w:szCs w:val="28"/>
        </w:rPr>
      </w:pPr>
      <w:r>
        <w:rPr>
          <w:color w:val="000000"/>
          <w:sz w:val="28"/>
          <w:szCs w:val="28"/>
        </w:rPr>
        <w:t xml:space="preserve">1. </w:t>
      </w:r>
      <w:r w:rsidRPr="00151408">
        <w:rPr>
          <w:color w:val="000000"/>
          <w:sz w:val="28"/>
          <w:szCs w:val="28"/>
        </w:rPr>
        <w:t>Утвердить прилагаем</w:t>
      </w:r>
      <w:r>
        <w:rPr>
          <w:color w:val="000000"/>
          <w:sz w:val="28"/>
          <w:szCs w:val="28"/>
        </w:rPr>
        <w:t>ый</w:t>
      </w:r>
      <w:r w:rsidRPr="00151408">
        <w:rPr>
          <w:color w:val="000000"/>
          <w:sz w:val="28"/>
          <w:szCs w:val="28"/>
        </w:rPr>
        <w:t xml:space="preserve"> </w:t>
      </w:r>
      <w:r>
        <w:rPr>
          <w:bCs/>
          <w:iCs/>
          <w:color w:val="000000"/>
          <w:sz w:val="28"/>
          <w:szCs w:val="28"/>
        </w:rPr>
        <w:t xml:space="preserve">Порядок организации и </w:t>
      </w:r>
      <w:proofErr w:type="gramStart"/>
      <w:r>
        <w:rPr>
          <w:bCs/>
          <w:iCs/>
          <w:color w:val="000000"/>
          <w:sz w:val="28"/>
          <w:szCs w:val="28"/>
        </w:rPr>
        <w:t>проведения</w:t>
      </w:r>
      <w:proofErr w:type="gramEnd"/>
      <w:r>
        <w:rPr>
          <w:bCs/>
          <w:iCs/>
          <w:color w:val="000000"/>
          <w:sz w:val="28"/>
          <w:szCs w:val="28"/>
        </w:rPr>
        <w:t xml:space="preserve"> публичных слушаниях на территории Валдайского </w:t>
      </w:r>
      <w:r w:rsidRPr="00151408">
        <w:rPr>
          <w:bCs/>
          <w:iCs/>
          <w:color w:val="000000"/>
          <w:sz w:val="28"/>
          <w:szCs w:val="28"/>
        </w:rPr>
        <w:t>муниципально</w:t>
      </w:r>
      <w:r>
        <w:rPr>
          <w:bCs/>
          <w:iCs/>
          <w:color w:val="000000"/>
          <w:sz w:val="28"/>
          <w:szCs w:val="28"/>
        </w:rPr>
        <w:t>го</w:t>
      </w:r>
      <w:r w:rsidRPr="00151408">
        <w:rPr>
          <w:bCs/>
          <w:iCs/>
          <w:color w:val="000000"/>
          <w:sz w:val="28"/>
          <w:szCs w:val="28"/>
        </w:rPr>
        <w:t xml:space="preserve"> район</w:t>
      </w:r>
      <w:r>
        <w:rPr>
          <w:bCs/>
          <w:iCs/>
          <w:color w:val="000000"/>
          <w:sz w:val="28"/>
          <w:szCs w:val="28"/>
        </w:rPr>
        <w:t>а.</w:t>
      </w:r>
    </w:p>
    <w:p w:rsidR="00F2055D" w:rsidRDefault="00721401" w:rsidP="00721401">
      <w:pPr>
        <w:pStyle w:val="af2"/>
        <w:widowControl w:val="0"/>
        <w:autoSpaceDE w:val="0"/>
        <w:autoSpaceDN w:val="0"/>
        <w:ind w:left="0" w:firstLine="708"/>
        <w:jc w:val="both"/>
        <w:rPr>
          <w:bCs/>
          <w:iCs/>
          <w:color w:val="000000"/>
          <w:sz w:val="28"/>
          <w:szCs w:val="28"/>
        </w:rPr>
      </w:pPr>
      <w:r w:rsidRPr="00151408">
        <w:rPr>
          <w:bCs/>
          <w:iCs/>
          <w:color w:val="000000"/>
          <w:sz w:val="28"/>
          <w:szCs w:val="28"/>
        </w:rPr>
        <w:t>2.</w:t>
      </w:r>
      <w:r>
        <w:rPr>
          <w:b/>
          <w:bCs/>
          <w:iCs/>
          <w:color w:val="000000"/>
          <w:sz w:val="28"/>
          <w:szCs w:val="28"/>
        </w:rPr>
        <w:t xml:space="preserve"> </w:t>
      </w:r>
      <w:r w:rsidRPr="00151408">
        <w:rPr>
          <w:bCs/>
          <w:iCs/>
          <w:color w:val="000000"/>
          <w:sz w:val="28"/>
          <w:szCs w:val="28"/>
        </w:rPr>
        <w:t>Признать утратившим</w:t>
      </w:r>
      <w:r>
        <w:rPr>
          <w:bCs/>
          <w:iCs/>
          <w:color w:val="000000"/>
          <w:sz w:val="28"/>
          <w:szCs w:val="28"/>
        </w:rPr>
        <w:t>и</w:t>
      </w:r>
      <w:r w:rsidRPr="00151408">
        <w:rPr>
          <w:bCs/>
          <w:iCs/>
          <w:color w:val="000000"/>
          <w:sz w:val="28"/>
          <w:szCs w:val="28"/>
        </w:rPr>
        <w:t xml:space="preserve"> силу решени</w:t>
      </w:r>
      <w:r w:rsidR="00F2055D">
        <w:rPr>
          <w:bCs/>
          <w:iCs/>
          <w:color w:val="000000"/>
          <w:sz w:val="28"/>
          <w:szCs w:val="28"/>
        </w:rPr>
        <w:t>я</w:t>
      </w:r>
      <w:r w:rsidRPr="00151408">
        <w:rPr>
          <w:bCs/>
          <w:iCs/>
          <w:color w:val="000000"/>
          <w:sz w:val="28"/>
          <w:szCs w:val="28"/>
        </w:rPr>
        <w:t xml:space="preserve"> Думы</w:t>
      </w:r>
      <w:r>
        <w:rPr>
          <w:bCs/>
          <w:iCs/>
          <w:color w:val="000000"/>
          <w:sz w:val="28"/>
          <w:szCs w:val="28"/>
        </w:rPr>
        <w:t xml:space="preserve"> Валдайского</w:t>
      </w:r>
      <w:r w:rsidRPr="00151408">
        <w:rPr>
          <w:bCs/>
          <w:iCs/>
          <w:color w:val="000000"/>
          <w:sz w:val="28"/>
          <w:szCs w:val="28"/>
        </w:rPr>
        <w:t xml:space="preserve"> муниципального района</w:t>
      </w:r>
      <w:r w:rsidR="00F2055D">
        <w:rPr>
          <w:bCs/>
          <w:iCs/>
          <w:color w:val="000000"/>
          <w:sz w:val="28"/>
          <w:szCs w:val="28"/>
        </w:rPr>
        <w:t>:</w:t>
      </w:r>
    </w:p>
    <w:p w:rsidR="00F2055D" w:rsidRDefault="00721401" w:rsidP="00721401">
      <w:pPr>
        <w:pStyle w:val="af2"/>
        <w:widowControl w:val="0"/>
        <w:autoSpaceDE w:val="0"/>
        <w:autoSpaceDN w:val="0"/>
        <w:ind w:left="0" w:firstLine="708"/>
        <w:jc w:val="both"/>
        <w:rPr>
          <w:bCs/>
          <w:iCs/>
          <w:color w:val="000000"/>
          <w:sz w:val="28"/>
          <w:szCs w:val="28"/>
        </w:rPr>
      </w:pPr>
      <w:r w:rsidRPr="00151408">
        <w:rPr>
          <w:bCs/>
          <w:iCs/>
          <w:color w:val="000000"/>
          <w:sz w:val="28"/>
          <w:szCs w:val="28"/>
        </w:rPr>
        <w:t xml:space="preserve"> от </w:t>
      </w:r>
      <w:r>
        <w:rPr>
          <w:bCs/>
          <w:iCs/>
          <w:color w:val="000000"/>
          <w:sz w:val="28"/>
          <w:szCs w:val="28"/>
        </w:rPr>
        <w:t>30 октября 2006 года</w:t>
      </w:r>
      <w:r w:rsidRPr="00151408">
        <w:rPr>
          <w:bCs/>
          <w:iCs/>
          <w:color w:val="000000"/>
          <w:sz w:val="28"/>
          <w:szCs w:val="28"/>
        </w:rPr>
        <w:t xml:space="preserve"> №</w:t>
      </w:r>
      <w:r>
        <w:rPr>
          <w:bCs/>
          <w:iCs/>
          <w:color w:val="000000"/>
          <w:sz w:val="28"/>
          <w:szCs w:val="28"/>
        </w:rPr>
        <w:t xml:space="preserve"> 109</w:t>
      </w:r>
      <w:r w:rsidRPr="00151408">
        <w:rPr>
          <w:bCs/>
          <w:iCs/>
          <w:color w:val="000000"/>
          <w:sz w:val="28"/>
          <w:szCs w:val="28"/>
        </w:rPr>
        <w:t xml:space="preserve"> «Об утверждении </w:t>
      </w:r>
      <w:r>
        <w:rPr>
          <w:bCs/>
          <w:iCs/>
          <w:color w:val="000000"/>
          <w:sz w:val="28"/>
          <w:szCs w:val="28"/>
        </w:rPr>
        <w:t>Порядка организации и проведения публичных слушаний</w:t>
      </w:r>
      <w:r w:rsidRPr="00151408">
        <w:rPr>
          <w:bCs/>
          <w:iCs/>
          <w:color w:val="000000"/>
          <w:sz w:val="28"/>
          <w:szCs w:val="28"/>
        </w:rPr>
        <w:t xml:space="preserve"> </w:t>
      </w:r>
      <w:r>
        <w:rPr>
          <w:bCs/>
          <w:iCs/>
          <w:color w:val="000000"/>
          <w:sz w:val="28"/>
          <w:szCs w:val="28"/>
        </w:rPr>
        <w:t>на территории Валдайского муниципального</w:t>
      </w:r>
      <w:r w:rsidRPr="00151408">
        <w:rPr>
          <w:bCs/>
          <w:iCs/>
          <w:color w:val="000000"/>
          <w:sz w:val="28"/>
          <w:szCs w:val="28"/>
        </w:rPr>
        <w:t xml:space="preserve"> район</w:t>
      </w:r>
      <w:r>
        <w:rPr>
          <w:bCs/>
          <w:iCs/>
          <w:color w:val="000000"/>
          <w:sz w:val="28"/>
          <w:szCs w:val="28"/>
        </w:rPr>
        <w:t>а</w:t>
      </w:r>
      <w:r w:rsidRPr="00151408">
        <w:rPr>
          <w:bCs/>
          <w:iCs/>
          <w:color w:val="000000"/>
          <w:sz w:val="28"/>
          <w:szCs w:val="28"/>
        </w:rPr>
        <w:t>»</w:t>
      </w:r>
      <w:r w:rsidR="00F2055D">
        <w:rPr>
          <w:bCs/>
          <w:iCs/>
          <w:color w:val="000000"/>
          <w:sz w:val="28"/>
          <w:szCs w:val="28"/>
        </w:rPr>
        <w:t>;</w:t>
      </w:r>
    </w:p>
    <w:p w:rsidR="00721401" w:rsidRDefault="00721401" w:rsidP="00721401">
      <w:pPr>
        <w:pStyle w:val="af2"/>
        <w:widowControl w:val="0"/>
        <w:autoSpaceDE w:val="0"/>
        <w:autoSpaceDN w:val="0"/>
        <w:ind w:left="0" w:firstLine="708"/>
        <w:jc w:val="both"/>
        <w:rPr>
          <w:bCs/>
          <w:iCs/>
          <w:color w:val="000000"/>
          <w:sz w:val="28"/>
          <w:szCs w:val="28"/>
        </w:rPr>
      </w:pPr>
      <w:r>
        <w:rPr>
          <w:bCs/>
          <w:iCs/>
          <w:color w:val="000000"/>
          <w:sz w:val="28"/>
          <w:szCs w:val="28"/>
        </w:rPr>
        <w:t>от 27 сентября 2019 года № 280 «О внесении изменений в Порядок организации и проведения публичных слушаний</w:t>
      </w:r>
      <w:r w:rsidRPr="00151408">
        <w:rPr>
          <w:bCs/>
          <w:iCs/>
          <w:color w:val="000000"/>
          <w:sz w:val="28"/>
          <w:szCs w:val="28"/>
        </w:rPr>
        <w:t xml:space="preserve"> </w:t>
      </w:r>
      <w:r>
        <w:rPr>
          <w:bCs/>
          <w:iCs/>
          <w:color w:val="000000"/>
          <w:sz w:val="28"/>
          <w:szCs w:val="28"/>
        </w:rPr>
        <w:t>на территории Валдайского муниципального</w:t>
      </w:r>
      <w:r w:rsidRPr="00151408">
        <w:rPr>
          <w:bCs/>
          <w:iCs/>
          <w:color w:val="000000"/>
          <w:sz w:val="28"/>
          <w:szCs w:val="28"/>
        </w:rPr>
        <w:t xml:space="preserve"> район</w:t>
      </w:r>
      <w:r>
        <w:rPr>
          <w:bCs/>
          <w:iCs/>
          <w:color w:val="000000"/>
          <w:sz w:val="28"/>
          <w:szCs w:val="28"/>
        </w:rPr>
        <w:t>а»</w:t>
      </w:r>
      <w:r w:rsidRPr="00151408">
        <w:rPr>
          <w:bCs/>
          <w:iCs/>
          <w:color w:val="000000"/>
          <w:sz w:val="28"/>
          <w:szCs w:val="28"/>
        </w:rPr>
        <w:t>.</w:t>
      </w:r>
    </w:p>
    <w:p w:rsidR="00803F34" w:rsidRDefault="00721401" w:rsidP="00721401">
      <w:pPr>
        <w:autoSpaceDE w:val="0"/>
        <w:autoSpaceDN w:val="0"/>
        <w:adjustRightInd w:val="0"/>
        <w:ind w:firstLine="709"/>
        <w:jc w:val="both"/>
        <w:rPr>
          <w:sz w:val="28"/>
          <w:szCs w:val="28"/>
        </w:rPr>
      </w:pPr>
      <w:r>
        <w:rPr>
          <w:bCs/>
          <w:iCs/>
          <w:color w:val="000000"/>
          <w:sz w:val="28"/>
          <w:szCs w:val="28"/>
        </w:rPr>
        <w:t xml:space="preserve">3. </w:t>
      </w:r>
      <w:r w:rsidRPr="00151408">
        <w:rPr>
          <w:bCs/>
          <w:iCs/>
          <w:color w:val="000000"/>
          <w:sz w:val="28"/>
          <w:szCs w:val="28"/>
        </w:rPr>
        <w:t xml:space="preserve">Опубликовать решение в </w:t>
      </w:r>
      <w:r>
        <w:rPr>
          <w:bCs/>
          <w:iCs/>
          <w:color w:val="000000"/>
          <w:sz w:val="28"/>
          <w:szCs w:val="28"/>
        </w:rPr>
        <w:t>бюллетене «Валдайский Вестник и разместить на официальном сайте Администрации Валдайского муниципального района в сети «Интернет»</w:t>
      </w:r>
      <w:r w:rsidRPr="00151408">
        <w:rPr>
          <w:bCs/>
          <w:iCs/>
          <w:color w:val="000000"/>
          <w:sz w:val="28"/>
          <w:szCs w:val="28"/>
        </w:rPr>
        <w:t>.</w:t>
      </w:r>
    </w:p>
    <w:p w:rsidR="004A4B8D" w:rsidRDefault="004A4B8D" w:rsidP="001E20AC">
      <w:pPr>
        <w:autoSpaceDE w:val="0"/>
        <w:autoSpaceDN w:val="0"/>
        <w:adjustRightInd w:val="0"/>
        <w:ind w:firstLine="709"/>
        <w:jc w:val="both"/>
        <w:rPr>
          <w:sz w:val="28"/>
          <w:szCs w:val="28"/>
        </w:rPr>
      </w:pPr>
    </w:p>
    <w:p w:rsidR="008E2D8E" w:rsidRPr="00CE2340" w:rsidRDefault="008E2D8E" w:rsidP="001E20AC">
      <w:pPr>
        <w:jc w:val="both"/>
        <w:rPr>
          <w:color w:val="000000"/>
          <w:sz w:val="28"/>
          <w:szCs w:val="28"/>
        </w:rPr>
      </w:pPr>
    </w:p>
    <w:tbl>
      <w:tblPr>
        <w:tblW w:w="0" w:type="auto"/>
        <w:tblLook w:val="01E0"/>
      </w:tblPr>
      <w:tblGrid>
        <w:gridCol w:w="4785"/>
        <w:gridCol w:w="4785"/>
      </w:tblGrid>
      <w:tr w:rsidR="008E2D8E" w:rsidTr="008E2D8E">
        <w:tc>
          <w:tcPr>
            <w:tcW w:w="4785" w:type="dxa"/>
          </w:tcPr>
          <w:p w:rsidR="008E2D8E" w:rsidRDefault="008E2D8E" w:rsidP="001E20AC">
            <w:pPr>
              <w:spacing w:line="240" w:lineRule="exact"/>
              <w:jc w:val="both"/>
              <w:rPr>
                <w:b/>
                <w:color w:val="000000"/>
                <w:sz w:val="28"/>
                <w:szCs w:val="28"/>
              </w:rPr>
            </w:pPr>
            <w:r>
              <w:rPr>
                <w:b/>
                <w:color w:val="000000"/>
                <w:sz w:val="28"/>
                <w:szCs w:val="28"/>
              </w:rPr>
              <w:t xml:space="preserve">Глава </w:t>
            </w:r>
            <w:proofErr w:type="gramStart"/>
            <w:r>
              <w:rPr>
                <w:b/>
                <w:color w:val="000000"/>
                <w:sz w:val="28"/>
                <w:szCs w:val="28"/>
              </w:rPr>
              <w:t>муниципального</w:t>
            </w:r>
            <w:proofErr w:type="gramEnd"/>
          </w:p>
          <w:p w:rsidR="008E2D8E" w:rsidRDefault="008E2D8E" w:rsidP="001E20AC">
            <w:pPr>
              <w:spacing w:line="240" w:lineRule="exact"/>
              <w:jc w:val="both"/>
              <w:rPr>
                <w:b/>
                <w:color w:val="000000"/>
                <w:sz w:val="28"/>
                <w:szCs w:val="28"/>
              </w:rPr>
            </w:pPr>
            <w:r>
              <w:rPr>
                <w:b/>
                <w:color w:val="000000"/>
                <w:sz w:val="28"/>
                <w:szCs w:val="28"/>
              </w:rPr>
              <w:t>района</w:t>
            </w:r>
          </w:p>
          <w:p w:rsidR="008E2D8E" w:rsidRDefault="008E2D8E" w:rsidP="001E20AC">
            <w:pPr>
              <w:spacing w:line="240" w:lineRule="exact"/>
              <w:jc w:val="both"/>
              <w:rPr>
                <w:b/>
                <w:color w:val="000000"/>
                <w:sz w:val="28"/>
                <w:szCs w:val="28"/>
              </w:rPr>
            </w:pPr>
            <w:r>
              <w:rPr>
                <w:b/>
                <w:color w:val="000000"/>
                <w:sz w:val="28"/>
                <w:szCs w:val="28"/>
              </w:rPr>
              <w:t xml:space="preserve">                                        </w:t>
            </w:r>
            <w:proofErr w:type="spellStart"/>
            <w:r>
              <w:rPr>
                <w:b/>
                <w:color w:val="000000"/>
                <w:sz w:val="28"/>
                <w:szCs w:val="28"/>
              </w:rPr>
              <w:t>Ю.В.Стадэ</w:t>
            </w:r>
            <w:proofErr w:type="spellEnd"/>
          </w:p>
          <w:p w:rsidR="008E2D8E" w:rsidRDefault="008E2D8E" w:rsidP="001E20AC">
            <w:pPr>
              <w:spacing w:line="240" w:lineRule="exact"/>
              <w:jc w:val="both"/>
              <w:rPr>
                <w:b/>
                <w:color w:val="000000"/>
                <w:sz w:val="28"/>
                <w:szCs w:val="28"/>
              </w:rPr>
            </w:pPr>
          </w:p>
          <w:p w:rsidR="008E2D8E" w:rsidRDefault="008E2D8E" w:rsidP="001E20AC">
            <w:pPr>
              <w:spacing w:line="240" w:lineRule="exact"/>
              <w:jc w:val="both"/>
              <w:rPr>
                <w:b/>
                <w:color w:val="000000"/>
                <w:sz w:val="28"/>
                <w:szCs w:val="28"/>
              </w:rPr>
            </w:pPr>
          </w:p>
          <w:p w:rsidR="008E2D8E" w:rsidRDefault="008E2D8E" w:rsidP="001E20AC">
            <w:pPr>
              <w:spacing w:line="240" w:lineRule="exact"/>
              <w:jc w:val="both"/>
              <w:rPr>
                <w:b/>
                <w:color w:val="000000"/>
                <w:sz w:val="28"/>
                <w:szCs w:val="28"/>
              </w:rPr>
            </w:pPr>
          </w:p>
          <w:p w:rsidR="008E2D8E" w:rsidRDefault="008E2D8E" w:rsidP="00721401">
            <w:pPr>
              <w:jc w:val="both"/>
              <w:rPr>
                <w:color w:val="000000"/>
                <w:sz w:val="28"/>
                <w:szCs w:val="28"/>
              </w:rPr>
            </w:pPr>
            <w:r>
              <w:rPr>
                <w:color w:val="000000"/>
                <w:sz w:val="28"/>
                <w:szCs w:val="28"/>
              </w:rPr>
              <w:t>«</w:t>
            </w:r>
            <w:r w:rsidR="004A4B8D">
              <w:rPr>
                <w:color w:val="000000"/>
                <w:sz w:val="28"/>
                <w:szCs w:val="28"/>
              </w:rPr>
              <w:t>27</w:t>
            </w:r>
            <w:r>
              <w:rPr>
                <w:color w:val="000000"/>
                <w:sz w:val="28"/>
                <w:szCs w:val="28"/>
              </w:rPr>
              <w:t xml:space="preserve">» </w:t>
            </w:r>
            <w:r w:rsidR="001725C1">
              <w:rPr>
                <w:color w:val="000000"/>
                <w:sz w:val="28"/>
                <w:szCs w:val="28"/>
              </w:rPr>
              <w:t>октября</w:t>
            </w:r>
            <w:r>
              <w:rPr>
                <w:b/>
                <w:color w:val="000000"/>
                <w:sz w:val="28"/>
                <w:szCs w:val="28"/>
              </w:rPr>
              <w:t xml:space="preserve"> </w:t>
            </w:r>
            <w:r>
              <w:rPr>
                <w:color w:val="000000"/>
                <w:sz w:val="28"/>
                <w:szCs w:val="28"/>
              </w:rPr>
              <w:t xml:space="preserve">2022 года № </w:t>
            </w:r>
            <w:r w:rsidR="00F2055D">
              <w:rPr>
                <w:color w:val="000000"/>
                <w:sz w:val="28"/>
                <w:szCs w:val="28"/>
              </w:rPr>
              <w:t>173</w:t>
            </w:r>
          </w:p>
        </w:tc>
        <w:tc>
          <w:tcPr>
            <w:tcW w:w="4785" w:type="dxa"/>
          </w:tcPr>
          <w:p w:rsidR="008E2D8E" w:rsidRDefault="008E2D8E" w:rsidP="001E20AC">
            <w:pPr>
              <w:spacing w:line="240" w:lineRule="exact"/>
              <w:ind w:right="-146"/>
              <w:jc w:val="both"/>
              <w:rPr>
                <w:b/>
                <w:color w:val="000000"/>
                <w:sz w:val="28"/>
                <w:szCs w:val="28"/>
              </w:rPr>
            </w:pPr>
            <w:r>
              <w:rPr>
                <w:b/>
                <w:color w:val="000000"/>
                <w:sz w:val="28"/>
                <w:szCs w:val="28"/>
              </w:rPr>
              <w:t xml:space="preserve">Председатель Думы </w:t>
            </w:r>
            <w:proofErr w:type="gramStart"/>
            <w:r>
              <w:rPr>
                <w:b/>
                <w:color w:val="000000"/>
                <w:sz w:val="28"/>
                <w:szCs w:val="28"/>
              </w:rPr>
              <w:t>Валдайского</w:t>
            </w:r>
            <w:proofErr w:type="gramEnd"/>
            <w:r>
              <w:rPr>
                <w:b/>
                <w:color w:val="000000"/>
                <w:sz w:val="28"/>
                <w:szCs w:val="28"/>
              </w:rPr>
              <w:tab/>
            </w:r>
          </w:p>
          <w:p w:rsidR="008E2D8E" w:rsidRDefault="008E2D8E" w:rsidP="001E20AC">
            <w:pPr>
              <w:spacing w:line="240" w:lineRule="exact"/>
              <w:jc w:val="both"/>
              <w:rPr>
                <w:b/>
                <w:color w:val="000000"/>
                <w:sz w:val="28"/>
                <w:szCs w:val="28"/>
              </w:rPr>
            </w:pPr>
            <w:r>
              <w:rPr>
                <w:b/>
                <w:color w:val="000000"/>
                <w:sz w:val="28"/>
                <w:szCs w:val="28"/>
              </w:rPr>
              <w:t xml:space="preserve"> муниципального района</w:t>
            </w:r>
          </w:p>
          <w:p w:rsidR="008E2D8E" w:rsidRDefault="008E2D8E" w:rsidP="001E20AC">
            <w:pPr>
              <w:spacing w:line="240" w:lineRule="exact"/>
              <w:jc w:val="both"/>
              <w:rPr>
                <w:b/>
                <w:color w:val="000000"/>
                <w:sz w:val="28"/>
                <w:szCs w:val="28"/>
              </w:rPr>
            </w:pPr>
          </w:p>
          <w:p w:rsidR="008E2D8E" w:rsidRDefault="008E2D8E" w:rsidP="001E20AC">
            <w:pPr>
              <w:spacing w:line="240" w:lineRule="exact"/>
              <w:jc w:val="both"/>
              <w:rPr>
                <w:b/>
                <w:color w:val="000000"/>
                <w:sz w:val="28"/>
                <w:szCs w:val="28"/>
              </w:rPr>
            </w:pPr>
            <w:r>
              <w:rPr>
                <w:b/>
                <w:color w:val="000000"/>
                <w:sz w:val="28"/>
                <w:szCs w:val="28"/>
              </w:rPr>
              <w:t xml:space="preserve">                                   В.П.Литвиненко</w:t>
            </w:r>
          </w:p>
          <w:p w:rsidR="008E2D8E" w:rsidRDefault="008E2D8E" w:rsidP="001E20AC">
            <w:pPr>
              <w:spacing w:line="240" w:lineRule="exact"/>
              <w:jc w:val="both"/>
              <w:rPr>
                <w:b/>
                <w:color w:val="000000"/>
                <w:sz w:val="28"/>
                <w:szCs w:val="28"/>
              </w:rPr>
            </w:pPr>
          </w:p>
          <w:p w:rsidR="008E2D8E" w:rsidRDefault="008E2D8E" w:rsidP="001E20AC">
            <w:pPr>
              <w:spacing w:line="240" w:lineRule="exact"/>
              <w:jc w:val="both"/>
              <w:rPr>
                <w:b/>
                <w:color w:val="000000"/>
                <w:sz w:val="28"/>
                <w:szCs w:val="28"/>
              </w:rPr>
            </w:pPr>
          </w:p>
          <w:p w:rsidR="008E2D8E" w:rsidRDefault="008E2D8E" w:rsidP="001E20AC">
            <w:pPr>
              <w:jc w:val="both"/>
              <w:rPr>
                <w:color w:val="000000"/>
                <w:sz w:val="28"/>
                <w:szCs w:val="28"/>
              </w:rPr>
            </w:pPr>
          </w:p>
        </w:tc>
      </w:tr>
    </w:tbl>
    <w:p w:rsidR="00721401" w:rsidRDefault="00721401" w:rsidP="00F2055D">
      <w:pPr>
        <w:autoSpaceDE w:val="0"/>
        <w:autoSpaceDN w:val="0"/>
        <w:adjustRightInd w:val="0"/>
        <w:ind w:left="4870" w:firstLine="709"/>
        <w:rPr>
          <w:sz w:val="28"/>
          <w:szCs w:val="28"/>
        </w:rPr>
      </w:pPr>
    </w:p>
    <w:p w:rsidR="00C92DFD" w:rsidRDefault="00C92DFD" w:rsidP="00763012">
      <w:pPr>
        <w:autoSpaceDE w:val="0"/>
        <w:autoSpaceDN w:val="0"/>
        <w:adjustRightInd w:val="0"/>
        <w:ind w:left="4870" w:firstLine="709"/>
        <w:jc w:val="center"/>
        <w:rPr>
          <w:sz w:val="28"/>
          <w:szCs w:val="28"/>
        </w:rPr>
      </w:pPr>
    </w:p>
    <w:p w:rsidR="00486EC9" w:rsidRDefault="00486EC9" w:rsidP="00763012">
      <w:pPr>
        <w:autoSpaceDE w:val="0"/>
        <w:autoSpaceDN w:val="0"/>
        <w:adjustRightInd w:val="0"/>
        <w:ind w:left="4870" w:firstLine="709"/>
        <w:jc w:val="center"/>
        <w:rPr>
          <w:sz w:val="28"/>
          <w:szCs w:val="28"/>
        </w:rPr>
      </w:pPr>
      <w:r>
        <w:rPr>
          <w:sz w:val="28"/>
          <w:szCs w:val="28"/>
        </w:rPr>
        <w:lastRenderedPageBreak/>
        <w:t>УТВЕРЖДЕН</w:t>
      </w:r>
    </w:p>
    <w:p w:rsidR="00486EC9" w:rsidRDefault="00486EC9" w:rsidP="00486EC9">
      <w:pPr>
        <w:autoSpaceDE w:val="0"/>
        <w:autoSpaceDN w:val="0"/>
        <w:adjustRightInd w:val="0"/>
        <w:spacing w:line="240" w:lineRule="exact"/>
        <w:ind w:left="5579"/>
        <w:jc w:val="center"/>
        <w:rPr>
          <w:sz w:val="28"/>
          <w:szCs w:val="28"/>
        </w:rPr>
      </w:pPr>
      <w:r>
        <w:rPr>
          <w:sz w:val="28"/>
          <w:szCs w:val="28"/>
        </w:rPr>
        <w:t xml:space="preserve">решением Думы </w:t>
      </w:r>
      <w:proofErr w:type="gramStart"/>
      <w:r>
        <w:rPr>
          <w:sz w:val="28"/>
          <w:szCs w:val="28"/>
        </w:rPr>
        <w:t>Валдайского</w:t>
      </w:r>
      <w:proofErr w:type="gramEnd"/>
    </w:p>
    <w:p w:rsidR="00486EC9" w:rsidRDefault="00486EC9" w:rsidP="00486EC9">
      <w:pPr>
        <w:autoSpaceDE w:val="0"/>
        <w:autoSpaceDN w:val="0"/>
        <w:adjustRightInd w:val="0"/>
        <w:spacing w:line="240" w:lineRule="exact"/>
        <w:ind w:left="5579"/>
        <w:jc w:val="center"/>
        <w:rPr>
          <w:sz w:val="28"/>
          <w:szCs w:val="28"/>
        </w:rPr>
      </w:pPr>
      <w:r>
        <w:rPr>
          <w:sz w:val="28"/>
          <w:szCs w:val="28"/>
        </w:rPr>
        <w:t>муниципального района</w:t>
      </w:r>
    </w:p>
    <w:p w:rsidR="00486EC9" w:rsidRDefault="00486EC9" w:rsidP="00486EC9">
      <w:pPr>
        <w:autoSpaceDE w:val="0"/>
        <w:autoSpaceDN w:val="0"/>
        <w:adjustRightInd w:val="0"/>
        <w:spacing w:line="240" w:lineRule="exact"/>
        <w:ind w:left="5579"/>
        <w:jc w:val="center"/>
        <w:rPr>
          <w:sz w:val="28"/>
          <w:szCs w:val="28"/>
        </w:rPr>
      </w:pPr>
      <w:r>
        <w:rPr>
          <w:sz w:val="28"/>
          <w:szCs w:val="28"/>
        </w:rPr>
        <w:t>от 27.10.2022  №</w:t>
      </w:r>
      <w:r w:rsidR="00D95B20">
        <w:rPr>
          <w:sz w:val="28"/>
          <w:szCs w:val="28"/>
        </w:rPr>
        <w:t xml:space="preserve"> </w:t>
      </w:r>
      <w:r w:rsidR="006D666B">
        <w:rPr>
          <w:sz w:val="28"/>
          <w:szCs w:val="28"/>
        </w:rPr>
        <w:t>173</w:t>
      </w:r>
    </w:p>
    <w:p w:rsidR="00B1089F" w:rsidRDefault="00B1089F" w:rsidP="001E20AC">
      <w:pPr>
        <w:jc w:val="both"/>
        <w:rPr>
          <w:color w:val="000000"/>
          <w:sz w:val="28"/>
          <w:szCs w:val="28"/>
        </w:rPr>
      </w:pPr>
    </w:p>
    <w:p w:rsidR="00721401" w:rsidRPr="00E90208" w:rsidRDefault="00721401" w:rsidP="00721401">
      <w:pPr>
        <w:pStyle w:val="ConsPlusNormal"/>
        <w:spacing w:line="240" w:lineRule="exact"/>
        <w:ind w:firstLine="0"/>
        <w:jc w:val="center"/>
        <w:rPr>
          <w:rFonts w:ascii="Times New Roman" w:hAnsi="Times New Roman" w:cs="Times New Roman"/>
          <w:b/>
          <w:sz w:val="28"/>
          <w:szCs w:val="28"/>
        </w:rPr>
      </w:pPr>
      <w:r>
        <w:rPr>
          <w:rFonts w:ascii="Times New Roman" w:hAnsi="Times New Roman" w:cs="Times New Roman"/>
          <w:b/>
          <w:sz w:val="28"/>
          <w:szCs w:val="28"/>
        </w:rPr>
        <w:t>ПОРЯДОК</w:t>
      </w:r>
    </w:p>
    <w:p w:rsidR="00721401" w:rsidRPr="00280A80" w:rsidRDefault="00721401" w:rsidP="00721401">
      <w:pPr>
        <w:pStyle w:val="ConsPlusNormal"/>
        <w:spacing w:line="240" w:lineRule="exact"/>
        <w:ind w:firstLine="0"/>
        <w:jc w:val="center"/>
        <w:rPr>
          <w:rFonts w:ascii="Times New Roman" w:hAnsi="Times New Roman" w:cs="Times New Roman"/>
          <w:b/>
          <w:sz w:val="28"/>
          <w:szCs w:val="28"/>
        </w:rPr>
      </w:pPr>
      <w:r w:rsidRPr="00280A80">
        <w:rPr>
          <w:rFonts w:ascii="Times New Roman" w:hAnsi="Times New Roman" w:cs="Times New Roman"/>
          <w:b/>
          <w:sz w:val="28"/>
          <w:szCs w:val="28"/>
        </w:rPr>
        <w:t>организации и проведения публичных слушаний</w:t>
      </w:r>
      <w:r w:rsidRPr="00280A80">
        <w:rPr>
          <w:rFonts w:ascii="Times New Roman" w:hAnsi="Times New Roman" w:cs="Times New Roman"/>
          <w:b/>
          <w:sz w:val="28"/>
          <w:szCs w:val="28"/>
        </w:rPr>
        <w:br/>
        <w:t>на территории Валдайского муниципального района</w:t>
      </w:r>
    </w:p>
    <w:p w:rsidR="00721401" w:rsidRPr="00BD5124" w:rsidRDefault="00721401" w:rsidP="00721401">
      <w:pPr>
        <w:pStyle w:val="ConsPlusNormal"/>
        <w:jc w:val="both"/>
        <w:rPr>
          <w:rFonts w:ascii="Times New Roman" w:hAnsi="Times New Roman" w:cs="Times New Roman"/>
          <w:sz w:val="28"/>
          <w:szCs w:val="28"/>
        </w:rPr>
      </w:pPr>
    </w:p>
    <w:p w:rsidR="00721401" w:rsidRPr="00721401" w:rsidRDefault="00721401" w:rsidP="00721401">
      <w:pPr>
        <w:pStyle w:val="ConsPlusTitle"/>
        <w:ind w:firstLine="709"/>
        <w:outlineLvl w:val="1"/>
        <w:rPr>
          <w:rFonts w:ascii="Times New Roman" w:hAnsi="Times New Roman" w:cs="Times New Roman"/>
          <w:sz w:val="28"/>
          <w:szCs w:val="28"/>
        </w:rPr>
      </w:pPr>
      <w:r w:rsidRPr="00721401">
        <w:rPr>
          <w:rFonts w:ascii="Times New Roman" w:hAnsi="Times New Roman" w:cs="Times New Roman"/>
          <w:sz w:val="28"/>
          <w:szCs w:val="28"/>
        </w:rPr>
        <w:t>1. Общие положения</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1.1. </w:t>
      </w:r>
      <w:proofErr w:type="gramStart"/>
      <w:r w:rsidRPr="00721401">
        <w:rPr>
          <w:rFonts w:ascii="Times New Roman" w:hAnsi="Times New Roman" w:cs="Times New Roman"/>
          <w:sz w:val="28"/>
          <w:szCs w:val="28"/>
        </w:rPr>
        <w:t xml:space="preserve">Настоящий Порядок разработан в соответствии со статьей 28 Федерального </w:t>
      </w:r>
      <w:hyperlink r:id="rId9" w:history="1">
        <w:r w:rsidRPr="00721401">
          <w:rPr>
            <w:rFonts w:ascii="Times New Roman" w:hAnsi="Times New Roman" w:cs="Times New Roman"/>
            <w:sz w:val="28"/>
            <w:szCs w:val="28"/>
          </w:rPr>
          <w:t>закона</w:t>
        </w:r>
      </w:hyperlink>
      <w:r w:rsidRPr="00721401">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3 февраля               2022 года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roofErr w:type="gramEnd"/>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1.2. Полномочия по организации и проведению публичных слушаний на территории Валдайского муниципального района исполняет Администрация Валдайского муниципального района.</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1.3. Публичные слушания могут проводиться для обсуждения проектов муниципальных правовых актов по вопросам местного значения с участием жителей Валдайского муниципального района Думой Валдайского муниципального района и Главой Валдайского района.</w:t>
      </w:r>
    </w:p>
    <w:p w:rsidR="00721401" w:rsidRPr="00721401" w:rsidRDefault="00721401" w:rsidP="00721401">
      <w:pPr>
        <w:pStyle w:val="ConsPlusNormal"/>
        <w:ind w:firstLine="709"/>
        <w:jc w:val="both"/>
        <w:rPr>
          <w:rFonts w:ascii="Times New Roman" w:hAnsi="Times New Roman" w:cs="Times New Roman"/>
          <w:sz w:val="28"/>
          <w:szCs w:val="28"/>
        </w:rPr>
      </w:pPr>
    </w:p>
    <w:p w:rsidR="00721401" w:rsidRPr="00721401" w:rsidRDefault="00721401" w:rsidP="00721401">
      <w:pPr>
        <w:pStyle w:val="ConsPlusTitle"/>
        <w:ind w:firstLine="709"/>
        <w:outlineLvl w:val="1"/>
        <w:rPr>
          <w:rFonts w:ascii="Times New Roman" w:hAnsi="Times New Roman" w:cs="Times New Roman"/>
          <w:sz w:val="28"/>
          <w:szCs w:val="28"/>
        </w:rPr>
      </w:pPr>
      <w:r w:rsidRPr="00721401">
        <w:rPr>
          <w:rFonts w:ascii="Times New Roman" w:hAnsi="Times New Roman" w:cs="Times New Roman"/>
          <w:sz w:val="28"/>
          <w:szCs w:val="28"/>
        </w:rPr>
        <w:t>2. Вопросы, выносимые на публичные слушания</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2.1. Публичные слушания проводятся по проектам муниципальных правовых актов по вопросам местного значения, и их результаты носят рекомендательный характер для органов местного самоуправления Валдайского муниципального района.</w:t>
      </w:r>
    </w:p>
    <w:p w:rsidR="00721401" w:rsidRPr="00721401" w:rsidRDefault="00721401" w:rsidP="00721401">
      <w:pPr>
        <w:pStyle w:val="ConsPlusNormal"/>
        <w:ind w:firstLine="709"/>
        <w:jc w:val="both"/>
        <w:rPr>
          <w:rFonts w:ascii="Times New Roman" w:hAnsi="Times New Roman" w:cs="Times New Roman"/>
          <w:sz w:val="28"/>
          <w:szCs w:val="28"/>
        </w:rPr>
      </w:pPr>
      <w:bookmarkStart w:id="0" w:name="P50"/>
      <w:bookmarkEnd w:id="0"/>
      <w:r w:rsidRPr="00721401">
        <w:rPr>
          <w:rFonts w:ascii="Times New Roman" w:hAnsi="Times New Roman" w:cs="Times New Roman"/>
          <w:sz w:val="28"/>
          <w:szCs w:val="28"/>
        </w:rPr>
        <w:t>2.2. На публичные слушания должны выноситься:</w:t>
      </w:r>
    </w:p>
    <w:p w:rsidR="00721401" w:rsidRPr="00721401" w:rsidRDefault="00721401" w:rsidP="00721401">
      <w:pPr>
        <w:pStyle w:val="ConsPlusNormal"/>
        <w:ind w:firstLine="709"/>
        <w:jc w:val="both"/>
        <w:rPr>
          <w:rFonts w:ascii="Times New Roman" w:hAnsi="Times New Roman" w:cs="Times New Roman"/>
          <w:sz w:val="28"/>
          <w:szCs w:val="28"/>
        </w:rPr>
      </w:pPr>
      <w:proofErr w:type="gramStart"/>
      <w:r w:rsidRPr="00721401">
        <w:rPr>
          <w:rFonts w:ascii="Times New Roman" w:hAnsi="Times New Roman" w:cs="Times New Roman"/>
          <w:sz w:val="28"/>
          <w:szCs w:val="28"/>
        </w:rPr>
        <w:t xml:space="preserve">проект Устава Валдайского муниципального района, а также проект решения Думы Валдайского муниципального района о внесении изменений и дополнений в Устав Валдайского муниципального района, кроме случаев, когда в </w:t>
      </w:r>
      <w:hyperlink r:id="rId10" w:history="1">
        <w:r w:rsidRPr="00721401">
          <w:rPr>
            <w:rFonts w:ascii="Times New Roman" w:hAnsi="Times New Roman" w:cs="Times New Roman"/>
            <w:sz w:val="28"/>
            <w:szCs w:val="28"/>
          </w:rPr>
          <w:t>Устав</w:t>
        </w:r>
      </w:hyperlink>
      <w:r w:rsidRPr="00721401">
        <w:rPr>
          <w:rFonts w:ascii="Times New Roman" w:hAnsi="Times New Roman" w:cs="Times New Roman"/>
          <w:sz w:val="28"/>
          <w:szCs w:val="28"/>
        </w:rPr>
        <w:t xml:space="preserve"> Валдайского муниципального района вносятся изменения в форме точного воспроизведения положений </w:t>
      </w:r>
      <w:hyperlink r:id="rId11" w:history="1">
        <w:r w:rsidRPr="00721401">
          <w:rPr>
            <w:rFonts w:ascii="Times New Roman" w:hAnsi="Times New Roman" w:cs="Times New Roman"/>
            <w:sz w:val="28"/>
            <w:szCs w:val="28"/>
          </w:rPr>
          <w:t>Конституции</w:t>
        </w:r>
      </w:hyperlink>
      <w:r w:rsidRPr="00721401">
        <w:rPr>
          <w:rFonts w:ascii="Times New Roman" w:hAnsi="Times New Roman" w:cs="Times New Roman"/>
          <w:sz w:val="28"/>
          <w:szCs w:val="28"/>
        </w:rPr>
        <w:t xml:space="preserve"> Российской Федерации, федеральных законов, </w:t>
      </w:r>
      <w:hyperlink r:id="rId12" w:history="1">
        <w:r w:rsidRPr="00721401">
          <w:rPr>
            <w:rFonts w:ascii="Times New Roman" w:hAnsi="Times New Roman" w:cs="Times New Roman"/>
            <w:sz w:val="28"/>
            <w:szCs w:val="28"/>
          </w:rPr>
          <w:t>Устава</w:t>
        </w:r>
      </w:hyperlink>
      <w:r w:rsidRPr="00721401">
        <w:rPr>
          <w:rFonts w:ascii="Times New Roman" w:hAnsi="Times New Roman" w:cs="Times New Roman"/>
          <w:sz w:val="28"/>
          <w:szCs w:val="28"/>
        </w:rPr>
        <w:t xml:space="preserve"> Новгородской области или областных законов в целях приведения Устава Валдайского муниципального района в соответствие с этими</w:t>
      </w:r>
      <w:proofErr w:type="gramEnd"/>
      <w:r w:rsidRPr="00721401">
        <w:rPr>
          <w:rFonts w:ascii="Times New Roman" w:hAnsi="Times New Roman" w:cs="Times New Roman"/>
          <w:sz w:val="28"/>
          <w:szCs w:val="28"/>
        </w:rPr>
        <w:t xml:space="preserve"> нормативными правовыми актами;</w:t>
      </w:r>
    </w:p>
    <w:p w:rsidR="00721401" w:rsidRPr="00721401" w:rsidRDefault="00721401" w:rsidP="00721401">
      <w:pPr>
        <w:pStyle w:val="ConsPlusNormal"/>
        <w:jc w:val="both"/>
        <w:rPr>
          <w:rFonts w:ascii="Times New Roman" w:hAnsi="Times New Roman" w:cs="Times New Roman"/>
          <w:sz w:val="28"/>
          <w:szCs w:val="28"/>
        </w:rPr>
      </w:pPr>
      <w:r w:rsidRPr="00721401">
        <w:rPr>
          <w:rFonts w:ascii="Times New Roman" w:hAnsi="Times New Roman" w:cs="Times New Roman"/>
          <w:sz w:val="28"/>
          <w:szCs w:val="28"/>
        </w:rPr>
        <w:t>проект бюджета Валдайского муниципального района и отчет о его исполнении;</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прое</w:t>
      </w:r>
      <w:proofErr w:type="gramStart"/>
      <w:r w:rsidRPr="00721401">
        <w:rPr>
          <w:rFonts w:ascii="Times New Roman" w:hAnsi="Times New Roman" w:cs="Times New Roman"/>
          <w:sz w:val="28"/>
          <w:szCs w:val="28"/>
        </w:rPr>
        <w:t>кт стр</w:t>
      </w:r>
      <w:proofErr w:type="gramEnd"/>
      <w:r w:rsidRPr="00721401">
        <w:rPr>
          <w:rFonts w:ascii="Times New Roman" w:hAnsi="Times New Roman" w:cs="Times New Roman"/>
          <w:sz w:val="28"/>
          <w:szCs w:val="28"/>
        </w:rPr>
        <w:t>атегии социально-экономического развития Валдайского муниципального района;</w:t>
      </w:r>
    </w:p>
    <w:p w:rsidR="00721401" w:rsidRPr="00721401" w:rsidRDefault="00721401" w:rsidP="00721401">
      <w:pPr>
        <w:autoSpaceDE w:val="0"/>
        <w:autoSpaceDN w:val="0"/>
        <w:adjustRightInd w:val="0"/>
        <w:ind w:firstLine="708"/>
        <w:jc w:val="both"/>
        <w:rPr>
          <w:rFonts w:eastAsia="Calibri"/>
          <w:sz w:val="28"/>
          <w:szCs w:val="28"/>
        </w:rPr>
      </w:pPr>
      <w:r w:rsidRPr="00721401">
        <w:rPr>
          <w:sz w:val="28"/>
          <w:szCs w:val="28"/>
        </w:rPr>
        <w:t>вопросы о преобразовании Валдайского муниципального района, за исключением случаев, если</w:t>
      </w:r>
      <w:r w:rsidRPr="00721401">
        <w:rPr>
          <w:rFonts w:eastAsia="Calibri"/>
          <w:sz w:val="28"/>
          <w:szCs w:val="28"/>
        </w:rPr>
        <w:t xml:space="preserve"> в соответствии со </w:t>
      </w:r>
      <w:hyperlink r:id="rId13" w:history="1">
        <w:r w:rsidRPr="00721401">
          <w:rPr>
            <w:rFonts w:eastAsia="Calibri"/>
            <w:sz w:val="28"/>
            <w:szCs w:val="28"/>
          </w:rPr>
          <w:t>статьей 13</w:t>
        </w:r>
      </w:hyperlink>
      <w:r w:rsidRPr="00721401">
        <w:rPr>
          <w:rFonts w:eastAsia="Calibri"/>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w:t>
      </w:r>
      <w:r w:rsidRPr="00721401">
        <w:rPr>
          <w:rFonts w:eastAsia="Calibri"/>
          <w:sz w:val="28"/>
          <w:szCs w:val="28"/>
        </w:rPr>
        <w:lastRenderedPageBreak/>
        <w:t>Валдайского муниципального района требуется получение согласия населения Валдайского муниципального района, выраженного путем голосования.</w:t>
      </w:r>
    </w:p>
    <w:p w:rsidR="00721401" w:rsidRPr="00721401" w:rsidRDefault="00721401" w:rsidP="00721401">
      <w:pPr>
        <w:autoSpaceDE w:val="0"/>
        <w:autoSpaceDN w:val="0"/>
        <w:adjustRightInd w:val="0"/>
        <w:ind w:firstLine="708"/>
        <w:jc w:val="both"/>
        <w:rPr>
          <w:rFonts w:eastAsia="Calibri"/>
          <w:sz w:val="28"/>
          <w:szCs w:val="28"/>
        </w:rPr>
      </w:pPr>
      <w:r w:rsidRPr="00721401">
        <w:rPr>
          <w:sz w:val="28"/>
          <w:szCs w:val="28"/>
        </w:rPr>
        <w:t xml:space="preserve">2.3. </w:t>
      </w:r>
      <w:proofErr w:type="gramStart"/>
      <w:r w:rsidRPr="00721401">
        <w:rPr>
          <w:rFonts w:eastAsia="Calibri"/>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21401">
        <w:rPr>
          <w:rFonts w:eastAsia="Calibri"/>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Валдайского муниципального района с учетом положений законодательства о градостроительной деятельности.</w:t>
      </w:r>
    </w:p>
    <w:p w:rsidR="00721401" w:rsidRPr="00721401" w:rsidRDefault="00721401" w:rsidP="00721401">
      <w:pPr>
        <w:pStyle w:val="ConsPlusNormal"/>
        <w:ind w:firstLine="709"/>
        <w:jc w:val="both"/>
        <w:rPr>
          <w:rFonts w:ascii="Times New Roman" w:hAnsi="Times New Roman" w:cs="Times New Roman"/>
          <w:sz w:val="28"/>
          <w:szCs w:val="28"/>
        </w:rPr>
      </w:pPr>
    </w:p>
    <w:p w:rsidR="00721401" w:rsidRPr="00721401" w:rsidRDefault="00721401" w:rsidP="00721401">
      <w:pPr>
        <w:pStyle w:val="ConsPlusTitle"/>
        <w:ind w:firstLine="709"/>
        <w:outlineLvl w:val="1"/>
        <w:rPr>
          <w:rFonts w:ascii="Times New Roman" w:hAnsi="Times New Roman" w:cs="Times New Roman"/>
          <w:sz w:val="28"/>
          <w:szCs w:val="28"/>
        </w:rPr>
      </w:pPr>
      <w:r w:rsidRPr="00721401">
        <w:rPr>
          <w:rFonts w:ascii="Times New Roman" w:hAnsi="Times New Roman" w:cs="Times New Roman"/>
          <w:sz w:val="28"/>
          <w:szCs w:val="28"/>
        </w:rPr>
        <w:t>3. Инициаторы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3.1. Инициаторами публичных слушаний могут являться население Валдайского муниципального района, Дума Валдайского муниципального района (далее Дума) и Глава Валдайского муниципального района.</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3.2. Инициатива населения по проведению публичных слушаний может исходить </w:t>
      </w:r>
      <w:proofErr w:type="gramStart"/>
      <w:r w:rsidRPr="00721401">
        <w:rPr>
          <w:rFonts w:ascii="Times New Roman" w:hAnsi="Times New Roman" w:cs="Times New Roman"/>
          <w:sz w:val="28"/>
          <w:szCs w:val="28"/>
        </w:rPr>
        <w:t>от</w:t>
      </w:r>
      <w:proofErr w:type="gramEnd"/>
      <w:r w:rsidRPr="00721401">
        <w:rPr>
          <w:rFonts w:ascii="Times New Roman" w:hAnsi="Times New Roman" w:cs="Times New Roman"/>
          <w:sz w:val="28"/>
          <w:szCs w:val="28"/>
        </w:rPr>
        <w:t>:</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инициативной группы жителей Валдайского муниципального района численностью не менее 100 человек.</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3.3. Инициатива населения о проведении публичных слушаний должна включать в себя:</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наименование проекта муниципального правового акта, выносимого на публичные слушания;</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обращение, подписанное установленным числом граждан, с указанием фамилий, имен и отчеств (последнее - при наличии) инициаторов проведения публичных слушаний, адресов проживания, телефонов;</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обоснование необходимости проведения публичных слушаний;</w:t>
      </w:r>
    </w:p>
    <w:p w:rsidR="00721401" w:rsidRPr="00721401" w:rsidRDefault="00721401" w:rsidP="00721401">
      <w:pPr>
        <w:autoSpaceDE w:val="0"/>
        <w:autoSpaceDN w:val="0"/>
        <w:adjustRightInd w:val="0"/>
        <w:ind w:firstLine="709"/>
        <w:jc w:val="both"/>
        <w:rPr>
          <w:sz w:val="28"/>
          <w:szCs w:val="28"/>
        </w:rPr>
      </w:pPr>
      <w:r w:rsidRPr="00721401">
        <w:rPr>
          <w:sz w:val="28"/>
          <w:szCs w:val="28"/>
        </w:rPr>
        <w:t>предлагаемый состав участников публичных слушаний;</w:t>
      </w:r>
    </w:p>
    <w:p w:rsidR="00721401" w:rsidRPr="00721401" w:rsidRDefault="00721401" w:rsidP="00721401">
      <w:pPr>
        <w:autoSpaceDE w:val="0"/>
        <w:autoSpaceDN w:val="0"/>
        <w:adjustRightInd w:val="0"/>
        <w:ind w:firstLine="709"/>
        <w:jc w:val="both"/>
        <w:rPr>
          <w:sz w:val="28"/>
          <w:szCs w:val="28"/>
        </w:rPr>
      </w:pPr>
      <w:r w:rsidRPr="00721401">
        <w:rPr>
          <w:sz w:val="28"/>
          <w:szCs w:val="28"/>
        </w:rPr>
        <w:t>информационные, аналитические материалы, относящиеся к теме публичных слушаний;</w:t>
      </w:r>
    </w:p>
    <w:p w:rsidR="00721401" w:rsidRPr="00721401" w:rsidRDefault="00721401" w:rsidP="00721401">
      <w:pPr>
        <w:autoSpaceDE w:val="0"/>
        <w:autoSpaceDN w:val="0"/>
        <w:adjustRightInd w:val="0"/>
        <w:ind w:firstLine="709"/>
        <w:jc w:val="both"/>
        <w:rPr>
          <w:sz w:val="28"/>
          <w:szCs w:val="28"/>
        </w:rPr>
      </w:pPr>
      <w:r w:rsidRPr="00721401">
        <w:rPr>
          <w:sz w:val="28"/>
          <w:szCs w:val="28"/>
        </w:rPr>
        <w:t>иные материалы по усмотрению инициаторов обращения.</w:t>
      </w:r>
    </w:p>
    <w:p w:rsidR="00721401" w:rsidRPr="00721401" w:rsidRDefault="00721401" w:rsidP="00721401">
      <w:pPr>
        <w:autoSpaceDE w:val="0"/>
        <w:autoSpaceDN w:val="0"/>
        <w:adjustRightInd w:val="0"/>
        <w:ind w:firstLine="709"/>
        <w:jc w:val="both"/>
        <w:rPr>
          <w:sz w:val="28"/>
          <w:szCs w:val="28"/>
        </w:rPr>
      </w:pPr>
      <w:r w:rsidRPr="00721401">
        <w:rPr>
          <w:sz w:val="28"/>
          <w:szCs w:val="28"/>
        </w:rPr>
        <w:t>3.4. Обращение направляется инициаторами проведения публичных слушаний в Думу.</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К инициативе о проведении публичных слушаний должны быть приложены:</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те</w:t>
      </w:r>
      <w:proofErr w:type="gramStart"/>
      <w:r w:rsidRPr="00721401">
        <w:rPr>
          <w:rFonts w:ascii="Times New Roman" w:hAnsi="Times New Roman" w:cs="Times New Roman"/>
          <w:sz w:val="28"/>
          <w:szCs w:val="28"/>
        </w:rPr>
        <w:t>кст пр</w:t>
      </w:r>
      <w:proofErr w:type="gramEnd"/>
      <w:r w:rsidRPr="00721401">
        <w:rPr>
          <w:rFonts w:ascii="Times New Roman" w:hAnsi="Times New Roman" w:cs="Times New Roman"/>
          <w:sz w:val="28"/>
          <w:szCs w:val="28"/>
        </w:rPr>
        <w:t>оекта муниципального правового акта, предлагаемого к вынесению на публичные слушания;</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письменные согласия граждан - инициаторов проведения публичных </w:t>
      </w:r>
      <w:r w:rsidRPr="00721401">
        <w:rPr>
          <w:rFonts w:ascii="Times New Roman" w:hAnsi="Times New Roman" w:cs="Times New Roman"/>
          <w:sz w:val="28"/>
          <w:szCs w:val="28"/>
        </w:rPr>
        <w:lastRenderedPageBreak/>
        <w:t xml:space="preserve">слушаний, оформленные в соответствии с требованиями Федерального </w:t>
      </w:r>
      <w:hyperlink r:id="rId14" w:history="1">
        <w:r w:rsidRPr="00721401">
          <w:rPr>
            <w:rFonts w:ascii="Times New Roman" w:hAnsi="Times New Roman" w:cs="Times New Roman"/>
            <w:sz w:val="28"/>
            <w:szCs w:val="28"/>
          </w:rPr>
          <w:t>закона</w:t>
        </w:r>
      </w:hyperlink>
      <w:r w:rsidRPr="00721401">
        <w:rPr>
          <w:rFonts w:ascii="Times New Roman" w:hAnsi="Times New Roman" w:cs="Times New Roman"/>
          <w:sz w:val="28"/>
          <w:szCs w:val="28"/>
        </w:rPr>
        <w:t xml:space="preserve"> от 27 июля 2006 года № 152-ФЗ «О персональных данных»;</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информационные, аналитические материалы, относящиеся к теме публичных слушаний, иные материалы по усмотрению инициаторов проведения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3.</w:t>
      </w:r>
      <w:r>
        <w:rPr>
          <w:rFonts w:ascii="Times New Roman" w:hAnsi="Times New Roman" w:cs="Times New Roman"/>
          <w:sz w:val="28"/>
          <w:szCs w:val="28"/>
        </w:rPr>
        <w:t>5</w:t>
      </w:r>
      <w:r w:rsidRPr="00721401">
        <w:rPr>
          <w:rFonts w:ascii="Times New Roman" w:hAnsi="Times New Roman" w:cs="Times New Roman"/>
          <w:sz w:val="28"/>
          <w:szCs w:val="28"/>
        </w:rPr>
        <w:t>. Инициатива с прилагаемыми материалами направляется инициаторами проведения публичных слушаний в Думу.</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3.</w:t>
      </w:r>
      <w:r>
        <w:rPr>
          <w:rFonts w:ascii="Times New Roman" w:hAnsi="Times New Roman" w:cs="Times New Roman"/>
          <w:sz w:val="28"/>
          <w:szCs w:val="28"/>
        </w:rPr>
        <w:t>6</w:t>
      </w:r>
      <w:r w:rsidRPr="00721401">
        <w:rPr>
          <w:rFonts w:ascii="Times New Roman" w:hAnsi="Times New Roman" w:cs="Times New Roman"/>
          <w:sz w:val="28"/>
          <w:szCs w:val="28"/>
        </w:rPr>
        <w:t>. Инициатива рассматривается Думой на ближайшем заседании в соответствии с требованиями Регламента Думы.</w:t>
      </w:r>
    </w:p>
    <w:p w:rsidR="00721401" w:rsidRPr="00721401" w:rsidRDefault="00721401" w:rsidP="00721401">
      <w:pPr>
        <w:pStyle w:val="ConsPlusNormal"/>
        <w:ind w:firstLine="709"/>
        <w:jc w:val="both"/>
        <w:rPr>
          <w:rFonts w:ascii="Times New Roman" w:hAnsi="Times New Roman" w:cs="Times New Roman"/>
          <w:sz w:val="28"/>
          <w:szCs w:val="28"/>
        </w:rPr>
      </w:pPr>
    </w:p>
    <w:p w:rsidR="00721401" w:rsidRPr="00721401" w:rsidRDefault="00721401" w:rsidP="00721401">
      <w:pPr>
        <w:pStyle w:val="ConsPlusTitle"/>
        <w:ind w:firstLine="709"/>
        <w:outlineLvl w:val="1"/>
        <w:rPr>
          <w:rFonts w:ascii="Times New Roman" w:hAnsi="Times New Roman" w:cs="Times New Roman"/>
          <w:sz w:val="28"/>
          <w:szCs w:val="28"/>
        </w:rPr>
      </w:pPr>
      <w:r w:rsidRPr="00721401">
        <w:rPr>
          <w:rFonts w:ascii="Times New Roman" w:hAnsi="Times New Roman" w:cs="Times New Roman"/>
          <w:sz w:val="28"/>
          <w:szCs w:val="28"/>
        </w:rPr>
        <w:t>4. Назначение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4.1. Вопрос о назначении публичных слушаний, инициированных населением или Думой, рассматривается Думой. По результатам рассмотрения вопроса принимается соответствующее решение Думы о назначении публичных слушаний или отклонении инициативы о проведении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4.2. При отклонении инициативы о проведении публичных слушаний ее инициаторы могут повторно внести предложение о назначении публичных слушаний по данному проекту муниципального правового акта с приложением 500 подписей жителей Валдайского муниципального района. В таком случае публичные слушания назначаются Думой в обязательном порядке.</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4.3. Время и место проведения публичных слушаний, инициированных Главой Валдайского муниципального района, определяются Главой Валдайского муниципального района, о чем издается соответствующее постановление Администрации Валдайского муниципального района.</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4.4. В правовом акте о назначении публичных слушаний указываются:</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наименование проекта муниципального правового акта, выносимого на публичные слушания;</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место (места), дата (даты) и время проведения публичных слушаний - не позднее двух месяцев со дня принятия правового акта о назначении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proofErr w:type="gramStart"/>
      <w:r w:rsidRPr="00721401">
        <w:rPr>
          <w:rFonts w:ascii="Times New Roman" w:hAnsi="Times New Roman" w:cs="Times New Roman"/>
          <w:sz w:val="28"/>
          <w:szCs w:val="28"/>
        </w:rPr>
        <w:t>ответственный</w:t>
      </w:r>
      <w:proofErr w:type="gramEnd"/>
      <w:r w:rsidRPr="00721401">
        <w:rPr>
          <w:rFonts w:ascii="Times New Roman" w:hAnsi="Times New Roman" w:cs="Times New Roman"/>
          <w:sz w:val="28"/>
          <w:szCs w:val="28"/>
        </w:rPr>
        <w:t xml:space="preserve"> за проведение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форма проведения публичных слушаний.</w:t>
      </w:r>
    </w:p>
    <w:p w:rsidR="00721401" w:rsidRPr="00721401" w:rsidRDefault="00721401" w:rsidP="00721401">
      <w:pPr>
        <w:pStyle w:val="ConsPlusTitle"/>
        <w:outlineLvl w:val="1"/>
        <w:rPr>
          <w:rFonts w:ascii="Times New Roman" w:hAnsi="Times New Roman" w:cs="Times New Roman"/>
          <w:b w:val="0"/>
          <w:sz w:val="28"/>
          <w:szCs w:val="28"/>
        </w:rPr>
      </w:pPr>
    </w:p>
    <w:p w:rsidR="00721401" w:rsidRPr="00721401" w:rsidRDefault="00721401" w:rsidP="00721401">
      <w:pPr>
        <w:pStyle w:val="ConsPlusTitle"/>
        <w:ind w:firstLine="709"/>
        <w:outlineLvl w:val="1"/>
        <w:rPr>
          <w:rFonts w:ascii="Times New Roman" w:hAnsi="Times New Roman" w:cs="Times New Roman"/>
          <w:sz w:val="28"/>
          <w:szCs w:val="28"/>
        </w:rPr>
      </w:pPr>
      <w:r w:rsidRPr="00721401">
        <w:rPr>
          <w:rFonts w:ascii="Times New Roman" w:hAnsi="Times New Roman" w:cs="Times New Roman"/>
          <w:sz w:val="28"/>
          <w:szCs w:val="28"/>
        </w:rPr>
        <w:t>5. Организация подготовки к публичным слушаниям</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5.1. </w:t>
      </w:r>
      <w:proofErr w:type="gramStart"/>
      <w:r w:rsidRPr="00721401">
        <w:rPr>
          <w:rFonts w:ascii="Times New Roman" w:hAnsi="Times New Roman" w:cs="Times New Roman"/>
          <w:sz w:val="28"/>
          <w:szCs w:val="28"/>
        </w:rPr>
        <w:t>Ответственный</w:t>
      </w:r>
      <w:proofErr w:type="gramEnd"/>
      <w:r w:rsidRPr="00721401">
        <w:rPr>
          <w:rFonts w:ascii="Times New Roman" w:hAnsi="Times New Roman" w:cs="Times New Roman"/>
          <w:sz w:val="28"/>
          <w:szCs w:val="28"/>
        </w:rPr>
        <w:t xml:space="preserve"> за проведение публичных слушаний организует проведение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5.2. Функции </w:t>
      </w:r>
      <w:proofErr w:type="gramStart"/>
      <w:r w:rsidRPr="00721401">
        <w:rPr>
          <w:rFonts w:ascii="Times New Roman" w:hAnsi="Times New Roman" w:cs="Times New Roman"/>
          <w:sz w:val="28"/>
          <w:szCs w:val="28"/>
        </w:rPr>
        <w:t>ответственного</w:t>
      </w:r>
      <w:proofErr w:type="gramEnd"/>
      <w:r w:rsidRPr="00721401">
        <w:rPr>
          <w:rFonts w:ascii="Times New Roman" w:hAnsi="Times New Roman" w:cs="Times New Roman"/>
          <w:sz w:val="28"/>
          <w:szCs w:val="28"/>
        </w:rPr>
        <w:t xml:space="preserve"> за проведение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proofErr w:type="gramStart"/>
      <w:r w:rsidRPr="00721401">
        <w:rPr>
          <w:rFonts w:ascii="Times New Roman" w:hAnsi="Times New Roman" w:cs="Times New Roman"/>
          <w:sz w:val="28"/>
          <w:szCs w:val="28"/>
        </w:rPr>
        <w:t>обеспечение не позднее, чем за 10 дней до даты проведения публичных слушаний официального опубликования проекта муниципального правового акта, выносимого на обсуждение на публичных слушаниях, а также его размещение на официальном сайте Администрации Валдайского муниципального района в информационно-телекоммуникационной сети «Интернет» (</w:t>
      </w:r>
      <w:proofErr w:type="spellStart"/>
      <w:r w:rsidRPr="00721401">
        <w:rPr>
          <w:rFonts w:ascii="Times New Roman" w:hAnsi="Times New Roman" w:cs="Times New Roman"/>
          <w:sz w:val="28"/>
          <w:szCs w:val="28"/>
        </w:rPr>
        <w:t>далее-официальный</w:t>
      </w:r>
      <w:proofErr w:type="spellEnd"/>
      <w:r w:rsidRPr="00721401">
        <w:rPr>
          <w:rFonts w:ascii="Times New Roman" w:hAnsi="Times New Roman" w:cs="Times New Roman"/>
          <w:sz w:val="28"/>
          <w:szCs w:val="28"/>
        </w:rPr>
        <w:t xml:space="preserve"> сайт), за исключением проекта Устава Валдайского муниципального района и проекта решения Думы о внесении изменений и дополнений в Устав Валдайского</w:t>
      </w:r>
      <w:proofErr w:type="gramEnd"/>
      <w:r w:rsidRPr="00721401">
        <w:rPr>
          <w:rFonts w:ascii="Times New Roman" w:hAnsi="Times New Roman" w:cs="Times New Roman"/>
          <w:sz w:val="28"/>
          <w:szCs w:val="28"/>
        </w:rPr>
        <w:t xml:space="preserve"> муниципального района, </w:t>
      </w:r>
      <w:r w:rsidRPr="00721401">
        <w:rPr>
          <w:rFonts w:ascii="Times New Roman" w:hAnsi="Times New Roman" w:cs="Times New Roman"/>
          <w:sz w:val="28"/>
          <w:szCs w:val="28"/>
        </w:rPr>
        <w:lastRenderedPageBreak/>
        <w:t>которые подлежат опубликованию не позднее, чем за 30 дней до дня рассмотрения вопроса о принятии Устава Валдайского муниципального района, внесении изменений и дополнений в Устав Валдайского муниципального района;</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определение списка должностных лиц, специалистов, организаций, представителей общественности, приглашаемых к участию в публичных слушаниях, в случае необходимости;</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назначение председательствующего и секретаря для ведения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оповещение населения Валдайского муниципального района через средства массовой информации о проведении публичных слушаний не менее чем за семь дней до даты их проведения. </w:t>
      </w:r>
      <w:proofErr w:type="gramStart"/>
      <w:r w:rsidRPr="00721401">
        <w:rPr>
          <w:rFonts w:ascii="Times New Roman" w:hAnsi="Times New Roman" w:cs="Times New Roman"/>
          <w:sz w:val="28"/>
          <w:szCs w:val="28"/>
        </w:rPr>
        <w:t>Сообщение о проведении публичных слушаний должно содержать наименование проекта муниципального правового акта, выносимого на публичные слушания, сведения об источнике и о дате официального опубликования проекта муниципального правового акта, сведения о размещении на официальном сайте (адрес страницы официального сайта), информация об инициаторе проведения публичных слушаний, указание даты, времени и места проведения публичных слушаний, почтовый адрес, адрес электронной почты, адрес страницы официального</w:t>
      </w:r>
      <w:proofErr w:type="gramEnd"/>
      <w:r w:rsidRPr="00721401">
        <w:rPr>
          <w:rFonts w:ascii="Times New Roman" w:hAnsi="Times New Roman" w:cs="Times New Roman"/>
          <w:sz w:val="28"/>
          <w:szCs w:val="28"/>
        </w:rPr>
        <w:t xml:space="preserve"> сайта, на которые жители Валдайского муниципального района  могут направлять свои замечания и предложения по вынесенному на обсуждение муниципальному правовому акту, сроки направления таких замечаний и предложений, контактную информацию ответственного за проведение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bookmarkStart w:id="1" w:name="_Hlk95825465"/>
      <w:r w:rsidRPr="00721401">
        <w:rPr>
          <w:rFonts w:ascii="Times New Roman" w:hAnsi="Times New Roman" w:cs="Times New Roman"/>
          <w:sz w:val="28"/>
          <w:szCs w:val="28"/>
        </w:rPr>
        <w:t xml:space="preserve">5.3. </w:t>
      </w:r>
      <w:proofErr w:type="gramStart"/>
      <w:r w:rsidRPr="00721401">
        <w:rPr>
          <w:rFonts w:ascii="Times New Roman" w:hAnsi="Times New Roman" w:cs="Times New Roman"/>
          <w:sz w:val="28"/>
          <w:szCs w:val="28"/>
        </w:rPr>
        <w:t>Для размещения материалов и информации, указанных в пункте 5.2 настоящего Порядка, обеспечения возможности представления жителями Валдайского муниципального района своих замечаний и предложений по проекту муниципального правового акта, а также для участия  жителей Валдайского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sidRPr="00721401">
        <w:rPr>
          <w:rFonts w:ascii="Times New Roman" w:hAnsi="Times New Roman" w:cs="Times New Roman"/>
          <w:sz w:val="28"/>
          <w:szCs w:val="28"/>
        </w:rPr>
        <w:t xml:space="preserve"> услуг (функций)», порядок использования которой для указанных целей устанавливается Правительством Российской Федерации (</w:t>
      </w:r>
      <w:proofErr w:type="spellStart"/>
      <w:r w:rsidRPr="00721401">
        <w:rPr>
          <w:rFonts w:ascii="Times New Roman" w:hAnsi="Times New Roman" w:cs="Times New Roman"/>
          <w:sz w:val="28"/>
          <w:szCs w:val="28"/>
        </w:rPr>
        <w:t>далее-единый</w:t>
      </w:r>
      <w:proofErr w:type="spellEnd"/>
      <w:r w:rsidRPr="00721401">
        <w:rPr>
          <w:rFonts w:ascii="Times New Roman" w:hAnsi="Times New Roman" w:cs="Times New Roman"/>
          <w:sz w:val="28"/>
          <w:szCs w:val="28"/>
        </w:rPr>
        <w:t xml:space="preserve"> портал»).</w:t>
      </w:r>
    </w:p>
    <w:p w:rsidR="00721401" w:rsidRPr="00721401" w:rsidRDefault="00721401" w:rsidP="00721401">
      <w:pPr>
        <w:autoSpaceDE w:val="0"/>
        <w:autoSpaceDN w:val="0"/>
        <w:adjustRightInd w:val="0"/>
        <w:ind w:firstLine="709"/>
        <w:jc w:val="both"/>
        <w:rPr>
          <w:sz w:val="28"/>
          <w:szCs w:val="28"/>
        </w:rPr>
      </w:pPr>
      <w:proofErr w:type="gramStart"/>
      <w:r w:rsidRPr="00721401">
        <w:rPr>
          <w:sz w:val="28"/>
          <w:szCs w:val="28"/>
        </w:rPr>
        <w:t>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721401" w:rsidRPr="00721401" w:rsidRDefault="00721401" w:rsidP="00721401">
      <w:pPr>
        <w:autoSpaceDE w:val="0"/>
        <w:autoSpaceDN w:val="0"/>
        <w:adjustRightInd w:val="0"/>
        <w:ind w:firstLine="709"/>
        <w:jc w:val="both"/>
        <w:rPr>
          <w:sz w:val="28"/>
          <w:szCs w:val="28"/>
        </w:rPr>
      </w:pPr>
      <w:proofErr w:type="gramStart"/>
      <w:r w:rsidRPr="00721401">
        <w:rPr>
          <w:sz w:val="28"/>
          <w:szCs w:val="28"/>
        </w:rPr>
        <w:t xml:space="preserve">Представление жителями Валдайского муниципального района замечаний и предложений по вынесенному на обсуждение проекту </w:t>
      </w:r>
      <w:r w:rsidRPr="00721401">
        <w:rPr>
          <w:sz w:val="28"/>
          <w:szCs w:val="28"/>
        </w:rPr>
        <w:lastRenderedPageBreak/>
        <w:t xml:space="preserve">муниципального правового акта, а также участие в публичных слушаниях в соответствии с </w:t>
      </w:r>
      <w:hyperlink r:id="rId15" w:history="1">
        <w:r w:rsidRPr="00721401">
          <w:rPr>
            <w:sz w:val="28"/>
            <w:szCs w:val="28"/>
          </w:rPr>
          <w:t>частью 4 статьи 28</w:t>
        </w:r>
      </w:hyperlink>
      <w:r w:rsidRPr="00721401">
        <w:rPr>
          <w:sz w:val="28"/>
          <w:szCs w:val="28"/>
        </w:rPr>
        <w:t xml:space="preserve"> Федерального закона </w:t>
      </w:r>
      <w:r w:rsidR="0063117B" w:rsidRPr="00721401">
        <w:rPr>
          <w:sz w:val="28"/>
          <w:szCs w:val="28"/>
        </w:rPr>
        <w:t>от 6 октября 2003 года № 131-ФЗ «Об общих принципах организации местного самоуправления в Российской Федерации»</w:t>
      </w:r>
      <w:r w:rsidR="0063117B">
        <w:rPr>
          <w:sz w:val="28"/>
          <w:szCs w:val="28"/>
        </w:rPr>
        <w:t xml:space="preserve"> </w:t>
      </w:r>
      <w:r w:rsidRPr="00721401">
        <w:rPr>
          <w:sz w:val="28"/>
          <w:szCs w:val="28"/>
        </w:rPr>
        <w:t>обеспечиваются с использованием единого портала после прохождения авторизации на едином портале с использованием федеральной</w:t>
      </w:r>
      <w:proofErr w:type="gramEnd"/>
      <w:r w:rsidRPr="00721401">
        <w:rPr>
          <w:sz w:val="28"/>
          <w:szCs w:val="28"/>
        </w:rPr>
        <w:t xml:space="preserve"> государственной информационной системы «Единая система идентификац</w:t>
      </w:r>
      <w:proofErr w:type="gramStart"/>
      <w:r w:rsidRPr="00721401">
        <w:rPr>
          <w:sz w:val="28"/>
          <w:szCs w:val="28"/>
        </w:rPr>
        <w:t>ии и ау</w:t>
      </w:r>
      <w:proofErr w:type="gramEnd"/>
      <w:r w:rsidRPr="00721401">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21401" w:rsidRPr="00721401" w:rsidRDefault="00721401" w:rsidP="00721401">
      <w:pPr>
        <w:autoSpaceDE w:val="0"/>
        <w:autoSpaceDN w:val="0"/>
        <w:adjustRightInd w:val="0"/>
        <w:ind w:firstLine="709"/>
        <w:jc w:val="both"/>
        <w:rPr>
          <w:sz w:val="28"/>
          <w:szCs w:val="28"/>
        </w:rPr>
      </w:pPr>
      <w:proofErr w:type="gramStart"/>
      <w:r w:rsidRPr="00721401">
        <w:rPr>
          <w:sz w:val="28"/>
          <w:szCs w:val="28"/>
        </w:rPr>
        <w:t>Замечания и предложения по вынесенному на обсуждение проекту муниципального правового акта могут быть представлены жителем Валдайского муниципального района с использованием единого портала с даты опубликования сведений о времени и месте проведения публичных слушаний, размещения проекта муниципального правового акта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w:t>
      </w:r>
      <w:proofErr w:type="gramEnd"/>
      <w:r w:rsidRPr="00721401">
        <w:rPr>
          <w:sz w:val="28"/>
          <w:szCs w:val="28"/>
        </w:rPr>
        <w:t xml:space="preserve"> </w:t>
      </w:r>
      <w:proofErr w:type="gramStart"/>
      <w:r w:rsidRPr="00721401">
        <w:rPr>
          <w:sz w:val="28"/>
          <w:szCs w:val="28"/>
        </w:rPr>
        <w:t>наличии</w:t>
      </w:r>
      <w:proofErr w:type="gramEnd"/>
      <w:r w:rsidRPr="00721401">
        <w:rPr>
          <w:sz w:val="28"/>
          <w:szCs w:val="28"/>
        </w:rPr>
        <w:t>), реквизитах основного документа, удостоверяющего личность гражданина, дате рождения и адресе регистрации по месту жительства жителя муниципального образования.</w:t>
      </w:r>
    </w:p>
    <w:p w:rsidR="00721401" w:rsidRPr="00721401" w:rsidRDefault="00721401" w:rsidP="00721401">
      <w:pPr>
        <w:autoSpaceDE w:val="0"/>
        <w:autoSpaceDN w:val="0"/>
        <w:adjustRightInd w:val="0"/>
        <w:ind w:firstLine="709"/>
        <w:jc w:val="both"/>
        <w:rPr>
          <w:sz w:val="28"/>
          <w:szCs w:val="28"/>
        </w:rPr>
      </w:pPr>
      <w:r w:rsidRPr="00721401">
        <w:rPr>
          <w:sz w:val="28"/>
          <w:szCs w:val="28"/>
        </w:rPr>
        <w:t>Замечания и предложения по вынесенному на обсуждение проекту муниципального правового акта направляются в личный кабинет Администрации Валдайского муниципального района. Администрация Валдайского муниципального района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Администрации Валдайского муниципального района.</w:t>
      </w:r>
    </w:p>
    <w:bookmarkEnd w:id="1"/>
    <w:p w:rsidR="00721401" w:rsidRPr="00721401" w:rsidRDefault="00721401" w:rsidP="00721401">
      <w:pPr>
        <w:pStyle w:val="ConsPlusNormal"/>
        <w:ind w:firstLine="709"/>
        <w:jc w:val="both"/>
        <w:rPr>
          <w:rFonts w:ascii="Times New Roman" w:hAnsi="Times New Roman" w:cs="Times New Roman"/>
          <w:sz w:val="28"/>
          <w:szCs w:val="28"/>
        </w:rPr>
      </w:pPr>
    </w:p>
    <w:p w:rsidR="00721401" w:rsidRPr="00721401" w:rsidRDefault="00721401" w:rsidP="00721401">
      <w:pPr>
        <w:pStyle w:val="ConsPlusTitle"/>
        <w:ind w:firstLine="709"/>
        <w:jc w:val="both"/>
        <w:outlineLvl w:val="1"/>
        <w:rPr>
          <w:rFonts w:ascii="Times New Roman" w:hAnsi="Times New Roman" w:cs="Times New Roman"/>
          <w:sz w:val="28"/>
          <w:szCs w:val="28"/>
        </w:rPr>
      </w:pPr>
      <w:bookmarkStart w:id="2" w:name="P121"/>
      <w:bookmarkEnd w:id="2"/>
      <w:r w:rsidRPr="00721401">
        <w:rPr>
          <w:rFonts w:ascii="Times New Roman" w:hAnsi="Times New Roman" w:cs="Times New Roman"/>
          <w:sz w:val="28"/>
          <w:szCs w:val="28"/>
        </w:rPr>
        <w:t>6. Особенности проведения публичных слушаний в связи</w:t>
      </w:r>
      <w:r>
        <w:rPr>
          <w:rFonts w:ascii="Times New Roman" w:hAnsi="Times New Roman" w:cs="Times New Roman"/>
          <w:sz w:val="28"/>
          <w:szCs w:val="28"/>
        </w:rPr>
        <w:t xml:space="preserve"> </w:t>
      </w:r>
      <w:r w:rsidRPr="00721401">
        <w:rPr>
          <w:rFonts w:ascii="Times New Roman" w:hAnsi="Times New Roman" w:cs="Times New Roman"/>
          <w:sz w:val="28"/>
          <w:szCs w:val="28"/>
        </w:rPr>
        <w:t>с введением на территории Новгородской области режима</w:t>
      </w:r>
      <w:r>
        <w:rPr>
          <w:rFonts w:ascii="Times New Roman" w:hAnsi="Times New Roman" w:cs="Times New Roman"/>
          <w:sz w:val="28"/>
          <w:szCs w:val="28"/>
        </w:rPr>
        <w:t xml:space="preserve"> </w:t>
      </w:r>
      <w:r w:rsidRPr="00721401">
        <w:rPr>
          <w:rFonts w:ascii="Times New Roman" w:hAnsi="Times New Roman" w:cs="Times New Roman"/>
          <w:sz w:val="28"/>
          <w:szCs w:val="28"/>
        </w:rPr>
        <w:t>повышенной готовности</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6.1. В случае введения на территории Новгородской области режима повышенной готовности публичные слушания проводятся в заочной форме.</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6.2. </w:t>
      </w:r>
      <w:proofErr w:type="gramStart"/>
      <w:r w:rsidRPr="00721401">
        <w:rPr>
          <w:rFonts w:ascii="Times New Roman" w:hAnsi="Times New Roman" w:cs="Times New Roman"/>
          <w:sz w:val="28"/>
          <w:szCs w:val="28"/>
        </w:rPr>
        <w:t>Ответственный</w:t>
      </w:r>
      <w:proofErr w:type="gramEnd"/>
      <w:r w:rsidRPr="00721401">
        <w:rPr>
          <w:rFonts w:ascii="Times New Roman" w:hAnsi="Times New Roman" w:cs="Times New Roman"/>
          <w:sz w:val="28"/>
          <w:szCs w:val="28"/>
        </w:rPr>
        <w:t xml:space="preserve"> за проведение публичных слушаний организует проведение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6.3. Функции </w:t>
      </w:r>
      <w:proofErr w:type="gramStart"/>
      <w:r w:rsidRPr="00721401">
        <w:rPr>
          <w:rFonts w:ascii="Times New Roman" w:hAnsi="Times New Roman" w:cs="Times New Roman"/>
          <w:sz w:val="28"/>
          <w:szCs w:val="28"/>
        </w:rPr>
        <w:t>ответственного</w:t>
      </w:r>
      <w:proofErr w:type="gramEnd"/>
      <w:r w:rsidRPr="00721401">
        <w:rPr>
          <w:rFonts w:ascii="Times New Roman" w:hAnsi="Times New Roman" w:cs="Times New Roman"/>
          <w:sz w:val="28"/>
          <w:szCs w:val="28"/>
        </w:rPr>
        <w:t xml:space="preserve"> за проведение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proofErr w:type="gramStart"/>
      <w:r w:rsidRPr="00721401">
        <w:rPr>
          <w:rFonts w:ascii="Times New Roman" w:hAnsi="Times New Roman" w:cs="Times New Roman"/>
          <w:sz w:val="28"/>
          <w:szCs w:val="28"/>
        </w:rPr>
        <w:t xml:space="preserve">обеспечение не позднее, чем за десять дней до дня проведения публичных слушаний официального опубликования проекта муниципального правового акта, выносимого на обсуждение на публичных слушаниях, а также его размещения на официальном сайте, за исключением проекта </w:t>
      </w:r>
      <w:hyperlink r:id="rId16" w:history="1">
        <w:r w:rsidRPr="00721401">
          <w:rPr>
            <w:rFonts w:ascii="Times New Roman" w:hAnsi="Times New Roman" w:cs="Times New Roman"/>
            <w:sz w:val="28"/>
            <w:szCs w:val="28"/>
          </w:rPr>
          <w:t>Устава</w:t>
        </w:r>
      </w:hyperlink>
      <w:r w:rsidRPr="00721401">
        <w:rPr>
          <w:rFonts w:ascii="Times New Roman" w:hAnsi="Times New Roman" w:cs="Times New Roman"/>
          <w:sz w:val="28"/>
          <w:szCs w:val="28"/>
        </w:rPr>
        <w:t xml:space="preserve"> Валдайского муниципального района и проекта решения Думы о внесении изменений и дополнений в Устав Валдайского муниципального района, которые подлежат опубликованию не позднее, чем за 30</w:t>
      </w:r>
      <w:proofErr w:type="gramEnd"/>
      <w:r w:rsidRPr="00721401">
        <w:rPr>
          <w:rFonts w:ascii="Times New Roman" w:hAnsi="Times New Roman" w:cs="Times New Roman"/>
          <w:sz w:val="28"/>
          <w:szCs w:val="28"/>
        </w:rPr>
        <w:t xml:space="preserve"> дней до дня рассмотрения вопроса о принятии Устава Валдайского муниципального района, внесении изменений и дополнений в Устав Валдайского муниципального района. </w:t>
      </w:r>
    </w:p>
    <w:p w:rsidR="00721401" w:rsidRPr="00721401" w:rsidRDefault="00721401" w:rsidP="00721401">
      <w:pPr>
        <w:pStyle w:val="ConsPlusNormal"/>
        <w:ind w:firstLine="709"/>
        <w:jc w:val="both"/>
        <w:rPr>
          <w:rFonts w:ascii="Times New Roman" w:hAnsi="Times New Roman" w:cs="Times New Roman"/>
          <w:sz w:val="28"/>
          <w:szCs w:val="28"/>
        </w:rPr>
      </w:pPr>
      <w:proofErr w:type="gramStart"/>
      <w:r w:rsidRPr="00721401">
        <w:rPr>
          <w:rFonts w:ascii="Times New Roman" w:hAnsi="Times New Roman" w:cs="Times New Roman"/>
          <w:sz w:val="28"/>
          <w:szCs w:val="28"/>
        </w:rPr>
        <w:t>Ответственный</w:t>
      </w:r>
      <w:proofErr w:type="gramEnd"/>
      <w:r w:rsidRPr="00721401">
        <w:rPr>
          <w:rFonts w:ascii="Times New Roman" w:hAnsi="Times New Roman" w:cs="Times New Roman"/>
          <w:sz w:val="28"/>
          <w:szCs w:val="28"/>
        </w:rPr>
        <w:t xml:space="preserve"> за проведение публичных слушаний в дополнение к перечисленным может использовать иные способы ознакомления населения Валдайского муниципального района с проектом муниципального правового </w:t>
      </w:r>
      <w:r w:rsidRPr="00721401">
        <w:rPr>
          <w:rFonts w:ascii="Times New Roman" w:hAnsi="Times New Roman" w:cs="Times New Roman"/>
          <w:sz w:val="28"/>
          <w:szCs w:val="28"/>
        </w:rPr>
        <w:lastRenderedPageBreak/>
        <w:t>акта;</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назначение секретаря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оповещение населения через средства массовой информации о проведении публичных слушаний не менее чем за семь дней до даты их проведения. </w:t>
      </w:r>
      <w:proofErr w:type="gramStart"/>
      <w:r w:rsidRPr="00721401">
        <w:rPr>
          <w:rFonts w:ascii="Times New Roman" w:hAnsi="Times New Roman" w:cs="Times New Roman"/>
          <w:sz w:val="28"/>
          <w:szCs w:val="28"/>
        </w:rPr>
        <w:t>Сообщение о проведении публичных слушаний должно содержать наименование проекта муниципального правового акта, выносимого на публичные слушания, сведения об источнике и о дате официального опубликования проекта муниципального правового акта, сведения о размещении на официальном сайте (адрес страницы официального сайта), информация об инициаторе проведения публичных слушаний, указание даты проведения публичных слушаний, почтовый адрес, адрес электронной почты, адрес страницы официального сайта, на которые</w:t>
      </w:r>
      <w:proofErr w:type="gramEnd"/>
      <w:r w:rsidRPr="00721401">
        <w:rPr>
          <w:rFonts w:ascii="Times New Roman" w:hAnsi="Times New Roman" w:cs="Times New Roman"/>
          <w:sz w:val="28"/>
          <w:szCs w:val="28"/>
        </w:rPr>
        <w:t xml:space="preserve"> жители Валдайского муниципального района могут направлять свои замечания и предложения по вынесенному на обсуждение муниципальному правовому акту, сроки направления таких замечаний и предложений, контактную информацию ответственного за проведение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proofErr w:type="gramStart"/>
      <w:r w:rsidRPr="00721401">
        <w:rPr>
          <w:rFonts w:ascii="Times New Roman" w:hAnsi="Times New Roman" w:cs="Times New Roman"/>
          <w:sz w:val="28"/>
          <w:szCs w:val="28"/>
        </w:rPr>
        <w:t>Для размещения материалов и информации, указанных в настоящем пункте, обеспечения возможности представления  жителями Валдайского муниципального района своих замечаний и предложений по проекту  муниципального правового акта, а также для участия  жителей Валдайского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721401">
        <w:rPr>
          <w:rFonts w:ascii="Times New Roman" w:hAnsi="Times New Roman" w:cs="Times New Roman"/>
          <w:sz w:val="28"/>
          <w:szCs w:val="28"/>
        </w:rPr>
        <w:t xml:space="preserve">)», порядок </w:t>
      </w:r>
      <w:proofErr w:type="gramStart"/>
      <w:r w:rsidRPr="00721401">
        <w:rPr>
          <w:rFonts w:ascii="Times New Roman" w:hAnsi="Times New Roman" w:cs="Times New Roman"/>
          <w:sz w:val="28"/>
          <w:szCs w:val="28"/>
        </w:rPr>
        <w:t>использования</w:t>
      </w:r>
      <w:proofErr w:type="gramEnd"/>
      <w:r w:rsidRPr="00721401">
        <w:rPr>
          <w:rFonts w:ascii="Times New Roman" w:hAnsi="Times New Roman" w:cs="Times New Roman"/>
          <w:sz w:val="28"/>
          <w:szCs w:val="28"/>
        </w:rPr>
        <w:t xml:space="preserve"> которой для указанных целей устанавливается Правительством Российской Федерации.  </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Возможность представления замечаний и предложений по вынесенному на обсуждение проекту муниципального правового акта, а также </w:t>
      </w:r>
      <w:bookmarkStart w:id="3" w:name="_Hlk95834104"/>
      <w:r w:rsidRPr="00721401">
        <w:rPr>
          <w:rFonts w:ascii="Times New Roman" w:hAnsi="Times New Roman" w:cs="Times New Roman"/>
          <w:sz w:val="28"/>
          <w:szCs w:val="28"/>
        </w:rPr>
        <w:t>участия в публичных слушаниях с использованием единого портала осуществляется в порядке, установленном пунктом 5.3 настоящего Порядка.</w:t>
      </w:r>
    </w:p>
    <w:bookmarkEnd w:id="3"/>
    <w:p w:rsidR="00721401" w:rsidRPr="00721401" w:rsidRDefault="00721401" w:rsidP="00721401">
      <w:pPr>
        <w:pStyle w:val="ConsPlusNormal"/>
        <w:ind w:firstLine="709"/>
        <w:jc w:val="both"/>
        <w:rPr>
          <w:rFonts w:ascii="Times New Roman" w:hAnsi="Times New Roman" w:cs="Times New Roman"/>
          <w:sz w:val="28"/>
          <w:szCs w:val="28"/>
        </w:rPr>
      </w:pPr>
    </w:p>
    <w:p w:rsidR="00721401" w:rsidRPr="00721401" w:rsidRDefault="00721401" w:rsidP="00721401">
      <w:pPr>
        <w:pStyle w:val="ConsPlusTitle"/>
        <w:ind w:firstLine="709"/>
        <w:outlineLvl w:val="1"/>
        <w:rPr>
          <w:rFonts w:ascii="Times New Roman" w:hAnsi="Times New Roman" w:cs="Times New Roman"/>
          <w:sz w:val="28"/>
          <w:szCs w:val="28"/>
        </w:rPr>
      </w:pPr>
      <w:hyperlink r:id="rId17" w:history="1">
        <w:r w:rsidRPr="00721401">
          <w:rPr>
            <w:rFonts w:ascii="Times New Roman" w:hAnsi="Times New Roman" w:cs="Times New Roman"/>
            <w:sz w:val="28"/>
            <w:szCs w:val="28"/>
          </w:rPr>
          <w:t>7</w:t>
        </w:r>
      </w:hyperlink>
      <w:r w:rsidRPr="00721401">
        <w:rPr>
          <w:rFonts w:ascii="Times New Roman" w:hAnsi="Times New Roman" w:cs="Times New Roman"/>
          <w:sz w:val="28"/>
          <w:szCs w:val="28"/>
        </w:rPr>
        <w:t>. Порядок проведения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7.1. Публичные </w:t>
      </w:r>
      <w:proofErr w:type="gramStart"/>
      <w:r w:rsidRPr="00721401">
        <w:rPr>
          <w:rFonts w:ascii="Times New Roman" w:hAnsi="Times New Roman" w:cs="Times New Roman"/>
          <w:sz w:val="28"/>
          <w:szCs w:val="28"/>
        </w:rPr>
        <w:t>слушания</w:t>
      </w:r>
      <w:proofErr w:type="gramEnd"/>
      <w:r w:rsidRPr="00721401">
        <w:rPr>
          <w:rFonts w:ascii="Times New Roman" w:hAnsi="Times New Roman" w:cs="Times New Roman"/>
          <w:sz w:val="28"/>
          <w:szCs w:val="28"/>
        </w:rPr>
        <w:t xml:space="preserve"> как правило проводятся в очной форме, за исключением случаев, предусмотренных </w:t>
      </w:r>
      <w:hyperlink w:anchor="P121" w:history="1">
        <w:r w:rsidRPr="00721401">
          <w:rPr>
            <w:rFonts w:ascii="Times New Roman" w:hAnsi="Times New Roman" w:cs="Times New Roman"/>
            <w:sz w:val="28"/>
            <w:szCs w:val="28"/>
          </w:rPr>
          <w:t>разделом 6</w:t>
        </w:r>
      </w:hyperlink>
      <w:r w:rsidRPr="00721401">
        <w:rPr>
          <w:rFonts w:ascii="Times New Roman" w:hAnsi="Times New Roman" w:cs="Times New Roman"/>
          <w:sz w:val="28"/>
          <w:szCs w:val="28"/>
        </w:rPr>
        <w:t xml:space="preserve"> настоящего Порядка, а также случаев участия в публичных слушаниях с использованием единого портала в порядке, установленном пунктом 5.3 настоящего Порядка.</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7.2. Перед началом проведения публичных слушаний </w:t>
      </w:r>
      <w:proofErr w:type="gramStart"/>
      <w:r w:rsidRPr="00721401">
        <w:rPr>
          <w:rFonts w:ascii="Times New Roman" w:hAnsi="Times New Roman" w:cs="Times New Roman"/>
          <w:sz w:val="28"/>
          <w:szCs w:val="28"/>
        </w:rPr>
        <w:t>ответственный</w:t>
      </w:r>
      <w:proofErr w:type="gramEnd"/>
      <w:r w:rsidRPr="00721401">
        <w:rPr>
          <w:rFonts w:ascii="Times New Roman" w:hAnsi="Times New Roman" w:cs="Times New Roman"/>
          <w:sz w:val="28"/>
          <w:szCs w:val="28"/>
        </w:rPr>
        <w:t xml:space="preserve"> за проведение публичных слушаний организует регистрацию участников, желающих выступить с предложениями к проекту муниципального правового акта.</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Председательствующий на публичных слушаниях открывает слушания и оглашает наименование проекта муниципального правового акта, выносимого на публичные слушания, инициаторов проведения публичных слушаний, предложения по времени выступления участников публичных слушаний, представляет себя и секретаря.</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Секретарь ведет протокол публичных слушаний, в который заносятся </w:t>
      </w:r>
      <w:r w:rsidRPr="00721401">
        <w:rPr>
          <w:rFonts w:ascii="Times New Roman" w:hAnsi="Times New Roman" w:cs="Times New Roman"/>
          <w:sz w:val="28"/>
          <w:szCs w:val="28"/>
        </w:rPr>
        <w:lastRenderedPageBreak/>
        <w:t>все поступившие предложения, и оформляет проект заключения по результатам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7.3. Председательствующий предоставляет слово докладчикам по проекту муниципального правового акта, вынесенного на публичные слушания, затем предоставляет слово участникам публичных слушаний для вопросов по проекту муниципального правового акта.</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7.4. По окончании ответа докладчика на поступившие вопросы председательствующий озвучивает все предложения к проекту, поступившие в письменной и (или) электронной форме</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После оглашения всех предложений, поступивших в письменной и (или) электронной форме председательствующий дает возможность участникам публичных слушаний задать уточняющие вопросы по указанным предложениям.</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После обсуждения предложений, поступивших в письменной и (или) электронной форме председательствующий дает слово лицам, зарегистрировавшимся в качестве желающих выступить на публичных слушаниях. После каждого выступления председательствующий дает возможность участникам публичных слушаний задать вопросы </w:t>
      </w:r>
      <w:proofErr w:type="gramStart"/>
      <w:r w:rsidRPr="00721401">
        <w:rPr>
          <w:rFonts w:ascii="Times New Roman" w:hAnsi="Times New Roman" w:cs="Times New Roman"/>
          <w:sz w:val="28"/>
          <w:szCs w:val="28"/>
        </w:rPr>
        <w:t>выступающему</w:t>
      </w:r>
      <w:proofErr w:type="gramEnd"/>
      <w:r w:rsidRPr="00721401">
        <w:rPr>
          <w:rFonts w:ascii="Times New Roman" w:hAnsi="Times New Roman" w:cs="Times New Roman"/>
          <w:sz w:val="28"/>
          <w:szCs w:val="28"/>
        </w:rPr>
        <w:t xml:space="preserve"> по его предложениям.</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По окончании обсуждения всех поступивших предложений председательствующий объявляет перерыв для подготовки секретарем проекта заключения по результатам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В проекте заключения по результатам публичных слушаний секретарь отражает все поступившие предложения, которые председательствующий после перерыва озвучивает и выносит на обсуждение для принятия решения по ним. В заключение по результатам публичных слушаний включаются все поступившие предложения, а также мотивированное обоснование принятых по результатам публичных слушаний решений.</w:t>
      </w:r>
    </w:p>
    <w:p w:rsidR="00721401" w:rsidRPr="00721401" w:rsidRDefault="00721401" w:rsidP="00721401">
      <w:pPr>
        <w:pStyle w:val="ConsPlusTitle"/>
        <w:ind w:firstLine="709"/>
        <w:outlineLvl w:val="1"/>
        <w:rPr>
          <w:rFonts w:ascii="Times New Roman" w:hAnsi="Times New Roman" w:cs="Times New Roman"/>
          <w:b w:val="0"/>
          <w:sz w:val="28"/>
          <w:szCs w:val="28"/>
        </w:rPr>
      </w:pPr>
    </w:p>
    <w:p w:rsidR="00721401" w:rsidRPr="00721401" w:rsidRDefault="00721401" w:rsidP="00721401">
      <w:pPr>
        <w:pStyle w:val="ConsPlusTitle"/>
        <w:ind w:firstLine="709"/>
        <w:outlineLvl w:val="1"/>
        <w:rPr>
          <w:rFonts w:ascii="Times New Roman" w:hAnsi="Times New Roman" w:cs="Times New Roman"/>
          <w:sz w:val="28"/>
          <w:szCs w:val="28"/>
        </w:rPr>
      </w:pPr>
      <w:hyperlink r:id="rId18" w:history="1">
        <w:r w:rsidRPr="00721401">
          <w:rPr>
            <w:rFonts w:ascii="Times New Roman" w:hAnsi="Times New Roman" w:cs="Times New Roman"/>
            <w:sz w:val="28"/>
            <w:szCs w:val="28"/>
          </w:rPr>
          <w:t>8</w:t>
        </w:r>
      </w:hyperlink>
      <w:r w:rsidRPr="00721401">
        <w:rPr>
          <w:rFonts w:ascii="Times New Roman" w:hAnsi="Times New Roman" w:cs="Times New Roman"/>
          <w:sz w:val="28"/>
          <w:szCs w:val="28"/>
        </w:rPr>
        <w:t>. Публикация и учет результатов публичных слушаний</w:t>
      </w:r>
    </w:p>
    <w:p w:rsidR="00721401" w:rsidRPr="00721401" w:rsidRDefault="00721401" w:rsidP="00721401">
      <w:pPr>
        <w:pStyle w:val="ConsPlusNormal"/>
        <w:ind w:firstLine="709"/>
        <w:jc w:val="both"/>
        <w:rPr>
          <w:rFonts w:ascii="Times New Roman" w:hAnsi="Times New Roman" w:cs="Times New Roman"/>
          <w:sz w:val="28"/>
          <w:szCs w:val="28"/>
        </w:rPr>
      </w:pPr>
      <w:hyperlink r:id="rId19" w:history="1">
        <w:r w:rsidRPr="00721401">
          <w:rPr>
            <w:rFonts w:ascii="Times New Roman" w:hAnsi="Times New Roman" w:cs="Times New Roman"/>
            <w:sz w:val="28"/>
            <w:szCs w:val="28"/>
          </w:rPr>
          <w:t>8</w:t>
        </w:r>
      </w:hyperlink>
      <w:r w:rsidRPr="00721401">
        <w:rPr>
          <w:rFonts w:ascii="Times New Roman" w:hAnsi="Times New Roman" w:cs="Times New Roman"/>
          <w:sz w:val="28"/>
          <w:szCs w:val="28"/>
        </w:rPr>
        <w:t xml:space="preserve">.1. </w:t>
      </w:r>
      <w:proofErr w:type="gramStart"/>
      <w:r w:rsidRPr="00721401">
        <w:rPr>
          <w:rFonts w:ascii="Times New Roman" w:hAnsi="Times New Roman" w:cs="Times New Roman"/>
          <w:sz w:val="28"/>
          <w:szCs w:val="28"/>
        </w:rPr>
        <w:t>В течение 10 дней со дня проведения публичных слушаний ответственный за проведение публичных слушаний оформляет два экземпляра заключения о результатах публичных слушаний, включающего поступившие предложения по проекту муниципального правового акта, мотивированное обоснование принятых по результатам публичных слушаний решений.</w:t>
      </w:r>
      <w:proofErr w:type="gramEnd"/>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Один экземпляр заключения о результатах публичных слушаний направляется в Думу, если проект муниципального правового акта был внесен по инициативе населения Валдайского муниципального района или Думы, или Главе Валдайского муниципального района, если проект муниципального правового акта был внесен по инициативе Главы Валдайского муниципального района. </w:t>
      </w:r>
      <w:proofErr w:type="gramStart"/>
      <w:r w:rsidRPr="00721401">
        <w:rPr>
          <w:rFonts w:ascii="Times New Roman" w:hAnsi="Times New Roman" w:cs="Times New Roman"/>
          <w:sz w:val="28"/>
          <w:szCs w:val="28"/>
        </w:rPr>
        <w:t>Второй экземпляр заключения хранится у ответственного за проведение публичных слушаний.</w:t>
      </w:r>
      <w:proofErr w:type="gramEnd"/>
    </w:p>
    <w:p w:rsidR="00721401" w:rsidRPr="00721401" w:rsidRDefault="00721401" w:rsidP="00721401">
      <w:pPr>
        <w:pStyle w:val="ConsPlusNormal"/>
        <w:ind w:firstLine="709"/>
        <w:jc w:val="both"/>
        <w:rPr>
          <w:rFonts w:ascii="Times New Roman" w:hAnsi="Times New Roman" w:cs="Times New Roman"/>
          <w:sz w:val="28"/>
          <w:szCs w:val="28"/>
        </w:rPr>
      </w:pPr>
      <w:hyperlink r:id="rId20" w:history="1">
        <w:r w:rsidRPr="00721401">
          <w:rPr>
            <w:rFonts w:ascii="Times New Roman" w:hAnsi="Times New Roman" w:cs="Times New Roman"/>
            <w:sz w:val="28"/>
            <w:szCs w:val="28"/>
          </w:rPr>
          <w:t>8</w:t>
        </w:r>
      </w:hyperlink>
      <w:r w:rsidRPr="00721401">
        <w:rPr>
          <w:rFonts w:ascii="Times New Roman" w:hAnsi="Times New Roman" w:cs="Times New Roman"/>
          <w:sz w:val="28"/>
          <w:szCs w:val="28"/>
        </w:rPr>
        <w:t xml:space="preserve">.2. Проект решения Думы, для обсуждения которого проводились публичные слушания, подлежит рассмотрению на заседании Думы одновременно с заключением о результатах публичных слушаний. Заключение по результатам публичных слушаний носит рекомендательный </w:t>
      </w:r>
      <w:r w:rsidRPr="00721401">
        <w:rPr>
          <w:rFonts w:ascii="Times New Roman" w:hAnsi="Times New Roman" w:cs="Times New Roman"/>
          <w:sz w:val="28"/>
          <w:szCs w:val="28"/>
        </w:rPr>
        <w:lastRenderedPageBreak/>
        <w:t>характер.</w:t>
      </w:r>
    </w:p>
    <w:p w:rsidR="00721401" w:rsidRPr="00721401" w:rsidRDefault="00721401" w:rsidP="00721401">
      <w:pPr>
        <w:pStyle w:val="ConsPlusNormal"/>
        <w:ind w:firstLine="709"/>
        <w:jc w:val="both"/>
        <w:rPr>
          <w:rFonts w:ascii="Times New Roman" w:hAnsi="Times New Roman" w:cs="Times New Roman"/>
          <w:sz w:val="28"/>
          <w:szCs w:val="28"/>
        </w:rPr>
      </w:pPr>
      <w:r w:rsidRPr="00721401">
        <w:rPr>
          <w:rFonts w:ascii="Times New Roman" w:hAnsi="Times New Roman" w:cs="Times New Roman"/>
          <w:sz w:val="28"/>
          <w:szCs w:val="28"/>
        </w:rPr>
        <w:t xml:space="preserve">8.3. </w:t>
      </w:r>
      <w:proofErr w:type="gramStart"/>
      <w:r w:rsidRPr="00721401">
        <w:rPr>
          <w:rFonts w:ascii="Times New Roman" w:hAnsi="Times New Roman" w:cs="Times New Roman"/>
          <w:sz w:val="28"/>
          <w:szCs w:val="28"/>
        </w:rPr>
        <w:t>Ответственный</w:t>
      </w:r>
      <w:proofErr w:type="gramEnd"/>
      <w:r w:rsidRPr="00721401">
        <w:rPr>
          <w:rFonts w:ascii="Times New Roman" w:hAnsi="Times New Roman" w:cs="Times New Roman"/>
          <w:sz w:val="28"/>
          <w:szCs w:val="28"/>
        </w:rPr>
        <w:t xml:space="preserve"> за проведение публичных слушаний обеспечивает официальное опубликование (обнародование) результатов публичных слушаний, включая мотивированное обоснование принятых решений, и их размещение на официальном сайте в течение 30 дней с даты проведения публичных слушаний, но до дня принятия решения по проекту такого муниципального правового акта.</w:t>
      </w:r>
    </w:p>
    <w:p w:rsidR="00486EC9" w:rsidRPr="00721401" w:rsidRDefault="00721401" w:rsidP="00721401">
      <w:pPr>
        <w:autoSpaceDE w:val="0"/>
        <w:autoSpaceDN w:val="0"/>
        <w:adjustRightInd w:val="0"/>
        <w:jc w:val="center"/>
        <w:outlineLvl w:val="0"/>
        <w:rPr>
          <w:sz w:val="28"/>
          <w:szCs w:val="28"/>
        </w:rPr>
      </w:pPr>
      <w:r w:rsidRPr="00721401">
        <w:rPr>
          <w:sz w:val="28"/>
          <w:szCs w:val="28"/>
        </w:rPr>
        <w:t>__________________________</w:t>
      </w:r>
    </w:p>
    <w:p w:rsidR="00486EC9" w:rsidRDefault="00486EC9" w:rsidP="00D069C2">
      <w:pPr>
        <w:jc w:val="center"/>
        <w:rPr>
          <w:color w:val="000000"/>
          <w:sz w:val="28"/>
          <w:szCs w:val="28"/>
        </w:rPr>
      </w:pPr>
    </w:p>
    <w:p w:rsidR="00B1089F" w:rsidRDefault="00B1089F" w:rsidP="002654CE">
      <w:pPr>
        <w:ind w:left="4536"/>
        <w:jc w:val="center"/>
        <w:rPr>
          <w:color w:val="000000"/>
          <w:sz w:val="28"/>
          <w:szCs w:val="28"/>
        </w:rPr>
      </w:pPr>
    </w:p>
    <w:sectPr w:rsidR="00B1089F" w:rsidSect="00763012">
      <w:headerReference w:type="default" r:id="rId21"/>
      <w:pgSz w:w="11906" w:h="16838"/>
      <w:pgMar w:top="993" w:right="567" w:bottom="568" w:left="1985" w:header="284"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012" w:rsidRDefault="00763012">
      <w:r>
        <w:separator/>
      </w:r>
    </w:p>
  </w:endnote>
  <w:endnote w:type="continuationSeparator" w:id="0">
    <w:p w:rsidR="00763012" w:rsidRDefault="007630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012" w:rsidRDefault="00763012">
      <w:r>
        <w:separator/>
      </w:r>
    </w:p>
  </w:footnote>
  <w:footnote w:type="continuationSeparator" w:id="0">
    <w:p w:rsidR="00763012" w:rsidRDefault="00763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12" w:rsidRDefault="0084506B">
    <w:pPr>
      <w:pStyle w:val="a3"/>
      <w:jc w:val="center"/>
    </w:pPr>
    <w:fldSimple w:instr=" PAGE   \* MERGEFORMAT ">
      <w:r w:rsidR="006D666B">
        <w:rPr>
          <w:noProof/>
        </w:rPr>
        <w:t>2</w:t>
      </w:r>
    </w:fldSimple>
  </w:p>
  <w:p w:rsidR="00763012" w:rsidRDefault="007630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12234"/>
    <w:multiLevelType w:val="hybridMultilevel"/>
    <w:tmpl w:val="0CCC58D4"/>
    <w:lvl w:ilvl="0" w:tplc="66DECD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504688"/>
    <w:multiLevelType w:val="hybridMultilevel"/>
    <w:tmpl w:val="40429242"/>
    <w:lvl w:ilvl="0" w:tplc="B98A7AAC">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DC4B14"/>
    <w:multiLevelType w:val="hybridMultilevel"/>
    <w:tmpl w:val="14627A94"/>
    <w:lvl w:ilvl="0" w:tplc="385ED8C8">
      <w:start w:val="1"/>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6ACB3495"/>
    <w:multiLevelType w:val="multilevel"/>
    <w:tmpl w:val="8DBA8CA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357"/>
  <w:doNotHyphenateCaps/>
  <w:drawingGridHorizontalSpacing w:val="10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rsids>
    <w:rsidRoot w:val="000C5C65"/>
    <w:rsid w:val="0000521C"/>
    <w:rsid w:val="00006E9A"/>
    <w:rsid w:val="00007C93"/>
    <w:rsid w:val="0001315C"/>
    <w:rsid w:val="00014F86"/>
    <w:rsid w:val="000208FB"/>
    <w:rsid w:val="0002291E"/>
    <w:rsid w:val="00022CD9"/>
    <w:rsid w:val="0002437F"/>
    <w:rsid w:val="000265F3"/>
    <w:rsid w:val="00032FDF"/>
    <w:rsid w:val="000346A5"/>
    <w:rsid w:val="00040A13"/>
    <w:rsid w:val="00042580"/>
    <w:rsid w:val="00045AB3"/>
    <w:rsid w:val="000477C3"/>
    <w:rsid w:val="000528AD"/>
    <w:rsid w:val="0005591B"/>
    <w:rsid w:val="000560CD"/>
    <w:rsid w:val="000565CF"/>
    <w:rsid w:val="0006017F"/>
    <w:rsid w:val="000622A2"/>
    <w:rsid w:val="00064E83"/>
    <w:rsid w:val="0007310C"/>
    <w:rsid w:val="00082010"/>
    <w:rsid w:val="00083046"/>
    <w:rsid w:val="00084043"/>
    <w:rsid w:val="000918FE"/>
    <w:rsid w:val="0009344C"/>
    <w:rsid w:val="00095402"/>
    <w:rsid w:val="00096A10"/>
    <w:rsid w:val="000A1674"/>
    <w:rsid w:val="000A40B4"/>
    <w:rsid w:val="000A42AF"/>
    <w:rsid w:val="000A4E47"/>
    <w:rsid w:val="000A583B"/>
    <w:rsid w:val="000A61B8"/>
    <w:rsid w:val="000A6202"/>
    <w:rsid w:val="000B0BE6"/>
    <w:rsid w:val="000B2581"/>
    <w:rsid w:val="000B6137"/>
    <w:rsid w:val="000C5008"/>
    <w:rsid w:val="000C5C65"/>
    <w:rsid w:val="000C7248"/>
    <w:rsid w:val="000D3935"/>
    <w:rsid w:val="000D4ADB"/>
    <w:rsid w:val="000D6137"/>
    <w:rsid w:val="000D7D19"/>
    <w:rsid w:val="000E03F5"/>
    <w:rsid w:val="000E0691"/>
    <w:rsid w:val="000E2F5C"/>
    <w:rsid w:val="000E454C"/>
    <w:rsid w:val="000F05E2"/>
    <w:rsid w:val="000F4DEE"/>
    <w:rsid w:val="00100359"/>
    <w:rsid w:val="00101E0D"/>
    <w:rsid w:val="001077B8"/>
    <w:rsid w:val="00107BDB"/>
    <w:rsid w:val="001120F9"/>
    <w:rsid w:val="00113206"/>
    <w:rsid w:val="001134AB"/>
    <w:rsid w:val="001142E7"/>
    <w:rsid w:val="00116C32"/>
    <w:rsid w:val="00117F2D"/>
    <w:rsid w:val="00121354"/>
    <w:rsid w:val="00125183"/>
    <w:rsid w:val="00126666"/>
    <w:rsid w:val="001277CE"/>
    <w:rsid w:val="00132E82"/>
    <w:rsid w:val="00141970"/>
    <w:rsid w:val="001434C1"/>
    <w:rsid w:val="001537B8"/>
    <w:rsid w:val="00153809"/>
    <w:rsid w:val="00153AAC"/>
    <w:rsid w:val="00153E81"/>
    <w:rsid w:val="00154491"/>
    <w:rsid w:val="00154894"/>
    <w:rsid w:val="00156CE2"/>
    <w:rsid w:val="00161004"/>
    <w:rsid w:val="001636EA"/>
    <w:rsid w:val="00165464"/>
    <w:rsid w:val="00170BA3"/>
    <w:rsid w:val="00171D3D"/>
    <w:rsid w:val="001725C1"/>
    <w:rsid w:val="00172FEB"/>
    <w:rsid w:val="0017395F"/>
    <w:rsid w:val="001765B2"/>
    <w:rsid w:val="00180D73"/>
    <w:rsid w:val="001842A7"/>
    <w:rsid w:val="0018500D"/>
    <w:rsid w:val="00186443"/>
    <w:rsid w:val="00191245"/>
    <w:rsid w:val="001969EC"/>
    <w:rsid w:val="001A113B"/>
    <w:rsid w:val="001A1E94"/>
    <w:rsid w:val="001A4B68"/>
    <w:rsid w:val="001A4ED3"/>
    <w:rsid w:val="001A6D75"/>
    <w:rsid w:val="001A7E1F"/>
    <w:rsid w:val="001B069B"/>
    <w:rsid w:val="001B27BD"/>
    <w:rsid w:val="001B2E55"/>
    <w:rsid w:val="001B3067"/>
    <w:rsid w:val="001B33F0"/>
    <w:rsid w:val="001B438A"/>
    <w:rsid w:val="001C3BEC"/>
    <w:rsid w:val="001C47E9"/>
    <w:rsid w:val="001C766E"/>
    <w:rsid w:val="001D47F9"/>
    <w:rsid w:val="001E1016"/>
    <w:rsid w:val="001E1B16"/>
    <w:rsid w:val="001E20AC"/>
    <w:rsid w:val="001E7FB2"/>
    <w:rsid w:val="001F052F"/>
    <w:rsid w:val="001F426F"/>
    <w:rsid w:val="001F56AB"/>
    <w:rsid w:val="00203617"/>
    <w:rsid w:val="0020588A"/>
    <w:rsid w:val="00206B58"/>
    <w:rsid w:val="002134A5"/>
    <w:rsid w:val="0021504B"/>
    <w:rsid w:val="002150E9"/>
    <w:rsid w:val="002159D8"/>
    <w:rsid w:val="00220D36"/>
    <w:rsid w:val="00220F85"/>
    <w:rsid w:val="00225924"/>
    <w:rsid w:val="00226455"/>
    <w:rsid w:val="00231983"/>
    <w:rsid w:val="00232736"/>
    <w:rsid w:val="0023388D"/>
    <w:rsid w:val="002349E7"/>
    <w:rsid w:val="002373FC"/>
    <w:rsid w:val="002440F9"/>
    <w:rsid w:val="00247438"/>
    <w:rsid w:val="00252E94"/>
    <w:rsid w:val="00253AC1"/>
    <w:rsid w:val="00253B15"/>
    <w:rsid w:val="00256C18"/>
    <w:rsid w:val="0026329E"/>
    <w:rsid w:val="00263B7C"/>
    <w:rsid w:val="002654CE"/>
    <w:rsid w:val="00267EA1"/>
    <w:rsid w:val="00270878"/>
    <w:rsid w:val="00271652"/>
    <w:rsid w:val="002763AB"/>
    <w:rsid w:val="002773DD"/>
    <w:rsid w:val="00277A72"/>
    <w:rsid w:val="002812CD"/>
    <w:rsid w:val="0028286D"/>
    <w:rsid w:val="00283EFF"/>
    <w:rsid w:val="0028716C"/>
    <w:rsid w:val="0029174F"/>
    <w:rsid w:val="002922BB"/>
    <w:rsid w:val="00293BB9"/>
    <w:rsid w:val="00294241"/>
    <w:rsid w:val="002A0B5E"/>
    <w:rsid w:val="002A33FD"/>
    <w:rsid w:val="002A3ABF"/>
    <w:rsid w:val="002A4180"/>
    <w:rsid w:val="002B03AF"/>
    <w:rsid w:val="002B03DF"/>
    <w:rsid w:val="002B12EF"/>
    <w:rsid w:val="002B2B6E"/>
    <w:rsid w:val="002B3A26"/>
    <w:rsid w:val="002B71A6"/>
    <w:rsid w:val="002C3D1B"/>
    <w:rsid w:val="002C5E31"/>
    <w:rsid w:val="002C5E70"/>
    <w:rsid w:val="002C663F"/>
    <w:rsid w:val="002C7347"/>
    <w:rsid w:val="002C7754"/>
    <w:rsid w:val="002D0C47"/>
    <w:rsid w:val="002D362C"/>
    <w:rsid w:val="002E184B"/>
    <w:rsid w:val="002E739F"/>
    <w:rsid w:val="002F15BC"/>
    <w:rsid w:val="002F272D"/>
    <w:rsid w:val="002F2F8C"/>
    <w:rsid w:val="002F6F14"/>
    <w:rsid w:val="002F777D"/>
    <w:rsid w:val="002F7CF1"/>
    <w:rsid w:val="00300B10"/>
    <w:rsid w:val="00314A4D"/>
    <w:rsid w:val="00317373"/>
    <w:rsid w:val="00317F02"/>
    <w:rsid w:val="00322066"/>
    <w:rsid w:val="00322602"/>
    <w:rsid w:val="00325171"/>
    <w:rsid w:val="00327497"/>
    <w:rsid w:val="0032790A"/>
    <w:rsid w:val="0033175A"/>
    <w:rsid w:val="00336062"/>
    <w:rsid w:val="003371ED"/>
    <w:rsid w:val="00345560"/>
    <w:rsid w:val="00345744"/>
    <w:rsid w:val="00346477"/>
    <w:rsid w:val="003501D0"/>
    <w:rsid w:val="003558E4"/>
    <w:rsid w:val="00355F66"/>
    <w:rsid w:val="00357FD7"/>
    <w:rsid w:val="00361881"/>
    <w:rsid w:val="003637AF"/>
    <w:rsid w:val="00364D27"/>
    <w:rsid w:val="003738EF"/>
    <w:rsid w:val="00374843"/>
    <w:rsid w:val="0037679A"/>
    <w:rsid w:val="003776D6"/>
    <w:rsid w:val="00380FED"/>
    <w:rsid w:val="00381EAE"/>
    <w:rsid w:val="003A4B5A"/>
    <w:rsid w:val="003A4D19"/>
    <w:rsid w:val="003A6CF1"/>
    <w:rsid w:val="003B22B4"/>
    <w:rsid w:val="003B3ECF"/>
    <w:rsid w:val="003C078A"/>
    <w:rsid w:val="003C080C"/>
    <w:rsid w:val="003C19E7"/>
    <w:rsid w:val="003C351A"/>
    <w:rsid w:val="003C7DF9"/>
    <w:rsid w:val="003D0228"/>
    <w:rsid w:val="003D37CC"/>
    <w:rsid w:val="003D5D34"/>
    <w:rsid w:val="003D74E7"/>
    <w:rsid w:val="003D7BB5"/>
    <w:rsid w:val="003E19F2"/>
    <w:rsid w:val="003E3BB6"/>
    <w:rsid w:val="003E4B67"/>
    <w:rsid w:val="003E5190"/>
    <w:rsid w:val="003E7634"/>
    <w:rsid w:val="003E7CB8"/>
    <w:rsid w:val="003E7D1F"/>
    <w:rsid w:val="003E7EA6"/>
    <w:rsid w:val="003F0048"/>
    <w:rsid w:val="003F041A"/>
    <w:rsid w:val="003F0E54"/>
    <w:rsid w:val="003F1E62"/>
    <w:rsid w:val="003F4FA2"/>
    <w:rsid w:val="003F7845"/>
    <w:rsid w:val="00402C13"/>
    <w:rsid w:val="00406041"/>
    <w:rsid w:val="00406462"/>
    <w:rsid w:val="004121B3"/>
    <w:rsid w:val="004123D0"/>
    <w:rsid w:val="00412EAC"/>
    <w:rsid w:val="004137CF"/>
    <w:rsid w:val="00414835"/>
    <w:rsid w:val="00414F6E"/>
    <w:rsid w:val="00417673"/>
    <w:rsid w:val="0042021D"/>
    <w:rsid w:val="0042378C"/>
    <w:rsid w:val="00423F65"/>
    <w:rsid w:val="00425E04"/>
    <w:rsid w:val="00426226"/>
    <w:rsid w:val="00427717"/>
    <w:rsid w:val="00427B38"/>
    <w:rsid w:val="00430CF6"/>
    <w:rsid w:val="00431515"/>
    <w:rsid w:val="0043598A"/>
    <w:rsid w:val="00435B2F"/>
    <w:rsid w:val="004377F3"/>
    <w:rsid w:val="00443E19"/>
    <w:rsid w:val="00446036"/>
    <w:rsid w:val="00446D61"/>
    <w:rsid w:val="00447F61"/>
    <w:rsid w:val="00453643"/>
    <w:rsid w:val="00455D4C"/>
    <w:rsid w:val="00455E91"/>
    <w:rsid w:val="00456929"/>
    <w:rsid w:val="0046456F"/>
    <w:rsid w:val="00465F3A"/>
    <w:rsid w:val="00471F8B"/>
    <w:rsid w:val="00474EA6"/>
    <w:rsid w:val="0047552D"/>
    <w:rsid w:val="00486EC9"/>
    <w:rsid w:val="00487760"/>
    <w:rsid w:val="00491F36"/>
    <w:rsid w:val="004960BC"/>
    <w:rsid w:val="004A161E"/>
    <w:rsid w:val="004A4B8D"/>
    <w:rsid w:val="004A6D0B"/>
    <w:rsid w:val="004A770A"/>
    <w:rsid w:val="004A7FC1"/>
    <w:rsid w:val="004B0339"/>
    <w:rsid w:val="004B5079"/>
    <w:rsid w:val="004C00F4"/>
    <w:rsid w:val="004C0315"/>
    <w:rsid w:val="004C1A24"/>
    <w:rsid w:val="004C2381"/>
    <w:rsid w:val="004C2383"/>
    <w:rsid w:val="004C3223"/>
    <w:rsid w:val="004C36F2"/>
    <w:rsid w:val="004C38FB"/>
    <w:rsid w:val="004C652F"/>
    <w:rsid w:val="004D321E"/>
    <w:rsid w:val="004D325A"/>
    <w:rsid w:val="004D3824"/>
    <w:rsid w:val="004D58C8"/>
    <w:rsid w:val="004E0239"/>
    <w:rsid w:val="004E0A58"/>
    <w:rsid w:val="004E2F92"/>
    <w:rsid w:val="004E39E3"/>
    <w:rsid w:val="004E604F"/>
    <w:rsid w:val="004F0E05"/>
    <w:rsid w:val="004F1E7A"/>
    <w:rsid w:val="004F2CF7"/>
    <w:rsid w:val="004F2D97"/>
    <w:rsid w:val="004F306D"/>
    <w:rsid w:val="004F3139"/>
    <w:rsid w:val="004F4240"/>
    <w:rsid w:val="004F6E82"/>
    <w:rsid w:val="00501685"/>
    <w:rsid w:val="005030C4"/>
    <w:rsid w:val="005033BF"/>
    <w:rsid w:val="005059E5"/>
    <w:rsid w:val="0050793B"/>
    <w:rsid w:val="005114D2"/>
    <w:rsid w:val="00512817"/>
    <w:rsid w:val="00514921"/>
    <w:rsid w:val="0051602E"/>
    <w:rsid w:val="00520210"/>
    <w:rsid w:val="00520FBE"/>
    <w:rsid w:val="0052157B"/>
    <w:rsid w:val="00524AB7"/>
    <w:rsid w:val="0052600E"/>
    <w:rsid w:val="0052785B"/>
    <w:rsid w:val="00531845"/>
    <w:rsid w:val="00531927"/>
    <w:rsid w:val="00532654"/>
    <w:rsid w:val="005348D0"/>
    <w:rsid w:val="00535E6B"/>
    <w:rsid w:val="005421C6"/>
    <w:rsid w:val="00547B6B"/>
    <w:rsid w:val="00551135"/>
    <w:rsid w:val="005515A4"/>
    <w:rsid w:val="00552D92"/>
    <w:rsid w:val="00557F89"/>
    <w:rsid w:val="00562D02"/>
    <w:rsid w:val="0056423F"/>
    <w:rsid w:val="005672F2"/>
    <w:rsid w:val="00572213"/>
    <w:rsid w:val="00573AF3"/>
    <w:rsid w:val="00582637"/>
    <w:rsid w:val="00582861"/>
    <w:rsid w:val="00584A10"/>
    <w:rsid w:val="005855CE"/>
    <w:rsid w:val="0058744D"/>
    <w:rsid w:val="00591ACF"/>
    <w:rsid w:val="00596B5A"/>
    <w:rsid w:val="00597974"/>
    <w:rsid w:val="005A032D"/>
    <w:rsid w:val="005A1AAE"/>
    <w:rsid w:val="005A23B9"/>
    <w:rsid w:val="005A4E39"/>
    <w:rsid w:val="005A4E7B"/>
    <w:rsid w:val="005A702B"/>
    <w:rsid w:val="005A7838"/>
    <w:rsid w:val="005A7F39"/>
    <w:rsid w:val="005B0992"/>
    <w:rsid w:val="005B0D21"/>
    <w:rsid w:val="005B7DAD"/>
    <w:rsid w:val="005C15F4"/>
    <w:rsid w:val="005C2864"/>
    <w:rsid w:val="005D0832"/>
    <w:rsid w:val="005D0CFC"/>
    <w:rsid w:val="005D1802"/>
    <w:rsid w:val="005D76B7"/>
    <w:rsid w:val="005E179A"/>
    <w:rsid w:val="005E17A4"/>
    <w:rsid w:val="005E34C2"/>
    <w:rsid w:val="005E5355"/>
    <w:rsid w:val="005E6C5D"/>
    <w:rsid w:val="005E768F"/>
    <w:rsid w:val="005F182A"/>
    <w:rsid w:val="005F5B1A"/>
    <w:rsid w:val="00601387"/>
    <w:rsid w:val="00603D0F"/>
    <w:rsid w:val="0060477A"/>
    <w:rsid w:val="00607711"/>
    <w:rsid w:val="006139CE"/>
    <w:rsid w:val="00613C7B"/>
    <w:rsid w:val="0061589E"/>
    <w:rsid w:val="006272F0"/>
    <w:rsid w:val="00630408"/>
    <w:rsid w:val="0063117B"/>
    <w:rsid w:val="00631470"/>
    <w:rsid w:val="00635A54"/>
    <w:rsid w:val="00637129"/>
    <w:rsid w:val="00637A62"/>
    <w:rsid w:val="0064118C"/>
    <w:rsid w:val="00646F4F"/>
    <w:rsid w:val="00647418"/>
    <w:rsid w:val="0065058B"/>
    <w:rsid w:val="0065214E"/>
    <w:rsid w:val="00653200"/>
    <w:rsid w:val="00656AF1"/>
    <w:rsid w:val="0065742D"/>
    <w:rsid w:val="006646E4"/>
    <w:rsid w:val="0067577E"/>
    <w:rsid w:val="00677201"/>
    <w:rsid w:val="00677B9F"/>
    <w:rsid w:val="00680363"/>
    <w:rsid w:val="00680B86"/>
    <w:rsid w:val="006811B5"/>
    <w:rsid w:val="0068275D"/>
    <w:rsid w:val="006A01E8"/>
    <w:rsid w:val="006A1FCC"/>
    <w:rsid w:val="006A3F0E"/>
    <w:rsid w:val="006A4483"/>
    <w:rsid w:val="006B25D4"/>
    <w:rsid w:val="006B3F81"/>
    <w:rsid w:val="006C045E"/>
    <w:rsid w:val="006C0545"/>
    <w:rsid w:val="006C0A86"/>
    <w:rsid w:val="006C3CDF"/>
    <w:rsid w:val="006C3CE6"/>
    <w:rsid w:val="006C4526"/>
    <w:rsid w:val="006C5192"/>
    <w:rsid w:val="006C6146"/>
    <w:rsid w:val="006D037F"/>
    <w:rsid w:val="006D44C9"/>
    <w:rsid w:val="006D666B"/>
    <w:rsid w:val="006D72C2"/>
    <w:rsid w:val="006D7D4C"/>
    <w:rsid w:val="006D7E94"/>
    <w:rsid w:val="006E73B6"/>
    <w:rsid w:val="006E7BBA"/>
    <w:rsid w:val="006F1D31"/>
    <w:rsid w:val="006F30E7"/>
    <w:rsid w:val="006F3F25"/>
    <w:rsid w:val="006F4D63"/>
    <w:rsid w:val="006F586B"/>
    <w:rsid w:val="006F58FA"/>
    <w:rsid w:val="00700451"/>
    <w:rsid w:val="00710D7D"/>
    <w:rsid w:val="00710F92"/>
    <w:rsid w:val="00710FCA"/>
    <w:rsid w:val="00712DF5"/>
    <w:rsid w:val="00714C82"/>
    <w:rsid w:val="00721066"/>
    <w:rsid w:val="00721401"/>
    <w:rsid w:val="00726082"/>
    <w:rsid w:val="00727C97"/>
    <w:rsid w:val="00731BBF"/>
    <w:rsid w:val="00736453"/>
    <w:rsid w:val="00743E50"/>
    <w:rsid w:val="00745CF2"/>
    <w:rsid w:val="00746EA5"/>
    <w:rsid w:val="00747577"/>
    <w:rsid w:val="0075142E"/>
    <w:rsid w:val="00751915"/>
    <w:rsid w:val="007522DE"/>
    <w:rsid w:val="0075490D"/>
    <w:rsid w:val="007549CF"/>
    <w:rsid w:val="007617B0"/>
    <w:rsid w:val="0076211A"/>
    <w:rsid w:val="00762124"/>
    <w:rsid w:val="00763012"/>
    <w:rsid w:val="00765A49"/>
    <w:rsid w:val="00766065"/>
    <w:rsid w:val="00766A37"/>
    <w:rsid w:val="00770B17"/>
    <w:rsid w:val="007736C2"/>
    <w:rsid w:val="00773B43"/>
    <w:rsid w:val="0077524C"/>
    <w:rsid w:val="00781C8A"/>
    <w:rsid w:val="00784108"/>
    <w:rsid w:val="00784A77"/>
    <w:rsid w:val="00785F46"/>
    <w:rsid w:val="00786F1B"/>
    <w:rsid w:val="00790347"/>
    <w:rsid w:val="007A176F"/>
    <w:rsid w:val="007A2C73"/>
    <w:rsid w:val="007A31F9"/>
    <w:rsid w:val="007A4698"/>
    <w:rsid w:val="007B1FFB"/>
    <w:rsid w:val="007B503F"/>
    <w:rsid w:val="007B5C36"/>
    <w:rsid w:val="007B6F7E"/>
    <w:rsid w:val="007B6FC5"/>
    <w:rsid w:val="007B742D"/>
    <w:rsid w:val="007C0130"/>
    <w:rsid w:val="007C0377"/>
    <w:rsid w:val="007C0F0F"/>
    <w:rsid w:val="007C37C9"/>
    <w:rsid w:val="007D1E64"/>
    <w:rsid w:val="007D45AE"/>
    <w:rsid w:val="007D5315"/>
    <w:rsid w:val="007D5585"/>
    <w:rsid w:val="007D5916"/>
    <w:rsid w:val="007D6321"/>
    <w:rsid w:val="007D6ADF"/>
    <w:rsid w:val="007E6F56"/>
    <w:rsid w:val="007F00EE"/>
    <w:rsid w:val="007F0FB5"/>
    <w:rsid w:val="007F1842"/>
    <w:rsid w:val="007F3540"/>
    <w:rsid w:val="007F581F"/>
    <w:rsid w:val="007F723C"/>
    <w:rsid w:val="007F7ECE"/>
    <w:rsid w:val="00800186"/>
    <w:rsid w:val="00801B0F"/>
    <w:rsid w:val="00802824"/>
    <w:rsid w:val="00803F34"/>
    <w:rsid w:val="00804E04"/>
    <w:rsid w:val="00810362"/>
    <w:rsid w:val="0081207B"/>
    <w:rsid w:val="00820DD0"/>
    <w:rsid w:val="008210C2"/>
    <w:rsid w:val="00822802"/>
    <w:rsid w:val="0082444E"/>
    <w:rsid w:val="00830853"/>
    <w:rsid w:val="0083103F"/>
    <w:rsid w:val="008337D1"/>
    <w:rsid w:val="0083630D"/>
    <w:rsid w:val="0084110B"/>
    <w:rsid w:val="0084506B"/>
    <w:rsid w:val="0084787C"/>
    <w:rsid w:val="00850621"/>
    <w:rsid w:val="00851E3C"/>
    <w:rsid w:val="0085787A"/>
    <w:rsid w:val="00860691"/>
    <w:rsid w:val="00860BC1"/>
    <w:rsid w:val="008666FE"/>
    <w:rsid w:val="00866A87"/>
    <w:rsid w:val="00867B37"/>
    <w:rsid w:val="00871041"/>
    <w:rsid w:val="00871D5E"/>
    <w:rsid w:val="00873F90"/>
    <w:rsid w:val="00875EF1"/>
    <w:rsid w:val="0087692A"/>
    <w:rsid w:val="00880FEA"/>
    <w:rsid w:val="00883D3D"/>
    <w:rsid w:val="00887848"/>
    <w:rsid w:val="00887B6F"/>
    <w:rsid w:val="00891634"/>
    <w:rsid w:val="00892509"/>
    <w:rsid w:val="008A1B6A"/>
    <w:rsid w:val="008A26C3"/>
    <w:rsid w:val="008A74AC"/>
    <w:rsid w:val="008B1043"/>
    <w:rsid w:val="008B2305"/>
    <w:rsid w:val="008B25EE"/>
    <w:rsid w:val="008B2BFA"/>
    <w:rsid w:val="008B2D13"/>
    <w:rsid w:val="008B7588"/>
    <w:rsid w:val="008C0460"/>
    <w:rsid w:val="008C1FCC"/>
    <w:rsid w:val="008C276F"/>
    <w:rsid w:val="008C3750"/>
    <w:rsid w:val="008C4261"/>
    <w:rsid w:val="008C6F79"/>
    <w:rsid w:val="008C7729"/>
    <w:rsid w:val="008D51F5"/>
    <w:rsid w:val="008D5CF4"/>
    <w:rsid w:val="008D6DFD"/>
    <w:rsid w:val="008D7194"/>
    <w:rsid w:val="008E0F19"/>
    <w:rsid w:val="008E2D8E"/>
    <w:rsid w:val="008E3B81"/>
    <w:rsid w:val="008F0496"/>
    <w:rsid w:val="008F0DDE"/>
    <w:rsid w:val="008F3DFB"/>
    <w:rsid w:val="008F46F2"/>
    <w:rsid w:val="00900A88"/>
    <w:rsid w:val="00901E59"/>
    <w:rsid w:val="00907357"/>
    <w:rsid w:val="00907830"/>
    <w:rsid w:val="00912495"/>
    <w:rsid w:val="009150D6"/>
    <w:rsid w:val="009170BD"/>
    <w:rsid w:val="0091739B"/>
    <w:rsid w:val="00923FA4"/>
    <w:rsid w:val="00924F87"/>
    <w:rsid w:val="009271BF"/>
    <w:rsid w:val="009302B9"/>
    <w:rsid w:val="0093252E"/>
    <w:rsid w:val="0093313E"/>
    <w:rsid w:val="00933B95"/>
    <w:rsid w:val="00941DFF"/>
    <w:rsid w:val="00941F7E"/>
    <w:rsid w:val="00943FAF"/>
    <w:rsid w:val="0094799A"/>
    <w:rsid w:val="0095073F"/>
    <w:rsid w:val="00950AD4"/>
    <w:rsid w:val="00952B4A"/>
    <w:rsid w:val="0095529F"/>
    <w:rsid w:val="0095550F"/>
    <w:rsid w:val="0096157A"/>
    <w:rsid w:val="00962984"/>
    <w:rsid w:val="00962F9C"/>
    <w:rsid w:val="00963842"/>
    <w:rsid w:val="0096603A"/>
    <w:rsid w:val="00966578"/>
    <w:rsid w:val="0097328C"/>
    <w:rsid w:val="0097485A"/>
    <w:rsid w:val="0097524C"/>
    <w:rsid w:val="0098052A"/>
    <w:rsid w:val="00980618"/>
    <w:rsid w:val="00982045"/>
    <w:rsid w:val="00984D4A"/>
    <w:rsid w:val="00985D56"/>
    <w:rsid w:val="00990976"/>
    <w:rsid w:val="00997A85"/>
    <w:rsid w:val="009A0FA5"/>
    <w:rsid w:val="009A4443"/>
    <w:rsid w:val="009B1054"/>
    <w:rsid w:val="009B218E"/>
    <w:rsid w:val="009B5A1D"/>
    <w:rsid w:val="009B6015"/>
    <w:rsid w:val="009B7219"/>
    <w:rsid w:val="009D337B"/>
    <w:rsid w:val="009D5A26"/>
    <w:rsid w:val="009D6BA0"/>
    <w:rsid w:val="009D79C7"/>
    <w:rsid w:val="009E07B7"/>
    <w:rsid w:val="009E5B43"/>
    <w:rsid w:val="009E7259"/>
    <w:rsid w:val="009F4E24"/>
    <w:rsid w:val="009F5AD3"/>
    <w:rsid w:val="009F678B"/>
    <w:rsid w:val="009F75D5"/>
    <w:rsid w:val="00A0292A"/>
    <w:rsid w:val="00A02931"/>
    <w:rsid w:val="00A04235"/>
    <w:rsid w:val="00A06B1B"/>
    <w:rsid w:val="00A10A54"/>
    <w:rsid w:val="00A12413"/>
    <w:rsid w:val="00A15B31"/>
    <w:rsid w:val="00A20595"/>
    <w:rsid w:val="00A220B0"/>
    <w:rsid w:val="00A22B30"/>
    <w:rsid w:val="00A23FF6"/>
    <w:rsid w:val="00A269C1"/>
    <w:rsid w:val="00A27C70"/>
    <w:rsid w:val="00A30934"/>
    <w:rsid w:val="00A34394"/>
    <w:rsid w:val="00A403D1"/>
    <w:rsid w:val="00A501E7"/>
    <w:rsid w:val="00A50216"/>
    <w:rsid w:val="00A526E7"/>
    <w:rsid w:val="00A531DF"/>
    <w:rsid w:val="00A53934"/>
    <w:rsid w:val="00A5408B"/>
    <w:rsid w:val="00A561C4"/>
    <w:rsid w:val="00A5637A"/>
    <w:rsid w:val="00A56389"/>
    <w:rsid w:val="00A64484"/>
    <w:rsid w:val="00A6513B"/>
    <w:rsid w:val="00A664DD"/>
    <w:rsid w:val="00A67B47"/>
    <w:rsid w:val="00A700B2"/>
    <w:rsid w:val="00A72047"/>
    <w:rsid w:val="00A75440"/>
    <w:rsid w:val="00A77D19"/>
    <w:rsid w:val="00A8064E"/>
    <w:rsid w:val="00A82536"/>
    <w:rsid w:val="00A82CF7"/>
    <w:rsid w:val="00A853A0"/>
    <w:rsid w:val="00A8600A"/>
    <w:rsid w:val="00A907FD"/>
    <w:rsid w:val="00A91E2F"/>
    <w:rsid w:val="00A92CB1"/>
    <w:rsid w:val="00A92D6A"/>
    <w:rsid w:val="00A93A27"/>
    <w:rsid w:val="00A93C4F"/>
    <w:rsid w:val="00AA491E"/>
    <w:rsid w:val="00AA66FD"/>
    <w:rsid w:val="00AA7D25"/>
    <w:rsid w:val="00AB126F"/>
    <w:rsid w:val="00AB30F9"/>
    <w:rsid w:val="00AB389A"/>
    <w:rsid w:val="00AB625A"/>
    <w:rsid w:val="00AB6F14"/>
    <w:rsid w:val="00AB70B6"/>
    <w:rsid w:val="00AC1C82"/>
    <w:rsid w:val="00AC5E70"/>
    <w:rsid w:val="00AD11CC"/>
    <w:rsid w:val="00AD1A05"/>
    <w:rsid w:val="00AD3617"/>
    <w:rsid w:val="00AD7E01"/>
    <w:rsid w:val="00AE30BB"/>
    <w:rsid w:val="00AE3546"/>
    <w:rsid w:val="00AE4170"/>
    <w:rsid w:val="00AF4A54"/>
    <w:rsid w:val="00AF6B2B"/>
    <w:rsid w:val="00AF6CFB"/>
    <w:rsid w:val="00B00C2D"/>
    <w:rsid w:val="00B043CD"/>
    <w:rsid w:val="00B057F0"/>
    <w:rsid w:val="00B07A92"/>
    <w:rsid w:val="00B07FFE"/>
    <w:rsid w:val="00B1089F"/>
    <w:rsid w:val="00B32FDE"/>
    <w:rsid w:val="00B369FF"/>
    <w:rsid w:val="00B37778"/>
    <w:rsid w:val="00B423C7"/>
    <w:rsid w:val="00B431A3"/>
    <w:rsid w:val="00B4518F"/>
    <w:rsid w:val="00B464EE"/>
    <w:rsid w:val="00B4664C"/>
    <w:rsid w:val="00B555D9"/>
    <w:rsid w:val="00B575D3"/>
    <w:rsid w:val="00B609ED"/>
    <w:rsid w:val="00B61E59"/>
    <w:rsid w:val="00B61E6A"/>
    <w:rsid w:val="00B62E67"/>
    <w:rsid w:val="00B66CCC"/>
    <w:rsid w:val="00B70371"/>
    <w:rsid w:val="00B7083F"/>
    <w:rsid w:val="00B70BCF"/>
    <w:rsid w:val="00B71C39"/>
    <w:rsid w:val="00B754C8"/>
    <w:rsid w:val="00B76FDF"/>
    <w:rsid w:val="00B80E68"/>
    <w:rsid w:val="00B81FB3"/>
    <w:rsid w:val="00B8759E"/>
    <w:rsid w:val="00B90236"/>
    <w:rsid w:val="00B919F3"/>
    <w:rsid w:val="00B91D42"/>
    <w:rsid w:val="00B9305E"/>
    <w:rsid w:val="00BA1CBD"/>
    <w:rsid w:val="00BA36CF"/>
    <w:rsid w:val="00BA7771"/>
    <w:rsid w:val="00BB10E6"/>
    <w:rsid w:val="00BB554B"/>
    <w:rsid w:val="00BB654D"/>
    <w:rsid w:val="00BB6A0F"/>
    <w:rsid w:val="00BB6CA7"/>
    <w:rsid w:val="00BC093D"/>
    <w:rsid w:val="00BC16E4"/>
    <w:rsid w:val="00BC49AA"/>
    <w:rsid w:val="00BC60ED"/>
    <w:rsid w:val="00BD12A1"/>
    <w:rsid w:val="00BD1752"/>
    <w:rsid w:val="00BD1ED5"/>
    <w:rsid w:val="00BD2495"/>
    <w:rsid w:val="00BD3FF8"/>
    <w:rsid w:val="00BD5C78"/>
    <w:rsid w:val="00BD6A96"/>
    <w:rsid w:val="00BE15DA"/>
    <w:rsid w:val="00BE33AF"/>
    <w:rsid w:val="00BE7A2F"/>
    <w:rsid w:val="00BE7AC1"/>
    <w:rsid w:val="00BF07DA"/>
    <w:rsid w:val="00BF1E4E"/>
    <w:rsid w:val="00BF3DDB"/>
    <w:rsid w:val="00C00BD8"/>
    <w:rsid w:val="00C0137B"/>
    <w:rsid w:val="00C03148"/>
    <w:rsid w:val="00C0387E"/>
    <w:rsid w:val="00C077FC"/>
    <w:rsid w:val="00C10A67"/>
    <w:rsid w:val="00C14BAA"/>
    <w:rsid w:val="00C15B47"/>
    <w:rsid w:val="00C20F16"/>
    <w:rsid w:val="00C21458"/>
    <w:rsid w:val="00C261F1"/>
    <w:rsid w:val="00C301B5"/>
    <w:rsid w:val="00C36722"/>
    <w:rsid w:val="00C40419"/>
    <w:rsid w:val="00C4121B"/>
    <w:rsid w:val="00C4135D"/>
    <w:rsid w:val="00C41CE2"/>
    <w:rsid w:val="00C43C2D"/>
    <w:rsid w:val="00C4452B"/>
    <w:rsid w:val="00C5300F"/>
    <w:rsid w:val="00C549EF"/>
    <w:rsid w:val="00C55AA4"/>
    <w:rsid w:val="00C619F7"/>
    <w:rsid w:val="00C62856"/>
    <w:rsid w:val="00C65CB0"/>
    <w:rsid w:val="00C67F62"/>
    <w:rsid w:val="00C7020C"/>
    <w:rsid w:val="00C72092"/>
    <w:rsid w:val="00C74101"/>
    <w:rsid w:val="00C743A7"/>
    <w:rsid w:val="00C747BA"/>
    <w:rsid w:val="00C776A1"/>
    <w:rsid w:val="00C77766"/>
    <w:rsid w:val="00C80897"/>
    <w:rsid w:val="00C8431D"/>
    <w:rsid w:val="00C84DB8"/>
    <w:rsid w:val="00C86001"/>
    <w:rsid w:val="00C909E2"/>
    <w:rsid w:val="00C90BC7"/>
    <w:rsid w:val="00C91B20"/>
    <w:rsid w:val="00C925F0"/>
    <w:rsid w:val="00C92DFD"/>
    <w:rsid w:val="00CA097C"/>
    <w:rsid w:val="00CA194D"/>
    <w:rsid w:val="00CA5646"/>
    <w:rsid w:val="00CB0117"/>
    <w:rsid w:val="00CB055C"/>
    <w:rsid w:val="00CB3D26"/>
    <w:rsid w:val="00CB5F55"/>
    <w:rsid w:val="00CB6BEC"/>
    <w:rsid w:val="00CC2191"/>
    <w:rsid w:val="00CC2719"/>
    <w:rsid w:val="00CC4DEF"/>
    <w:rsid w:val="00CC5ECE"/>
    <w:rsid w:val="00CC7B24"/>
    <w:rsid w:val="00CD000A"/>
    <w:rsid w:val="00CD634A"/>
    <w:rsid w:val="00CE075A"/>
    <w:rsid w:val="00CE2340"/>
    <w:rsid w:val="00CE29B4"/>
    <w:rsid w:val="00CE3591"/>
    <w:rsid w:val="00CE35AE"/>
    <w:rsid w:val="00CE6692"/>
    <w:rsid w:val="00CE79BA"/>
    <w:rsid w:val="00CF1B38"/>
    <w:rsid w:val="00CF1F4E"/>
    <w:rsid w:val="00CF2DD5"/>
    <w:rsid w:val="00CF3850"/>
    <w:rsid w:val="00CF54E6"/>
    <w:rsid w:val="00CF799F"/>
    <w:rsid w:val="00CF7F7A"/>
    <w:rsid w:val="00D01CF9"/>
    <w:rsid w:val="00D01DDD"/>
    <w:rsid w:val="00D05F46"/>
    <w:rsid w:val="00D05FCF"/>
    <w:rsid w:val="00D062FE"/>
    <w:rsid w:val="00D06673"/>
    <w:rsid w:val="00D069C2"/>
    <w:rsid w:val="00D11D5F"/>
    <w:rsid w:val="00D12A33"/>
    <w:rsid w:val="00D135F7"/>
    <w:rsid w:val="00D16781"/>
    <w:rsid w:val="00D167A2"/>
    <w:rsid w:val="00D23629"/>
    <w:rsid w:val="00D35EB7"/>
    <w:rsid w:val="00D35FE2"/>
    <w:rsid w:val="00D363D8"/>
    <w:rsid w:val="00D378BA"/>
    <w:rsid w:val="00D41238"/>
    <w:rsid w:val="00D42B04"/>
    <w:rsid w:val="00D43638"/>
    <w:rsid w:val="00D5070B"/>
    <w:rsid w:val="00D51776"/>
    <w:rsid w:val="00D54E72"/>
    <w:rsid w:val="00D64478"/>
    <w:rsid w:val="00D650FA"/>
    <w:rsid w:val="00D65281"/>
    <w:rsid w:val="00D71099"/>
    <w:rsid w:val="00D7285F"/>
    <w:rsid w:val="00D76F96"/>
    <w:rsid w:val="00D80FCD"/>
    <w:rsid w:val="00D830A6"/>
    <w:rsid w:val="00D8343E"/>
    <w:rsid w:val="00D838A4"/>
    <w:rsid w:val="00D8775D"/>
    <w:rsid w:val="00D87F5B"/>
    <w:rsid w:val="00D95B20"/>
    <w:rsid w:val="00D963E9"/>
    <w:rsid w:val="00DA048D"/>
    <w:rsid w:val="00DA796A"/>
    <w:rsid w:val="00DB16EE"/>
    <w:rsid w:val="00DB42FA"/>
    <w:rsid w:val="00DB478F"/>
    <w:rsid w:val="00DB6160"/>
    <w:rsid w:val="00DB64A9"/>
    <w:rsid w:val="00DB75DC"/>
    <w:rsid w:val="00DC07A9"/>
    <w:rsid w:val="00DC2357"/>
    <w:rsid w:val="00DC239B"/>
    <w:rsid w:val="00DC3068"/>
    <w:rsid w:val="00DD372D"/>
    <w:rsid w:val="00DD3840"/>
    <w:rsid w:val="00DD4DDA"/>
    <w:rsid w:val="00DD7777"/>
    <w:rsid w:val="00DD7D02"/>
    <w:rsid w:val="00DE5352"/>
    <w:rsid w:val="00DE7195"/>
    <w:rsid w:val="00DE7ABD"/>
    <w:rsid w:val="00DF060B"/>
    <w:rsid w:val="00DF0FAB"/>
    <w:rsid w:val="00DF139D"/>
    <w:rsid w:val="00DF1EB4"/>
    <w:rsid w:val="00DF472A"/>
    <w:rsid w:val="00DF57BA"/>
    <w:rsid w:val="00E00C4E"/>
    <w:rsid w:val="00E0150C"/>
    <w:rsid w:val="00E02DD4"/>
    <w:rsid w:val="00E1109C"/>
    <w:rsid w:val="00E116D0"/>
    <w:rsid w:val="00E1222B"/>
    <w:rsid w:val="00E155DA"/>
    <w:rsid w:val="00E1691E"/>
    <w:rsid w:val="00E16FF7"/>
    <w:rsid w:val="00E1707C"/>
    <w:rsid w:val="00E17267"/>
    <w:rsid w:val="00E21591"/>
    <w:rsid w:val="00E24981"/>
    <w:rsid w:val="00E24D02"/>
    <w:rsid w:val="00E2605B"/>
    <w:rsid w:val="00E26330"/>
    <w:rsid w:val="00E263C1"/>
    <w:rsid w:val="00E27089"/>
    <w:rsid w:val="00E30F5C"/>
    <w:rsid w:val="00E32E05"/>
    <w:rsid w:val="00E32E94"/>
    <w:rsid w:val="00E34302"/>
    <w:rsid w:val="00E367EA"/>
    <w:rsid w:val="00E36F1A"/>
    <w:rsid w:val="00E42622"/>
    <w:rsid w:val="00E42B23"/>
    <w:rsid w:val="00E46213"/>
    <w:rsid w:val="00E541A4"/>
    <w:rsid w:val="00E541BB"/>
    <w:rsid w:val="00E54F5C"/>
    <w:rsid w:val="00E5553C"/>
    <w:rsid w:val="00E57D33"/>
    <w:rsid w:val="00E606D5"/>
    <w:rsid w:val="00E6081E"/>
    <w:rsid w:val="00E6208D"/>
    <w:rsid w:val="00E623F4"/>
    <w:rsid w:val="00E66622"/>
    <w:rsid w:val="00E67173"/>
    <w:rsid w:val="00E72C56"/>
    <w:rsid w:val="00E72CE4"/>
    <w:rsid w:val="00E74376"/>
    <w:rsid w:val="00E75143"/>
    <w:rsid w:val="00E87DC6"/>
    <w:rsid w:val="00E90094"/>
    <w:rsid w:val="00E903BE"/>
    <w:rsid w:val="00E97794"/>
    <w:rsid w:val="00EA015B"/>
    <w:rsid w:val="00EA2144"/>
    <w:rsid w:val="00EA588E"/>
    <w:rsid w:val="00EB1CF3"/>
    <w:rsid w:val="00EB6B42"/>
    <w:rsid w:val="00EB733D"/>
    <w:rsid w:val="00EB7608"/>
    <w:rsid w:val="00EB76CF"/>
    <w:rsid w:val="00EC108A"/>
    <w:rsid w:val="00EC38C5"/>
    <w:rsid w:val="00EC3FD6"/>
    <w:rsid w:val="00EC7292"/>
    <w:rsid w:val="00ED0C0A"/>
    <w:rsid w:val="00ED15A3"/>
    <w:rsid w:val="00ED1EF9"/>
    <w:rsid w:val="00ED6AC9"/>
    <w:rsid w:val="00ED7A98"/>
    <w:rsid w:val="00EE15AE"/>
    <w:rsid w:val="00EE44F5"/>
    <w:rsid w:val="00EE4D35"/>
    <w:rsid w:val="00EE4FB6"/>
    <w:rsid w:val="00EF1703"/>
    <w:rsid w:val="00F02732"/>
    <w:rsid w:val="00F04788"/>
    <w:rsid w:val="00F07F9F"/>
    <w:rsid w:val="00F105F8"/>
    <w:rsid w:val="00F11D7F"/>
    <w:rsid w:val="00F12826"/>
    <w:rsid w:val="00F13B46"/>
    <w:rsid w:val="00F1436C"/>
    <w:rsid w:val="00F16DE0"/>
    <w:rsid w:val="00F2055D"/>
    <w:rsid w:val="00F21D12"/>
    <w:rsid w:val="00F30434"/>
    <w:rsid w:val="00F32219"/>
    <w:rsid w:val="00F32EDE"/>
    <w:rsid w:val="00F44095"/>
    <w:rsid w:val="00F5045B"/>
    <w:rsid w:val="00F5048A"/>
    <w:rsid w:val="00F52648"/>
    <w:rsid w:val="00F52DF4"/>
    <w:rsid w:val="00F56257"/>
    <w:rsid w:val="00F57C2A"/>
    <w:rsid w:val="00F6586A"/>
    <w:rsid w:val="00F66DAC"/>
    <w:rsid w:val="00F74BE1"/>
    <w:rsid w:val="00F756D8"/>
    <w:rsid w:val="00F827CB"/>
    <w:rsid w:val="00F85FDA"/>
    <w:rsid w:val="00F87946"/>
    <w:rsid w:val="00F93F0A"/>
    <w:rsid w:val="00F97C7F"/>
    <w:rsid w:val="00FA22B4"/>
    <w:rsid w:val="00FA2FCD"/>
    <w:rsid w:val="00FA4433"/>
    <w:rsid w:val="00FA51B5"/>
    <w:rsid w:val="00FB0223"/>
    <w:rsid w:val="00FB1126"/>
    <w:rsid w:val="00FB23CE"/>
    <w:rsid w:val="00FB40C1"/>
    <w:rsid w:val="00FB4526"/>
    <w:rsid w:val="00FB4D50"/>
    <w:rsid w:val="00FB5A46"/>
    <w:rsid w:val="00FB5DEB"/>
    <w:rsid w:val="00FB7537"/>
    <w:rsid w:val="00FC1E77"/>
    <w:rsid w:val="00FC3585"/>
    <w:rsid w:val="00FC562E"/>
    <w:rsid w:val="00FC7B13"/>
    <w:rsid w:val="00FD13A2"/>
    <w:rsid w:val="00FD312E"/>
    <w:rsid w:val="00FE12CE"/>
    <w:rsid w:val="00FE175F"/>
    <w:rsid w:val="00FE32CD"/>
    <w:rsid w:val="00FE4039"/>
    <w:rsid w:val="00FE6DBB"/>
    <w:rsid w:val="00FF3F04"/>
    <w:rsid w:val="00FF4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BBF"/>
  </w:style>
  <w:style w:type="paragraph" w:styleId="1">
    <w:name w:val="heading 1"/>
    <w:basedOn w:val="a"/>
    <w:next w:val="a"/>
    <w:link w:val="10"/>
    <w:uiPriority w:val="9"/>
    <w:qFormat/>
    <w:rsid w:val="00731BBF"/>
    <w:pPr>
      <w:keepNext/>
      <w:jc w:val="center"/>
      <w:outlineLvl w:val="0"/>
    </w:pPr>
    <w:rPr>
      <w:rFonts w:ascii="Cambria" w:hAnsi="Cambria"/>
      <w:b/>
      <w:bCs/>
      <w:kern w:val="32"/>
      <w:sz w:val="32"/>
      <w:szCs w:val="32"/>
    </w:rPr>
  </w:style>
  <w:style w:type="paragraph" w:styleId="2">
    <w:name w:val="heading 2"/>
    <w:basedOn w:val="a"/>
    <w:next w:val="a"/>
    <w:link w:val="20"/>
    <w:uiPriority w:val="9"/>
    <w:qFormat/>
    <w:rsid w:val="00731BBF"/>
    <w:pPr>
      <w:keepNext/>
      <w:jc w:val="center"/>
      <w:outlineLvl w:val="1"/>
    </w:pPr>
    <w:rPr>
      <w:rFonts w:ascii="Cambria" w:hAnsi="Cambria"/>
      <w:b/>
      <w:bCs/>
      <w:i/>
      <w:iCs/>
      <w:sz w:val="28"/>
      <w:szCs w:val="28"/>
    </w:rPr>
  </w:style>
  <w:style w:type="paragraph" w:styleId="5">
    <w:name w:val="heading 5"/>
    <w:basedOn w:val="a"/>
    <w:next w:val="a"/>
    <w:link w:val="50"/>
    <w:uiPriority w:val="9"/>
    <w:qFormat/>
    <w:rsid w:val="00414835"/>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A7EBA"/>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CA7EBA"/>
    <w:rPr>
      <w:rFonts w:ascii="Cambria" w:eastAsia="Times New Roman" w:hAnsi="Cambria" w:cs="Times New Roman"/>
      <w:b/>
      <w:bCs/>
      <w:i/>
      <w:iCs/>
      <w:sz w:val="28"/>
      <w:szCs w:val="28"/>
    </w:rPr>
  </w:style>
  <w:style w:type="character" w:customStyle="1" w:styleId="50">
    <w:name w:val="Заголовок 5 Знак"/>
    <w:link w:val="5"/>
    <w:uiPriority w:val="9"/>
    <w:semiHidden/>
    <w:rsid w:val="00CA7EBA"/>
    <w:rPr>
      <w:rFonts w:ascii="Calibri" w:eastAsia="Times New Roman" w:hAnsi="Calibri" w:cs="Times New Roman"/>
      <w:b/>
      <w:bCs/>
      <w:i/>
      <w:iCs/>
      <w:sz w:val="26"/>
      <w:szCs w:val="26"/>
    </w:rPr>
  </w:style>
  <w:style w:type="paragraph" w:styleId="a3">
    <w:name w:val="header"/>
    <w:basedOn w:val="a"/>
    <w:link w:val="a4"/>
    <w:uiPriority w:val="99"/>
    <w:rsid w:val="00731BBF"/>
    <w:pPr>
      <w:tabs>
        <w:tab w:val="center" w:pos="4153"/>
        <w:tab w:val="right" w:pos="8306"/>
      </w:tabs>
    </w:pPr>
  </w:style>
  <w:style w:type="character" w:customStyle="1" w:styleId="a4">
    <w:name w:val="Верхний колонтитул Знак"/>
    <w:link w:val="a3"/>
    <w:uiPriority w:val="99"/>
    <w:rsid w:val="00CA7EBA"/>
    <w:rPr>
      <w:sz w:val="20"/>
      <w:szCs w:val="20"/>
    </w:rPr>
  </w:style>
  <w:style w:type="table" w:styleId="a5">
    <w:name w:val="Table Grid"/>
    <w:basedOn w:val="a1"/>
    <w:uiPriority w:val="99"/>
    <w:rsid w:val="000A1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rsid w:val="00252E94"/>
  </w:style>
  <w:style w:type="paragraph" w:styleId="a7">
    <w:name w:val="footer"/>
    <w:basedOn w:val="a"/>
    <w:link w:val="a8"/>
    <w:uiPriority w:val="99"/>
    <w:rsid w:val="00252E94"/>
    <w:pPr>
      <w:tabs>
        <w:tab w:val="center" w:pos="4677"/>
        <w:tab w:val="right" w:pos="9355"/>
      </w:tabs>
    </w:pPr>
  </w:style>
  <w:style w:type="character" w:customStyle="1" w:styleId="a8">
    <w:name w:val="Нижний колонтитул Знак"/>
    <w:link w:val="a7"/>
    <w:uiPriority w:val="99"/>
    <w:semiHidden/>
    <w:rsid w:val="00CA7EBA"/>
    <w:rPr>
      <w:sz w:val="20"/>
      <w:szCs w:val="20"/>
    </w:rPr>
  </w:style>
  <w:style w:type="paragraph" w:customStyle="1" w:styleId="ConsPlusNormal">
    <w:name w:val="ConsPlusNormal"/>
    <w:link w:val="ConsPlusNormal0"/>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uiPriority w:val="99"/>
    <w:rsid w:val="005855CE"/>
    <w:pPr>
      <w:widowControl w:val="0"/>
      <w:autoSpaceDE w:val="0"/>
      <w:autoSpaceDN w:val="0"/>
      <w:adjustRightInd w:val="0"/>
    </w:pPr>
    <w:rPr>
      <w:rFonts w:ascii="Courier New" w:hAnsi="Courier New" w:cs="Courier New"/>
    </w:rPr>
  </w:style>
  <w:style w:type="paragraph" w:customStyle="1" w:styleId="ConsNormal">
    <w:name w:val="ConsNormal"/>
    <w:uiPriority w:val="99"/>
    <w:rsid w:val="00CE29B4"/>
    <w:pPr>
      <w:widowControl w:val="0"/>
      <w:autoSpaceDE w:val="0"/>
      <w:autoSpaceDN w:val="0"/>
      <w:adjustRightInd w:val="0"/>
      <w:ind w:firstLine="720"/>
    </w:pPr>
    <w:rPr>
      <w:rFonts w:ascii="Arial" w:hAnsi="Arial" w:cs="Arial"/>
    </w:rPr>
  </w:style>
  <w:style w:type="paragraph" w:customStyle="1" w:styleId="ConsTitle">
    <w:name w:val="ConsTitle"/>
    <w:uiPriority w:val="99"/>
    <w:rsid w:val="00CE29B4"/>
    <w:pPr>
      <w:widowControl w:val="0"/>
      <w:autoSpaceDE w:val="0"/>
      <w:autoSpaceDN w:val="0"/>
      <w:adjustRightInd w:val="0"/>
    </w:pPr>
    <w:rPr>
      <w:rFonts w:ascii="Arial" w:hAnsi="Arial" w:cs="Arial"/>
      <w:b/>
      <w:bCs/>
    </w:rPr>
  </w:style>
  <w:style w:type="paragraph" w:styleId="a9">
    <w:name w:val="Body Text"/>
    <w:basedOn w:val="a"/>
    <w:link w:val="aa"/>
    <w:uiPriority w:val="99"/>
    <w:rsid w:val="00414835"/>
    <w:pPr>
      <w:jc w:val="both"/>
    </w:pPr>
  </w:style>
  <w:style w:type="character" w:customStyle="1" w:styleId="aa">
    <w:name w:val="Основной текст Знак"/>
    <w:link w:val="a9"/>
    <w:uiPriority w:val="99"/>
    <w:semiHidden/>
    <w:rsid w:val="00CA7EBA"/>
    <w:rPr>
      <w:sz w:val="20"/>
      <w:szCs w:val="20"/>
    </w:rPr>
  </w:style>
  <w:style w:type="paragraph" w:styleId="21">
    <w:name w:val="Body Text 2"/>
    <w:basedOn w:val="a"/>
    <w:link w:val="22"/>
    <w:uiPriority w:val="99"/>
    <w:rsid w:val="00414835"/>
  </w:style>
  <w:style w:type="character" w:customStyle="1" w:styleId="22">
    <w:name w:val="Основной текст 2 Знак"/>
    <w:link w:val="21"/>
    <w:uiPriority w:val="99"/>
    <w:semiHidden/>
    <w:rsid w:val="00CA7EBA"/>
    <w:rPr>
      <w:sz w:val="20"/>
      <w:szCs w:val="20"/>
    </w:rPr>
  </w:style>
  <w:style w:type="paragraph" w:customStyle="1" w:styleId="ConsNonformat">
    <w:name w:val="ConsNonformat"/>
    <w:uiPriority w:val="99"/>
    <w:rsid w:val="00154491"/>
    <w:pPr>
      <w:autoSpaceDE w:val="0"/>
      <w:autoSpaceDN w:val="0"/>
      <w:adjustRightInd w:val="0"/>
    </w:pPr>
    <w:rPr>
      <w:rFonts w:ascii="Courier New" w:hAnsi="Courier New" w:cs="Courier New"/>
    </w:rPr>
  </w:style>
  <w:style w:type="paragraph" w:styleId="23">
    <w:name w:val="Body Text Indent 2"/>
    <w:basedOn w:val="a"/>
    <w:link w:val="24"/>
    <w:uiPriority w:val="99"/>
    <w:rsid w:val="00B369FF"/>
    <w:pPr>
      <w:spacing w:after="120" w:line="480" w:lineRule="auto"/>
      <w:ind w:left="283"/>
    </w:pPr>
  </w:style>
  <w:style w:type="character" w:customStyle="1" w:styleId="24">
    <w:name w:val="Основной текст с отступом 2 Знак"/>
    <w:link w:val="23"/>
    <w:uiPriority w:val="99"/>
    <w:semiHidden/>
    <w:rsid w:val="00CA7EBA"/>
    <w:rPr>
      <w:sz w:val="20"/>
      <w:szCs w:val="20"/>
    </w:rPr>
  </w:style>
  <w:style w:type="character" w:styleId="ab">
    <w:name w:val="Hyperlink"/>
    <w:uiPriority w:val="99"/>
    <w:rsid w:val="00E16FF7"/>
    <w:rPr>
      <w:color w:val="0000FF"/>
      <w:u w:val="single"/>
    </w:rPr>
  </w:style>
  <w:style w:type="paragraph" w:styleId="ac">
    <w:name w:val="Title"/>
    <w:basedOn w:val="a"/>
    <w:link w:val="ad"/>
    <w:uiPriority w:val="99"/>
    <w:qFormat/>
    <w:rsid w:val="00453643"/>
    <w:pPr>
      <w:jc w:val="center"/>
    </w:pPr>
    <w:rPr>
      <w:b/>
      <w:bCs/>
      <w:sz w:val="28"/>
      <w:szCs w:val="28"/>
    </w:rPr>
  </w:style>
  <w:style w:type="character" w:customStyle="1" w:styleId="ad">
    <w:name w:val="Название Знак"/>
    <w:link w:val="ac"/>
    <w:uiPriority w:val="99"/>
    <w:locked/>
    <w:rsid w:val="00C909E2"/>
    <w:rPr>
      <w:b/>
      <w:bCs/>
      <w:sz w:val="28"/>
      <w:szCs w:val="28"/>
    </w:rPr>
  </w:style>
  <w:style w:type="paragraph" w:styleId="ae">
    <w:name w:val="Balloon Text"/>
    <w:basedOn w:val="a"/>
    <w:link w:val="af"/>
    <w:uiPriority w:val="99"/>
    <w:semiHidden/>
    <w:unhideWhenUsed/>
    <w:rsid w:val="00E97794"/>
    <w:rPr>
      <w:rFonts w:ascii="Segoe UI" w:hAnsi="Segoe UI"/>
      <w:sz w:val="18"/>
      <w:szCs w:val="18"/>
    </w:rPr>
  </w:style>
  <w:style w:type="character" w:customStyle="1" w:styleId="af">
    <w:name w:val="Текст выноски Знак"/>
    <w:link w:val="ae"/>
    <w:uiPriority w:val="99"/>
    <w:semiHidden/>
    <w:rsid w:val="00E97794"/>
    <w:rPr>
      <w:rFonts w:ascii="Segoe UI" w:hAnsi="Segoe UI" w:cs="Segoe UI"/>
      <w:sz w:val="18"/>
      <w:szCs w:val="18"/>
    </w:rPr>
  </w:style>
  <w:style w:type="character" w:customStyle="1" w:styleId="markedcontent">
    <w:name w:val="markedcontent"/>
    <w:basedOn w:val="a0"/>
    <w:rsid w:val="00B1089F"/>
  </w:style>
  <w:style w:type="character" w:customStyle="1" w:styleId="af0">
    <w:name w:val="Основной текст_"/>
    <w:link w:val="3"/>
    <w:rsid w:val="00B1089F"/>
    <w:rPr>
      <w:sz w:val="27"/>
      <w:szCs w:val="27"/>
      <w:shd w:val="clear" w:color="auto" w:fill="FFFFFF"/>
    </w:rPr>
  </w:style>
  <w:style w:type="paragraph" w:customStyle="1" w:styleId="3">
    <w:name w:val="Основной текст3"/>
    <w:basedOn w:val="a"/>
    <w:link w:val="af0"/>
    <w:rsid w:val="00B1089F"/>
    <w:pPr>
      <w:widowControl w:val="0"/>
      <w:shd w:val="clear" w:color="auto" w:fill="FFFFFF"/>
      <w:spacing w:before="660" w:after="240" w:line="0" w:lineRule="atLeast"/>
      <w:jc w:val="center"/>
    </w:pPr>
    <w:rPr>
      <w:sz w:val="27"/>
      <w:szCs w:val="27"/>
    </w:rPr>
  </w:style>
  <w:style w:type="paragraph" w:styleId="af1">
    <w:name w:val="Normal (Web)"/>
    <w:basedOn w:val="a"/>
    <w:uiPriority w:val="99"/>
    <w:unhideWhenUsed/>
    <w:rsid w:val="00B1089F"/>
    <w:pPr>
      <w:spacing w:before="100" w:beforeAutospacing="1" w:after="100" w:afterAutospacing="1"/>
    </w:pPr>
    <w:rPr>
      <w:sz w:val="24"/>
      <w:szCs w:val="24"/>
    </w:rPr>
  </w:style>
  <w:style w:type="paragraph" w:styleId="af2">
    <w:name w:val="List Paragraph"/>
    <w:basedOn w:val="a"/>
    <w:uiPriority w:val="34"/>
    <w:qFormat/>
    <w:rsid w:val="00E903BE"/>
    <w:pPr>
      <w:ind w:left="720"/>
      <w:contextualSpacing/>
    </w:pPr>
  </w:style>
  <w:style w:type="character" w:customStyle="1" w:styleId="ConsPlusNormal0">
    <w:name w:val="ConsPlusNormal Знак"/>
    <w:link w:val="ConsPlusNormal"/>
    <w:locked/>
    <w:rsid w:val="00486EC9"/>
    <w:rPr>
      <w:rFonts w:ascii="Arial" w:hAnsi="Arial" w:cs="Arial"/>
    </w:rPr>
  </w:style>
</w:styles>
</file>

<file path=word/webSettings.xml><?xml version="1.0" encoding="utf-8"?>
<w:webSettings xmlns:r="http://schemas.openxmlformats.org/officeDocument/2006/relationships" xmlns:w="http://schemas.openxmlformats.org/wordprocessingml/2006/main">
  <w:divs>
    <w:div w:id="56828375">
      <w:marLeft w:val="0"/>
      <w:marRight w:val="0"/>
      <w:marTop w:val="0"/>
      <w:marBottom w:val="0"/>
      <w:divBdr>
        <w:top w:val="none" w:sz="0" w:space="0" w:color="auto"/>
        <w:left w:val="none" w:sz="0" w:space="0" w:color="auto"/>
        <w:bottom w:val="none" w:sz="0" w:space="0" w:color="auto"/>
        <w:right w:val="none" w:sz="0" w:space="0" w:color="auto"/>
      </w:divBdr>
    </w:div>
    <w:div w:id="56828376">
      <w:marLeft w:val="0"/>
      <w:marRight w:val="0"/>
      <w:marTop w:val="0"/>
      <w:marBottom w:val="0"/>
      <w:divBdr>
        <w:top w:val="none" w:sz="0" w:space="0" w:color="auto"/>
        <w:left w:val="none" w:sz="0" w:space="0" w:color="auto"/>
        <w:bottom w:val="none" w:sz="0" w:space="0" w:color="auto"/>
        <w:right w:val="none" w:sz="0" w:space="0" w:color="auto"/>
      </w:divBdr>
    </w:div>
    <w:div w:id="56828377">
      <w:marLeft w:val="0"/>
      <w:marRight w:val="0"/>
      <w:marTop w:val="0"/>
      <w:marBottom w:val="0"/>
      <w:divBdr>
        <w:top w:val="none" w:sz="0" w:space="0" w:color="auto"/>
        <w:left w:val="none" w:sz="0" w:space="0" w:color="auto"/>
        <w:bottom w:val="none" w:sz="0" w:space="0" w:color="auto"/>
        <w:right w:val="none" w:sz="0" w:space="0" w:color="auto"/>
      </w:divBdr>
    </w:div>
    <w:div w:id="56828378">
      <w:marLeft w:val="0"/>
      <w:marRight w:val="0"/>
      <w:marTop w:val="0"/>
      <w:marBottom w:val="0"/>
      <w:divBdr>
        <w:top w:val="none" w:sz="0" w:space="0" w:color="auto"/>
        <w:left w:val="none" w:sz="0" w:space="0" w:color="auto"/>
        <w:bottom w:val="none" w:sz="0" w:space="0" w:color="auto"/>
        <w:right w:val="none" w:sz="0" w:space="0" w:color="auto"/>
      </w:divBdr>
    </w:div>
    <w:div w:id="56828379">
      <w:marLeft w:val="0"/>
      <w:marRight w:val="0"/>
      <w:marTop w:val="0"/>
      <w:marBottom w:val="0"/>
      <w:divBdr>
        <w:top w:val="none" w:sz="0" w:space="0" w:color="auto"/>
        <w:left w:val="none" w:sz="0" w:space="0" w:color="auto"/>
        <w:bottom w:val="none" w:sz="0" w:space="0" w:color="auto"/>
        <w:right w:val="none" w:sz="0" w:space="0" w:color="auto"/>
      </w:divBdr>
    </w:div>
    <w:div w:id="56828380">
      <w:marLeft w:val="0"/>
      <w:marRight w:val="0"/>
      <w:marTop w:val="0"/>
      <w:marBottom w:val="0"/>
      <w:divBdr>
        <w:top w:val="none" w:sz="0" w:space="0" w:color="auto"/>
        <w:left w:val="none" w:sz="0" w:space="0" w:color="auto"/>
        <w:bottom w:val="none" w:sz="0" w:space="0" w:color="auto"/>
        <w:right w:val="none" w:sz="0" w:space="0" w:color="auto"/>
      </w:divBdr>
    </w:div>
    <w:div w:id="56828381">
      <w:marLeft w:val="0"/>
      <w:marRight w:val="0"/>
      <w:marTop w:val="0"/>
      <w:marBottom w:val="0"/>
      <w:divBdr>
        <w:top w:val="none" w:sz="0" w:space="0" w:color="auto"/>
        <w:left w:val="none" w:sz="0" w:space="0" w:color="auto"/>
        <w:bottom w:val="none" w:sz="0" w:space="0" w:color="auto"/>
        <w:right w:val="none" w:sz="0" w:space="0" w:color="auto"/>
      </w:divBdr>
    </w:div>
    <w:div w:id="56828382">
      <w:marLeft w:val="0"/>
      <w:marRight w:val="0"/>
      <w:marTop w:val="0"/>
      <w:marBottom w:val="0"/>
      <w:divBdr>
        <w:top w:val="none" w:sz="0" w:space="0" w:color="auto"/>
        <w:left w:val="none" w:sz="0" w:space="0" w:color="auto"/>
        <w:bottom w:val="none" w:sz="0" w:space="0" w:color="auto"/>
        <w:right w:val="none" w:sz="0" w:space="0" w:color="auto"/>
      </w:divBdr>
    </w:div>
    <w:div w:id="56828383">
      <w:marLeft w:val="0"/>
      <w:marRight w:val="0"/>
      <w:marTop w:val="0"/>
      <w:marBottom w:val="0"/>
      <w:divBdr>
        <w:top w:val="none" w:sz="0" w:space="0" w:color="auto"/>
        <w:left w:val="none" w:sz="0" w:space="0" w:color="auto"/>
        <w:bottom w:val="none" w:sz="0" w:space="0" w:color="auto"/>
        <w:right w:val="none" w:sz="0" w:space="0" w:color="auto"/>
      </w:divBdr>
    </w:div>
    <w:div w:id="56828384">
      <w:marLeft w:val="0"/>
      <w:marRight w:val="0"/>
      <w:marTop w:val="0"/>
      <w:marBottom w:val="0"/>
      <w:divBdr>
        <w:top w:val="none" w:sz="0" w:space="0" w:color="auto"/>
        <w:left w:val="none" w:sz="0" w:space="0" w:color="auto"/>
        <w:bottom w:val="none" w:sz="0" w:space="0" w:color="auto"/>
        <w:right w:val="none" w:sz="0" w:space="0" w:color="auto"/>
      </w:divBdr>
    </w:div>
    <w:div w:id="56828385">
      <w:marLeft w:val="0"/>
      <w:marRight w:val="0"/>
      <w:marTop w:val="0"/>
      <w:marBottom w:val="0"/>
      <w:divBdr>
        <w:top w:val="none" w:sz="0" w:space="0" w:color="auto"/>
        <w:left w:val="none" w:sz="0" w:space="0" w:color="auto"/>
        <w:bottom w:val="none" w:sz="0" w:space="0" w:color="auto"/>
        <w:right w:val="none" w:sz="0" w:space="0" w:color="auto"/>
      </w:divBdr>
    </w:div>
    <w:div w:id="56828386">
      <w:marLeft w:val="0"/>
      <w:marRight w:val="0"/>
      <w:marTop w:val="0"/>
      <w:marBottom w:val="0"/>
      <w:divBdr>
        <w:top w:val="none" w:sz="0" w:space="0" w:color="auto"/>
        <w:left w:val="none" w:sz="0" w:space="0" w:color="auto"/>
        <w:bottom w:val="none" w:sz="0" w:space="0" w:color="auto"/>
        <w:right w:val="none" w:sz="0" w:space="0" w:color="auto"/>
      </w:divBdr>
    </w:div>
    <w:div w:id="56828387">
      <w:marLeft w:val="0"/>
      <w:marRight w:val="0"/>
      <w:marTop w:val="0"/>
      <w:marBottom w:val="0"/>
      <w:divBdr>
        <w:top w:val="none" w:sz="0" w:space="0" w:color="auto"/>
        <w:left w:val="none" w:sz="0" w:space="0" w:color="auto"/>
        <w:bottom w:val="none" w:sz="0" w:space="0" w:color="auto"/>
        <w:right w:val="none" w:sz="0" w:space="0" w:color="auto"/>
      </w:divBdr>
    </w:div>
    <w:div w:id="56828388">
      <w:marLeft w:val="0"/>
      <w:marRight w:val="0"/>
      <w:marTop w:val="0"/>
      <w:marBottom w:val="0"/>
      <w:divBdr>
        <w:top w:val="none" w:sz="0" w:space="0" w:color="auto"/>
        <w:left w:val="none" w:sz="0" w:space="0" w:color="auto"/>
        <w:bottom w:val="none" w:sz="0" w:space="0" w:color="auto"/>
        <w:right w:val="none" w:sz="0" w:space="0" w:color="auto"/>
      </w:divBdr>
    </w:div>
    <w:div w:id="56828389">
      <w:marLeft w:val="0"/>
      <w:marRight w:val="0"/>
      <w:marTop w:val="0"/>
      <w:marBottom w:val="0"/>
      <w:divBdr>
        <w:top w:val="none" w:sz="0" w:space="0" w:color="auto"/>
        <w:left w:val="none" w:sz="0" w:space="0" w:color="auto"/>
        <w:bottom w:val="none" w:sz="0" w:space="0" w:color="auto"/>
        <w:right w:val="none" w:sz="0" w:space="0" w:color="auto"/>
      </w:divBdr>
    </w:div>
    <w:div w:id="56828390">
      <w:marLeft w:val="0"/>
      <w:marRight w:val="0"/>
      <w:marTop w:val="0"/>
      <w:marBottom w:val="0"/>
      <w:divBdr>
        <w:top w:val="none" w:sz="0" w:space="0" w:color="auto"/>
        <w:left w:val="none" w:sz="0" w:space="0" w:color="auto"/>
        <w:bottom w:val="none" w:sz="0" w:space="0" w:color="auto"/>
        <w:right w:val="none" w:sz="0" w:space="0" w:color="auto"/>
      </w:divBdr>
    </w:div>
    <w:div w:id="56828391">
      <w:marLeft w:val="0"/>
      <w:marRight w:val="0"/>
      <w:marTop w:val="0"/>
      <w:marBottom w:val="0"/>
      <w:divBdr>
        <w:top w:val="none" w:sz="0" w:space="0" w:color="auto"/>
        <w:left w:val="none" w:sz="0" w:space="0" w:color="auto"/>
        <w:bottom w:val="none" w:sz="0" w:space="0" w:color="auto"/>
        <w:right w:val="none" w:sz="0" w:space="0" w:color="auto"/>
      </w:divBdr>
    </w:div>
    <w:div w:id="56828392">
      <w:marLeft w:val="0"/>
      <w:marRight w:val="0"/>
      <w:marTop w:val="0"/>
      <w:marBottom w:val="0"/>
      <w:divBdr>
        <w:top w:val="none" w:sz="0" w:space="0" w:color="auto"/>
        <w:left w:val="none" w:sz="0" w:space="0" w:color="auto"/>
        <w:bottom w:val="none" w:sz="0" w:space="0" w:color="auto"/>
        <w:right w:val="none" w:sz="0" w:space="0" w:color="auto"/>
      </w:divBdr>
    </w:div>
    <w:div w:id="56828393">
      <w:marLeft w:val="0"/>
      <w:marRight w:val="0"/>
      <w:marTop w:val="0"/>
      <w:marBottom w:val="0"/>
      <w:divBdr>
        <w:top w:val="none" w:sz="0" w:space="0" w:color="auto"/>
        <w:left w:val="none" w:sz="0" w:space="0" w:color="auto"/>
        <w:bottom w:val="none" w:sz="0" w:space="0" w:color="auto"/>
        <w:right w:val="none" w:sz="0" w:space="0" w:color="auto"/>
      </w:divBdr>
    </w:div>
    <w:div w:id="56828394">
      <w:marLeft w:val="0"/>
      <w:marRight w:val="0"/>
      <w:marTop w:val="0"/>
      <w:marBottom w:val="0"/>
      <w:divBdr>
        <w:top w:val="none" w:sz="0" w:space="0" w:color="auto"/>
        <w:left w:val="none" w:sz="0" w:space="0" w:color="auto"/>
        <w:bottom w:val="none" w:sz="0" w:space="0" w:color="auto"/>
        <w:right w:val="none" w:sz="0" w:space="0" w:color="auto"/>
      </w:divBdr>
    </w:div>
    <w:div w:id="56828395">
      <w:marLeft w:val="0"/>
      <w:marRight w:val="0"/>
      <w:marTop w:val="0"/>
      <w:marBottom w:val="0"/>
      <w:divBdr>
        <w:top w:val="none" w:sz="0" w:space="0" w:color="auto"/>
        <w:left w:val="none" w:sz="0" w:space="0" w:color="auto"/>
        <w:bottom w:val="none" w:sz="0" w:space="0" w:color="auto"/>
        <w:right w:val="none" w:sz="0" w:space="0" w:color="auto"/>
      </w:divBdr>
    </w:div>
    <w:div w:id="56828396">
      <w:marLeft w:val="0"/>
      <w:marRight w:val="0"/>
      <w:marTop w:val="0"/>
      <w:marBottom w:val="0"/>
      <w:divBdr>
        <w:top w:val="none" w:sz="0" w:space="0" w:color="auto"/>
        <w:left w:val="none" w:sz="0" w:space="0" w:color="auto"/>
        <w:bottom w:val="none" w:sz="0" w:space="0" w:color="auto"/>
        <w:right w:val="none" w:sz="0" w:space="0" w:color="auto"/>
      </w:divBdr>
    </w:div>
    <w:div w:id="56828397">
      <w:marLeft w:val="0"/>
      <w:marRight w:val="0"/>
      <w:marTop w:val="0"/>
      <w:marBottom w:val="0"/>
      <w:divBdr>
        <w:top w:val="none" w:sz="0" w:space="0" w:color="auto"/>
        <w:left w:val="none" w:sz="0" w:space="0" w:color="auto"/>
        <w:bottom w:val="none" w:sz="0" w:space="0" w:color="auto"/>
        <w:right w:val="none" w:sz="0" w:space="0" w:color="auto"/>
      </w:divBdr>
    </w:div>
    <w:div w:id="56828398">
      <w:marLeft w:val="0"/>
      <w:marRight w:val="0"/>
      <w:marTop w:val="0"/>
      <w:marBottom w:val="0"/>
      <w:divBdr>
        <w:top w:val="none" w:sz="0" w:space="0" w:color="auto"/>
        <w:left w:val="none" w:sz="0" w:space="0" w:color="auto"/>
        <w:bottom w:val="none" w:sz="0" w:space="0" w:color="auto"/>
        <w:right w:val="none" w:sz="0" w:space="0" w:color="auto"/>
      </w:divBdr>
    </w:div>
    <w:div w:id="56828399">
      <w:marLeft w:val="0"/>
      <w:marRight w:val="0"/>
      <w:marTop w:val="0"/>
      <w:marBottom w:val="0"/>
      <w:divBdr>
        <w:top w:val="none" w:sz="0" w:space="0" w:color="auto"/>
        <w:left w:val="none" w:sz="0" w:space="0" w:color="auto"/>
        <w:bottom w:val="none" w:sz="0" w:space="0" w:color="auto"/>
        <w:right w:val="none" w:sz="0" w:space="0" w:color="auto"/>
      </w:divBdr>
    </w:div>
    <w:div w:id="56828400">
      <w:marLeft w:val="0"/>
      <w:marRight w:val="0"/>
      <w:marTop w:val="0"/>
      <w:marBottom w:val="0"/>
      <w:divBdr>
        <w:top w:val="none" w:sz="0" w:space="0" w:color="auto"/>
        <w:left w:val="none" w:sz="0" w:space="0" w:color="auto"/>
        <w:bottom w:val="none" w:sz="0" w:space="0" w:color="auto"/>
        <w:right w:val="none" w:sz="0" w:space="0" w:color="auto"/>
      </w:divBdr>
    </w:div>
    <w:div w:id="56828401">
      <w:marLeft w:val="0"/>
      <w:marRight w:val="0"/>
      <w:marTop w:val="0"/>
      <w:marBottom w:val="0"/>
      <w:divBdr>
        <w:top w:val="none" w:sz="0" w:space="0" w:color="auto"/>
        <w:left w:val="none" w:sz="0" w:space="0" w:color="auto"/>
        <w:bottom w:val="none" w:sz="0" w:space="0" w:color="auto"/>
        <w:right w:val="none" w:sz="0" w:space="0" w:color="auto"/>
      </w:divBdr>
    </w:div>
    <w:div w:id="56828402">
      <w:marLeft w:val="0"/>
      <w:marRight w:val="0"/>
      <w:marTop w:val="0"/>
      <w:marBottom w:val="0"/>
      <w:divBdr>
        <w:top w:val="none" w:sz="0" w:space="0" w:color="auto"/>
        <w:left w:val="none" w:sz="0" w:space="0" w:color="auto"/>
        <w:bottom w:val="none" w:sz="0" w:space="0" w:color="auto"/>
        <w:right w:val="none" w:sz="0" w:space="0" w:color="auto"/>
      </w:divBdr>
    </w:div>
    <w:div w:id="56828403">
      <w:marLeft w:val="0"/>
      <w:marRight w:val="0"/>
      <w:marTop w:val="0"/>
      <w:marBottom w:val="0"/>
      <w:divBdr>
        <w:top w:val="none" w:sz="0" w:space="0" w:color="auto"/>
        <w:left w:val="none" w:sz="0" w:space="0" w:color="auto"/>
        <w:bottom w:val="none" w:sz="0" w:space="0" w:color="auto"/>
        <w:right w:val="none" w:sz="0" w:space="0" w:color="auto"/>
      </w:divBdr>
    </w:div>
    <w:div w:id="56828404">
      <w:marLeft w:val="0"/>
      <w:marRight w:val="0"/>
      <w:marTop w:val="0"/>
      <w:marBottom w:val="0"/>
      <w:divBdr>
        <w:top w:val="none" w:sz="0" w:space="0" w:color="auto"/>
        <w:left w:val="none" w:sz="0" w:space="0" w:color="auto"/>
        <w:bottom w:val="none" w:sz="0" w:space="0" w:color="auto"/>
        <w:right w:val="none" w:sz="0" w:space="0" w:color="auto"/>
      </w:divBdr>
    </w:div>
    <w:div w:id="56828405">
      <w:marLeft w:val="0"/>
      <w:marRight w:val="0"/>
      <w:marTop w:val="0"/>
      <w:marBottom w:val="0"/>
      <w:divBdr>
        <w:top w:val="none" w:sz="0" w:space="0" w:color="auto"/>
        <w:left w:val="none" w:sz="0" w:space="0" w:color="auto"/>
        <w:bottom w:val="none" w:sz="0" w:space="0" w:color="auto"/>
        <w:right w:val="none" w:sz="0" w:space="0" w:color="auto"/>
      </w:divBdr>
    </w:div>
    <w:div w:id="56828406">
      <w:marLeft w:val="0"/>
      <w:marRight w:val="0"/>
      <w:marTop w:val="0"/>
      <w:marBottom w:val="0"/>
      <w:divBdr>
        <w:top w:val="none" w:sz="0" w:space="0" w:color="auto"/>
        <w:left w:val="none" w:sz="0" w:space="0" w:color="auto"/>
        <w:bottom w:val="none" w:sz="0" w:space="0" w:color="auto"/>
        <w:right w:val="none" w:sz="0" w:space="0" w:color="auto"/>
      </w:divBdr>
    </w:div>
    <w:div w:id="56828407">
      <w:marLeft w:val="0"/>
      <w:marRight w:val="0"/>
      <w:marTop w:val="0"/>
      <w:marBottom w:val="0"/>
      <w:divBdr>
        <w:top w:val="none" w:sz="0" w:space="0" w:color="auto"/>
        <w:left w:val="none" w:sz="0" w:space="0" w:color="auto"/>
        <w:bottom w:val="none" w:sz="0" w:space="0" w:color="auto"/>
        <w:right w:val="none" w:sz="0" w:space="0" w:color="auto"/>
      </w:divBdr>
    </w:div>
    <w:div w:id="56828408">
      <w:marLeft w:val="0"/>
      <w:marRight w:val="0"/>
      <w:marTop w:val="0"/>
      <w:marBottom w:val="0"/>
      <w:divBdr>
        <w:top w:val="none" w:sz="0" w:space="0" w:color="auto"/>
        <w:left w:val="none" w:sz="0" w:space="0" w:color="auto"/>
        <w:bottom w:val="none" w:sz="0" w:space="0" w:color="auto"/>
        <w:right w:val="none" w:sz="0" w:space="0" w:color="auto"/>
      </w:divBdr>
    </w:div>
    <w:div w:id="56828409">
      <w:marLeft w:val="0"/>
      <w:marRight w:val="0"/>
      <w:marTop w:val="0"/>
      <w:marBottom w:val="0"/>
      <w:divBdr>
        <w:top w:val="none" w:sz="0" w:space="0" w:color="auto"/>
        <w:left w:val="none" w:sz="0" w:space="0" w:color="auto"/>
        <w:bottom w:val="none" w:sz="0" w:space="0" w:color="auto"/>
        <w:right w:val="none" w:sz="0" w:space="0" w:color="auto"/>
      </w:divBdr>
    </w:div>
    <w:div w:id="56828410">
      <w:marLeft w:val="0"/>
      <w:marRight w:val="0"/>
      <w:marTop w:val="0"/>
      <w:marBottom w:val="0"/>
      <w:divBdr>
        <w:top w:val="none" w:sz="0" w:space="0" w:color="auto"/>
        <w:left w:val="none" w:sz="0" w:space="0" w:color="auto"/>
        <w:bottom w:val="none" w:sz="0" w:space="0" w:color="auto"/>
        <w:right w:val="none" w:sz="0" w:space="0" w:color="auto"/>
      </w:divBdr>
    </w:div>
    <w:div w:id="56828411">
      <w:marLeft w:val="0"/>
      <w:marRight w:val="0"/>
      <w:marTop w:val="0"/>
      <w:marBottom w:val="0"/>
      <w:divBdr>
        <w:top w:val="none" w:sz="0" w:space="0" w:color="auto"/>
        <w:left w:val="none" w:sz="0" w:space="0" w:color="auto"/>
        <w:bottom w:val="none" w:sz="0" w:space="0" w:color="auto"/>
        <w:right w:val="none" w:sz="0" w:space="0" w:color="auto"/>
      </w:divBdr>
    </w:div>
    <w:div w:id="56828412">
      <w:marLeft w:val="0"/>
      <w:marRight w:val="0"/>
      <w:marTop w:val="0"/>
      <w:marBottom w:val="0"/>
      <w:divBdr>
        <w:top w:val="none" w:sz="0" w:space="0" w:color="auto"/>
        <w:left w:val="none" w:sz="0" w:space="0" w:color="auto"/>
        <w:bottom w:val="none" w:sz="0" w:space="0" w:color="auto"/>
        <w:right w:val="none" w:sz="0" w:space="0" w:color="auto"/>
      </w:divBdr>
    </w:div>
    <w:div w:id="56828413">
      <w:marLeft w:val="0"/>
      <w:marRight w:val="0"/>
      <w:marTop w:val="0"/>
      <w:marBottom w:val="0"/>
      <w:divBdr>
        <w:top w:val="none" w:sz="0" w:space="0" w:color="auto"/>
        <w:left w:val="none" w:sz="0" w:space="0" w:color="auto"/>
        <w:bottom w:val="none" w:sz="0" w:space="0" w:color="auto"/>
        <w:right w:val="none" w:sz="0" w:space="0" w:color="auto"/>
      </w:divBdr>
    </w:div>
    <w:div w:id="56828414">
      <w:marLeft w:val="0"/>
      <w:marRight w:val="0"/>
      <w:marTop w:val="0"/>
      <w:marBottom w:val="0"/>
      <w:divBdr>
        <w:top w:val="none" w:sz="0" w:space="0" w:color="auto"/>
        <w:left w:val="none" w:sz="0" w:space="0" w:color="auto"/>
        <w:bottom w:val="none" w:sz="0" w:space="0" w:color="auto"/>
        <w:right w:val="none" w:sz="0" w:space="0" w:color="auto"/>
      </w:divBdr>
    </w:div>
    <w:div w:id="56828415">
      <w:marLeft w:val="0"/>
      <w:marRight w:val="0"/>
      <w:marTop w:val="0"/>
      <w:marBottom w:val="0"/>
      <w:divBdr>
        <w:top w:val="none" w:sz="0" w:space="0" w:color="auto"/>
        <w:left w:val="none" w:sz="0" w:space="0" w:color="auto"/>
        <w:bottom w:val="none" w:sz="0" w:space="0" w:color="auto"/>
        <w:right w:val="none" w:sz="0" w:space="0" w:color="auto"/>
      </w:divBdr>
    </w:div>
    <w:div w:id="56828416">
      <w:marLeft w:val="0"/>
      <w:marRight w:val="0"/>
      <w:marTop w:val="0"/>
      <w:marBottom w:val="0"/>
      <w:divBdr>
        <w:top w:val="none" w:sz="0" w:space="0" w:color="auto"/>
        <w:left w:val="none" w:sz="0" w:space="0" w:color="auto"/>
        <w:bottom w:val="none" w:sz="0" w:space="0" w:color="auto"/>
        <w:right w:val="none" w:sz="0" w:space="0" w:color="auto"/>
      </w:divBdr>
    </w:div>
    <w:div w:id="56828417">
      <w:marLeft w:val="0"/>
      <w:marRight w:val="0"/>
      <w:marTop w:val="0"/>
      <w:marBottom w:val="0"/>
      <w:divBdr>
        <w:top w:val="none" w:sz="0" w:space="0" w:color="auto"/>
        <w:left w:val="none" w:sz="0" w:space="0" w:color="auto"/>
        <w:bottom w:val="none" w:sz="0" w:space="0" w:color="auto"/>
        <w:right w:val="none" w:sz="0" w:space="0" w:color="auto"/>
      </w:divBdr>
    </w:div>
    <w:div w:id="56828418">
      <w:marLeft w:val="0"/>
      <w:marRight w:val="0"/>
      <w:marTop w:val="0"/>
      <w:marBottom w:val="0"/>
      <w:divBdr>
        <w:top w:val="none" w:sz="0" w:space="0" w:color="auto"/>
        <w:left w:val="none" w:sz="0" w:space="0" w:color="auto"/>
        <w:bottom w:val="none" w:sz="0" w:space="0" w:color="auto"/>
        <w:right w:val="none" w:sz="0" w:space="0" w:color="auto"/>
      </w:divBdr>
    </w:div>
    <w:div w:id="56828419">
      <w:marLeft w:val="0"/>
      <w:marRight w:val="0"/>
      <w:marTop w:val="0"/>
      <w:marBottom w:val="0"/>
      <w:divBdr>
        <w:top w:val="none" w:sz="0" w:space="0" w:color="auto"/>
        <w:left w:val="none" w:sz="0" w:space="0" w:color="auto"/>
        <w:bottom w:val="none" w:sz="0" w:space="0" w:color="auto"/>
        <w:right w:val="none" w:sz="0" w:space="0" w:color="auto"/>
      </w:divBdr>
    </w:div>
    <w:div w:id="56828420">
      <w:marLeft w:val="0"/>
      <w:marRight w:val="0"/>
      <w:marTop w:val="0"/>
      <w:marBottom w:val="0"/>
      <w:divBdr>
        <w:top w:val="none" w:sz="0" w:space="0" w:color="auto"/>
        <w:left w:val="none" w:sz="0" w:space="0" w:color="auto"/>
        <w:bottom w:val="none" w:sz="0" w:space="0" w:color="auto"/>
        <w:right w:val="none" w:sz="0" w:space="0" w:color="auto"/>
      </w:divBdr>
    </w:div>
    <w:div w:id="56828421">
      <w:marLeft w:val="0"/>
      <w:marRight w:val="0"/>
      <w:marTop w:val="0"/>
      <w:marBottom w:val="0"/>
      <w:divBdr>
        <w:top w:val="none" w:sz="0" w:space="0" w:color="auto"/>
        <w:left w:val="none" w:sz="0" w:space="0" w:color="auto"/>
        <w:bottom w:val="none" w:sz="0" w:space="0" w:color="auto"/>
        <w:right w:val="none" w:sz="0" w:space="0" w:color="auto"/>
      </w:divBdr>
    </w:div>
    <w:div w:id="56828422">
      <w:marLeft w:val="0"/>
      <w:marRight w:val="0"/>
      <w:marTop w:val="0"/>
      <w:marBottom w:val="0"/>
      <w:divBdr>
        <w:top w:val="none" w:sz="0" w:space="0" w:color="auto"/>
        <w:left w:val="none" w:sz="0" w:space="0" w:color="auto"/>
        <w:bottom w:val="none" w:sz="0" w:space="0" w:color="auto"/>
        <w:right w:val="none" w:sz="0" w:space="0" w:color="auto"/>
      </w:divBdr>
    </w:div>
    <w:div w:id="56828423">
      <w:marLeft w:val="0"/>
      <w:marRight w:val="0"/>
      <w:marTop w:val="0"/>
      <w:marBottom w:val="0"/>
      <w:divBdr>
        <w:top w:val="none" w:sz="0" w:space="0" w:color="auto"/>
        <w:left w:val="none" w:sz="0" w:space="0" w:color="auto"/>
        <w:bottom w:val="none" w:sz="0" w:space="0" w:color="auto"/>
        <w:right w:val="none" w:sz="0" w:space="0" w:color="auto"/>
      </w:divBdr>
    </w:div>
    <w:div w:id="56828424">
      <w:marLeft w:val="0"/>
      <w:marRight w:val="0"/>
      <w:marTop w:val="0"/>
      <w:marBottom w:val="0"/>
      <w:divBdr>
        <w:top w:val="none" w:sz="0" w:space="0" w:color="auto"/>
        <w:left w:val="none" w:sz="0" w:space="0" w:color="auto"/>
        <w:bottom w:val="none" w:sz="0" w:space="0" w:color="auto"/>
        <w:right w:val="none" w:sz="0" w:space="0" w:color="auto"/>
      </w:divBdr>
    </w:div>
    <w:div w:id="56828425">
      <w:marLeft w:val="0"/>
      <w:marRight w:val="0"/>
      <w:marTop w:val="0"/>
      <w:marBottom w:val="0"/>
      <w:divBdr>
        <w:top w:val="none" w:sz="0" w:space="0" w:color="auto"/>
        <w:left w:val="none" w:sz="0" w:space="0" w:color="auto"/>
        <w:bottom w:val="none" w:sz="0" w:space="0" w:color="auto"/>
        <w:right w:val="none" w:sz="0" w:space="0" w:color="auto"/>
      </w:divBdr>
    </w:div>
    <w:div w:id="56828426">
      <w:marLeft w:val="0"/>
      <w:marRight w:val="0"/>
      <w:marTop w:val="0"/>
      <w:marBottom w:val="0"/>
      <w:divBdr>
        <w:top w:val="none" w:sz="0" w:space="0" w:color="auto"/>
        <w:left w:val="none" w:sz="0" w:space="0" w:color="auto"/>
        <w:bottom w:val="none" w:sz="0" w:space="0" w:color="auto"/>
        <w:right w:val="none" w:sz="0" w:space="0" w:color="auto"/>
      </w:divBdr>
    </w:div>
    <w:div w:id="56828427">
      <w:marLeft w:val="0"/>
      <w:marRight w:val="0"/>
      <w:marTop w:val="0"/>
      <w:marBottom w:val="0"/>
      <w:divBdr>
        <w:top w:val="none" w:sz="0" w:space="0" w:color="auto"/>
        <w:left w:val="none" w:sz="0" w:space="0" w:color="auto"/>
        <w:bottom w:val="none" w:sz="0" w:space="0" w:color="auto"/>
        <w:right w:val="none" w:sz="0" w:space="0" w:color="auto"/>
      </w:divBdr>
    </w:div>
    <w:div w:id="56828428">
      <w:marLeft w:val="0"/>
      <w:marRight w:val="0"/>
      <w:marTop w:val="0"/>
      <w:marBottom w:val="0"/>
      <w:divBdr>
        <w:top w:val="none" w:sz="0" w:space="0" w:color="auto"/>
        <w:left w:val="none" w:sz="0" w:space="0" w:color="auto"/>
        <w:bottom w:val="none" w:sz="0" w:space="0" w:color="auto"/>
        <w:right w:val="none" w:sz="0" w:space="0" w:color="auto"/>
      </w:divBdr>
    </w:div>
    <w:div w:id="56828429">
      <w:marLeft w:val="0"/>
      <w:marRight w:val="0"/>
      <w:marTop w:val="0"/>
      <w:marBottom w:val="0"/>
      <w:divBdr>
        <w:top w:val="none" w:sz="0" w:space="0" w:color="auto"/>
        <w:left w:val="none" w:sz="0" w:space="0" w:color="auto"/>
        <w:bottom w:val="none" w:sz="0" w:space="0" w:color="auto"/>
        <w:right w:val="none" w:sz="0" w:space="0" w:color="auto"/>
      </w:divBdr>
    </w:div>
    <w:div w:id="56828430">
      <w:marLeft w:val="0"/>
      <w:marRight w:val="0"/>
      <w:marTop w:val="0"/>
      <w:marBottom w:val="0"/>
      <w:divBdr>
        <w:top w:val="none" w:sz="0" w:space="0" w:color="auto"/>
        <w:left w:val="none" w:sz="0" w:space="0" w:color="auto"/>
        <w:bottom w:val="none" w:sz="0" w:space="0" w:color="auto"/>
        <w:right w:val="none" w:sz="0" w:space="0" w:color="auto"/>
      </w:divBdr>
    </w:div>
    <w:div w:id="56828431">
      <w:marLeft w:val="0"/>
      <w:marRight w:val="0"/>
      <w:marTop w:val="0"/>
      <w:marBottom w:val="0"/>
      <w:divBdr>
        <w:top w:val="none" w:sz="0" w:space="0" w:color="auto"/>
        <w:left w:val="none" w:sz="0" w:space="0" w:color="auto"/>
        <w:bottom w:val="none" w:sz="0" w:space="0" w:color="auto"/>
        <w:right w:val="none" w:sz="0" w:space="0" w:color="auto"/>
      </w:divBdr>
    </w:div>
    <w:div w:id="56828432">
      <w:marLeft w:val="0"/>
      <w:marRight w:val="0"/>
      <w:marTop w:val="0"/>
      <w:marBottom w:val="0"/>
      <w:divBdr>
        <w:top w:val="none" w:sz="0" w:space="0" w:color="auto"/>
        <w:left w:val="none" w:sz="0" w:space="0" w:color="auto"/>
        <w:bottom w:val="none" w:sz="0" w:space="0" w:color="auto"/>
        <w:right w:val="none" w:sz="0" w:space="0" w:color="auto"/>
      </w:divBdr>
    </w:div>
    <w:div w:id="56828433">
      <w:marLeft w:val="0"/>
      <w:marRight w:val="0"/>
      <w:marTop w:val="0"/>
      <w:marBottom w:val="0"/>
      <w:divBdr>
        <w:top w:val="none" w:sz="0" w:space="0" w:color="auto"/>
        <w:left w:val="none" w:sz="0" w:space="0" w:color="auto"/>
        <w:bottom w:val="none" w:sz="0" w:space="0" w:color="auto"/>
        <w:right w:val="none" w:sz="0" w:space="0" w:color="auto"/>
      </w:divBdr>
    </w:div>
    <w:div w:id="56828434">
      <w:marLeft w:val="0"/>
      <w:marRight w:val="0"/>
      <w:marTop w:val="0"/>
      <w:marBottom w:val="0"/>
      <w:divBdr>
        <w:top w:val="none" w:sz="0" w:space="0" w:color="auto"/>
        <w:left w:val="none" w:sz="0" w:space="0" w:color="auto"/>
        <w:bottom w:val="none" w:sz="0" w:space="0" w:color="auto"/>
        <w:right w:val="none" w:sz="0" w:space="0" w:color="auto"/>
      </w:divBdr>
    </w:div>
    <w:div w:id="56828435">
      <w:marLeft w:val="0"/>
      <w:marRight w:val="0"/>
      <w:marTop w:val="0"/>
      <w:marBottom w:val="0"/>
      <w:divBdr>
        <w:top w:val="none" w:sz="0" w:space="0" w:color="auto"/>
        <w:left w:val="none" w:sz="0" w:space="0" w:color="auto"/>
        <w:bottom w:val="none" w:sz="0" w:space="0" w:color="auto"/>
        <w:right w:val="none" w:sz="0" w:space="0" w:color="auto"/>
      </w:divBdr>
    </w:div>
    <w:div w:id="56828436">
      <w:marLeft w:val="0"/>
      <w:marRight w:val="0"/>
      <w:marTop w:val="0"/>
      <w:marBottom w:val="0"/>
      <w:divBdr>
        <w:top w:val="none" w:sz="0" w:space="0" w:color="auto"/>
        <w:left w:val="none" w:sz="0" w:space="0" w:color="auto"/>
        <w:bottom w:val="none" w:sz="0" w:space="0" w:color="auto"/>
        <w:right w:val="none" w:sz="0" w:space="0" w:color="auto"/>
      </w:divBdr>
    </w:div>
    <w:div w:id="56828437">
      <w:marLeft w:val="0"/>
      <w:marRight w:val="0"/>
      <w:marTop w:val="0"/>
      <w:marBottom w:val="0"/>
      <w:divBdr>
        <w:top w:val="none" w:sz="0" w:space="0" w:color="auto"/>
        <w:left w:val="none" w:sz="0" w:space="0" w:color="auto"/>
        <w:bottom w:val="none" w:sz="0" w:space="0" w:color="auto"/>
        <w:right w:val="none" w:sz="0" w:space="0" w:color="auto"/>
      </w:divBdr>
    </w:div>
    <w:div w:id="56828438">
      <w:marLeft w:val="0"/>
      <w:marRight w:val="0"/>
      <w:marTop w:val="0"/>
      <w:marBottom w:val="0"/>
      <w:divBdr>
        <w:top w:val="none" w:sz="0" w:space="0" w:color="auto"/>
        <w:left w:val="none" w:sz="0" w:space="0" w:color="auto"/>
        <w:bottom w:val="none" w:sz="0" w:space="0" w:color="auto"/>
        <w:right w:val="none" w:sz="0" w:space="0" w:color="auto"/>
      </w:divBdr>
    </w:div>
    <w:div w:id="56828439">
      <w:marLeft w:val="0"/>
      <w:marRight w:val="0"/>
      <w:marTop w:val="0"/>
      <w:marBottom w:val="0"/>
      <w:divBdr>
        <w:top w:val="none" w:sz="0" w:space="0" w:color="auto"/>
        <w:left w:val="none" w:sz="0" w:space="0" w:color="auto"/>
        <w:bottom w:val="none" w:sz="0" w:space="0" w:color="auto"/>
        <w:right w:val="none" w:sz="0" w:space="0" w:color="auto"/>
      </w:divBdr>
    </w:div>
    <w:div w:id="56828440">
      <w:marLeft w:val="0"/>
      <w:marRight w:val="0"/>
      <w:marTop w:val="0"/>
      <w:marBottom w:val="0"/>
      <w:divBdr>
        <w:top w:val="none" w:sz="0" w:space="0" w:color="auto"/>
        <w:left w:val="none" w:sz="0" w:space="0" w:color="auto"/>
        <w:bottom w:val="none" w:sz="0" w:space="0" w:color="auto"/>
        <w:right w:val="none" w:sz="0" w:space="0" w:color="auto"/>
      </w:divBdr>
    </w:div>
    <w:div w:id="56828441">
      <w:marLeft w:val="0"/>
      <w:marRight w:val="0"/>
      <w:marTop w:val="0"/>
      <w:marBottom w:val="0"/>
      <w:divBdr>
        <w:top w:val="none" w:sz="0" w:space="0" w:color="auto"/>
        <w:left w:val="none" w:sz="0" w:space="0" w:color="auto"/>
        <w:bottom w:val="none" w:sz="0" w:space="0" w:color="auto"/>
        <w:right w:val="none" w:sz="0" w:space="0" w:color="auto"/>
      </w:divBdr>
    </w:div>
    <w:div w:id="56828442">
      <w:marLeft w:val="0"/>
      <w:marRight w:val="0"/>
      <w:marTop w:val="0"/>
      <w:marBottom w:val="0"/>
      <w:divBdr>
        <w:top w:val="none" w:sz="0" w:space="0" w:color="auto"/>
        <w:left w:val="none" w:sz="0" w:space="0" w:color="auto"/>
        <w:bottom w:val="none" w:sz="0" w:space="0" w:color="auto"/>
        <w:right w:val="none" w:sz="0" w:space="0" w:color="auto"/>
      </w:divBdr>
    </w:div>
    <w:div w:id="56828443">
      <w:marLeft w:val="0"/>
      <w:marRight w:val="0"/>
      <w:marTop w:val="0"/>
      <w:marBottom w:val="0"/>
      <w:divBdr>
        <w:top w:val="none" w:sz="0" w:space="0" w:color="auto"/>
        <w:left w:val="none" w:sz="0" w:space="0" w:color="auto"/>
        <w:bottom w:val="none" w:sz="0" w:space="0" w:color="auto"/>
        <w:right w:val="none" w:sz="0" w:space="0" w:color="auto"/>
      </w:divBdr>
    </w:div>
    <w:div w:id="56828444">
      <w:marLeft w:val="0"/>
      <w:marRight w:val="0"/>
      <w:marTop w:val="0"/>
      <w:marBottom w:val="0"/>
      <w:divBdr>
        <w:top w:val="none" w:sz="0" w:space="0" w:color="auto"/>
        <w:left w:val="none" w:sz="0" w:space="0" w:color="auto"/>
        <w:bottom w:val="none" w:sz="0" w:space="0" w:color="auto"/>
        <w:right w:val="none" w:sz="0" w:space="0" w:color="auto"/>
      </w:divBdr>
    </w:div>
    <w:div w:id="56828445">
      <w:marLeft w:val="0"/>
      <w:marRight w:val="0"/>
      <w:marTop w:val="0"/>
      <w:marBottom w:val="0"/>
      <w:divBdr>
        <w:top w:val="none" w:sz="0" w:space="0" w:color="auto"/>
        <w:left w:val="none" w:sz="0" w:space="0" w:color="auto"/>
        <w:bottom w:val="none" w:sz="0" w:space="0" w:color="auto"/>
        <w:right w:val="none" w:sz="0" w:space="0" w:color="auto"/>
      </w:divBdr>
    </w:div>
    <w:div w:id="56828446">
      <w:marLeft w:val="0"/>
      <w:marRight w:val="0"/>
      <w:marTop w:val="0"/>
      <w:marBottom w:val="0"/>
      <w:divBdr>
        <w:top w:val="none" w:sz="0" w:space="0" w:color="auto"/>
        <w:left w:val="none" w:sz="0" w:space="0" w:color="auto"/>
        <w:bottom w:val="none" w:sz="0" w:space="0" w:color="auto"/>
        <w:right w:val="none" w:sz="0" w:space="0" w:color="auto"/>
      </w:divBdr>
    </w:div>
    <w:div w:id="56828447">
      <w:marLeft w:val="0"/>
      <w:marRight w:val="0"/>
      <w:marTop w:val="0"/>
      <w:marBottom w:val="0"/>
      <w:divBdr>
        <w:top w:val="none" w:sz="0" w:space="0" w:color="auto"/>
        <w:left w:val="none" w:sz="0" w:space="0" w:color="auto"/>
        <w:bottom w:val="none" w:sz="0" w:space="0" w:color="auto"/>
        <w:right w:val="none" w:sz="0" w:space="0" w:color="auto"/>
      </w:divBdr>
    </w:div>
    <w:div w:id="56828448">
      <w:marLeft w:val="0"/>
      <w:marRight w:val="0"/>
      <w:marTop w:val="0"/>
      <w:marBottom w:val="0"/>
      <w:divBdr>
        <w:top w:val="none" w:sz="0" w:space="0" w:color="auto"/>
        <w:left w:val="none" w:sz="0" w:space="0" w:color="auto"/>
        <w:bottom w:val="none" w:sz="0" w:space="0" w:color="auto"/>
        <w:right w:val="none" w:sz="0" w:space="0" w:color="auto"/>
      </w:divBdr>
    </w:div>
    <w:div w:id="56828449">
      <w:marLeft w:val="0"/>
      <w:marRight w:val="0"/>
      <w:marTop w:val="0"/>
      <w:marBottom w:val="0"/>
      <w:divBdr>
        <w:top w:val="none" w:sz="0" w:space="0" w:color="auto"/>
        <w:left w:val="none" w:sz="0" w:space="0" w:color="auto"/>
        <w:bottom w:val="none" w:sz="0" w:space="0" w:color="auto"/>
        <w:right w:val="none" w:sz="0" w:space="0" w:color="auto"/>
      </w:divBdr>
    </w:div>
    <w:div w:id="56828450">
      <w:marLeft w:val="0"/>
      <w:marRight w:val="0"/>
      <w:marTop w:val="0"/>
      <w:marBottom w:val="0"/>
      <w:divBdr>
        <w:top w:val="none" w:sz="0" w:space="0" w:color="auto"/>
        <w:left w:val="none" w:sz="0" w:space="0" w:color="auto"/>
        <w:bottom w:val="none" w:sz="0" w:space="0" w:color="auto"/>
        <w:right w:val="none" w:sz="0" w:space="0" w:color="auto"/>
      </w:divBdr>
    </w:div>
    <w:div w:id="56828451">
      <w:marLeft w:val="0"/>
      <w:marRight w:val="0"/>
      <w:marTop w:val="0"/>
      <w:marBottom w:val="0"/>
      <w:divBdr>
        <w:top w:val="none" w:sz="0" w:space="0" w:color="auto"/>
        <w:left w:val="none" w:sz="0" w:space="0" w:color="auto"/>
        <w:bottom w:val="none" w:sz="0" w:space="0" w:color="auto"/>
        <w:right w:val="none" w:sz="0" w:space="0" w:color="auto"/>
      </w:divBdr>
    </w:div>
    <w:div w:id="56828452">
      <w:marLeft w:val="0"/>
      <w:marRight w:val="0"/>
      <w:marTop w:val="0"/>
      <w:marBottom w:val="0"/>
      <w:divBdr>
        <w:top w:val="none" w:sz="0" w:space="0" w:color="auto"/>
        <w:left w:val="none" w:sz="0" w:space="0" w:color="auto"/>
        <w:bottom w:val="none" w:sz="0" w:space="0" w:color="auto"/>
        <w:right w:val="none" w:sz="0" w:space="0" w:color="auto"/>
      </w:divBdr>
    </w:div>
    <w:div w:id="56828453">
      <w:marLeft w:val="0"/>
      <w:marRight w:val="0"/>
      <w:marTop w:val="0"/>
      <w:marBottom w:val="0"/>
      <w:divBdr>
        <w:top w:val="none" w:sz="0" w:space="0" w:color="auto"/>
        <w:left w:val="none" w:sz="0" w:space="0" w:color="auto"/>
        <w:bottom w:val="none" w:sz="0" w:space="0" w:color="auto"/>
        <w:right w:val="none" w:sz="0" w:space="0" w:color="auto"/>
      </w:divBdr>
    </w:div>
    <w:div w:id="56828454">
      <w:marLeft w:val="0"/>
      <w:marRight w:val="0"/>
      <w:marTop w:val="0"/>
      <w:marBottom w:val="0"/>
      <w:divBdr>
        <w:top w:val="none" w:sz="0" w:space="0" w:color="auto"/>
        <w:left w:val="none" w:sz="0" w:space="0" w:color="auto"/>
        <w:bottom w:val="none" w:sz="0" w:space="0" w:color="auto"/>
        <w:right w:val="none" w:sz="0" w:space="0" w:color="auto"/>
      </w:divBdr>
    </w:div>
    <w:div w:id="56828455">
      <w:marLeft w:val="0"/>
      <w:marRight w:val="0"/>
      <w:marTop w:val="0"/>
      <w:marBottom w:val="0"/>
      <w:divBdr>
        <w:top w:val="none" w:sz="0" w:space="0" w:color="auto"/>
        <w:left w:val="none" w:sz="0" w:space="0" w:color="auto"/>
        <w:bottom w:val="none" w:sz="0" w:space="0" w:color="auto"/>
        <w:right w:val="none" w:sz="0" w:space="0" w:color="auto"/>
      </w:divBdr>
    </w:div>
    <w:div w:id="56828456">
      <w:marLeft w:val="0"/>
      <w:marRight w:val="0"/>
      <w:marTop w:val="0"/>
      <w:marBottom w:val="0"/>
      <w:divBdr>
        <w:top w:val="none" w:sz="0" w:space="0" w:color="auto"/>
        <w:left w:val="none" w:sz="0" w:space="0" w:color="auto"/>
        <w:bottom w:val="none" w:sz="0" w:space="0" w:color="auto"/>
        <w:right w:val="none" w:sz="0" w:space="0" w:color="auto"/>
      </w:divBdr>
    </w:div>
    <w:div w:id="56828457">
      <w:marLeft w:val="0"/>
      <w:marRight w:val="0"/>
      <w:marTop w:val="0"/>
      <w:marBottom w:val="0"/>
      <w:divBdr>
        <w:top w:val="none" w:sz="0" w:space="0" w:color="auto"/>
        <w:left w:val="none" w:sz="0" w:space="0" w:color="auto"/>
        <w:bottom w:val="none" w:sz="0" w:space="0" w:color="auto"/>
        <w:right w:val="none" w:sz="0" w:space="0" w:color="auto"/>
      </w:divBdr>
    </w:div>
    <w:div w:id="56828458">
      <w:marLeft w:val="0"/>
      <w:marRight w:val="0"/>
      <w:marTop w:val="0"/>
      <w:marBottom w:val="0"/>
      <w:divBdr>
        <w:top w:val="none" w:sz="0" w:space="0" w:color="auto"/>
        <w:left w:val="none" w:sz="0" w:space="0" w:color="auto"/>
        <w:bottom w:val="none" w:sz="0" w:space="0" w:color="auto"/>
        <w:right w:val="none" w:sz="0" w:space="0" w:color="auto"/>
      </w:divBdr>
    </w:div>
    <w:div w:id="56828459">
      <w:marLeft w:val="0"/>
      <w:marRight w:val="0"/>
      <w:marTop w:val="0"/>
      <w:marBottom w:val="0"/>
      <w:divBdr>
        <w:top w:val="none" w:sz="0" w:space="0" w:color="auto"/>
        <w:left w:val="none" w:sz="0" w:space="0" w:color="auto"/>
        <w:bottom w:val="none" w:sz="0" w:space="0" w:color="auto"/>
        <w:right w:val="none" w:sz="0" w:space="0" w:color="auto"/>
      </w:divBdr>
    </w:div>
    <w:div w:id="56828460">
      <w:marLeft w:val="0"/>
      <w:marRight w:val="0"/>
      <w:marTop w:val="0"/>
      <w:marBottom w:val="0"/>
      <w:divBdr>
        <w:top w:val="none" w:sz="0" w:space="0" w:color="auto"/>
        <w:left w:val="none" w:sz="0" w:space="0" w:color="auto"/>
        <w:bottom w:val="none" w:sz="0" w:space="0" w:color="auto"/>
        <w:right w:val="none" w:sz="0" w:space="0" w:color="auto"/>
      </w:divBdr>
    </w:div>
    <w:div w:id="56828461">
      <w:marLeft w:val="0"/>
      <w:marRight w:val="0"/>
      <w:marTop w:val="0"/>
      <w:marBottom w:val="0"/>
      <w:divBdr>
        <w:top w:val="none" w:sz="0" w:space="0" w:color="auto"/>
        <w:left w:val="none" w:sz="0" w:space="0" w:color="auto"/>
        <w:bottom w:val="none" w:sz="0" w:space="0" w:color="auto"/>
        <w:right w:val="none" w:sz="0" w:space="0" w:color="auto"/>
      </w:divBdr>
    </w:div>
    <w:div w:id="56828462">
      <w:marLeft w:val="0"/>
      <w:marRight w:val="0"/>
      <w:marTop w:val="0"/>
      <w:marBottom w:val="0"/>
      <w:divBdr>
        <w:top w:val="none" w:sz="0" w:space="0" w:color="auto"/>
        <w:left w:val="none" w:sz="0" w:space="0" w:color="auto"/>
        <w:bottom w:val="none" w:sz="0" w:space="0" w:color="auto"/>
        <w:right w:val="none" w:sz="0" w:space="0" w:color="auto"/>
      </w:divBdr>
    </w:div>
    <w:div w:id="56828463">
      <w:marLeft w:val="0"/>
      <w:marRight w:val="0"/>
      <w:marTop w:val="0"/>
      <w:marBottom w:val="0"/>
      <w:divBdr>
        <w:top w:val="none" w:sz="0" w:space="0" w:color="auto"/>
        <w:left w:val="none" w:sz="0" w:space="0" w:color="auto"/>
        <w:bottom w:val="none" w:sz="0" w:space="0" w:color="auto"/>
        <w:right w:val="none" w:sz="0" w:space="0" w:color="auto"/>
      </w:divBdr>
    </w:div>
    <w:div w:id="56828464">
      <w:marLeft w:val="0"/>
      <w:marRight w:val="0"/>
      <w:marTop w:val="0"/>
      <w:marBottom w:val="0"/>
      <w:divBdr>
        <w:top w:val="none" w:sz="0" w:space="0" w:color="auto"/>
        <w:left w:val="none" w:sz="0" w:space="0" w:color="auto"/>
        <w:bottom w:val="none" w:sz="0" w:space="0" w:color="auto"/>
        <w:right w:val="none" w:sz="0" w:space="0" w:color="auto"/>
      </w:divBdr>
    </w:div>
    <w:div w:id="56828465">
      <w:marLeft w:val="0"/>
      <w:marRight w:val="0"/>
      <w:marTop w:val="0"/>
      <w:marBottom w:val="0"/>
      <w:divBdr>
        <w:top w:val="none" w:sz="0" w:space="0" w:color="auto"/>
        <w:left w:val="none" w:sz="0" w:space="0" w:color="auto"/>
        <w:bottom w:val="none" w:sz="0" w:space="0" w:color="auto"/>
        <w:right w:val="none" w:sz="0" w:space="0" w:color="auto"/>
      </w:divBdr>
    </w:div>
    <w:div w:id="56828466">
      <w:marLeft w:val="0"/>
      <w:marRight w:val="0"/>
      <w:marTop w:val="0"/>
      <w:marBottom w:val="0"/>
      <w:divBdr>
        <w:top w:val="none" w:sz="0" w:space="0" w:color="auto"/>
        <w:left w:val="none" w:sz="0" w:space="0" w:color="auto"/>
        <w:bottom w:val="none" w:sz="0" w:space="0" w:color="auto"/>
        <w:right w:val="none" w:sz="0" w:space="0" w:color="auto"/>
      </w:divBdr>
    </w:div>
    <w:div w:id="56828467">
      <w:marLeft w:val="0"/>
      <w:marRight w:val="0"/>
      <w:marTop w:val="0"/>
      <w:marBottom w:val="0"/>
      <w:divBdr>
        <w:top w:val="none" w:sz="0" w:space="0" w:color="auto"/>
        <w:left w:val="none" w:sz="0" w:space="0" w:color="auto"/>
        <w:bottom w:val="none" w:sz="0" w:space="0" w:color="auto"/>
        <w:right w:val="none" w:sz="0" w:space="0" w:color="auto"/>
      </w:divBdr>
    </w:div>
    <w:div w:id="56828468">
      <w:marLeft w:val="0"/>
      <w:marRight w:val="0"/>
      <w:marTop w:val="0"/>
      <w:marBottom w:val="0"/>
      <w:divBdr>
        <w:top w:val="none" w:sz="0" w:space="0" w:color="auto"/>
        <w:left w:val="none" w:sz="0" w:space="0" w:color="auto"/>
        <w:bottom w:val="none" w:sz="0" w:space="0" w:color="auto"/>
        <w:right w:val="none" w:sz="0" w:space="0" w:color="auto"/>
      </w:divBdr>
    </w:div>
    <w:div w:id="56828469">
      <w:marLeft w:val="0"/>
      <w:marRight w:val="0"/>
      <w:marTop w:val="0"/>
      <w:marBottom w:val="0"/>
      <w:divBdr>
        <w:top w:val="none" w:sz="0" w:space="0" w:color="auto"/>
        <w:left w:val="none" w:sz="0" w:space="0" w:color="auto"/>
        <w:bottom w:val="none" w:sz="0" w:space="0" w:color="auto"/>
        <w:right w:val="none" w:sz="0" w:space="0" w:color="auto"/>
      </w:divBdr>
    </w:div>
    <w:div w:id="56828470">
      <w:marLeft w:val="0"/>
      <w:marRight w:val="0"/>
      <w:marTop w:val="0"/>
      <w:marBottom w:val="0"/>
      <w:divBdr>
        <w:top w:val="none" w:sz="0" w:space="0" w:color="auto"/>
        <w:left w:val="none" w:sz="0" w:space="0" w:color="auto"/>
        <w:bottom w:val="none" w:sz="0" w:space="0" w:color="auto"/>
        <w:right w:val="none" w:sz="0" w:space="0" w:color="auto"/>
      </w:divBdr>
    </w:div>
    <w:div w:id="56828471">
      <w:marLeft w:val="0"/>
      <w:marRight w:val="0"/>
      <w:marTop w:val="0"/>
      <w:marBottom w:val="0"/>
      <w:divBdr>
        <w:top w:val="none" w:sz="0" w:space="0" w:color="auto"/>
        <w:left w:val="none" w:sz="0" w:space="0" w:color="auto"/>
        <w:bottom w:val="none" w:sz="0" w:space="0" w:color="auto"/>
        <w:right w:val="none" w:sz="0" w:space="0" w:color="auto"/>
      </w:divBdr>
    </w:div>
    <w:div w:id="56828472">
      <w:marLeft w:val="0"/>
      <w:marRight w:val="0"/>
      <w:marTop w:val="0"/>
      <w:marBottom w:val="0"/>
      <w:divBdr>
        <w:top w:val="none" w:sz="0" w:space="0" w:color="auto"/>
        <w:left w:val="none" w:sz="0" w:space="0" w:color="auto"/>
        <w:bottom w:val="none" w:sz="0" w:space="0" w:color="auto"/>
        <w:right w:val="none" w:sz="0" w:space="0" w:color="auto"/>
      </w:divBdr>
    </w:div>
    <w:div w:id="56828473">
      <w:marLeft w:val="0"/>
      <w:marRight w:val="0"/>
      <w:marTop w:val="0"/>
      <w:marBottom w:val="0"/>
      <w:divBdr>
        <w:top w:val="none" w:sz="0" w:space="0" w:color="auto"/>
        <w:left w:val="none" w:sz="0" w:space="0" w:color="auto"/>
        <w:bottom w:val="none" w:sz="0" w:space="0" w:color="auto"/>
        <w:right w:val="none" w:sz="0" w:space="0" w:color="auto"/>
      </w:divBdr>
    </w:div>
    <w:div w:id="56828474">
      <w:marLeft w:val="0"/>
      <w:marRight w:val="0"/>
      <w:marTop w:val="0"/>
      <w:marBottom w:val="0"/>
      <w:divBdr>
        <w:top w:val="none" w:sz="0" w:space="0" w:color="auto"/>
        <w:left w:val="none" w:sz="0" w:space="0" w:color="auto"/>
        <w:bottom w:val="none" w:sz="0" w:space="0" w:color="auto"/>
        <w:right w:val="none" w:sz="0" w:space="0" w:color="auto"/>
      </w:divBdr>
    </w:div>
    <w:div w:id="56828475">
      <w:marLeft w:val="0"/>
      <w:marRight w:val="0"/>
      <w:marTop w:val="0"/>
      <w:marBottom w:val="0"/>
      <w:divBdr>
        <w:top w:val="none" w:sz="0" w:space="0" w:color="auto"/>
        <w:left w:val="none" w:sz="0" w:space="0" w:color="auto"/>
        <w:bottom w:val="none" w:sz="0" w:space="0" w:color="auto"/>
        <w:right w:val="none" w:sz="0" w:space="0" w:color="auto"/>
      </w:divBdr>
    </w:div>
    <w:div w:id="90900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E6E815621DCB2DE1AC7F74EC69F8E3290359406CF662F8700BD1E97562677762D03AB7AE16102E2F5854FD72347D4D49C750AF310FA17DA3T0a3N" TargetMode="External"/><Relationship Id="rId18" Type="http://schemas.openxmlformats.org/officeDocument/2006/relationships/hyperlink" Target="consultantplus://offline/ref=07C623C453A34186D6D96ADC2A7D28F90DE8971B7C116B2F7D948D983B4F46F85183A6153CD1E93831309F651935B24C4442068A1374B9E3193D2D4F42I"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7C623C453A34186D6D96ADC2A7D28F90DE8971B71106A247D948D983B4F46F85183A6073C89E539342E9F6E0C63E30A4143I" TargetMode="External"/><Relationship Id="rId17" Type="http://schemas.openxmlformats.org/officeDocument/2006/relationships/hyperlink" Target="consultantplus://offline/ref=07C623C453A34186D6D96ADC2A7D28F90DE8971B7C116B2F7D948D983B4F46F85183A6153CD1E93831309F651935B24C4442068A1374B9E3193D2D4F42I" TargetMode="External"/><Relationship Id="rId2" Type="http://schemas.openxmlformats.org/officeDocument/2006/relationships/numbering" Target="numbering.xml"/><Relationship Id="rId16" Type="http://schemas.openxmlformats.org/officeDocument/2006/relationships/hyperlink" Target="consultantplus://offline/ref=07C623C453A34186D6D96ADC2A7D28F90DE8971B71126D2575948D983B4F46F85183A6153CD1E93831309C6A1935B24C4442068A1374B9E3193D2D4F42I" TargetMode="External"/><Relationship Id="rId20" Type="http://schemas.openxmlformats.org/officeDocument/2006/relationships/hyperlink" Target="consultantplus://offline/ref=07C623C453A34186D6D96ADC2A7D28F90DE8971B7C116B2F7D948D983B4F46F85183A6153CD1E93831309F651935B24C4442068A1374B9E3193D2D4F4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C623C453A34186D6D974D13C1177F10BEBCE1373433373799ED8C0641616BF0085F35366DCEA2633309D464EI" TargetMode="External"/><Relationship Id="rId5" Type="http://schemas.openxmlformats.org/officeDocument/2006/relationships/webSettings" Target="webSettings.xml"/><Relationship Id="rId15" Type="http://schemas.openxmlformats.org/officeDocument/2006/relationships/hyperlink" Target="consultantplus://offline/ref=5509D42B8B6D045902C076DAF94CAB6E992B849C658D1EBCA57163BDCBFC2D6A70407825868A4537C62A9AEEE6A65B06E331981FF967J9ABL" TargetMode="External"/><Relationship Id="rId23" Type="http://schemas.openxmlformats.org/officeDocument/2006/relationships/theme" Target="theme/theme1.xml"/><Relationship Id="rId10" Type="http://schemas.openxmlformats.org/officeDocument/2006/relationships/hyperlink" Target="consultantplus://offline/ref=07C623C453A34186D6D96ADC2A7D28F90DE8971B71126D2575948D983B4F46F85183A6153CD1E93831309C6A1935B24C4442068A1374B9E3193D2D4F42I" TargetMode="External"/><Relationship Id="rId19" Type="http://schemas.openxmlformats.org/officeDocument/2006/relationships/hyperlink" Target="consultantplus://offline/ref=07C623C453A34186D6D96ADC2A7D28F90DE8971B7C116B2F7D948D983B4F46F85183A6153CD1E93831309F651935B24C4442068A1374B9E3193D2D4F42I" TargetMode="External"/><Relationship Id="rId4" Type="http://schemas.openxmlformats.org/officeDocument/2006/relationships/settings" Target="settings.xml"/><Relationship Id="rId9" Type="http://schemas.openxmlformats.org/officeDocument/2006/relationships/hyperlink" Target="consultantplus://offline/ref=07C623C453A34186D6D974D13C1177F10DE3CC1E7B17647128CBD6C56C464CAF16CCFF557ADFE36C6074CA611364FD081351058F0F4746I" TargetMode="External"/><Relationship Id="rId14" Type="http://schemas.openxmlformats.org/officeDocument/2006/relationships/hyperlink" Target="consultantplus://offline/ref=07C623C453A34186D6D974D13C1177F10AEBC0177116647128CBD6C56C464CAF04CCA75B79D9F638332E9D6C104643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B9FB4-7740-4BA6-B49F-567ED657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2387</Words>
  <Characters>20198</Characters>
  <Application>Microsoft Office Word</Application>
  <DocSecurity>0</DocSecurity>
  <Lines>168</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p</Company>
  <LinksUpToDate>false</LinksUpToDate>
  <CharactersWithSpaces>22540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dc:creator>
  <cp:lastModifiedBy>dta</cp:lastModifiedBy>
  <cp:revision>8</cp:revision>
  <cp:lastPrinted>2022-10-27T06:27:00Z</cp:lastPrinted>
  <dcterms:created xsi:type="dcterms:W3CDTF">2022-10-24T14:22:00Z</dcterms:created>
  <dcterms:modified xsi:type="dcterms:W3CDTF">2022-10-27T07:48:00Z</dcterms:modified>
</cp:coreProperties>
</file>