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D17C5E">
      <w:pPr>
        <w:jc w:val="center"/>
        <w:rPr>
          <w:sz w:val="28"/>
        </w:rPr>
      </w:pPr>
      <w:r>
        <w:rPr>
          <w:sz w:val="28"/>
        </w:rPr>
        <w:t>3</w:t>
      </w:r>
      <w:r w:rsidR="00C9789C">
        <w:rPr>
          <w:sz w:val="28"/>
        </w:rPr>
        <w:t>0</w:t>
      </w:r>
      <w:r w:rsidR="003520FB">
        <w:rPr>
          <w:sz w:val="28"/>
        </w:rPr>
        <w:t>.0</w:t>
      </w:r>
      <w:r>
        <w:rPr>
          <w:sz w:val="28"/>
        </w:rPr>
        <w:t>7</w:t>
      </w:r>
      <w:r w:rsidR="00D87DEB">
        <w:rPr>
          <w:sz w:val="28"/>
        </w:rPr>
        <w:t xml:space="preserve">.2025 № </w:t>
      </w:r>
      <w:r>
        <w:rPr>
          <w:sz w:val="28"/>
        </w:rPr>
        <w:t>1784</w:t>
      </w:r>
    </w:p>
    <w:p w:rsidR="00E62ADA" w:rsidRDefault="00D87DEB">
      <w:pPr>
        <w:jc w:val="center"/>
        <w:rPr>
          <w:sz w:val="28"/>
        </w:rPr>
      </w:pPr>
      <w:r>
        <w:rPr>
          <w:sz w:val="28"/>
        </w:rPr>
        <w:t>Валдай</w:t>
      </w:r>
    </w:p>
    <w:p w:rsidR="000774E7" w:rsidRDefault="000774E7">
      <w:pPr>
        <w:jc w:val="center"/>
        <w:rPr>
          <w:sz w:val="28"/>
        </w:rPr>
      </w:pPr>
    </w:p>
    <w:p w:rsidR="009C74D9" w:rsidRPr="009C74D9" w:rsidRDefault="009C74D9" w:rsidP="009C74D9">
      <w:pPr>
        <w:tabs>
          <w:tab w:val="left" w:pos="3600"/>
          <w:tab w:val="left" w:pos="9355"/>
        </w:tabs>
        <w:spacing w:line="240" w:lineRule="exact"/>
        <w:jc w:val="center"/>
        <w:rPr>
          <w:b/>
          <w:bCs/>
          <w:spacing w:val="-2"/>
          <w:sz w:val="28"/>
          <w:szCs w:val="28"/>
        </w:rPr>
      </w:pPr>
      <w:r w:rsidRPr="009C74D9">
        <w:rPr>
          <w:b/>
          <w:bCs/>
          <w:spacing w:val="-2"/>
          <w:sz w:val="28"/>
          <w:szCs w:val="28"/>
        </w:rPr>
        <w:t xml:space="preserve">О внесении изменений в </w:t>
      </w:r>
      <w:r w:rsidRPr="009C74D9">
        <w:rPr>
          <w:b/>
          <w:sz w:val="28"/>
          <w:szCs w:val="28"/>
        </w:rPr>
        <w:t xml:space="preserve">муниципальную программу </w:t>
      </w:r>
      <w:r w:rsidR="003C1C5C">
        <w:rPr>
          <w:b/>
          <w:bCs/>
          <w:spacing w:val="-1"/>
          <w:sz w:val="28"/>
          <w:szCs w:val="28"/>
        </w:rPr>
        <w:t>«</w:t>
      </w:r>
      <w:r w:rsidRPr="009C74D9">
        <w:rPr>
          <w:b/>
          <w:sz w:val="28"/>
          <w:szCs w:val="28"/>
        </w:rPr>
        <w:t>Совершенствование и содержание дорожного хозяйства на территории Валдайского городского поселения на 2023 – 2027 годы</w:t>
      </w:r>
      <w:r w:rsidR="003C1C5C">
        <w:rPr>
          <w:b/>
          <w:sz w:val="28"/>
          <w:szCs w:val="28"/>
        </w:rPr>
        <w:t>»</w:t>
      </w:r>
    </w:p>
    <w:p w:rsidR="009C74D9" w:rsidRDefault="009C74D9" w:rsidP="009C74D9">
      <w:pPr>
        <w:shd w:val="clear" w:color="auto" w:fill="FFFFFF"/>
        <w:tabs>
          <w:tab w:val="left" w:pos="851"/>
        </w:tabs>
        <w:ind w:firstLine="709"/>
        <w:jc w:val="both"/>
        <w:rPr>
          <w:sz w:val="28"/>
          <w:szCs w:val="28"/>
        </w:rPr>
      </w:pPr>
    </w:p>
    <w:p w:rsidR="009C74D9" w:rsidRDefault="009C74D9" w:rsidP="009C74D9">
      <w:pPr>
        <w:shd w:val="clear" w:color="auto" w:fill="FFFFFF"/>
        <w:tabs>
          <w:tab w:val="left" w:pos="851"/>
        </w:tabs>
        <w:ind w:firstLine="709"/>
        <w:jc w:val="both"/>
        <w:rPr>
          <w:sz w:val="28"/>
          <w:szCs w:val="28"/>
        </w:rPr>
      </w:pPr>
    </w:p>
    <w:p w:rsidR="009C74D9" w:rsidRDefault="009C74D9" w:rsidP="009C74D9">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w:t>
      </w:r>
      <w:r w:rsidR="003C1C5C">
        <w:rPr>
          <w:sz w:val="28"/>
          <w:szCs w:val="28"/>
        </w:rPr>
        <w:t>«</w:t>
      </w:r>
      <w:r>
        <w:rPr>
          <w:sz w:val="28"/>
          <w:szCs w:val="28"/>
        </w:rPr>
        <w:t>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r w:rsidR="003C1C5C">
        <w:rPr>
          <w:sz w:val="28"/>
          <w:szCs w:val="28"/>
        </w:rPr>
        <w:t>»</w:t>
      </w:r>
      <w:r>
        <w:rPr>
          <w:sz w:val="28"/>
          <w:szCs w:val="28"/>
        </w:rPr>
        <w:t xml:space="preserve"> Администрация Валдайского муниципального района </w:t>
      </w:r>
      <w:r>
        <w:rPr>
          <w:b/>
          <w:bCs/>
          <w:sz w:val="28"/>
          <w:szCs w:val="28"/>
        </w:rPr>
        <w:t>ПОСТАНОВЛЯЕТ:</w:t>
      </w:r>
    </w:p>
    <w:p w:rsidR="009C74D9" w:rsidRDefault="009C74D9" w:rsidP="009C74D9">
      <w:pPr>
        <w:tabs>
          <w:tab w:val="left" w:pos="3560"/>
        </w:tabs>
        <w:ind w:firstLine="709"/>
        <w:jc w:val="both"/>
        <w:rPr>
          <w:sz w:val="28"/>
          <w:szCs w:val="28"/>
        </w:rPr>
      </w:pPr>
      <w:r w:rsidRPr="00FA7871">
        <w:rPr>
          <w:sz w:val="28"/>
          <w:szCs w:val="28"/>
        </w:rPr>
        <w:t xml:space="preserve">1. Внести изменения в муниципальную программу </w:t>
      </w:r>
      <w:r w:rsidR="003C1C5C">
        <w:rPr>
          <w:sz w:val="28"/>
          <w:szCs w:val="28"/>
        </w:rPr>
        <w:t>«</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003C1C5C">
        <w:rPr>
          <w:kern w:val="24"/>
          <w:sz w:val="28"/>
          <w:szCs w:val="28"/>
        </w:rPr>
        <w:t>»</w:t>
      </w:r>
      <w:r w:rsidRPr="00FA7871">
        <w:rPr>
          <w:sz w:val="28"/>
          <w:szCs w:val="28"/>
        </w:rPr>
        <w:t xml:space="preserve">, утвержденную постановлением </w:t>
      </w:r>
      <w:r>
        <w:rPr>
          <w:sz w:val="28"/>
          <w:szCs w:val="28"/>
        </w:rPr>
        <w:t xml:space="preserve">Администрации Валдайского муниципального района </w:t>
      </w:r>
      <w:r w:rsidRPr="00FA7871">
        <w:rPr>
          <w:sz w:val="28"/>
          <w:szCs w:val="28"/>
        </w:rPr>
        <w:t xml:space="preserve">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9C74D9" w:rsidRPr="002B0666" w:rsidRDefault="009C74D9" w:rsidP="009C74D9">
      <w:pPr>
        <w:ind w:firstLine="709"/>
        <w:jc w:val="both"/>
        <w:rPr>
          <w:sz w:val="28"/>
          <w:szCs w:val="28"/>
        </w:rPr>
      </w:pPr>
      <w:r w:rsidRPr="002B0666">
        <w:rPr>
          <w:sz w:val="28"/>
          <w:szCs w:val="28"/>
        </w:rPr>
        <w:t xml:space="preserve">2. Опубликовать постановление в бюллетене </w:t>
      </w:r>
      <w:r w:rsidR="003C1C5C">
        <w:rPr>
          <w:sz w:val="28"/>
          <w:szCs w:val="28"/>
        </w:rPr>
        <w:t>«</w:t>
      </w:r>
      <w:r w:rsidRPr="002B0666">
        <w:rPr>
          <w:sz w:val="28"/>
          <w:szCs w:val="28"/>
        </w:rPr>
        <w:t>Валдайский Вестник</w:t>
      </w:r>
      <w:r w:rsidR="003C1C5C">
        <w:rPr>
          <w:sz w:val="28"/>
          <w:szCs w:val="28"/>
        </w:rPr>
        <w:t>»</w:t>
      </w:r>
      <w:r w:rsidRPr="002B0666">
        <w:rPr>
          <w:sz w:val="28"/>
          <w:szCs w:val="28"/>
        </w:rPr>
        <w:t xml:space="preserve"> и разместить на официальном сайте Администрации Валдайского муниципального района в сети </w:t>
      </w:r>
      <w:r w:rsidR="003C1C5C">
        <w:rPr>
          <w:sz w:val="28"/>
          <w:szCs w:val="28"/>
        </w:rPr>
        <w:t>«</w:t>
      </w:r>
      <w:r w:rsidRPr="002B0666">
        <w:rPr>
          <w:sz w:val="28"/>
          <w:szCs w:val="28"/>
        </w:rPr>
        <w:t>Интернет</w:t>
      </w:r>
      <w:r w:rsidR="003C1C5C">
        <w:rPr>
          <w:sz w:val="28"/>
          <w:szCs w:val="28"/>
        </w:rPr>
        <w:t>»</w:t>
      </w:r>
      <w:r w:rsidRPr="002B0666">
        <w:rPr>
          <w:sz w:val="28"/>
          <w:szCs w:val="28"/>
        </w:rPr>
        <w:t>.</w:t>
      </w:r>
    </w:p>
    <w:p w:rsidR="00E62ADA" w:rsidRDefault="00E62ADA">
      <w:pPr>
        <w:ind w:firstLine="709"/>
        <w:jc w:val="both"/>
        <w:rPr>
          <w:sz w:val="28"/>
        </w:rPr>
      </w:pPr>
    </w:p>
    <w:p w:rsidR="003520FB" w:rsidRDefault="003520FB">
      <w:pPr>
        <w:ind w:firstLine="709"/>
        <w:jc w:val="both"/>
        <w:rPr>
          <w:sz w:val="28"/>
        </w:rPr>
      </w:pPr>
    </w:p>
    <w:p w:rsidR="009C74D9" w:rsidRDefault="00D87DEB">
      <w:pPr>
        <w:rPr>
          <w:b/>
          <w:sz w:val="28"/>
        </w:rPr>
      </w:pPr>
      <w:r>
        <w:rPr>
          <w:b/>
          <w:sz w:val="28"/>
        </w:rPr>
        <w:t>Глава муниципального района</w:t>
      </w:r>
      <w:r>
        <w:rPr>
          <w:b/>
          <w:sz w:val="28"/>
        </w:rPr>
        <w:tab/>
      </w:r>
      <w:r w:rsidR="00CE4A91">
        <w:rPr>
          <w:b/>
          <w:sz w:val="28"/>
        </w:rPr>
        <w:tab/>
      </w:r>
      <w:r>
        <w:rPr>
          <w:b/>
          <w:sz w:val="28"/>
        </w:rPr>
        <w:t>Ю.В.Стадэ</w:t>
      </w:r>
    </w:p>
    <w:p w:rsidR="009C74D9" w:rsidRDefault="009C74D9">
      <w:pPr>
        <w:rPr>
          <w:b/>
          <w:sz w:val="28"/>
        </w:rPr>
      </w:pPr>
      <w:r>
        <w:rPr>
          <w:b/>
          <w:sz w:val="28"/>
        </w:rPr>
        <w:br w:type="page"/>
      </w:r>
    </w:p>
    <w:p w:rsidR="009C74D9" w:rsidRPr="009C74D9" w:rsidRDefault="009C74D9" w:rsidP="009C74D9">
      <w:pPr>
        <w:spacing w:line="240" w:lineRule="exact"/>
        <w:ind w:left="5670"/>
        <w:jc w:val="center"/>
        <w:rPr>
          <w:sz w:val="24"/>
          <w:szCs w:val="24"/>
        </w:rPr>
      </w:pPr>
      <w:r w:rsidRPr="009C74D9">
        <w:rPr>
          <w:sz w:val="24"/>
          <w:szCs w:val="24"/>
        </w:rPr>
        <w:lastRenderedPageBreak/>
        <w:t>Приложение</w:t>
      </w:r>
    </w:p>
    <w:p w:rsidR="009C74D9" w:rsidRPr="009C74D9" w:rsidRDefault="009C74D9" w:rsidP="009C74D9">
      <w:pPr>
        <w:spacing w:line="240" w:lineRule="exact"/>
        <w:ind w:left="5670"/>
        <w:jc w:val="center"/>
        <w:rPr>
          <w:sz w:val="24"/>
          <w:szCs w:val="24"/>
        </w:rPr>
      </w:pPr>
      <w:r w:rsidRPr="009C74D9">
        <w:rPr>
          <w:sz w:val="24"/>
          <w:szCs w:val="24"/>
        </w:rPr>
        <w:t>к постановления Администрации</w:t>
      </w:r>
    </w:p>
    <w:p w:rsidR="009C74D9" w:rsidRDefault="009C74D9" w:rsidP="009C74D9">
      <w:pPr>
        <w:spacing w:line="240" w:lineRule="exact"/>
        <w:ind w:left="5670"/>
        <w:jc w:val="center"/>
        <w:rPr>
          <w:sz w:val="24"/>
          <w:szCs w:val="24"/>
        </w:rPr>
      </w:pPr>
      <w:r w:rsidRPr="009C74D9">
        <w:rPr>
          <w:sz w:val="24"/>
          <w:szCs w:val="24"/>
        </w:rPr>
        <w:t>муниципального района</w:t>
      </w:r>
    </w:p>
    <w:p w:rsidR="009C74D9" w:rsidRPr="009C74D9" w:rsidRDefault="009C74D9" w:rsidP="009C74D9">
      <w:pPr>
        <w:spacing w:line="240" w:lineRule="exact"/>
        <w:ind w:left="5670"/>
        <w:jc w:val="center"/>
        <w:rPr>
          <w:sz w:val="24"/>
          <w:szCs w:val="24"/>
        </w:rPr>
      </w:pPr>
      <w:r>
        <w:rPr>
          <w:sz w:val="24"/>
          <w:szCs w:val="24"/>
        </w:rPr>
        <w:t>от 30.07.2025 № 1784</w:t>
      </w:r>
    </w:p>
    <w:p w:rsidR="009C74D9" w:rsidRDefault="009C74D9" w:rsidP="009C74D9">
      <w:pPr>
        <w:jc w:val="right"/>
        <w:rPr>
          <w:sz w:val="28"/>
          <w:szCs w:val="28"/>
        </w:rPr>
      </w:pPr>
    </w:p>
    <w:p w:rsidR="009C74D9" w:rsidRPr="00FF360C" w:rsidRDefault="009C74D9" w:rsidP="009C74D9">
      <w:pPr>
        <w:spacing w:line="240" w:lineRule="exact"/>
        <w:jc w:val="center"/>
        <w:rPr>
          <w:b/>
          <w:sz w:val="28"/>
          <w:szCs w:val="28"/>
        </w:rPr>
      </w:pPr>
      <w:r w:rsidRPr="00FF360C">
        <w:rPr>
          <w:b/>
          <w:sz w:val="28"/>
          <w:szCs w:val="28"/>
        </w:rPr>
        <w:t>МУНИЦИПАЛЬНАЯ ПРОГРАММА</w:t>
      </w:r>
    </w:p>
    <w:p w:rsidR="009C74D9" w:rsidRPr="00FF360C" w:rsidRDefault="003C1C5C" w:rsidP="009C74D9">
      <w:pPr>
        <w:spacing w:line="240" w:lineRule="exact"/>
        <w:jc w:val="center"/>
        <w:rPr>
          <w:b/>
          <w:sz w:val="28"/>
          <w:szCs w:val="28"/>
        </w:rPr>
      </w:pPr>
      <w:r>
        <w:rPr>
          <w:b/>
          <w:sz w:val="28"/>
          <w:szCs w:val="28"/>
        </w:rPr>
        <w:t>«</w:t>
      </w:r>
      <w:r w:rsidR="009C74D9" w:rsidRPr="00FF360C">
        <w:rPr>
          <w:b/>
          <w:sz w:val="28"/>
          <w:szCs w:val="28"/>
        </w:rPr>
        <w:t>Совершенствование и содержание дорожного хозяйства на</w:t>
      </w:r>
      <w:r w:rsidR="009C74D9">
        <w:rPr>
          <w:b/>
          <w:sz w:val="28"/>
          <w:szCs w:val="28"/>
        </w:rPr>
        <w:t xml:space="preserve"> </w:t>
      </w:r>
      <w:r w:rsidR="009C74D9" w:rsidRPr="00FF360C">
        <w:rPr>
          <w:b/>
          <w:sz w:val="28"/>
          <w:szCs w:val="28"/>
        </w:rPr>
        <w:t>территории Валдайского городского поселения на</w:t>
      </w:r>
      <w:r w:rsidR="009C74D9">
        <w:rPr>
          <w:b/>
          <w:sz w:val="28"/>
          <w:szCs w:val="28"/>
        </w:rPr>
        <w:t xml:space="preserve"> 2023-2027</w:t>
      </w:r>
      <w:r w:rsidR="009C74D9" w:rsidRPr="00FF360C">
        <w:rPr>
          <w:b/>
          <w:sz w:val="28"/>
          <w:szCs w:val="28"/>
        </w:rPr>
        <w:t xml:space="preserve"> годы</w:t>
      </w:r>
      <w:r>
        <w:rPr>
          <w:b/>
          <w:sz w:val="28"/>
          <w:szCs w:val="28"/>
        </w:rPr>
        <w:t>»</w:t>
      </w:r>
    </w:p>
    <w:p w:rsidR="009C74D9" w:rsidRPr="00ED1140" w:rsidRDefault="009C74D9" w:rsidP="009C74D9">
      <w:pPr>
        <w:jc w:val="center"/>
        <w:rPr>
          <w:sz w:val="24"/>
          <w:szCs w:val="24"/>
        </w:rPr>
      </w:pPr>
    </w:p>
    <w:p w:rsidR="009C74D9" w:rsidRPr="00FF360C" w:rsidRDefault="009C74D9" w:rsidP="009C74D9">
      <w:pPr>
        <w:spacing w:line="240" w:lineRule="exact"/>
        <w:jc w:val="center"/>
        <w:rPr>
          <w:b/>
          <w:sz w:val="28"/>
          <w:szCs w:val="28"/>
        </w:rPr>
      </w:pPr>
      <w:r w:rsidRPr="00FF360C">
        <w:rPr>
          <w:b/>
          <w:sz w:val="28"/>
          <w:szCs w:val="28"/>
        </w:rPr>
        <w:t>ПАСПОРТ</w:t>
      </w:r>
    </w:p>
    <w:p w:rsidR="009C74D9" w:rsidRPr="00FF360C" w:rsidRDefault="009C74D9" w:rsidP="009C74D9">
      <w:pPr>
        <w:spacing w:line="240" w:lineRule="exact"/>
        <w:jc w:val="center"/>
        <w:rPr>
          <w:b/>
          <w:sz w:val="28"/>
          <w:szCs w:val="28"/>
        </w:rPr>
      </w:pPr>
      <w:r w:rsidRPr="00FF360C">
        <w:rPr>
          <w:b/>
          <w:sz w:val="28"/>
          <w:szCs w:val="28"/>
        </w:rPr>
        <w:t>МУНИЦИПАЛЬНОЙ ПРОГРАММЫ</w:t>
      </w:r>
    </w:p>
    <w:p w:rsidR="009C74D9" w:rsidRPr="00FF360C" w:rsidRDefault="003C1C5C" w:rsidP="009C74D9">
      <w:pPr>
        <w:spacing w:line="240" w:lineRule="exact"/>
        <w:jc w:val="center"/>
        <w:rPr>
          <w:b/>
          <w:sz w:val="28"/>
          <w:szCs w:val="28"/>
        </w:rPr>
      </w:pPr>
      <w:r>
        <w:rPr>
          <w:b/>
          <w:sz w:val="28"/>
          <w:szCs w:val="28"/>
        </w:rPr>
        <w:t>«</w:t>
      </w:r>
      <w:r w:rsidR="009C74D9" w:rsidRPr="00FF360C">
        <w:rPr>
          <w:b/>
          <w:sz w:val="28"/>
          <w:szCs w:val="28"/>
        </w:rPr>
        <w:t>Совершенствование и содержание дорожного хозяйства на</w:t>
      </w:r>
      <w:r w:rsidR="009C74D9">
        <w:rPr>
          <w:b/>
          <w:sz w:val="28"/>
          <w:szCs w:val="28"/>
        </w:rPr>
        <w:t xml:space="preserve"> </w:t>
      </w:r>
      <w:r w:rsidR="009C74D9" w:rsidRPr="00FF360C">
        <w:rPr>
          <w:b/>
          <w:sz w:val="28"/>
          <w:szCs w:val="28"/>
        </w:rPr>
        <w:t>территории Валдайского городского поселения на</w:t>
      </w:r>
      <w:r w:rsidR="009C74D9">
        <w:rPr>
          <w:b/>
          <w:sz w:val="28"/>
          <w:szCs w:val="28"/>
        </w:rPr>
        <w:t xml:space="preserve"> 2023-2027</w:t>
      </w:r>
      <w:r w:rsidR="009C74D9" w:rsidRPr="00FF360C">
        <w:rPr>
          <w:b/>
          <w:sz w:val="28"/>
          <w:szCs w:val="28"/>
        </w:rPr>
        <w:t xml:space="preserve"> годы</w:t>
      </w:r>
      <w:r>
        <w:rPr>
          <w:b/>
          <w:sz w:val="28"/>
          <w:szCs w:val="28"/>
        </w:rPr>
        <w:t>»</w:t>
      </w:r>
    </w:p>
    <w:p w:rsidR="009C74D9" w:rsidRPr="00FF360C" w:rsidRDefault="009C74D9" w:rsidP="009C74D9">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9C74D9" w:rsidRPr="00067D3B" w:rsidRDefault="009C74D9" w:rsidP="009C74D9">
      <w:pPr>
        <w:jc w:val="center"/>
        <w:rPr>
          <w:sz w:val="16"/>
          <w:szCs w:val="16"/>
        </w:rPr>
      </w:pPr>
    </w:p>
    <w:p w:rsidR="009C74D9" w:rsidRPr="009C74D9" w:rsidRDefault="009C74D9" w:rsidP="009C74D9">
      <w:pPr>
        <w:ind w:firstLine="709"/>
        <w:jc w:val="both"/>
        <w:rPr>
          <w:sz w:val="28"/>
          <w:szCs w:val="28"/>
        </w:rPr>
      </w:pPr>
      <w:r w:rsidRPr="009C74D9">
        <w:rPr>
          <w:sz w:val="28"/>
          <w:szCs w:val="28"/>
        </w:rPr>
        <w:t>1. Ответственный исполнитель муниципальной программы:</w:t>
      </w:r>
    </w:p>
    <w:p w:rsidR="009C74D9" w:rsidRPr="009C74D9" w:rsidRDefault="009C74D9" w:rsidP="009C74D9">
      <w:pPr>
        <w:ind w:firstLine="709"/>
        <w:jc w:val="both"/>
        <w:rPr>
          <w:sz w:val="28"/>
          <w:szCs w:val="28"/>
        </w:rPr>
      </w:pPr>
      <w:r w:rsidRPr="009C74D9">
        <w:rPr>
          <w:sz w:val="28"/>
          <w:szCs w:val="28"/>
        </w:rPr>
        <w:t>комитет жилищно-коммунального и дорожного хозяйства.</w:t>
      </w:r>
    </w:p>
    <w:p w:rsidR="009C74D9" w:rsidRPr="009C74D9" w:rsidRDefault="009C74D9" w:rsidP="009C74D9">
      <w:pPr>
        <w:ind w:firstLine="709"/>
        <w:jc w:val="both"/>
        <w:rPr>
          <w:sz w:val="28"/>
          <w:szCs w:val="28"/>
        </w:rPr>
      </w:pPr>
      <w:r w:rsidRPr="009C74D9">
        <w:rPr>
          <w:sz w:val="28"/>
          <w:szCs w:val="28"/>
        </w:rPr>
        <w:t>2. Соисполнители муниципальной программы: нет.</w:t>
      </w:r>
    </w:p>
    <w:p w:rsidR="009C74D9" w:rsidRPr="009C74D9" w:rsidRDefault="009C74D9" w:rsidP="009C74D9">
      <w:pPr>
        <w:ind w:firstLine="709"/>
        <w:jc w:val="both"/>
        <w:rPr>
          <w:sz w:val="28"/>
          <w:szCs w:val="28"/>
        </w:rPr>
      </w:pPr>
      <w:r w:rsidRPr="009C74D9">
        <w:rPr>
          <w:sz w:val="28"/>
          <w:szCs w:val="28"/>
        </w:rPr>
        <w:t>3. Цели муниципальной программы:</w:t>
      </w:r>
    </w:p>
    <w:p w:rsidR="009C74D9" w:rsidRPr="009C74D9" w:rsidRDefault="009C74D9" w:rsidP="009C74D9">
      <w:pPr>
        <w:ind w:firstLine="709"/>
        <w:jc w:val="both"/>
        <w:rPr>
          <w:sz w:val="28"/>
          <w:szCs w:val="28"/>
        </w:rPr>
      </w:pPr>
      <w:r w:rsidRPr="009C74D9">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9C74D9" w:rsidRPr="009C74D9" w:rsidRDefault="009C74D9" w:rsidP="009C74D9">
      <w:pPr>
        <w:ind w:firstLine="709"/>
        <w:jc w:val="both"/>
        <w:rPr>
          <w:sz w:val="28"/>
          <w:szCs w:val="28"/>
        </w:rPr>
      </w:pPr>
      <w:r w:rsidRPr="009C74D9">
        <w:rPr>
          <w:sz w:val="28"/>
          <w:szCs w:val="28"/>
        </w:rPr>
        <w:t>4. Задачи муниципальной программы:</w:t>
      </w:r>
    </w:p>
    <w:p w:rsidR="009C74D9" w:rsidRPr="009C74D9" w:rsidRDefault="009C74D9" w:rsidP="009C74D9">
      <w:pPr>
        <w:ind w:firstLine="709"/>
        <w:jc w:val="both"/>
        <w:rPr>
          <w:sz w:val="28"/>
          <w:szCs w:val="28"/>
        </w:rPr>
      </w:pPr>
      <w:r w:rsidRPr="009C74D9">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9C74D9" w:rsidRPr="009C74D9" w:rsidRDefault="009C74D9" w:rsidP="009C74D9">
      <w:pPr>
        <w:ind w:firstLine="709"/>
        <w:jc w:val="both"/>
        <w:rPr>
          <w:sz w:val="28"/>
          <w:szCs w:val="28"/>
        </w:rPr>
      </w:pPr>
      <w:r w:rsidRPr="009C74D9">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9C74D9" w:rsidRPr="009C74D9" w:rsidRDefault="009C74D9" w:rsidP="009C74D9">
      <w:pPr>
        <w:ind w:firstLine="709"/>
        <w:jc w:val="both"/>
        <w:rPr>
          <w:sz w:val="28"/>
          <w:szCs w:val="28"/>
        </w:rPr>
      </w:pPr>
      <w:r w:rsidRPr="009C74D9">
        <w:rPr>
          <w:sz w:val="28"/>
          <w:szCs w:val="28"/>
        </w:rPr>
        <w:t>5. Подпрограммы муниципальной программы:</w:t>
      </w:r>
    </w:p>
    <w:p w:rsidR="009C74D9" w:rsidRPr="009C74D9" w:rsidRDefault="009C74D9" w:rsidP="009C74D9">
      <w:pPr>
        <w:ind w:firstLine="709"/>
        <w:jc w:val="both"/>
        <w:rPr>
          <w:sz w:val="28"/>
          <w:szCs w:val="28"/>
        </w:rPr>
      </w:pPr>
      <w:r w:rsidRPr="009C74D9">
        <w:rPr>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9C74D9" w:rsidRPr="009C74D9" w:rsidRDefault="009C74D9" w:rsidP="009C74D9">
      <w:pPr>
        <w:ind w:firstLine="709"/>
        <w:jc w:val="both"/>
        <w:rPr>
          <w:sz w:val="28"/>
          <w:szCs w:val="28"/>
        </w:rPr>
      </w:pPr>
      <w:r w:rsidRPr="009C74D9">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9C74D9" w:rsidRPr="009C74D9" w:rsidRDefault="009C74D9" w:rsidP="009C74D9">
      <w:pPr>
        <w:ind w:firstLine="709"/>
        <w:jc w:val="both"/>
        <w:rPr>
          <w:sz w:val="28"/>
          <w:szCs w:val="28"/>
        </w:rPr>
      </w:pPr>
      <w:r w:rsidRPr="009C74D9">
        <w:rPr>
          <w:sz w:val="28"/>
          <w:szCs w:val="28"/>
        </w:rPr>
        <w:t>6.</w:t>
      </w:r>
      <w:r w:rsidRPr="009C74D9">
        <w:rPr>
          <w:b/>
          <w:sz w:val="28"/>
          <w:szCs w:val="28"/>
        </w:rPr>
        <w:t xml:space="preserve"> </w:t>
      </w:r>
      <w:r w:rsidRPr="009C74D9">
        <w:rPr>
          <w:sz w:val="28"/>
          <w:szCs w:val="28"/>
        </w:rPr>
        <w:t>Сроки реализации муниципальной программы: 2023-2027 годы.</w:t>
      </w:r>
    </w:p>
    <w:p w:rsidR="009C74D9" w:rsidRPr="009C74D9" w:rsidRDefault="009C74D9" w:rsidP="009C74D9">
      <w:pPr>
        <w:ind w:firstLine="709"/>
        <w:jc w:val="both"/>
        <w:rPr>
          <w:sz w:val="28"/>
          <w:szCs w:val="28"/>
        </w:rPr>
      </w:pPr>
      <w:r w:rsidRPr="009C74D9">
        <w:rPr>
          <w:sz w:val="28"/>
          <w:szCs w:val="28"/>
        </w:rPr>
        <w:t>7.</w:t>
      </w:r>
      <w:r w:rsidRPr="009C74D9">
        <w:rPr>
          <w:b/>
          <w:sz w:val="28"/>
          <w:szCs w:val="28"/>
        </w:rPr>
        <w:t xml:space="preserve"> </w:t>
      </w:r>
      <w:r w:rsidRPr="009C74D9">
        <w:rPr>
          <w:sz w:val="28"/>
          <w:szCs w:val="28"/>
        </w:rPr>
        <w:t>Объемы и источники финансирования муниципальной программы с разбивкой по годам реализации:</w:t>
      </w:r>
    </w:p>
    <w:p w:rsidR="009C74D9" w:rsidRPr="00067D3B" w:rsidRDefault="009C74D9" w:rsidP="009C74D9">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3"/>
        <w:gridCol w:w="1513"/>
        <w:gridCol w:w="1652"/>
        <w:gridCol w:w="2339"/>
        <w:gridCol w:w="1652"/>
        <w:gridCol w:w="1515"/>
      </w:tblGrid>
      <w:tr w:rsidR="009C74D9" w:rsidRPr="00733D80" w:rsidTr="009C74D9">
        <w:trPr>
          <w:trHeight w:val="20"/>
        </w:trPr>
        <w:tc>
          <w:tcPr>
            <w:tcW w:w="370" w:type="pct"/>
            <w:vMerge w:val="restart"/>
            <w:vAlign w:val="center"/>
          </w:tcPr>
          <w:p w:rsidR="009C74D9" w:rsidRPr="00733D80" w:rsidRDefault="009C74D9" w:rsidP="009C74D9">
            <w:pPr>
              <w:spacing w:line="240" w:lineRule="exact"/>
              <w:jc w:val="center"/>
              <w:rPr>
                <w:b/>
                <w:sz w:val="24"/>
                <w:szCs w:val="24"/>
              </w:rPr>
            </w:pPr>
            <w:r w:rsidRPr="00733D80">
              <w:rPr>
                <w:b/>
                <w:sz w:val="24"/>
                <w:szCs w:val="24"/>
              </w:rPr>
              <w:t>Год</w:t>
            </w:r>
          </w:p>
        </w:tc>
        <w:tc>
          <w:tcPr>
            <w:tcW w:w="4630" w:type="pct"/>
            <w:gridSpan w:val="5"/>
            <w:vAlign w:val="center"/>
          </w:tcPr>
          <w:p w:rsidR="009C74D9" w:rsidRPr="00733D80" w:rsidRDefault="009C74D9" w:rsidP="009C74D9">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9C74D9" w:rsidRPr="00733D80" w:rsidTr="009C74D9">
        <w:trPr>
          <w:trHeight w:val="20"/>
        </w:trPr>
        <w:tc>
          <w:tcPr>
            <w:tcW w:w="370" w:type="pct"/>
            <w:vMerge/>
            <w:vAlign w:val="center"/>
          </w:tcPr>
          <w:p w:rsidR="009C74D9" w:rsidRPr="00733D80" w:rsidRDefault="009C74D9" w:rsidP="009C74D9">
            <w:pPr>
              <w:spacing w:line="240" w:lineRule="exact"/>
              <w:jc w:val="center"/>
              <w:rPr>
                <w:b/>
                <w:sz w:val="24"/>
                <w:szCs w:val="24"/>
              </w:rPr>
            </w:pPr>
          </w:p>
        </w:tc>
        <w:tc>
          <w:tcPr>
            <w:tcW w:w="808" w:type="pct"/>
            <w:vAlign w:val="center"/>
          </w:tcPr>
          <w:p w:rsidR="009C74D9" w:rsidRPr="00733D80" w:rsidRDefault="009C74D9" w:rsidP="009C74D9">
            <w:pPr>
              <w:spacing w:line="240" w:lineRule="exact"/>
              <w:jc w:val="center"/>
              <w:rPr>
                <w:b/>
                <w:sz w:val="24"/>
                <w:szCs w:val="24"/>
              </w:rPr>
            </w:pPr>
            <w:r w:rsidRPr="00733D80">
              <w:rPr>
                <w:b/>
                <w:sz w:val="24"/>
                <w:szCs w:val="24"/>
              </w:rPr>
              <w:t>областной бюджет</w:t>
            </w:r>
          </w:p>
        </w:tc>
        <w:tc>
          <w:tcPr>
            <w:tcW w:w="882" w:type="pct"/>
            <w:vAlign w:val="center"/>
          </w:tcPr>
          <w:p w:rsidR="009C74D9" w:rsidRPr="00733D80" w:rsidRDefault="009C74D9" w:rsidP="009C74D9">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1249" w:type="pct"/>
            <w:vAlign w:val="center"/>
          </w:tcPr>
          <w:p w:rsidR="009C74D9" w:rsidRPr="00733D80" w:rsidRDefault="009C74D9" w:rsidP="009C74D9">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882" w:type="pct"/>
            <w:vAlign w:val="center"/>
          </w:tcPr>
          <w:p w:rsidR="009C74D9" w:rsidRPr="00733D80" w:rsidRDefault="009C74D9" w:rsidP="009C74D9">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808" w:type="pct"/>
            <w:vAlign w:val="center"/>
          </w:tcPr>
          <w:p w:rsidR="009C74D9" w:rsidRPr="00733D80" w:rsidRDefault="009C74D9" w:rsidP="009C74D9">
            <w:pPr>
              <w:overflowPunct w:val="0"/>
              <w:autoSpaceDE w:val="0"/>
              <w:autoSpaceDN w:val="0"/>
              <w:adjustRightInd w:val="0"/>
              <w:spacing w:line="240" w:lineRule="exact"/>
              <w:jc w:val="center"/>
              <w:rPr>
                <w:b/>
                <w:sz w:val="24"/>
                <w:szCs w:val="24"/>
              </w:rPr>
            </w:pPr>
            <w:r w:rsidRPr="00733D80">
              <w:rPr>
                <w:b/>
                <w:sz w:val="24"/>
                <w:szCs w:val="24"/>
              </w:rPr>
              <w:t>всего</w:t>
            </w:r>
          </w:p>
        </w:tc>
      </w:tr>
      <w:tr w:rsidR="009C74D9" w:rsidRPr="00733D80" w:rsidTr="009C74D9">
        <w:trPr>
          <w:trHeight w:val="20"/>
        </w:trPr>
        <w:tc>
          <w:tcPr>
            <w:tcW w:w="370"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1</w:t>
            </w:r>
          </w:p>
        </w:tc>
        <w:tc>
          <w:tcPr>
            <w:tcW w:w="808"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2</w:t>
            </w:r>
          </w:p>
        </w:tc>
        <w:tc>
          <w:tcPr>
            <w:tcW w:w="88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3</w:t>
            </w:r>
          </w:p>
        </w:tc>
        <w:tc>
          <w:tcPr>
            <w:tcW w:w="1249"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5</w:t>
            </w:r>
          </w:p>
        </w:tc>
        <w:tc>
          <w:tcPr>
            <w:tcW w:w="88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6</w:t>
            </w:r>
          </w:p>
        </w:tc>
        <w:tc>
          <w:tcPr>
            <w:tcW w:w="808"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7</w:t>
            </w:r>
          </w:p>
        </w:tc>
      </w:tr>
      <w:tr w:rsidR="009C74D9" w:rsidRPr="00733D80" w:rsidTr="009C74D9">
        <w:trPr>
          <w:trHeight w:val="20"/>
        </w:trPr>
        <w:tc>
          <w:tcPr>
            <w:tcW w:w="370"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2023</w:t>
            </w:r>
          </w:p>
        </w:tc>
        <w:tc>
          <w:tcPr>
            <w:tcW w:w="808"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112 743,600</w:t>
            </w:r>
          </w:p>
        </w:tc>
        <w:tc>
          <w:tcPr>
            <w:tcW w:w="88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w:t>
            </w:r>
          </w:p>
        </w:tc>
        <w:tc>
          <w:tcPr>
            <w:tcW w:w="1249"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35 662,98414</w:t>
            </w:r>
          </w:p>
        </w:tc>
        <w:tc>
          <w:tcPr>
            <w:tcW w:w="88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w:t>
            </w:r>
          </w:p>
        </w:tc>
        <w:tc>
          <w:tcPr>
            <w:tcW w:w="808"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148 406,58414</w:t>
            </w:r>
          </w:p>
        </w:tc>
      </w:tr>
      <w:tr w:rsidR="009C74D9" w:rsidRPr="00733D80" w:rsidTr="009C74D9">
        <w:trPr>
          <w:trHeight w:val="20"/>
        </w:trPr>
        <w:tc>
          <w:tcPr>
            <w:tcW w:w="370"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lastRenderedPageBreak/>
              <w:t>2024</w:t>
            </w:r>
          </w:p>
        </w:tc>
        <w:tc>
          <w:tcPr>
            <w:tcW w:w="808" w:type="pct"/>
            <w:vAlign w:val="center"/>
          </w:tcPr>
          <w:p w:rsidR="009C74D9" w:rsidRPr="00733D80" w:rsidRDefault="009C74D9" w:rsidP="009C74D9">
            <w:pPr>
              <w:overflowPunct w:val="0"/>
              <w:autoSpaceDE w:val="0"/>
              <w:autoSpaceDN w:val="0"/>
              <w:adjustRightInd w:val="0"/>
              <w:jc w:val="center"/>
              <w:rPr>
                <w:sz w:val="24"/>
                <w:szCs w:val="24"/>
              </w:rPr>
            </w:pPr>
            <w:r w:rsidRPr="00AD11A5">
              <w:rPr>
                <w:sz w:val="24"/>
                <w:szCs w:val="24"/>
              </w:rPr>
              <w:t>196 683,400</w:t>
            </w:r>
          </w:p>
        </w:tc>
        <w:tc>
          <w:tcPr>
            <w:tcW w:w="882"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w:t>
            </w:r>
          </w:p>
        </w:tc>
        <w:tc>
          <w:tcPr>
            <w:tcW w:w="1249" w:type="pct"/>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30 210,90959</w:t>
            </w:r>
          </w:p>
        </w:tc>
        <w:tc>
          <w:tcPr>
            <w:tcW w:w="882" w:type="pct"/>
            <w:vAlign w:val="center"/>
          </w:tcPr>
          <w:p w:rsidR="009C74D9" w:rsidRPr="00427178" w:rsidRDefault="009C74D9" w:rsidP="009C74D9">
            <w:pPr>
              <w:overflowPunct w:val="0"/>
              <w:autoSpaceDE w:val="0"/>
              <w:autoSpaceDN w:val="0"/>
              <w:adjustRightInd w:val="0"/>
              <w:jc w:val="center"/>
              <w:rPr>
                <w:b/>
                <w:sz w:val="24"/>
                <w:szCs w:val="24"/>
              </w:rPr>
            </w:pPr>
            <w:r w:rsidRPr="00427178">
              <w:rPr>
                <w:b/>
                <w:sz w:val="24"/>
                <w:szCs w:val="24"/>
              </w:rPr>
              <w:t>-</w:t>
            </w:r>
          </w:p>
        </w:tc>
        <w:tc>
          <w:tcPr>
            <w:tcW w:w="808" w:type="pct"/>
            <w:vAlign w:val="center"/>
          </w:tcPr>
          <w:p w:rsidR="009C74D9" w:rsidRPr="00427178" w:rsidRDefault="009C74D9" w:rsidP="009C74D9">
            <w:pPr>
              <w:overflowPunct w:val="0"/>
              <w:autoSpaceDE w:val="0"/>
              <w:autoSpaceDN w:val="0"/>
              <w:adjustRightInd w:val="0"/>
              <w:jc w:val="center"/>
              <w:rPr>
                <w:b/>
                <w:sz w:val="24"/>
                <w:szCs w:val="24"/>
              </w:rPr>
            </w:pPr>
            <w:r w:rsidRPr="00AD11A5">
              <w:rPr>
                <w:b/>
                <w:sz w:val="24"/>
                <w:szCs w:val="24"/>
              </w:rPr>
              <w:t>226 894,30959</w:t>
            </w:r>
          </w:p>
        </w:tc>
      </w:tr>
      <w:tr w:rsidR="009C74D9" w:rsidRPr="002A2D36" w:rsidTr="009C74D9">
        <w:trPr>
          <w:trHeight w:val="20"/>
        </w:trPr>
        <w:tc>
          <w:tcPr>
            <w:tcW w:w="370"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2025</w:t>
            </w:r>
          </w:p>
        </w:tc>
        <w:tc>
          <w:tcPr>
            <w:tcW w:w="808"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28 316,000</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9C74D9" w:rsidRPr="002A2D36" w:rsidRDefault="009C74D9" w:rsidP="009C74D9">
            <w:pPr>
              <w:jc w:val="center"/>
              <w:rPr>
                <w:sz w:val="24"/>
                <w:szCs w:val="24"/>
              </w:rPr>
            </w:pPr>
            <w:r w:rsidRPr="002A2D36">
              <w:rPr>
                <w:sz w:val="24"/>
                <w:szCs w:val="24"/>
              </w:rPr>
              <w:t>25 965,753</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9C74D9" w:rsidRPr="002A2D36" w:rsidRDefault="009C74D9" w:rsidP="009C74D9">
            <w:pPr>
              <w:jc w:val="center"/>
              <w:rPr>
                <w:b/>
                <w:sz w:val="24"/>
                <w:szCs w:val="24"/>
              </w:rPr>
            </w:pPr>
            <w:r w:rsidRPr="002A2D36">
              <w:rPr>
                <w:b/>
                <w:sz w:val="24"/>
                <w:szCs w:val="24"/>
              </w:rPr>
              <w:t>54 281,753</w:t>
            </w:r>
          </w:p>
        </w:tc>
      </w:tr>
      <w:tr w:rsidR="009C74D9" w:rsidRPr="002A2D36" w:rsidTr="009C74D9">
        <w:trPr>
          <w:trHeight w:val="20"/>
        </w:trPr>
        <w:tc>
          <w:tcPr>
            <w:tcW w:w="370"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2026</w:t>
            </w:r>
          </w:p>
        </w:tc>
        <w:tc>
          <w:tcPr>
            <w:tcW w:w="808"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29 654,800</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9C74D9" w:rsidRPr="002A2D36" w:rsidRDefault="009C74D9" w:rsidP="009C74D9">
            <w:pPr>
              <w:jc w:val="center"/>
              <w:rPr>
                <w:sz w:val="24"/>
                <w:szCs w:val="24"/>
              </w:rPr>
            </w:pPr>
            <w:r w:rsidRPr="002A2D36">
              <w:rPr>
                <w:sz w:val="24"/>
                <w:szCs w:val="24"/>
              </w:rPr>
              <w:t>4 634,34982</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9C74D9" w:rsidRPr="002A2D36" w:rsidRDefault="009C74D9" w:rsidP="009C74D9">
            <w:pPr>
              <w:jc w:val="center"/>
              <w:rPr>
                <w:b/>
                <w:sz w:val="24"/>
                <w:szCs w:val="24"/>
              </w:rPr>
            </w:pPr>
            <w:r w:rsidRPr="002A2D36">
              <w:rPr>
                <w:b/>
                <w:sz w:val="24"/>
                <w:szCs w:val="24"/>
              </w:rPr>
              <w:t>34 289,14982</w:t>
            </w:r>
          </w:p>
        </w:tc>
      </w:tr>
      <w:tr w:rsidR="009C74D9" w:rsidRPr="002A2D36" w:rsidTr="009C74D9">
        <w:trPr>
          <w:trHeight w:val="20"/>
        </w:trPr>
        <w:tc>
          <w:tcPr>
            <w:tcW w:w="370"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2027</w:t>
            </w:r>
          </w:p>
        </w:tc>
        <w:tc>
          <w:tcPr>
            <w:tcW w:w="808"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5 544,00</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9C74D9" w:rsidRPr="002A2D36" w:rsidRDefault="009C74D9" w:rsidP="009C74D9">
            <w:pPr>
              <w:jc w:val="center"/>
              <w:rPr>
                <w:sz w:val="24"/>
                <w:szCs w:val="24"/>
              </w:rPr>
            </w:pPr>
            <w:r w:rsidRPr="002A2D36">
              <w:rPr>
                <w:sz w:val="24"/>
                <w:szCs w:val="24"/>
              </w:rPr>
              <w:t>5 806,700</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9C74D9" w:rsidRPr="002A2D36" w:rsidRDefault="009C74D9" w:rsidP="009C74D9">
            <w:pPr>
              <w:jc w:val="center"/>
              <w:rPr>
                <w:b/>
                <w:sz w:val="24"/>
                <w:szCs w:val="24"/>
              </w:rPr>
            </w:pPr>
            <w:r w:rsidRPr="002A2D36">
              <w:rPr>
                <w:b/>
                <w:sz w:val="24"/>
                <w:szCs w:val="24"/>
              </w:rPr>
              <w:t>11 350,700</w:t>
            </w:r>
          </w:p>
        </w:tc>
      </w:tr>
      <w:tr w:rsidR="009C74D9" w:rsidRPr="00733D80" w:rsidTr="009C74D9">
        <w:trPr>
          <w:trHeight w:val="20"/>
        </w:trPr>
        <w:tc>
          <w:tcPr>
            <w:tcW w:w="370"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Всего</w:t>
            </w:r>
          </w:p>
        </w:tc>
        <w:tc>
          <w:tcPr>
            <w:tcW w:w="808"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372 941,800</w:t>
            </w:r>
          </w:p>
        </w:tc>
        <w:tc>
          <w:tcPr>
            <w:tcW w:w="8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102 280,69655</w:t>
            </w:r>
          </w:p>
        </w:tc>
        <w:tc>
          <w:tcPr>
            <w:tcW w:w="88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w:t>
            </w:r>
          </w:p>
        </w:tc>
        <w:tc>
          <w:tcPr>
            <w:tcW w:w="808" w:type="pct"/>
            <w:vAlign w:val="center"/>
          </w:tcPr>
          <w:p w:rsidR="009C74D9" w:rsidRPr="008C7B59" w:rsidRDefault="009C74D9" w:rsidP="009C74D9">
            <w:pPr>
              <w:overflowPunct w:val="0"/>
              <w:autoSpaceDE w:val="0"/>
              <w:autoSpaceDN w:val="0"/>
              <w:adjustRightInd w:val="0"/>
              <w:jc w:val="center"/>
              <w:rPr>
                <w:b/>
                <w:sz w:val="24"/>
                <w:szCs w:val="24"/>
              </w:rPr>
            </w:pPr>
            <w:r w:rsidRPr="002A2D36">
              <w:rPr>
                <w:b/>
                <w:sz w:val="24"/>
                <w:szCs w:val="24"/>
              </w:rPr>
              <w:t>475 222,49655</w:t>
            </w:r>
          </w:p>
        </w:tc>
      </w:tr>
    </w:tbl>
    <w:p w:rsidR="009C74D9" w:rsidRPr="00067D3B" w:rsidRDefault="009C74D9" w:rsidP="009C74D9">
      <w:pPr>
        <w:ind w:firstLine="709"/>
        <w:jc w:val="both"/>
        <w:rPr>
          <w:sz w:val="16"/>
          <w:szCs w:val="16"/>
        </w:rPr>
      </w:pPr>
    </w:p>
    <w:p w:rsidR="009C74D9" w:rsidRPr="00FF360C" w:rsidRDefault="009C74D9" w:rsidP="009C74D9">
      <w:pPr>
        <w:ind w:firstLine="709"/>
        <w:jc w:val="both"/>
        <w:rPr>
          <w:sz w:val="28"/>
          <w:szCs w:val="28"/>
        </w:rPr>
      </w:pPr>
      <w:r w:rsidRPr="00FF360C">
        <w:rPr>
          <w:sz w:val="28"/>
          <w:szCs w:val="28"/>
        </w:rPr>
        <w:t>8. Ожидаемые конечные результаты реализации муниципальной программы:</w:t>
      </w:r>
    </w:p>
    <w:p w:rsidR="009C74D9" w:rsidRPr="00FF360C" w:rsidRDefault="009C74D9" w:rsidP="009C74D9">
      <w:pPr>
        <w:ind w:firstLine="709"/>
        <w:jc w:val="both"/>
        <w:rPr>
          <w:sz w:val="28"/>
          <w:szCs w:val="28"/>
        </w:rPr>
      </w:pPr>
      <w:r w:rsidRPr="00FF360C">
        <w:rPr>
          <w:sz w:val="28"/>
          <w:szCs w:val="28"/>
        </w:rPr>
        <w:t xml:space="preserve">снижение к </w:t>
      </w:r>
      <w:r>
        <w:rPr>
          <w:sz w:val="28"/>
          <w:szCs w:val="28"/>
        </w:rPr>
        <w:t>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9C74D9" w:rsidRPr="00FF360C" w:rsidRDefault="009C74D9" w:rsidP="009C74D9">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9C74D9" w:rsidRPr="00FF360C" w:rsidRDefault="009C74D9" w:rsidP="009C74D9">
      <w:pPr>
        <w:ind w:firstLine="709"/>
        <w:jc w:val="both"/>
        <w:rPr>
          <w:sz w:val="28"/>
          <w:szCs w:val="28"/>
        </w:rPr>
      </w:pPr>
      <w:r w:rsidRPr="00FF360C">
        <w:rPr>
          <w:sz w:val="28"/>
          <w:szCs w:val="28"/>
        </w:rPr>
        <w:t>улучшение к 20</w:t>
      </w:r>
      <w:r>
        <w:rPr>
          <w:sz w:val="28"/>
          <w:szCs w:val="28"/>
        </w:rPr>
        <w:t>27</w:t>
      </w:r>
      <w:r w:rsidRPr="00FF360C">
        <w:rPr>
          <w:sz w:val="28"/>
          <w:szCs w:val="28"/>
        </w:rPr>
        <w:t xml:space="preserve"> году состояния улично-дорожной сети;</w:t>
      </w:r>
    </w:p>
    <w:p w:rsidR="009C74D9" w:rsidRPr="00FF360C" w:rsidRDefault="009C74D9" w:rsidP="009C74D9">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9C74D9" w:rsidRPr="00FF360C" w:rsidRDefault="009C74D9" w:rsidP="009C74D9">
      <w:pPr>
        <w:spacing w:line="240" w:lineRule="exact"/>
        <w:jc w:val="center"/>
        <w:rPr>
          <w:b/>
          <w:sz w:val="28"/>
          <w:szCs w:val="28"/>
        </w:rPr>
      </w:pPr>
      <w:r w:rsidRPr="00FF360C">
        <w:rPr>
          <w:b/>
          <w:sz w:val="28"/>
          <w:szCs w:val="28"/>
        </w:rPr>
        <w:t>ПОДПРОГРАММА</w:t>
      </w:r>
    </w:p>
    <w:p w:rsidR="009C74D9" w:rsidRDefault="003C1C5C" w:rsidP="009C74D9">
      <w:pPr>
        <w:spacing w:line="240" w:lineRule="exact"/>
        <w:jc w:val="center"/>
        <w:rPr>
          <w:b/>
          <w:sz w:val="28"/>
          <w:szCs w:val="28"/>
        </w:rPr>
      </w:pPr>
      <w:r>
        <w:rPr>
          <w:b/>
          <w:sz w:val="28"/>
          <w:szCs w:val="28"/>
        </w:rPr>
        <w:t>«</w:t>
      </w:r>
      <w:r w:rsidR="009C74D9" w:rsidRPr="00FF360C">
        <w:rPr>
          <w:b/>
          <w:sz w:val="28"/>
          <w:szCs w:val="28"/>
        </w:rPr>
        <w:t xml:space="preserve">Строительство, ремонт и содержание автомобильных дорог </w:t>
      </w:r>
    </w:p>
    <w:p w:rsidR="009C74D9" w:rsidRDefault="009C74D9" w:rsidP="009C74D9">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3C1C5C">
        <w:rPr>
          <w:b/>
          <w:sz w:val="28"/>
          <w:szCs w:val="28"/>
        </w:rPr>
        <w:t>»</w:t>
      </w:r>
      <w:r w:rsidRPr="00FF360C">
        <w:rPr>
          <w:b/>
          <w:sz w:val="28"/>
          <w:szCs w:val="28"/>
        </w:rPr>
        <w:t xml:space="preserve"> муниципальной программы </w:t>
      </w:r>
      <w:r w:rsidR="003C1C5C">
        <w:rPr>
          <w:b/>
          <w:sz w:val="28"/>
          <w:szCs w:val="28"/>
        </w:rPr>
        <w:t>«</w:t>
      </w:r>
      <w:r w:rsidRPr="00FF360C">
        <w:rPr>
          <w:b/>
          <w:sz w:val="28"/>
          <w:szCs w:val="28"/>
        </w:rPr>
        <w:t xml:space="preserve">Совершенствование и содержание дорожного хозяйства </w:t>
      </w:r>
    </w:p>
    <w:p w:rsidR="009C74D9" w:rsidRDefault="009C74D9" w:rsidP="009C74D9">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9C74D9" w:rsidRPr="00FF360C" w:rsidRDefault="009C74D9" w:rsidP="009C74D9">
      <w:pPr>
        <w:spacing w:line="240" w:lineRule="exact"/>
        <w:jc w:val="center"/>
        <w:rPr>
          <w:b/>
          <w:sz w:val="28"/>
          <w:szCs w:val="28"/>
        </w:rPr>
      </w:pPr>
      <w:r>
        <w:rPr>
          <w:b/>
          <w:sz w:val="28"/>
          <w:szCs w:val="28"/>
        </w:rPr>
        <w:t>на 2023-2027</w:t>
      </w:r>
      <w:r w:rsidRPr="00FF360C">
        <w:rPr>
          <w:b/>
          <w:sz w:val="28"/>
          <w:szCs w:val="28"/>
        </w:rPr>
        <w:t xml:space="preserve"> годы</w:t>
      </w:r>
      <w:r w:rsidR="003C1C5C">
        <w:rPr>
          <w:b/>
          <w:sz w:val="28"/>
          <w:szCs w:val="28"/>
        </w:rPr>
        <w:t>»</w:t>
      </w:r>
    </w:p>
    <w:p w:rsidR="009C74D9" w:rsidRPr="00ED1140" w:rsidRDefault="009C74D9" w:rsidP="009C74D9">
      <w:pPr>
        <w:jc w:val="center"/>
        <w:rPr>
          <w:sz w:val="24"/>
          <w:szCs w:val="24"/>
        </w:rPr>
      </w:pPr>
    </w:p>
    <w:p w:rsidR="009C74D9" w:rsidRDefault="009C74D9" w:rsidP="009C74D9">
      <w:pPr>
        <w:spacing w:line="240" w:lineRule="exact"/>
        <w:jc w:val="center"/>
        <w:rPr>
          <w:b/>
          <w:sz w:val="28"/>
          <w:szCs w:val="28"/>
        </w:rPr>
      </w:pPr>
      <w:r w:rsidRPr="00FF360C">
        <w:rPr>
          <w:b/>
          <w:sz w:val="28"/>
          <w:szCs w:val="28"/>
        </w:rPr>
        <w:t xml:space="preserve">ПАСПОРТ ПОДПРОГРАММЫ </w:t>
      </w:r>
    </w:p>
    <w:p w:rsidR="009C74D9" w:rsidRDefault="003C1C5C" w:rsidP="009C74D9">
      <w:pPr>
        <w:spacing w:line="240" w:lineRule="exact"/>
        <w:jc w:val="center"/>
        <w:rPr>
          <w:b/>
          <w:sz w:val="28"/>
          <w:szCs w:val="28"/>
        </w:rPr>
      </w:pPr>
      <w:r>
        <w:rPr>
          <w:b/>
          <w:sz w:val="28"/>
          <w:szCs w:val="28"/>
        </w:rPr>
        <w:t>«</w:t>
      </w:r>
      <w:r w:rsidR="009C74D9" w:rsidRPr="00FF360C">
        <w:rPr>
          <w:b/>
          <w:sz w:val="28"/>
          <w:szCs w:val="28"/>
        </w:rPr>
        <w:t xml:space="preserve">Строительство, ремонт и содержание автомобильных дорог </w:t>
      </w:r>
    </w:p>
    <w:p w:rsidR="009C74D9" w:rsidRDefault="009C74D9" w:rsidP="009C74D9">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9C74D9" w:rsidRPr="00FF360C" w:rsidRDefault="009C74D9" w:rsidP="009C74D9">
      <w:pPr>
        <w:spacing w:line="240" w:lineRule="exact"/>
        <w:jc w:val="center"/>
        <w:rPr>
          <w:b/>
          <w:sz w:val="28"/>
          <w:szCs w:val="28"/>
        </w:rPr>
      </w:pPr>
      <w:r w:rsidRPr="00FF360C">
        <w:rPr>
          <w:b/>
          <w:sz w:val="28"/>
          <w:szCs w:val="28"/>
        </w:rPr>
        <w:t>и бюджета Валдайского городского поселения</w:t>
      </w:r>
      <w:r w:rsidR="003C1C5C">
        <w:rPr>
          <w:b/>
          <w:sz w:val="28"/>
          <w:szCs w:val="28"/>
        </w:rPr>
        <w:t>»</w:t>
      </w:r>
    </w:p>
    <w:p w:rsidR="009C74D9" w:rsidRPr="00067D3B" w:rsidRDefault="009C74D9" w:rsidP="009C74D9">
      <w:pPr>
        <w:jc w:val="center"/>
      </w:pPr>
    </w:p>
    <w:p w:rsidR="009C74D9" w:rsidRPr="00FF360C" w:rsidRDefault="009C74D9" w:rsidP="009C74D9">
      <w:pPr>
        <w:ind w:firstLine="709"/>
        <w:jc w:val="both"/>
        <w:rPr>
          <w:sz w:val="28"/>
          <w:szCs w:val="28"/>
        </w:rPr>
      </w:pPr>
      <w:r w:rsidRPr="00FF360C">
        <w:rPr>
          <w:sz w:val="28"/>
          <w:szCs w:val="28"/>
        </w:rPr>
        <w:t xml:space="preserve">1. Исполнитель подпрограммы: </w:t>
      </w:r>
    </w:p>
    <w:p w:rsidR="009C74D9" w:rsidRPr="00FF360C" w:rsidRDefault="009C74D9" w:rsidP="009C74D9">
      <w:pPr>
        <w:ind w:firstLine="709"/>
        <w:jc w:val="both"/>
        <w:rPr>
          <w:sz w:val="28"/>
          <w:szCs w:val="28"/>
        </w:rPr>
      </w:pPr>
      <w:r w:rsidRPr="00FF360C">
        <w:rPr>
          <w:sz w:val="28"/>
          <w:szCs w:val="28"/>
        </w:rPr>
        <w:t>комитет жилищно-коммунального и дорожного хозяйства.</w:t>
      </w:r>
    </w:p>
    <w:p w:rsidR="009C74D9" w:rsidRPr="00FF360C" w:rsidRDefault="009C74D9" w:rsidP="009C74D9">
      <w:pPr>
        <w:ind w:firstLine="709"/>
        <w:jc w:val="both"/>
        <w:rPr>
          <w:sz w:val="28"/>
          <w:szCs w:val="28"/>
        </w:rPr>
      </w:pPr>
      <w:r w:rsidRPr="00FF360C">
        <w:rPr>
          <w:sz w:val="28"/>
          <w:szCs w:val="28"/>
        </w:rPr>
        <w:t>2. Задачи подпрограммы:</w:t>
      </w:r>
    </w:p>
    <w:p w:rsidR="009C74D9" w:rsidRPr="00FF360C" w:rsidRDefault="009C74D9" w:rsidP="009C74D9">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9C74D9" w:rsidRPr="00FF360C" w:rsidRDefault="009C74D9" w:rsidP="009C74D9">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9C74D9" w:rsidRPr="00FF360C" w:rsidRDefault="009C74D9" w:rsidP="009C74D9">
      <w:pPr>
        <w:ind w:firstLine="709"/>
        <w:jc w:val="both"/>
        <w:rPr>
          <w:sz w:val="28"/>
          <w:szCs w:val="28"/>
        </w:rPr>
      </w:pPr>
      <w:r w:rsidRPr="00FF360C">
        <w:rPr>
          <w:sz w:val="28"/>
          <w:szCs w:val="28"/>
        </w:rPr>
        <w:t>4.</w:t>
      </w:r>
      <w:r w:rsidRPr="00FF360C">
        <w:rPr>
          <w:b/>
          <w:sz w:val="28"/>
          <w:szCs w:val="28"/>
        </w:rPr>
        <w:t xml:space="preserve"> </w:t>
      </w:r>
      <w:r w:rsidRPr="00FF360C">
        <w:rPr>
          <w:sz w:val="28"/>
          <w:szCs w:val="28"/>
        </w:rPr>
        <w:t>Объемы и источники финансирования подпрограммы с разбивкой по годам реализации:</w:t>
      </w:r>
    </w:p>
    <w:p w:rsidR="009C74D9" w:rsidRPr="00067D3B" w:rsidRDefault="009C74D9" w:rsidP="009C74D9">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9C74D9" w:rsidRPr="00733D80" w:rsidTr="009C74D9">
        <w:trPr>
          <w:trHeight w:val="20"/>
        </w:trPr>
        <w:tc>
          <w:tcPr>
            <w:tcW w:w="457" w:type="pct"/>
            <w:vMerge w:val="restart"/>
            <w:vAlign w:val="center"/>
          </w:tcPr>
          <w:p w:rsidR="009C74D9" w:rsidRPr="00733D80" w:rsidRDefault="009C74D9" w:rsidP="009C74D9">
            <w:pPr>
              <w:jc w:val="center"/>
              <w:rPr>
                <w:b/>
                <w:sz w:val="24"/>
                <w:szCs w:val="24"/>
              </w:rPr>
            </w:pPr>
            <w:r w:rsidRPr="00733D80">
              <w:rPr>
                <w:b/>
                <w:sz w:val="24"/>
                <w:szCs w:val="24"/>
              </w:rPr>
              <w:t>Год</w:t>
            </w:r>
          </w:p>
        </w:tc>
        <w:tc>
          <w:tcPr>
            <w:tcW w:w="4543" w:type="pct"/>
            <w:gridSpan w:val="5"/>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Источник финансирования</w:t>
            </w:r>
          </w:p>
        </w:tc>
      </w:tr>
      <w:tr w:rsidR="009C74D9" w:rsidRPr="00733D80" w:rsidTr="009C74D9">
        <w:trPr>
          <w:trHeight w:val="20"/>
        </w:trPr>
        <w:tc>
          <w:tcPr>
            <w:tcW w:w="457" w:type="pct"/>
            <w:vMerge/>
            <w:vAlign w:val="center"/>
          </w:tcPr>
          <w:p w:rsidR="009C74D9" w:rsidRPr="00733D80" w:rsidRDefault="009C74D9" w:rsidP="009C74D9">
            <w:pPr>
              <w:jc w:val="center"/>
              <w:rPr>
                <w:b/>
                <w:sz w:val="24"/>
                <w:szCs w:val="24"/>
              </w:rPr>
            </w:pPr>
          </w:p>
        </w:tc>
        <w:tc>
          <w:tcPr>
            <w:tcW w:w="682" w:type="pct"/>
            <w:vAlign w:val="center"/>
          </w:tcPr>
          <w:p w:rsidR="009C74D9" w:rsidRPr="00733D80" w:rsidRDefault="009C74D9" w:rsidP="009C74D9">
            <w:pPr>
              <w:jc w:val="center"/>
              <w:rPr>
                <w:b/>
                <w:sz w:val="24"/>
                <w:szCs w:val="24"/>
              </w:rPr>
            </w:pPr>
            <w:r w:rsidRPr="00733D80">
              <w:rPr>
                <w:b/>
                <w:sz w:val="24"/>
                <w:szCs w:val="24"/>
              </w:rPr>
              <w:t>областной бюджет</w:t>
            </w:r>
          </w:p>
        </w:tc>
        <w:tc>
          <w:tcPr>
            <w:tcW w:w="832"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всего</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1</w:t>
            </w:r>
          </w:p>
        </w:tc>
        <w:tc>
          <w:tcPr>
            <w:tcW w:w="68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2</w:t>
            </w:r>
          </w:p>
        </w:tc>
        <w:tc>
          <w:tcPr>
            <w:tcW w:w="83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3</w:t>
            </w:r>
          </w:p>
        </w:tc>
        <w:tc>
          <w:tcPr>
            <w:tcW w:w="1287"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5</w:t>
            </w:r>
          </w:p>
        </w:tc>
        <w:tc>
          <w:tcPr>
            <w:tcW w:w="908"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6</w:t>
            </w:r>
          </w:p>
        </w:tc>
        <w:tc>
          <w:tcPr>
            <w:tcW w:w="834"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7</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9C74D9" w:rsidRPr="00733D80" w:rsidRDefault="009C74D9" w:rsidP="009C74D9">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w:t>
            </w:r>
          </w:p>
        </w:tc>
        <w:tc>
          <w:tcPr>
            <w:tcW w:w="1287"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9C74D9" w:rsidRPr="00733D80" w:rsidRDefault="009C74D9" w:rsidP="009C74D9">
            <w:pPr>
              <w:overflowPunct w:val="0"/>
              <w:autoSpaceDE w:val="0"/>
              <w:autoSpaceDN w:val="0"/>
              <w:adjustRightInd w:val="0"/>
              <w:jc w:val="center"/>
              <w:rPr>
                <w:sz w:val="24"/>
                <w:szCs w:val="24"/>
              </w:rPr>
            </w:pPr>
            <w:r w:rsidRPr="00733D80">
              <w:rPr>
                <w:sz w:val="24"/>
                <w:szCs w:val="24"/>
              </w:rPr>
              <w:t>-</w:t>
            </w:r>
          </w:p>
        </w:tc>
        <w:tc>
          <w:tcPr>
            <w:tcW w:w="834"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145 995,76442</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9C74D9" w:rsidRPr="00AD11A5" w:rsidRDefault="009C74D9" w:rsidP="009C74D9">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9C74D9" w:rsidRPr="00AD11A5" w:rsidRDefault="009C74D9" w:rsidP="009C74D9">
            <w:pPr>
              <w:overflowPunct w:val="0"/>
              <w:autoSpaceDE w:val="0"/>
              <w:autoSpaceDN w:val="0"/>
              <w:adjustRightInd w:val="0"/>
              <w:jc w:val="center"/>
              <w:rPr>
                <w:sz w:val="24"/>
                <w:szCs w:val="24"/>
              </w:rPr>
            </w:pPr>
            <w:r w:rsidRPr="00AD11A5">
              <w:rPr>
                <w:sz w:val="24"/>
                <w:szCs w:val="24"/>
              </w:rPr>
              <w:t>-</w:t>
            </w:r>
          </w:p>
        </w:tc>
        <w:tc>
          <w:tcPr>
            <w:tcW w:w="1287" w:type="pct"/>
            <w:vAlign w:val="center"/>
          </w:tcPr>
          <w:p w:rsidR="009C74D9" w:rsidRPr="00AD11A5" w:rsidRDefault="009C74D9" w:rsidP="009C74D9">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9C74D9" w:rsidRPr="00AD11A5" w:rsidRDefault="009C74D9" w:rsidP="009C74D9">
            <w:pPr>
              <w:overflowPunct w:val="0"/>
              <w:autoSpaceDE w:val="0"/>
              <w:autoSpaceDN w:val="0"/>
              <w:adjustRightInd w:val="0"/>
              <w:jc w:val="center"/>
              <w:rPr>
                <w:sz w:val="24"/>
                <w:szCs w:val="24"/>
              </w:rPr>
            </w:pPr>
            <w:r w:rsidRPr="00AD11A5">
              <w:rPr>
                <w:sz w:val="24"/>
                <w:szCs w:val="24"/>
              </w:rPr>
              <w:t>-</w:t>
            </w:r>
          </w:p>
        </w:tc>
        <w:tc>
          <w:tcPr>
            <w:tcW w:w="834" w:type="pct"/>
          </w:tcPr>
          <w:p w:rsidR="009C74D9" w:rsidRPr="00AD11A5" w:rsidRDefault="009C74D9" w:rsidP="009C74D9">
            <w:pPr>
              <w:jc w:val="center"/>
              <w:rPr>
                <w:b/>
                <w:sz w:val="24"/>
                <w:szCs w:val="24"/>
              </w:rPr>
            </w:pPr>
            <w:r w:rsidRPr="00AD11A5">
              <w:rPr>
                <w:b/>
                <w:sz w:val="24"/>
                <w:szCs w:val="24"/>
              </w:rPr>
              <w:t>223 296,77041</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28 316,00</w:t>
            </w:r>
          </w:p>
        </w:tc>
        <w:tc>
          <w:tcPr>
            <w:tcW w:w="83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w:t>
            </w:r>
          </w:p>
        </w:tc>
        <w:tc>
          <w:tcPr>
            <w:tcW w:w="1287" w:type="pct"/>
            <w:vAlign w:val="center"/>
          </w:tcPr>
          <w:p w:rsidR="009C74D9" w:rsidRPr="00D54EF5" w:rsidRDefault="009C74D9" w:rsidP="009C74D9">
            <w:pPr>
              <w:jc w:val="center"/>
              <w:rPr>
                <w:sz w:val="24"/>
                <w:szCs w:val="24"/>
              </w:rPr>
            </w:pPr>
            <w:r w:rsidRPr="00D54EF5">
              <w:rPr>
                <w:sz w:val="24"/>
                <w:szCs w:val="24"/>
              </w:rPr>
              <w:t>25 554,42897</w:t>
            </w:r>
          </w:p>
        </w:tc>
        <w:tc>
          <w:tcPr>
            <w:tcW w:w="908" w:type="pct"/>
            <w:vAlign w:val="center"/>
          </w:tcPr>
          <w:p w:rsidR="009C74D9" w:rsidRPr="00D54EF5" w:rsidRDefault="009C74D9" w:rsidP="009C74D9">
            <w:pPr>
              <w:overflowPunct w:val="0"/>
              <w:autoSpaceDE w:val="0"/>
              <w:autoSpaceDN w:val="0"/>
              <w:adjustRightInd w:val="0"/>
              <w:jc w:val="center"/>
              <w:rPr>
                <w:sz w:val="24"/>
                <w:szCs w:val="24"/>
              </w:rPr>
            </w:pPr>
            <w:r w:rsidRPr="00D54EF5">
              <w:rPr>
                <w:sz w:val="24"/>
                <w:szCs w:val="24"/>
              </w:rPr>
              <w:t>-</w:t>
            </w:r>
          </w:p>
        </w:tc>
        <w:tc>
          <w:tcPr>
            <w:tcW w:w="834" w:type="pct"/>
            <w:vAlign w:val="center"/>
          </w:tcPr>
          <w:p w:rsidR="009C74D9" w:rsidRPr="00D54EF5" w:rsidRDefault="009C74D9" w:rsidP="009C74D9">
            <w:pPr>
              <w:jc w:val="center"/>
              <w:rPr>
                <w:b/>
                <w:sz w:val="24"/>
                <w:szCs w:val="24"/>
              </w:rPr>
            </w:pPr>
            <w:r w:rsidRPr="00D54EF5">
              <w:rPr>
                <w:b/>
                <w:sz w:val="24"/>
                <w:szCs w:val="24"/>
              </w:rPr>
              <w:t>53 870,42897</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29 654,800</w:t>
            </w:r>
          </w:p>
        </w:tc>
        <w:tc>
          <w:tcPr>
            <w:tcW w:w="83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w:t>
            </w:r>
          </w:p>
        </w:tc>
        <w:tc>
          <w:tcPr>
            <w:tcW w:w="1287" w:type="pct"/>
            <w:vAlign w:val="center"/>
          </w:tcPr>
          <w:p w:rsidR="009C74D9" w:rsidRPr="00D54EF5" w:rsidRDefault="009C74D9" w:rsidP="009C74D9">
            <w:pPr>
              <w:jc w:val="center"/>
              <w:rPr>
                <w:sz w:val="24"/>
                <w:szCs w:val="24"/>
              </w:rPr>
            </w:pPr>
            <w:r w:rsidRPr="00D54EF5">
              <w:rPr>
                <w:sz w:val="24"/>
                <w:szCs w:val="24"/>
              </w:rPr>
              <w:t>4 246,84982</w:t>
            </w:r>
          </w:p>
        </w:tc>
        <w:tc>
          <w:tcPr>
            <w:tcW w:w="908" w:type="pct"/>
            <w:vAlign w:val="center"/>
          </w:tcPr>
          <w:p w:rsidR="009C74D9" w:rsidRPr="00D54EF5" w:rsidRDefault="009C74D9" w:rsidP="009C74D9">
            <w:pPr>
              <w:overflowPunct w:val="0"/>
              <w:autoSpaceDE w:val="0"/>
              <w:autoSpaceDN w:val="0"/>
              <w:adjustRightInd w:val="0"/>
              <w:jc w:val="center"/>
              <w:rPr>
                <w:sz w:val="24"/>
                <w:szCs w:val="24"/>
              </w:rPr>
            </w:pPr>
            <w:r w:rsidRPr="00D54EF5">
              <w:rPr>
                <w:sz w:val="24"/>
                <w:szCs w:val="24"/>
              </w:rPr>
              <w:t>-</w:t>
            </w:r>
          </w:p>
        </w:tc>
        <w:tc>
          <w:tcPr>
            <w:tcW w:w="834" w:type="pct"/>
            <w:vAlign w:val="center"/>
          </w:tcPr>
          <w:p w:rsidR="009C74D9" w:rsidRPr="00D54EF5" w:rsidRDefault="009C74D9" w:rsidP="009C74D9">
            <w:pPr>
              <w:jc w:val="center"/>
              <w:rPr>
                <w:b/>
                <w:sz w:val="24"/>
                <w:szCs w:val="24"/>
              </w:rPr>
            </w:pPr>
            <w:r w:rsidRPr="00D54EF5">
              <w:rPr>
                <w:b/>
                <w:sz w:val="24"/>
                <w:szCs w:val="24"/>
              </w:rPr>
              <w:t>33 901,64982</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rPr>
            </w:pPr>
            <w:r>
              <w:rPr>
                <w:b/>
                <w:sz w:val="24"/>
                <w:szCs w:val="24"/>
              </w:rPr>
              <w:t>2027</w:t>
            </w:r>
          </w:p>
        </w:tc>
        <w:tc>
          <w:tcPr>
            <w:tcW w:w="68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5 544,00</w:t>
            </w:r>
          </w:p>
        </w:tc>
        <w:tc>
          <w:tcPr>
            <w:tcW w:w="832" w:type="pct"/>
            <w:vAlign w:val="center"/>
          </w:tcPr>
          <w:p w:rsidR="009C74D9" w:rsidRPr="002A2D36" w:rsidRDefault="009C74D9" w:rsidP="009C74D9">
            <w:pPr>
              <w:overflowPunct w:val="0"/>
              <w:autoSpaceDE w:val="0"/>
              <w:autoSpaceDN w:val="0"/>
              <w:adjustRightInd w:val="0"/>
              <w:jc w:val="center"/>
              <w:rPr>
                <w:sz w:val="24"/>
                <w:szCs w:val="24"/>
              </w:rPr>
            </w:pPr>
            <w:r w:rsidRPr="002A2D36">
              <w:rPr>
                <w:sz w:val="24"/>
                <w:szCs w:val="24"/>
              </w:rPr>
              <w:t>-</w:t>
            </w:r>
          </w:p>
        </w:tc>
        <w:tc>
          <w:tcPr>
            <w:tcW w:w="1287" w:type="pct"/>
            <w:vAlign w:val="center"/>
          </w:tcPr>
          <w:p w:rsidR="009C74D9" w:rsidRPr="00D54EF5" w:rsidRDefault="009C74D9" w:rsidP="009C74D9">
            <w:pPr>
              <w:jc w:val="center"/>
              <w:rPr>
                <w:sz w:val="24"/>
                <w:szCs w:val="24"/>
              </w:rPr>
            </w:pPr>
            <w:r w:rsidRPr="00D54EF5">
              <w:rPr>
                <w:sz w:val="24"/>
                <w:szCs w:val="24"/>
              </w:rPr>
              <w:t>5 419,20</w:t>
            </w:r>
          </w:p>
        </w:tc>
        <w:tc>
          <w:tcPr>
            <w:tcW w:w="908" w:type="pct"/>
            <w:vAlign w:val="center"/>
          </w:tcPr>
          <w:p w:rsidR="009C74D9" w:rsidRPr="00D54EF5" w:rsidRDefault="009C74D9" w:rsidP="009C74D9">
            <w:pPr>
              <w:overflowPunct w:val="0"/>
              <w:autoSpaceDE w:val="0"/>
              <w:autoSpaceDN w:val="0"/>
              <w:adjustRightInd w:val="0"/>
              <w:jc w:val="center"/>
              <w:rPr>
                <w:sz w:val="24"/>
                <w:szCs w:val="24"/>
              </w:rPr>
            </w:pPr>
            <w:r w:rsidRPr="00D54EF5">
              <w:rPr>
                <w:sz w:val="24"/>
                <w:szCs w:val="24"/>
              </w:rPr>
              <w:t>-</w:t>
            </w:r>
          </w:p>
        </w:tc>
        <w:tc>
          <w:tcPr>
            <w:tcW w:w="834" w:type="pct"/>
            <w:vAlign w:val="center"/>
          </w:tcPr>
          <w:p w:rsidR="009C74D9" w:rsidRPr="00D54EF5" w:rsidRDefault="009C74D9" w:rsidP="009C74D9">
            <w:pPr>
              <w:jc w:val="center"/>
              <w:rPr>
                <w:b/>
                <w:sz w:val="24"/>
                <w:szCs w:val="24"/>
              </w:rPr>
            </w:pPr>
            <w:r w:rsidRPr="00D54EF5">
              <w:rPr>
                <w:b/>
                <w:sz w:val="24"/>
                <w:szCs w:val="24"/>
              </w:rPr>
              <w:t>10 963,20</w:t>
            </w:r>
          </w:p>
        </w:tc>
      </w:tr>
      <w:tr w:rsidR="009C74D9" w:rsidRPr="00733D80" w:rsidTr="009C74D9">
        <w:trPr>
          <w:trHeight w:val="20"/>
        </w:trPr>
        <w:tc>
          <w:tcPr>
            <w:tcW w:w="457" w:type="pct"/>
            <w:vAlign w:val="center"/>
          </w:tcPr>
          <w:p w:rsidR="009C74D9" w:rsidRPr="00733D80" w:rsidRDefault="009C74D9" w:rsidP="009C74D9">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372 941,800</w:t>
            </w:r>
          </w:p>
        </w:tc>
        <w:tc>
          <w:tcPr>
            <w:tcW w:w="83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w:t>
            </w:r>
          </w:p>
        </w:tc>
        <w:tc>
          <w:tcPr>
            <w:tcW w:w="1287" w:type="pct"/>
            <w:vAlign w:val="center"/>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95 086,01362</w:t>
            </w:r>
          </w:p>
        </w:tc>
        <w:tc>
          <w:tcPr>
            <w:tcW w:w="908" w:type="pct"/>
            <w:vAlign w:val="center"/>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w:t>
            </w:r>
          </w:p>
        </w:tc>
        <w:tc>
          <w:tcPr>
            <w:tcW w:w="834" w:type="pct"/>
            <w:vAlign w:val="center"/>
          </w:tcPr>
          <w:p w:rsidR="009C74D9" w:rsidRPr="00D54EF5" w:rsidRDefault="009C74D9" w:rsidP="009C74D9">
            <w:pPr>
              <w:overflowPunct w:val="0"/>
              <w:autoSpaceDE w:val="0"/>
              <w:autoSpaceDN w:val="0"/>
              <w:adjustRightInd w:val="0"/>
              <w:jc w:val="center"/>
              <w:rPr>
                <w:b/>
                <w:sz w:val="24"/>
                <w:szCs w:val="24"/>
              </w:rPr>
            </w:pPr>
            <w:bookmarkStart w:id="0" w:name="_GoBack"/>
            <w:bookmarkEnd w:id="0"/>
            <w:r w:rsidRPr="00D54EF5">
              <w:rPr>
                <w:b/>
                <w:sz w:val="24"/>
                <w:szCs w:val="24"/>
              </w:rPr>
              <w:t>468 027,81362</w:t>
            </w:r>
            <w:r>
              <w:rPr>
                <w:b/>
                <w:sz w:val="24"/>
                <w:szCs w:val="24"/>
              </w:rPr>
              <w:t xml:space="preserve"> </w:t>
            </w:r>
          </w:p>
        </w:tc>
      </w:tr>
    </w:tbl>
    <w:p w:rsidR="009C74D9" w:rsidRPr="00FF360C" w:rsidRDefault="009C74D9" w:rsidP="009C74D9">
      <w:pPr>
        <w:ind w:firstLine="709"/>
        <w:jc w:val="both"/>
        <w:rPr>
          <w:sz w:val="28"/>
          <w:szCs w:val="28"/>
        </w:rPr>
      </w:pPr>
      <w:r w:rsidRPr="00FF360C">
        <w:rPr>
          <w:sz w:val="28"/>
          <w:szCs w:val="28"/>
        </w:rPr>
        <w:lastRenderedPageBreak/>
        <w:t>5. Ожидаемые конечные результаты реализации подпрограммы:</w:t>
      </w:r>
    </w:p>
    <w:p w:rsidR="009C74D9" w:rsidRPr="00FF360C" w:rsidRDefault="009C74D9" w:rsidP="009C74D9">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9C74D9" w:rsidRPr="00FF360C" w:rsidRDefault="009C74D9" w:rsidP="009C74D9">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9C74D9" w:rsidRPr="00FF360C" w:rsidRDefault="009C74D9" w:rsidP="009C74D9">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9C74D9" w:rsidRPr="00067D3B" w:rsidRDefault="009C74D9" w:rsidP="009C74D9">
      <w:pPr>
        <w:ind w:firstLine="709"/>
        <w:jc w:val="both"/>
        <w:rPr>
          <w:sz w:val="24"/>
          <w:szCs w:val="24"/>
        </w:rPr>
      </w:pPr>
    </w:p>
    <w:p w:rsidR="009C74D9" w:rsidRPr="00FF360C" w:rsidRDefault="009C74D9" w:rsidP="009C74D9">
      <w:pPr>
        <w:spacing w:line="240" w:lineRule="exact"/>
        <w:jc w:val="center"/>
        <w:rPr>
          <w:b/>
          <w:sz w:val="28"/>
          <w:szCs w:val="28"/>
        </w:rPr>
      </w:pPr>
      <w:r w:rsidRPr="00FF360C">
        <w:rPr>
          <w:b/>
          <w:sz w:val="28"/>
          <w:szCs w:val="28"/>
        </w:rPr>
        <w:t>ПОДПРОГРАММА</w:t>
      </w:r>
    </w:p>
    <w:p w:rsidR="009C74D9" w:rsidRDefault="003C1C5C" w:rsidP="009C74D9">
      <w:pPr>
        <w:spacing w:line="240" w:lineRule="exact"/>
        <w:jc w:val="center"/>
        <w:rPr>
          <w:b/>
          <w:sz w:val="28"/>
          <w:szCs w:val="28"/>
        </w:rPr>
      </w:pPr>
      <w:r>
        <w:rPr>
          <w:b/>
          <w:sz w:val="28"/>
          <w:szCs w:val="28"/>
        </w:rPr>
        <w:t>«</w:t>
      </w:r>
      <w:r w:rsidR="009C74D9"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9C74D9" w:rsidRDefault="009C74D9" w:rsidP="009C74D9">
      <w:pPr>
        <w:spacing w:line="240" w:lineRule="exact"/>
        <w:jc w:val="center"/>
        <w:rPr>
          <w:b/>
          <w:sz w:val="28"/>
          <w:szCs w:val="28"/>
        </w:rPr>
      </w:pPr>
      <w:r w:rsidRPr="00FF360C">
        <w:rPr>
          <w:b/>
          <w:sz w:val="28"/>
          <w:szCs w:val="28"/>
        </w:rPr>
        <w:t>Валдайского городского поселения</w:t>
      </w:r>
      <w:r w:rsidR="003C1C5C">
        <w:rPr>
          <w:b/>
          <w:sz w:val="28"/>
          <w:szCs w:val="28"/>
        </w:rPr>
        <w:t>»</w:t>
      </w:r>
      <w:r w:rsidRPr="00FF360C">
        <w:rPr>
          <w:b/>
          <w:sz w:val="28"/>
          <w:szCs w:val="28"/>
        </w:rPr>
        <w:t xml:space="preserve"> муниципальной программы </w:t>
      </w:r>
      <w:r w:rsidR="003C1C5C">
        <w:rPr>
          <w:b/>
          <w:sz w:val="28"/>
          <w:szCs w:val="28"/>
        </w:rPr>
        <w:t>«</w:t>
      </w:r>
      <w:r w:rsidRPr="00FF360C">
        <w:rPr>
          <w:b/>
          <w:sz w:val="28"/>
          <w:szCs w:val="28"/>
        </w:rPr>
        <w:t>Совершенствование и содержание дорожного хозяйства</w:t>
      </w:r>
    </w:p>
    <w:p w:rsidR="009C74D9" w:rsidRDefault="009C74D9" w:rsidP="009C74D9">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9C74D9" w:rsidRPr="00FF360C" w:rsidRDefault="009C74D9" w:rsidP="009C74D9">
      <w:pPr>
        <w:spacing w:line="240" w:lineRule="exact"/>
        <w:jc w:val="center"/>
        <w:rPr>
          <w:b/>
          <w:sz w:val="28"/>
          <w:szCs w:val="28"/>
        </w:rPr>
      </w:pPr>
      <w:r>
        <w:rPr>
          <w:b/>
          <w:sz w:val="28"/>
          <w:szCs w:val="28"/>
        </w:rPr>
        <w:t>на 2023-2027</w:t>
      </w:r>
      <w:r w:rsidRPr="00FF360C">
        <w:rPr>
          <w:b/>
          <w:sz w:val="28"/>
          <w:szCs w:val="28"/>
        </w:rPr>
        <w:t xml:space="preserve"> годы</w:t>
      </w:r>
      <w:r w:rsidR="003C1C5C">
        <w:rPr>
          <w:b/>
          <w:sz w:val="28"/>
          <w:szCs w:val="28"/>
        </w:rPr>
        <w:t>»</w:t>
      </w:r>
    </w:p>
    <w:p w:rsidR="009C74D9" w:rsidRPr="00ED1140" w:rsidRDefault="009C74D9" w:rsidP="009C74D9">
      <w:pPr>
        <w:jc w:val="center"/>
        <w:rPr>
          <w:sz w:val="24"/>
          <w:szCs w:val="24"/>
        </w:rPr>
      </w:pPr>
    </w:p>
    <w:p w:rsidR="009C74D9" w:rsidRDefault="009C74D9" w:rsidP="009C74D9">
      <w:pPr>
        <w:spacing w:line="240" w:lineRule="exact"/>
        <w:jc w:val="center"/>
        <w:rPr>
          <w:b/>
          <w:sz w:val="28"/>
          <w:szCs w:val="28"/>
        </w:rPr>
      </w:pPr>
      <w:r w:rsidRPr="00FF360C">
        <w:rPr>
          <w:b/>
          <w:sz w:val="28"/>
          <w:szCs w:val="28"/>
        </w:rPr>
        <w:t>ПАСПОРТ ПОДПРОГРАММЫ</w:t>
      </w:r>
    </w:p>
    <w:p w:rsidR="009C74D9" w:rsidRDefault="003C1C5C" w:rsidP="009C74D9">
      <w:pPr>
        <w:spacing w:line="240" w:lineRule="exact"/>
        <w:jc w:val="center"/>
        <w:rPr>
          <w:b/>
          <w:sz w:val="28"/>
          <w:szCs w:val="28"/>
        </w:rPr>
      </w:pPr>
      <w:r>
        <w:rPr>
          <w:b/>
          <w:sz w:val="28"/>
          <w:szCs w:val="28"/>
        </w:rPr>
        <w:t>«</w:t>
      </w:r>
      <w:r w:rsidR="009C74D9"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9C74D9" w:rsidRPr="00FF360C" w:rsidRDefault="009C74D9" w:rsidP="009C74D9">
      <w:pPr>
        <w:spacing w:line="240" w:lineRule="exact"/>
        <w:jc w:val="center"/>
        <w:rPr>
          <w:b/>
          <w:sz w:val="28"/>
          <w:szCs w:val="28"/>
        </w:rPr>
      </w:pPr>
      <w:r w:rsidRPr="00FF360C">
        <w:rPr>
          <w:b/>
          <w:sz w:val="28"/>
          <w:szCs w:val="28"/>
        </w:rPr>
        <w:t>бюджета Валдайского городского поселения</w:t>
      </w:r>
      <w:r w:rsidR="003C1C5C">
        <w:rPr>
          <w:b/>
          <w:sz w:val="28"/>
          <w:szCs w:val="28"/>
        </w:rPr>
        <w:t>»</w:t>
      </w:r>
    </w:p>
    <w:p w:rsidR="009C74D9" w:rsidRPr="00067D3B" w:rsidRDefault="009C74D9" w:rsidP="009C74D9">
      <w:pPr>
        <w:jc w:val="center"/>
      </w:pPr>
    </w:p>
    <w:p w:rsidR="009C74D9" w:rsidRPr="00FF360C" w:rsidRDefault="009C74D9" w:rsidP="009C74D9">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9C74D9" w:rsidRPr="00FF360C" w:rsidRDefault="009C74D9" w:rsidP="009C74D9">
      <w:pPr>
        <w:ind w:firstLine="709"/>
        <w:jc w:val="both"/>
        <w:rPr>
          <w:sz w:val="28"/>
          <w:szCs w:val="28"/>
        </w:rPr>
      </w:pPr>
      <w:r w:rsidRPr="00FF360C">
        <w:rPr>
          <w:sz w:val="28"/>
          <w:szCs w:val="28"/>
        </w:rPr>
        <w:t>комитет жилищно-коммунального и дорожного хозяйства.</w:t>
      </w:r>
    </w:p>
    <w:p w:rsidR="009C74D9" w:rsidRPr="00FF360C" w:rsidRDefault="009C74D9" w:rsidP="009C74D9">
      <w:pPr>
        <w:ind w:firstLine="709"/>
        <w:jc w:val="both"/>
        <w:rPr>
          <w:sz w:val="28"/>
          <w:szCs w:val="28"/>
        </w:rPr>
      </w:pPr>
      <w:r w:rsidRPr="00FF360C">
        <w:rPr>
          <w:sz w:val="28"/>
          <w:szCs w:val="28"/>
        </w:rPr>
        <w:t>2. Задачи подпрограммы:</w:t>
      </w:r>
    </w:p>
    <w:p w:rsidR="009C74D9" w:rsidRPr="00FF360C" w:rsidRDefault="009C74D9" w:rsidP="009C74D9">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9C74D9" w:rsidRPr="00FF360C" w:rsidRDefault="009C74D9" w:rsidP="009C74D9">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9C74D9" w:rsidRPr="00FF360C" w:rsidRDefault="009C74D9" w:rsidP="009C74D9">
      <w:pPr>
        <w:ind w:firstLine="709"/>
        <w:jc w:val="both"/>
        <w:rPr>
          <w:sz w:val="28"/>
          <w:szCs w:val="28"/>
        </w:rPr>
      </w:pPr>
      <w:r w:rsidRPr="00FF360C">
        <w:rPr>
          <w:sz w:val="28"/>
          <w:szCs w:val="28"/>
        </w:rPr>
        <w:t>4. Объемы и источники финансирования подпрограммы с разбивкой по годам реализации:</w:t>
      </w:r>
    </w:p>
    <w:p w:rsidR="009C74D9" w:rsidRPr="00F97559" w:rsidRDefault="009C74D9" w:rsidP="009C74D9">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9C74D9" w:rsidRPr="00F97559" w:rsidTr="009C74D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b/>
                <w:sz w:val="24"/>
                <w:szCs w:val="24"/>
              </w:rPr>
            </w:pPr>
            <w:r w:rsidRPr="00F97559">
              <w:rPr>
                <w:b/>
                <w:sz w:val="24"/>
                <w:szCs w:val="24"/>
              </w:rPr>
              <w:t>Источник финансирования</w:t>
            </w:r>
          </w:p>
        </w:tc>
      </w:tr>
      <w:tr w:rsidR="009C74D9" w:rsidRPr="00F97559" w:rsidTr="009C74D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b/>
                <w:sz w:val="24"/>
                <w:szCs w:val="24"/>
              </w:rPr>
            </w:pPr>
            <w:r w:rsidRPr="00F97559">
              <w:rPr>
                <w:b/>
                <w:sz w:val="24"/>
                <w:szCs w:val="24"/>
              </w:rPr>
              <w:t>всего</w:t>
            </w:r>
          </w:p>
        </w:tc>
      </w:tr>
      <w:tr w:rsidR="009C74D9" w:rsidRPr="00F97559"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9C74D9" w:rsidRPr="00F97559" w:rsidRDefault="009C74D9" w:rsidP="009C74D9">
            <w:pPr>
              <w:overflowPunct w:val="0"/>
              <w:autoSpaceDE w:val="0"/>
              <w:autoSpaceDN w:val="0"/>
              <w:adjustRightInd w:val="0"/>
              <w:jc w:val="center"/>
              <w:rPr>
                <w:sz w:val="24"/>
                <w:szCs w:val="24"/>
              </w:rPr>
            </w:pPr>
            <w:r w:rsidRPr="00F97559">
              <w:rPr>
                <w:sz w:val="24"/>
                <w:szCs w:val="24"/>
              </w:rPr>
              <w:t>6</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2 410,81972</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9C74D9" w:rsidRPr="00427178" w:rsidRDefault="009C74D9" w:rsidP="009C74D9">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9C74D9" w:rsidRPr="00427178" w:rsidRDefault="009C74D9" w:rsidP="009C74D9">
            <w:pPr>
              <w:jc w:val="center"/>
              <w:rPr>
                <w:sz w:val="24"/>
                <w:szCs w:val="24"/>
              </w:rPr>
            </w:pPr>
            <w:r w:rsidRPr="00427178">
              <w:rPr>
                <w:sz w:val="24"/>
                <w:szCs w:val="24"/>
              </w:rPr>
              <w:t>3 597,53918</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411,32403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9C74D9" w:rsidRDefault="009C74D9" w:rsidP="009C74D9">
            <w:pPr>
              <w:overflowPunct w:val="0"/>
              <w:autoSpaceDE w:val="0"/>
              <w:autoSpaceDN w:val="0"/>
              <w:adjustRightInd w:val="0"/>
              <w:jc w:val="center"/>
              <w:rPr>
                <w:sz w:val="24"/>
                <w:szCs w:val="24"/>
              </w:rPr>
            </w:pPr>
            <w:r w:rsidRPr="00D54EF5">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411,32403</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overflowPunct w:val="0"/>
              <w:autoSpaceDE w:val="0"/>
              <w:autoSpaceDN w:val="0"/>
              <w:adjustRightInd w:val="0"/>
              <w:jc w:val="center"/>
              <w:rPr>
                <w:sz w:val="24"/>
                <w:szCs w:val="24"/>
              </w:rPr>
            </w:pPr>
            <w:r w:rsidRPr="00D54EF5">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387,500</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jc w:val="center"/>
              <w:rPr>
                <w:sz w:val="24"/>
                <w:szCs w:val="24"/>
              </w:rPr>
            </w:pPr>
            <w:r w:rsidRPr="00D54EF5">
              <w:rPr>
                <w:sz w:val="24"/>
                <w:szCs w:val="24"/>
              </w:rPr>
              <w:t>387,500</w:t>
            </w:r>
          </w:p>
        </w:tc>
      </w:tr>
      <w:tr w:rsidR="009C74D9" w:rsidRPr="00427178" w:rsidTr="009C74D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9C74D9" w:rsidRPr="00427178" w:rsidRDefault="009C74D9" w:rsidP="009C74D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7 194,68293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7 194,68293</w:t>
            </w:r>
          </w:p>
        </w:tc>
      </w:tr>
    </w:tbl>
    <w:p w:rsidR="009C74D9" w:rsidRPr="00427178" w:rsidRDefault="009C74D9" w:rsidP="009C74D9">
      <w:pPr>
        <w:ind w:firstLine="709"/>
        <w:jc w:val="both"/>
        <w:rPr>
          <w:sz w:val="16"/>
          <w:szCs w:val="16"/>
        </w:rPr>
      </w:pPr>
    </w:p>
    <w:p w:rsidR="009C74D9" w:rsidRPr="00FF360C" w:rsidRDefault="009C74D9" w:rsidP="009C74D9">
      <w:pPr>
        <w:ind w:firstLine="709"/>
        <w:jc w:val="both"/>
        <w:rPr>
          <w:sz w:val="28"/>
          <w:szCs w:val="28"/>
        </w:rPr>
      </w:pPr>
      <w:r w:rsidRPr="00427178">
        <w:rPr>
          <w:sz w:val="28"/>
          <w:szCs w:val="28"/>
        </w:rPr>
        <w:t>5. Ожидаемые конечные результаты реализации подпрограммы:</w:t>
      </w:r>
    </w:p>
    <w:p w:rsidR="009C74D9" w:rsidRPr="00FF360C" w:rsidRDefault="009C74D9" w:rsidP="009C74D9">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9C74D9" w:rsidRPr="00F97559" w:rsidRDefault="009C74D9" w:rsidP="009C74D9">
      <w:pPr>
        <w:jc w:val="center"/>
        <w:rPr>
          <w:sz w:val="24"/>
          <w:szCs w:val="24"/>
        </w:rPr>
      </w:pPr>
    </w:p>
    <w:p w:rsidR="009C74D9" w:rsidRPr="00FF360C" w:rsidRDefault="009C74D9" w:rsidP="009C74D9">
      <w:pPr>
        <w:spacing w:line="240" w:lineRule="exact"/>
        <w:jc w:val="center"/>
        <w:rPr>
          <w:b/>
          <w:sz w:val="28"/>
          <w:szCs w:val="28"/>
        </w:rPr>
      </w:pPr>
      <w:r w:rsidRPr="00FF360C">
        <w:rPr>
          <w:b/>
          <w:sz w:val="28"/>
          <w:szCs w:val="28"/>
        </w:rPr>
        <w:t xml:space="preserve">Характеристика текущего состояния улично-дорожной сети </w:t>
      </w:r>
    </w:p>
    <w:p w:rsidR="009C74D9" w:rsidRPr="00FF360C" w:rsidRDefault="009C74D9" w:rsidP="009C74D9">
      <w:pPr>
        <w:spacing w:line="240" w:lineRule="exact"/>
        <w:jc w:val="center"/>
        <w:rPr>
          <w:b/>
          <w:sz w:val="28"/>
          <w:szCs w:val="28"/>
        </w:rPr>
      </w:pPr>
      <w:r w:rsidRPr="00FF360C">
        <w:rPr>
          <w:b/>
          <w:sz w:val="28"/>
          <w:szCs w:val="28"/>
        </w:rPr>
        <w:t>территории Валдайского городского поселения</w:t>
      </w:r>
    </w:p>
    <w:p w:rsidR="009C74D9" w:rsidRPr="00F97559" w:rsidRDefault="009C74D9" w:rsidP="009C74D9">
      <w:pPr>
        <w:shd w:val="clear" w:color="auto" w:fill="FFFFFF"/>
        <w:spacing w:line="240" w:lineRule="exact"/>
        <w:ind w:firstLine="709"/>
        <w:jc w:val="both"/>
        <w:rPr>
          <w:sz w:val="16"/>
          <w:szCs w:val="16"/>
        </w:rPr>
      </w:pPr>
    </w:p>
    <w:p w:rsidR="009C74D9" w:rsidRPr="00FF360C" w:rsidRDefault="009C74D9" w:rsidP="009C74D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9C74D9" w:rsidRPr="00FF360C" w:rsidRDefault="009C74D9" w:rsidP="009C74D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C74D9" w:rsidRPr="00FF360C" w:rsidRDefault="009C74D9" w:rsidP="009C74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9C74D9" w:rsidRPr="00FF360C" w:rsidRDefault="009C74D9" w:rsidP="009C74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9C74D9" w:rsidRPr="00FF360C" w:rsidRDefault="009C74D9" w:rsidP="009C74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9C74D9" w:rsidRDefault="009C74D9" w:rsidP="009C74D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9C74D9" w:rsidRPr="00FF360C" w:rsidRDefault="009C74D9" w:rsidP="009C74D9">
      <w:pPr>
        <w:shd w:val="clear" w:color="auto" w:fill="FFFFFF"/>
        <w:ind w:firstLine="709"/>
        <w:jc w:val="both"/>
        <w:rPr>
          <w:sz w:val="28"/>
          <w:szCs w:val="28"/>
        </w:rPr>
      </w:pPr>
      <w:r w:rsidRPr="00FF360C">
        <w:rPr>
          <w:sz w:val="28"/>
          <w:szCs w:val="28"/>
        </w:rPr>
        <w:t>Основными целями программы являются:</w:t>
      </w:r>
    </w:p>
    <w:p w:rsidR="009C74D9" w:rsidRPr="00FF360C" w:rsidRDefault="009C74D9" w:rsidP="009C74D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9C74D9" w:rsidRPr="00FF360C" w:rsidRDefault="009C74D9" w:rsidP="009C74D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9C74D9" w:rsidRPr="00FF360C" w:rsidRDefault="009C74D9" w:rsidP="009C74D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9C74D9" w:rsidRPr="00FF360C" w:rsidRDefault="009C74D9" w:rsidP="009C74D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9C74D9" w:rsidRPr="00FF360C" w:rsidRDefault="009C74D9" w:rsidP="009C74D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9C74D9" w:rsidRPr="00FF360C" w:rsidRDefault="009C74D9" w:rsidP="009C74D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C74D9" w:rsidRPr="00FF360C" w:rsidRDefault="009C74D9" w:rsidP="009C74D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9C74D9" w:rsidRPr="00FF360C" w:rsidRDefault="009C74D9" w:rsidP="009C74D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9C74D9" w:rsidRPr="00FF360C" w:rsidRDefault="009C74D9" w:rsidP="009C74D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9C74D9" w:rsidRPr="00FF360C" w:rsidRDefault="009C74D9" w:rsidP="009C74D9">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9C74D9" w:rsidRPr="00FF360C" w:rsidRDefault="009C74D9" w:rsidP="009C74D9">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9C74D9" w:rsidRPr="00FF360C" w:rsidRDefault="009C74D9" w:rsidP="009C74D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9C74D9" w:rsidRDefault="009C74D9" w:rsidP="009C74D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9C74D9" w:rsidRPr="00F97559" w:rsidRDefault="009C74D9" w:rsidP="009C74D9">
      <w:pPr>
        <w:ind w:firstLine="709"/>
        <w:jc w:val="both"/>
        <w:rPr>
          <w:sz w:val="16"/>
          <w:szCs w:val="16"/>
        </w:rPr>
      </w:pPr>
    </w:p>
    <w:p w:rsidR="009C74D9" w:rsidRPr="00FF360C" w:rsidRDefault="009C74D9" w:rsidP="009C74D9">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9C74D9" w:rsidRPr="00F97559" w:rsidRDefault="009C74D9" w:rsidP="009C74D9">
      <w:pPr>
        <w:ind w:firstLine="709"/>
        <w:jc w:val="both"/>
        <w:rPr>
          <w:sz w:val="16"/>
          <w:szCs w:val="16"/>
        </w:rPr>
      </w:pPr>
    </w:p>
    <w:p w:rsidR="009C74D9" w:rsidRPr="00FF360C" w:rsidRDefault="009C74D9" w:rsidP="009C74D9">
      <w:pPr>
        <w:autoSpaceDN w:val="0"/>
        <w:adjustRightInd w:val="0"/>
        <w:ind w:firstLine="709"/>
        <w:rPr>
          <w:sz w:val="28"/>
          <w:szCs w:val="28"/>
        </w:rPr>
      </w:pPr>
      <w:r w:rsidRPr="00FF360C">
        <w:rPr>
          <w:sz w:val="28"/>
          <w:szCs w:val="28"/>
        </w:rPr>
        <w:t xml:space="preserve">Валдайское городское поселение граничит: </w:t>
      </w:r>
    </w:p>
    <w:p w:rsidR="009C74D9" w:rsidRPr="00FF360C" w:rsidRDefault="009C74D9" w:rsidP="009C74D9">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9C74D9" w:rsidRPr="00FF360C" w:rsidRDefault="009C74D9" w:rsidP="009C74D9">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9C74D9" w:rsidRPr="00FF360C" w:rsidRDefault="009C74D9" w:rsidP="009C74D9">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9C74D9" w:rsidRPr="00FF360C" w:rsidRDefault="009C74D9" w:rsidP="009C74D9">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9C74D9" w:rsidRPr="00FF360C" w:rsidRDefault="009C74D9" w:rsidP="009C74D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9C74D9" w:rsidRPr="00FF360C" w:rsidRDefault="009C74D9" w:rsidP="009C74D9">
      <w:pPr>
        <w:pStyle w:val="a7"/>
        <w:ind w:firstLine="709"/>
        <w:jc w:val="both"/>
        <w:rPr>
          <w:rFonts w:ascii="Times New Roman" w:hAnsi="Times New Roman"/>
          <w:sz w:val="28"/>
          <w:szCs w:val="28"/>
        </w:rPr>
      </w:pPr>
      <w:r w:rsidRPr="00FF360C">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w:t>
      </w:r>
      <w:r w:rsidR="003C1C5C">
        <w:rPr>
          <w:rFonts w:ascii="Times New Roman" w:hAnsi="Times New Roman"/>
          <w:sz w:val="28"/>
          <w:szCs w:val="28"/>
        </w:rPr>
        <w:t>«</w:t>
      </w:r>
      <w:r w:rsidRPr="00FF360C">
        <w:rPr>
          <w:rFonts w:ascii="Times New Roman" w:hAnsi="Times New Roman"/>
          <w:sz w:val="28"/>
          <w:szCs w:val="28"/>
        </w:rPr>
        <w:t>Россия</w:t>
      </w:r>
      <w:r w:rsidR="003C1C5C">
        <w:rPr>
          <w:rFonts w:ascii="Times New Roman" w:hAnsi="Times New Roman"/>
          <w:sz w:val="28"/>
          <w:szCs w:val="28"/>
        </w:rPr>
        <w:t>»</w:t>
      </w:r>
      <w:r w:rsidRPr="00FF360C">
        <w:rPr>
          <w:rFonts w:ascii="Times New Roman" w:hAnsi="Times New Roman"/>
          <w:sz w:val="28"/>
          <w:szCs w:val="28"/>
        </w:rPr>
        <w:t xml:space="preserve"> М-10 (E 105). Северной частью Зимогорье выходит на побережье Валдайского озера. С севера от села проходит линия </w:t>
      </w:r>
      <w:r w:rsidRPr="00FF360C">
        <w:rPr>
          <w:rFonts w:ascii="Times New Roman" w:hAnsi="Times New Roman"/>
          <w:sz w:val="28"/>
          <w:szCs w:val="28"/>
        </w:rPr>
        <w:lastRenderedPageBreak/>
        <w:t>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9C74D9" w:rsidRPr="00FF360C" w:rsidRDefault="009C74D9" w:rsidP="009C74D9">
      <w:pPr>
        <w:pStyle w:val="a7"/>
        <w:ind w:firstLine="709"/>
        <w:jc w:val="both"/>
        <w:rPr>
          <w:rFonts w:ascii="Times New Roman" w:hAnsi="Times New Roman"/>
          <w:sz w:val="28"/>
          <w:szCs w:val="28"/>
        </w:rPr>
      </w:pPr>
      <w:r w:rsidRPr="00FF360C">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9C74D9" w:rsidRPr="00FF360C" w:rsidRDefault="009C74D9" w:rsidP="009C74D9">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9C74D9" w:rsidRPr="00FF360C" w:rsidRDefault="009C74D9" w:rsidP="009C74D9">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9C74D9" w:rsidRPr="00F97559" w:rsidRDefault="009C74D9" w:rsidP="009C74D9">
      <w:pPr>
        <w:jc w:val="both"/>
        <w:rPr>
          <w:sz w:val="24"/>
          <w:szCs w:val="24"/>
        </w:rPr>
      </w:pPr>
    </w:p>
    <w:p w:rsidR="009C74D9" w:rsidRPr="00FF360C" w:rsidRDefault="009C74D9" w:rsidP="009C74D9">
      <w:pPr>
        <w:pStyle w:val="afe"/>
        <w:shd w:val="clear" w:color="auto" w:fill="FFFFFF"/>
        <w:spacing w:before="0" w:after="0" w:line="240" w:lineRule="exact"/>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9C74D9" w:rsidRPr="00F97559" w:rsidRDefault="009C74D9" w:rsidP="009C74D9">
      <w:pPr>
        <w:pStyle w:val="afe"/>
        <w:shd w:val="clear" w:color="auto" w:fill="FFFFFF"/>
        <w:spacing w:before="0" w:after="0"/>
        <w:jc w:val="center"/>
        <w:rPr>
          <w:sz w:val="16"/>
          <w:szCs w:val="16"/>
        </w:rPr>
      </w:pP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9C74D9" w:rsidRPr="00FF360C" w:rsidRDefault="009C74D9" w:rsidP="009C74D9">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9C74D9" w:rsidRPr="00FF360C" w:rsidRDefault="009C74D9" w:rsidP="009C74D9">
      <w:pPr>
        <w:ind w:firstLine="709"/>
        <w:jc w:val="both"/>
        <w:rPr>
          <w:sz w:val="28"/>
          <w:szCs w:val="28"/>
        </w:rPr>
      </w:pPr>
      <w:r w:rsidRPr="00FF360C">
        <w:rPr>
          <w:sz w:val="28"/>
          <w:szCs w:val="28"/>
        </w:rPr>
        <w:t>развитие и совершенствование автомобильных дорог;</w:t>
      </w:r>
    </w:p>
    <w:p w:rsidR="009C74D9" w:rsidRPr="00FF360C" w:rsidRDefault="009C74D9" w:rsidP="009C74D9">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9C74D9" w:rsidRPr="00FF360C" w:rsidRDefault="009C74D9" w:rsidP="009C74D9">
      <w:pPr>
        <w:ind w:firstLine="709"/>
        <w:jc w:val="both"/>
        <w:rPr>
          <w:sz w:val="28"/>
          <w:szCs w:val="28"/>
        </w:rPr>
      </w:pPr>
      <w:r w:rsidRPr="00FF360C">
        <w:rPr>
          <w:sz w:val="28"/>
          <w:szCs w:val="28"/>
        </w:rPr>
        <w:t>совершенствование системы организации дорожного движения.</w:t>
      </w:r>
    </w:p>
    <w:p w:rsidR="009C74D9" w:rsidRPr="00FF360C" w:rsidRDefault="009C74D9" w:rsidP="009C74D9">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lastRenderedPageBreak/>
        <w:t>в первую очередь, в области содержания и ремонта автомобильных дорог, может обеспечить дополнительную занятость лиц.</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9C74D9" w:rsidRPr="00FF360C" w:rsidRDefault="009C74D9" w:rsidP="009C74D9">
      <w:pPr>
        <w:pStyle w:val="afe"/>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9C74D9" w:rsidRPr="00F97559" w:rsidRDefault="009C74D9" w:rsidP="009C74D9">
      <w:pPr>
        <w:jc w:val="both"/>
        <w:rPr>
          <w:bCs/>
          <w:sz w:val="24"/>
          <w:szCs w:val="24"/>
        </w:rPr>
      </w:pPr>
    </w:p>
    <w:p w:rsidR="009C74D9" w:rsidRPr="00FF360C" w:rsidRDefault="009C74D9" w:rsidP="009C74D9">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9C74D9" w:rsidRPr="00F97559" w:rsidRDefault="009C74D9" w:rsidP="009C74D9">
      <w:pPr>
        <w:jc w:val="center"/>
        <w:rPr>
          <w:sz w:val="16"/>
          <w:szCs w:val="16"/>
        </w:rPr>
      </w:pPr>
    </w:p>
    <w:p w:rsidR="009C74D9" w:rsidRPr="00FF360C" w:rsidRDefault="009C74D9" w:rsidP="009C74D9">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9C74D9" w:rsidRPr="00FF360C" w:rsidRDefault="009C74D9" w:rsidP="009C74D9">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9C74D9" w:rsidRPr="00FF360C" w:rsidRDefault="009C74D9" w:rsidP="009C74D9">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C74D9" w:rsidRPr="00FF360C" w:rsidRDefault="009C74D9" w:rsidP="009C74D9">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9C74D9" w:rsidRPr="00FF360C" w:rsidRDefault="009C74D9" w:rsidP="009C74D9">
      <w:pPr>
        <w:ind w:firstLine="709"/>
        <w:jc w:val="both"/>
        <w:rPr>
          <w:sz w:val="28"/>
          <w:szCs w:val="28"/>
        </w:rPr>
      </w:pPr>
      <w:r w:rsidRPr="00FF360C">
        <w:rPr>
          <w:sz w:val="28"/>
          <w:szCs w:val="28"/>
        </w:rPr>
        <w:t>эффективное и целевое использование средств бюджета;</w:t>
      </w:r>
    </w:p>
    <w:p w:rsidR="009C74D9" w:rsidRPr="00FF360C" w:rsidRDefault="009C74D9" w:rsidP="009C74D9">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9C74D9" w:rsidRPr="00FF360C" w:rsidRDefault="009C74D9" w:rsidP="009C74D9">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9C74D9" w:rsidRPr="00FF360C" w:rsidRDefault="009C74D9" w:rsidP="009C74D9">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9C74D9" w:rsidRPr="00FF360C" w:rsidRDefault="009C74D9" w:rsidP="009C74D9">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полугодовой и годовой </w:t>
      </w:r>
      <w:hyperlink r:id="rId10" w:anchor="Par370#Par370" w:history="1">
        <w:r w:rsidRPr="003C1C5C">
          <w:rPr>
            <w:rStyle w:val="af3"/>
            <w:color w:val="auto"/>
            <w:sz w:val="28"/>
            <w:szCs w:val="28"/>
            <w:u w:val="none"/>
          </w:rPr>
          <w:t>отчеты</w:t>
        </w:r>
      </w:hyperlink>
      <w:r w:rsidRPr="00FF360C">
        <w:rPr>
          <w:sz w:val="28"/>
          <w:szCs w:val="28"/>
        </w:rPr>
        <w:t xml:space="preserve"> о ходе реализации муниципальной программы по форме, установленной постановлением Администрации Валдайского муниципального района от 16.01.2020 № 48 </w:t>
      </w:r>
      <w:r w:rsidR="003C1C5C">
        <w:rPr>
          <w:sz w:val="28"/>
          <w:szCs w:val="28"/>
        </w:rPr>
        <w:t>«</w:t>
      </w:r>
      <w:r w:rsidRPr="00FF360C">
        <w:rPr>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003C1C5C">
        <w:rPr>
          <w:sz w:val="28"/>
          <w:szCs w:val="28"/>
        </w:rPr>
        <w:t>»</w:t>
      </w:r>
      <w:r w:rsidRPr="00FF360C">
        <w:rPr>
          <w:sz w:val="28"/>
          <w:szCs w:val="28"/>
        </w:rPr>
        <w:t xml:space="preserve">, обеспечивает их согласование с заместителем Главы администрации </w:t>
      </w:r>
      <w:r w:rsidRPr="00FF360C">
        <w:rPr>
          <w:sz w:val="28"/>
          <w:szCs w:val="28"/>
        </w:rPr>
        <w:lastRenderedPageBreak/>
        <w:t>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9C74D9" w:rsidRDefault="009C74D9" w:rsidP="009C74D9">
      <w:pPr>
        <w:spacing w:line="240" w:lineRule="exact"/>
        <w:jc w:val="center"/>
        <w:rPr>
          <w:b/>
          <w:sz w:val="28"/>
          <w:szCs w:val="28"/>
        </w:rPr>
      </w:pPr>
    </w:p>
    <w:p w:rsidR="009C74D9" w:rsidRPr="00ED1140" w:rsidRDefault="009C74D9" w:rsidP="009C74D9">
      <w:pPr>
        <w:spacing w:line="240" w:lineRule="exact"/>
        <w:jc w:val="center"/>
        <w:rPr>
          <w:b/>
          <w:sz w:val="28"/>
          <w:szCs w:val="28"/>
        </w:rPr>
      </w:pPr>
      <w:r w:rsidRPr="00ED1140">
        <w:rPr>
          <w:b/>
          <w:sz w:val="28"/>
          <w:szCs w:val="28"/>
        </w:rPr>
        <w:t>ПЕРЕЧЕНЬ</w:t>
      </w:r>
    </w:p>
    <w:p w:rsidR="009C74D9" w:rsidRPr="00FF360C" w:rsidRDefault="009C74D9" w:rsidP="009C74D9">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9C74D9" w:rsidRPr="00ED1140" w:rsidRDefault="009C74D9" w:rsidP="009C74D9">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0"/>
        <w:gridCol w:w="2307"/>
        <w:gridCol w:w="478"/>
        <w:gridCol w:w="684"/>
        <w:gridCol w:w="302"/>
        <w:gridCol w:w="1216"/>
        <w:gridCol w:w="847"/>
        <w:gridCol w:w="790"/>
        <w:gridCol w:w="790"/>
        <w:gridCol w:w="790"/>
        <w:gridCol w:w="790"/>
      </w:tblGrid>
      <w:tr w:rsidR="009C74D9" w:rsidRPr="00CA24DF" w:rsidTr="009C74D9">
        <w:trPr>
          <w:trHeight w:val="20"/>
        </w:trPr>
        <w:tc>
          <w:tcPr>
            <w:tcW w:w="187" w:type="pct"/>
            <w:vMerge w:val="restar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 п/п</w:t>
            </w:r>
          </w:p>
        </w:tc>
        <w:tc>
          <w:tcPr>
            <w:tcW w:w="1256" w:type="pct"/>
            <w:vMerge w:val="restar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628" w:type="pct"/>
            <w:gridSpan w:val="2"/>
            <w:vMerge w:val="restar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Единица измерения</w:t>
            </w:r>
          </w:p>
        </w:tc>
        <w:tc>
          <w:tcPr>
            <w:tcW w:w="898" w:type="pct"/>
            <w:gridSpan w:val="2"/>
            <w:vMerge w:val="restar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2032" w:type="pct"/>
            <w:gridSpan w:val="5"/>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9C74D9" w:rsidRPr="00CA24DF" w:rsidTr="009C74D9">
        <w:trPr>
          <w:trHeight w:val="20"/>
        </w:trPr>
        <w:tc>
          <w:tcPr>
            <w:tcW w:w="187" w:type="pct"/>
            <w:vMerge/>
            <w:vAlign w:val="center"/>
          </w:tcPr>
          <w:p w:rsidR="009C74D9" w:rsidRPr="00CA24DF" w:rsidRDefault="009C74D9" w:rsidP="009C74D9">
            <w:pPr>
              <w:autoSpaceDE w:val="0"/>
              <w:autoSpaceDN w:val="0"/>
              <w:adjustRightInd w:val="0"/>
              <w:spacing w:line="240" w:lineRule="exact"/>
              <w:jc w:val="center"/>
              <w:rPr>
                <w:b/>
                <w:sz w:val="24"/>
                <w:szCs w:val="24"/>
              </w:rPr>
            </w:pPr>
          </w:p>
        </w:tc>
        <w:tc>
          <w:tcPr>
            <w:tcW w:w="1256" w:type="pct"/>
            <w:vMerge/>
            <w:vAlign w:val="center"/>
          </w:tcPr>
          <w:p w:rsidR="009C74D9" w:rsidRPr="00CA24DF" w:rsidRDefault="009C74D9" w:rsidP="009C74D9">
            <w:pPr>
              <w:autoSpaceDE w:val="0"/>
              <w:autoSpaceDN w:val="0"/>
              <w:adjustRightInd w:val="0"/>
              <w:spacing w:line="240" w:lineRule="exact"/>
              <w:jc w:val="center"/>
              <w:rPr>
                <w:b/>
                <w:sz w:val="24"/>
                <w:szCs w:val="24"/>
              </w:rPr>
            </w:pPr>
          </w:p>
        </w:tc>
        <w:tc>
          <w:tcPr>
            <w:tcW w:w="628" w:type="pct"/>
            <w:gridSpan w:val="2"/>
            <w:vMerge/>
            <w:vAlign w:val="center"/>
          </w:tcPr>
          <w:p w:rsidR="009C74D9" w:rsidRPr="00CA24DF" w:rsidRDefault="009C74D9" w:rsidP="009C74D9">
            <w:pPr>
              <w:autoSpaceDE w:val="0"/>
              <w:autoSpaceDN w:val="0"/>
              <w:adjustRightInd w:val="0"/>
              <w:spacing w:line="240" w:lineRule="exact"/>
              <w:jc w:val="center"/>
              <w:rPr>
                <w:b/>
                <w:sz w:val="24"/>
                <w:szCs w:val="24"/>
              </w:rPr>
            </w:pPr>
          </w:p>
        </w:tc>
        <w:tc>
          <w:tcPr>
            <w:tcW w:w="898" w:type="pct"/>
            <w:gridSpan w:val="2"/>
            <w:vMerge/>
            <w:vAlign w:val="center"/>
          </w:tcPr>
          <w:p w:rsidR="009C74D9" w:rsidRPr="00CA24DF" w:rsidRDefault="009C74D9" w:rsidP="009C74D9">
            <w:pPr>
              <w:autoSpaceDE w:val="0"/>
              <w:autoSpaceDN w:val="0"/>
              <w:adjustRightInd w:val="0"/>
              <w:spacing w:line="240" w:lineRule="exact"/>
              <w:jc w:val="center"/>
              <w:rPr>
                <w:b/>
                <w:sz w:val="24"/>
                <w:szCs w:val="24"/>
              </w:rPr>
            </w:pPr>
          </w:p>
        </w:tc>
        <w:tc>
          <w:tcPr>
            <w:tcW w:w="476" w:type="pc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2023</w:t>
            </w:r>
          </w:p>
        </w:tc>
        <w:tc>
          <w:tcPr>
            <w:tcW w:w="389" w:type="pc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2024</w:t>
            </w:r>
          </w:p>
        </w:tc>
        <w:tc>
          <w:tcPr>
            <w:tcW w:w="389" w:type="pc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2025</w:t>
            </w:r>
          </w:p>
        </w:tc>
        <w:tc>
          <w:tcPr>
            <w:tcW w:w="389" w:type="pct"/>
            <w:vAlign w:val="center"/>
          </w:tcPr>
          <w:p w:rsidR="009C74D9" w:rsidRPr="00CA24DF" w:rsidRDefault="009C74D9" w:rsidP="009C74D9">
            <w:pPr>
              <w:autoSpaceDE w:val="0"/>
              <w:autoSpaceDN w:val="0"/>
              <w:adjustRightInd w:val="0"/>
              <w:spacing w:line="240" w:lineRule="exact"/>
              <w:jc w:val="center"/>
              <w:rPr>
                <w:b/>
                <w:sz w:val="24"/>
                <w:szCs w:val="24"/>
              </w:rPr>
            </w:pPr>
            <w:r w:rsidRPr="00CA24DF">
              <w:rPr>
                <w:b/>
                <w:sz w:val="24"/>
                <w:szCs w:val="24"/>
              </w:rPr>
              <w:t>2026</w:t>
            </w:r>
          </w:p>
        </w:tc>
        <w:tc>
          <w:tcPr>
            <w:tcW w:w="389" w:type="pct"/>
          </w:tcPr>
          <w:p w:rsidR="009C74D9" w:rsidRDefault="009C74D9" w:rsidP="009C74D9">
            <w:pPr>
              <w:autoSpaceDE w:val="0"/>
              <w:autoSpaceDN w:val="0"/>
              <w:adjustRightInd w:val="0"/>
              <w:spacing w:line="240" w:lineRule="exact"/>
              <w:jc w:val="center"/>
              <w:rPr>
                <w:b/>
                <w:sz w:val="24"/>
                <w:szCs w:val="24"/>
              </w:rPr>
            </w:pPr>
          </w:p>
          <w:p w:rsidR="009C74D9" w:rsidRPr="00CA24DF" w:rsidRDefault="009C74D9" w:rsidP="009C74D9">
            <w:pPr>
              <w:autoSpaceDE w:val="0"/>
              <w:autoSpaceDN w:val="0"/>
              <w:adjustRightInd w:val="0"/>
              <w:spacing w:line="240" w:lineRule="exact"/>
              <w:jc w:val="center"/>
              <w:rPr>
                <w:b/>
                <w:sz w:val="24"/>
                <w:szCs w:val="24"/>
              </w:rPr>
            </w:pPr>
            <w:r>
              <w:rPr>
                <w:b/>
                <w:sz w:val="24"/>
                <w:szCs w:val="24"/>
              </w:rPr>
              <w:t>2027</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w:t>
            </w:r>
          </w:p>
        </w:tc>
        <w:tc>
          <w:tcPr>
            <w:tcW w:w="4424" w:type="pct"/>
            <w:gridSpan w:val="9"/>
          </w:tcPr>
          <w:p w:rsidR="009C74D9" w:rsidRPr="00CA24DF" w:rsidRDefault="009C74D9" w:rsidP="009C74D9">
            <w:pPr>
              <w:rPr>
                <w:sz w:val="24"/>
                <w:szCs w:val="24"/>
              </w:rPr>
            </w:pPr>
            <w:r w:rsidRPr="00CA24DF">
              <w:rPr>
                <w:sz w:val="24"/>
                <w:szCs w:val="24"/>
              </w:rPr>
              <w:t xml:space="preserve">Подпрограмма </w:t>
            </w:r>
            <w:r w:rsidR="003C1C5C">
              <w:rPr>
                <w:sz w:val="24"/>
                <w:szCs w:val="24"/>
              </w:rPr>
              <w:t>«</w:t>
            </w:r>
            <w:r w:rsidRPr="00CA24DF">
              <w:rPr>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3C1C5C">
              <w:rPr>
                <w:sz w:val="24"/>
                <w:szCs w:val="24"/>
              </w:rPr>
              <w:t>»</w:t>
            </w:r>
          </w:p>
        </w:tc>
        <w:tc>
          <w:tcPr>
            <w:tcW w:w="389" w:type="pct"/>
          </w:tcPr>
          <w:p w:rsidR="009C74D9" w:rsidRPr="00CA24DF" w:rsidRDefault="009C74D9" w:rsidP="009C74D9">
            <w:pPr>
              <w:rPr>
                <w:sz w:val="24"/>
                <w:szCs w:val="24"/>
              </w:rPr>
            </w:pP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1.1.</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w:t>
            </w:r>
          </w:p>
        </w:tc>
        <w:tc>
          <w:tcPr>
            <w:tcW w:w="89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100 %</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100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1.2.</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кв.м</w:t>
            </w:r>
          </w:p>
        </w:tc>
        <w:tc>
          <w:tcPr>
            <w:tcW w:w="898" w:type="pct"/>
            <w:gridSpan w:val="2"/>
          </w:tcPr>
          <w:p w:rsidR="009C74D9" w:rsidRPr="00CA24DF" w:rsidRDefault="009C74D9" w:rsidP="009C74D9">
            <w:pPr>
              <w:autoSpaceDE w:val="0"/>
              <w:autoSpaceDN w:val="0"/>
              <w:adjustRightInd w:val="0"/>
              <w:jc w:val="center"/>
              <w:rPr>
                <w:sz w:val="24"/>
                <w:szCs w:val="24"/>
              </w:rPr>
            </w:pPr>
          </w:p>
        </w:tc>
        <w:tc>
          <w:tcPr>
            <w:tcW w:w="476" w:type="pct"/>
          </w:tcPr>
          <w:p w:rsidR="009C74D9" w:rsidRPr="00CA24DF" w:rsidRDefault="009C74D9" w:rsidP="009C74D9">
            <w:pPr>
              <w:jc w:val="center"/>
              <w:rPr>
                <w:sz w:val="24"/>
                <w:szCs w:val="24"/>
              </w:rPr>
            </w:pPr>
            <w:r w:rsidRPr="00CA24DF">
              <w:rPr>
                <w:sz w:val="24"/>
                <w:szCs w:val="24"/>
              </w:rPr>
              <w:t>10 000</w:t>
            </w:r>
          </w:p>
        </w:tc>
        <w:tc>
          <w:tcPr>
            <w:tcW w:w="389" w:type="pct"/>
          </w:tcPr>
          <w:p w:rsidR="009C74D9" w:rsidRPr="00CA24DF" w:rsidRDefault="009C74D9" w:rsidP="009C74D9">
            <w:pPr>
              <w:jc w:val="center"/>
              <w:rPr>
                <w:sz w:val="24"/>
                <w:szCs w:val="24"/>
              </w:rPr>
            </w:pPr>
            <w:r w:rsidRPr="00CA24DF">
              <w:rPr>
                <w:sz w:val="24"/>
                <w:szCs w:val="24"/>
              </w:rPr>
              <w:t>10 000</w:t>
            </w:r>
          </w:p>
        </w:tc>
        <w:tc>
          <w:tcPr>
            <w:tcW w:w="389" w:type="pct"/>
          </w:tcPr>
          <w:p w:rsidR="009C74D9" w:rsidRPr="00CA24DF" w:rsidRDefault="009C74D9" w:rsidP="009C74D9">
            <w:pPr>
              <w:jc w:val="center"/>
              <w:rPr>
                <w:sz w:val="24"/>
                <w:szCs w:val="24"/>
                <w:lang w:val="en-US"/>
              </w:rPr>
            </w:pPr>
            <w:r w:rsidRPr="00CA24DF">
              <w:rPr>
                <w:sz w:val="24"/>
                <w:szCs w:val="24"/>
              </w:rPr>
              <w:t>10 000</w:t>
            </w:r>
          </w:p>
        </w:tc>
        <w:tc>
          <w:tcPr>
            <w:tcW w:w="389" w:type="pct"/>
          </w:tcPr>
          <w:p w:rsidR="009C74D9" w:rsidRPr="00CA24DF" w:rsidRDefault="009C74D9" w:rsidP="009C74D9">
            <w:pPr>
              <w:jc w:val="center"/>
              <w:rPr>
                <w:sz w:val="24"/>
                <w:szCs w:val="24"/>
              </w:rPr>
            </w:pPr>
            <w:r w:rsidRPr="00CA24DF">
              <w:rPr>
                <w:sz w:val="24"/>
                <w:szCs w:val="24"/>
              </w:rPr>
              <w:t>10 000</w:t>
            </w:r>
          </w:p>
        </w:tc>
        <w:tc>
          <w:tcPr>
            <w:tcW w:w="389" w:type="pct"/>
          </w:tcPr>
          <w:p w:rsidR="009C74D9" w:rsidRPr="00CA24DF" w:rsidRDefault="009C74D9" w:rsidP="009C74D9">
            <w:pPr>
              <w:jc w:val="center"/>
              <w:rPr>
                <w:sz w:val="24"/>
                <w:szCs w:val="24"/>
              </w:rPr>
            </w:pPr>
            <w:r>
              <w:rPr>
                <w:sz w:val="24"/>
                <w:szCs w:val="24"/>
              </w:rPr>
              <w:t>10 000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1.3.</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898" w:type="pct"/>
            <w:gridSpan w:val="2"/>
          </w:tcPr>
          <w:p w:rsidR="009C74D9" w:rsidRPr="00CA24DF" w:rsidRDefault="009C74D9" w:rsidP="009C74D9">
            <w:pPr>
              <w:autoSpaceDE w:val="0"/>
              <w:autoSpaceDN w:val="0"/>
              <w:adjustRightInd w:val="0"/>
              <w:jc w:val="center"/>
              <w:rPr>
                <w:sz w:val="24"/>
                <w:szCs w:val="24"/>
              </w:rPr>
            </w:pP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1.4.</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 xml:space="preserve">Количество паспортизированных автомобильных дорог </w:t>
            </w:r>
            <w:r w:rsidRPr="00CA24DF">
              <w:rPr>
                <w:sz w:val="24"/>
                <w:szCs w:val="24"/>
              </w:rPr>
              <w:lastRenderedPageBreak/>
              <w:t>и проездов общего пользования местного значения</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lastRenderedPageBreak/>
              <w:t>шт.</w:t>
            </w:r>
          </w:p>
        </w:tc>
        <w:tc>
          <w:tcPr>
            <w:tcW w:w="898" w:type="pct"/>
            <w:gridSpan w:val="2"/>
          </w:tcPr>
          <w:p w:rsidR="009C74D9" w:rsidRPr="00CA24DF" w:rsidRDefault="009C74D9" w:rsidP="009C74D9">
            <w:pPr>
              <w:autoSpaceDE w:val="0"/>
              <w:autoSpaceDN w:val="0"/>
              <w:adjustRightInd w:val="0"/>
              <w:jc w:val="center"/>
              <w:rPr>
                <w:sz w:val="24"/>
                <w:szCs w:val="24"/>
              </w:rPr>
            </w:pP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389" w:type="pct"/>
          </w:tcPr>
          <w:p w:rsidR="009C74D9" w:rsidRPr="00CA24DF" w:rsidRDefault="009C74D9" w:rsidP="009C74D9">
            <w:pPr>
              <w:autoSpaceDE w:val="0"/>
              <w:autoSpaceDN w:val="0"/>
              <w:adjustRightInd w:val="0"/>
              <w:jc w:val="center"/>
              <w:rPr>
                <w:sz w:val="24"/>
                <w:szCs w:val="24"/>
              </w:rPr>
            </w:pPr>
            <w:r>
              <w:rPr>
                <w:sz w:val="24"/>
                <w:szCs w:val="24"/>
              </w:rPr>
              <w:t>2</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lastRenderedPageBreak/>
              <w:t>1.5.</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шт./кв.м</w:t>
            </w:r>
          </w:p>
        </w:tc>
        <w:tc>
          <w:tcPr>
            <w:tcW w:w="898" w:type="pct"/>
            <w:gridSpan w:val="2"/>
          </w:tcPr>
          <w:p w:rsidR="009C74D9" w:rsidRPr="00CA24DF" w:rsidRDefault="009C74D9" w:rsidP="009C74D9">
            <w:pPr>
              <w:autoSpaceDE w:val="0"/>
              <w:autoSpaceDN w:val="0"/>
              <w:adjustRightInd w:val="0"/>
              <w:jc w:val="center"/>
              <w:rPr>
                <w:sz w:val="24"/>
                <w:szCs w:val="24"/>
              </w:rPr>
            </w:pPr>
          </w:p>
        </w:tc>
        <w:tc>
          <w:tcPr>
            <w:tcW w:w="476" w:type="pct"/>
          </w:tcPr>
          <w:p w:rsidR="009C74D9" w:rsidRPr="00CA24DF" w:rsidRDefault="009C74D9" w:rsidP="009C74D9">
            <w:pPr>
              <w:jc w:val="center"/>
              <w:rPr>
                <w:sz w:val="24"/>
                <w:szCs w:val="24"/>
              </w:rPr>
            </w:pPr>
            <w:r w:rsidRPr="00CA24DF">
              <w:rPr>
                <w:sz w:val="24"/>
                <w:szCs w:val="24"/>
              </w:rPr>
              <w:t>0</w:t>
            </w:r>
          </w:p>
        </w:tc>
        <w:tc>
          <w:tcPr>
            <w:tcW w:w="389" w:type="pct"/>
          </w:tcPr>
          <w:p w:rsidR="009C74D9" w:rsidRPr="00CA24DF" w:rsidRDefault="009C74D9" w:rsidP="009C74D9">
            <w:pPr>
              <w:jc w:val="center"/>
              <w:rPr>
                <w:sz w:val="24"/>
                <w:szCs w:val="24"/>
              </w:rPr>
            </w:pPr>
            <w:r w:rsidRPr="00CA24DF">
              <w:rPr>
                <w:sz w:val="24"/>
                <w:szCs w:val="24"/>
              </w:rPr>
              <w:t>0</w:t>
            </w:r>
          </w:p>
        </w:tc>
        <w:tc>
          <w:tcPr>
            <w:tcW w:w="389" w:type="pct"/>
          </w:tcPr>
          <w:p w:rsidR="009C74D9" w:rsidRPr="00CA24DF" w:rsidRDefault="009C74D9" w:rsidP="009C74D9">
            <w:pPr>
              <w:jc w:val="center"/>
              <w:rPr>
                <w:sz w:val="24"/>
                <w:szCs w:val="24"/>
              </w:rPr>
            </w:pPr>
            <w:r w:rsidRPr="00CA24DF">
              <w:rPr>
                <w:sz w:val="24"/>
                <w:szCs w:val="24"/>
              </w:rPr>
              <w:t>0</w:t>
            </w:r>
          </w:p>
        </w:tc>
        <w:tc>
          <w:tcPr>
            <w:tcW w:w="389" w:type="pct"/>
          </w:tcPr>
          <w:p w:rsidR="009C74D9" w:rsidRPr="00CA24DF" w:rsidRDefault="009C74D9" w:rsidP="009C74D9">
            <w:pPr>
              <w:jc w:val="center"/>
              <w:rPr>
                <w:sz w:val="24"/>
                <w:szCs w:val="24"/>
              </w:rPr>
            </w:pPr>
            <w:r w:rsidRPr="00CA24DF">
              <w:rPr>
                <w:sz w:val="24"/>
                <w:szCs w:val="24"/>
              </w:rPr>
              <w:t>0</w:t>
            </w:r>
          </w:p>
        </w:tc>
        <w:tc>
          <w:tcPr>
            <w:tcW w:w="389" w:type="pct"/>
          </w:tcPr>
          <w:p w:rsidR="009C74D9" w:rsidRPr="00CA24DF" w:rsidRDefault="009C74D9" w:rsidP="009C74D9">
            <w:pPr>
              <w:jc w:val="center"/>
              <w:rPr>
                <w:sz w:val="24"/>
                <w:szCs w:val="24"/>
              </w:rPr>
            </w:pPr>
            <w:r>
              <w:rPr>
                <w:sz w:val="24"/>
                <w:szCs w:val="24"/>
              </w:rPr>
              <w:t>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1.6.</w:t>
            </w:r>
          </w:p>
        </w:tc>
        <w:tc>
          <w:tcPr>
            <w:tcW w:w="1256" w:type="pct"/>
          </w:tcPr>
          <w:p w:rsidR="009C74D9" w:rsidRPr="00CA24DF" w:rsidRDefault="009C74D9" w:rsidP="009C74D9">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628"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898" w:type="pct"/>
            <w:gridSpan w:val="2"/>
          </w:tcPr>
          <w:p w:rsidR="009C74D9" w:rsidRPr="00CA24DF" w:rsidRDefault="009C74D9" w:rsidP="009C74D9">
            <w:pPr>
              <w:autoSpaceDE w:val="0"/>
              <w:autoSpaceDN w:val="0"/>
              <w:adjustRightInd w:val="0"/>
              <w:jc w:val="center"/>
              <w:rPr>
                <w:sz w:val="24"/>
                <w:szCs w:val="24"/>
              </w:rPr>
            </w:pP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w:t>
            </w:r>
          </w:p>
        </w:tc>
        <w:tc>
          <w:tcPr>
            <w:tcW w:w="4813" w:type="pct"/>
            <w:gridSpan w:val="10"/>
          </w:tcPr>
          <w:p w:rsidR="009C74D9" w:rsidRPr="00CA24DF" w:rsidRDefault="009C74D9" w:rsidP="009C74D9">
            <w:pPr>
              <w:rPr>
                <w:sz w:val="24"/>
                <w:szCs w:val="24"/>
              </w:rPr>
            </w:pPr>
            <w:r w:rsidRPr="00CA24DF">
              <w:rPr>
                <w:sz w:val="24"/>
                <w:szCs w:val="24"/>
              </w:rPr>
              <w:t xml:space="preserve">Подпрограмма </w:t>
            </w:r>
            <w:r w:rsidR="003C1C5C">
              <w:rPr>
                <w:sz w:val="24"/>
                <w:szCs w:val="24"/>
              </w:rPr>
              <w:t>«</w:t>
            </w:r>
            <w:r w:rsidRPr="00CA24DF">
              <w:rPr>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r w:rsidR="003C1C5C">
              <w:rPr>
                <w:sz w:val="24"/>
                <w:szCs w:val="24"/>
              </w:rPr>
              <w:t>»</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2.1.</w:t>
            </w:r>
          </w:p>
        </w:tc>
        <w:tc>
          <w:tcPr>
            <w:tcW w:w="1514" w:type="pct"/>
            <w:gridSpan w:val="2"/>
          </w:tcPr>
          <w:p w:rsidR="009C74D9" w:rsidRPr="00CA24DF" w:rsidRDefault="009C74D9" w:rsidP="009C74D9">
            <w:pPr>
              <w:rPr>
                <w:sz w:val="24"/>
                <w:szCs w:val="24"/>
              </w:rPr>
            </w:pPr>
            <w:r w:rsidRPr="00CA24DF">
              <w:rPr>
                <w:sz w:val="24"/>
                <w:szCs w:val="24"/>
              </w:rPr>
              <w:t>Доля обслуживаемых светофорных объектов</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100 %</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100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100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2.2.</w:t>
            </w:r>
          </w:p>
        </w:tc>
        <w:tc>
          <w:tcPr>
            <w:tcW w:w="1514" w:type="pct"/>
            <w:gridSpan w:val="2"/>
          </w:tcPr>
          <w:p w:rsidR="009C74D9" w:rsidRPr="00CA24DF" w:rsidRDefault="009C74D9" w:rsidP="009C74D9">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5</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2.3.</w:t>
            </w:r>
          </w:p>
        </w:tc>
        <w:tc>
          <w:tcPr>
            <w:tcW w:w="1514" w:type="pct"/>
            <w:gridSpan w:val="2"/>
          </w:tcPr>
          <w:p w:rsidR="009C74D9" w:rsidRPr="00CA24DF" w:rsidRDefault="009C74D9" w:rsidP="009C74D9">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142</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34</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30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30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30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30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2.4.</w:t>
            </w:r>
          </w:p>
        </w:tc>
        <w:tc>
          <w:tcPr>
            <w:tcW w:w="1514" w:type="pct"/>
            <w:gridSpan w:val="2"/>
          </w:tcPr>
          <w:p w:rsidR="009C74D9" w:rsidRPr="00CA24DF" w:rsidRDefault="009C74D9" w:rsidP="009C74D9">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30</w:t>
            </w:r>
          </w:p>
        </w:tc>
        <w:tc>
          <w:tcPr>
            <w:tcW w:w="476" w:type="pct"/>
          </w:tcPr>
          <w:p w:rsidR="009C74D9" w:rsidRPr="00CA24DF" w:rsidRDefault="009C74D9" w:rsidP="009C74D9">
            <w:pPr>
              <w:jc w:val="center"/>
              <w:rPr>
                <w:sz w:val="24"/>
                <w:szCs w:val="24"/>
              </w:rPr>
            </w:pPr>
            <w:r w:rsidRPr="00CA24DF">
              <w:rPr>
                <w:sz w:val="24"/>
                <w:szCs w:val="24"/>
              </w:rPr>
              <w:t>34</w:t>
            </w:r>
          </w:p>
        </w:tc>
        <w:tc>
          <w:tcPr>
            <w:tcW w:w="389" w:type="pct"/>
          </w:tcPr>
          <w:p w:rsidR="009C74D9" w:rsidRPr="00CA24DF" w:rsidRDefault="009C74D9" w:rsidP="009C74D9">
            <w:pPr>
              <w:jc w:val="center"/>
              <w:rPr>
                <w:sz w:val="24"/>
                <w:szCs w:val="24"/>
              </w:rPr>
            </w:pPr>
            <w:r w:rsidRPr="00CA24DF">
              <w:rPr>
                <w:sz w:val="24"/>
                <w:szCs w:val="24"/>
              </w:rPr>
              <w:t>30</w:t>
            </w:r>
          </w:p>
        </w:tc>
        <w:tc>
          <w:tcPr>
            <w:tcW w:w="389" w:type="pct"/>
          </w:tcPr>
          <w:p w:rsidR="009C74D9" w:rsidRPr="00CA24DF" w:rsidRDefault="009C74D9" w:rsidP="009C74D9">
            <w:pPr>
              <w:jc w:val="center"/>
              <w:rPr>
                <w:sz w:val="24"/>
                <w:szCs w:val="24"/>
              </w:rPr>
            </w:pPr>
            <w:r w:rsidRPr="00CA24DF">
              <w:rPr>
                <w:sz w:val="24"/>
                <w:szCs w:val="24"/>
              </w:rPr>
              <w:t>30</w:t>
            </w:r>
          </w:p>
        </w:tc>
        <w:tc>
          <w:tcPr>
            <w:tcW w:w="389" w:type="pct"/>
          </w:tcPr>
          <w:p w:rsidR="009C74D9" w:rsidRPr="00CA24DF" w:rsidRDefault="009C74D9" w:rsidP="009C74D9">
            <w:pPr>
              <w:jc w:val="center"/>
              <w:rPr>
                <w:sz w:val="24"/>
                <w:szCs w:val="24"/>
              </w:rPr>
            </w:pPr>
            <w:r w:rsidRPr="00CA24DF">
              <w:rPr>
                <w:sz w:val="24"/>
                <w:szCs w:val="24"/>
              </w:rPr>
              <w:t>30</w:t>
            </w:r>
          </w:p>
        </w:tc>
        <w:tc>
          <w:tcPr>
            <w:tcW w:w="389" w:type="pct"/>
          </w:tcPr>
          <w:p w:rsidR="009C74D9" w:rsidRPr="00CA24DF" w:rsidRDefault="009C74D9" w:rsidP="009C74D9">
            <w:pPr>
              <w:jc w:val="center"/>
              <w:rPr>
                <w:sz w:val="24"/>
                <w:szCs w:val="24"/>
              </w:rPr>
            </w:pPr>
            <w:r>
              <w:rPr>
                <w:sz w:val="24"/>
                <w:szCs w:val="24"/>
              </w:rPr>
              <w:t>30</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2.5.</w:t>
            </w:r>
          </w:p>
        </w:tc>
        <w:tc>
          <w:tcPr>
            <w:tcW w:w="1514" w:type="pct"/>
            <w:gridSpan w:val="2"/>
          </w:tcPr>
          <w:p w:rsidR="009C74D9" w:rsidRPr="00CA24DF" w:rsidRDefault="009C74D9" w:rsidP="009C74D9">
            <w:pPr>
              <w:autoSpaceDE w:val="0"/>
              <w:autoSpaceDN w:val="0"/>
              <w:adjustRightInd w:val="0"/>
              <w:rPr>
                <w:sz w:val="24"/>
                <w:szCs w:val="24"/>
              </w:rPr>
            </w:pPr>
            <w:r w:rsidRPr="00CA24DF">
              <w:rPr>
                <w:sz w:val="24"/>
                <w:szCs w:val="24"/>
              </w:rPr>
              <w:t>Площадь нанесенной дорожной разметки, кв.м</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кв.м</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4329,35</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4329,35</w:t>
            </w:r>
          </w:p>
        </w:tc>
        <w:tc>
          <w:tcPr>
            <w:tcW w:w="389" w:type="pct"/>
          </w:tcPr>
          <w:p w:rsidR="009C74D9" w:rsidRPr="00CA24DF" w:rsidRDefault="009C74D9" w:rsidP="009C74D9">
            <w:pPr>
              <w:jc w:val="center"/>
              <w:rPr>
                <w:sz w:val="24"/>
                <w:szCs w:val="24"/>
              </w:rPr>
            </w:pPr>
            <w:r w:rsidRPr="00CA24DF">
              <w:rPr>
                <w:sz w:val="24"/>
                <w:szCs w:val="24"/>
              </w:rPr>
              <w:t>4329,35</w:t>
            </w:r>
          </w:p>
        </w:tc>
        <w:tc>
          <w:tcPr>
            <w:tcW w:w="389" w:type="pct"/>
          </w:tcPr>
          <w:p w:rsidR="009C74D9" w:rsidRPr="00CA24DF" w:rsidRDefault="009C74D9" w:rsidP="009C74D9">
            <w:pPr>
              <w:jc w:val="center"/>
              <w:rPr>
                <w:sz w:val="24"/>
                <w:szCs w:val="24"/>
              </w:rPr>
            </w:pPr>
            <w:r w:rsidRPr="00CA24DF">
              <w:rPr>
                <w:sz w:val="24"/>
                <w:szCs w:val="24"/>
              </w:rPr>
              <w:t>4329,35</w:t>
            </w:r>
          </w:p>
        </w:tc>
        <w:tc>
          <w:tcPr>
            <w:tcW w:w="389" w:type="pct"/>
          </w:tcPr>
          <w:p w:rsidR="009C74D9" w:rsidRPr="00CA24DF" w:rsidRDefault="009C74D9" w:rsidP="009C74D9">
            <w:pPr>
              <w:jc w:val="center"/>
              <w:rPr>
                <w:sz w:val="24"/>
                <w:szCs w:val="24"/>
              </w:rPr>
            </w:pPr>
            <w:r w:rsidRPr="00CA24DF">
              <w:rPr>
                <w:sz w:val="24"/>
                <w:szCs w:val="24"/>
              </w:rPr>
              <w:t>4329,35</w:t>
            </w:r>
          </w:p>
        </w:tc>
        <w:tc>
          <w:tcPr>
            <w:tcW w:w="389" w:type="pct"/>
          </w:tcPr>
          <w:p w:rsidR="009C74D9" w:rsidRPr="00CA24DF" w:rsidRDefault="009C74D9" w:rsidP="009C74D9">
            <w:pPr>
              <w:jc w:val="center"/>
              <w:rPr>
                <w:sz w:val="24"/>
                <w:szCs w:val="24"/>
              </w:rPr>
            </w:pPr>
            <w:r>
              <w:rPr>
                <w:sz w:val="24"/>
                <w:szCs w:val="24"/>
              </w:rPr>
              <w:t>4329,35</w:t>
            </w:r>
          </w:p>
        </w:tc>
      </w:tr>
      <w:tr w:rsidR="009C74D9" w:rsidRPr="00CA24DF" w:rsidTr="009C74D9">
        <w:trPr>
          <w:trHeight w:val="20"/>
        </w:trPr>
        <w:tc>
          <w:tcPr>
            <w:tcW w:w="187" w:type="pct"/>
          </w:tcPr>
          <w:p w:rsidR="009C74D9" w:rsidRPr="00CA24DF" w:rsidRDefault="009C74D9" w:rsidP="009C74D9">
            <w:pPr>
              <w:autoSpaceDE w:val="0"/>
              <w:autoSpaceDN w:val="0"/>
              <w:adjustRightInd w:val="0"/>
              <w:jc w:val="center"/>
              <w:rPr>
                <w:sz w:val="24"/>
                <w:szCs w:val="24"/>
              </w:rPr>
            </w:pPr>
            <w:r w:rsidRPr="00CA24DF">
              <w:rPr>
                <w:sz w:val="24"/>
                <w:szCs w:val="24"/>
              </w:rPr>
              <w:t>2.6</w:t>
            </w:r>
          </w:p>
        </w:tc>
        <w:tc>
          <w:tcPr>
            <w:tcW w:w="1514" w:type="pct"/>
            <w:gridSpan w:val="2"/>
          </w:tcPr>
          <w:p w:rsidR="009C74D9" w:rsidRPr="00CA24DF" w:rsidRDefault="009C74D9" w:rsidP="009C74D9">
            <w:pPr>
              <w:autoSpaceDE w:val="0"/>
              <w:autoSpaceDN w:val="0"/>
              <w:adjustRightInd w:val="0"/>
              <w:rPr>
                <w:sz w:val="24"/>
                <w:szCs w:val="24"/>
              </w:rPr>
            </w:pPr>
            <w:r w:rsidRPr="00CA24DF">
              <w:rPr>
                <w:sz w:val="24"/>
                <w:szCs w:val="24"/>
              </w:rPr>
              <w:t>Ремонт (реконструкция) светофорного объекта</w:t>
            </w:r>
          </w:p>
        </w:tc>
        <w:tc>
          <w:tcPr>
            <w:tcW w:w="590" w:type="pct"/>
            <w:gridSpan w:val="2"/>
          </w:tcPr>
          <w:p w:rsidR="009C74D9" w:rsidRPr="00CA24DF" w:rsidRDefault="009C74D9" w:rsidP="009C74D9">
            <w:pPr>
              <w:autoSpaceDE w:val="0"/>
              <w:autoSpaceDN w:val="0"/>
              <w:adjustRightInd w:val="0"/>
              <w:jc w:val="center"/>
              <w:rPr>
                <w:sz w:val="24"/>
                <w:szCs w:val="24"/>
              </w:rPr>
            </w:pPr>
            <w:r w:rsidRPr="00CA24DF">
              <w:rPr>
                <w:sz w:val="24"/>
                <w:szCs w:val="24"/>
              </w:rPr>
              <w:t>шт.</w:t>
            </w:r>
          </w:p>
        </w:tc>
        <w:tc>
          <w:tcPr>
            <w:tcW w:w="677"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476"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sidRPr="00CA24DF">
              <w:rPr>
                <w:sz w:val="24"/>
                <w:szCs w:val="24"/>
              </w:rPr>
              <w:t>0</w:t>
            </w:r>
          </w:p>
        </w:tc>
        <w:tc>
          <w:tcPr>
            <w:tcW w:w="389" w:type="pct"/>
          </w:tcPr>
          <w:p w:rsidR="009C74D9" w:rsidRPr="00CA24DF" w:rsidRDefault="009C74D9" w:rsidP="009C74D9">
            <w:pPr>
              <w:autoSpaceDE w:val="0"/>
              <w:autoSpaceDN w:val="0"/>
              <w:adjustRightInd w:val="0"/>
              <w:jc w:val="center"/>
              <w:rPr>
                <w:sz w:val="24"/>
                <w:szCs w:val="24"/>
              </w:rPr>
            </w:pPr>
            <w:r>
              <w:rPr>
                <w:sz w:val="24"/>
                <w:szCs w:val="24"/>
              </w:rPr>
              <w:t>0</w:t>
            </w:r>
          </w:p>
        </w:tc>
      </w:tr>
    </w:tbl>
    <w:p w:rsidR="009C74D9" w:rsidRDefault="009C74D9" w:rsidP="009C74D9">
      <w:pPr>
        <w:jc w:val="right"/>
        <w:rPr>
          <w:sz w:val="28"/>
          <w:szCs w:val="28"/>
        </w:rPr>
        <w:sectPr w:rsidR="009C74D9" w:rsidSect="00E62ADA">
          <w:headerReference w:type="default" r:id="rId11"/>
          <w:pgSz w:w="11906" w:h="16838"/>
          <w:pgMar w:top="1134" w:right="567" w:bottom="1134" w:left="1985" w:header="720" w:footer="442" w:gutter="0"/>
          <w:cols w:space="720"/>
          <w:titlePg/>
        </w:sectPr>
      </w:pPr>
    </w:p>
    <w:p w:rsidR="009C74D9" w:rsidRPr="00ED1140" w:rsidRDefault="009C74D9" w:rsidP="009C74D9">
      <w:pPr>
        <w:ind w:firstLine="2"/>
        <w:jc w:val="center"/>
        <w:rPr>
          <w:b/>
          <w:sz w:val="28"/>
          <w:szCs w:val="28"/>
        </w:rPr>
      </w:pPr>
      <w:r w:rsidRPr="00ED1140">
        <w:rPr>
          <w:b/>
          <w:sz w:val="28"/>
          <w:szCs w:val="28"/>
        </w:rPr>
        <w:lastRenderedPageBreak/>
        <w:t>МЕРОПРИЯТИЯ МУНИЦИПАЛЬНОЙ ПРОГРАММЫ</w:t>
      </w:r>
    </w:p>
    <w:p w:rsidR="009C74D9" w:rsidRPr="00ED1140" w:rsidRDefault="009C74D9" w:rsidP="009C74D9">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976"/>
        <w:gridCol w:w="1150"/>
        <w:gridCol w:w="142"/>
        <w:gridCol w:w="125"/>
        <w:gridCol w:w="1134"/>
        <w:gridCol w:w="16"/>
        <w:gridCol w:w="1260"/>
        <w:gridCol w:w="1008"/>
      </w:tblGrid>
      <w:tr w:rsidR="009C74D9" w:rsidRPr="003753FD" w:rsidTr="009C74D9">
        <w:trPr>
          <w:trHeight w:val="20"/>
        </w:trPr>
        <w:tc>
          <w:tcPr>
            <w:tcW w:w="550"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 п/п</w:t>
            </w:r>
          </w:p>
        </w:tc>
        <w:tc>
          <w:tcPr>
            <w:tcW w:w="2574"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2552" w:type="dxa"/>
            <w:vMerge w:val="restart"/>
            <w:vAlign w:val="center"/>
          </w:tcPr>
          <w:p w:rsidR="009C74D9" w:rsidRPr="003753FD" w:rsidRDefault="009C74D9" w:rsidP="009C74D9">
            <w:pPr>
              <w:spacing w:line="240" w:lineRule="exact"/>
              <w:jc w:val="center"/>
              <w:rPr>
                <w:b/>
                <w:sz w:val="24"/>
                <w:szCs w:val="24"/>
              </w:rPr>
            </w:pPr>
            <w:r w:rsidRPr="003753FD">
              <w:rPr>
                <w:b/>
                <w:sz w:val="24"/>
                <w:szCs w:val="24"/>
              </w:rPr>
              <w:t>Источник финансирования</w:t>
            </w:r>
          </w:p>
        </w:tc>
        <w:tc>
          <w:tcPr>
            <w:tcW w:w="5811" w:type="dxa"/>
            <w:gridSpan w:val="8"/>
            <w:vAlign w:val="center"/>
          </w:tcPr>
          <w:p w:rsidR="009C74D9" w:rsidRPr="003753FD" w:rsidRDefault="009C74D9" w:rsidP="009C74D9">
            <w:pPr>
              <w:spacing w:line="240" w:lineRule="exact"/>
              <w:jc w:val="center"/>
              <w:rPr>
                <w:b/>
                <w:sz w:val="24"/>
                <w:szCs w:val="24"/>
              </w:rPr>
            </w:pPr>
            <w:r w:rsidRPr="003753FD">
              <w:rPr>
                <w:b/>
                <w:sz w:val="24"/>
                <w:szCs w:val="24"/>
              </w:rPr>
              <w:t>Объем финансирования по годам, тыс.руб.</w:t>
            </w:r>
          </w:p>
        </w:tc>
      </w:tr>
      <w:tr w:rsidR="009C74D9" w:rsidRPr="003753FD" w:rsidTr="009C74D9">
        <w:trPr>
          <w:trHeight w:val="20"/>
        </w:trPr>
        <w:tc>
          <w:tcPr>
            <w:tcW w:w="550" w:type="dxa"/>
            <w:vMerge/>
            <w:vAlign w:val="center"/>
          </w:tcPr>
          <w:p w:rsidR="009C74D9" w:rsidRPr="003753FD" w:rsidRDefault="009C74D9" w:rsidP="009C74D9">
            <w:pPr>
              <w:spacing w:line="240" w:lineRule="exact"/>
              <w:jc w:val="center"/>
              <w:rPr>
                <w:b/>
                <w:sz w:val="24"/>
                <w:szCs w:val="24"/>
              </w:rPr>
            </w:pPr>
          </w:p>
        </w:tc>
        <w:tc>
          <w:tcPr>
            <w:tcW w:w="2574" w:type="dxa"/>
            <w:vMerge/>
            <w:vAlign w:val="center"/>
          </w:tcPr>
          <w:p w:rsidR="009C74D9" w:rsidRPr="003753FD" w:rsidRDefault="009C74D9" w:rsidP="009C74D9">
            <w:pPr>
              <w:spacing w:line="240" w:lineRule="exact"/>
              <w:jc w:val="center"/>
              <w:rPr>
                <w:b/>
                <w:sz w:val="24"/>
                <w:szCs w:val="24"/>
              </w:rPr>
            </w:pPr>
          </w:p>
        </w:tc>
        <w:tc>
          <w:tcPr>
            <w:tcW w:w="2977" w:type="dxa"/>
            <w:vMerge/>
            <w:vAlign w:val="center"/>
          </w:tcPr>
          <w:p w:rsidR="009C74D9" w:rsidRPr="003753FD" w:rsidRDefault="009C74D9" w:rsidP="009C74D9">
            <w:pPr>
              <w:spacing w:line="240" w:lineRule="exact"/>
              <w:jc w:val="center"/>
              <w:rPr>
                <w:b/>
                <w:sz w:val="24"/>
                <w:szCs w:val="24"/>
              </w:rPr>
            </w:pPr>
          </w:p>
        </w:tc>
        <w:tc>
          <w:tcPr>
            <w:tcW w:w="708" w:type="dxa"/>
            <w:vMerge/>
            <w:vAlign w:val="center"/>
          </w:tcPr>
          <w:p w:rsidR="009C74D9" w:rsidRPr="003753FD" w:rsidRDefault="009C74D9" w:rsidP="009C74D9">
            <w:pPr>
              <w:spacing w:line="240" w:lineRule="exact"/>
              <w:jc w:val="center"/>
              <w:rPr>
                <w:b/>
                <w:sz w:val="24"/>
                <w:szCs w:val="24"/>
              </w:rPr>
            </w:pPr>
          </w:p>
        </w:tc>
        <w:tc>
          <w:tcPr>
            <w:tcW w:w="709" w:type="dxa"/>
            <w:vMerge/>
            <w:vAlign w:val="center"/>
          </w:tcPr>
          <w:p w:rsidR="009C74D9" w:rsidRPr="003753FD" w:rsidRDefault="009C74D9" w:rsidP="009C74D9">
            <w:pPr>
              <w:spacing w:line="240" w:lineRule="exact"/>
              <w:jc w:val="center"/>
              <w:rPr>
                <w:b/>
                <w:sz w:val="24"/>
                <w:szCs w:val="24"/>
              </w:rPr>
            </w:pPr>
          </w:p>
        </w:tc>
        <w:tc>
          <w:tcPr>
            <w:tcW w:w="2552" w:type="dxa"/>
            <w:vMerge/>
            <w:vAlign w:val="center"/>
          </w:tcPr>
          <w:p w:rsidR="009C74D9" w:rsidRPr="003753FD" w:rsidRDefault="009C74D9" w:rsidP="009C74D9">
            <w:pPr>
              <w:spacing w:line="240" w:lineRule="exact"/>
              <w:jc w:val="center"/>
              <w:rPr>
                <w:b/>
                <w:sz w:val="24"/>
                <w:szCs w:val="24"/>
              </w:rPr>
            </w:pPr>
          </w:p>
        </w:tc>
        <w:tc>
          <w:tcPr>
            <w:tcW w:w="976" w:type="dxa"/>
            <w:vAlign w:val="center"/>
          </w:tcPr>
          <w:p w:rsidR="009C74D9" w:rsidRPr="003753FD" w:rsidRDefault="009C74D9" w:rsidP="009C74D9">
            <w:pPr>
              <w:spacing w:line="240" w:lineRule="exact"/>
              <w:jc w:val="center"/>
              <w:rPr>
                <w:b/>
                <w:sz w:val="24"/>
                <w:szCs w:val="24"/>
              </w:rPr>
            </w:pPr>
            <w:r w:rsidRPr="003753FD">
              <w:rPr>
                <w:b/>
                <w:sz w:val="24"/>
                <w:szCs w:val="24"/>
              </w:rPr>
              <w:t>2023</w:t>
            </w:r>
          </w:p>
        </w:tc>
        <w:tc>
          <w:tcPr>
            <w:tcW w:w="1292" w:type="dxa"/>
            <w:gridSpan w:val="2"/>
            <w:vAlign w:val="center"/>
          </w:tcPr>
          <w:p w:rsidR="009C74D9" w:rsidRPr="003753FD" w:rsidRDefault="009C74D9" w:rsidP="009C74D9">
            <w:pPr>
              <w:spacing w:line="240" w:lineRule="exact"/>
              <w:jc w:val="center"/>
              <w:rPr>
                <w:b/>
                <w:sz w:val="24"/>
                <w:szCs w:val="24"/>
              </w:rPr>
            </w:pPr>
            <w:r w:rsidRPr="003753FD">
              <w:rPr>
                <w:b/>
                <w:sz w:val="24"/>
                <w:szCs w:val="24"/>
              </w:rPr>
              <w:t>2024</w:t>
            </w:r>
          </w:p>
        </w:tc>
        <w:tc>
          <w:tcPr>
            <w:tcW w:w="1275" w:type="dxa"/>
            <w:gridSpan w:val="3"/>
            <w:vAlign w:val="center"/>
          </w:tcPr>
          <w:p w:rsidR="009C74D9" w:rsidRPr="003753FD" w:rsidRDefault="009C74D9" w:rsidP="009C74D9">
            <w:pPr>
              <w:spacing w:line="240" w:lineRule="exact"/>
              <w:jc w:val="center"/>
              <w:rPr>
                <w:b/>
                <w:sz w:val="24"/>
                <w:szCs w:val="24"/>
              </w:rPr>
            </w:pPr>
            <w:r w:rsidRPr="003753FD">
              <w:rPr>
                <w:b/>
                <w:sz w:val="24"/>
                <w:szCs w:val="24"/>
              </w:rPr>
              <w:t>2025</w:t>
            </w:r>
          </w:p>
        </w:tc>
        <w:tc>
          <w:tcPr>
            <w:tcW w:w="1260" w:type="dxa"/>
            <w:vAlign w:val="center"/>
          </w:tcPr>
          <w:p w:rsidR="009C74D9" w:rsidRPr="003753FD" w:rsidRDefault="009C74D9" w:rsidP="009C74D9">
            <w:pPr>
              <w:spacing w:line="240" w:lineRule="exact"/>
              <w:jc w:val="center"/>
              <w:rPr>
                <w:b/>
                <w:sz w:val="24"/>
                <w:szCs w:val="24"/>
              </w:rPr>
            </w:pPr>
            <w:r w:rsidRPr="003753FD">
              <w:rPr>
                <w:b/>
                <w:sz w:val="24"/>
                <w:szCs w:val="24"/>
              </w:rPr>
              <w:t>2026</w:t>
            </w:r>
          </w:p>
        </w:tc>
        <w:tc>
          <w:tcPr>
            <w:tcW w:w="1008" w:type="dxa"/>
          </w:tcPr>
          <w:p w:rsidR="009C74D9" w:rsidRDefault="009C74D9" w:rsidP="009C74D9">
            <w:pPr>
              <w:spacing w:line="240" w:lineRule="exact"/>
              <w:jc w:val="center"/>
              <w:rPr>
                <w:b/>
                <w:sz w:val="24"/>
                <w:szCs w:val="24"/>
              </w:rPr>
            </w:pPr>
          </w:p>
          <w:p w:rsidR="009C74D9" w:rsidRPr="003753FD" w:rsidRDefault="009C74D9" w:rsidP="009C74D9">
            <w:pPr>
              <w:spacing w:line="240" w:lineRule="exact"/>
              <w:rPr>
                <w:b/>
                <w:sz w:val="24"/>
                <w:szCs w:val="24"/>
              </w:rPr>
            </w:pPr>
            <w:r>
              <w:rPr>
                <w:b/>
                <w:sz w:val="24"/>
                <w:szCs w:val="24"/>
              </w:rPr>
              <w:t xml:space="preserve">    2027</w:t>
            </w:r>
          </w:p>
        </w:tc>
      </w:tr>
      <w:tr w:rsidR="009C74D9" w:rsidRPr="003753FD" w:rsidTr="009C74D9">
        <w:trPr>
          <w:trHeight w:val="20"/>
        </w:trPr>
        <w:tc>
          <w:tcPr>
            <w:tcW w:w="550" w:type="dxa"/>
          </w:tcPr>
          <w:p w:rsidR="009C74D9" w:rsidRPr="003753FD" w:rsidRDefault="009C74D9" w:rsidP="009C74D9">
            <w:pPr>
              <w:jc w:val="center"/>
              <w:rPr>
                <w:sz w:val="24"/>
                <w:szCs w:val="24"/>
              </w:rPr>
            </w:pPr>
            <w:r w:rsidRPr="003753FD">
              <w:rPr>
                <w:sz w:val="24"/>
                <w:szCs w:val="24"/>
              </w:rPr>
              <w:t>1</w:t>
            </w:r>
          </w:p>
        </w:tc>
        <w:tc>
          <w:tcPr>
            <w:tcW w:w="2574" w:type="dxa"/>
          </w:tcPr>
          <w:p w:rsidR="009C74D9" w:rsidRPr="003753FD" w:rsidRDefault="009C74D9" w:rsidP="009C74D9">
            <w:pPr>
              <w:jc w:val="center"/>
              <w:rPr>
                <w:sz w:val="24"/>
                <w:szCs w:val="24"/>
              </w:rPr>
            </w:pPr>
            <w:r w:rsidRPr="003753FD">
              <w:rPr>
                <w:sz w:val="24"/>
                <w:szCs w:val="24"/>
              </w:rPr>
              <w:t>2</w:t>
            </w:r>
          </w:p>
        </w:tc>
        <w:tc>
          <w:tcPr>
            <w:tcW w:w="2977" w:type="dxa"/>
          </w:tcPr>
          <w:p w:rsidR="009C74D9" w:rsidRPr="003753FD" w:rsidRDefault="009C74D9" w:rsidP="009C74D9">
            <w:pPr>
              <w:jc w:val="center"/>
              <w:rPr>
                <w:sz w:val="24"/>
                <w:szCs w:val="24"/>
              </w:rPr>
            </w:pPr>
            <w:r w:rsidRPr="003753FD">
              <w:rPr>
                <w:sz w:val="24"/>
                <w:szCs w:val="24"/>
              </w:rPr>
              <w:t>3</w:t>
            </w:r>
          </w:p>
        </w:tc>
        <w:tc>
          <w:tcPr>
            <w:tcW w:w="708" w:type="dxa"/>
          </w:tcPr>
          <w:p w:rsidR="009C74D9" w:rsidRPr="003753FD" w:rsidRDefault="009C74D9" w:rsidP="009C74D9">
            <w:pPr>
              <w:jc w:val="center"/>
              <w:rPr>
                <w:sz w:val="24"/>
                <w:szCs w:val="24"/>
              </w:rPr>
            </w:pPr>
            <w:r w:rsidRPr="003753FD">
              <w:rPr>
                <w:sz w:val="24"/>
                <w:szCs w:val="24"/>
              </w:rPr>
              <w:t>4</w:t>
            </w:r>
          </w:p>
        </w:tc>
        <w:tc>
          <w:tcPr>
            <w:tcW w:w="709" w:type="dxa"/>
          </w:tcPr>
          <w:p w:rsidR="009C74D9" w:rsidRPr="003753FD" w:rsidRDefault="009C74D9" w:rsidP="009C74D9">
            <w:pPr>
              <w:jc w:val="center"/>
              <w:rPr>
                <w:sz w:val="24"/>
                <w:szCs w:val="24"/>
              </w:rPr>
            </w:pPr>
            <w:r w:rsidRPr="003753FD">
              <w:rPr>
                <w:sz w:val="24"/>
                <w:szCs w:val="24"/>
              </w:rPr>
              <w:t>5</w:t>
            </w:r>
          </w:p>
        </w:tc>
        <w:tc>
          <w:tcPr>
            <w:tcW w:w="2552" w:type="dxa"/>
          </w:tcPr>
          <w:p w:rsidR="009C74D9" w:rsidRPr="003753FD" w:rsidRDefault="009C74D9" w:rsidP="009C74D9">
            <w:pPr>
              <w:jc w:val="center"/>
              <w:rPr>
                <w:sz w:val="24"/>
                <w:szCs w:val="24"/>
              </w:rPr>
            </w:pPr>
            <w:r w:rsidRPr="003753FD">
              <w:rPr>
                <w:sz w:val="24"/>
                <w:szCs w:val="24"/>
              </w:rPr>
              <w:t>6</w:t>
            </w:r>
          </w:p>
        </w:tc>
        <w:tc>
          <w:tcPr>
            <w:tcW w:w="976" w:type="dxa"/>
          </w:tcPr>
          <w:p w:rsidR="009C74D9" w:rsidRPr="003753FD" w:rsidRDefault="009C74D9" w:rsidP="009C74D9">
            <w:pPr>
              <w:jc w:val="center"/>
              <w:rPr>
                <w:sz w:val="24"/>
                <w:szCs w:val="24"/>
              </w:rPr>
            </w:pPr>
            <w:r w:rsidRPr="003753FD">
              <w:rPr>
                <w:sz w:val="24"/>
                <w:szCs w:val="24"/>
              </w:rPr>
              <w:t>7</w:t>
            </w:r>
          </w:p>
        </w:tc>
        <w:tc>
          <w:tcPr>
            <w:tcW w:w="1292" w:type="dxa"/>
            <w:gridSpan w:val="2"/>
          </w:tcPr>
          <w:p w:rsidR="009C74D9" w:rsidRPr="003753FD" w:rsidRDefault="009C74D9" w:rsidP="009C74D9">
            <w:pPr>
              <w:jc w:val="center"/>
              <w:rPr>
                <w:sz w:val="24"/>
                <w:szCs w:val="24"/>
              </w:rPr>
            </w:pPr>
            <w:r w:rsidRPr="003753FD">
              <w:rPr>
                <w:sz w:val="24"/>
                <w:szCs w:val="24"/>
              </w:rPr>
              <w:t>8</w:t>
            </w:r>
          </w:p>
        </w:tc>
        <w:tc>
          <w:tcPr>
            <w:tcW w:w="1275" w:type="dxa"/>
            <w:gridSpan w:val="3"/>
          </w:tcPr>
          <w:p w:rsidR="009C74D9" w:rsidRPr="003753FD" w:rsidRDefault="009C74D9" w:rsidP="009C74D9">
            <w:pPr>
              <w:jc w:val="center"/>
              <w:rPr>
                <w:sz w:val="24"/>
                <w:szCs w:val="24"/>
              </w:rPr>
            </w:pPr>
            <w:r w:rsidRPr="003753FD">
              <w:rPr>
                <w:sz w:val="24"/>
                <w:szCs w:val="24"/>
              </w:rPr>
              <w:t>9</w:t>
            </w:r>
          </w:p>
        </w:tc>
        <w:tc>
          <w:tcPr>
            <w:tcW w:w="1260" w:type="dxa"/>
          </w:tcPr>
          <w:p w:rsidR="009C74D9" w:rsidRPr="003753FD" w:rsidRDefault="009C74D9" w:rsidP="009C74D9">
            <w:pPr>
              <w:jc w:val="center"/>
              <w:rPr>
                <w:sz w:val="24"/>
                <w:szCs w:val="24"/>
              </w:rPr>
            </w:pPr>
            <w:r w:rsidRPr="003753FD">
              <w:rPr>
                <w:sz w:val="24"/>
                <w:szCs w:val="24"/>
              </w:rPr>
              <w:t>10</w:t>
            </w:r>
          </w:p>
        </w:tc>
        <w:tc>
          <w:tcPr>
            <w:tcW w:w="1008" w:type="dxa"/>
          </w:tcPr>
          <w:p w:rsidR="009C74D9" w:rsidRPr="003753FD" w:rsidRDefault="009C74D9" w:rsidP="009C74D9">
            <w:pPr>
              <w:jc w:val="center"/>
              <w:rPr>
                <w:sz w:val="24"/>
                <w:szCs w:val="24"/>
              </w:rPr>
            </w:pPr>
            <w:r>
              <w:rPr>
                <w:sz w:val="24"/>
                <w:szCs w:val="24"/>
              </w:rPr>
              <w:t>11</w:t>
            </w:r>
          </w:p>
        </w:tc>
      </w:tr>
      <w:tr w:rsidR="009C74D9" w:rsidRPr="003753FD" w:rsidTr="009C74D9">
        <w:trPr>
          <w:trHeight w:val="20"/>
        </w:trPr>
        <w:tc>
          <w:tcPr>
            <w:tcW w:w="550" w:type="dxa"/>
          </w:tcPr>
          <w:p w:rsidR="009C74D9" w:rsidRPr="003753FD" w:rsidRDefault="009C74D9" w:rsidP="009C74D9">
            <w:pPr>
              <w:jc w:val="center"/>
              <w:rPr>
                <w:sz w:val="24"/>
                <w:szCs w:val="24"/>
              </w:rPr>
            </w:pPr>
            <w:r w:rsidRPr="003753FD">
              <w:rPr>
                <w:sz w:val="24"/>
                <w:szCs w:val="24"/>
              </w:rPr>
              <w:t>1.</w:t>
            </w:r>
          </w:p>
        </w:tc>
        <w:tc>
          <w:tcPr>
            <w:tcW w:w="14323" w:type="dxa"/>
            <w:gridSpan w:val="12"/>
          </w:tcPr>
          <w:p w:rsidR="009C74D9" w:rsidRPr="003753FD" w:rsidRDefault="009C74D9" w:rsidP="009C74D9">
            <w:pPr>
              <w:rPr>
                <w:sz w:val="24"/>
                <w:szCs w:val="24"/>
              </w:rPr>
            </w:pPr>
            <w:r w:rsidRPr="003753FD">
              <w:rPr>
                <w:sz w:val="24"/>
                <w:szCs w:val="24"/>
              </w:rPr>
              <w:t xml:space="preserve">Подпрограмма </w:t>
            </w:r>
            <w:r w:rsidR="003C1C5C">
              <w:rPr>
                <w:sz w:val="24"/>
                <w:szCs w:val="24"/>
              </w:rPr>
              <w:t>«</w:t>
            </w:r>
            <w:r w:rsidRPr="003753FD">
              <w:rPr>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r w:rsidR="003C1C5C">
              <w:rPr>
                <w:sz w:val="24"/>
                <w:szCs w:val="24"/>
              </w:rPr>
              <w:t>»</w:t>
            </w:r>
          </w:p>
        </w:tc>
        <w:tc>
          <w:tcPr>
            <w:tcW w:w="1008" w:type="dxa"/>
          </w:tcPr>
          <w:p w:rsidR="009C74D9" w:rsidRPr="003753FD" w:rsidRDefault="009C74D9" w:rsidP="009C74D9">
            <w:pPr>
              <w:rPr>
                <w:sz w:val="24"/>
                <w:szCs w:val="24"/>
              </w:rPr>
            </w:pPr>
          </w:p>
        </w:tc>
      </w:tr>
      <w:tr w:rsidR="009C74D9" w:rsidRPr="003753FD" w:rsidTr="009C74D9">
        <w:trPr>
          <w:trHeight w:val="20"/>
        </w:trPr>
        <w:tc>
          <w:tcPr>
            <w:tcW w:w="550" w:type="dxa"/>
          </w:tcPr>
          <w:p w:rsidR="009C74D9" w:rsidRPr="003753FD" w:rsidRDefault="009C74D9" w:rsidP="009C74D9">
            <w:pPr>
              <w:jc w:val="center"/>
              <w:rPr>
                <w:sz w:val="24"/>
                <w:szCs w:val="24"/>
              </w:rPr>
            </w:pPr>
            <w:r w:rsidRPr="003753FD">
              <w:rPr>
                <w:sz w:val="24"/>
                <w:szCs w:val="24"/>
              </w:rPr>
              <w:t>1.1.</w:t>
            </w:r>
          </w:p>
        </w:tc>
        <w:tc>
          <w:tcPr>
            <w:tcW w:w="14323" w:type="dxa"/>
            <w:gridSpan w:val="12"/>
          </w:tcPr>
          <w:p w:rsidR="009C74D9" w:rsidRPr="003753FD" w:rsidRDefault="009C74D9" w:rsidP="009C74D9">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1008" w:type="dxa"/>
          </w:tcPr>
          <w:p w:rsidR="009C74D9" w:rsidRPr="003753FD" w:rsidRDefault="009C74D9" w:rsidP="009C74D9">
            <w:pPr>
              <w:rPr>
                <w:sz w:val="24"/>
                <w:szCs w:val="24"/>
              </w:rPr>
            </w:pPr>
          </w:p>
        </w:tc>
      </w:tr>
      <w:tr w:rsidR="009C74D9" w:rsidRPr="003753FD" w:rsidTr="009C74D9">
        <w:trPr>
          <w:trHeight w:val="766"/>
        </w:trPr>
        <w:tc>
          <w:tcPr>
            <w:tcW w:w="550" w:type="dxa"/>
            <w:vMerge w:val="restart"/>
          </w:tcPr>
          <w:p w:rsidR="009C74D9" w:rsidRPr="003753FD" w:rsidRDefault="009C74D9" w:rsidP="009C74D9">
            <w:pPr>
              <w:jc w:val="center"/>
              <w:rPr>
                <w:sz w:val="24"/>
                <w:szCs w:val="24"/>
              </w:rPr>
            </w:pPr>
            <w:r w:rsidRPr="003753FD">
              <w:rPr>
                <w:sz w:val="24"/>
                <w:szCs w:val="24"/>
              </w:rPr>
              <w:t>1.1.1</w:t>
            </w:r>
          </w:p>
        </w:tc>
        <w:tc>
          <w:tcPr>
            <w:tcW w:w="2574" w:type="dxa"/>
            <w:vMerge w:val="restart"/>
          </w:tcPr>
          <w:p w:rsidR="009C74D9" w:rsidRPr="003753FD" w:rsidRDefault="009C74D9" w:rsidP="009C74D9">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autoSpaceDN w:val="0"/>
              <w:jc w:val="center"/>
              <w:rPr>
                <w:sz w:val="24"/>
                <w:szCs w:val="24"/>
              </w:rPr>
            </w:pPr>
            <w:r w:rsidRPr="003753FD">
              <w:rPr>
                <w:sz w:val="24"/>
                <w:szCs w:val="24"/>
              </w:rPr>
              <w:t>1.1</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17 980,51383</w:t>
            </w:r>
          </w:p>
        </w:tc>
        <w:tc>
          <w:tcPr>
            <w:tcW w:w="1150" w:type="dxa"/>
          </w:tcPr>
          <w:p w:rsidR="009C74D9" w:rsidRPr="00427178" w:rsidRDefault="009C74D9" w:rsidP="009C74D9">
            <w:pPr>
              <w:jc w:val="center"/>
              <w:rPr>
                <w:sz w:val="24"/>
                <w:szCs w:val="24"/>
              </w:rPr>
            </w:pPr>
            <w:r w:rsidRPr="00427178">
              <w:rPr>
                <w:sz w:val="24"/>
                <w:szCs w:val="24"/>
              </w:rPr>
              <w:t>13 547,92406</w:t>
            </w:r>
          </w:p>
        </w:tc>
        <w:tc>
          <w:tcPr>
            <w:tcW w:w="1401" w:type="dxa"/>
            <w:gridSpan w:val="3"/>
          </w:tcPr>
          <w:p w:rsidR="009C74D9" w:rsidRPr="002A2D36" w:rsidRDefault="009C74D9" w:rsidP="009C74D9">
            <w:pPr>
              <w:jc w:val="center"/>
              <w:rPr>
                <w:sz w:val="24"/>
                <w:szCs w:val="24"/>
              </w:rPr>
            </w:pPr>
            <w:r w:rsidRPr="002A2D36">
              <w:rPr>
                <w:sz w:val="24"/>
                <w:szCs w:val="24"/>
              </w:rPr>
              <w:t>14 499,20451</w:t>
            </w:r>
          </w:p>
        </w:tc>
        <w:tc>
          <w:tcPr>
            <w:tcW w:w="1276" w:type="dxa"/>
            <w:gridSpan w:val="2"/>
          </w:tcPr>
          <w:p w:rsidR="009C74D9" w:rsidRPr="000F4E13" w:rsidRDefault="009C74D9" w:rsidP="009C74D9">
            <w:pPr>
              <w:jc w:val="center"/>
              <w:rPr>
                <w:sz w:val="24"/>
                <w:szCs w:val="24"/>
              </w:rPr>
            </w:pPr>
            <w:r w:rsidRPr="000F4E13">
              <w:rPr>
                <w:sz w:val="24"/>
                <w:szCs w:val="24"/>
              </w:rPr>
              <w:t>3 638,94937</w:t>
            </w:r>
          </w:p>
        </w:tc>
        <w:tc>
          <w:tcPr>
            <w:tcW w:w="1008" w:type="dxa"/>
          </w:tcPr>
          <w:p w:rsidR="009C74D9" w:rsidRPr="000F4E13" w:rsidRDefault="009C74D9" w:rsidP="009C74D9">
            <w:pPr>
              <w:jc w:val="center"/>
              <w:rPr>
                <w:sz w:val="24"/>
                <w:szCs w:val="24"/>
              </w:rPr>
            </w:pPr>
            <w:r w:rsidRPr="000F4E13">
              <w:rPr>
                <w:sz w:val="24"/>
                <w:szCs w:val="24"/>
              </w:rPr>
              <w:t>5 067,14937</w:t>
            </w:r>
          </w:p>
        </w:tc>
      </w:tr>
      <w:tr w:rsidR="009C74D9" w:rsidRPr="003753FD" w:rsidTr="009C74D9">
        <w:trPr>
          <w:trHeight w:val="708"/>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150" w:type="dxa"/>
          </w:tcPr>
          <w:p w:rsidR="009C74D9" w:rsidRPr="00427178" w:rsidRDefault="009C74D9" w:rsidP="009C74D9">
            <w:pPr>
              <w:jc w:val="center"/>
              <w:rPr>
                <w:sz w:val="24"/>
                <w:szCs w:val="24"/>
              </w:rPr>
            </w:pPr>
            <w:r w:rsidRPr="00427178">
              <w:rPr>
                <w:sz w:val="24"/>
                <w:szCs w:val="24"/>
              </w:rPr>
              <w:t>3 964,16070</w:t>
            </w:r>
          </w:p>
        </w:tc>
        <w:tc>
          <w:tcPr>
            <w:tcW w:w="1401" w:type="dxa"/>
            <w:gridSpan w:val="3"/>
          </w:tcPr>
          <w:p w:rsidR="009C74D9" w:rsidRPr="002A2D36" w:rsidRDefault="009C74D9" w:rsidP="009C74D9">
            <w:pPr>
              <w:jc w:val="center"/>
              <w:rPr>
                <w:sz w:val="24"/>
                <w:szCs w:val="24"/>
              </w:rPr>
            </w:pPr>
            <w:r w:rsidRPr="002A2D36">
              <w:rPr>
                <w:sz w:val="24"/>
                <w:szCs w:val="24"/>
              </w:rPr>
              <w:t>4 158,00</w:t>
            </w:r>
          </w:p>
        </w:tc>
        <w:tc>
          <w:tcPr>
            <w:tcW w:w="1276" w:type="dxa"/>
            <w:gridSpan w:val="2"/>
          </w:tcPr>
          <w:p w:rsidR="009C74D9" w:rsidRPr="000F4E13" w:rsidRDefault="009C74D9" w:rsidP="009C74D9">
            <w:pPr>
              <w:jc w:val="center"/>
              <w:rPr>
                <w:sz w:val="24"/>
                <w:szCs w:val="24"/>
              </w:rPr>
            </w:pPr>
            <w:r w:rsidRPr="000F4E13">
              <w:rPr>
                <w:sz w:val="24"/>
                <w:szCs w:val="24"/>
              </w:rPr>
              <w:t>2 772,00</w:t>
            </w:r>
          </w:p>
        </w:tc>
        <w:tc>
          <w:tcPr>
            <w:tcW w:w="1008" w:type="dxa"/>
          </w:tcPr>
          <w:p w:rsidR="009C74D9" w:rsidRPr="000F4E13" w:rsidRDefault="009C74D9" w:rsidP="009C74D9">
            <w:pPr>
              <w:jc w:val="center"/>
              <w:rPr>
                <w:sz w:val="24"/>
                <w:szCs w:val="24"/>
              </w:rPr>
            </w:pPr>
            <w:r w:rsidRPr="000F4E13">
              <w:rPr>
                <w:sz w:val="24"/>
                <w:szCs w:val="24"/>
              </w:rPr>
              <w:t>2 772,00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17 980,51383</w:t>
            </w:r>
          </w:p>
        </w:tc>
        <w:tc>
          <w:tcPr>
            <w:tcW w:w="1150" w:type="dxa"/>
          </w:tcPr>
          <w:p w:rsidR="009C74D9" w:rsidRPr="00427178" w:rsidRDefault="009C74D9" w:rsidP="009C74D9">
            <w:pPr>
              <w:jc w:val="center"/>
              <w:rPr>
                <w:b/>
                <w:sz w:val="24"/>
                <w:szCs w:val="24"/>
              </w:rPr>
            </w:pPr>
            <w:r w:rsidRPr="00427178">
              <w:rPr>
                <w:b/>
                <w:sz w:val="24"/>
                <w:szCs w:val="24"/>
              </w:rPr>
              <w:t>17 512,08476</w:t>
            </w:r>
          </w:p>
        </w:tc>
        <w:tc>
          <w:tcPr>
            <w:tcW w:w="1401" w:type="dxa"/>
            <w:gridSpan w:val="3"/>
          </w:tcPr>
          <w:p w:rsidR="009C74D9" w:rsidRPr="002A2D36" w:rsidRDefault="009C74D9" w:rsidP="009C74D9">
            <w:pPr>
              <w:jc w:val="center"/>
              <w:rPr>
                <w:b/>
                <w:sz w:val="24"/>
                <w:szCs w:val="24"/>
              </w:rPr>
            </w:pPr>
            <w:r w:rsidRPr="002A2D36">
              <w:rPr>
                <w:b/>
                <w:sz w:val="24"/>
                <w:szCs w:val="24"/>
              </w:rPr>
              <w:t>18 657,20451</w:t>
            </w:r>
          </w:p>
        </w:tc>
        <w:tc>
          <w:tcPr>
            <w:tcW w:w="1276" w:type="dxa"/>
            <w:gridSpan w:val="2"/>
          </w:tcPr>
          <w:p w:rsidR="009C74D9" w:rsidRPr="000F4E13" w:rsidRDefault="009C74D9" w:rsidP="009C74D9">
            <w:pPr>
              <w:jc w:val="center"/>
              <w:rPr>
                <w:b/>
                <w:sz w:val="24"/>
                <w:szCs w:val="24"/>
              </w:rPr>
            </w:pPr>
            <w:r w:rsidRPr="000F4E13">
              <w:rPr>
                <w:b/>
                <w:sz w:val="24"/>
                <w:szCs w:val="24"/>
              </w:rPr>
              <w:t>6 410,94937</w:t>
            </w:r>
          </w:p>
        </w:tc>
        <w:tc>
          <w:tcPr>
            <w:tcW w:w="1008" w:type="dxa"/>
          </w:tcPr>
          <w:p w:rsidR="009C74D9" w:rsidRPr="000F4E13" w:rsidRDefault="009C74D9" w:rsidP="009C74D9">
            <w:pPr>
              <w:jc w:val="center"/>
              <w:rPr>
                <w:b/>
                <w:sz w:val="24"/>
                <w:szCs w:val="24"/>
              </w:rPr>
            </w:pPr>
            <w:r w:rsidRPr="000F4E13">
              <w:rPr>
                <w:b/>
                <w:sz w:val="24"/>
                <w:szCs w:val="24"/>
              </w:rPr>
              <w:t>7 839,14937</w:t>
            </w:r>
          </w:p>
        </w:tc>
      </w:tr>
      <w:tr w:rsidR="009C74D9" w:rsidRPr="003753FD" w:rsidTr="009C74D9">
        <w:trPr>
          <w:trHeight w:val="20"/>
        </w:trPr>
        <w:tc>
          <w:tcPr>
            <w:tcW w:w="550" w:type="dxa"/>
            <w:vMerge w:val="restart"/>
          </w:tcPr>
          <w:p w:rsidR="009C74D9" w:rsidRPr="003753FD" w:rsidRDefault="009C74D9" w:rsidP="009C74D9">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9C74D9" w:rsidRPr="003753FD" w:rsidRDefault="009C74D9" w:rsidP="009C74D9">
            <w:pPr>
              <w:autoSpaceDN w:val="0"/>
              <w:rPr>
                <w:sz w:val="24"/>
                <w:szCs w:val="24"/>
              </w:rPr>
            </w:pPr>
            <w:r w:rsidRPr="003753FD">
              <w:rPr>
                <w:sz w:val="24"/>
                <w:szCs w:val="24"/>
              </w:rPr>
              <w:t>Ремонт автомобильных доро</w:t>
            </w:r>
            <w:r>
              <w:rPr>
                <w:sz w:val="24"/>
                <w:szCs w:val="24"/>
              </w:rPr>
              <w:t>г в рамках практики инициативного бюджедирования</w:t>
            </w:r>
            <w:r w:rsidRPr="003753FD">
              <w:rPr>
                <w:sz w:val="24"/>
                <w:szCs w:val="24"/>
              </w:rPr>
              <w:t xml:space="preserve"> </w:t>
            </w:r>
            <w:r w:rsidR="003C1C5C">
              <w:rPr>
                <w:sz w:val="24"/>
                <w:szCs w:val="24"/>
              </w:rPr>
              <w:t>«</w:t>
            </w:r>
            <w:r w:rsidRPr="003753FD">
              <w:rPr>
                <w:sz w:val="24"/>
                <w:szCs w:val="24"/>
              </w:rPr>
              <w:t>Дорога к Дому</w:t>
            </w:r>
            <w:r w:rsidR="003C1C5C">
              <w:rPr>
                <w:sz w:val="24"/>
                <w:szCs w:val="24"/>
              </w:rPr>
              <w:t>»</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autoSpaceDN w:val="0"/>
              <w:jc w:val="center"/>
              <w:rPr>
                <w:sz w:val="24"/>
                <w:szCs w:val="24"/>
              </w:rPr>
            </w:pPr>
            <w:r w:rsidRPr="003753FD">
              <w:rPr>
                <w:sz w:val="24"/>
                <w:szCs w:val="24"/>
              </w:rPr>
              <w:t>1.2</w:t>
            </w:r>
            <w:r w:rsidRPr="003753FD">
              <w:rPr>
                <w:sz w:val="24"/>
                <w:szCs w:val="24"/>
              </w:rPr>
              <w:br/>
              <w:t>1.7</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755,32245</w:t>
            </w:r>
          </w:p>
        </w:tc>
        <w:tc>
          <w:tcPr>
            <w:tcW w:w="1150" w:type="dxa"/>
          </w:tcPr>
          <w:p w:rsidR="009C74D9" w:rsidRPr="003753FD" w:rsidRDefault="009C74D9" w:rsidP="009C74D9">
            <w:pPr>
              <w:overflowPunct w:val="0"/>
              <w:autoSpaceDE w:val="0"/>
              <w:autoSpaceDN w:val="0"/>
              <w:adjustRightInd w:val="0"/>
              <w:jc w:val="center"/>
              <w:rPr>
                <w:sz w:val="24"/>
                <w:szCs w:val="24"/>
              </w:rPr>
            </w:pPr>
            <w:r>
              <w:rPr>
                <w:sz w:val="24"/>
                <w:szCs w:val="24"/>
              </w:rPr>
              <w:t>2 738,48336</w:t>
            </w:r>
          </w:p>
        </w:tc>
        <w:tc>
          <w:tcPr>
            <w:tcW w:w="1401" w:type="dxa"/>
            <w:gridSpan w:val="3"/>
          </w:tcPr>
          <w:p w:rsidR="009C74D9" w:rsidRPr="00D54EF5" w:rsidRDefault="009C74D9" w:rsidP="009C74D9">
            <w:pPr>
              <w:overflowPunct w:val="0"/>
              <w:autoSpaceDE w:val="0"/>
              <w:autoSpaceDN w:val="0"/>
              <w:adjustRightInd w:val="0"/>
              <w:jc w:val="center"/>
              <w:rPr>
                <w:sz w:val="24"/>
                <w:szCs w:val="24"/>
              </w:rPr>
            </w:pPr>
            <w:r w:rsidRPr="00D54EF5">
              <w:rPr>
                <w:sz w:val="24"/>
                <w:szCs w:val="24"/>
              </w:rPr>
              <w:t>2 818,97752</w:t>
            </w:r>
          </w:p>
        </w:tc>
        <w:tc>
          <w:tcPr>
            <w:tcW w:w="1276" w:type="dxa"/>
            <w:gridSpan w:val="2"/>
          </w:tcPr>
          <w:p w:rsidR="009C74D9" w:rsidRPr="000F4E13" w:rsidRDefault="009C74D9" w:rsidP="009C74D9">
            <w:pPr>
              <w:overflowPunct w:val="0"/>
              <w:autoSpaceDE w:val="0"/>
              <w:autoSpaceDN w:val="0"/>
              <w:adjustRightInd w:val="0"/>
              <w:jc w:val="center"/>
              <w:rPr>
                <w:sz w:val="24"/>
                <w:szCs w:val="24"/>
              </w:rPr>
            </w:pPr>
            <w:r w:rsidRPr="000F4E13">
              <w:rPr>
                <w:sz w:val="24"/>
                <w:szCs w:val="24"/>
              </w:rPr>
              <w:t>152,05063</w:t>
            </w:r>
          </w:p>
        </w:tc>
        <w:tc>
          <w:tcPr>
            <w:tcW w:w="1008" w:type="dxa"/>
          </w:tcPr>
          <w:p w:rsidR="009C74D9" w:rsidRPr="000F4E13" w:rsidRDefault="009C74D9" w:rsidP="009C74D9">
            <w:pPr>
              <w:overflowPunct w:val="0"/>
              <w:autoSpaceDE w:val="0"/>
              <w:autoSpaceDN w:val="0"/>
              <w:adjustRightInd w:val="0"/>
              <w:jc w:val="center"/>
              <w:rPr>
                <w:sz w:val="24"/>
                <w:szCs w:val="24"/>
              </w:rPr>
            </w:pPr>
            <w:r w:rsidRPr="000F4E13">
              <w:rPr>
                <w:sz w:val="24"/>
                <w:szCs w:val="24"/>
              </w:rPr>
              <w:t>152,05063</w:t>
            </w:r>
          </w:p>
        </w:tc>
      </w:tr>
      <w:tr w:rsidR="009C74D9" w:rsidRPr="003753FD" w:rsidTr="009C74D9">
        <w:trPr>
          <w:trHeight w:val="20"/>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rPr>
                <w:sz w:val="24"/>
                <w:szCs w:val="24"/>
              </w:rPr>
            </w:pPr>
          </w:p>
        </w:tc>
        <w:tc>
          <w:tcPr>
            <w:tcW w:w="2977" w:type="dxa"/>
            <w:vMerge/>
          </w:tcPr>
          <w:p w:rsidR="009C74D9" w:rsidRPr="003753FD" w:rsidRDefault="009C74D9" w:rsidP="009C74D9">
            <w:pP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10 612,43303</w:t>
            </w:r>
          </w:p>
        </w:tc>
        <w:tc>
          <w:tcPr>
            <w:tcW w:w="1150" w:type="dxa"/>
          </w:tcPr>
          <w:p w:rsidR="009C74D9" w:rsidRPr="003753FD" w:rsidRDefault="009C74D9" w:rsidP="009C74D9">
            <w:pPr>
              <w:overflowPunct w:val="0"/>
              <w:autoSpaceDE w:val="0"/>
              <w:autoSpaceDN w:val="0"/>
              <w:adjustRightInd w:val="0"/>
              <w:jc w:val="center"/>
              <w:rPr>
                <w:sz w:val="24"/>
                <w:szCs w:val="24"/>
              </w:rPr>
            </w:pPr>
            <w:r>
              <w:rPr>
                <w:sz w:val="24"/>
                <w:szCs w:val="24"/>
              </w:rPr>
              <w:t>2 331,83930</w:t>
            </w:r>
          </w:p>
        </w:tc>
        <w:tc>
          <w:tcPr>
            <w:tcW w:w="1401" w:type="dxa"/>
            <w:gridSpan w:val="3"/>
          </w:tcPr>
          <w:p w:rsidR="009C74D9" w:rsidRPr="00D54EF5" w:rsidRDefault="009C74D9" w:rsidP="009C74D9">
            <w:pPr>
              <w:overflowPunct w:val="0"/>
              <w:autoSpaceDE w:val="0"/>
              <w:autoSpaceDN w:val="0"/>
              <w:adjustRightInd w:val="0"/>
              <w:jc w:val="center"/>
              <w:rPr>
                <w:sz w:val="24"/>
                <w:szCs w:val="24"/>
              </w:rPr>
            </w:pPr>
            <w:r w:rsidRPr="00D54EF5">
              <w:rPr>
                <w:sz w:val="24"/>
                <w:szCs w:val="24"/>
              </w:rPr>
              <w:t>4 158,00</w:t>
            </w:r>
          </w:p>
        </w:tc>
        <w:tc>
          <w:tcPr>
            <w:tcW w:w="1276" w:type="dxa"/>
            <w:gridSpan w:val="2"/>
          </w:tcPr>
          <w:p w:rsidR="009C74D9" w:rsidRPr="000F4E13" w:rsidRDefault="009C74D9" w:rsidP="009C74D9">
            <w:pPr>
              <w:overflowPunct w:val="0"/>
              <w:autoSpaceDE w:val="0"/>
              <w:autoSpaceDN w:val="0"/>
              <w:adjustRightInd w:val="0"/>
              <w:jc w:val="center"/>
              <w:rPr>
                <w:sz w:val="24"/>
                <w:szCs w:val="24"/>
              </w:rPr>
            </w:pPr>
            <w:r w:rsidRPr="000F4E13">
              <w:rPr>
                <w:sz w:val="24"/>
                <w:szCs w:val="24"/>
              </w:rPr>
              <w:t>2 772,00</w:t>
            </w:r>
          </w:p>
        </w:tc>
        <w:tc>
          <w:tcPr>
            <w:tcW w:w="1008" w:type="dxa"/>
          </w:tcPr>
          <w:p w:rsidR="009C74D9" w:rsidRPr="000F4E13" w:rsidRDefault="009C74D9" w:rsidP="009C74D9">
            <w:pPr>
              <w:overflowPunct w:val="0"/>
              <w:autoSpaceDE w:val="0"/>
              <w:autoSpaceDN w:val="0"/>
              <w:adjustRightInd w:val="0"/>
              <w:jc w:val="center"/>
              <w:rPr>
                <w:sz w:val="24"/>
                <w:szCs w:val="24"/>
              </w:rPr>
            </w:pPr>
            <w:r w:rsidRPr="000F4E13">
              <w:rPr>
                <w:sz w:val="24"/>
                <w:szCs w:val="24"/>
              </w:rPr>
              <w:t>2 772,00</w:t>
            </w:r>
          </w:p>
        </w:tc>
      </w:tr>
      <w:tr w:rsidR="009C74D9" w:rsidRPr="003753FD" w:rsidTr="009C74D9">
        <w:trPr>
          <w:trHeight w:val="20"/>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rPr>
                <w:sz w:val="24"/>
                <w:szCs w:val="24"/>
              </w:rPr>
            </w:pPr>
          </w:p>
        </w:tc>
        <w:tc>
          <w:tcPr>
            <w:tcW w:w="2977" w:type="dxa"/>
            <w:vMerge/>
          </w:tcPr>
          <w:p w:rsidR="009C74D9" w:rsidRPr="003753FD" w:rsidRDefault="009C74D9" w:rsidP="009C74D9">
            <w:pP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11 367,75548</w:t>
            </w:r>
          </w:p>
        </w:tc>
        <w:tc>
          <w:tcPr>
            <w:tcW w:w="1150" w:type="dxa"/>
          </w:tcPr>
          <w:p w:rsidR="009C74D9" w:rsidRPr="003753FD" w:rsidRDefault="009C74D9" w:rsidP="009C74D9">
            <w:pPr>
              <w:overflowPunct w:val="0"/>
              <w:autoSpaceDE w:val="0"/>
              <w:autoSpaceDN w:val="0"/>
              <w:adjustRightInd w:val="0"/>
              <w:jc w:val="center"/>
              <w:rPr>
                <w:b/>
                <w:sz w:val="24"/>
                <w:szCs w:val="24"/>
              </w:rPr>
            </w:pPr>
            <w:r>
              <w:rPr>
                <w:b/>
                <w:sz w:val="24"/>
                <w:szCs w:val="24"/>
              </w:rPr>
              <w:t>5 070,32266</w:t>
            </w:r>
          </w:p>
        </w:tc>
        <w:tc>
          <w:tcPr>
            <w:tcW w:w="1401" w:type="dxa"/>
            <w:gridSpan w:val="3"/>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6 976,97752</w:t>
            </w:r>
          </w:p>
        </w:tc>
        <w:tc>
          <w:tcPr>
            <w:tcW w:w="1276" w:type="dxa"/>
            <w:gridSpan w:val="2"/>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2 924,05063</w:t>
            </w:r>
          </w:p>
        </w:tc>
        <w:tc>
          <w:tcPr>
            <w:tcW w:w="1008" w:type="dxa"/>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2 924,05063</w:t>
            </w:r>
          </w:p>
        </w:tc>
      </w:tr>
      <w:tr w:rsidR="009C74D9" w:rsidRPr="003753FD" w:rsidTr="009C74D9">
        <w:trPr>
          <w:trHeight w:val="694"/>
        </w:trPr>
        <w:tc>
          <w:tcPr>
            <w:tcW w:w="550" w:type="dxa"/>
            <w:vMerge w:val="restart"/>
          </w:tcPr>
          <w:p w:rsidR="009C74D9" w:rsidRPr="003753FD" w:rsidRDefault="009C74D9" w:rsidP="009C74D9">
            <w:pPr>
              <w:jc w:val="center"/>
              <w:rPr>
                <w:sz w:val="24"/>
                <w:szCs w:val="24"/>
              </w:rPr>
            </w:pPr>
            <w:r w:rsidRPr="003753FD">
              <w:rPr>
                <w:sz w:val="24"/>
                <w:szCs w:val="24"/>
              </w:rPr>
              <w:t>1.1.3</w:t>
            </w:r>
          </w:p>
        </w:tc>
        <w:tc>
          <w:tcPr>
            <w:tcW w:w="2574" w:type="dxa"/>
            <w:vMerge w:val="restart"/>
          </w:tcPr>
          <w:p w:rsidR="009C74D9" w:rsidRPr="003753FD" w:rsidRDefault="009C74D9" w:rsidP="009C74D9">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9C74D9" w:rsidRPr="003753FD" w:rsidRDefault="009C74D9" w:rsidP="009C74D9">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jc w:val="center"/>
              <w:rPr>
                <w:sz w:val="24"/>
                <w:szCs w:val="24"/>
              </w:rPr>
            </w:pPr>
            <w:r w:rsidRPr="003753FD">
              <w:rPr>
                <w:sz w:val="24"/>
                <w:szCs w:val="24"/>
              </w:rPr>
              <w:t>1.2</w:t>
            </w:r>
            <w:r w:rsidRPr="003753FD">
              <w:rPr>
                <w:sz w:val="24"/>
                <w:szCs w:val="24"/>
              </w:rPr>
              <w:br/>
              <w:t>1.7</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6 374,10902</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1 248,14273</w:t>
            </w:r>
          </w:p>
        </w:tc>
        <w:tc>
          <w:tcPr>
            <w:tcW w:w="1401" w:type="dxa"/>
            <w:gridSpan w:val="3"/>
          </w:tcPr>
          <w:p w:rsidR="009C74D9" w:rsidRPr="00D54EF5" w:rsidRDefault="009C74D9" w:rsidP="009C74D9">
            <w:pPr>
              <w:overflowPunct w:val="0"/>
              <w:autoSpaceDE w:val="0"/>
              <w:autoSpaceDN w:val="0"/>
              <w:adjustRightInd w:val="0"/>
              <w:jc w:val="center"/>
              <w:rPr>
                <w:sz w:val="24"/>
                <w:szCs w:val="24"/>
              </w:rPr>
            </w:pPr>
            <w:r w:rsidRPr="00D54EF5">
              <w:rPr>
                <w:sz w:val="24"/>
                <w:szCs w:val="24"/>
              </w:rPr>
              <w:t>607,30743</w:t>
            </w:r>
          </w:p>
        </w:tc>
        <w:tc>
          <w:tcPr>
            <w:tcW w:w="1276" w:type="dxa"/>
            <w:gridSpan w:val="2"/>
          </w:tcPr>
          <w:p w:rsidR="009C74D9" w:rsidRPr="000F4E13" w:rsidRDefault="009C74D9" w:rsidP="009C74D9">
            <w:pPr>
              <w:overflowPunct w:val="0"/>
              <w:autoSpaceDE w:val="0"/>
              <w:autoSpaceDN w:val="0"/>
              <w:adjustRightInd w:val="0"/>
              <w:jc w:val="center"/>
              <w:rPr>
                <w:sz w:val="24"/>
                <w:szCs w:val="24"/>
              </w:rPr>
            </w:pPr>
            <w:r w:rsidRPr="000F4E13">
              <w:rPr>
                <w:sz w:val="24"/>
                <w:szCs w:val="24"/>
              </w:rPr>
              <w:t>0,00</w:t>
            </w:r>
          </w:p>
        </w:tc>
        <w:tc>
          <w:tcPr>
            <w:tcW w:w="1008" w:type="dxa"/>
          </w:tcPr>
          <w:p w:rsidR="009C74D9" w:rsidRPr="000F4E13" w:rsidRDefault="009C74D9" w:rsidP="009C74D9">
            <w:pPr>
              <w:overflowPunct w:val="0"/>
              <w:autoSpaceDE w:val="0"/>
              <w:autoSpaceDN w:val="0"/>
              <w:adjustRightInd w:val="0"/>
              <w:jc w:val="center"/>
              <w:rPr>
                <w:sz w:val="24"/>
                <w:szCs w:val="24"/>
              </w:rPr>
            </w:pPr>
            <w:r w:rsidRPr="000F4E13">
              <w:rPr>
                <w:sz w:val="24"/>
                <w:szCs w:val="24"/>
              </w:rPr>
              <w:t>0,00</w:t>
            </w:r>
          </w:p>
        </w:tc>
      </w:tr>
      <w:tr w:rsidR="009C74D9" w:rsidRPr="003753FD" w:rsidTr="009C74D9">
        <w:trPr>
          <w:trHeight w:val="577"/>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jc w:val="center"/>
              <w:rPr>
                <w:sz w:val="24"/>
                <w:szCs w:val="24"/>
              </w:rPr>
            </w:pPr>
          </w:p>
        </w:tc>
        <w:tc>
          <w:tcPr>
            <w:tcW w:w="2977" w:type="dxa"/>
            <w:vMerge/>
          </w:tcPr>
          <w:p w:rsidR="009C74D9" w:rsidRPr="003753FD" w:rsidRDefault="009C74D9" w:rsidP="009C74D9">
            <w:pPr>
              <w:jc w:val="cente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26 410,36697</w:t>
            </w:r>
          </w:p>
        </w:tc>
        <w:tc>
          <w:tcPr>
            <w:tcW w:w="1150" w:type="dxa"/>
          </w:tcPr>
          <w:p w:rsidR="009C74D9" w:rsidRPr="00AD11A5" w:rsidRDefault="009C74D9" w:rsidP="009C74D9">
            <w:pPr>
              <w:overflowPunct w:val="0"/>
              <w:autoSpaceDE w:val="0"/>
              <w:autoSpaceDN w:val="0"/>
              <w:adjustRightInd w:val="0"/>
              <w:jc w:val="center"/>
              <w:rPr>
                <w:sz w:val="24"/>
                <w:szCs w:val="24"/>
              </w:rPr>
            </w:pPr>
            <w:r w:rsidRPr="00AD11A5">
              <w:rPr>
                <w:sz w:val="24"/>
                <w:szCs w:val="24"/>
              </w:rPr>
              <w:t>61 796,600</w:t>
            </w:r>
          </w:p>
        </w:tc>
        <w:tc>
          <w:tcPr>
            <w:tcW w:w="1401" w:type="dxa"/>
            <w:gridSpan w:val="3"/>
          </w:tcPr>
          <w:p w:rsidR="009C74D9" w:rsidRPr="00D54EF5" w:rsidRDefault="009C74D9" w:rsidP="009C74D9">
            <w:pPr>
              <w:overflowPunct w:val="0"/>
              <w:autoSpaceDE w:val="0"/>
              <w:autoSpaceDN w:val="0"/>
              <w:adjustRightInd w:val="0"/>
              <w:jc w:val="center"/>
              <w:rPr>
                <w:sz w:val="24"/>
                <w:szCs w:val="24"/>
              </w:rPr>
            </w:pPr>
            <w:r w:rsidRPr="00D54EF5">
              <w:rPr>
                <w:sz w:val="24"/>
                <w:szCs w:val="24"/>
              </w:rPr>
              <w:t>0,00</w:t>
            </w:r>
          </w:p>
        </w:tc>
        <w:tc>
          <w:tcPr>
            <w:tcW w:w="1276" w:type="dxa"/>
            <w:gridSpan w:val="2"/>
          </w:tcPr>
          <w:p w:rsidR="009C74D9" w:rsidRPr="000F4E13" w:rsidRDefault="009C74D9" w:rsidP="009C74D9">
            <w:pPr>
              <w:overflowPunct w:val="0"/>
              <w:autoSpaceDE w:val="0"/>
              <w:autoSpaceDN w:val="0"/>
              <w:adjustRightInd w:val="0"/>
              <w:jc w:val="center"/>
              <w:rPr>
                <w:sz w:val="24"/>
                <w:szCs w:val="24"/>
              </w:rPr>
            </w:pPr>
            <w:r w:rsidRPr="000F4E13">
              <w:rPr>
                <w:sz w:val="24"/>
                <w:szCs w:val="24"/>
              </w:rPr>
              <w:t>0,00</w:t>
            </w:r>
          </w:p>
        </w:tc>
        <w:tc>
          <w:tcPr>
            <w:tcW w:w="1008" w:type="dxa"/>
          </w:tcPr>
          <w:p w:rsidR="009C74D9" w:rsidRPr="000F4E13" w:rsidRDefault="009C74D9" w:rsidP="009C74D9">
            <w:pPr>
              <w:overflowPunct w:val="0"/>
              <w:autoSpaceDE w:val="0"/>
              <w:autoSpaceDN w:val="0"/>
              <w:adjustRightInd w:val="0"/>
              <w:jc w:val="center"/>
              <w:rPr>
                <w:sz w:val="24"/>
                <w:szCs w:val="24"/>
              </w:rPr>
            </w:pPr>
            <w:r w:rsidRPr="000F4E13">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jc w:val="center"/>
              <w:rPr>
                <w:sz w:val="24"/>
                <w:szCs w:val="24"/>
              </w:rPr>
            </w:pPr>
          </w:p>
        </w:tc>
        <w:tc>
          <w:tcPr>
            <w:tcW w:w="2977" w:type="dxa"/>
            <w:vMerge/>
          </w:tcPr>
          <w:p w:rsidR="009C74D9" w:rsidRPr="003753FD" w:rsidRDefault="009C74D9" w:rsidP="009C74D9">
            <w:pPr>
              <w:jc w:val="cente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32 784,47599</w:t>
            </w:r>
          </w:p>
        </w:tc>
        <w:tc>
          <w:tcPr>
            <w:tcW w:w="1150" w:type="dxa"/>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63 044,74273</w:t>
            </w:r>
          </w:p>
        </w:tc>
        <w:tc>
          <w:tcPr>
            <w:tcW w:w="1401" w:type="dxa"/>
            <w:gridSpan w:val="3"/>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607,30743</w:t>
            </w:r>
          </w:p>
        </w:tc>
        <w:tc>
          <w:tcPr>
            <w:tcW w:w="1276" w:type="dxa"/>
            <w:gridSpan w:val="2"/>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0,00</w:t>
            </w:r>
          </w:p>
        </w:tc>
        <w:tc>
          <w:tcPr>
            <w:tcW w:w="1008" w:type="dxa"/>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0,00</w:t>
            </w:r>
          </w:p>
        </w:tc>
      </w:tr>
      <w:tr w:rsidR="009C74D9" w:rsidRPr="003753FD" w:rsidTr="009C74D9">
        <w:trPr>
          <w:trHeight w:val="20"/>
        </w:trPr>
        <w:tc>
          <w:tcPr>
            <w:tcW w:w="10070" w:type="dxa"/>
            <w:gridSpan w:val="6"/>
          </w:tcPr>
          <w:p w:rsidR="009C74D9" w:rsidRDefault="009C74D9" w:rsidP="009C74D9">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9C74D9" w:rsidRDefault="009C74D9" w:rsidP="009C74D9">
            <w:pPr>
              <w:autoSpaceDN w:val="0"/>
              <w:rPr>
                <w:b/>
                <w:sz w:val="24"/>
                <w:szCs w:val="24"/>
              </w:rPr>
            </w:pPr>
            <w:r w:rsidRPr="003753FD">
              <w:rPr>
                <w:b/>
                <w:sz w:val="24"/>
                <w:szCs w:val="24"/>
              </w:rPr>
              <w:t>ямочный (карточный) ремонт, ремонт подъездов к дворовым территориям</w:t>
            </w:r>
          </w:p>
          <w:p w:rsidR="009C74D9" w:rsidRPr="003753FD" w:rsidRDefault="009C74D9" w:rsidP="009C74D9">
            <w:pPr>
              <w:autoSpaceDN w:val="0"/>
              <w:rPr>
                <w:b/>
                <w:sz w:val="24"/>
                <w:szCs w:val="24"/>
                <w:highlight w:val="yellow"/>
              </w:rPr>
            </w:pPr>
          </w:p>
        </w:tc>
        <w:tc>
          <w:tcPr>
            <w:tcW w:w="976" w:type="dxa"/>
          </w:tcPr>
          <w:p w:rsidR="009C74D9" w:rsidRPr="003753FD" w:rsidRDefault="009C74D9" w:rsidP="009C74D9">
            <w:pPr>
              <w:overflowPunct w:val="0"/>
              <w:autoSpaceDE w:val="0"/>
              <w:autoSpaceDN w:val="0"/>
              <w:adjustRightInd w:val="0"/>
              <w:jc w:val="center"/>
              <w:rPr>
                <w:b/>
                <w:sz w:val="24"/>
                <w:szCs w:val="24"/>
                <w:highlight w:val="yellow"/>
              </w:rPr>
            </w:pPr>
            <w:r w:rsidRPr="003753FD">
              <w:rPr>
                <w:b/>
                <w:sz w:val="24"/>
                <w:szCs w:val="24"/>
              </w:rPr>
              <w:lastRenderedPageBreak/>
              <w:t>44 152,23147</w:t>
            </w:r>
          </w:p>
        </w:tc>
        <w:tc>
          <w:tcPr>
            <w:tcW w:w="1150" w:type="dxa"/>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68 115,06539</w:t>
            </w:r>
          </w:p>
        </w:tc>
        <w:tc>
          <w:tcPr>
            <w:tcW w:w="1401" w:type="dxa"/>
            <w:gridSpan w:val="3"/>
          </w:tcPr>
          <w:p w:rsidR="009C74D9" w:rsidRPr="00D54EF5" w:rsidRDefault="009C74D9" w:rsidP="009C74D9">
            <w:pPr>
              <w:overflowPunct w:val="0"/>
              <w:autoSpaceDE w:val="0"/>
              <w:autoSpaceDN w:val="0"/>
              <w:adjustRightInd w:val="0"/>
              <w:jc w:val="center"/>
              <w:rPr>
                <w:b/>
                <w:sz w:val="24"/>
                <w:szCs w:val="24"/>
              </w:rPr>
            </w:pPr>
            <w:r w:rsidRPr="00D54EF5">
              <w:rPr>
                <w:b/>
                <w:sz w:val="24"/>
                <w:szCs w:val="24"/>
              </w:rPr>
              <w:t>7 584,28495</w:t>
            </w:r>
          </w:p>
        </w:tc>
        <w:tc>
          <w:tcPr>
            <w:tcW w:w="1276" w:type="dxa"/>
            <w:gridSpan w:val="2"/>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2 924,05063</w:t>
            </w:r>
          </w:p>
        </w:tc>
        <w:tc>
          <w:tcPr>
            <w:tcW w:w="1008" w:type="dxa"/>
          </w:tcPr>
          <w:p w:rsidR="009C74D9" w:rsidRPr="000F4E13" w:rsidRDefault="009C74D9" w:rsidP="009C74D9">
            <w:pPr>
              <w:overflowPunct w:val="0"/>
              <w:autoSpaceDE w:val="0"/>
              <w:autoSpaceDN w:val="0"/>
              <w:adjustRightInd w:val="0"/>
              <w:jc w:val="center"/>
              <w:rPr>
                <w:b/>
                <w:sz w:val="24"/>
                <w:szCs w:val="24"/>
              </w:rPr>
            </w:pPr>
            <w:r w:rsidRPr="000F4E13">
              <w:rPr>
                <w:b/>
                <w:sz w:val="24"/>
                <w:szCs w:val="24"/>
              </w:rPr>
              <w:t>2 924,05063</w:t>
            </w:r>
          </w:p>
        </w:tc>
      </w:tr>
      <w:tr w:rsidR="009C74D9" w:rsidRPr="003753FD" w:rsidTr="009C74D9">
        <w:trPr>
          <w:trHeight w:val="835"/>
        </w:trPr>
        <w:tc>
          <w:tcPr>
            <w:tcW w:w="550" w:type="dxa"/>
            <w:vMerge w:val="restart"/>
          </w:tcPr>
          <w:p w:rsidR="009C74D9" w:rsidRPr="003753FD" w:rsidRDefault="009C74D9" w:rsidP="009C74D9">
            <w:pPr>
              <w:jc w:val="center"/>
              <w:rPr>
                <w:sz w:val="24"/>
                <w:szCs w:val="24"/>
              </w:rPr>
            </w:pPr>
            <w:r w:rsidRPr="003753FD">
              <w:rPr>
                <w:sz w:val="24"/>
                <w:szCs w:val="24"/>
              </w:rPr>
              <w:lastRenderedPageBreak/>
              <w:t>1.1.4</w:t>
            </w:r>
          </w:p>
        </w:tc>
        <w:tc>
          <w:tcPr>
            <w:tcW w:w="2574" w:type="dxa"/>
            <w:vMerge w:val="restart"/>
          </w:tcPr>
          <w:p w:rsidR="009C74D9" w:rsidRPr="003753FD" w:rsidRDefault="009C74D9" w:rsidP="009C74D9">
            <w:pPr>
              <w:rPr>
                <w:sz w:val="24"/>
                <w:szCs w:val="24"/>
              </w:rPr>
            </w:pPr>
            <w:r w:rsidRPr="003753FD">
              <w:rPr>
                <w:sz w:val="24"/>
                <w:szCs w:val="24"/>
              </w:rPr>
              <w:t>Капитальный ремонт автомобильной дороги общего пользования местн</w:t>
            </w:r>
            <w:r>
              <w:rPr>
                <w:sz w:val="24"/>
                <w:szCs w:val="24"/>
              </w:rPr>
              <w:t xml:space="preserve">ого значения </w:t>
            </w:r>
            <w:r w:rsidR="003C1C5C">
              <w:rPr>
                <w:sz w:val="24"/>
                <w:szCs w:val="24"/>
              </w:rPr>
              <w:t>«</w:t>
            </w:r>
            <w:r>
              <w:rPr>
                <w:sz w:val="24"/>
                <w:szCs w:val="24"/>
              </w:rPr>
              <w:t xml:space="preserve">Валдай-Соколова </w:t>
            </w:r>
            <w:r w:rsidR="003C1C5C">
              <w:rPr>
                <w:sz w:val="24"/>
                <w:szCs w:val="24"/>
              </w:rPr>
              <w:t>«</w:t>
            </w:r>
            <w:r w:rsidRPr="003753FD">
              <w:rPr>
                <w:sz w:val="24"/>
                <w:szCs w:val="24"/>
              </w:rPr>
              <w:t>Москва - Санкт-Петербург</w:t>
            </w:r>
            <w:r w:rsidR="003C1C5C">
              <w:rPr>
                <w:sz w:val="24"/>
                <w:szCs w:val="24"/>
              </w:rPr>
              <w:t>»</w:t>
            </w:r>
            <w:r w:rsidRPr="003753FD">
              <w:rPr>
                <w:sz w:val="24"/>
                <w:szCs w:val="24"/>
              </w:rPr>
              <w:t xml:space="preserve"> ул.Песчаная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9C74D9" w:rsidRPr="003753FD" w:rsidRDefault="009C74D9" w:rsidP="009C74D9">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jc w:val="center"/>
              <w:rPr>
                <w:b/>
                <w:sz w:val="24"/>
                <w:szCs w:val="24"/>
              </w:rPr>
            </w:pPr>
            <w:r>
              <w:rPr>
                <w:sz w:val="24"/>
                <w:szCs w:val="24"/>
              </w:rPr>
              <w:t>2023-2024</w:t>
            </w:r>
            <w:r w:rsidRPr="003753FD">
              <w:rPr>
                <w:sz w:val="24"/>
                <w:szCs w:val="24"/>
              </w:rPr>
              <w:t xml:space="preserve"> годы</w:t>
            </w:r>
          </w:p>
        </w:tc>
        <w:tc>
          <w:tcPr>
            <w:tcW w:w="709" w:type="dxa"/>
            <w:vMerge w:val="restart"/>
          </w:tcPr>
          <w:p w:rsidR="009C74D9" w:rsidRPr="003753FD" w:rsidRDefault="009C74D9" w:rsidP="009C74D9">
            <w:pPr>
              <w:jc w:val="center"/>
              <w:rPr>
                <w:b/>
                <w:sz w:val="24"/>
                <w:szCs w:val="24"/>
              </w:rPr>
            </w:pPr>
            <w:r w:rsidRPr="003753FD">
              <w:rPr>
                <w:sz w:val="24"/>
                <w:szCs w:val="24"/>
              </w:rPr>
              <w:t>1.2</w:t>
            </w:r>
          </w:p>
        </w:tc>
        <w:tc>
          <w:tcPr>
            <w:tcW w:w="2552" w:type="dxa"/>
          </w:tcPr>
          <w:p w:rsidR="009C74D9" w:rsidRPr="003753FD" w:rsidRDefault="009C74D9" w:rsidP="009C74D9">
            <w:pPr>
              <w:rPr>
                <w:sz w:val="24"/>
                <w:szCs w:val="24"/>
              </w:rPr>
            </w:pPr>
            <w:r w:rsidRPr="003753FD">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765,00</w:t>
            </w:r>
          </w:p>
        </w:tc>
        <w:tc>
          <w:tcPr>
            <w:tcW w:w="1150" w:type="dxa"/>
          </w:tcPr>
          <w:p w:rsidR="009C74D9" w:rsidRPr="003753FD" w:rsidRDefault="009C74D9" w:rsidP="009C74D9">
            <w:pPr>
              <w:jc w:val="center"/>
              <w:rPr>
                <w:sz w:val="24"/>
                <w:szCs w:val="24"/>
              </w:rPr>
            </w:pPr>
            <w:r w:rsidRPr="003753FD">
              <w:rPr>
                <w:sz w:val="24"/>
                <w:szCs w:val="24"/>
              </w:rPr>
              <w:t>1300,194</w:t>
            </w:r>
          </w:p>
        </w:tc>
        <w:tc>
          <w:tcPr>
            <w:tcW w:w="1401" w:type="dxa"/>
            <w:gridSpan w:val="3"/>
          </w:tcPr>
          <w:p w:rsidR="009C74D9" w:rsidRPr="003753FD" w:rsidRDefault="009C74D9" w:rsidP="009C74D9">
            <w:pPr>
              <w:jc w:val="center"/>
              <w:rPr>
                <w:sz w:val="24"/>
                <w:szCs w:val="24"/>
              </w:rPr>
            </w:pPr>
            <w:r w:rsidRPr="003753FD">
              <w:rPr>
                <w:sz w:val="24"/>
                <w:szCs w:val="24"/>
              </w:rPr>
              <w:t>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847"/>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jc w:val="center"/>
              <w:rPr>
                <w:sz w:val="24"/>
                <w:szCs w:val="24"/>
              </w:rPr>
            </w:pPr>
          </w:p>
        </w:tc>
        <w:tc>
          <w:tcPr>
            <w:tcW w:w="2977" w:type="dxa"/>
            <w:vMerge/>
          </w:tcPr>
          <w:p w:rsidR="009C74D9" w:rsidRPr="003753FD" w:rsidRDefault="009C74D9" w:rsidP="009C74D9">
            <w:pPr>
              <w:jc w:val="cente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3753FD" w:rsidRDefault="009C74D9" w:rsidP="009C74D9">
            <w:pPr>
              <w:autoSpaceDN w:val="0"/>
              <w:rPr>
                <w:sz w:val="24"/>
                <w:szCs w:val="24"/>
              </w:rPr>
            </w:pPr>
            <w:r w:rsidRPr="003753FD">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75 720,80</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128 590,80</w:t>
            </w:r>
          </w:p>
        </w:tc>
        <w:tc>
          <w:tcPr>
            <w:tcW w:w="1401" w:type="dxa"/>
            <w:gridSpan w:val="3"/>
          </w:tcPr>
          <w:p w:rsidR="009C74D9" w:rsidRPr="003753FD" w:rsidRDefault="009C74D9" w:rsidP="009C74D9">
            <w:pPr>
              <w:overflowPunct w:val="0"/>
              <w:autoSpaceDE w:val="0"/>
              <w:autoSpaceDN w:val="0"/>
              <w:adjustRightInd w:val="0"/>
              <w:jc w:val="center"/>
              <w:rPr>
                <w:sz w:val="24"/>
                <w:szCs w:val="24"/>
              </w:rPr>
            </w:pPr>
            <w:r w:rsidRPr="003753FD">
              <w:rPr>
                <w:sz w:val="24"/>
                <w:szCs w:val="24"/>
              </w:rPr>
              <w:t>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jc w:val="center"/>
              <w:rPr>
                <w:sz w:val="24"/>
                <w:szCs w:val="24"/>
              </w:rPr>
            </w:pPr>
          </w:p>
        </w:tc>
        <w:tc>
          <w:tcPr>
            <w:tcW w:w="2977" w:type="dxa"/>
            <w:vMerge/>
          </w:tcPr>
          <w:p w:rsidR="009C74D9" w:rsidRPr="003753FD" w:rsidRDefault="009C74D9" w:rsidP="009C74D9">
            <w:pPr>
              <w:jc w:val="center"/>
              <w:rPr>
                <w:sz w:val="24"/>
                <w:szCs w:val="24"/>
              </w:rPr>
            </w:pPr>
          </w:p>
        </w:tc>
        <w:tc>
          <w:tcPr>
            <w:tcW w:w="708" w:type="dxa"/>
            <w:vMerge/>
          </w:tcPr>
          <w:p w:rsidR="009C74D9" w:rsidRPr="003753FD" w:rsidRDefault="009C74D9" w:rsidP="009C74D9">
            <w:pPr>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76 485,80</w:t>
            </w:r>
          </w:p>
        </w:tc>
        <w:tc>
          <w:tcPr>
            <w:tcW w:w="1150"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0,0</w:t>
            </w:r>
          </w:p>
        </w:tc>
        <w:tc>
          <w:tcPr>
            <w:tcW w:w="1276" w:type="dxa"/>
            <w:gridSpan w:val="2"/>
          </w:tcPr>
          <w:p w:rsidR="009C74D9" w:rsidRPr="003753FD" w:rsidRDefault="009C74D9" w:rsidP="009C74D9">
            <w:pPr>
              <w:jc w:val="center"/>
              <w:rPr>
                <w:b/>
                <w:sz w:val="24"/>
                <w:szCs w:val="24"/>
              </w:rPr>
            </w:pPr>
            <w:r w:rsidRPr="003753FD">
              <w:rPr>
                <w:b/>
                <w:sz w:val="24"/>
                <w:szCs w:val="24"/>
              </w:rPr>
              <w:t>0,00</w:t>
            </w:r>
          </w:p>
        </w:tc>
        <w:tc>
          <w:tcPr>
            <w:tcW w:w="1008" w:type="dxa"/>
          </w:tcPr>
          <w:p w:rsidR="009C74D9" w:rsidRPr="003753FD" w:rsidRDefault="009C74D9" w:rsidP="009C74D9">
            <w:pPr>
              <w:jc w:val="center"/>
              <w:rPr>
                <w:b/>
                <w:sz w:val="24"/>
                <w:szCs w:val="24"/>
              </w:rPr>
            </w:pPr>
            <w:r>
              <w:rPr>
                <w:b/>
                <w:sz w:val="24"/>
                <w:szCs w:val="24"/>
              </w:rPr>
              <w:t>0,00</w:t>
            </w:r>
          </w:p>
        </w:tc>
      </w:tr>
      <w:tr w:rsidR="009C74D9" w:rsidRPr="003753FD" w:rsidTr="009C74D9">
        <w:trPr>
          <w:trHeight w:val="20"/>
        </w:trPr>
        <w:tc>
          <w:tcPr>
            <w:tcW w:w="10070" w:type="dxa"/>
            <w:gridSpan w:val="6"/>
            <w:vAlign w:val="center"/>
          </w:tcPr>
          <w:p w:rsidR="009C74D9" w:rsidRPr="003753FD" w:rsidRDefault="009C74D9" w:rsidP="009C74D9">
            <w:pPr>
              <w:autoSpaceDN w:val="0"/>
              <w:rPr>
                <w:b/>
                <w:sz w:val="24"/>
                <w:szCs w:val="24"/>
              </w:rPr>
            </w:pPr>
            <w:r w:rsidRPr="003753FD">
              <w:rPr>
                <w:b/>
                <w:sz w:val="24"/>
                <w:szCs w:val="24"/>
              </w:rPr>
              <w:t>Итого по капитальному ремонту</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76 485,80</w:t>
            </w:r>
          </w:p>
        </w:tc>
        <w:tc>
          <w:tcPr>
            <w:tcW w:w="1150"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9C74D9" w:rsidRPr="003753FD" w:rsidRDefault="009C74D9" w:rsidP="009C74D9">
            <w:pPr>
              <w:jc w:val="center"/>
              <w:rPr>
                <w:b/>
                <w:sz w:val="24"/>
                <w:szCs w:val="24"/>
              </w:rPr>
            </w:pPr>
            <w:r w:rsidRPr="003753FD">
              <w:rPr>
                <w:b/>
                <w:sz w:val="24"/>
                <w:szCs w:val="24"/>
              </w:rPr>
              <w:t>0,00</w:t>
            </w:r>
          </w:p>
        </w:tc>
        <w:tc>
          <w:tcPr>
            <w:tcW w:w="1276" w:type="dxa"/>
            <w:gridSpan w:val="2"/>
          </w:tcPr>
          <w:p w:rsidR="009C74D9" w:rsidRPr="003753FD" w:rsidRDefault="009C74D9" w:rsidP="009C74D9">
            <w:pPr>
              <w:jc w:val="center"/>
              <w:rPr>
                <w:b/>
                <w:sz w:val="24"/>
                <w:szCs w:val="24"/>
              </w:rPr>
            </w:pPr>
            <w:r w:rsidRPr="003753FD">
              <w:rPr>
                <w:b/>
                <w:sz w:val="24"/>
                <w:szCs w:val="24"/>
              </w:rPr>
              <w:t>0,00</w:t>
            </w:r>
          </w:p>
        </w:tc>
        <w:tc>
          <w:tcPr>
            <w:tcW w:w="1008" w:type="dxa"/>
          </w:tcPr>
          <w:p w:rsidR="009C74D9" w:rsidRPr="003753FD" w:rsidRDefault="009C74D9" w:rsidP="009C74D9">
            <w:pPr>
              <w:jc w:val="center"/>
              <w:rPr>
                <w:b/>
                <w:sz w:val="24"/>
                <w:szCs w:val="24"/>
              </w:rPr>
            </w:pPr>
            <w:r>
              <w:rPr>
                <w:b/>
                <w:sz w:val="24"/>
                <w:szCs w:val="24"/>
              </w:rPr>
              <w:t>0,00</w:t>
            </w:r>
          </w:p>
        </w:tc>
      </w:tr>
      <w:tr w:rsidR="009C74D9" w:rsidRPr="003753FD" w:rsidTr="009C74D9">
        <w:trPr>
          <w:trHeight w:val="20"/>
        </w:trPr>
        <w:tc>
          <w:tcPr>
            <w:tcW w:w="550" w:type="dxa"/>
            <w:vMerge w:val="restart"/>
          </w:tcPr>
          <w:p w:rsidR="009C74D9" w:rsidRPr="003753FD" w:rsidRDefault="009C74D9" w:rsidP="009C74D9">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9C74D9" w:rsidRPr="003753FD" w:rsidRDefault="009C74D9" w:rsidP="009C74D9">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autoSpaceDN w:val="0"/>
              <w:jc w:val="center"/>
              <w:rPr>
                <w:sz w:val="24"/>
                <w:szCs w:val="24"/>
              </w:rPr>
            </w:pPr>
            <w:r w:rsidRPr="003753FD">
              <w:rPr>
                <w:sz w:val="24"/>
                <w:szCs w:val="24"/>
              </w:rPr>
              <w:t>1.4</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153,86792</w:t>
            </w:r>
          </w:p>
        </w:tc>
        <w:tc>
          <w:tcPr>
            <w:tcW w:w="1150" w:type="dxa"/>
          </w:tcPr>
          <w:p w:rsidR="009C74D9" w:rsidRPr="003753FD" w:rsidRDefault="009C74D9" w:rsidP="009C74D9">
            <w:pPr>
              <w:jc w:val="center"/>
              <w:rPr>
                <w:sz w:val="24"/>
                <w:szCs w:val="24"/>
              </w:rPr>
            </w:pPr>
            <w:r w:rsidRPr="003753FD">
              <w:rPr>
                <w:sz w:val="24"/>
                <w:szCs w:val="24"/>
              </w:rPr>
              <w:t>0,00</w:t>
            </w:r>
          </w:p>
        </w:tc>
        <w:tc>
          <w:tcPr>
            <w:tcW w:w="1401" w:type="dxa"/>
            <w:gridSpan w:val="3"/>
          </w:tcPr>
          <w:p w:rsidR="009C74D9" w:rsidRPr="003753FD" w:rsidRDefault="009C74D9" w:rsidP="009C74D9">
            <w:pPr>
              <w:jc w:val="center"/>
              <w:rPr>
                <w:sz w:val="24"/>
                <w:szCs w:val="24"/>
              </w:rPr>
            </w:pPr>
            <w:r w:rsidRPr="003753FD">
              <w:rPr>
                <w:sz w:val="24"/>
                <w:szCs w:val="24"/>
              </w:rPr>
              <w:t>200,00</w:t>
            </w:r>
          </w:p>
        </w:tc>
        <w:tc>
          <w:tcPr>
            <w:tcW w:w="1276" w:type="dxa"/>
            <w:gridSpan w:val="2"/>
          </w:tcPr>
          <w:p w:rsidR="009C74D9" w:rsidRPr="003753FD" w:rsidRDefault="009C74D9" w:rsidP="009C74D9">
            <w:pPr>
              <w:jc w:val="center"/>
              <w:rPr>
                <w:sz w:val="24"/>
                <w:szCs w:val="24"/>
              </w:rPr>
            </w:pPr>
            <w:r w:rsidRPr="003753FD">
              <w:rPr>
                <w:sz w:val="24"/>
                <w:szCs w:val="24"/>
              </w:rPr>
              <w:t>200,00</w:t>
            </w:r>
          </w:p>
        </w:tc>
        <w:tc>
          <w:tcPr>
            <w:tcW w:w="1008" w:type="dxa"/>
          </w:tcPr>
          <w:p w:rsidR="009C74D9" w:rsidRPr="003753FD" w:rsidRDefault="009C74D9" w:rsidP="009C74D9">
            <w:pPr>
              <w:jc w:val="center"/>
              <w:rPr>
                <w:sz w:val="24"/>
                <w:szCs w:val="24"/>
              </w:rPr>
            </w:pPr>
            <w:r>
              <w:rPr>
                <w:sz w:val="24"/>
                <w:szCs w:val="24"/>
              </w:rPr>
              <w:t>200,00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3753FD" w:rsidRDefault="009C74D9" w:rsidP="009C74D9">
            <w:pPr>
              <w:jc w:val="center"/>
              <w:rPr>
                <w:sz w:val="24"/>
                <w:szCs w:val="24"/>
              </w:rPr>
            </w:pPr>
            <w:r w:rsidRPr="003753FD">
              <w:rPr>
                <w:sz w:val="24"/>
                <w:szCs w:val="24"/>
              </w:rPr>
              <w:t>0,00</w:t>
            </w:r>
          </w:p>
        </w:tc>
        <w:tc>
          <w:tcPr>
            <w:tcW w:w="1401" w:type="dxa"/>
            <w:gridSpan w:val="3"/>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153,86792</w:t>
            </w:r>
          </w:p>
        </w:tc>
        <w:tc>
          <w:tcPr>
            <w:tcW w:w="1150" w:type="dxa"/>
          </w:tcPr>
          <w:p w:rsidR="009C74D9" w:rsidRPr="003753FD" w:rsidRDefault="009C74D9" w:rsidP="009C74D9">
            <w:pPr>
              <w:jc w:val="center"/>
              <w:rPr>
                <w:b/>
                <w:sz w:val="24"/>
                <w:szCs w:val="24"/>
              </w:rPr>
            </w:pPr>
            <w:r w:rsidRPr="003753FD">
              <w:rPr>
                <w:b/>
                <w:sz w:val="24"/>
                <w:szCs w:val="24"/>
              </w:rPr>
              <w:t>0,00</w:t>
            </w:r>
          </w:p>
        </w:tc>
        <w:tc>
          <w:tcPr>
            <w:tcW w:w="1401" w:type="dxa"/>
            <w:gridSpan w:val="3"/>
          </w:tcPr>
          <w:p w:rsidR="009C74D9" w:rsidRPr="003753FD" w:rsidRDefault="009C74D9" w:rsidP="009C74D9">
            <w:pPr>
              <w:jc w:val="center"/>
              <w:rPr>
                <w:b/>
                <w:sz w:val="24"/>
                <w:szCs w:val="24"/>
              </w:rPr>
            </w:pPr>
            <w:r w:rsidRPr="003753FD">
              <w:rPr>
                <w:b/>
                <w:sz w:val="24"/>
                <w:szCs w:val="24"/>
              </w:rPr>
              <w:t>200,00</w:t>
            </w:r>
          </w:p>
        </w:tc>
        <w:tc>
          <w:tcPr>
            <w:tcW w:w="1276" w:type="dxa"/>
            <w:gridSpan w:val="2"/>
          </w:tcPr>
          <w:p w:rsidR="009C74D9" w:rsidRPr="003753FD" w:rsidRDefault="009C74D9" w:rsidP="009C74D9">
            <w:pPr>
              <w:jc w:val="center"/>
              <w:rPr>
                <w:b/>
                <w:sz w:val="24"/>
                <w:szCs w:val="24"/>
              </w:rPr>
            </w:pPr>
            <w:r w:rsidRPr="003753FD">
              <w:rPr>
                <w:b/>
                <w:sz w:val="24"/>
                <w:szCs w:val="24"/>
              </w:rPr>
              <w:t>200,00</w:t>
            </w:r>
          </w:p>
        </w:tc>
        <w:tc>
          <w:tcPr>
            <w:tcW w:w="1008" w:type="dxa"/>
          </w:tcPr>
          <w:p w:rsidR="009C74D9" w:rsidRPr="003753FD" w:rsidRDefault="009C74D9" w:rsidP="009C74D9">
            <w:pPr>
              <w:jc w:val="center"/>
              <w:rPr>
                <w:b/>
                <w:sz w:val="24"/>
                <w:szCs w:val="24"/>
              </w:rPr>
            </w:pPr>
            <w:r>
              <w:rPr>
                <w:b/>
                <w:sz w:val="24"/>
                <w:szCs w:val="24"/>
              </w:rPr>
              <w:t>200,00</w:t>
            </w:r>
          </w:p>
        </w:tc>
      </w:tr>
      <w:tr w:rsidR="009C74D9" w:rsidRPr="003753FD" w:rsidTr="009C74D9">
        <w:trPr>
          <w:trHeight w:val="898"/>
        </w:trPr>
        <w:tc>
          <w:tcPr>
            <w:tcW w:w="550" w:type="dxa"/>
            <w:vMerge w:val="restart"/>
          </w:tcPr>
          <w:p w:rsidR="009C74D9" w:rsidRPr="003753FD" w:rsidRDefault="009C74D9" w:rsidP="009C74D9">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9C74D9" w:rsidRPr="003753FD" w:rsidRDefault="009C74D9" w:rsidP="009C74D9">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autoSpaceDN w:val="0"/>
              <w:jc w:val="center"/>
              <w:rPr>
                <w:sz w:val="24"/>
                <w:szCs w:val="24"/>
              </w:rPr>
            </w:pPr>
            <w:r w:rsidRPr="003753FD">
              <w:rPr>
                <w:sz w:val="24"/>
                <w:szCs w:val="24"/>
              </w:rPr>
              <w:t>1.3</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3 100,00</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1 600,00</w:t>
            </w:r>
          </w:p>
        </w:tc>
        <w:tc>
          <w:tcPr>
            <w:tcW w:w="1401" w:type="dxa"/>
            <w:gridSpan w:val="3"/>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276" w:type="dxa"/>
            <w:gridSpan w:val="2"/>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401" w:type="dxa"/>
            <w:gridSpan w:val="3"/>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276" w:type="dxa"/>
            <w:gridSpan w:val="2"/>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1.1.7</w:t>
            </w:r>
          </w:p>
        </w:tc>
        <w:tc>
          <w:tcPr>
            <w:tcW w:w="2574" w:type="dxa"/>
            <w:vMerge w:val="restart"/>
          </w:tcPr>
          <w:p w:rsidR="009C74D9" w:rsidRPr="003753FD" w:rsidRDefault="009C74D9" w:rsidP="009C74D9">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w:t>
            </w:r>
            <w:r>
              <w:rPr>
                <w:sz w:val="24"/>
                <w:szCs w:val="24"/>
              </w:rPr>
              <w:br/>
              <w:t>2027</w:t>
            </w:r>
            <w:r w:rsidRPr="003753FD">
              <w:rPr>
                <w:sz w:val="24"/>
                <w:szCs w:val="24"/>
              </w:rPr>
              <w:t xml:space="preserve"> </w:t>
            </w:r>
            <w:r w:rsidRPr="003753FD">
              <w:rPr>
                <w:sz w:val="24"/>
                <w:szCs w:val="24"/>
              </w:rPr>
              <w:br/>
              <w:t>годы</w:t>
            </w:r>
          </w:p>
        </w:tc>
        <w:tc>
          <w:tcPr>
            <w:tcW w:w="709" w:type="dxa"/>
            <w:vMerge w:val="restart"/>
          </w:tcPr>
          <w:p w:rsidR="009C74D9" w:rsidRPr="003753FD" w:rsidRDefault="009C74D9" w:rsidP="009C74D9">
            <w:pPr>
              <w:jc w:val="center"/>
              <w:rPr>
                <w:sz w:val="24"/>
                <w:szCs w:val="24"/>
              </w:rPr>
            </w:pPr>
            <w:r w:rsidRPr="003753FD">
              <w:rPr>
                <w:sz w:val="24"/>
                <w:szCs w:val="24"/>
              </w:rPr>
              <w:t>1.3</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b/>
                <w:sz w:val="24"/>
                <w:szCs w:val="24"/>
                <w:highlight w:val="yellow"/>
              </w:rPr>
            </w:pPr>
            <w:r w:rsidRPr="003753FD">
              <w:rPr>
                <w:sz w:val="24"/>
                <w:szCs w:val="24"/>
              </w:rPr>
              <w:t>4 123,35120</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4 123,35120</w:t>
            </w:r>
          </w:p>
        </w:tc>
        <w:tc>
          <w:tcPr>
            <w:tcW w:w="1401" w:type="dxa"/>
            <w:gridSpan w:val="3"/>
          </w:tcPr>
          <w:p w:rsidR="009C74D9" w:rsidRPr="008C7B59" w:rsidRDefault="009C74D9" w:rsidP="009C74D9">
            <w:pPr>
              <w:overflowPunct w:val="0"/>
              <w:autoSpaceDE w:val="0"/>
              <w:autoSpaceDN w:val="0"/>
              <w:adjustRightInd w:val="0"/>
              <w:jc w:val="center"/>
              <w:rPr>
                <w:sz w:val="24"/>
                <w:szCs w:val="24"/>
              </w:rPr>
            </w:pPr>
            <w:r w:rsidRPr="008C7B59">
              <w:rPr>
                <w:sz w:val="24"/>
                <w:szCs w:val="24"/>
              </w:rPr>
              <w:t>4 123,35120</w:t>
            </w:r>
          </w:p>
        </w:tc>
        <w:tc>
          <w:tcPr>
            <w:tcW w:w="1276" w:type="dxa"/>
            <w:gridSpan w:val="2"/>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autoSpaceDN w:val="0"/>
              <w:rPr>
                <w:sz w:val="24"/>
                <w:szCs w:val="24"/>
              </w:rPr>
            </w:pPr>
          </w:p>
        </w:tc>
        <w:tc>
          <w:tcPr>
            <w:tcW w:w="2977" w:type="dxa"/>
            <w:vMerge/>
          </w:tcPr>
          <w:p w:rsidR="009C74D9" w:rsidRPr="003753FD" w:rsidRDefault="009C74D9" w:rsidP="009C74D9">
            <w:pPr>
              <w:autoSpaceDN w:val="0"/>
              <w:rPr>
                <w:sz w:val="24"/>
                <w:szCs w:val="24"/>
              </w:rPr>
            </w:pPr>
          </w:p>
        </w:tc>
        <w:tc>
          <w:tcPr>
            <w:tcW w:w="708" w:type="dxa"/>
            <w:vMerge/>
          </w:tcPr>
          <w:p w:rsidR="009C74D9" w:rsidRPr="003753FD" w:rsidRDefault="009C74D9" w:rsidP="009C74D9">
            <w:pPr>
              <w:autoSpaceDN w:val="0"/>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b/>
                <w:sz w:val="24"/>
                <w:szCs w:val="24"/>
                <w:highlight w:val="yellow"/>
              </w:rPr>
            </w:pPr>
            <w:r w:rsidRPr="003753FD">
              <w:rPr>
                <w:sz w:val="24"/>
                <w:szCs w:val="24"/>
              </w:rPr>
              <w:t>0,00</w:t>
            </w:r>
          </w:p>
        </w:tc>
        <w:tc>
          <w:tcPr>
            <w:tcW w:w="1150"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401" w:type="dxa"/>
            <w:gridSpan w:val="3"/>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276" w:type="dxa"/>
            <w:gridSpan w:val="2"/>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1.1.8</w:t>
            </w:r>
          </w:p>
        </w:tc>
        <w:tc>
          <w:tcPr>
            <w:tcW w:w="2574" w:type="dxa"/>
            <w:vMerge w:val="restart"/>
          </w:tcPr>
          <w:p w:rsidR="009C74D9" w:rsidRPr="003753FD" w:rsidRDefault="009C74D9" w:rsidP="009C74D9">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 xml:space="preserve">2023 - </w:t>
            </w:r>
            <w:r>
              <w:rPr>
                <w:sz w:val="24"/>
                <w:szCs w:val="24"/>
              </w:rPr>
              <w:br/>
              <w:t>2027</w:t>
            </w:r>
            <w:r w:rsidRPr="003753FD">
              <w:rPr>
                <w:sz w:val="24"/>
                <w:szCs w:val="24"/>
              </w:rPr>
              <w:t xml:space="preserve"> </w:t>
            </w:r>
            <w:r w:rsidRPr="003753FD">
              <w:rPr>
                <w:sz w:val="24"/>
                <w:szCs w:val="24"/>
              </w:rPr>
              <w:br/>
              <w:t>годы</w:t>
            </w:r>
          </w:p>
        </w:tc>
        <w:tc>
          <w:tcPr>
            <w:tcW w:w="709" w:type="dxa"/>
            <w:vMerge w:val="restart"/>
          </w:tcPr>
          <w:p w:rsidR="009C74D9" w:rsidRPr="003753FD" w:rsidRDefault="009C74D9" w:rsidP="009C74D9">
            <w:pPr>
              <w:jc w:val="center"/>
              <w:rPr>
                <w:sz w:val="24"/>
                <w:szCs w:val="24"/>
              </w:rPr>
            </w:pPr>
            <w:r w:rsidRPr="003753FD">
              <w:rPr>
                <w:sz w:val="24"/>
                <w:szCs w:val="24"/>
              </w:rPr>
              <w:t>1.3</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427178" w:rsidRDefault="009C74D9" w:rsidP="009C74D9">
            <w:pPr>
              <w:overflowPunct w:val="0"/>
              <w:autoSpaceDE w:val="0"/>
              <w:autoSpaceDN w:val="0"/>
              <w:adjustRightInd w:val="0"/>
              <w:jc w:val="center"/>
              <w:rPr>
                <w:sz w:val="24"/>
                <w:szCs w:val="24"/>
              </w:rPr>
            </w:pPr>
            <w:r w:rsidRPr="00427178">
              <w:rPr>
                <w:sz w:val="24"/>
                <w:szCs w:val="24"/>
              </w:rPr>
              <w:t>2 055,27506</w:t>
            </w:r>
          </w:p>
        </w:tc>
        <w:tc>
          <w:tcPr>
            <w:tcW w:w="1401" w:type="dxa"/>
            <w:gridSpan w:val="3"/>
          </w:tcPr>
          <w:p w:rsidR="009C74D9" w:rsidRPr="008C7B59" w:rsidRDefault="009C74D9" w:rsidP="009C74D9">
            <w:pPr>
              <w:overflowPunct w:val="0"/>
              <w:autoSpaceDE w:val="0"/>
              <w:autoSpaceDN w:val="0"/>
              <w:adjustRightInd w:val="0"/>
              <w:jc w:val="center"/>
              <w:rPr>
                <w:sz w:val="24"/>
                <w:szCs w:val="24"/>
              </w:rPr>
            </w:pPr>
            <w:r w:rsidRPr="008C7B59">
              <w:rPr>
                <w:sz w:val="24"/>
                <w:szCs w:val="24"/>
              </w:rPr>
              <w:t>3 093,33813</w:t>
            </w:r>
          </w:p>
        </w:tc>
        <w:tc>
          <w:tcPr>
            <w:tcW w:w="1276" w:type="dxa"/>
            <w:gridSpan w:val="2"/>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sz w:val="24"/>
                <w:szCs w:val="24"/>
              </w:rPr>
            </w:pPr>
          </w:p>
        </w:tc>
        <w:tc>
          <w:tcPr>
            <w:tcW w:w="2574" w:type="dxa"/>
            <w:vMerge/>
          </w:tcPr>
          <w:p w:rsidR="009C74D9" w:rsidRPr="003753FD" w:rsidRDefault="009C74D9" w:rsidP="009C74D9">
            <w:pPr>
              <w:autoSpaceDN w:val="0"/>
              <w:jc w:val="center"/>
              <w:rPr>
                <w:sz w:val="24"/>
                <w:szCs w:val="24"/>
              </w:rPr>
            </w:pPr>
          </w:p>
        </w:tc>
        <w:tc>
          <w:tcPr>
            <w:tcW w:w="2977" w:type="dxa"/>
            <w:vMerge/>
          </w:tcPr>
          <w:p w:rsidR="009C74D9" w:rsidRPr="003753FD" w:rsidRDefault="009C74D9" w:rsidP="009C74D9">
            <w:pPr>
              <w:autoSpaceDN w:val="0"/>
              <w:jc w:val="center"/>
              <w:rPr>
                <w:sz w:val="24"/>
                <w:szCs w:val="24"/>
              </w:rPr>
            </w:pPr>
          </w:p>
        </w:tc>
        <w:tc>
          <w:tcPr>
            <w:tcW w:w="708" w:type="dxa"/>
            <w:vMerge/>
          </w:tcPr>
          <w:p w:rsidR="009C74D9" w:rsidRPr="003753FD" w:rsidRDefault="009C74D9" w:rsidP="009C74D9">
            <w:pPr>
              <w:autoSpaceDN w:val="0"/>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427178" w:rsidRDefault="009C74D9" w:rsidP="009C74D9">
            <w:pPr>
              <w:overflowPunct w:val="0"/>
              <w:autoSpaceDE w:val="0"/>
              <w:autoSpaceDN w:val="0"/>
              <w:adjustRightInd w:val="0"/>
              <w:jc w:val="center"/>
              <w:rPr>
                <w:sz w:val="24"/>
                <w:szCs w:val="24"/>
              </w:rPr>
            </w:pPr>
            <w:r w:rsidRPr="00427178">
              <w:rPr>
                <w:sz w:val="24"/>
                <w:szCs w:val="24"/>
              </w:rPr>
              <w:t>0,00</w:t>
            </w:r>
          </w:p>
        </w:tc>
        <w:tc>
          <w:tcPr>
            <w:tcW w:w="1401" w:type="dxa"/>
            <w:gridSpan w:val="3"/>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276" w:type="dxa"/>
            <w:gridSpan w:val="2"/>
          </w:tcPr>
          <w:p w:rsidR="009C74D9" w:rsidRPr="008C7B59" w:rsidRDefault="009C74D9" w:rsidP="009C74D9">
            <w:pPr>
              <w:overflowPunct w:val="0"/>
              <w:autoSpaceDE w:val="0"/>
              <w:autoSpaceDN w:val="0"/>
              <w:adjustRightInd w:val="0"/>
              <w:jc w:val="center"/>
              <w:rPr>
                <w:sz w:val="24"/>
                <w:szCs w:val="24"/>
              </w:rPr>
            </w:pPr>
            <w:r w:rsidRPr="008C7B59">
              <w:rPr>
                <w:sz w:val="24"/>
                <w:szCs w:val="24"/>
              </w:rPr>
              <w:t>0,00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autoSpaceDN w:val="0"/>
              <w:jc w:val="center"/>
              <w:rPr>
                <w:sz w:val="24"/>
                <w:szCs w:val="24"/>
              </w:rPr>
            </w:pPr>
          </w:p>
        </w:tc>
        <w:tc>
          <w:tcPr>
            <w:tcW w:w="2977" w:type="dxa"/>
            <w:vMerge/>
          </w:tcPr>
          <w:p w:rsidR="009C74D9" w:rsidRPr="003753FD" w:rsidRDefault="009C74D9" w:rsidP="009C74D9">
            <w:pPr>
              <w:autoSpaceDN w:val="0"/>
              <w:jc w:val="center"/>
              <w:rPr>
                <w:sz w:val="24"/>
                <w:szCs w:val="24"/>
              </w:rPr>
            </w:pPr>
          </w:p>
        </w:tc>
        <w:tc>
          <w:tcPr>
            <w:tcW w:w="708" w:type="dxa"/>
            <w:vMerge/>
          </w:tcPr>
          <w:p w:rsidR="009C74D9" w:rsidRPr="003753FD" w:rsidRDefault="009C74D9" w:rsidP="009C74D9">
            <w:pPr>
              <w:autoSpaceDN w:val="0"/>
              <w:jc w:val="center"/>
              <w:rPr>
                <w:sz w:val="24"/>
                <w:szCs w:val="24"/>
              </w:rPr>
            </w:pPr>
          </w:p>
        </w:tc>
        <w:tc>
          <w:tcPr>
            <w:tcW w:w="709" w:type="dxa"/>
            <w:vMerge/>
          </w:tcPr>
          <w:p w:rsidR="009C74D9" w:rsidRPr="003753FD" w:rsidRDefault="009C74D9" w:rsidP="009C74D9">
            <w:pPr>
              <w:jc w:val="center"/>
              <w:rPr>
                <w:sz w:val="24"/>
                <w:szCs w:val="24"/>
              </w:rPr>
            </w:pPr>
          </w:p>
        </w:tc>
        <w:tc>
          <w:tcPr>
            <w:tcW w:w="2552" w:type="dxa"/>
          </w:tcPr>
          <w:p w:rsidR="009C74D9" w:rsidRPr="003753FD" w:rsidRDefault="009C74D9" w:rsidP="009C74D9">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976" w:type="dxa"/>
          </w:tcPr>
          <w:p w:rsidR="009C74D9" w:rsidRPr="003753FD" w:rsidRDefault="009C74D9" w:rsidP="009C74D9">
            <w:pPr>
              <w:overflowPunct w:val="0"/>
              <w:autoSpaceDE w:val="0"/>
              <w:autoSpaceDN w:val="0"/>
              <w:adjustRightInd w:val="0"/>
              <w:jc w:val="center"/>
              <w:rPr>
                <w:b/>
                <w:sz w:val="24"/>
                <w:szCs w:val="24"/>
                <w:highlight w:val="yellow"/>
              </w:rPr>
            </w:pPr>
            <w:r w:rsidRPr="003753FD">
              <w:rPr>
                <w:b/>
                <w:sz w:val="24"/>
                <w:szCs w:val="24"/>
              </w:rPr>
              <w:t>7 223,35120</w:t>
            </w:r>
          </w:p>
        </w:tc>
        <w:tc>
          <w:tcPr>
            <w:tcW w:w="1150" w:type="dxa"/>
          </w:tcPr>
          <w:p w:rsidR="009C74D9" w:rsidRPr="00427178" w:rsidRDefault="009C74D9" w:rsidP="009C74D9">
            <w:pPr>
              <w:overflowPunct w:val="0"/>
              <w:autoSpaceDE w:val="0"/>
              <w:autoSpaceDN w:val="0"/>
              <w:adjustRightInd w:val="0"/>
              <w:jc w:val="center"/>
              <w:rPr>
                <w:b/>
                <w:sz w:val="24"/>
                <w:szCs w:val="24"/>
              </w:rPr>
            </w:pPr>
            <w:r w:rsidRPr="00427178">
              <w:rPr>
                <w:b/>
                <w:sz w:val="24"/>
                <w:szCs w:val="24"/>
              </w:rPr>
              <w:t>7 778,62626</w:t>
            </w:r>
          </w:p>
        </w:tc>
        <w:tc>
          <w:tcPr>
            <w:tcW w:w="1401" w:type="dxa"/>
            <w:gridSpan w:val="3"/>
          </w:tcPr>
          <w:p w:rsidR="009C74D9" w:rsidRPr="008C7B59" w:rsidRDefault="009C74D9" w:rsidP="009C74D9">
            <w:pPr>
              <w:overflowPunct w:val="0"/>
              <w:autoSpaceDE w:val="0"/>
              <w:autoSpaceDN w:val="0"/>
              <w:adjustRightInd w:val="0"/>
              <w:jc w:val="center"/>
              <w:rPr>
                <w:b/>
                <w:sz w:val="24"/>
                <w:szCs w:val="24"/>
              </w:rPr>
            </w:pPr>
            <w:r w:rsidRPr="008C7B59">
              <w:rPr>
                <w:b/>
                <w:sz w:val="24"/>
                <w:szCs w:val="24"/>
              </w:rPr>
              <w:t>7 216,68933</w:t>
            </w:r>
          </w:p>
        </w:tc>
        <w:tc>
          <w:tcPr>
            <w:tcW w:w="1276" w:type="dxa"/>
            <w:gridSpan w:val="2"/>
          </w:tcPr>
          <w:p w:rsidR="009C74D9" w:rsidRPr="008C7B59" w:rsidRDefault="009C74D9" w:rsidP="009C74D9">
            <w:pPr>
              <w:overflowPunct w:val="0"/>
              <w:autoSpaceDE w:val="0"/>
              <w:autoSpaceDN w:val="0"/>
              <w:adjustRightInd w:val="0"/>
              <w:jc w:val="center"/>
              <w:rPr>
                <w:b/>
                <w:sz w:val="24"/>
                <w:szCs w:val="24"/>
              </w:rPr>
            </w:pPr>
            <w:r w:rsidRPr="008C7B59">
              <w:rPr>
                <w:b/>
                <w:sz w:val="24"/>
                <w:szCs w:val="24"/>
              </w:rPr>
              <w:t>0,00</w:t>
            </w:r>
          </w:p>
        </w:tc>
        <w:tc>
          <w:tcPr>
            <w:tcW w:w="1008" w:type="dxa"/>
          </w:tcPr>
          <w:p w:rsidR="009C74D9" w:rsidRPr="003753FD" w:rsidRDefault="009C74D9" w:rsidP="009C74D9">
            <w:pPr>
              <w:overflowPunct w:val="0"/>
              <w:autoSpaceDE w:val="0"/>
              <w:autoSpaceDN w:val="0"/>
              <w:adjustRightInd w:val="0"/>
              <w:jc w:val="center"/>
              <w:rPr>
                <w:b/>
                <w:sz w:val="24"/>
                <w:szCs w:val="24"/>
              </w:rPr>
            </w:pPr>
            <w:r>
              <w:rPr>
                <w:b/>
                <w:sz w:val="24"/>
                <w:szCs w:val="24"/>
              </w:rPr>
              <w:t>0,00</w:t>
            </w:r>
          </w:p>
        </w:tc>
      </w:tr>
      <w:tr w:rsidR="009C74D9" w:rsidRPr="003753FD" w:rsidTr="009C74D9">
        <w:trPr>
          <w:trHeight w:val="20"/>
        </w:trPr>
        <w:tc>
          <w:tcPr>
            <w:tcW w:w="550" w:type="dxa"/>
            <w:vMerge w:val="restart"/>
          </w:tcPr>
          <w:p w:rsidR="009C74D9" w:rsidRPr="003753FD" w:rsidRDefault="009C74D9" w:rsidP="009C74D9">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9C74D9" w:rsidRPr="003753FD" w:rsidRDefault="009C74D9" w:rsidP="009C74D9">
            <w:pPr>
              <w:autoSpaceDN w:val="0"/>
              <w:rPr>
                <w:sz w:val="24"/>
                <w:szCs w:val="24"/>
              </w:rPr>
            </w:pPr>
            <w:r w:rsidRPr="003753FD">
              <w:rPr>
                <w:sz w:val="24"/>
                <w:szCs w:val="24"/>
              </w:rPr>
              <w:t xml:space="preserve">Строительство (реконструкция) </w:t>
            </w:r>
            <w:r w:rsidRPr="003753FD">
              <w:rPr>
                <w:sz w:val="24"/>
                <w:szCs w:val="24"/>
              </w:rPr>
              <w:lastRenderedPageBreak/>
              <w:t>автомобильных дорог общего пользования местного значения</w:t>
            </w:r>
          </w:p>
        </w:tc>
        <w:tc>
          <w:tcPr>
            <w:tcW w:w="2977" w:type="dxa"/>
            <w:vMerge w:val="restart"/>
          </w:tcPr>
          <w:p w:rsidR="009C74D9" w:rsidRPr="003753FD" w:rsidRDefault="009C74D9" w:rsidP="009C74D9">
            <w:pPr>
              <w:autoSpaceDN w:val="0"/>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lastRenderedPageBreak/>
              <w:t>2023-2027</w:t>
            </w:r>
            <w:r w:rsidRPr="003753FD">
              <w:rPr>
                <w:sz w:val="24"/>
                <w:szCs w:val="24"/>
              </w:rPr>
              <w:t xml:space="preserve"> </w:t>
            </w:r>
            <w:r w:rsidRPr="003753FD">
              <w:rPr>
                <w:sz w:val="24"/>
                <w:szCs w:val="24"/>
              </w:rPr>
              <w:lastRenderedPageBreak/>
              <w:t>годы</w:t>
            </w:r>
          </w:p>
        </w:tc>
        <w:tc>
          <w:tcPr>
            <w:tcW w:w="709" w:type="dxa"/>
            <w:vMerge w:val="restart"/>
          </w:tcPr>
          <w:p w:rsidR="009C74D9" w:rsidRPr="003753FD" w:rsidRDefault="009C74D9" w:rsidP="009C74D9">
            <w:pPr>
              <w:autoSpaceDN w:val="0"/>
              <w:jc w:val="center"/>
              <w:rPr>
                <w:sz w:val="24"/>
                <w:szCs w:val="24"/>
              </w:rPr>
            </w:pPr>
            <w:r w:rsidRPr="003753FD">
              <w:rPr>
                <w:sz w:val="24"/>
                <w:szCs w:val="24"/>
              </w:rPr>
              <w:lastRenderedPageBreak/>
              <w:t>1.6</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427178" w:rsidRDefault="009C74D9" w:rsidP="009C74D9">
            <w:pPr>
              <w:overflowPunct w:val="0"/>
              <w:autoSpaceDE w:val="0"/>
              <w:autoSpaceDN w:val="0"/>
              <w:adjustRightInd w:val="0"/>
              <w:jc w:val="center"/>
              <w:rPr>
                <w:sz w:val="24"/>
                <w:szCs w:val="24"/>
              </w:rPr>
            </w:pPr>
            <w:r w:rsidRPr="00427178">
              <w:rPr>
                <w:sz w:val="24"/>
                <w:szCs w:val="24"/>
              </w:rPr>
              <w:t>0,00</w:t>
            </w:r>
          </w:p>
        </w:tc>
        <w:tc>
          <w:tcPr>
            <w:tcW w:w="1401" w:type="dxa"/>
            <w:gridSpan w:val="3"/>
          </w:tcPr>
          <w:p w:rsidR="009C74D9" w:rsidRPr="002A2D36" w:rsidRDefault="009C74D9" w:rsidP="009C74D9">
            <w:pPr>
              <w:overflowPunct w:val="0"/>
              <w:autoSpaceDE w:val="0"/>
              <w:autoSpaceDN w:val="0"/>
              <w:adjustRightInd w:val="0"/>
              <w:jc w:val="center"/>
              <w:rPr>
                <w:sz w:val="24"/>
                <w:szCs w:val="24"/>
              </w:rPr>
            </w:pPr>
            <w:r w:rsidRPr="002A2D36">
              <w:rPr>
                <w:sz w:val="24"/>
                <w:szCs w:val="24"/>
              </w:rPr>
              <w:t>212,25018</w:t>
            </w:r>
          </w:p>
        </w:tc>
        <w:tc>
          <w:tcPr>
            <w:tcW w:w="1276" w:type="dxa"/>
            <w:gridSpan w:val="2"/>
          </w:tcPr>
          <w:p w:rsidR="009C74D9" w:rsidRPr="002A2D36" w:rsidRDefault="009C74D9" w:rsidP="009C74D9">
            <w:pPr>
              <w:overflowPunct w:val="0"/>
              <w:autoSpaceDE w:val="0"/>
              <w:autoSpaceDN w:val="0"/>
              <w:adjustRightInd w:val="0"/>
              <w:jc w:val="center"/>
              <w:rPr>
                <w:sz w:val="24"/>
                <w:szCs w:val="24"/>
              </w:rPr>
            </w:pPr>
            <w:r w:rsidRPr="002A2D36">
              <w:rPr>
                <w:sz w:val="24"/>
                <w:szCs w:val="24"/>
              </w:rPr>
              <w:t>255,84982</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381"/>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overflowPunct w:val="0"/>
              <w:autoSpaceDE w:val="0"/>
              <w:autoSpaceDN w:val="0"/>
              <w:adjustRightInd w:val="0"/>
              <w:jc w:val="center"/>
              <w:rPr>
                <w:sz w:val="24"/>
                <w:szCs w:val="24"/>
              </w:rPr>
            </w:pPr>
            <w:r w:rsidRPr="003753FD">
              <w:rPr>
                <w:sz w:val="24"/>
                <w:szCs w:val="24"/>
              </w:rPr>
              <w:t>0,00</w:t>
            </w:r>
          </w:p>
        </w:tc>
        <w:tc>
          <w:tcPr>
            <w:tcW w:w="1150" w:type="dxa"/>
          </w:tcPr>
          <w:p w:rsidR="009C74D9" w:rsidRPr="00427178" w:rsidRDefault="009C74D9" w:rsidP="009C74D9">
            <w:pPr>
              <w:overflowPunct w:val="0"/>
              <w:autoSpaceDE w:val="0"/>
              <w:autoSpaceDN w:val="0"/>
              <w:adjustRightInd w:val="0"/>
              <w:jc w:val="center"/>
              <w:rPr>
                <w:sz w:val="24"/>
                <w:szCs w:val="24"/>
              </w:rPr>
            </w:pPr>
            <w:r w:rsidRPr="00427178">
              <w:rPr>
                <w:sz w:val="24"/>
                <w:szCs w:val="24"/>
              </w:rPr>
              <w:t>0,00</w:t>
            </w:r>
          </w:p>
        </w:tc>
        <w:tc>
          <w:tcPr>
            <w:tcW w:w="1401" w:type="dxa"/>
            <w:gridSpan w:val="3"/>
          </w:tcPr>
          <w:p w:rsidR="009C74D9" w:rsidRPr="002A2D36" w:rsidRDefault="009C74D9" w:rsidP="009C74D9">
            <w:pPr>
              <w:overflowPunct w:val="0"/>
              <w:autoSpaceDE w:val="0"/>
              <w:autoSpaceDN w:val="0"/>
              <w:adjustRightInd w:val="0"/>
              <w:jc w:val="center"/>
              <w:rPr>
                <w:sz w:val="24"/>
                <w:szCs w:val="24"/>
              </w:rPr>
            </w:pPr>
            <w:r w:rsidRPr="002A2D36">
              <w:rPr>
                <w:sz w:val="24"/>
                <w:szCs w:val="24"/>
              </w:rPr>
              <w:t>20 000,00</w:t>
            </w:r>
          </w:p>
        </w:tc>
        <w:tc>
          <w:tcPr>
            <w:tcW w:w="1276" w:type="dxa"/>
            <w:gridSpan w:val="2"/>
          </w:tcPr>
          <w:p w:rsidR="009C74D9" w:rsidRPr="002A2D36" w:rsidRDefault="009C74D9" w:rsidP="009C74D9">
            <w:pPr>
              <w:overflowPunct w:val="0"/>
              <w:autoSpaceDE w:val="0"/>
              <w:autoSpaceDN w:val="0"/>
              <w:adjustRightInd w:val="0"/>
              <w:jc w:val="center"/>
              <w:rPr>
                <w:sz w:val="24"/>
                <w:szCs w:val="24"/>
              </w:rPr>
            </w:pPr>
            <w:r w:rsidRPr="002A2D36">
              <w:rPr>
                <w:sz w:val="24"/>
                <w:szCs w:val="24"/>
              </w:rPr>
              <w:t>24 110,800</w:t>
            </w:r>
          </w:p>
        </w:tc>
        <w:tc>
          <w:tcPr>
            <w:tcW w:w="1008" w:type="dxa"/>
          </w:tcPr>
          <w:p w:rsidR="009C74D9" w:rsidRPr="003753FD" w:rsidRDefault="009C74D9" w:rsidP="009C74D9">
            <w:pPr>
              <w:overflowPunct w:val="0"/>
              <w:autoSpaceDE w:val="0"/>
              <w:autoSpaceDN w:val="0"/>
              <w:adjustRightInd w:val="0"/>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overflowPunct w:val="0"/>
              <w:autoSpaceDE w:val="0"/>
              <w:autoSpaceDN w:val="0"/>
              <w:adjustRightInd w:val="0"/>
              <w:jc w:val="center"/>
              <w:rPr>
                <w:b/>
                <w:sz w:val="24"/>
                <w:szCs w:val="24"/>
              </w:rPr>
            </w:pPr>
            <w:r w:rsidRPr="003753FD">
              <w:rPr>
                <w:b/>
                <w:sz w:val="24"/>
                <w:szCs w:val="24"/>
              </w:rPr>
              <w:t>0,00</w:t>
            </w:r>
          </w:p>
        </w:tc>
        <w:tc>
          <w:tcPr>
            <w:tcW w:w="1150" w:type="dxa"/>
          </w:tcPr>
          <w:p w:rsidR="009C74D9" w:rsidRPr="00427178" w:rsidRDefault="009C74D9" w:rsidP="009C74D9">
            <w:pPr>
              <w:overflowPunct w:val="0"/>
              <w:autoSpaceDE w:val="0"/>
              <w:autoSpaceDN w:val="0"/>
              <w:adjustRightInd w:val="0"/>
              <w:jc w:val="center"/>
              <w:rPr>
                <w:b/>
                <w:sz w:val="24"/>
                <w:szCs w:val="24"/>
              </w:rPr>
            </w:pPr>
            <w:r w:rsidRPr="00427178">
              <w:rPr>
                <w:b/>
                <w:sz w:val="24"/>
                <w:szCs w:val="24"/>
              </w:rPr>
              <w:t>0,00</w:t>
            </w:r>
          </w:p>
        </w:tc>
        <w:tc>
          <w:tcPr>
            <w:tcW w:w="1401" w:type="dxa"/>
            <w:gridSpan w:val="3"/>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20 212,25018</w:t>
            </w:r>
          </w:p>
        </w:tc>
        <w:tc>
          <w:tcPr>
            <w:tcW w:w="1276" w:type="dxa"/>
            <w:gridSpan w:val="2"/>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24 366,64982</w:t>
            </w:r>
          </w:p>
        </w:tc>
        <w:tc>
          <w:tcPr>
            <w:tcW w:w="1008" w:type="dxa"/>
          </w:tcPr>
          <w:p w:rsidR="009C74D9" w:rsidRPr="003753FD" w:rsidRDefault="009C74D9" w:rsidP="009C74D9">
            <w:pPr>
              <w:overflowPunct w:val="0"/>
              <w:autoSpaceDE w:val="0"/>
              <w:autoSpaceDN w:val="0"/>
              <w:adjustRightInd w:val="0"/>
              <w:jc w:val="center"/>
              <w:rPr>
                <w:b/>
                <w:sz w:val="24"/>
                <w:szCs w:val="24"/>
              </w:rPr>
            </w:pPr>
            <w:r>
              <w:rPr>
                <w:b/>
                <w:sz w:val="24"/>
                <w:szCs w:val="24"/>
              </w:rPr>
              <w:t>0,00</w:t>
            </w:r>
          </w:p>
        </w:tc>
      </w:tr>
      <w:tr w:rsidR="009C74D9" w:rsidRPr="003753FD" w:rsidTr="009C74D9">
        <w:trPr>
          <w:trHeight w:val="20"/>
        </w:trPr>
        <w:tc>
          <w:tcPr>
            <w:tcW w:w="10070" w:type="dxa"/>
            <w:gridSpan w:val="6"/>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highlight w:val="yellow"/>
              </w:rPr>
            </w:pPr>
            <w:r w:rsidRPr="003753FD">
              <w:rPr>
                <w:b/>
                <w:sz w:val="24"/>
                <w:szCs w:val="24"/>
              </w:rPr>
              <w:t>145 995,76442</w:t>
            </w:r>
          </w:p>
        </w:tc>
        <w:tc>
          <w:tcPr>
            <w:tcW w:w="1150" w:type="dxa"/>
          </w:tcPr>
          <w:p w:rsidR="009C74D9" w:rsidRPr="00427178" w:rsidRDefault="009C74D9" w:rsidP="009C74D9">
            <w:pPr>
              <w:jc w:val="center"/>
              <w:rPr>
                <w:b/>
                <w:sz w:val="24"/>
                <w:szCs w:val="24"/>
              </w:rPr>
            </w:pPr>
            <w:r w:rsidRPr="00AD11A5">
              <w:rPr>
                <w:b/>
                <w:sz w:val="24"/>
                <w:szCs w:val="24"/>
              </w:rPr>
              <w:t>223 296,77041</w:t>
            </w:r>
          </w:p>
        </w:tc>
        <w:tc>
          <w:tcPr>
            <w:tcW w:w="1401" w:type="dxa"/>
            <w:gridSpan w:val="3"/>
          </w:tcPr>
          <w:p w:rsidR="009C74D9" w:rsidRPr="002A2D36" w:rsidRDefault="009C74D9" w:rsidP="009C74D9">
            <w:pPr>
              <w:jc w:val="center"/>
              <w:rPr>
                <w:b/>
                <w:sz w:val="24"/>
                <w:szCs w:val="24"/>
              </w:rPr>
            </w:pPr>
            <w:r w:rsidRPr="00D54EF5">
              <w:rPr>
                <w:b/>
                <w:sz w:val="24"/>
                <w:szCs w:val="24"/>
              </w:rPr>
              <w:t>53 870,42897</w:t>
            </w:r>
          </w:p>
        </w:tc>
        <w:tc>
          <w:tcPr>
            <w:tcW w:w="1276" w:type="dxa"/>
            <w:gridSpan w:val="2"/>
          </w:tcPr>
          <w:p w:rsidR="009C74D9" w:rsidRPr="002A2D36" w:rsidRDefault="009C74D9" w:rsidP="009C74D9">
            <w:pPr>
              <w:jc w:val="center"/>
              <w:rPr>
                <w:b/>
                <w:sz w:val="24"/>
                <w:szCs w:val="24"/>
              </w:rPr>
            </w:pPr>
            <w:r w:rsidRPr="002A2D36">
              <w:rPr>
                <w:b/>
                <w:sz w:val="24"/>
                <w:szCs w:val="24"/>
              </w:rPr>
              <w:t>33 901,64982</w:t>
            </w:r>
          </w:p>
        </w:tc>
        <w:tc>
          <w:tcPr>
            <w:tcW w:w="1008" w:type="dxa"/>
          </w:tcPr>
          <w:p w:rsidR="009C74D9" w:rsidRPr="000F4E13" w:rsidRDefault="009C74D9" w:rsidP="009C74D9">
            <w:pPr>
              <w:jc w:val="center"/>
              <w:rPr>
                <w:b/>
                <w:sz w:val="24"/>
                <w:szCs w:val="24"/>
              </w:rPr>
            </w:pPr>
            <w:r w:rsidRPr="000F4E13">
              <w:rPr>
                <w:b/>
                <w:sz w:val="24"/>
                <w:szCs w:val="24"/>
              </w:rPr>
              <w:t>10 963,20</w:t>
            </w:r>
          </w:p>
        </w:tc>
      </w:tr>
      <w:tr w:rsidR="009C74D9" w:rsidRPr="003753FD" w:rsidTr="009C74D9">
        <w:trPr>
          <w:trHeight w:val="20"/>
        </w:trPr>
        <w:tc>
          <w:tcPr>
            <w:tcW w:w="550" w:type="dxa"/>
          </w:tcPr>
          <w:p w:rsidR="009C74D9" w:rsidRPr="003753FD" w:rsidRDefault="009C74D9" w:rsidP="009C74D9">
            <w:pPr>
              <w:jc w:val="center"/>
              <w:rPr>
                <w:sz w:val="24"/>
                <w:szCs w:val="24"/>
              </w:rPr>
            </w:pPr>
            <w:r w:rsidRPr="003753FD">
              <w:rPr>
                <w:sz w:val="24"/>
                <w:szCs w:val="24"/>
              </w:rPr>
              <w:t>2.</w:t>
            </w:r>
          </w:p>
        </w:tc>
        <w:tc>
          <w:tcPr>
            <w:tcW w:w="14323" w:type="dxa"/>
            <w:gridSpan w:val="12"/>
          </w:tcPr>
          <w:p w:rsidR="009C74D9" w:rsidRPr="003753FD" w:rsidRDefault="009C74D9" w:rsidP="009C74D9">
            <w:pPr>
              <w:rPr>
                <w:sz w:val="24"/>
                <w:szCs w:val="24"/>
              </w:rPr>
            </w:pPr>
            <w:r w:rsidRPr="003753FD">
              <w:rPr>
                <w:sz w:val="24"/>
                <w:szCs w:val="24"/>
              </w:rPr>
              <w:t xml:space="preserve">Подпрограмма </w:t>
            </w:r>
            <w:r w:rsidR="003C1C5C">
              <w:rPr>
                <w:sz w:val="24"/>
                <w:szCs w:val="24"/>
              </w:rPr>
              <w:t>«</w:t>
            </w:r>
            <w:r w:rsidRPr="003753FD">
              <w:rPr>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r w:rsidR="003C1C5C">
              <w:rPr>
                <w:sz w:val="24"/>
                <w:szCs w:val="24"/>
              </w:rPr>
              <w:t>»</w:t>
            </w:r>
          </w:p>
        </w:tc>
        <w:tc>
          <w:tcPr>
            <w:tcW w:w="1008" w:type="dxa"/>
          </w:tcPr>
          <w:p w:rsidR="009C74D9" w:rsidRPr="003753FD" w:rsidRDefault="009C74D9" w:rsidP="009C74D9">
            <w:pPr>
              <w:rPr>
                <w:sz w:val="24"/>
                <w:szCs w:val="24"/>
              </w:rPr>
            </w:pPr>
          </w:p>
        </w:tc>
      </w:tr>
      <w:tr w:rsidR="009C74D9" w:rsidRPr="003753FD" w:rsidTr="009C74D9">
        <w:trPr>
          <w:trHeight w:val="20"/>
        </w:trPr>
        <w:tc>
          <w:tcPr>
            <w:tcW w:w="550" w:type="dxa"/>
          </w:tcPr>
          <w:p w:rsidR="009C74D9" w:rsidRPr="003753FD" w:rsidRDefault="009C74D9" w:rsidP="009C74D9">
            <w:pPr>
              <w:jc w:val="center"/>
              <w:rPr>
                <w:sz w:val="24"/>
                <w:szCs w:val="24"/>
              </w:rPr>
            </w:pPr>
            <w:r w:rsidRPr="003753FD">
              <w:rPr>
                <w:sz w:val="24"/>
                <w:szCs w:val="24"/>
              </w:rPr>
              <w:t>2.1</w:t>
            </w:r>
          </w:p>
        </w:tc>
        <w:tc>
          <w:tcPr>
            <w:tcW w:w="14323" w:type="dxa"/>
            <w:gridSpan w:val="12"/>
          </w:tcPr>
          <w:p w:rsidR="009C74D9" w:rsidRPr="003753FD" w:rsidRDefault="009C74D9" w:rsidP="009C74D9">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9C74D9" w:rsidRPr="003753FD" w:rsidRDefault="009C74D9" w:rsidP="009C74D9">
            <w:pPr>
              <w:rPr>
                <w:sz w:val="24"/>
                <w:szCs w:val="24"/>
              </w:rPr>
            </w:pP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2.1.1</w:t>
            </w:r>
          </w:p>
        </w:tc>
        <w:tc>
          <w:tcPr>
            <w:tcW w:w="2574" w:type="dxa"/>
            <w:vMerge w:val="restart"/>
          </w:tcPr>
          <w:p w:rsidR="009C74D9" w:rsidRPr="003753FD" w:rsidRDefault="009C74D9" w:rsidP="009C74D9">
            <w:pPr>
              <w:rPr>
                <w:sz w:val="24"/>
                <w:szCs w:val="24"/>
              </w:rPr>
            </w:pPr>
            <w:r w:rsidRPr="003753FD">
              <w:rPr>
                <w:sz w:val="24"/>
                <w:szCs w:val="24"/>
              </w:rPr>
              <w:t>Обслуживание и содержание светофорных объектов</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jc w:val="center"/>
              <w:rPr>
                <w:sz w:val="24"/>
                <w:szCs w:val="24"/>
              </w:rPr>
            </w:pPr>
            <w:r w:rsidRPr="003753FD">
              <w:rPr>
                <w:sz w:val="24"/>
                <w:szCs w:val="24"/>
              </w:rPr>
              <w:t>2.1</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200,00</w:t>
            </w:r>
          </w:p>
        </w:tc>
        <w:tc>
          <w:tcPr>
            <w:tcW w:w="1417" w:type="dxa"/>
            <w:gridSpan w:val="3"/>
          </w:tcPr>
          <w:p w:rsidR="009C74D9" w:rsidRPr="003753FD" w:rsidRDefault="009C74D9" w:rsidP="009C74D9">
            <w:pPr>
              <w:jc w:val="center"/>
              <w:rPr>
                <w:sz w:val="24"/>
                <w:szCs w:val="24"/>
              </w:rPr>
            </w:pPr>
            <w:r w:rsidRPr="003753FD">
              <w:rPr>
                <w:sz w:val="24"/>
                <w:szCs w:val="24"/>
              </w:rPr>
              <w:t>200,00</w:t>
            </w:r>
          </w:p>
        </w:tc>
        <w:tc>
          <w:tcPr>
            <w:tcW w:w="1134" w:type="dxa"/>
          </w:tcPr>
          <w:p w:rsidR="009C74D9" w:rsidRPr="003753FD" w:rsidRDefault="009C74D9" w:rsidP="009C74D9">
            <w:pPr>
              <w:jc w:val="center"/>
              <w:rPr>
                <w:sz w:val="24"/>
                <w:szCs w:val="24"/>
              </w:rPr>
            </w:pPr>
            <w:r w:rsidRPr="003753FD">
              <w:rPr>
                <w:sz w:val="24"/>
                <w:szCs w:val="24"/>
              </w:rPr>
              <w:t>200,00</w:t>
            </w:r>
          </w:p>
        </w:tc>
        <w:tc>
          <w:tcPr>
            <w:tcW w:w="1276" w:type="dxa"/>
            <w:gridSpan w:val="2"/>
          </w:tcPr>
          <w:p w:rsidR="009C74D9" w:rsidRPr="003753FD" w:rsidRDefault="009C74D9" w:rsidP="009C74D9">
            <w:pPr>
              <w:jc w:val="center"/>
              <w:rPr>
                <w:sz w:val="24"/>
                <w:szCs w:val="24"/>
              </w:rPr>
            </w:pPr>
            <w:r w:rsidRPr="003753FD">
              <w:rPr>
                <w:sz w:val="24"/>
                <w:szCs w:val="24"/>
              </w:rPr>
              <w:t>200,00</w:t>
            </w:r>
          </w:p>
        </w:tc>
        <w:tc>
          <w:tcPr>
            <w:tcW w:w="1008" w:type="dxa"/>
          </w:tcPr>
          <w:p w:rsidR="009C74D9" w:rsidRPr="003753FD" w:rsidRDefault="009C74D9" w:rsidP="009C74D9">
            <w:pPr>
              <w:jc w:val="center"/>
              <w:rPr>
                <w:sz w:val="24"/>
                <w:szCs w:val="24"/>
              </w:rPr>
            </w:pPr>
            <w:r>
              <w:rPr>
                <w:sz w:val="24"/>
                <w:szCs w:val="24"/>
              </w:rPr>
              <w:t>200,00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3753FD" w:rsidRDefault="009C74D9" w:rsidP="009C74D9">
            <w:pPr>
              <w:jc w:val="center"/>
              <w:rPr>
                <w:sz w:val="24"/>
                <w:szCs w:val="24"/>
              </w:rPr>
            </w:pPr>
            <w:r w:rsidRPr="003753FD">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200,00</w:t>
            </w:r>
          </w:p>
        </w:tc>
        <w:tc>
          <w:tcPr>
            <w:tcW w:w="1417" w:type="dxa"/>
            <w:gridSpan w:val="3"/>
          </w:tcPr>
          <w:p w:rsidR="009C74D9" w:rsidRPr="003753FD" w:rsidRDefault="009C74D9" w:rsidP="009C74D9">
            <w:pPr>
              <w:jc w:val="center"/>
              <w:rPr>
                <w:b/>
                <w:sz w:val="24"/>
                <w:szCs w:val="24"/>
              </w:rPr>
            </w:pPr>
            <w:r w:rsidRPr="003753FD">
              <w:rPr>
                <w:b/>
                <w:sz w:val="24"/>
                <w:szCs w:val="24"/>
              </w:rPr>
              <w:t>200,00</w:t>
            </w:r>
          </w:p>
        </w:tc>
        <w:tc>
          <w:tcPr>
            <w:tcW w:w="1134" w:type="dxa"/>
          </w:tcPr>
          <w:p w:rsidR="009C74D9" w:rsidRPr="003753FD" w:rsidRDefault="009C74D9" w:rsidP="009C74D9">
            <w:pPr>
              <w:jc w:val="center"/>
              <w:rPr>
                <w:b/>
                <w:sz w:val="24"/>
                <w:szCs w:val="24"/>
              </w:rPr>
            </w:pPr>
            <w:r w:rsidRPr="003753FD">
              <w:rPr>
                <w:b/>
                <w:sz w:val="24"/>
                <w:szCs w:val="24"/>
              </w:rPr>
              <w:t>200,00</w:t>
            </w:r>
          </w:p>
        </w:tc>
        <w:tc>
          <w:tcPr>
            <w:tcW w:w="1276" w:type="dxa"/>
            <w:gridSpan w:val="2"/>
          </w:tcPr>
          <w:p w:rsidR="009C74D9" w:rsidRPr="003753FD" w:rsidRDefault="009C74D9" w:rsidP="009C74D9">
            <w:pPr>
              <w:jc w:val="center"/>
              <w:rPr>
                <w:b/>
                <w:sz w:val="24"/>
                <w:szCs w:val="24"/>
              </w:rPr>
            </w:pPr>
            <w:r w:rsidRPr="003753FD">
              <w:rPr>
                <w:b/>
                <w:sz w:val="24"/>
                <w:szCs w:val="24"/>
              </w:rPr>
              <w:t>200,00</w:t>
            </w:r>
          </w:p>
        </w:tc>
        <w:tc>
          <w:tcPr>
            <w:tcW w:w="1008" w:type="dxa"/>
          </w:tcPr>
          <w:p w:rsidR="009C74D9" w:rsidRPr="003753FD" w:rsidRDefault="009C74D9" w:rsidP="009C74D9">
            <w:pPr>
              <w:jc w:val="center"/>
              <w:rPr>
                <w:b/>
                <w:sz w:val="24"/>
                <w:szCs w:val="24"/>
              </w:rPr>
            </w:pPr>
            <w:r>
              <w:rPr>
                <w:b/>
                <w:sz w:val="24"/>
                <w:szCs w:val="24"/>
              </w:rPr>
              <w:t>200,00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2.1.2</w:t>
            </w:r>
          </w:p>
        </w:tc>
        <w:tc>
          <w:tcPr>
            <w:tcW w:w="2574" w:type="dxa"/>
            <w:vMerge w:val="restart"/>
          </w:tcPr>
          <w:p w:rsidR="009C74D9" w:rsidRPr="003753FD" w:rsidRDefault="009C74D9" w:rsidP="009C74D9">
            <w:pPr>
              <w:rPr>
                <w:sz w:val="24"/>
                <w:szCs w:val="24"/>
              </w:rPr>
            </w:pPr>
            <w:r w:rsidRPr="003753FD">
              <w:rPr>
                <w:sz w:val="24"/>
                <w:szCs w:val="24"/>
              </w:rPr>
              <w:t>Обустройство автобусных посадочных площадок</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jc w:val="center"/>
              <w:rPr>
                <w:sz w:val="24"/>
                <w:szCs w:val="24"/>
              </w:rPr>
            </w:pPr>
            <w:r w:rsidRPr="003753FD">
              <w:rPr>
                <w:sz w:val="24"/>
                <w:szCs w:val="24"/>
              </w:rPr>
              <w:t>2.3</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3753FD" w:rsidRDefault="009C74D9" w:rsidP="009C74D9">
            <w:pPr>
              <w:jc w:val="center"/>
              <w:rPr>
                <w:sz w:val="24"/>
                <w:szCs w:val="24"/>
              </w:rPr>
            </w:pPr>
            <w:r w:rsidRPr="003753FD">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3753FD" w:rsidRDefault="009C74D9" w:rsidP="009C74D9">
            <w:pPr>
              <w:jc w:val="center"/>
              <w:rPr>
                <w:sz w:val="24"/>
                <w:szCs w:val="24"/>
              </w:rPr>
            </w:pPr>
            <w:r w:rsidRPr="003753FD">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0,00</w:t>
            </w:r>
          </w:p>
        </w:tc>
        <w:tc>
          <w:tcPr>
            <w:tcW w:w="1417" w:type="dxa"/>
            <w:gridSpan w:val="3"/>
          </w:tcPr>
          <w:p w:rsidR="009C74D9" w:rsidRPr="003753FD" w:rsidRDefault="009C74D9" w:rsidP="009C74D9">
            <w:pPr>
              <w:jc w:val="center"/>
              <w:rPr>
                <w:b/>
                <w:sz w:val="24"/>
                <w:szCs w:val="24"/>
              </w:rPr>
            </w:pPr>
            <w:r w:rsidRPr="003753FD">
              <w:rPr>
                <w:b/>
                <w:sz w:val="24"/>
                <w:szCs w:val="24"/>
              </w:rPr>
              <w:t>0,00</w:t>
            </w:r>
          </w:p>
        </w:tc>
        <w:tc>
          <w:tcPr>
            <w:tcW w:w="1134" w:type="dxa"/>
          </w:tcPr>
          <w:p w:rsidR="009C74D9" w:rsidRPr="003753FD" w:rsidRDefault="009C74D9" w:rsidP="009C74D9">
            <w:pPr>
              <w:jc w:val="center"/>
              <w:rPr>
                <w:b/>
                <w:sz w:val="24"/>
                <w:szCs w:val="24"/>
              </w:rPr>
            </w:pPr>
            <w:r w:rsidRPr="003753FD">
              <w:rPr>
                <w:b/>
                <w:sz w:val="24"/>
                <w:szCs w:val="24"/>
              </w:rPr>
              <w:t>0,00</w:t>
            </w:r>
          </w:p>
        </w:tc>
        <w:tc>
          <w:tcPr>
            <w:tcW w:w="1276" w:type="dxa"/>
            <w:gridSpan w:val="2"/>
          </w:tcPr>
          <w:p w:rsidR="009C74D9" w:rsidRPr="003753FD" w:rsidRDefault="009C74D9" w:rsidP="009C74D9">
            <w:pPr>
              <w:jc w:val="center"/>
              <w:rPr>
                <w:b/>
                <w:sz w:val="24"/>
                <w:szCs w:val="24"/>
              </w:rPr>
            </w:pPr>
            <w:r w:rsidRPr="003753FD">
              <w:rPr>
                <w:b/>
                <w:sz w:val="24"/>
                <w:szCs w:val="24"/>
              </w:rPr>
              <w:t>0,00</w:t>
            </w:r>
          </w:p>
        </w:tc>
        <w:tc>
          <w:tcPr>
            <w:tcW w:w="1008" w:type="dxa"/>
          </w:tcPr>
          <w:p w:rsidR="009C74D9" w:rsidRPr="003753FD" w:rsidRDefault="009C74D9" w:rsidP="009C74D9">
            <w:pPr>
              <w:jc w:val="center"/>
              <w:rPr>
                <w:b/>
                <w:sz w:val="24"/>
                <w:szCs w:val="24"/>
              </w:rPr>
            </w:pPr>
            <w:r>
              <w:rPr>
                <w:b/>
                <w:sz w:val="24"/>
                <w:szCs w:val="24"/>
              </w:rPr>
              <w:t>0,00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2.1.3</w:t>
            </w:r>
          </w:p>
        </w:tc>
        <w:tc>
          <w:tcPr>
            <w:tcW w:w="2574" w:type="dxa"/>
            <w:vMerge w:val="restart"/>
          </w:tcPr>
          <w:p w:rsidR="009C74D9" w:rsidRPr="003753FD" w:rsidRDefault="009C74D9" w:rsidP="009C74D9">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2023-2027</w:t>
            </w:r>
            <w:r w:rsidRPr="003753FD">
              <w:rPr>
                <w:sz w:val="24"/>
                <w:szCs w:val="24"/>
              </w:rPr>
              <w:t xml:space="preserve"> годы</w:t>
            </w:r>
          </w:p>
        </w:tc>
        <w:tc>
          <w:tcPr>
            <w:tcW w:w="709" w:type="dxa"/>
            <w:vMerge w:val="restart"/>
          </w:tcPr>
          <w:p w:rsidR="009C74D9" w:rsidRPr="003753FD" w:rsidRDefault="009C74D9" w:rsidP="009C74D9">
            <w:pPr>
              <w:jc w:val="center"/>
              <w:rPr>
                <w:sz w:val="24"/>
                <w:szCs w:val="24"/>
              </w:rPr>
            </w:pPr>
            <w:r w:rsidRPr="003753FD">
              <w:rPr>
                <w:sz w:val="24"/>
                <w:szCs w:val="24"/>
              </w:rPr>
              <w:t>2.4,</w:t>
            </w:r>
          </w:p>
          <w:p w:rsidR="009C74D9" w:rsidRPr="003753FD" w:rsidRDefault="009C74D9" w:rsidP="009C74D9">
            <w:pPr>
              <w:jc w:val="center"/>
              <w:rPr>
                <w:sz w:val="24"/>
                <w:szCs w:val="24"/>
              </w:rPr>
            </w:pPr>
            <w:r w:rsidRPr="003753FD">
              <w:rPr>
                <w:sz w:val="24"/>
                <w:szCs w:val="24"/>
              </w:rPr>
              <w:t>2.5</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181,45856</w:t>
            </w:r>
          </w:p>
        </w:tc>
        <w:tc>
          <w:tcPr>
            <w:tcW w:w="1417" w:type="dxa"/>
            <w:gridSpan w:val="3"/>
          </w:tcPr>
          <w:p w:rsidR="009C74D9" w:rsidRPr="003753FD" w:rsidRDefault="009C74D9" w:rsidP="009C74D9">
            <w:pPr>
              <w:jc w:val="center"/>
              <w:rPr>
                <w:sz w:val="24"/>
                <w:szCs w:val="24"/>
              </w:rPr>
            </w:pPr>
            <w:r w:rsidRPr="00952935">
              <w:rPr>
                <w:sz w:val="24"/>
                <w:szCs w:val="24"/>
              </w:rPr>
              <w:t>183,574</w:t>
            </w:r>
          </w:p>
        </w:tc>
        <w:tc>
          <w:tcPr>
            <w:tcW w:w="1134" w:type="dxa"/>
          </w:tcPr>
          <w:p w:rsidR="009C74D9" w:rsidRPr="003753FD" w:rsidRDefault="009C74D9" w:rsidP="009C74D9">
            <w:pPr>
              <w:jc w:val="center"/>
              <w:rPr>
                <w:sz w:val="24"/>
                <w:szCs w:val="24"/>
              </w:rPr>
            </w:pPr>
            <w:r w:rsidRPr="003753FD">
              <w:rPr>
                <w:sz w:val="24"/>
                <w:szCs w:val="24"/>
              </w:rPr>
              <w:t>187,500</w:t>
            </w:r>
          </w:p>
        </w:tc>
        <w:tc>
          <w:tcPr>
            <w:tcW w:w="1276" w:type="dxa"/>
            <w:gridSpan w:val="2"/>
          </w:tcPr>
          <w:p w:rsidR="009C74D9" w:rsidRPr="003753FD" w:rsidRDefault="009C74D9" w:rsidP="009C74D9">
            <w:pPr>
              <w:jc w:val="center"/>
              <w:rPr>
                <w:sz w:val="24"/>
                <w:szCs w:val="24"/>
              </w:rPr>
            </w:pPr>
            <w:r w:rsidRPr="003753FD">
              <w:rPr>
                <w:sz w:val="24"/>
                <w:szCs w:val="24"/>
              </w:rPr>
              <w:t>187,500</w:t>
            </w:r>
          </w:p>
        </w:tc>
        <w:tc>
          <w:tcPr>
            <w:tcW w:w="1008" w:type="dxa"/>
          </w:tcPr>
          <w:p w:rsidR="009C74D9" w:rsidRPr="003753FD" w:rsidRDefault="009C74D9" w:rsidP="009C74D9">
            <w:pPr>
              <w:jc w:val="center"/>
              <w:rPr>
                <w:sz w:val="24"/>
                <w:szCs w:val="24"/>
              </w:rPr>
            </w:pPr>
            <w:r>
              <w:rPr>
                <w:sz w:val="24"/>
                <w:szCs w:val="24"/>
              </w:rPr>
              <w:t>187,500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3753FD" w:rsidRDefault="009C74D9" w:rsidP="009C74D9">
            <w:pPr>
              <w:jc w:val="center"/>
              <w:rPr>
                <w:sz w:val="24"/>
                <w:szCs w:val="24"/>
              </w:rPr>
            </w:pPr>
            <w:r w:rsidRPr="003753FD">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181,45856</w:t>
            </w:r>
          </w:p>
        </w:tc>
        <w:tc>
          <w:tcPr>
            <w:tcW w:w="1417" w:type="dxa"/>
            <w:gridSpan w:val="3"/>
          </w:tcPr>
          <w:p w:rsidR="009C74D9" w:rsidRPr="00427178" w:rsidRDefault="009C74D9" w:rsidP="009C74D9">
            <w:pPr>
              <w:jc w:val="center"/>
              <w:rPr>
                <w:b/>
                <w:sz w:val="24"/>
                <w:szCs w:val="24"/>
              </w:rPr>
            </w:pPr>
            <w:r w:rsidRPr="00427178">
              <w:rPr>
                <w:b/>
                <w:sz w:val="24"/>
                <w:szCs w:val="24"/>
              </w:rPr>
              <w:t>183,574</w:t>
            </w:r>
          </w:p>
        </w:tc>
        <w:tc>
          <w:tcPr>
            <w:tcW w:w="1134" w:type="dxa"/>
          </w:tcPr>
          <w:p w:rsidR="009C74D9" w:rsidRPr="003753FD" w:rsidRDefault="009C74D9" w:rsidP="009C74D9">
            <w:pPr>
              <w:jc w:val="center"/>
              <w:rPr>
                <w:b/>
                <w:sz w:val="24"/>
                <w:szCs w:val="24"/>
              </w:rPr>
            </w:pPr>
            <w:r w:rsidRPr="003753FD">
              <w:rPr>
                <w:b/>
                <w:sz w:val="24"/>
                <w:szCs w:val="24"/>
              </w:rPr>
              <w:t>187,500</w:t>
            </w:r>
          </w:p>
        </w:tc>
        <w:tc>
          <w:tcPr>
            <w:tcW w:w="1276" w:type="dxa"/>
            <w:gridSpan w:val="2"/>
          </w:tcPr>
          <w:p w:rsidR="009C74D9" w:rsidRPr="003753FD" w:rsidRDefault="009C74D9" w:rsidP="009C74D9">
            <w:pPr>
              <w:jc w:val="center"/>
              <w:rPr>
                <w:b/>
                <w:sz w:val="24"/>
                <w:szCs w:val="24"/>
              </w:rPr>
            </w:pPr>
            <w:r w:rsidRPr="003753FD">
              <w:rPr>
                <w:b/>
                <w:sz w:val="24"/>
                <w:szCs w:val="24"/>
              </w:rPr>
              <w:t>187,500</w:t>
            </w:r>
          </w:p>
        </w:tc>
        <w:tc>
          <w:tcPr>
            <w:tcW w:w="1008" w:type="dxa"/>
          </w:tcPr>
          <w:p w:rsidR="009C74D9" w:rsidRPr="003753FD" w:rsidRDefault="009C74D9" w:rsidP="009C74D9">
            <w:pPr>
              <w:jc w:val="center"/>
              <w:rPr>
                <w:b/>
                <w:sz w:val="24"/>
                <w:szCs w:val="24"/>
              </w:rPr>
            </w:pPr>
            <w:r>
              <w:rPr>
                <w:b/>
                <w:sz w:val="24"/>
                <w:szCs w:val="24"/>
              </w:rPr>
              <w:t>187,500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2.1.4</w:t>
            </w:r>
          </w:p>
        </w:tc>
        <w:tc>
          <w:tcPr>
            <w:tcW w:w="2574" w:type="dxa"/>
            <w:vMerge w:val="restart"/>
          </w:tcPr>
          <w:p w:rsidR="009C74D9" w:rsidRPr="003753FD" w:rsidRDefault="009C74D9" w:rsidP="009C74D9">
            <w:pPr>
              <w:rPr>
                <w:sz w:val="24"/>
                <w:szCs w:val="24"/>
              </w:rPr>
            </w:pPr>
            <w:r w:rsidRPr="003753FD">
              <w:rPr>
                <w:sz w:val="24"/>
                <w:szCs w:val="24"/>
              </w:rPr>
              <w:t>Нанесение дорожной разметки</w:t>
            </w:r>
          </w:p>
        </w:tc>
        <w:tc>
          <w:tcPr>
            <w:tcW w:w="2977" w:type="dxa"/>
            <w:vMerge w:val="restart"/>
          </w:tcPr>
          <w:p w:rsidR="009C74D9" w:rsidRPr="003753FD" w:rsidRDefault="009C74D9" w:rsidP="009C74D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autoSpaceDN w:val="0"/>
              <w:jc w:val="center"/>
              <w:rPr>
                <w:sz w:val="24"/>
                <w:szCs w:val="24"/>
              </w:rPr>
            </w:pPr>
            <w:r>
              <w:rPr>
                <w:sz w:val="24"/>
                <w:szCs w:val="24"/>
              </w:rPr>
              <w:t xml:space="preserve">2023-2027 </w:t>
            </w:r>
            <w:r w:rsidRPr="003753FD">
              <w:rPr>
                <w:sz w:val="24"/>
                <w:szCs w:val="24"/>
              </w:rPr>
              <w:t>годы</w:t>
            </w:r>
          </w:p>
        </w:tc>
        <w:tc>
          <w:tcPr>
            <w:tcW w:w="709" w:type="dxa"/>
            <w:vMerge w:val="restart"/>
          </w:tcPr>
          <w:p w:rsidR="009C74D9" w:rsidRPr="003753FD" w:rsidRDefault="009C74D9" w:rsidP="009C74D9">
            <w:pPr>
              <w:jc w:val="center"/>
              <w:rPr>
                <w:sz w:val="24"/>
                <w:szCs w:val="24"/>
              </w:rPr>
            </w:pPr>
            <w:r w:rsidRPr="003753FD">
              <w:rPr>
                <w:sz w:val="24"/>
                <w:szCs w:val="24"/>
              </w:rPr>
              <w:t>2.5</w:t>
            </w:r>
          </w:p>
        </w:tc>
        <w:tc>
          <w:tcPr>
            <w:tcW w:w="2552" w:type="dxa"/>
          </w:tcPr>
          <w:p w:rsidR="009C74D9" w:rsidRPr="00010C7C" w:rsidRDefault="009C74D9" w:rsidP="009C74D9">
            <w:pPr>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2 024,36116</w:t>
            </w:r>
          </w:p>
        </w:tc>
        <w:tc>
          <w:tcPr>
            <w:tcW w:w="1417" w:type="dxa"/>
            <w:gridSpan w:val="3"/>
          </w:tcPr>
          <w:p w:rsidR="009C74D9" w:rsidRPr="00427178" w:rsidRDefault="009C74D9" w:rsidP="009C74D9">
            <w:pPr>
              <w:jc w:val="center"/>
              <w:rPr>
                <w:sz w:val="24"/>
                <w:szCs w:val="24"/>
              </w:rPr>
            </w:pPr>
            <w:r w:rsidRPr="00427178">
              <w:rPr>
                <w:sz w:val="24"/>
                <w:szCs w:val="24"/>
              </w:rPr>
              <w:t>3 213,96518</w:t>
            </w:r>
          </w:p>
        </w:tc>
        <w:tc>
          <w:tcPr>
            <w:tcW w:w="1134" w:type="dxa"/>
          </w:tcPr>
          <w:p w:rsidR="009C74D9" w:rsidRPr="00D54EF5" w:rsidRDefault="009C74D9" w:rsidP="009C74D9">
            <w:pPr>
              <w:jc w:val="center"/>
              <w:rPr>
                <w:sz w:val="24"/>
                <w:szCs w:val="24"/>
              </w:rPr>
            </w:pPr>
            <w:r w:rsidRPr="00D54EF5">
              <w:rPr>
                <w:sz w:val="24"/>
                <w:szCs w:val="24"/>
              </w:rPr>
              <w:t>23,82403</w:t>
            </w:r>
          </w:p>
        </w:tc>
        <w:tc>
          <w:tcPr>
            <w:tcW w:w="1276" w:type="dxa"/>
            <w:gridSpan w:val="2"/>
          </w:tcPr>
          <w:p w:rsidR="009C74D9" w:rsidRPr="000F4E13" w:rsidRDefault="009C74D9" w:rsidP="009C74D9">
            <w:pPr>
              <w:jc w:val="center"/>
              <w:rPr>
                <w:sz w:val="24"/>
                <w:szCs w:val="24"/>
              </w:rPr>
            </w:pPr>
            <w:r w:rsidRPr="000F4E13">
              <w:rPr>
                <w:sz w:val="24"/>
                <w:szCs w:val="24"/>
              </w:rPr>
              <w:t>0,00</w:t>
            </w:r>
          </w:p>
        </w:tc>
        <w:tc>
          <w:tcPr>
            <w:tcW w:w="1008" w:type="dxa"/>
          </w:tcPr>
          <w:p w:rsidR="009C74D9" w:rsidRPr="000F4E13" w:rsidRDefault="009C74D9" w:rsidP="009C74D9">
            <w:pPr>
              <w:jc w:val="center"/>
              <w:rPr>
                <w:sz w:val="24"/>
                <w:szCs w:val="24"/>
              </w:rPr>
            </w:pPr>
            <w:r w:rsidRPr="000F4E13">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427178" w:rsidRDefault="009C74D9" w:rsidP="009C74D9">
            <w:pPr>
              <w:jc w:val="center"/>
              <w:rPr>
                <w:sz w:val="24"/>
                <w:szCs w:val="24"/>
              </w:rPr>
            </w:pPr>
            <w:r w:rsidRPr="00427178">
              <w:rPr>
                <w:sz w:val="24"/>
                <w:szCs w:val="24"/>
              </w:rPr>
              <w:t>0,00</w:t>
            </w:r>
          </w:p>
        </w:tc>
        <w:tc>
          <w:tcPr>
            <w:tcW w:w="1134" w:type="dxa"/>
          </w:tcPr>
          <w:p w:rsidR="009C74D9" w:rsidRPr="00D54EF5" w:rsidRDefault="009C74D9" w:rsidP="009C74D9">
            <w:pPr>
              <w:jc w:val="center"/>
              <w:rPr>
                <w:sz w:val="24"/>
                <w:szCs w:val="24"/>
              </w:rPr>
            </w:pPr>
            <w:r w:rsidRPr="00D54EF5">
              <w:rPr>
                <w:sz w:val="24"/>
                <w:szCs w:val="24"/>
              </w:rPr>
              <w:t>0,00</w:t>
            </w:r>
          </w:p>
        </w:tc>
        <w:tc>
          <w:tcPr>
            <w:tcW w:w="1276" w:type="dxa"/>
            <w:gridSpan w:val="2"/>
          </w:tcPr>
          <w:p w:rsidR="009C74D9" w:rsidRPr="000F4E13" w:rsidRDefault="009C74D9" w:rsidP="009C74D9">
            <w:pPr>
              <w:jc w:val="center"/>
              <w:rPr>
                <w:sz w:val="24"/>
                <w:szCs w:val="24"/>
              </w:rPr>
            </w:pPr>
            <w:r w:rsidRPr="000F4E13">
              <w:rPr>
                <w:sz w:val="24"/>
                <w:szCs w:val="24"/>
              </w:rPr>
              <w:t>0,00</w:t>
            </w:r>
          </w:p>
        </w:tc>
        <w:tc>
          <w:tcPr>
            <w:tcW w:w="1008" w:type="dxa"/>
          </w:tcPr>
          <w:p w:rsidR="009C74D9" w:rsidRPr="000F4E13" w:rsidRDefault="009C74D9" w:rsidP="009C74D9">
            <w:pPr>
              <w:jc w:val="center"/>
              <w:rPr>
                <w:sz w:val="24"/>
                <w:szCs w:val="24"/>
              </w:rPr>
            </w:pPr>
            <w:r w:rsidRPr="000F4E13">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2 024,36116</w:t>
            </w:r>
          </w:p>
        </w:tc>
        <w:tc>
          <w:tcPr>
            <w:tcW w:w="1417" w:type="dxa"/>
            <w:gridSpan w:val="3"/>
          </w:tcPr>
          <w:p w:rsidR="009C74D9" w:rsidRPr="00427178" w:rsidRDefault="009C74D9" w:rsidP="009C74D9">
            <w:pPr>
              <w:jc w:val="center"/>
              <w:rPr>
                <w:b/>
                <w:sz w:val="24"/>
                <w:szCs w:val="24"/>
              </w:rPr>
            </w:pPr>
            <w:r w:rsidRPr="00427178">
              <w:rPr>
                <w:b/>
                <w:sz w:val="24"/>
                <w:szCs w:val="24"/>
              </w:rPr>
              <w:t>3 213,96518</w:t>
            </w:r>
          </w:p>
        </w:tc>
        <w:tc>
          <w:tcPr>
            <w:tcW w:w="1134" w:type="dxa"/>
          </w:tcPr>
          <w:p w:rsidR="009C74D9" w:rsidRPr="00D54EF5" w:rsidRDefault="009C74D9" w:rsidP="009C74D9">
            <w:pPr>
              <w:jc w:val="center"/>
              <w:rPr>
                <w:b/>
                <w:sz w:val="24"/>
                <w:szCs w:val="24"/>
              </w:rPr>
            </w:pPr>
            <w:r w:rsidRPr="00D54EF5">
              <w:rPr>
                <w:b/>
                <w:sz w:val="24"/>
                <w:szCs w:val="24"/>
              </w:rPr>
              <w:t>23,82403</w:t>
            </w:r>
          </w:p>
        </w:tc>
        <w:tc>
          <w:tcPr>
            <w:tcW w:w="1276" w:type="dxa"/>
            <w:gridSpan w:val="2"/>
          </w:tcPr>
          <w:p w:rsidR="009C74D9" w:rsidRPr="000F4E13" w:rsidRDefault="009C74D9" w:rsidP="009C74D9">
            <w:pPr>
              <w:jc w:val="center"/>
              <w:rPr>
                <w:b/>
                <w:sz w:val="24"/>
                <w:szCs w:val="24"/>
              </w:rPr>
            </w:pPr>
            <w:r w:rsidRPr="000F4E13">
              <w:rPr>
                <w:b/>
                <w:sz w:val="24"/>
                <w:szCs w:val="24"/>
              </w:rPr>
              <w:t>0,00</w:t>
            </w:r>
          </w:p>
        </w:tc>
        <w:tc>
          <w:tcPr>
            <w:tcW w:w="1008" w:type="dxa"/>
          </w:tcPr>
          <w:p w:rsidR="009C74D9" w:rsidRPr="000F4E13" w:rsidRDefault="009C74D9" w:rsidP="009C74D9">
            <w:pPr>
              <w:jc w:val="center"/>
              <w:rPr>
                <w:b/>
                <w:sz w:val="24"/>
                <w:szCs w:val="24"/>
              </w:rPr>
            </w:pPr>
            <w:r w:rsidRPr="000F4E13">
              <w:rPr>
                <w:b/>
                <w:sz w:val="24"/>
                <w:szCs w:val="24"/>
              </w:rPr>
              <w:t>0,00</w:t>
            </w:r>
          </w:p>
        </w:tc>
      </w:tr>
      <w:tr w:rsidR="009C74D9" w:rsidRPr="003753FD" w:rsidTr="009C74D9">
        <w:trPr>
          <w:trHeight w:val="20"/>
        </w:trPr>
        <w:tc>
          <w:tcPr>
            <w:tcW w:w="550" w:type="dxa"/>
            <w:vMerge w:val="restart"/>
          </w:tcPr>
          <w:p w:rsidR="009C74D9" w:rsidRPr="003753FD" w:rsidRDefault="009C74D9" w:rsidP="009C74D9">
            <w:pPr>
              <w:jc w:val="center"/>
              <w:rPr>
                <w:sz w:val="24"/>
                <w:szCs w:val="24"/>
              </w:rPr>
            </w:pPr>
            <w:r w:rsidRPr="003753FD">
              <w:rPr>
                <w:sz w:val="24"/>
                <w:szCs w:val="24"/>
              </w:rPr>
              <w:t>2.1.5</w:t>
            </w:r>
          </w:p>
        </w:tc>
        <w:tc>
          <w:tcPr>
            <w:tcW w:w="2574" w:type="dxa"/>
            <w:vMerge w:val="restart"/>
          </w:tcPr>
          <w:p w:rsidR="009C74D9" w:rsidRPr="003753FD" w:rsidRDefault="009C74D9" w:rsidP="009C74D9">
            <w:pPr>
              <w:rPr>
                <w:sz w:val="24"/>
                <w:szCs w:val="24"/>
              </w:rPr>
            </w:pPr>
            <w:r w:rsidRPr="003753FD">
              <w:rPr>
                <w:sz w:val="24"/>
                <w:szCs w:val="24"/>
              </w:rPr>
              <w:t>Ремонт (реконструкция) светофорного объекта</w:t>
            </w:r>
          </w:p>
        </w:tc>
        <w:tc>
          <w:tcPr>
            <w:tcW w:w="2977" w:type="dxa"/>
            <w:vMerge w:val="restart"/>
          </w:tcPr>
          <w:p w:rsidR="009C74D9" w:rsidRPr="003753FD" w:rsidRDefault="009C74D9" w:rsidP="009C74D9">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9C74D9" w:rsidRPr="003753FD" w:rsidRDefault="009C74D9" w:rsidP="009C74D9">
            <w:pPr>
              <w:jc w:val="center"/>
              <w:rPr>
                <w:sz w:val="24"/>
                <w:szCs w:val="24"/>
              </w:rPr>
            </w:pPr>
            <w:r>
              <w:rPr>
                <w:sz w:val="24"/>
                <w:szCs w:val="24"/>
              </w:rPr>
              <w:t xml:space="preserve">2023-2027 </w:t>
            </w:r>
            <w:r w:rsidRPr="003753FD">
              <w:rPr>
                <w:sz w:val="24"/>
                <w:szCs w:val="24"/>
              </w:rPr>
              <w:t>годы</w:t>
            </w:r>
          </w:p>
        </w:tc>
        <w:tc>
          <w:tcPr>
            <w:tcW w:w="709" w:type="dxa"/>
            <w:vMerge w:val="restart"/>
          </w:tcPr>
          <w:p w:rsidR="009C74D9" w:rsidRPr="003753FD" w:rsidRDefault="009C74D9" w:rsidP="009C74D9">
            <w:pPr>
              <w:jc w:val="center"/>
              <w:rPr>
                <w:sz w:val="24"/>
                <w:szCs w:val="24"/>
              </w:rPr>
            </w:pPr>
            <w:r w:rsidRPr="003753FD">
              <w:rPr>
                <w:sz w:val="24"/>
                <w:szCs w:val="24"/>
              </w:rPr>
              <w:t>2.6.</w:t>
            </w:r>
          </w:p>
        </w:tc>
        <w:tc>
          <w:tcPr>
            <w:tcW w:w="2552" w:type="dxa"/>
          </w:tcPr>
          <w:p w:rsidR="009C74D9" w:rsidRPr="00010C7C" w:rsidRDefault="009C74D9" w:rsidP="009C74D9">
            <w:pPr>
              <w:autoSpaceDN w:val="0"/>
              <w:rPr>
                <w:sz w:val="24"/>
                <w:szCs w:val="24"/>
              </w:rPr>
            </w:pPr>
            <w:r w:rsidRPr="00010C7C">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427178" w:rsidRDefault="009C74D9" w:rsidP="009C74D9">
            <w:pPr>
              <w:jc w:val="center"/>
              <w:rPr>
                <w:sz w:val="24"/>
                <w:szCs w:val="24"/>
              </w:rPr>
            </w:pPr>
            <w:r w:rsidRPr="00427178">
              <w:rPr>
                <w:sz w:val="24"/>
                <w:szCs w:val="24"/>
              </w:rPr>
              <w:t>0,00</w:t>
            </w:r>
          </w:p>
        </w:tc>
        <w:tc>
          <w:tcPr>
            <w:tcW w:w="1134" w:type="dxa"/>
          </w:tcPr>
          <w:p w:rsidR="009C74D9" w:rsidRPr="003753FD" w:rsidRDefault="009C74D9" w:rsidP="009C74D9">
            <w:pPr>
              <w:jc w:val="center"/>
              <w:rPr>
                <w:sz w:val="24"/>
                <w:szCs w:val="24"/>
              </w:rPr>
            </w:pPr>
            <w:r>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Default="009C74D9" w:rsidP="009C74D9">
            <w:pPr>
              <w:jc w:val="center"/>
              <w:rPr>
                <w:sz w:val="24"/>
                <w:szCs w:val="24"/>
              </w:rPr>
            </w:pPr>
            <w:r>
              <w:rPr>
                <w:sz w:val="24"/>
                <w:szCs w:val="24"/>
              </w:rPr>
              <w:t>0,00</w:t>
            </w:r>
          </w:p>
          <w:p w:rsidR="009C74D9" w:rsidRPr="003753FD" w:rsidRDefault="009C74D9" w:rsidP="009C74D9">
            <w:pPr>
              <w:jc w:val="center"/>
              <w:rPr>
                <w:sz w:val="24"/>
                <w:szCs w:val="24"/>
              </w:rPr>
            </w:pP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010C7C" w:rsidRDefault="009C74D9" w:rsidP="009C74D9">
            <w:pPr>
              <w:autoSpaceDN w:val="0"/>
              <w:rPr>
                <w:sz w:val="24"/>
                <w:szCs w:val="24"/>
              </w:rPr>
            </w:pPr>
            <w:r w:rsidRPr="00010C7C">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427178" w:rsidRDefault="009C74D9" w:rsidP="009C74D9">
            <w:pPr>
              <w:jc w:val="center"/>
              <w:rPr>
                <w:sz w:val="24"/>
                <w:szCs w:val="24"/>
              </w:rPr>
            </w:pPr>
            <w:r w:rsidRPr="00427178">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rPr>
                <w:b/>
                <w:sz w:val="24"/>
                <w:szCs w:val="24"/>
              </w:rPr>
            </w:pPr>
          </w:p>
        </w:tc>
        <w:tc>
          <w:tcPr>
            <w:tcW w:w="2977" w:type="dxa"/>
            <w:vMerge/>
          </w:tcPr>
          <w:p w:rsidR="009C74D9" w:rsidRPr="003753FD" w:rsidRDefault="009C74D9" w:rsidP="009C74D9">
            <w:pP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b/>
                <w:sz w:val="24"/>
                <w:szCs w:val="24"/>
              </w:rPr>
            </w:pPr>
            <w:r w:rsidRPr="003753FD">
              <w:rPr>
                <w:b/>
                <w:sz w:val="24"/>
                <w:szCs w:val="24"/>
              </w:rPr>
              <w:t>0,00</w:t>
            </w:r>
          </w:p>
        </w:tc>
        <w:tc>
          <w:tcPr>
            <w:tcW w:w="1417" w:type="dxa"/>
            <w:gridSpan w:val="3"/>
          </w:tcPr>
          <w:p w:rsidR="009C74D9" w:rsidRPr="00427178" w:rsidRDefault="009C74D9" w:rsidP="009C74D9">
            <w:pPr>
              <w:jc w:val="center"/>
              <w:rPr>
                <w:b/>
                <w:sz w:val="24"/>
                <w:szCs w:val="24"/>
              </w:rPr>
            </w:pPr>
            <w:r w:rsidRPr="00427178">
              <w:rPr>
                <w:b/>
                <w:sz w:val="24"/>
                <w:szCs w:val="24"/>
              </w:rPr>
              <w:t>0,00</w:t>
            </w:r>
          </w:p>
        </w:tc>
        <w:tc>
          <w:tcPr>
            <w:tcW w:w="1134" w:type="dxa"/>
          </w:tcPr>
          <w:p w:rsidR="009C74D9" w:rsidRPr="003753FD" w:rsidRDefault="009C74D9" w:rsidP="009C74D9">
            <w:pPr>
              <w:jc w:val="center"/>
              <w:rPr>
                <w:b/>
                <w:sz w:val="24"/>
                <w:szCs w:val="24"/>
              </w:rPr>
            </w:pPr>
            <w:r>
              <w:rPr>
                <w:b/>
                <w:sz w:val="24"/>
                <w:szCs w:val="24"/>
              </w:rPr>
              <w:t>0,00</w:t>
            </w:r>
          </w:p>
        </w:tc>
        <w:tc>
          <w:tcPr>
            <w:tcW w:w="1276" w:type="dxa"/>
            <w:gridSpan w:val="2"/>
          </w:tcPr>
          <w:p w:rsidR="009C74D9" w:rsidRPr="003753FD" w:rsidRDefault="009C74D9" w:rsidP="009C74D9">
            <w:pPr>
              <w:jc w:val="center"/>
              <w:rPr>
                <w:b/>
                <w:sz w:val="24"/>
                <w:szCs w:val="24"/>
              </w:rPr>
            </w:pPr>
            <w:r w:rsidRPr="003753FD">
              <w:rPr>
                <w:b/>
                <w:sz w:val="24"/>
                <w:szCs w:val="24"/>
              </w:rPr>
              <w:t>0,00</w:t>
            </w:r>
          </w:p>
        </w:tc>
        <w:tc>
          <w:tcPr>
            <w:tcW w:w="1008" w:type="dxa"/>
          </w:tcPr>
          <w:p w:rsidR="009C74D9" w:rsidRPr="003753FD" w:rsidRDefault="009C74D9" w:rsidP="009C74D9">
            <w:pPr>
              <w:jc w:val="center"/>
              <w:rPr>
                <w:b/>
                <w:sz w:val="24"/>
                <w:szCs w:val="24"/>
              </w:rPr>
            </w:pPr>
            <w:r>
              <w:rPr>
                <w:b/>
                <w:sz w:val="24"/>
                <w:szCs w:val="24"/>
              </w:rPr>
              <w:t>0,00</w:t>
            </w:r>
          </w:p>
        </w:tc>
      </w:tr>
      <w:tr w:rsidR="009C74D9" w:rsidRPr="003753FD" w:rsidTr="009C74D9">
        <w:tblPrEx>
          <w:tblLook w:val="0000"/>
        </w:tblPrEx>
        <w:trPr>
          <w:trHeight w:val="574"/>
        </w:trPr>
        <w:tc>
          <w:tcPr>
            <w:tcW w:w="550" w:type="dxa"/>
            <w:vMerge w:val="restart"/>
          </w:tcPr>
          <w:p w:rsidR="009C74D9" w:rsidRPr="003753FD" w:rsidRDefault="009C74D9" w:rsidP="009C74D9">
            <w:pPr>
              <w:jc w:val="center"/>
              <w:rPr>
                <w:sz w:val="24"/>
                <w:szCs w:val="24"/>
              </w:rPr>
            </w:pPr>
            <w:r w:rsidRPr="003753FD">
              <w:rPr>
                <w:sz w:val="24"/>
                <w:szCs w:val="24"/>
              </w:rPr>
              <w:t>2.1.6.</w:t>
            </w:r>
          </w:p>
        </w:tc>
        <w:tc>
          <w:tcPr>
            <w:tcW w:w="2574" w:type="dxa"/>
            <w:vMerge w:val="restart"/>
          </w:tcPr>
          <w:p w:rsidR="009C74D9" w:rsidRPr="003753FD" w:rsidRDefault="009C74D9" w:rsidP="009C74D9">
            <w:pPr>
              <w:rPr>
                <w:sz w:val="24"/>
                <w:szCs w:val="24"/>
              </w:rPr>
            </w:pPr>
            <w:r w:rsidRPr="003753FD">
              <w:rPr>
                <w:sz w:val="24"/>
                <w:szCs w:val="24"/>
              </w:rPr>
              <w:t xml:space="preserve">Проведение пропагандистских </w:t>
            </w:r>
            <w:r w:rsidRPr="003753FD">
              <w:rPr>
                <w:sz w:val="24"/>
                <w:szCs w:val="24"/>
              </w:rPr>
              <w:lastRenderedPageBreak/>
              <w:t>мероприятий по снижению уровня смертности в результате ДТП</w:t>
            </w:r>
          </w:p>
        </w:tc>
        <w:tc>
          <w:tcPr>
            <w:tcW w:w="2977" w:type="dxa"/>
            <w:vMerge w:val="restart"/>
          </w:tcPr>
          <w:p w:rsidR="009C74D9" w:rsidRPr="003753FD" w:rsidRDefault="009C74D9" w:rsidP="009C74D9">
            <w:pPr>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9C74D9" w:rsidRPr="003753FD" w:rsidRDefault="009C74D9" w:rsidP="009C74D9">
            <w:pPr>
              <w:jc w:val="center"/>
              <w:rPr>
                <w:sz w:val="24"/>
                <w:szCs w:val="24"/>
              </w:rPr>
            </w:pPr>
            <w:r>
              <w:rPr>
                <w:sz w:val="24"/>
                <w:szCs w:val="24"/>
              </w:rPr>
              <w:lastRenderedPageBreak/>
              <w:t>2023-2027</w:t>
            </w:r>
            <w:r w:rsidRPr="003753FD">
              <w:rPr>
                <w:sz w:val="24"/>
                <w:szCs w:val="24"/>
              </w:rPr>
              <w:t xml:space="preserve"> </w:t>
            </w:r>
            <w:r w:rsidRPr="003753FD">
              <w:rPr>
                <w:sz w:val="24"/>
                <w:szCs w:val="24"/>
              </w:rPr>
              <w:lastRenderedPageBreak/>
              <w:t>годы</w:t>
            </w:r>
          </w:p>
        </w:tc>
        <w:tc>
          <w:tcPr>
            <w:tcW w:w="709" w:type="dxa"/>
            <w:vMerge w:val="restart"/>
          </w:tcPr>
          <w:p w:rsidR="009C74D9" w:rsidRPr="003753FD" w:rsidRDefault="009C74D9" w:rsidP="009C74D9">
            <w:pPr>
              <w:jc w:val="center"/>
              <w:rPr>
                <w:sz w:val="24"/>
                <w:szCs w:val="24"/>
              </w:rPr>
            </w:pPr>
            <w:r w:rsidRPr="003753FD">
              <w:rPr>
                <w:sz w:val="24"/>
                <w:szCs w:val="24"/>
              </w:rPr>
              <w:lastRenderedPageBreak/>
              <w:t>2.7</w:t>
            </w:r>
          </w:p>
        </w:tc>
        <w:tc>
          <w:tcPr>
            <w:tcW w:w="2552" w:type="dxa"/>
          </w:tcPr>
          <w:p w:rsidR="009C74D9" w:rsidRPr="003753FD" w:rsidRDefault="009C74D9" w:rsidP="009C74D9">
            <w:pPr>
              <w:autoSpaceDN w:val="0"/>
              <w:rPr>
                <w:sz w:val="24"/>
                <w:szCs w:val="24"/>
              </w:rPr>
            </w:pPr>
            <w:r w:rsidRPr="003753FD">
              <w:rPr>
                <w:sz w:val="24"/>
                <w:szCs w:val="24"/>
              </w:rPr>
              <w:t>бюджет Валдайского городского поселения</w:t>
            </w:r>
          </w:p>
        </w:tc>
        <w:tc>
          <w:tcPr>
            <w:tcW w:w="976" w:type="dxa"/>
          </w:tcPr>
          <w:p w:rsidR="009C74D9" w:rsidRPr="003753FD" w:rsidRDefault="009C74D9" w:rsidP="009C74D9">
            <w:pPr>
              <w:jc w:val="center"/>
              <w:rPr>
                <w:sz w:val="24"/>
                <w:szCs w:val="24"/>
              </w:rPr>
            </w:pPr>
            <w:r w:rsidRPr="003753FD">
              <w:rPr>
                <w:sz w:val="24"/>
                <w:szCs w:val="24"/>
              </w:rPr>
              <w:t>5,00</w:t>
            </w:r>
          </w:p>
        </w:tc>
        <w:tc>
          <w:tcPr>
            <w:tcW w:w="1417" w:type="dxa"/>
            <w:gridSpan w:val="3"/>
          </w:tcPr>
          <w:p w:rsidR="009C74D9" w:rsidRPr="00427178" w:rsidRDefault="009C74D9" w:rsidP="009C74D9">
            <w:pPr>
              <w:jc w:val="center"/>
              <w:rPr>
                <w:sz w:val="24"/>
                <w:szCs w:val="24"/>
              </w:rPr>
            </w:pPr>
            <w:r w:rsidRPr="00427178">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blPrEx>
          <w:tblLook w:val="0000"/>
        </w:tblPrEx>
        <w:trPr>
          <w:trHeight w:val="555"/>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sz w:val="24"/>
                <w:szCs w:val="24"/>
              </w:rPr>
            </w:pPr>
            <w:r w:rsidRPr="003753FD">
              <w:rPr>
                <w:sz w:val="24"/>
                <w:szCs w:val="24"/>
              </w:rPr>
              <w:t>областной бюджет</w:t>
            </w:r>
          </w:p>
        </w:tc>
        <w:tc>
          <w:tcPr>
            <w:tcW w:w="976" w:type="dxa"/>
          </w:tcPr>
          <w:p w:rsidR="009C74D9" w:rsidRPr="003753FD" w:rsidRDefault="009C74D9" w:rsidP="009C74D9">
            <w:pPr>
              <w:jc w:val="center"/>
              <w:rPr>
                <w:sz w:val="24"/>
                <w:szCs w:val="24"/>
              </w:rPr>
            </w:pPr>
            <w:r w:rsidRPr="003753FD">
              <w:rPr>
                <w:sz w:val="24"/>
                <w:szCs w:val="24"/>
              </w:rPr>
              <w:t>0,00</w:t>
            </w:r>
          </w:p>
        </w:tc>
        <w:tc>
          <w:tcPr>
            <w:tcW w:w="1417" w:type="dxa"/>
            <w:gridSpan w:val="3"/>
          </w:tcPr>
          <w:p w:rsidR="009C74D9" w:rsidRPr="00427178" w:rsidRDefault="009C74D9" w:rsidP="009C74D9">
            <w:pPr>
              <w:jc w:val="center"/>
              <w:rPr>
                <w:sz w:val="24"/>
                <w:szCs w:val="24"/>
              </w:rPr>
            </w:pPr>
            <w:r w:rsidRPr="00427178">
              <w:rPr>
                <w:sz w:val="24"/>
                <w:szCs w:val="24"/>
              </w:rPr>
              <w:t>0,00</w:t>
            </w:r>
          </w:p>
        </w:tc>
        <w:tc>
          <w:tcPr>
            <w:tcW w:w="1134" w:type="dxa"/>
          </w:tcPr>
          <w:p w:rsidR="009C74D9" w:rsidRPr="003753FD" w:rsidRDefault="009C74D9" w:rsidP="009C74D9">
            <w:pPr>
              <w:jc w:val="center"/>
              <w:rPr>
                <w:sz w:val="24"/>
                <w:szCs w:val="24"/>
              </w:rPr>
            </w:pPr>
            <w:r w:rsidRPr="003753FD">
              <w:rPr>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blPrEx>
          <w:tblLook w:val="0000"/>
        </w:tblPrEx>
        <w:trPr>
          <w:trHeight w:val="20"/>
        </w:trPr>
        <w:tc>
          <w:tcPr>
            <w:tcW w:w="550" w:type="dxa"/>
            <w:vMerge/>
          </w:tcPr>
          <w:p w:rsidR="009C74D9" w:rsidRPr="003753FD" w:rsidRDefault="009C74D9" w:rsidP="009C74D9">
            <w:pPr>
              <w:jc w:val="center"/>
              <w:rPr>
                <w:b/>
                <w:sz w:val="24"/>
                <w:szCs w:val="24"/>
              </w:rPr>
            </w:pPr>
          </w:p>
        </w:tc>
        <w:tc>
          <w:tcPr>
            <w:tcW w:w="2574" w:type="dxa"/>
            <w:vMerge/>
          </w:tcPr>
          <w:p w:rsidR="009C74D9" w:rsidRPr="003753FD" w:rsidRDefault="009C74D9" w:rsidP="009C74D9">
            <w:pPr>
              <w:jc w:val="center"/>
              <w:rPr>
                <w:b/>
                <w:sz w:val="24"/>
                <w:szCs w:val="24"/>
              </w:rPr>
            </w:pPr>
          </w:p>
        </w:tc>
        <w:tc>
          <w:tcPr>
            <w:tcW w:w="2977" w:type="dxa"/>
            <w:vMerge/>
          </w:tcPr>
          <w:p w:rsidR="009C74D9" w:rsidRPr="003753FD" w:rsidRDefault="009C74D9" w:rsidP="009C74D9">
            <w:pPr>
              <w:jc w:val="center"/>
              <w:rPr>
                <w:b/>
                <w:sz w:val="24"/>
                <w:szCs w:val="24"/>
              </w:rPr>
            </w:pPr>
          </w:p>
        </w:tc>
        <w:tc>
          <w:tcPr>
            <w:tcW w:w="708" w:type="dxa"/>
            <w:vMerge/>
          </w:tcPr>
          <w:p w:rsidR="009C74D9" w:rsidRPr="003753FD" w:rsidRDefault="009C74D9" w:rsidP="009C74D9">
            <w:pPr>
              <w:jc w:val="center"/>
              <w:rPr>
                <w:b/>
                <w:sz w:val="24"/>
                <w:szCs w:val="24"/>
              </w:rPr>
            </w:pPr>
          </w:p>
        </w:tc>
        <w:tc>
          <w:tcPr>
            <w:tcW w:w="709" w:type="dxa"/>
            <w:vMerge/>
          </w:tcPr>
          <w:p w:rsidR="009C74D9" w:rsidRPr="003753FD" w:rsidRDefault="009C74D9" w:rsidP="009C74D9">
            <w:pPr>
              <w:jc w:val="center"/>
              <w:rPr>
                <w:b/>
                <w:sz w:val="24"/>
                <w:szCs w:val="24"/>
              </w:rPr>
            </w:pPr>
          </w:p>
        </w:tc>
        <w:tc>
          <w:tcPr>
            <w:tcW w:w="2552" w:type="dxa"/>
          </w:tcPr>
          <w:p w:rsidR="009C74D9" w:rsidRPr="003753FD" w:rsidRDefault="009C74D9" w:rsidP="009C74D9">
            <w:pPr>
              <w:autoSpaceDN w:val="0"/>
              <w:rPr>
                <w:b/>
                <w:sz w:val="24"/>
                <w:szCs w:val="24"/>
              </w:rPr>
            </w:pPr>
            <w:r w:rsidRPr="003753FD">
              <w:rPr>
                <w:b/>
                <w:sz w:val="24"/>
                <w:szCs w:val="24"/>
              </w:rPr>
              <w:t>итого</w:t>
            </w:r>
          </w:p>
        </w:tc>
        <w:tc>
          <w:tcPr>
            <w:tcW w:w="976" w:type="dxa"/>
          </w:tcPr>
          <w:p w:rsidR="009C74D9" w:rsidRPr="003753FD" w:rsidRDefault="009C74D9" w:rsidP="009C74D9">
            <w:pPr>
              <w:jc w:val="center"/>
              <w:rPr>
                <w:sz w:val="24"/>
                <w:szCs w:val="24"/>
              </w:rPr>
            </w:pPr>
            <w:r w:rsidRPr="003753FD">
              <w:rPr>
                <w:sz w:val="24"/>
                <w:szCs w:val="24"/>
              </w:rPr>
              <w:t>5,00</w:t>
            </w:r>
          </w:p>
        </w:tc>
        <w:tc>
          <w:tcPr>
            <w:tcW w:w="1417" w:type="dxa"/>
            <w:gridSpan w:val="3"/>
          </w:tcPr>
          <w:p w:rsidR="009C74D9" w:rsidRPr="00427178" w:rsidRDefault="009C74D9" w:rsidP="009C74D9">
            <w:pPr>
              <w:jc w:val="center"/>
              <w:rPr>
                <w:b/>
                <w:sz w:val="24"/>
                <w:szCs w:val="24"/>
              </w:rPr>
            </w:pPr>
            <w:r w:rsidRPr="00427178">
              <w:rPr>
                <w:b/>
                <w:sz w:val="24"/>
                <w:szCs w:val="24"/>
              </w:rPr>
              <w:t>0,00</w:t>
            </w:r>
          </w:p>
        </w:tc>
        <w:tc>
          <w:tcPr>
            <w:tcW w:w="1134" w:type="dxa"/>
          </w:tcPr>
          <w:p w:rsidR="009C74D9" w:rsidRPr="003753FD" w:rsidRDefault="009C74D9" w:rsidP="009C74D9">
            <w:pPr>
              <w:jc w:val="center"/>
              <w:rPr>
                <w:b/>
                <w:sz w:val="24"/>
                <w:szCs w:val="24"/>
              </w:rPr>
            </w:pPr>
            <w:r w:rsidRPr="003753FD">
              <w:rPr>
                <w:b/>
                <w:sz w:val="24"/>
                <w:szCs w:val="24"/>
              </w:rPr>
              <w:t>0,00</w:t>
            </w:r>
          </w:p>
        </w:tc>
        <w:tc>
          <w:tcPr>
            <w:tcW w:w="1276" w:type="dxa"/>
            <w:gridSpan w:val="2"/>
          </w:tcPr>
          <w:p w:rsidR="009C74D9" w:rsidRPr="003753FD" w:rsidRDefault="009C74D9" w:rsidP="009C74D9">
            <w:pPr>
              <w:jc w:val="center"/>
              <w:rPr>
                <w:sz w:val="24"/>
                <w:szCs w:val="24"/>
              </w:rPr>
            </w:pPr>
            <w:r w:rsidRPr="003753FD">
              <w:rPr>
                <w:sz w:val="24"/>
                <w:szCs w:val="24"/>
              </w:rPr>
              <w:t>0,00</w:t>
            </w:r>
          </w:p>
        </w:tc>
        <w:tc>
          <w:tcPr>
            <w:tcW w:w="1008" w:type="dxa"/>
          </w:tcPr>
          <w:p w:rsidR="009C74D9" w:rsidRPr="003753FD" w:rsidRDefault="009C74D9" w:rsidP="009C74D9">
            <w:pPr>
              <w:jc w:val="center"/>
              <w:rPr>
                <w:sz w:val="24"/>
                <w:szCs w:val="24"/>
              </w:rPr>
            </w:pPr>
            <w:r>
              <w:rPr>
                <w:sz w:val="24"/>
                <w:szCs w:val="24"/>
              </w:rPr>
              <w:t>0,00</w:t>
            </w:r>
          </w:p>
        </w:tc>
      </w:tr>
      <w:tr w:rsidR="009C74D9" w:rsidRPr="003753FD" w:rsidTr="009C74D9">
        <w:tblPrEx>
          <w:tblLook w:val="0000"/>
        </w:tblPrEx>
        <w:trPr>
          <w:trHeight w:val="20"/>
        </w:trPr>
        <w:tc>
          <w:tcPr>
            <w:tcW w:w="7518" w:type="dxa"/>
            <w:gridSpan w:val="5"/>
            <w:vAlign w:val="center"/>
          </w:tcPr>
          <w:p w:rsidR="009C74D9" w:rsidRPr="003753FD" w:rsidRDefault="009C74D9" w:rsidP="009C74D9">
            <w:pPr>
              <w:rPr>
                <w:b/>
                <w:sz w:val="24"/>
                <w:szCs w:val="24"/>
              </w:rPr>
            </w:pPr>
            <w:r w:rsidRPr="003753FD">
              <w:rPr>
                <w:b/>
                <w:sz w:val="24"/>
                <w:szCs w:val="24"/>
              </w:rPr>
              <w:t>ИТОГО:</w:t>
            </w:r>
          </w:p>
        </w:tc>
        <w:tc>
          <w:tcPr>
            <w:tcW w:w="2552" w:type="dxa"/>
            <w:vAlign w:val="center"/>
          </w:tcPr>
          <w:p w:rsidR="009C74D9" w:rsidRPr="003753FD" w:rsidRDefault="009C74D9" w:rsidP="009C74D9">
            <w:pPr>
              <w:rPr>
                <w:b/>
                <w:sz w:val="24"/>
                <w:szCs w:val="24"/>
              </w:rPr>
            </w:pPr>
          </w:p>
        </w:tc>
        <w:tc>
          <w:tcPr>
            <w:tcW w:w="976" w:type="dxa"/>
          </w:tcPr>
          <w:p w:rsidR="009C74D9" w:rsidRPr="003753FD" w:rsidRDefault="009C74D9" w:rsidP="009C74D9">
            <w:pPr>
              <w:jc w:val="center"/>
              <w:rPr>
                <w:b/>
                <w:sz w:val="24"/>
                <w:szCs w:val="24"/>
              </w:rPr>
            </w:pPr>
            <w:r w:rsidRPr="003753FD">
              <w:rPr>
                <w:b/>
                <w:sz w:val="24"/>
                <w:szCs w:val="24"/>
              </w:rPr>
              <w:t>2 410,81972</w:t>
            </w:r>
          </w:p>
        </w:tc>
        <w:tc>
          <w:tcPr>
            <w:tcW w:w="1417" w:type="dxa"/>
            <w:gridSpan w:val="3"/>
          </w:tcPr>
          <w:p w:rsidR="009C74D9" w:rsidRPr="000F4E13" w:rsidRDefault="009C74D9" w:rsidP="009C74D9">
            <w:pPr>
              <w:jc w:val="center"/>
              <w:rPr>
                <w:b/>
                <w:sz w:val="24"/>
                <w:szCs w:val="24"/>
              </w:rPr>
            </w:pPr>
            <w:r w:rsidRPr="000F4E13">
              <w:rPr>
                <w:b/>
                <w:sz w:val="24"/>
                <w:szCs w:val="24"/>
              </w:rPr>
              <w:t>3597,53918</w:t>
            </w:r>
          </w:p>
        </w:tc>
        <w:tc>
          <w:tcPr>
            <w:tcW w:w="1134" w:type="dxa"/>
          </w:tcPr>
          <w:p w:rsidR="009C74D9" w:rsidRPr="000F4E13" w:rsidRDefault="009C74D9" w:rsidP="009C74D9">
            <w:pPr>
              <w:jc w:val="center"/>
              <w:rPr>
                <w:b/>
                <w:sz w:val="24"/>
                <w:szCs w:val="24"/>
              </w:rPr>
            </w:pPr>
            <w:r w:rsidRPr="00D54EF5">
              <w:rPr>
                <w:b/>
                <w:sz w:val="24"/>
                <w:szCs w:val="24"/>
              </w:rPr>
              <w:t>411,32403</w:t>
            </w:r>
          </w:p>
        </w:tc>
        <w:tc>
          <w:tcPr>
            <w:tcW w:w="1276" w:type="dxa"/>
            <w:gridSpan w:val="2"/>
          </w:tcPr>
          <w:p w:rsidR="009C74D9" w:rsidRDefault="009C74D9" w:rsidP="009C74D9">
            <w:pPr>
              <w:jc w:val="center"/>
              <w:rPr>
                <w:b/>
                <w:sz w:val="24"/>
                <w:szCs w:val="24"/>
              </w:rPr>
            </w:pPr>
            <w:r>
              <w:rPr>
                <w:b/>
                <w:sz w:val="24"/>
                <w:szCs w:val="24"/>
              </w:rPr>
              <w:t>387,500</w:t>
            </w:r>
          </w:p>
          <w:p w:rsidR="009C74D9" w:rsidRPr="003753FD" w:rsidRDefault="009C74D9" w:rsidP="009C74D9">
            <w:pPr>
              <w:jc w:val="center"/>
              <w:rPr>
                <w:b/>
                <w:sz w:val="24"/>
                <w:szCs w:val="24"/>
              </w:rPr>
            </w:pPr>
          </w:p>
        </w:tc>
        <w:tc>
          <w:tcPr>
            <w:tcW w:w="1008" w:type="dxa"/>
          </w:tcPr>
          <w:p w:rsidR="009C74D9" w:rsidRPr="003753FD" w:rsidRDefault="009C74D9" w:rsidP="009C74D9">
            <w:pPr>
              <w:jc w:val="center"/>
              <w:rPr>
                <w:b/>
                <w:sz w:val="24"/>
                <w:szCs w:val="24"/>
              </w:rPr>
            </w:pPr>
            <w:r>
              <w:rPr>
                <w:b/>
                <w:sz w:val="24"/>
                <w:szCs w:val="24"/>
              </w:rPr>
              <w:t>387,500</w:t>
            </w:r>
          </w:p>
        </w:tc>
      </w:tr>
    </w:tbl>
    <w:p w:rsidR="009C74D9" w:rsidRDefault="009C74D9" w:rsidP="009C74D9">
      <w:pPr>
        <w:ind w:left="10632" w:firstLine="2"/>
        <w:jc w:val="center"/>
        <w:rPr>
          <w:sz w:val="24"/>
          <w:szCs w:val="24"/>
        </w:rPr>
      </w:pPr>
    </w:p>
    <w:p w:rsidR="009C74D9" w:rsidRPr="00D77BD5" w:rsidRDefault="009C74D9" w:rsidP="009C74D9">
      <w:pPr>
        <w:spacing w:line="240" w:lineRule="exact"/>
        <w:jc w:val="center"/>
        <w:rPr>
          <w:b/>
          <w:sz w:val="28"/>
          <w:szCs w:val="28"/>
        </w:rPr>
      </w:pPr>
      <w:r w:rsidRPr="00D77BD5">
        <w:rPr>
          <w:b/>
          <w:sz w:val="28"/>
          <w:szCs w:val="28"/>
        </w:rPr>
        <w:t>ПЕРЕЧЕНЬ</w:t>
      </w:r>
    </w:p>
    <w:p w:rsidR="009C74D9" w:rsidRPr="00D77BD5" w:rsidRDefault="009C74D9" w:rsidP="009C74D9">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9C74D9" w:rsidRPr="00D77BD5" w:rsidRDefault="009C74D9" w:rsidP="009C74D9">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9C74D9" w:rsidRPr="00D77BD5" w:rsidRDefault="009C74D9" w:rsidP="009C74D9">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9C74D9" w:rsidRPr="00010C7C" w:rsidRDefault="009C74D9" w:rsidP="009C74D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9C74D9" w:rsidRPr="00010C7C" w:rsidTr="009C74D9">
        <w:trPr>
          <w:cantSplit/>
          <w:trHeight w:val="20"/>
        </w:trPr>
        <w:tc>
          <w:tcPr>
            <w:tcW w:w="5000" w:type="pct"/>
            <w:gridSpan w:val="8"/>
            <w:vAlign w:val="center"/>
          </w:tcPr>
          <w:p w:rsidR="009C74D9" w:rsidRPr="00010C7C" w:rsidRDefault="009C74D9" w:rsidP="009C74D9">
            <w:pPr>
              <w:jc w:val="center"/>
              <w:rPr>
                <w:b/>
                <w:sz w:val="24"/>
                <w:szCs w:val="24"/>
              </w:rPr>
            </w:pPr>
            <w:r w:rsidRPr="00010C7C">
              <w:rPr>
                <w:b/>
                <w:sz w:val="24"/>
                <w:szCs w:val="24"/>
              </w:rPr>
              <w:t>ТЕРРИТОРИЯ ВАЛДАЙСКОГО ГОРОДСКОГО ПОСЕЛЕНИЯ</w:t>
            </w:r>
          </w:p>
          <w:p w:rsidR="009C74D9" w:rsidRPr="00010C7C" w:rsidRDefault="009C74D9" w:rsidP="009C74D9">
            <w:pPr>
              <w:overflowPunct w:val="0"/>
              <w:autoSpaceDE w:val="0"/>
              <w:autoSpaceDN w:val="0"/>
              <w:adjustRightInd w:val="0"/>
              <w:jc w:val="center"/>
              <w:rPr>
                <w:b/>
                <w:sz w:val="24"/>
                <w:szCs w:val="24"/>
              </w:rPr>
            </w:pPr>
            <w:r w:rsidRPr="00010C7C">
              <w:rPr>
                <w:b/>
                <w:sz w:val="24"/>
                <w:szCs w:val="24"/>
              </w:rPr>
              <w:t>(г. Валдай и с. Зимогорье Валдайского района)</w:t>
            </w:r>
          </w:p>
        </w:tc>
      </w:tr>
      <w:tr w:rsidR="009C74D9" w:rsidRPr="00010C7C" w:rsidTr="009C74D9">
        <w:trPr>
          <w:cantSplit/>
          <w:trHeight w:val="363"/>
        </w:trPr>
        <w:tc>
          <w:tcPr>
            <w:tcW w:w="117" w:type="pct"/>
            <w:gridSpan w:val="2"/>
            <w:vMerge w:val="restart"/>
            <w:vAlign w:val="center"/>
          </w:tcPr>
          <w:p w:rsidR="009C74D9" w:rsidRPr="00010C7C" w:rsidRDefault="009C74D9" w:rsidP="009C74D9">
            <w:pPr>
              <w:spacing w:line="240" w:lineRule="exact"/>
              <w:jc w:val="center"/>
              <w:rPr>
                <w:b/>
                <w:sz w:val="24"/>
                <w:szCs w:val="24"/>
              </w:rPr>
            </w:pPr>
            <w:r w:rsidRPr="00010C7C">
              <w:rPr>
                <w:b/>
                <w:sz w:val="24"/>
                <w:szCs w:val="24"/>
              </w:rPr>
              <w:t>№</w:t>
            </w:r>
          </w:p>
          <w:p w:rsidR="009C74D9" w:rsidRPr="00010C7C" w:rsidRDefault="009C74D9" w:rsidP="009C74D9">
            <w:pPr>
              <w:spacing w:line="240" w:lineRule="exact"/>
              <w:jc w:val="center"/>
              <w:rPr>
                <w:b/>
                <w:sz w:val="24"/>
                <w:szCs w:val="24"/>
              </w:rPr>
            </w:pPr>
            <w:r w:rsidRPr="00010C7C">
              <w:rPr>
                <w:b/>
                <w:sz w:val="24"/>
                <w:szCs w:val="24"/>
              </w:rPr>
              <w:t>п/п</w:t>
            </w:r>
          </w:p>
        </w:tc>
        <w:tc>
          <w:tcPr>
            <w:tcW w:w="1737" w:type="pct"/>
            <w:vMerge w:val="restart"/>
            <w:vAlign w:val="center"/>
          </w:tcPr>
          <w:p w:rsidR="009C74D9" w:rsidRDefault="009C74D9" w:rsidP="009C74D9">
            <w:pPr>
              <w:spacing w:line="240" w:lineRule="exact"/>
              <w:jc w:val="center"/>
              <w:rPr>
                <w:b/>
                <w:sz w:val="24"/>
                <w:szCs w:val="24"/>
              </w:rPr>
            </w:pPr>
            <w:r w:rsidRPr="00010C7C">
              <w:rPr>
                <w:b/>
                <w:sz w:val="24"/>
                <w:szCs w:val="24"/>
              </w:rPr>
              <w:t xml:space="preserve">Адрес расположения автомобильной дорог </w:t>
            </w:r>
          </w:p>
          <w:p w:rsidR="009C74D9" w:rsidRPr="00010C7C" w:rsidRDefault="009C74D9" w:rsidP="009C74D9">
            <w:pPr>
              <w:spacing w:line="240" w:lineRule="exact"/>
              <w:jc w:val="center"/>
              <w:rPr>
                <w:b/>
                <w:sz w:val="24"/>
                <w:szCs w:val="24"/>
              </w:rPr>
            </w:pPr>
            <w:r w:rsidRPr="00010C7C">
              <w:rPr>
                <w:b/>
                <w:sz w:val="24"/>
                <w:szCs w:val="24"/>
              </w:rPr>
              <w:t>(или их участков),</w:t>
            </w:r>
          </w:p>
          <w:p w:rsidR="009C74D9" w:rsidRPr="00010C7C" w:rsidRDefault="009C74D9" w:rsidP="009C74D9">
            <w:pPr>
              <w:spacing w:line="240" w:lineRule="exact"/>
              <w:jc w:val="center"/>
              <w:rPr>
                <w:b/>
                <w:sz w:val="24"/>
                <w:szCs w:val="24"/>
              </w:rPr>
            </w:pPr>
            <w:r w:rsidRPr="00010C7C">
              <w:rPr>
                <w:b/>
                <w:sz w:val="24"/>
                <w:szCs w:val="24"/>
              </w:rPr>
              <w:t>подлежащих ремонту</w:t>
            </w:r>
          </w:p>
        </w:tc>
        <w:tc>
          <w:tcPr>
            <w:tcW w:w="1536" w:type="pct"/>
            <w:gridSpan w:val="3"/>
            <w:vAlign w:val="center"/>
          </w:tcPr>
          <w:p w:rsidR="009C74D9" w:rsidRPr="00010C7C" w:rsidRDefault="009C74D9" w:rsidP="009C74D9">
            <w:pPr>
              <w:spacing w:line="240" w:lineRule="exact"/>
              <w:jc w:val="center"/>
              <w:rPr>
                <w:b/>
                <w:sz w:val="24"/>
                <w:szCs w:val="24"/>
              </w:rPr>
            </w:pPr>
            <w:r w:rsidRPr="00010C7C">
              <w:rPr>
                <w:b/>
                <w:sz w:val="24"/>
                <w:szCs w:val="24"/>
              </w:rPr>
              <w:t>Финансирование, руб.</w:t>
            </w:r>
          </w:p>
        </w:tc>
        <w:tc>
          <w:tcPr>
            <w:tcW w:w="626" w:type="pct"/>
            <w:vMerge w:val="restart"/>
            <w:vAlign w:val="center"/>
          </w:tcPr>
          <w:p w:rsidR="009C74D9" w:rsidRPr="00010C7C" w:rsidRDefault="009C74D9" w:rsidP="009C74D9">
            <w:pPr>
              <w:spacing w:line="240" w:lineRule="exact"/>
              <w:jc w:val="center"/>
              <w:rPr>
                <w:b/>
                <w:sz w:val="24"/>
                <w:szCs w:val="24"/>
              </w:rPr>
            </w:pPr>
            <w:r w:rsidRPr="00010C7C">
              <w:rPr>
                <w:b/>
                <w:sz w:val="24"/>
                <w:szCs w:val="24"/>
              </w:rPr>
              <w:t>Виды работ</w:t>
            </w:r>
          </w:p>
        </w:tc>
        <w:tc>
          <w:tcPr>
            <w:tcW w:w="984" w:type="pct"/>
            <w:vMerge w:val="restart"/>
            <w:vAlign w:val="center"/>
          </w:tcPr>
          <w:p w:rsidR="009C74D9" w:rsidRPr="00010C7C" w:rsidRDefault="009C74D9" w:rsidP="009C74D9">
            <w:pPr>
              <w:overflowPunct w:val="0"/>
              <w:autoSpaceDE w:val="0"/>
              <w:autoSpaceDN w:val="0"/>
              <w:adjustRightInd w:val="0"/>
              <w:spacing w:line="240" w:lineRule="exact"/>
              <w:jc w:val="center"/>
              <w:rPr>
                <w:b/>
                <w:sz w:val="24"/>
                <w:szCs w:val="24"/>
              </w:rPr>
            </w:pPr>
            <w:r w:rsidRPr="00010C7C">
              <w:rPr>
                <w:b/>
                <w:sz w:val="24"/>
                <w:szCs w:val="24"/>
              </w:rPr>
              <w:t>Основание расходования средств дорожного фонда</w:t>
            </w:r>
          </w:p>
        </w:tc>
      </w:tr>
      <w:tr w:rsidR="009C74D9" w:rsidRPr="00010C7C" w:rsidTr="009C74D9">
        <w:trPr>
          <w:cantSplit/>
          <w:trHeight w:val="20"/>
        </w:trPr>
        <w:tc>
          <w:tcPr>
            <w:tcW w:w="117" w:type="pct"/>
            <w:gridSpan w:val="2"/>
            <w:vMerge/>
          </w:tcPr>
          <w:p w:rsidR="009C74D9" w:rsidRPr="00010C7C" w:rsidRDefault="009C74D9" w:rsidP="009C74D9">
            <w:pPr>
              <w:rPr>
                <w:b/>
                <w:sz w:val="24"/>
                <w:szCs w:val="24"/>
              </w:rPr>
            </w:pPr>
          </w:p>
        </w:tc>
        <w:tc>
          <w:tcPr>
            <w:tcW w:w="1737" w:type="pct"/>
            <w:vMerge/>
          </w:tcPr>
          <w:p w:rsidR="009C74D9" w:rsidRPr="00010C7C" w:rsidRDefault="009C74D9" w:rsidP="009C74D9">
            <w:pPr>
              <w:rPr>
                <w:b/>
                <w:sz w:val="24"/>
                <w:szCs w:val="24"/>
              </w:rPr>
            </w:pPr>
          </w:p>
        </w:tc>
        <w:tc>
          <w:tcPr>
            <w:tcW w:w="496" w:type="pct"/>
            <w:vAlign w:val="center"/>
          </w:tcPr>
          <w:p w:rsidR="009C74D9" w:rsidRPr="00010C7C" w:rsidRDefault="009C74D9" w:rsidP="009C74D9">
            <w:pPr>
              <w:spacing w:line="240" w:lineRule="exact"/>
              <w:jc w:val="center"/>
              <w:rPr>
                <w:b/>
                <w:sz w:val="24"/>
                <w:szCs w:val="24"/>
              </w:rPr>
            </w:pPr>
            <w:r w:rsidRPr="00010C7C">
              <w:rPr>
                <w:b/>
                <w:sz w:val="24"/>
                <w:szCs w:val="24"/>
              </w:rPr>
              <w:t>бюджет Валдайского городского поселения</w:t>
            </w:r>
          </w:p>
        </w:tc>
        <w:tc>
          <w:tcPr>
            <w:tcW w:w="497" w:type="pct"/>
            <w:vAlign w:val="center"/>
          </w:tcPr>
          <w:p w:rsidR="009C74D9" w:rsidRPr="00010C7C" w:rsidRDefault="009C74D9" w:rsidP="009C74D9">
            <w:pPr>
              <w:overflowPunct w:val="0"/>
              <w:autoSpaceDE w:val="0"/>
              <w:autoSpaceDN w:val="0"/>
              <w:adjustRightInd w:val="0"/>
              <w:spacing w:line="240" w:lineRule="exact"/>
              <w:jc w:val="center"/>
              <w:rPr>
                <w:b/>
                <w:sz w:val="24"/>
                <w:szCs w:val="24"/>
              </w:rPr>
            </w:pPr>
            <w:r w:rsidRPr="00010C7C">
              <w:rPr>
                <w:b/>
                <w:sz w:val="24"/>
                <w:szCs w:val="24"/>
              </w:rPr>
              <w:t>областной бюджет</w:t>
            </w:r>
          </w:p>
        </w:tc>
        <w:tc>
          <w:tcPr>
            <w:tcW w:w="543" w:type="pct"/>
            <w:vAlign w:val="center"/>
          </w:tcPr>
          <w:p w:rsidR="009C74D9" w:rsidRPr="00010C7C" w:rsidRDefault="009C74D9" w:rsidP="009C74D9">
            <w:pPr>
              <w:overflowPunct w:val="0"/>
              <w:autoSpaceDE w:val="0"/>
              <w:autoSpaceDN w:val="0"/>
              <w:adjustRightInd w:val="0"/>
              <w:spacing w:line="240" w:lineRule="exact"/>
              <w:jc w:val="center"/>
              <w:rPr>
                <w:b/>
                <w:sz w:val="24"/>
                <w:szCs w:val="24"/>
              </w:rPr>
            </w:pPr>
            <w:r w:rsidRPr="00010C7C">
              <w:rPr>
                <w:b/>
                <w:sz w:val="24"/>
                <w:szCs w:val="24"/>
              </w:rPr>
              <w:t>общий объём</w:t>
            </w:r>
          </w:p>
        </w:tc>
        <w:tc>
          <w:tcPr>
            <w:tcW w:w="626" w:type="pct"/>
            <w:vMerge/>
            <w:vAlign w:val="center"/>
          </w:tcPr>
          <w:p w:rsidR="009C74D9" w:rsidRPr="00010C7C" w:rsidRDefault="009C74D9" w:rsidP="009C74D9">
            <w:pPr>
              <w:overflowPunct w:val="0"/>
              <w:autoSpaceDE w:val="0"/>
              <w:autoSpaceDN w:val="0"/>
              <w:adjustRightInd w:val="0"/>
              <w:jc w:val="center"/>
              <w:rPr>
                <w:b/>
                <w:sz w:val="24"/>
                <w:szCs w:val="24"/>
              </w:rPr>
            </w:pPr>
          </w:p>
        </w:tc>
        <w:tc>
          <w:tcPr>
            <w:tcW w:w="984" w:type="pct"/>
            <w:vMerge/>
          </w:tcPr>
          <w:p w:rsidR="009C74D9" w:rsidRPr="00010C7C" w:rsidRDefault="009C74D9" w:rsidP="009C74D9">
            <w:pPr>
              <w:overflowPunct w:val="0"/>
              <w:autoSpaceDE w:val="0"/>
              <w:autoSpaceDN w:val="0"/>
              <w:adjustRightInd w:val="0"/>
              <w:rPr>
                <w:b/>
                <w:sz w:val="24"/>
                <w:szCs w:val="24"/>
              </w:rPr>
            </w:pPr>
          </w:p>
        </w:tc>
      </w:tr>
      <w:tr w:rsidR="009C74D9" w:rsidRPr="00010C7C" w:rsidTr="009C74D9">
        <w:trPr>
          <w:cantSplit/>
          <w:trHeight w:val="20"/>
        </w:trPr>
        <w:tc>
          <w:tcPr>
            <w:tcW w:w="117" w:type="pct"/>
            <w:gridSpan w:val="2"/>
          </w:tcPr>
          <w:p w:rsidR="009C74D9" w:rsidRPr="00010C7C" w:rsidRDefault="009C74D9" w:rsidP="009C74D9">
            <w:pPr>
              <w:jc w:val="center"/>
              <w:rPr>
                <w:b/>
                <w:sz w:val="24"/>
                <w:szCs w:val="24"/>
              </w:rPr>
            </w:pPr>
            <w:r w:rsidRPr="00010C7C">
              <w:rPr>
                <w:b/>
                <w:sz w:val="24"/>
                <w:szCs w:val="24"/>
              </w:rPr>
              <w:t>1</w:t>
            </w:r>
          </w:p>
        </w:tc>
        <w:tc>
          <w:tcPr>
            <w:tcW w:w="4883" w:type="pct"/>
            <w:gridSpan w:val="6"/>
          </w:tcPr>
          <w:p w:rsidR="009C74D9" w:rsidRPr="00010C7C" w:rsidRDefault="009C74D9" w:rsidP="009C74D9">
            <w:pPr>
              <w:rPr>
                <w:b/>
                <w:sz w:val="24"/>
                <w:szCs w:val="24"/>
              </w:rPr>
            </w:pPr>
            <w:r w:rsidRPr="00010C7C">
              <w:rPr>
                <w:b/>
                <w:sz w:val="24"/>
                <w:szCs w:val="24"/>
              </w:rPr>
              <w:t>Дорога к Дому</w:t>
            </w: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overflowPunct w:val="0"/>
              <w:autoSpaceDE w:val="0"/>
              <w:autoSpaceDN w:val="0"/>
              <w:adjustRightInd w:val="0"/>
              <w:rPr>
                <w:sz w:val="24"/>
                <w:szCs w:val="24"/>
              </w:rPr>
            </w:pPr>
            <w:r w:rsidRPr="00010C7C">
              <w:rPr>
                <w:sz w:val="24"/>
                <w:szCs w:val="24"/>
              </w:rPr>
              <w:t xml:space="preserve">Ремонт подъезда к д/с № 12 </w:t>
            </w:r>
            <w:r w:rsidR="003C1C5C">
              <w:rPr>
                <w:sz w:val="24"/>
                <w:szCs w:val="24"/>
              </w:rPr>
              <w:t>«</w:t>
            </w:r>
            <w:r w:rsidRPr="00010C7C">
              <w:rPr>
                <w:sz w:val="24"/>
                <w:szCs w:val="24"/>
              </w:rPr>
              <w:t>Ёлочка</w:t>
            </w:r>
            <w:r w:rsidR="003C1C5C">
              <w:rPr>
                <w:sz w:val="24"/>
                <w:szCs w:val="24"/>
              </w:rPr>
              <w:t>»</w:t>
            </w:r>
            <w:r w:rsidRPr="00010C7C">
              <w:rPr>
                <w:sz w:val="24"/>
                <w:szCs w:val="24"/>
              </w:rPr>
              <w:t xml:space="preserve"> с ул. Молодёжная вдоль МАОУ Гимназия </w:t>
            </w:r>
          </w:p>
          <w:p w:rsidR="009C74D9" w:rsidRPr="00010C7C" w:rsidRDefault="009C74D9" w:rsidP="009C74D9">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340 813,00</w:t>
            </w:r>
          </w:p>
        </w:tc>
        <w:tc>
          <w:tcPr>
            <w:tcW w:w="497" w:type="pct"/>
          </w:tcPr>
          <w:p w:rsidR="009C74D9" w:rsidRPr="00010C7C" w:rsidRDefault="009C74D9" w:rsidP="009C74D9">
            <w:pPr>
              <w:jc w:val="center"/>
              <w:rPr>
                <w:sz w:val="24"/>
                <w:szCs w:val="24"/>
              </w:rPr>
            </w:pPr>
            <w:r w:rsidRPr="00010C7C">
              <w:rPr>
                <w:sz w:val="24"/>
                <w:szCs w:val="24"/>
              </w:rPr>
              <w:t>6 475 425,27</w:t>
            </w:r>
          </w:p>
        </w:tc>
        <w:tc>
          <w:tcPr>
            <w:tcW w:w="543" w:type="pct"/>
          </w:tcPr>
          <w:p w:rsidR="009C74D9" w:rsidRPr="00010C7C" w:rsidRDefault="009C74D9" w:rsidP="009C74D9">
            <w:pPr>
              <w:jc w:val="center"/>
              <w:rPr>
                <w:sz w:val="24"/>
                <w:szCs w:val="24"/>
              </w:rPr>
            </w:pPr>
            <w:r w:rsidRPr="00010C7C">
              <w:rPr>
                <w:sz w:val="24"/>
                <w:szCs w:val="24"/>
              </w:rPr>
              <w:t>6 816 238,27</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val="restart"/>
          </w:tcPr>
          <w:p w:rsidR="009C74D9" w:rsidRPr="00010C7C" w:rsidRDefault="009C74D9" w:rsidP="009C74D9">
            <w:pPr>
              <w:overflowPunct w:val="0"/>
              <w:autoSpaceDE w:val="0"/>
              <w:autoSpaceDN w:val="0"/>
              <w:adjustRightInd w:val="0"/>
              <w:rPr>
                <w:sz w:val="24"/>
                <w:szCs w:val="24"/>
              </w:rPr>
            </w:pPr>
            <w:r>
              <w:rPr>
                <w:sz w:val="24"/>
                <w:szCs w:val="24"/>
              </w:rPr>
              <w:t>р</w:t>
            </w:r>
            <w:r w:rsidRPr="00010C7C">
              <w:rPr>
                <w:sz w:val="24"/>
                <w:szCs w:val="24"/>
              </w:rPr>
              <w:t>еали</w:t>
            </w:r>
            <w:r>
              <w:rPr>
                <w:sz w:val="24"/>
                <w:szCs w:val="24"/>
              </w:rPr>
              <w:t xml:space="preserve">зация мероприятий подпрограммы </w:t>
            </w:r>
            <w:r w:rsidR="003C1C5C">
              <w:rPr>
                <w:sz w:val="24"/>
                <w:szCs w:val="24"/>
              </w:rPr>
              <w:t>«</w:t>
            </w:r>
            <w:r w:rsidRPr="00010C7C">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003C1C5C">
              <w:rPr>
                <w:sz w:val="24"/>
                <w:szCs w:val="24"/>
              </w:rPr>
              <w:t>»</w:t>
            </w:r>
            <w:r w:rsidRPr="00010C7C">
              <w:rPr>
                <w:sz w:val="24"/>
                <w:szCs w:val="24"/>
              </w:rPr>
              <w:t xml:space="preserve"> </w:t>
            </w:r>
            <w:r w:rsidRPr="00010C7C">
              <w:rPr>
                <w:bCs/>
                <w:sz w:val="24"/>
                <w:szCs w:val="24"/>
              </w:rPr>
              <w:t xml:space="preserve">муниципальной программы </w:t>
            </w:r>
            <w:r w:rsidR="003C1C5C">
              <w:rPr>
                <w:sz w:val="24"/>
                <w:szCs w:val="24"/>
              </w:rPr>
              <w:t>«</w:t>
            </w:r>
            <w:r w:rsidRPr="00010C7C">
              <w:rPr>
                <w:sz w:val="24"/>
                <w:szCs w:val="24"/>
              </w:rPr>
              <w:t xml:space="preserve">Совершенствование и содержание дорожного </w:t>
            </w:r>
            <w:r w:rsidRPr="00010C7C">
              <w:rPr>
                <w:sz w:val="24"/>
                <w:szCs w:val="24"/>
              </w:rPr>
              <w:lastRenderedPageBreak/>
              <w:t>хозяйства на территории Валдайского городского поселения на 2023</w:t>
            </w:r>
            <w:r>
              <w:rPr>
                <w:sz w:val="24"/>
                <w:szCs w:val="24"/>
              </w:rPr>
              <w:t>-</w:t>
            </w:r>
            <w:r w:rsidRPr="00010C7C">
              <w:rPr>
                <w:sz w:val="24"/>
                <w:szCs w:val="24"/>
              </w:rPr>
              <w:t>202</w:t>
            </w:r>
            <w:r>
              <w:rPr>
                <w:sz w:val="24"/>
                <w:szCs w:val="24"/>
              </w:rPr>
              <w:t>7</w:t>
            </w:r>
            <w:r w:rsidRPr="00010C7C">
              <w:rPr>
                <w:sz w:val="24"/>
                <w:szCs w:val="24"/>
              </w:rPr>
              <w:t>годы</w:t>
            </w:r>
            <w:r w:rsidR="003C1C5C">
              <w:rPr>
                <w:sz w:val="24"/>
                <w:szCs w:val="24"/>
              </w:rPr>
              <w:t>»</w:t>
            </w:r>
            <w:r w:rsidRPr="00010C7C">
              <w:rPr>
                <w:sz w:val="24"/>
                <w:szCs w:val="24"/>
              </w:rPr>
              <w:t>, утвержденной постановлением Администрации Валдайского муниципального района от 26.01.2023 № 124</w:t>
            </w: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414 509,45</w:t>
            </w:r>
          </w:p>
        </w:tc>
        <w:tc>
          <w:tcPr>
            <w:tcW w:w="497" w:type="pct"/>
          </w:tcPr>
          <w:p w:rsidR="009C74D9" w:rsidRPr="00010C7C" w:rsidRDefault="009C74D9" w:rsidP="009C74D9">
            <w:pPr>
              <w:jc w:val="center"/>
              <w:rPr>
                <w:sz w:val="24"/>
                <w:szCs w:val="24"/>
              </w:rPr>
            </w:pPr>
            <w:r w:rsidRPr="00010C7C">
              <w:rPr>
                <w:sz w:val="24"/>
                <w:szCs w:val="24"/>
              </w:rPr>
              <w:t>4 137 007,76</w:t>
            </w:r>
          </w:p>
        </w:tc>
        <w:tc>
          <w:tcPr>
            <w:tcW w:w="543" w:type="pct"/>
          </w:tcPr>
          <w:p w:rsidR="009C74D9" w:rsidRPr="00010C7C" w:rsidRDefault="009C74D9" w:rsidP="009C74D9">
            <w:pPr>
              <w:jc w:val="center"/>
              <w:rPr>
                <w:sz w:val="24"/>
                <w:szCs w:val="24"/>
              </w:rPr>
            </w:pPr>
            <w:r w:rsidRPr="00010C7C">
              <w:rPr>
                <w:sz w:val="24"/>
                <w:szCs w:val="24"/>
              </w:rPr>
              <w:t>4 551 517,21</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overflowPunct w:val="0"/>
              <w:autoSpaceDE w:val="0"/>
              <w:autoSpaceDN w:val="0"/>
              <w:adjustRightInd w:val="0"/>
              <w:rPr>
                <w:sz w:val="24"/>
                <w:szCs w:val="24"/>
              </w:rPr>
            </w:pPr>
          </w:p>
        </w:tc>
      </w:tr>
      <w:tr w:rsidR="009C74D9" w:rsidRPr="00010C7C" w:rsidTr="009C74D9">
        <w:trPr>
          <w:cantSplit/>
          <w:trHeight w:val="20"/>
        </w:trPr>
        <w:tc>
          <w:tcPr>
            <w:tcW w:w="106" w:type="pct"/>
          </w:tcPr>
          <w:p w:rsidR="009C74D9" w:rsidRPr="00010C7C" w:rsidRDefault="009C74D9" w:rsidP="009C74D9">
            <w:pPr>
              <w:overflowPunct w:val="0"/>
              <w:autoSpaceDE w:val="0"/>
              <w:autoSpaceDN w:val="0"/>
              <w:adjustRightInd w:val="0"/>
              <w:rPr>
                <w:b/>
                <w:sz w:val="24"/>
                <w:szCs w:val="24"/>
              </w:rPr>
            </w:pPr>
          </w:p>
        </w:tc>
        <w:tc>
          <w:tcPr>
            <w:tcW w:w="1748" w:type="pct"/>
            <w:gridSpan w:val="2"/>
          </w:tcPr>
          <w:p w:rsidR="009C74D9" w:rsidRPr="00010C7C" w:rsidRDefault="009C74D9" w:rsidP="009C74D9">
            <w:pPr>
              <w:overflowPunct w:val="0"/>
              <w:autoSpaceDE w:val="0"/>
              <w:autoSpaceDN w:val="0"/>
              <w:adjustRightInd w:val="0"/>
              <w:rPr>
                <w:b/>
                <w:sz w:val="24"/>
                <w:szCs w:val="24"/>
              </w:rPr>
            </w:pPr>
            <w:r w:rsidRPr="00010C7C">
              <w:rPr>
                <w:b/>
                <w:sz w:val="24"/>
                <w:szCs w:val="24"/>
              </w:rPr>
              <w:t>Итого</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755 322,45</w:t>
            </w:r>
          </w:p>
        </w:tc>
        <w:tc>
          <w:tcPr>
            <w:tcW w:w="497" w:type="pct"/>
          </w:tcPr>
          <w:p w:rsidR="009C74D9" w:rsidRPr="00010C7C" w:rsidRDefault="009C74D9" w:rsidP="009C74D9">
            <w:pPr>
              <w:jc w:val="center"/>
              <w:rPr>
                <w:b/>
                <w:sz w:val="24"/>
                <w:szCs w:val="24"/>
              </w:rPr>
            </w:pPr>
            <w:r w:rsidRPr="00010C7C">
              <w:rPr>
                <w:b/>
                <w:sz w:val="24"/>
                <w:szCs w:val="24"/>
              </w:rPr>
              <w:t>10 612 433,03</w:t>
            </w:r>
          </w:p>
        </w:tc>
        <w:tc>
          <w:tcPr>
            <w:tcW w:w="543" w:type="pct"/>
          </w:tcPr>
          <w:p w:rsidR="009C74D9" w:rsidRPr="00010C7C" w:rsidRDefault="009C74D9" w:rsidP="009C74D9">
            <w:pPr>
              <w:jc w:val="center"/>
              <w:rPr>
                <w:b/>
                <w:sz w:val="24"/>
                <w:szCs w:val="24"/>
              </w:rPr>
            </w:pPr>
            <w:r w:rsidRPr="00010C7C">
              <w:rPr>
                <w:b/>
                <w:sz w:val="24"/>
                <w:szCs w:val="24"/>
              </w:rPr>
              <w:t>11 367 755,48</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Default="009C74D9" w:rsidP="009C74D9">
            <w:pPr>
              <w:rPr>
                <w:sz w:val="24"/>
                <w:szCs w:val="24"/>
              </w:rPr>
            </w:pPr>
            <w:r w:rsidRPr="00010C7C">
              <w:rPr>
                <w:sz w:val="24"/>
                <w:szCs w:val="24"/>
              </w:rPr>
              <w:t>Ремонт подъездного пути к дворовой территории многоквартирных жилых домов № 20/21 по ул. Октябрьская и д. 21 по ул. Гагарина с автомобильной дороги ул. Труда (в том числе строительный контроль)</w:t>
            </w:r>
          </w:p>
          <w:p w:rsidR="009C74D9" w:rsidRPr="00010C7C" w:rsidRDefault="009C74D9" w:rsidP="009C74D9">
            <w:pPr>
              <w:rPr>
                <w:sz w:val="24"/>
                <w:szCs w:val="24"/>
              </w:rPr>
            </w:pP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44 238,45</w:t>
            </w:r>
          </w:p>
        </w:tc>
        <w:tc>
          <w:tcPr>
            <w:tcW w:w="497" w:type="pct"/>
          </w:tcPr>
          <w:p w:rsidR="009C74D9" w:rsidRPr="00010C7C" w:rsidRDefault="009C74D9" w:rsidP="009C74D9">
            <w:pPr>
              <w:jc w:val="center"/>
              <w:rPr>
                <w:sz w:val="24"/>
                <w:szCs w:val="24"/>
              </w:rPr>
            </w:pPr>
            <w:r w:rsidRPr="00010C7C">
              <w:rPr>
                <w:sz w:val="24"/>
                <w:szCs w:val="24"/>
              </w:rPr>
              <w:t>241 566,97</w:t>
            </w:r>
          </w:p>
        </w:tc>
        <w:tc>
          <w:tcPr>
            <w:tcW w:w="543" w:type="pct"/>
          </w:tcPr>
          <w:p w:rsidR="009C74D9" w:rsidRPr="00010C7C" w:rsidRDefault="009C74D9" w:rsidP="009C74D9">
            <w:pPr>
              <w:jc w:val="center"/>
              <w:rPr>
                <w:sz w:val="24"/>
                <w:szCs w:val="24"/>
              </w:rPr>
            </w:pPr>
            <w:r w:rsidRPr="00010C7C">
              <w:rPr>
                <w:sz w:val="24"/>
                <w:szCs w:val="24"/>
              </w:rPr>
              <w:t>285 805,42</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1 917 204,00</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1 917 204,00</w:t>
            </w:r>
          </w:p>
        </w:tc>
        <w:tc>
          <w:tcPr>
            <w:tcW w:w="626" w:type="pct"/>
          </w:tcPr>
          <w:p w:rsidR="009C74D9" w:rsidRDefault="009C74D9" w:rsidP="009C74D9">
            <w:pPr>
              <w:rPr>
                <w:sz w:val="24"/>
                <w:szCs w:val="24"/>
              </w:rPr>
            </w:pPr>
            <w:r w:rsidRPr="00010C7C">
              <w:rPr>
                <w:sz w:val="24"/>
                <w:szCs w:val="24"/>
              </w:rPr>
              <w:t>текущий ремонт автомобильных дорог</w:t>
            </w:r>
          </w:p>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Ремонт участка автомобильной дороги по ул. Кирова г. Валдай</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567 712,97</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567 712,97</w:t>
            </w:r>
          </w:p>
        </w:tc>
        <w:tc>
          <w:tcPr>
            <w:tcW w:w="626" w:type="pct"/>
          </w:tcPr>
          <w:p w:rsidR="009C74D9" w:rsidRDefault="009C74D9" w:rsidP="009C74D9">
            <w:pPr>
              <w:rPr>
                <w:sz w:val="24"/>
                <w:szCs w:val="24"/>
              </w:rPr>
            </w:pPr>
            <w:r w:rsidRPr="00010C7C">
              <w:rPr>
                <w:sz w:val="24"/>
                <w:szCs w:val="24"/>
              </w:rPr>
              <w:t>текущий ремонт автомобильных дорог</w:t>
            </w:r>
          </w:p>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835"/>
        </w:trPr>
        <w:tc>
          <w:tcPr>
            <w:tcW w:w="117" w:type="pct"/>
            <w:gridSpan w:val="2"/>
            <w:vMerge w:val="restart"/>
          </w:tcPr>
          <w:p w:rsidR="009C74D9" w:rsidRPr="00010C7C" w:rsidRDefault="009C74D9" w:rsidP="009C74D9">
            <w:pPr>
              <w:overflowPunct w:val="0"/>
              <w:autoSpaceDE w:val="0"/>
              <w:autoSpaceDN w:val="0"/>
              <w:adjustRightInd w:val="0"/>
              <w:rPr>
                <w:sz w:val="24"/>
                <w:szCs w:val="24"/>
              </w:rPr>
            </w:pPr>
          </w:p>
        </w:tc>
        <w:tc>
          <w:tcPr>
            <w:tcW w:w="1737" w:type="pct"/>
            <w:vMerge w:val="restart"/>
          </w:tcPr>
          <w:p w:rsidR="009C74D9" w:rsidRPr="00010C7C" w:rsidRDefault="009C74D9" w:rsidP="009C74D9">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160 095,86</w:t>
            </w:r>
          </w:p>
        </w:tc>
        <w:tc>
          <w:tcPr>
            <w:tcW w:w="497" w:type="pct"/>
          </w:tcPr>
          <w:p w:rsidR="009C74D9" w:rsidRPr="00010C7C" w:rsidRDefault="009C74D9" w:rsidP="009C74D9">
            <w:pPr>
              <w:jc w:val="center"/>
              <w:rPr>
                <w:sz w:val="24"/>
                <w:szCs w:val="24"/>
              </w:rPr>
            </w:pPr>
            <w:r w:rsidRPr="00010C7C">
              <w:rPr>
                <w:sz w:val="24"/>
                <w:szCs w:val="24"/>
              </w:rPr>
              <w:t>15 830 033,63</w:t>
            </w:r>
          </w:p>
        </w:tc>
        <w:tc>
          <w:tcPr>
            <w:tcW w:w="543" w:type="pct"/>
          </w:tcPr>
          <w:p w:rsidR="009C74D9" w:rsidRPr="00010C7C" w:rsidRDefault="009C74D9" w:rsidP="009C74D9">
            <w:pPr>
              <w:jc w:val="center"/>
              <w:rPr>
                <w:sz w:val="24"/>
                <w:szCs w:val="24"/>
              </w:rPr>
            </w:pPr>
            <w:r w:rsidRPr="00010C7C">
              <w:rPr>
                <w:sz w:val="24"/>
                <w:szCs w:val="24"/>
              </w:rPr>
              <w:t>15 990 129,49</w:t>
            </w:r>
          </w:p>
        </w:tc>
        <w:tc>
          <w:tcPr>
            <w:tcW w:w="626" w:type="pct"/>
            <w:vMerge w:val="restar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vMerge/>
          </w:tcPr>
          <w:p w:rsidR="009C74D9" w:rsidRPr="00010C7C" w:rsidRDefault="009C74D9" w:rsidP="009C74D9">
            <w:pPr>
              <w:overflowPunct w:val="0"/>
              <w:autoSpaceDE w:val="0"/>
              <w:autoSpaceDN w:val="0"/>
              <w:adjustRightInd w:val="0"/>
              <w:rPr>
                <w:sz w:val="24"/>
                <w:szCs w:val="24"/>
              </w:rPr>
            </w:pPr>
          </w:p>
        </w:tc>
        <w:tc>
          <w:tcPr>
            <w:tcW w:w="1737" w:type="pct"/>
            <w:vMerge/>
          </w:tcPr>
          <w:p w:rsidR="009C74D9" w:rsidRPr="00010C7C" w:rsidRDefault="009C74D9" w:rsidP="009C74D9">
            <w:pPr>
              <w:rPr>
                <w:sz w:val="24"/>
                <w:szCs w:val="24"/>
              </w:rPr>
            </w:pP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3 422,40</w:t>
            </w:r>
          </w:p>
        </w:tc>
        <w:tc>
          <w:tcPr>
            <w:tcW w:w="497"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338 766,37</w:t>
            </w:r>
          </w:p>
        </w:tc>
        <w:tc>
          <w:tcPr>
            <w:tcW w:w="54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342 188,77</w:t>
            </w:r>
          </w:p>
        </w:tc>
        <w:tc>
          <w:tcPr>
            <w:tcW w:w="626" w:type="pct"/>
            <w:vMerge/>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858"/>
        </w:trPr>
        <w:tc>
          <w:tcPr>
            <w:tcW w:w="117" w:type="pct"/>
            <w:gridSpan w:val="2"/>
            <w:vMerge w:val="restart"/>
          </w:tcPr>
          <w:p w:rsidR="009C74D9" w:rsidRPr="00010C7C" w:rsidRDefault="009C74D9" w:rsidP="009C74D9">
            <w:pPr>
              <w:overflowPunct w:val="0"/>
              <w:autoSpaceDE w:val="0"/>
              <w:autoSpaceDN w:val="0"/>
              <w:adjustRightInd w:val="0"/>
              <w:rPr>
                <w:sz w:val="24"/>
                <w:szCs w:val="24"/>
              </w:rPr>
            </w:pPr>
          </w:p>
        </w:tc>
        <w:tc>
          <w:tcPr>
            <w:tcW w:w="1737" w:type="pct"/>
            <w:vMerge w:val="restart"/>
          </w:tcPr>
          <w:p w:rsidR="009C74D9" w:rsidRPr="00010C7C" w:rsidRDefault="009C74D9" w:rsidP="009C74D9">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9C74D9" w:rsidRPr="00010C7C" w:rsidRDefault="009C74D9" w:rsidP="009C74D9">
            <w:pPr>
              <w:jc w:val="center"/>
              <w:rPr>
                <w:sz w:val="24"/>
                <w:szCs w:val="24"/>
              </w:rPr>
            </w:pPr>
            <w:r w:rsidRPr="00010C7C">
              <w:rPr>
                <w:sz w:val="24"/>
                <w:szCs w:val="24"/>
              </w:rPr>
              <w:t>98 051,00</w:t>
            </w:r>
          </w:p>
        </w:tc>
        <w:tc>
          <w:tcPr>
            <w:tcW w:w="497" w:type="pct"/>
          </w:tcPr>
          <w:p w:rsidR="009C74D9" w:rsidRPr="00010C7C" w:rsidRDefault="009C74D9" w:rsidP="009C74D9">
            <w:pPr>
              <w:jc w:val="center"/>
              <w:rPr>
                <w:sz w:val="24"/>
                <w:szCs w:val="24"/>
              </w:rPr>
            </w:pPr>
            <w:r w:rsidRPr="00010C7C">
              <w:rPr>
                <w:sz w:val="24"/>
                <w:szCs w:val="24"/>
              </w:rPr>
              <w:t>9 706 951,00</w:t>
            </w:r>
          </w:p>
        </w:tc>
        <w:tc>
          <w:tcPr>
            <w:tcW w:w="543" w:type="pct"/>
          </w:tcPr>
          <w:p w:rsidR="009C74D9" w:rsidRPr="00010C7C" w:rsidRDefault="009C74D9" w:rsidP="009C74D9">
            <w:pPr>
              <w:jc w:val="center"/>
              <w:rPr>
                <w:sz w:val="24"/>
                <w:szCs w:val="24"/>
              </w:rPr>
            </w:pPr>
            <w:r w:rsidRPr="00010C7C">
              <w:rPr>
                <w:sz w:val="24"/>
                <w:szCs w:val="24"/>
              </w:rPr>
              <w:t>9 805 002,00</w:t>
            </w:r>
          </w:p>
        </w:tc>
        <w:tc>
          <w:tcPr>
            <w:tcW w:w="626" w:type="pct"/>
            <w:vMerge w:val="restar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vMerge/>
          </w:tcPr>
          <w:p w:rsidR="009C74D9" w:rsidRPr="00010C7C" w:rsidRDefault="009C74D9" w:rsidP="009C74D9">
            <w:pPr>
              <w:overflowPunct w:val="0"/>
              <w:autoSpaceDE w:val="0"/>
              <w:autoSpaceDN w:val="0"/>
              <w:adjustRightInd w:val="0"/>
              <w:rPr>
                <w:sz w:val="24"/>
                <w:szCs w:val="24"/>
              </w:rPr>
            </w:pPr>
          </w:p>
        </w:tc>
        <w:tc>
          <w:tcPr>
            <w:tcW w:w="1737" w:type="pct"/>
            <w:vMerge/>
          </w:tcPr>
          <w:p w:rsidR="009C74D9" w:rsidRPr="00010C7C" w:rsidRDefault="009C74D9" w:rsidP="009C74D9">
            <w:pPr>
              <w:rPr>
                <w:sz w:val="24"/>
                <w:szCs w:val="24"/>
              </w:rPr>
            </w:pPr>
          </w:p>
        </w:tc>
        <w:tc>
          <w:tcPr>
            <w:tcW w:w="496" w:type="pct"/>
          </w:tcPr>
          <w:p w:rsidR="009C74D9" w:rsidRPr="00010C7C" w:rsidRDefault="009C74D9" w:rsidP="009C74D9">
            <w:pPr>
              <w:jc w:val="center"/>
              <w:rPr>
                <w:sz w:val="24"/>
                <w:szCs w:val="24"/>
              </w:rPr>
            </w:pPr>
            <w:r w:rsidRPr="00010C7C">
              <w:rPr>
                <w:sz w:val="24"/>
                <w:szCs w:val="24"/>
              </w:rPr>
              <w:t>2 960,10</w:t>
            </w:r>
          </w:p>
        </w:tc>
        <w:tc>
          <w:tcPr>
            <w:tcW w:w="497" w:type="pct"/>
          </w:tcPr>
          <w:p w:rsidR="009C74D9" w:rsidRPr="00010C7C" w:rsidRDefault="009C74D9" w:rsidP="009C74D9">
            <w:pPr>
              <w:jc w:val="center"/>
              <w:rPr>
                <w:sz w:val="24"/>
                <w:szCs w:val="24"/>
              </w:rPr>
            </w:pPr>
            <w:r w:rsidRPr="00010C7C">
              <w:rPr>
                <w:sz w:val="24"/>
                <w:szCs w:val="24"/>
              </w:rPr>
              <w:t>293 049,00</w:t>
            </w:r>
          </w:p>
        </w:tc>
        <w:tc>
          <w:tcPr>
            <w:tcW w:w="543" w:type="pct"/>
          </w:tcPr>
          <w:p w:rsidR="009C74D9" w:rsidRPr="00010C7C" w:rsidRDefault="009C74D9" w:rsidP="009C74D9">
            <w:pPr>
              <w:jc w:val="center"/>
              <w:rPr>
                <w:sz w:val="24"/>
                <w:szCs w:val="24"/>
              </w:rPr>
            </w:pPr>
            <w:r w:rsidRPr="00010C7C">
              <w:rPr>
                <w:sz w:val="24"/>
                <w:szCs w:val="24"/>
              </w:rPr>
              <w:t>296 009,10</w:t>
            </w:r>
          </w:p>
        </w:tc>
        <w:tc>
          <w:tcPr>
            <w:tcW w:w="626" w:type="pct"/>
            <w:vMerge/>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319 061,24</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319 061,24</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508 201,73</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508 201,73</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574 786,60</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574 786,60</w:t>
            </w:r>
          </w:p>
        </w:tc>
        <w:tc>
          <w:tcPr>
            <w:tcW w:w="626" w:type="pct"/>
          </w:tcPr>
          <w:p w:rsidR="009C74D9" w:rsidRPr="00010C7C" w:rsidRDefault="009C74D9" w:rsidP="009C74D9">
            <w:pPr>
              <w:rPr>
                <w:sz w:val="24"/>
                <w:szCs w:val="24"/>
              </w:rPr>
            </w:pPr>
            <w:r w:rsidRPr="00010C7C">
              <w:rPr>
                <w:sz w:val="24"/>
                <w:szCs w:val="24"/>
              </w:rPr>
              <w:t>текущий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Ямочный ремонт</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0,00</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0,00</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Прочие мероприятия (проведение экспертизы, заключение договоров/контрактов)</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2 178 374,67</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jc w:val="center"/>
              <w:rPr>
                <w:sz w:val="24"/>
                <w:szCs w:val="24"/>
              </w:rPr>
            </w:pPr>
            <w:r w:rsidRPr="00010C7C">
              <w:rPr>
                <w:sz w:val="24"/>
                <w:szCs w:val="24"/>
              </w:rPr>
              <w:t>2 178 374,67</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overflowPunct w:val="0"/>
              <w:autoSpaceDE w:val="0"/>
              <w:autoSpaceDN w:val="0"/>
              <w:adjustRightInd w:val="0"/>
              <w:rPr>
                <w:b/>
                <w:sz w:val="24"/>
                <w:szCs w:val="24"/>
              </w:rPr>
            </w:pPr>
            <w:r w:rsidRPr="00010C7C">
              <w:rPr>
                <w:b/>
                <w:sz w:val="24"/>
                <w:szCs w:val="24"/>
              </w:rPr>
              <w:t>Итого:</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6 374 109,02</w:t>
            </w:r>
          </w:p>
        </w:tc>
        <w:tc>
          <w:tcPr>
            <w:tcW w:w="497" w:type="pct"/>
          </w:tcPr>
          <w:p w:rsidR="009C74D9" w:rsidRPr="00010C7C" w:rsidRDefault="009C74D9" w:rsidP="009C74D9">
            <w:pPr>
              <w:jc w:val="center"/>
              <w:rPr>
                <w:b/>
                <w:sz w:val="24"/>
                <w:szCs w:val="24"/>
              </w:rPr>
            </w:pPr>
            <w:r w:rsidRPr="00010C7C">
              <w:rPr>
                <w:b/>
                <w:sz w:val="24"/>
                <w:szCs w:val="24"/>
              </w:rPr>
              <w:t>26 410 366,97</w:t>
            </w:r>
          </w:p>
        </w:tc>
        <w:tc>
          <w:tcPr>
            <w:tcW w:w="543" w:type="pct"/>
          </w:tcPr>
          <w:p w:rsidR="009C74D9" w:rsidRPr="00010C7C" w:rsidRDefault="009C74D9" w:rsidP="009C74D9">
            <w:pPr>
              <w:jc w:val="center"/>
              <w:rPr>
                <w:b/>
                <w:sz w:val="24"/>
                <w:szCs w:val="24"/>
              </w:rPr>
            </w:pPr>
            <w:r w:rsidRPr="00010C7C">
              <w:rPr>
                <w:b/>
                <w:sz w:val="24"/>
                <w:szCs w:val="24"/>
              </w:rPr>
              <w:t>32 784 475,99</w:t>
            </w:r>
          </w:p>
        </w:tc>
        <w:tc>
          <w:tcPr>
            <w:tcW w:w="626" w:type="pct"/>
          </w:tcPr>
          <w:p w:rsidR="009C74D9" w:rsidRPr="00010C7C" w:rsidRDefault="009C74D9" w:rsidP="009C74D9">
            <w:pPr>
              <w:rPr>
                <w:b/>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overflowPunct w:val="0"/>
              <w:autoSpaceDE w:val="0"/>
              <w:autoSpaceDN w:val="0"/>
              <w:adjustRightInd w:val="0"/>
              <w:rPr>
                <w:b/>
                <w:sz w:val="24"/>
                <w:szCs w:val="24"/>
              </w:rPr>
            </w:pPr>
            <w:r w:rsidRPr="00010C7C">
              <w:rPr>
                <w:b/>
                <w:sz w:val="24"/>
                <w:szCs w:val="24"/>
              </w:rPr>
              <w:t>Всего на ремонт автомобильных дорог</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7 129 431,47</w:t>
            </w:r>
          </w:p>
        </w:tc>
        <w:tc>
          <w:tcPr>
            <w:tcW w:w="497" w:type="pct"/>
          </w:tcPr>
          <w:p w:rsidR="009C74D9" w:rsidRPr="00010C7C" w:rsidRDefault="009C74D9" w:rsidP="009C74D9">
            <w:pPr>
              <w:jc w:val="center"/>
              <w:rPr>
                <w:b/>
                <w:sz w:val="24"/>
                <w:szCs w:val="24"/>
              </w:rPr>
            </w:pPr>
            <w:r w:rsidRPr="00010C7C">
              <w:rPr>
                <w:b/>
                <w:sz w:val="24"/>
                <w:szCs w:val="24"/>
              </w:rPr>
              <w:t>37 022 800</w:t>
            </w:r>
          </w:p>
        </w:tc>
        <w:tc>
          <w:tcPr>
            <w:tcW w:w="543"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44 152 231,47</w:t>
            </w:r>
          </w:p>
        </w:tc>
        <w:tc>
          <w:tcPr>
            <w:tcW w:w="626" w:type="pct"/>
          </w:tcPr>
          <w:p w:rsidR="009C74D9" w:rsidRPr="00010C7C" w:rsidRDefault="009C74D9" w:rsidP="009C74D9">
            <w:pPr>
              <w:rPr>
                <w:b/>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rPr>
                <w:b/>
                <w:bCs/>
                <w:sz w:val="24"/>
                <w:szCs w:val="24"/>
              </w:rPr>
            </w:pPr>
          </w:p>
        </w:tc>
        <w:tc>
          <w:tcPr>
            <w:tcW w:w="1737" w:type="pct"/>
          </w:tcPr>
          <w:p w:rsidR="009C74D9" w:rsidRPr="00010C7C" w:rsidRDefault="009C74D9" w:rsidP="009C74D9">
            <w:pPr>
              <w:rPr>
                <w:b/>
                <w:bCs/>
                <w:sz w:val="24"/>
                <w:szCs w:val="24"/>
              </w:rPr>
            </w:pPr>
            <w:r w:rsidRPr="00010C7C">
              <w:rPr>
                <w:b/>
                <w:bCs/>
                <w:sz w:val="24"/>
                <w:szCs w:val="24"/>
              </w:rPr>
              <w:t>Капитальный ремонт</w:t>
            </w:r>
          </w:p>
        </w:tc>
        <w:tc>
          <w:tcPr>
            <w:tcW w:w="496" w:type="pct"/>
          </w:tcPr>
          <w:p w:rsidR="009C74D9" w:rsidRPr="00010C7C" w:rsidRDefault="009C74D9" w:rsidP="009C74D9">
            <w:pPr>
              <w:overflowPunct w:val="0"/>
              <w:autoSpaceDE w:val="0"/>
              <w:autoSpaceDN w:val="0"/>
              <w:adjustRightInd w:val="0"/>
              <w:jc w:val="center"/>
              <w:rPr>
                <w:b/>
                <w:sz w:val="24"/>
                <w:szCs w:val="24"/>
              </w:rPr>
            </w:pPr>
          </w:p>
        </w:tc>
        <w:tc>
          <w:tcPr>
            <w:tcW w:w="497" w:type="pct"/>
          </w:tcPr>
          <w:p w:rsidR="009C74D9" w:rsidRPr="00010C7C" w:rsidRDefault="009C74D9" w:rsidP="009C74D9">
            <w:pPr>
              <w:jc w:val="center"/>
              <w:rPr>
                <w:b/>
                <w:sz w:val="24"/>
                <w:szCs w:val="24"/>
              </w:rPr>
            </w:pPr>
          </w:p>
        </w:tc>
        <w:tc>
          <w:tcPr>
            <w:tcW w:w="543" w:type="pct"/>
          </w:tcPr>
          <w:p w:rsidR="009C74D9" w:rsidRPr="00010C7C" w:rsidRDefault="009C74D9" w:rsidP="009C74D9">
            <w:pPr>
              <w:jc w:val="center"/>
              <w:rPr>
                <w:b/>
                <w:sz w:val="24"/>
                <w:szCs w:val="24"/>
              </w:rPr>
            </w:pP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488"/>
        </w:trPr>
        <w:tc>
          <w:tcPr>
            <w:tcW w:w="117" w:type="pct"/>
            <w:gridSpan w:val="2"/>
            <w:vMerge w:val="restart"/>
          </w:tcPr>
          <w:p w:rsidR="009C74D9" w:rsidRPr="00010C7C" w:rsidRDefault="009C74D9" w:rsidP="009C74D9">
            <w:pPr>
              <w:rPr>
                <w:sz w:val="24"/>
                <w:szCs w:val="24"/>
              </w:rPr>
            </w:pPr>
          </w:p>
        </w:tc>
        <w:tc>
          <w:tcPr>
            <w:tcW w:w="1737" w:type="pct"/>
            <w:vMerge w:val="restart"/>
          </w:tcPr>
          <w:p w:rsidR="009C74D9" w:rsidRPr="00010C7C" w:rsidRDefault="009C74D9" w:rsidP="009C74D9">
            <w:pPr>
              <w:rPr>
                <w:sz w:val="24"/>
                <w:szCs w:val="24"/>
              </w:rPr>
            </w:pPr>
            <w:r w:rsidRPr="00010C7C">
              <w:rPr>
                <w:sz w:val="24"/>
                <w:szCs w:val="24"/>
              </w:rPr>
              <w:t xml:space="preserve">Капитальный ремонт автомобильной дороги общего пользования местного значения </w:t>
            </w:r>
            <w:r w:rsidR="003C1C5C">
              <w:rPr>
                <w:sz w:val="24"/>
                <w:szCs w:val="24"/>
              </w:rPr>
              <w:t>«</w:t>
            </w:r>
            <w:r w:rsidRPr="00010C7C">
              <w:rPr>
                <w:sz w:val="24"/>
                <w:szCs w:val="24"/>
              </w:rPr>
              <w:t xml:space="preserve">Валдай-Соколова </w:t>
            </w:r>
            <w:r w:rsidR="003C1C5C">
              <w:rPr>
                <w:sz w:val="24"/>
                <w:szCs w:val="24"/>
              </w:rPr>
              <w:t>«</w:t>
            </w:r>
            <w:r w:rsidRPr="00010C7C">
              <w:rPr>
                <w:sz w:val="24"/>
                <w:szCs w:val="24"/>
              </w:rPr>
              <w:t>Москва - Санкт-Петербург</w:t>
            </w:r>
            <w:r w:rsidR="003C1C5C">
              <w:rPr>
                <w:sz w:val="24"/>
                <w:szCs w:val="24"/>
              </w:rPr>
              <w:t>»</w:t>
            </w:r>
            <w:r w:rsidRPr="00010C7C">
              <w:rPr>
                <w:sz w:val="24"/>
                <w:szCs w:val="24"/>
              </w:rPr>
              <w:t xml:space="preserve"> ул. Песчаная г. Валдай (в том числе строительный контроль)</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748 829,91</w:t>
            </w:r>
          </w:p>
        </w:tc>
        <w:tc>
          <w:tcPr>
            <w:tcW w:w="497" w:type="pct"/>
          </w:tcPr>
          <w:p w:rsidR="009C74D9" w:rsidRPr="00010C7C" w:rsidRDefault="009C74D9" w:rsidP="009C74D9">
            <w:pPr>
              <w:jc w:val="center"/>
              <w:rPr>
                <w:sz w:val="24"/>
                <w:szCs w:val="24"/>
              </w:rPr>
            </w:pPr>
            <w:r w:rsidRPr="00010C7C">
              <w:rPr>
                <w:sz w:val="24"/>
                <w:szCs w:val="24"/>
              </w:rPr>
              <w:t>74 134 160,80</w:t>
            </w:r>
          </w:p>
        </w:tc>
        <w:tc>
          <w:tcPr>
            <w:tcW w:w="543" w:type="pct"/>
          </w:tcPr>
          <w:p w:rsidR="009C74D9" w:rsidRPr="00010C7C" w:rsidRDefault="009C74D9" w:rsidP="009C74D9">
            <w:pPr>
              <w:jc w:val="center"/>
              <w:rPr>
                <w:sz w:val="24"/>
                <w:szCs w:val="24"/>
              </w:rPr>
            </w:pPr>
            <w:r w:rsidRPr="00010C7C">
              <w:rPr>
                <w:sz w:val="24"/>
                <w:szCs w:val="24"/>
              </w:rPr>
              <w:t>74 882 990,71</w:t>
            </w:r>
          </w:p>
        </w:tc>
        <w:tc>
          <w:tcPr>
            <w:tcW w:w="626" w:type="pct"/>
            <w:vMerge w:val="restart"/>
          </w:tcPr>
          <w:p w:rsidR="009C74D9" w:rsidRPr="00010C7C" w:rsidRDefault="009C74D9" w:rsidP="009C74D9">
            <w:pPr>
              <w:rPr>
                <w:sz w:val="24"/>
                <w:szCs w:val="24"/>
              </w:rPr>
            </w:pPr>
            <w:r w:rsidRPr="00010C7C">
              <w:rPr>
                <w:sz w:val="24"/>
                <w:szCs w:val="24"/>
              </w:rPr>
              <w:t>капитальный ремонт автомобильных дорог</w:t>
            </w: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vMerge/>
          </w:tcPr>
          <w:p w:rsidR="009C74D9" w:rsidRPr="00010C7C" w:rsidRDefault="009C74D9" w:rsidP="009C74D9">
            <w:pPr>
              <w:rPr>
                <w:sz w:val="24"/>
                <w:szCs w:val="24"/>
              </w:rPr>
            </w:pPr>
          </w:p>
        </w:tc>
        <w:tc>
          <w:tcPr>
            <w:tcW w:w="1737" w:type="pct"/>
            <w:vMerge/>
          </w:tcPr>
          <w:p w:rsidR="009C74D9" w:rsidRPr="00010C7C" w:rsidRDefault="009C74D9" w:rsidP="009C74D9">
            <w:pPr>
              <w:rPr>
                <w:sz w:val="24"/>
                <w:szCs w:val="24"/>
              </w:rPr>
            </w:pP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16 170,09</w:t>
            </w:r>
          </w:p>
        </w:tc>
        <w:tc>
          <w:tcPr>
            <w:tcW w:w="497"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1 586 639,20</w:t>
            </w:r>
          </w:p>
        </w:tc>
        <w:tc>
          <w:tcPr>
            <w:tcW w:w="54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1 602 809,29</w:t>
            </w:r>
          </w:p>
        </w:tc>
        <w:tc>
          <w:tcPr>
            <w:tcW w:w="626" w:type="pct"/>
            <w:vMerge/>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06" w:type="pct"/>
          </w:tcPr>
          <w:p w:rsidR="009C74D9" w:rsidRPr="00010C7C" w:rsidRDefault="009C74D9" w:rsidP="009C74D9">
            <w:pPr>
              <w:rPr>
                <w:b/>
                <w:sz w:val="24"/>
                <w:szCs w:val="24"/>
              </w:rPr>
            </w:pPr>
          </w:p>
        </w:tc>
        <w:tc>
          <w:tcPr>
            <w:tcW w:w="1748" w:type="pct"/>
            <w:gridSpan w:val="2"/>
          </w:tcPr>
          <w:p w:rsidR="009C74D9" w:rsidRPr="00010C7C" w:rsidRDefault="009C74D9" w:rsidP="009C74D9">
            <w:pPr>
              <w:rPr>
                <w:b/>
                <w:sz w:val="24"/>
                <w:szCs w:val="24"/>
              </w:rPr>
            </w:pPr>
            <w:r w:rsidRPr="00010C7C">
              <w:rPr>
                <w:b/>
                <w:sz w:val="24"/>
                <w:szCs w:val="24"/>
              </w:rPr>
              <w:t>Итого</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765 000,00</w:t>
            </w:r>
          </w:p>
        </w:tc>
        <w:tc>
          <w:tcPr>
            <w:tcW w:w="497" w:type="pct"/>
          </w:tcPr>
          <w:p w:rsidR="009C74D9" w:rsidRPr="00010C7C" w:rsidRDefault="009C74D9" w:rsidP="009C74D9">
            <w:pPr>
              <w:jc w:val="center"/>
              <w:rPr>
                <w:b/>
                <w:sz w:val="24"/>
                <w:szCs w:val="24"/>
              </w:rPr>
            </w:pPr>
            <w:r w:rsidRPr="00010C7C">
              <w:rPr>
                <w:b/>
                <w:sz w:val="24"/>
                <w:szCs w:val="24"/>
              </w:rPr>
              <w:t>75 720 800,00</w:t>
            </w:r>
          </w:p>
        </w:tc>
        <w:tc>
          <w:tcPr>
            <w:tcW w:w="543" w:type="pct"/>
          </w:tcPr>
          <w:p w:rsidR="009C74D9" w:rsidRPr="00010C7C" w:rsidRDefault="009C74D9" w:rsidP="009C74D9">
            <w:pPr>
              <w:jc w:val="center"/>
              <w:rPr>
                <w:b/>
                <w:sz w:val="24"/>
                <w:szCs w:val="24"/>
              </w:rPr>
            </w:pPr>
            <w:r w:rsidRPr="00010C7C">
              <w:rPr>
                <w:b/>
                <w:sz w:val="24"/>
                <w:szCs w:val="24"/>
              </w:rPr>
              <w:t>76 485 800,00</w:t>
            </w:r>
          </w:p>
        </w:tc>
        <w:tc>
          <w:tcPr>
            <w:tcW w:w="626" w:type="pct"/>
          </w:tcPr>
          <w:p w:rsidR="009C74D9" w:rsidRPr="00010C7C" w:rsidRDefault="009C74D9" w:rsidP="009C74D9">
            <w:pPr>
              <w:rPr>
                <w:sz w:val="24"/>
                <w:szCs w:val="24"/>
              </w:rPr>
            </w:pPr>
          </w:p>
        </w:tc>
        <w:tc>
          <w:tcPr>
            <w:tcW w:w="984" w:type="pct"/>
            <w:vMerge w:val="restart"/>
          </w:tcPr>
          <w:p w:rsidR="009C74D9" w:rsidRPr="00010C7C" w:rsidRDefault="009C74D9" w:rsidP="009C74D9">
            <w:pPr>
              <w:rPr>
                <w:sz w:val="24"/>
                <w:szCs w:val="24"/>
              </w:rPr>
            </w:pPr>
          </w:p>
        </w:tc>
      </w:tr>
      <w:tr w:rsidR="009C74D9" w:rsidRPr="00010C7C" w:rsidTr="009C74D9">
        <w:trPr>
          <w:cantSplit/>
          <w:trHeight w:val="20"/>
        </w:trPr>
        <w:tc>
          <w:tcPr>
            <w:tcW w:w="106" w:type="pct"/>
          </w:tcPr>
          <w:p w:rsidR="009C74D9" w:rsidRPr="00010C7C" w:rsidRDefault="009C74D9" w:rsidP="009C74D9">
            <w:pPr>
              <w:overflowPunct w:val="0"/>
              <w:autoSpaceDE w:val="0"/>
              <w:autoSpaceDN w:val="0"/>
              <w:adjustRightInd w:val="0"/>
              <w:rPr>
                <w:sz w:val="24"/>
                <w:szCs w:val="24"/>
              </w:rPr>
            </w:pPr>
          </w:p>
        </w:tc>
        <w:tc>
          <w:tcPr>
            <w:tcW w:w="1748" w:type="pct"/>
            <w:gridSpan w:val="2"/>
          </w:tcPr>
          <w:p w:rsidR="009C74D9" w:rsidRPr="00010C7C" w:rsidRDefault="009C74D9" w:rsidP="009C74D9">
            <w:pPr>
              <w:overflowPunct w:val="0"/>
              <w:autoSpaceDE w:val="0"/>
              <w:autoSpaceDN w:val="0"/>
              <w:adjustRightInd w:val="0"/>
              <w:rPr>
                <w:sz w:val="24"/>
                <w:szCs w:val="24"/>
              </w:rPr>
            </w:pPr>
            <w:r w:rsidRPr="00010C7C">
              <w:rPr>
                <w:b/>
                <w:sz w:val="24"/>
                <w:szCs w:val="24"/>
              </w:rPr>
              <w:t>Строительство</w:t>
            </w:r>
          </w:p>
        </w:tc>
        <w:tc>
          <w:tcPr>
            <w:tcW w:w="496" w:type="pct"/>
          </w:tcPr>
          <w:p w:rsidR="009C74D9" w:rsidRPr="00010C7C" w:rsidRDefault="009C74D9" w:rsidP="009C74D9">
            <w:pPr>
              <w:overflowPunct w:val="0"/>
              <w:autoSpaceDE w:val="0"/>
              <w:autoSpaceDN w:val="0"/>
              <w:adjustRightInd w:val="0"/>
              <w:jc w:val="center"/>
              <w:rPr>
                <w:b/>
                <w:sz w:val="24"/>
                <w:szCs w:val="24"/>
              </w:rPr>
            </w:pPr>
          </w:p>
        </w:tc>
        <w:tc>
          <w:tcPr>
            <w:tcW w:w="497" w:type="pct"/>
          </w:tcPr>
          <w:p w:rsidR="009C74D9" w:rsidRPr="00010C7C" w:rsidRDefault="009C74D9" w:rsidP="009C74D9">
            <w:pPr>
              <w:jc w:val="center"/>
              <w:rPr>
                <w:b/>
                <w:sz w:val="24"/>
                <w:szCs w:val="24"/>
              </w:rPr>
            </w:pPr>
          </w:p>
        </w:tc>
        <w:tc>
          <w:tcPr>
            <w:tcW w:w="543" w:type="pct"/>
          </w:tcPr>
          <w:p w:rsidR="009C74D9" w:rsidRPr="00010C7C" w:rsidRDefault="009C74D9" w:rsidP="009C74D9">
            <w:pPr>
              <w:jc w:val="center"/>
              <w:rPr>
                <w:b/>
                <w:sz w:val="24"/>
                <w:szCs w:val="24"/>
              </w:rPr>
            </w:pP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autoSpaceDN w:val="0"/>
              <w:rPr>
                <w:sz w:val="24"/>
                <w:szCs w:val="24"/>
              </w:rPr>
            </w:pPr>
            <w:r w:rsidRPr="00010C7C">
              <w:rPr>
                <w:sz w:val="24"/>
                <w:szCs w:val="24"/>
              </w:rPr>
              <w:t>Строительство ул. Лесхозная</w:t>
            </w:r>
          </w:p>
        </w:tc>
        <w:tc>
          <w:tcPr>
            <w:tcW w:w="496" w:type="pct"/>
          </w:tcPr>
          <w:p w:rsidR="009C74D9" w:rsidRPr="00010C7C" w:rsidRDefault="009C74D9" w:rsidP="009C74D9">
            <w:pPr>
              <w:autoSpaceDN w:val="0"/>
              <w:jc w:val="center"/>
              <w:rPr>
                <w:sz w:val="24"/>
                <w:szCs w:val="24"/>
                <w:shd w:val="clear" w:color="auto" w:fill="FFFFFF"/>
              </w:rPr>
            </w:pPr>
            <w:r w:rsidRPr="00010C7C">
              <w:rPr>
                <w:sz w:val="24"/>
                <w:szCs w:val="24"/>
                <w:shd w:val="clear" w:color="auto" w:fill="FFFFFF"/>
              </w:rPr>
              <w:t>0,00</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autoSpaceDN w:val="0"/>
              <w:jc w:val="center"/>
              <w:rPr>
                <w:sz w:val="24"/>
                <w:szCs w:val="24"/>
              </w:rPr>
            </w:pPr>
            <w:r w:rsidRPr="00010C7C">
              <w:rPr>
                <w:sz w:val="24"/>
                <w:szCs w:val="24"/>
                <w:shd w:val="clear" w:color="auto" w:fill="FFFFFF"/>
              </w:rPr>
              <w:t>0,00</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06" w:type="pct"/>
          </w:tcPr>
          <w:p w:rsidR="009C74D9" w:rsidRPr="00010C7C" w:rsidRDefault="009C74D9" w:rsidP="009C74D9">
            <w:pPr>
              <w:overflowPunct w:val="0"/>
              <w:autoSpaceDE w:val="0"/>
              <w:autoSpaceDN w:val="0"/>
              <w:adjustRightInd w:val="0"/>
              <w:rPr>
                <w:b/>
                <w:sz w:val="24"/>
                <w:szCs w:val="24"/>
              </w:rPr>
            </w:pPr>
          </w:p>
        </w:tc>
        <w:tc>
          <w:tcPr>
            <w:tcW w:w="1748" w:type="pct"/>
            <w:gridSpan w:val="2"/>
          </w:tcPr>
          <w:p w:rsidR="009C74D9" w:rsidRPr="00010C7C" w:rsidRDefault="009C74D9" w:rsidP="009C74D9">
            <w:pPr>
              <w:overflowPunct w:val="0"/>
              <w:autoSpaceDE w:val="0"/>
              <w:autoSpaceDN w:val="0"/>
              <w:adjustRightInd w:val="0"/>
              <w:rPr>
                <w:b/>
                <w:sz w:val="24"/>
                <w:szCs w:val="24"/>
              </w:rPr>
            </w:pPr>
            <w:r w:rsidRPr="00010C7C">
              <w:rPr>
                <w:b/>
                <w:sz w:val="24"/>
                <w:szCs w:val="24"/>
              </w:rPr>
              <w:t>Итого:</w:t>
            </w:r>
          </w:p>
        </w:tc>
        <w:tc>
          <w:tcPr>
            <w:tcW w:w="496" w:type="pct"/>
          </w:tcPr>
          <w:p w:rsidR="009C74D9" w:rsidRPr="00010C7C" w:rsidRDefault="009C74D9" w:rsidP="009C74D9">
            <w:pPr>
              <w:autoSpaceDN w:val="0"/>
              <w:jc w:val="center"/>
              <w:rPr>
                <w:b/>
                <w:sz w:val="24"/>
                <w:szCs w:val="24"/>
                <w:shd w:val="clear" w:color="auto" w:fill="FFFFFF"/>
              </w:rPr>
            </w:pPr>
            <w:r w:rsidRPr="00010C7C">
              <w:rPr>
                <w:b/>
                <w:sz w:val="24"/>
                <w:szCs w:val="24"/>
                <w:shd w:val="clear" w:color="auto" w:fill="FFFFFF"/>
              </w:rPr>
              <w:t>0,00</w:t>
            </w:r>
          </w:p>
        </w:tc>
        <w:tc>
          <w:tcPr>
            <w:tcW w:w="497" w:type="pct"/>
          </w:tcPr>
          <w:p w:rsidR="009C74D9" w:rsidRPr="00010C7C" w:rsidRDefault="009C74D9" w:rsidP="009C74D9">
            <w:pPr>
              <w:jc w:val="center"/>
              <w:rPr>
                <w:b/>
                <w:sz w:val="24"/>
                <w:szCs w:val="24"/>
              </w:rPr>
            </w:pPr>
            <w:r w:rsidRPr="00010C7C">
              <w:rPr>
                <w:b/>
                <w:sz w:val="24"/>
                <w:szCs w:val="24"/>
              </w:rPr>
              <w:t>0,00</w:t>
            </w:r>
          </w:p>
        </w:tc>
        <w:tc>
          <w:tcPr>
            <w:tcW w:w="543" w:type="pct"/>
          </w:tcPr>
          <w:p w:rsidR="009C74D9" w:rsidRPr="00010C7C" w:rsidRDefault="009C74D9" w:rsidP="009C74D9">
            <w:pPr>
              <w:autoSpaceDN w:val="0"/>
              <w:jc w:val="center"/>
              <w:rPr>
                <w:b/>
                <w:sz w:val="24"/>
                <w:szCs w:val="24"/>
              </w:rPr>
            </w:pPr>
            <w:r w:rsidRPr="00010C7C">
              <w:rPr>
                <w:b/>
                <w:sz w:val="24"/>
                <w:szCs w:val="24"/>
                <w:shd w:val="clear" w:color="auto" w:fill="FFFFFF"/>
              </w:rPr>
              <w:t>0,00</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06" w:type="pct"/>
          </w:tcPr>
          <w:p w:rsidR="009C74D9" w:rsidRPr="00010C7C" w:rsidRDefault="009C74D9" w:rsidP="009C74D9">
            <w:pPr>
              <w:overflowPunct w:val="0"/>
              <w:autoSpaceDE w:val="0"/>
              <w:autoSpaceDN w:val="0"/>
              <w:adjustRightInd w:val="0"/>
              <w:rPr>
                <w:b/>
                <w:sz w:val="24"/>
                <w:szCs w:val="24"/>
              </w:rPr>
            </w:pPr>
          </w:p>
        </w:tc>
        <w:tc>
          <w:tcPr>
            <w:tcW w:w="1748" w:type="pct"/>
            <w:gridSpan w:val="2"/>
          </w:tcPr>
          <w:p w:rsidR="009C74D9" w:rsidRPr="00010C7C" w:rsidRDefault="009C74D9" w:rsidP="009C74D9">
            <w:pPr>
              <w:overflowPunct w:val="0"/>
              <w:autoSpaceDE w:val="0"/>
              <w:autoSpaceDN w:val="0"/>
              <w:adjustRightInd w:val="0"/>
              <w:rPr>
                <w:b/>
                <w:sz w:val="24"/>
                <w:szCs w:val="24"/>
              </w:rPr>
            </w:pPr>
            <w:r w:rsidRPr="00010C7C">
              <w:rPr>
                <w:b/>
                <w:sz w:val="24"/>
                <w:szCs w:val="24"/>
              </w:rPr>
              <w:t>Проектно-сметная документация</w:t>
            </w:r>
          </w:p>
        </w:tc>
        <w:tc>
          <w:tcPr>
            <w:tcW w:w="496" w:type="pct"/>
          </w:tcPr>
          <w:p w:rsidR="009C74D9" w:rsidRPr="00010C7C" w:rsidRDefault="009C74D9" w:rsidP="009C74D9">
            <w:pPr>
              <w:overflowPunct w:val="0"/>
              <w:autoSpaceDE w:val="0"/>
              <w:autoSpaceDN w:val="0"/>
              <w:adjustRightInd w:val="0"/>
              <w:jc w:val="center"/>
              <w:rPr>
                <w:b/>
                <w:sz w:val="24"/>
                <w:szCs w:val="24"/>
              </w:rPr>
            </w:pPr>
          </w:p>
        </w:tc>
        <w:tc>
          <w:tcPr>
            <w:tcW w:w="497" w:type="pct"/>
          </w:tcPr>
          <w:p w:rsidR="009C74D9" w:rsidRPr="00010C7C" w:rsidRDefault="009C74D9" w:rsidP="009C74D9">
            <w:pPr>
              <w:jc w:val="center"/>
              <w:rPr>
                <w:b/>
                <w:sz w:val="24"/>
                <w:szCs w:val="24"/>
              </w:rPr>
            </w:pPr>
          </w:p>
        </w:tc>
        <w:tc>
          <w:tcPr>
            <w:tcW w:w="543" w:type="pct"/>
          </w:tcPr>
          <w:p w:rsidR="009C74D9" w:rsidRPr="00010C7C" w:rsidRDefault="009C74D9" w:rsidP="009C74D9">
            <w:pPr>
              <w:jc w:val="center"/>
              <w:rPr>
                <w:b/>
                <w:sz w:val="24"/>
                <w:szCs w:val="24"/>
              </w:rPr>
            </w:pP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autoSpaceDN w:val="0"/>
              <w:rPr>
                <w:sz w:val="24"/>
                <w:szCs w:val="24"/>
              </w:rPr>
            </w:pPr>
            <w:r w:rsidRPr="00010C7C">
              <w:rPr>
                <w:sz w:val="24"/>
                <w:szCs w:val="24"/>
              </w:rPr>
              <w:t>Разработка ПСД на тротуары г.</w:t>
            </w:r>
            <w:r w:rsidR="003C1C5C">
              <w:rPr>
                <w:sz w:val="24"/>
                <w:szCs w:val="24"/>
              </w:rPr>
              <w:t xml:space="preserve"> </w:t>
            </w:r>
            <w:r w:rsidRPr="00010C7C">
              <w:rPr>
                <w:sz w:val="24"/>
                <w:szCs w:val="24"/>
              </w:rPr>
              <w:t>Валдай</w:t>
            </w:r>
          </w:p>
        </w:tc>
        <w:tc>
          <w:tcPr>
            <w:tcW w:w="496" w:type="pct"/>
          </w:tcPr>
          <w:p w:rsidR="009C74D9" w:rsidRPr="00010C7C" w:rsidRDefault="009C74D9" w:rsidP="009C74D9">
            <w:pPr>
              <w:autoSpaceDN w:val="0"/>
              <w:jc w:val="center"/>
              <w:rPr>
                <w:sz w:val="24"/>
                <w:szCs w:val="24"/>
                <w:shd w:val="clear" w:color="auto" w:fill="FFFFFF"/>
              </w:rPr>
            </w:pPr>
            <w:r w:rsidRPr="00010C7C">
              <w:rPr>
                <w:sz w:val="24"/>
                <w:szCs w:val="24"/>
                <w:shd w:val="clear" w:color="auto" w:fill="FFFFFF"/>
              </w:rPr>
              <w:t>4 123 351,20</w:t>
            </w:r>
          </w:p>
        </w:tc>
        <w:tc>
          <w:tcPr>
            <w:tcW w:w="497" w:type="pct"/>
          </w:tcPr>
          <w:p w:rsidR="009C74D9" w:rsidRPr="00010C7C" w:rsidRDefault="009C74D9" w:rsidP="009C74D9">
            <w:pPr>
              <w:jc w:val="center"/>
              <w:rPr>
                <w:sz w:val="24"/>
                <w:szCs w:val="24"/>
              </w:rPr>
            </w:pPr>
            <w:r w:rsidRPr="00010C7C">
              <w:rPr>
                <w:sz w:val="24"/>
                <w:szCs w:val="24"/>
              </w:rPr>
              <w:t>0,00</w:t>
            </w:r>
          </w:p>
        </w:tc>
        <w:tc>
          <w:tcPr>
            <w:tcW w:w="543" w:type="pct"/>
          </w:tcPr>
          <w:p w:rsidR="009C74D9" w:rsidRPr="00010C7C" w:rsidRDefault="009C74D9" w:rsidP="009C74D9">
            <w:pPr>
              <w:autoSpaceDN w:val="0"/>
              <w:jc w:val="center"/>
              <w:rPr>
                <w:sz w:val="24"/>
                <w:szCs w:val="24"/>
                <w:shd w:val="clear" w:color="auto" w:fill="FFFFFF"/>
              </w:rPr>
            </w:pPr>
            <w:r w:rsidRPr="00010C7C">
              <w:rPr>
                <w:sz w:val="24"/>
                <w:szCs w:val="24"/>
                <w:shd w:val="clear" w:color="auto" w:fill="FFFFFF"/>
              </w:rPr>
              <w:t>4 123 351,20</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sz w:val="24"/>
                <w:szCs w:val="24"/>
              </w:rPr>
            </w:pPr>
          </w:p>
        </w:tc>
        <w:tc>
          <w:tcPr>
            <w:tcW w:w="1737" w:type="pct"/>
          </w:tcPr>
          <w:p w:rsidR="009C74D9" w:rsidRPr="00010C7C" w:rsidRDefault="009C74D9" w:rsidP="009C74D9">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C74D9" w:rsidRPr="00010C7C" w:rsidRDefault="009C74D9" w:rsidP="009C74D9">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9C74D9" w:rsidRPr="00010C7C" w:rsidRDefault="009C74D9" w:rsidP="009C74D9">
            <w:pPr>
              <w:rPr>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3 100 000,00</w:t>
            </w:r>
          </w:p>
        </w:tc>
        <w:tc>
          <w:tcPr>
            <w:tcW w:w="497" w:type="pct"/>
          </w:tcPr>
          <w:p w:rsidR="009C74D9" w:rsidRPr="00010C7C" w:rsidRDefault="009C74D9" w:rsidP="009C74D9">
            <w:pPr>
              <w:jc w:val="center"/>
              <w:rPr>
                <w:sz w:val="24"/>
                <w:szCs w:val="24"/>
              </w:rPr>
            </w:pPr>
          </w:p>
        </w:tc>
        <w:tc>
          <w:tcPr>
            <w:tcW w:w="54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3 100 000,00</w:t>
            </w:r>
          </w:p>
        </w:tc>
        <w:tc>
          <w:tcPr>
            <w:tcW w:w="626" w:type="pct"/>
          </w:tcPr>
          <w:p w:rsidR="009C74D9" w:rsidRPr="00010C7C" w:rsidRDefault="009C74D9" w:rsidP="009C74D9">
            <w:pPr>
              <w:rPr>
                <w:sz w:val="24"/>
                <w:szCs w:val="24"/>
              </w:rPr>
            </w:pPr>
          </w:p>
        </w:tc>
        <w:tc>
          <w:tcPr>
            <w:tcW w:w="984" w:type="pct"/>
            <w:vMerge/>
          </w:tcPr>
          <w:p w:rsidR="009C74D9" w:rsidRPr="00010C7C" w:rsidRDefault="009C74D9" w:rsidP="009C74D9">
            <w:pPr>
              <w:rPr>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b/>
                <w:sz w:val="24"/>
                <w:szCs w:val="24"/>
              </w:rPr>
            </w:pPr>
          </w:p>
        </w:tc>
        <w:tc>
          <w:tcPr>
            <w:tcW w:w="1737" w:type="pct"/>
          </w:tcPr>
          <w:p w:rsidR="009C74D9" w:rsidRPr="00010C7C" w:rsidRDefault="009C74D9" w:rsidP="009C74D9">
            <w:pPr>
              <w:overflowPunct w:val="0"/>
              <w:autoSpaceDE w:val="0"/>
              <w:autoSpaceDN w:val="0"/>
              <w:adjustRightInd w:val="0"/>
              <w:rPr>
                <w:b/>
                <w:sz w:val="24"/>
                <w:szCs w:val="24"/>
              </w:rPr>
            </w:pPr>
            <w:r w:rsidRPr="00010C7C">
              <w:rPr>
                <w:b/>
                <w:sz w:val="24"/>
                <w:szCs w:val="24"/>
              </w:rPr>
              <w:t>Итого:</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7 223 351,20</w:t>
            </w:r>
          </w:p>
        </w:tc>
        <w:tc>
          <w:tcPr>
            <w:tcW w:w="497" w:type="pct"/>
          </w:tcPr>
          <w:p w:rsidR="009C74D9" w:rsidRPr="00010C7C" w:rsidRDefault="009C74D9" w:rsidP="009C74D9">
            <w:pPr>
              <w:jc w:val="center"/>
              <w:rPr>
                <w:sz w:val="24"/>
                <w:szCs w:val="24"/>
              </w:rPr>
            </w:pPr>
          </w:p>
        </w:tc>
        <w:tc>
          <w:tcPr>
            <w:tcW w:w="543" w:type="pct"/>
          </w:tcPr>
          <w:p w:rsidR="009C74D9" w:rsidRPr="00010C7C" w:rsidRDefault="009C74D9" w:rsidP="009C74D9">
            <w:pPr>
              <w:jc w:val="center"/>
              <w:rPr>
                <w:b/>
                <w:sz w:val="24"/>
                <w:szCs w:val="24"/>
              </w:rPr>
            </w:pPr>
            <w:r w:rsidRPr="00010C7C">
              <w:rPr>
                <w:b/>
                <w:sz w:val="24"/>
                <w:szCs w:val="24"/>
              </w:rPr>
              <w:t>7 223 351,20</w:t>
            </w:r>
          </w:p>
        </w:tc>
        <w:tc>
          <w:tcPr>
            <w:tcW w:w="626" w:type="pct"/>
          </w:tcPr>
          <w:p w:rsidR="009C74D9" w:rsidRPr="00010C7C" w:rsidRDefault="009C74D9" w:rsidP="009C74D9">
            <w:pPr>
              <w:overflowPunct w:val="0"/>
              <w:autoSpaceDE w:val="0"/>
              <w:autoSpaceDN w:val="0"/>
              <w:adjustRightInd w:val="0"/>
              <w:rPr>
                <w:b/>
                <w:i/>
                <w:sz w:val="24"/>
                <w:szCs w:val="24"/>
              </w:rPr>
            </w:pPr>
          </w:p>
        </w:tc>
        <w:tc>
          <w:tcPr>
            <w:tcW w:w="984" w:type="pct"/>
            <w:vMerge/>
          </w:tcPr>
          <w:p w:rsidR="009C74D9" w:rsidRPr="00010C7C" w:rsidRDefault="009C74D9" w:rsidP="009C74D9">
            <w:pPr>
              <w:rPr>
                <w:i/>
                <w:sz w:val="24"/>
                <w:szCs w:val="24"/>
              </w:rPr>
            </w:pPr>
          </w:p>
        </w:tc>
      </w:tr>
      <w:tr w:rsidR="009C74D9" w:rsidRPr="00010C7C" w:rsidTr="009C74D9">
        <w:trPr>
          <w:cantSplit/>
          <w:trHeight w:val="20"/>
        </w:trPr>
        <w:tc>
          <w:tcPr>
            <w:tcW w:w="117" w:type="pct"/>
            <w:gridSpan w:val="2"/>
          </w:tcPr>
          <w:p w:rsidR="009C74D9" w:rsidRPr="00010C7C" w:rsidRDefault="009C74D9" w:rsidP="009C74D9">
            <w:pPr>
              <w:overflowPunct w:val="0"/>
              <w:autoSpaceDE w:val="0"/>
              <w:autoSpaceDN w:val="0"/>
              <w:adjustRightInd w:val="0"/>
              <w:rPr>
                <w:b/>
                <w:sz w:val="24"/>
                <w:szCs w:val="24"/>
              </w:rPr>
            </w:pPr>
          </w:p>
        </w:tc>
        <w:tc>
          <w:tcPr>
            <w:tcW w:w="1737" w:type="pct"/>
          </w:tcPr>
          <w:p w:rsidR="009C74D9" w:rsidRPr="00010C7C" w:rsidRDefault="009C74D9" w:rsidP="009C74D9">
            <w:pPr>
              <w:overflowPunct w:val="0"/>
              <w:autoSpaceDE w:val="0"/>
              <w:autoSpaceDN w:val="0"/>
              <w:adjustRightInd w:val="0"/>
              <w:rPr>
                <w:b/>
                <w:sz w:val="24"/>
                <w:szCs w:val="24"/>
              </w:rPr>
            </w:pPr>
            <w:r w:rsidRPr="00010C7C">
              <w:rPr>
                <w:b/>
                <w:sz w:val="24"/>
                <w:szCs w:val="24"/>
              </w:rPr>
              <w:t>ИТОГО</w:t>
            </w:r>
          </w:p>
        </w:tc>
        <w:tc>
          <w:tcPr>
            <w:tcW w:w="496" w:type="pct"/>
          </w:tcPr>
          <w:p w:rsidR="009C74D9" w:rsidRPr="00010C7C" w:rsidRDefault="009C74D9" w:rsidP="009C74D9">
            <w:pPr>
              <w:overflowPunct w:val="0"/>
              <w:autoSpaceDE w:val="0"/>
              <w:autoSpaceDN w:val="0"/>
              <w:adjustRightInd w:val="0"/>
              <w:jc w:val="center"/>
              <w:rPr>
                <w:b/>
                <w:sz w:val="24"/>
                <w:szCs w:val="24"/>
              </w:rPr>
            </w:pPr>
            <w:r w:rsidRPr="00010C7C">
              <w:rPr>
                <w:b/>
                <w:sz w:val="24"/>
                <w:szCs w:val="24"/>
              </w:rPr>
              <w:t>15 117 782,67</w:t>
            </w:r>
          </w:p>
        </w:tc>
        <w:tc>
          <w:tcPr>
            <w:tcW w:w="497" w:type="pct"/>
          </w:tcPr>
          <w:p w:rsidR="009C74D9" w:rsidRPr="00010C7C" w:rsidRDefault="009C74D9" w:rsidP="009C74D9">
            <w:pPr>
              <w:jc w:val="center"/>
              <w:rPr>
                <w:b/>
                <w:sz w:val="24"/>
                <w:szCs w:val="24"/>
              </w:rPr>
            </w:pPr>
            <w:r w:rsidRPr="00010C7C">
              <w:rPr>
                <w:b/>
                <w:sz w:val="24"/>
                <w:szCs w:val="24"/>
              </w:rPr>
              <w:t>112 743 600</w:t>
            </w:r>
          </w:p>
        </w:tc>
        <w:tc>
          <w:tcPr>
            <w:tcW w:w="543" w:type="pct"/>
          </w:tcPr>
          <w:p w:rsidR="009C74D9" w:rsidRPr="00010C7C" w:rsidRDefault="009C74D9" w:rsidP="009C74D9">
            <w:pPr>
              <w:jc w:val="center"/>
              <w:rPr>
                <w:b/>
                <w:sz w:val="24"/>
                <w:szCs w:val="24"/>
              </w:rPr>
            </w:pPr>
            <w:r w:rsidRPr="00010C7C">
              <w:rPr>
                <w:b/>
                <w:sz w:val="24"/>
                <w:szCs w:val="24"/>
              </w:rPr>
              <w:t>127 861 382,67</w:t>
            </w:r>
          </w:p>
        </w:tc>
        <w:tc>
          <w:tcPr>
            <w:tcW w:w="626" w:type="pct"/>
          </w:tcPr>
          <w:p w:rsidR="009C74D9" w:rsidRPr="00010C7C" w:rsidRDefault="009C74D9" w:rsidP="009C74D9">
            <w:pPr>
              <w:rPr>
                <w:sz w:val="24"/>
                <w:szCs w:val="24"/>
              </w:rPr>
            </w:pPr>
          </w:p>
        </w:tc>
        <w:tc>
          <w:tcPr>
            <w:tcW w:w="984" w:type="pct"/>
          </w:tcPr>
          <w:p w:rsidR="009C74D9" w:rsidRPr="00010C7C" w:rsidRDefault="009C74D9" w:rsidP="009C74D9">
            <w:pPr>
              <w:rPr>
                <w:sz w:val="24"/>
                <w:szCs w:val="24"/>
              </w:rPr>
            </w:pPr>
          </w:p>
        </w:tc>
      </w:tr>
    </w:tbl>
    <w:p w:rsidR="009C74D9" w:rsidRDefault="009C74D9" w:rsidP="009C74D9">
      <w:pPr>
        <w:spacing w:line="240" w:lineRule="exact"/>
        <w:jc w:val="center"/>
        <w:rPr>
          <w:b/>
          <w:sz w:val="24"/>
          <w:szCs w:val="24"/>
        </w:rPr>
      </w:pPr>
    </w:p>
    <w:p w:rsidR="009C74D9" w:rsidRDefault="009C74D9" w:rsidP="009C74D9">
      <w:pPr>
        <w:spacing w:line="240" w:lineRule="exact"/>
        <w:jc w:val="center"/>
        <w:rPr>
          <w:b/>
          <w:sz w:val="24"/>
          <w:szCs w:val="24"/>
        </w:rPr>
      </w:pPr>
    </w:p>
    <w:p w:rsidR="009C74D9" w:rsidRDefault="009C74D9" w:rsidP="009C74D9">
      <w:pPr>
        <w:spacing w:line="240" w:lineRule="exact"/>
        <w:jc w:val="center"/>
        <w:rPr>
          <w:b/>
          <w:sz w:val="24"/>
          <w:szCs w:val="24"/>
        </w:rPr>
      </w:pPr>
    </w:p>
    <w:p w:rsidR="009C74D9" w:rsidRDefault="009C74D9" w:rsidP="009C74D9">
      <w:pPr>
        <w:spacing w:line="240" w:lineRule="exact"/>
        <w:jc w:val="center"/>
        <w:rPr>
          <w:b/>
          <w:sz w:val="28"/>
          <w:szCs w:val="28"/>
        </w:rPr>
      </w:pPr>
    </w:p>
    <w:p w:rsidR="009C74D9" w:rsidRDefault="009C74D9" w:rsidP="009C74D9">
      <w:pPr>
        <w:spacing w:line="240" w:lineRule="exact"/>
        <w:jc w:val="center"/>
        <w:rPr>
          <w:b/>
          <w:sz w:val="28"/>
          <w:szCs w:val="28"/>
        </w:rPr>
      </w:pPr>
    </w:p>
    <w:p w:rsidR="009C74D9" w:rsidRPr="00087369" w:rsidRDefault="009C74D9" w:rsidP="009C74D9">
      <w:pPr>
        <w:spacing w:line="240" w:lineRule="exact"/>
        <w:jc w:val="center"/>
        <w:rPr>
          <w:b/>
          <w:sz w:val="28"/>
          <w:szCs w:val="28"/>
        </w:rPr>
      </w:pPr>
      <w:r w:rsidRPr="00087369">
        <w:rPr>
          <w:b/>
          <w:sz w:val="28"/>
          <w:szCs w:val="28"/>
        </w:rPr>
        <w:lastRenderedPageBreak/>
        <w:t>ПЕРЕЧЕНЬ ОБЪЕКТОВ</w:t>
      </w:r>
    </w:p>
    <w:p w:rsidR="009C74D9" w:rsidRPr="00087369" w:rsidRDefault="009C74D9" w:rsidP="009C74D9">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9C74D9" w:rsidRPr="00087369" w:rsidRDefault="009C74D9" w:rsidP="009C74D9">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9C74D9" w:rsidRPr="00C03C06" w:rsidRDefault="009C74D9" w:rsidP="009C74D9">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9C74D9" w:rsidRPr="00010C7C" w:rsidRDefault="009C74D9" w:rsidP="009C74D9">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9C74D9" w:rsidRPr="00C03C06" w:rsidTr="009C74D9">
        <w:trPr>
          <w:trHeight w:val="20"/>
        </w:trPr>
        <w:tc>
          <w:tcPr>
            <w:tcW w:w="5000" w:type="pct"/>
            <w:gridSpan w:val="8"/>
            <w:vAlign w:val="center"/>
          </w:tcPr>
          <w:p w:rsidR="009C74D9" w:rsidRPr="00C03C06" w:rsidRDefault="009C74D9" w:rsidP="009C74D9">
            <w:pPr>
              <w:jc w:val="center"/>
              <w:rPr>
                <w:b/>
                <w:sz w:val="24"/>
                <w:szCs w:val="24"/>
              </w:rPr>
            </w:pPr>
            <w:r w:rsidRPr="00C03C06">
              <w:rPr>
                <w:b/>
                <w:sz w:val="24"/>
                <w:szCs w:val="24"/>
              </w:rPr>
              <w:t>ТЕРРИТОРИЯ ВАЛДАЙСКОГО ГОРОДСКОГО ПОСЕЛЕНИЯ</w:t>
            </w:r>
          </w:p>
          <w:p w:rsidR="009C74D9" w:rsidRPr="00C03C06" w:rsidRDefault="009C74D9" w:rsidP="009C74D9">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9C74D9" w:rsidRPr="00C03C06" w:rsidTr="009C74D9">
        <w:trPr>
          <w:trHeight w:val="505"/>
        </w:trPr>
        <w:tc>
          <w:tcPr>
            <w:tcW w:w="193" w:type="pct"/>
            <w:vMerge w:val="restart"/>
            <w:vAlign w:val="center"/>
          </w:tcPr>
          <w:p w:rsidR="009C74D9" w:rsidRPr="00C03C06" w:rsidRDefault="009C74D9" w:rsidP="009C74D9">
            <w:pPr>
              <w:spacing w:line="240" w:lineRule="exact"/>
              <w:jc w:val="center"/>
              <w:rPr>
                <w:b/>
                <w:sz w:val="24"/>
                <w:szCs w:val="24"/>
              </w:rPr>
            </w:pPr>
            <w:r w:rsidRPr="00C03C06">
              <w:rPr>
                <w:b/>
                <w:sz w:val="24"/>
                <w:szCs w:val="24"/>
              </w:rPr>
              <w:t>№</w:t>
            </w:r>
          </w:p>
          <w:p w:rsidR="009C74D9" w:rsidRPr="00C03C06" w:rsidRDefault="009C74D9" w:rsidP="009C74D9">
            <w:pPr>
              <w:spacing w:line="240" w:lineRule="exact"/>
              <w:jc w:val="center"/>
              <w:rPr>
                <w:b/>
                <w:sz w:val="24"/>
                <w:szCs w:val="24"/>
              </w:rPr>
            </w:pPr>
            <w:r w:rsidRPr="00C03C06">
              <w:rPr>
                <w:b/>
                <w:sz w:val="24"/>
                <w:szCs w:val="24"/>
              </w:rPr>
              <w:t>п/п</w:t>
            </w:r>
          </w:p>
        </w:tc>
        <w:tc>
          <w:tcPr>
            <w:tcW w:w="1748" w:type="pct"/>
            <w:vMerge w:val="restart"/>
            <w:vAlign w:val="center"/>
          </w:tcPr>
          <w:p w:rsidR="009C74D9" w:rsidRDefault="009C74D9" w:rsidP="009C74D9">
            <w:pPr>
              <w:spacing w:line="240" w:lineRule="exact"/>
              <w:jc w:val="center"/>
              <w:rPr>
                <w:b/>
                <w:sz w:val="24"/>
                <w:szCs w:val="24"/>
              </w:rPr>
            </w:pPr>
            <w:r w:rsidRPr="00C03C06">
              <w:rPr>
                <w:b/>
                <w:sz w:val="24"/>
                <w:szCs w:val="24"/>
              </w:rPr>
              <w:t xml:space="preserve">Адрес расположения автомобильной дорог </w:t>
            </w:r>
          </w:p>
          <w:p w:rsidR="009C74D9" w:rsidRPr="00C03C06" w:rsidRDefault="009C74D9" w:rsidP="009C74D9">
            <w:pPr>
              <w:spacing w:line="240" w:lineRule="exact"/>
              <w:jc w:val="center"/>
              <w:rPr>
                <w:b/>
                <w:sz w:val="24"/>
                <w:szCs w:val="24"/>
              </w:rPr>
            </w:pPr>
            <w:r w:rsidRPr="00C03C06">
              <w:rPr>
                <w:b/>
                <w:sz w:val="24"/>
                <w:szCs w:val="24"/>
              </w:rPr>
              <w:t>(или их участков),</w:t>
            </w:r>
          </w:p>
          <w:p w:rsidR="009C74D9" w:rsidRPr="00C03C06" w:rsidRDefault="009C74D9" w:rsidP="009C74D9">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9C74D9" w:rsidRPr="00C03C06" w:rsidRDefault="009C74D9" w:rsidP="009C74D9">
            <w:pPr>
              <w:spacing w:line="240" w:lineRule="exact"/>
              <w:jc w:val="center"/>
              <w:rPr>
                <w:b/>
                <w:sz w:val="24"/>
                <w:szCs w:val="24"/>
              </w:rPr>
            </w:pPr>
            <w:r w:rsidRPr="00C03C06">
              <w:rPr>
                <w:b/>
                <w:sz w:val="24"/>
                <w:szCs w:val="24"/>
              </w:rPr>
              <w:t>Финансирование, руб.</w:t>
            </w:r>
          </w:p>
        </w:tc>
        <w:tc>
          <w:tcPr>
            <w:tcW w:w="533" w:type="pct"/>
            <w:gridSpan w:val="2"/>
            <w:vMerge w:val="restart"/>
            <w:vAlign w:val="center"/>
          </w:tcPr>
          <w:p w:rsidR="009C74D9" w:rsidRPr="00C03C06" w:rsidRDefault="009C74D9" w:rsidP="009C74D9">
            <w:pPr>
              <w:spacing w:line="240" w:lineRule="exact"/>
              <w:jc w:val="center"/>
              <w:rPr>
                <w:b/>
                <w:sz w:val="24"/>
                <w:szCs w:val="24"/>
              </w:rPr>
            </w:pPr>
            <w:r w:rsidRPr="00C03C06">
              <w:rPr>
                <w:b/>
                <w:sz w:val="24"/>
                <w:szCs w:val="24"/>
              </w:rPr>
              <w:t>Виды работ</w:t>
            </w:r>
          </w:p>
        </w:tc>
        <w:tc>
          <w:tcPr>
            <w:tcW w:w="984" w:type="pct"/>
            <w:vMerge w:val="restar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9C74D9" w:rsidRPr="00C03C06" w:rsidTr="009C74D9">
        <w:trPr>
          <w:trHeight w:val="20"/>
        </w:trPr>
        <w:tc>
          <w:tcPr>
            <w:tcW w:w="193" w:type="pct"/>
            <w:vMerge/>
          </w:tcPr>
          <w:p w:rsidR="009C74D9" w:rsidRPr="00C03C06" w:rsidRDefault="009C74D9" w:rsidP="009C74D9">
            <w:pPr>
              <w:rPr>
                <w:b/>
                <w:sz w:val="24"/>
                <w:szCs w:val="24"/>
              </w:rPr>
            </w:pPr>
          </w:p>
        </w:tc>
        <w:tc>
          <w:tcPr>
            <w:tcW w:w="1748" w:type="pct"/>
            <w:vMerge/>
          </w:tcPr>
          <w:p w:rsidR="009C74D9" w:rsidRPr="00C03C06" w:rsidRDefault="009C74D9" w:rsidP="009C74D9">
            <w:pPr>
              <w:rPr>
                <w:b/>
                <w:sz w:val="24"/>
                <w:szCs w:val="24"/>
              </w:rPr>
            </w:pPr>
          </w:p>
        </w:tc>
        <w:tc>
          <w:tcPr>
            <w:tcW w:w="542" w:type="pct"/>
            <w:vAlign w:val="center"/>
          </w:tcPr>
          <w:p w:rsidR="009C74D9" w:rsidRPr="00C03C06" w:rsidRDefault="009C74D9" w:rsidP="009C74D9">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9C74D9" w:rsidRPr="002A4984" w:rsidRDefault="009C74D9" w:rsidP="009C74D9">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gridSpan w:val="2"/>
            <w:vMerge/>
          </w:tcPr>
          <w:p w:rsidR="009C74D9" w:rsidRPr="002A4984"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rPr>
                <w:b/>
                <w:sz w:val="24"/>
                <w:szCs w:val="24"/>
              </w:rPr>
            </w:pPr>
          </w:p>
        </w:tc>
      </w:tr>
      <w:tr w:rsidR="009C74D9" w:rsidRPr="00C03C06" w:rsidTr="009C74D9">
        <w:trPr>
          <w:trHeight w:val="20"/>
        </w:trPr>
        <w:tc>
          <w:tcPr>
            <w:tcW w:w="193" w:type="pct"/>
          </w:tcPr>
          <w:p w:rsidR="009C74D9" w:rsidRPr="005A3DFE" w:rsidRDefault="009C74D9" w:rsidP="009C74D9">
            <w:pPr>
              <w:jc w:val="center"/>
              <w:rPr>
                <w:b/>
                <w:sz w:val="24"/>
                <w:szCs w:val="24"/>
              </w:rPr>
            </w:pPr>
            <w:r w:rsidRPr="005A3DFE">
              <w:rPr>
                <w:b/>
                <w:sz w:val="24"/>
                <w:szCs w:val="24"/>
              </w:rPr>
              <w:t>1</w:t>
            </w:r>
          </w:p>
        </w:tc>
        <w:tc>
          <w:tcPr>
            <w:tcW w:w="3823" w:type="pct"/>
            <w:gridSpan w:val="6"/>
          </w:tcPr>
          <w:p w:rsidR="009C74D9" w:rsidRPr="000A5771" w:rsidRDefault="009C74D9" w:rsidP="009C74D9">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9C74D9" w:rsidRPr="00C03C06" w:rsidRDefault="009C74D9" w:rsidP="009C74D9">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003C1C5C">
              <w:rPr>
                <w:sz w:val="24"/>
                <w:szCs w:val="24"/>
              </w:rPr>
              <w:t>«</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ского городского поселения</w:t>
            </w:r>
            <w:r w:rsidR="003C1C5C">
              <w:rPr>
                <w:sz w:val="24"/>
                <w:szCs w:val="24"/>
              </w:rPr>
              <w:t>»</w:t>
            </w:r>
            <w:r>
              <w:rPr>
                <w:sz w:val="24"/>
                <w:szCs w:val="24"/>
              </w:rPr>
              <w:t xml:space="preserve"> </w:t>
            </w:r>
            <w:r w:rsidRPr="00C03C06">
              <w:rPr>
                <w:bCs/>
                <w:sz w:val="24"/>
                <w:szCs w:val="24"/>
              </w:rPr>
              <w:t xml:space="preserve">муниципальной программы </w:t>
            </w:r>
            <w:r w:rsidR="003C1C5C">
              <w:rPr>
                <w:sz w:val="24"/>
                <w:szCs w:val="24"/>
              </w:rPr>
              <w:t>«</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t>202</w:t>
            </w:r>
            <w:r>
              <w:rPr>
                <w:sz w:val="24"/>
                <w:szCs w:val="24"/>
              </w:rPr>
              <w:t>7</w:t>
            </w:r>
            <w:r w:rsidRPr="00C03C06">
              <w:rPr>
                <w:sz w:val="24"/>
                <w:szCs w:val="24"/>
              </w:rPr>
              <w:t xml:space="preserve"> годы</w:t>
            </w:r>
            <w:r w:rsidR="003C1C5C">
              <w:rPr>
                <w:sz w:val="24"/>
                <w:szCs w:val="24"/>
              </w:rPr>
              <w:t>»</w:t>
            </w:r>
            <w:r w:rsidRPr="00C03C06">
              <w:rPr>
                <w:sz w:val="24"/>
                <w:szCs w:val="24"/>
              </w:rPr>
              <w:t>,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tc>
      </w:tr>
      <w:tr w:rsidR="009C74D9" w:rsidRPr="00C03C06" w:rsidTr="009C74D9">
        <w:trPr>
          <w:trHeight w:val="20"/>
        </w:trPr>
        <w:tc>
          <w:tcPr>
            <w:tcW w:w="193" w:type="pct"/>
          </w:tcPr>
          <w:p w:rsidR="009C74D9" w:rsidRPr="008533C0" w:rsidRDefault="009C74D9" w:rsidP="009C74D9">
            <w:pPr>
              <w:overflowPunct w:val="0"/>
              <w:autoSpaceDE w:val="0"/>
              <w:autoSpaceDN w:val="0"/>
              <w:adjustRightInd w:val="0"/>
              <w:jc w:val="center"/>
              <w:rPr>
                <w:sz w:val="24"/>
                <w:szCs w:val="24"/>
              </w:rPr>
            </w:pPr>
            <w:r w:rsidRPr="008533C0">
              <w:rPr>
                <w:sz w:val="24"/>
                <w:szCs w:val="24"/>
              </w:rPr>
              <w:t>1.1</w:t>
            </w:r>
          </w:p>
        </w:tc>
        <w:tc>
          <w:tcPr>
            <w:tcW w:w="1748" w:type="pct"/>
          </w:tcPr>
          <w:p w:rsidR="009C74D9" w:rsidRPr="008533C0" w:rsidRDefault="009C74D9" w:rsidP="009C74D9">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9C74D9" w:rsidRPr="008533C0" w:rsidRDefault="009C74D9" w:rsidP="009C74D9">
            <w:pPr>
              <w:overflowPunct w:val="0"/>
              <w:autoSpaceDE w:val="0"/>
              <w:autoSpaceDN w:val="0"/>
              <w:adjustRightInd w:val="0"/>
              <w:jc w:val="center"/>
              <w:rPr>
                <w:sz w:val="24"/>
                <w:szCs w:val="24"/>
              </w:rPr>
            </w:pPr>
            <w:r>
              <w:rPr>
                <w:sz w:val="24"/>
                <w:szCs w:val="24"/>
              </w:rPr>
              <w:t>2 738 483,36</w:t>
            </w:r>
          </w:p>
        </w:tc>
        <w:tc>
          <w:tcPr>
            <w:tcW w:w="511" w:type="pct"/>
          </w:tcPr>
          <w:p w:rsidR="009C74D9" w:rsidRPr="008533C0" w:rsidRDefault="009C74D9" w:rsidP="009C74D9">
            <w:pPr>
              <w:jc w:val="center"/>
              <w:rPr>
                <w:sz w:val="24"/>
                <w:szCs w:val="24"/>
              </w:rPr>
            </w:pPr>
            <w:r>
              <w:rPr>
                <w:sz w:val="24"/>
                <w:szCs w:val="24"/>
              </w:rPr>
              <w:t>2 331 839,30</w:t>
            </w:r>
          </w:p>
        </w:tc>
        <w:tc>
          <w:tcPr>
            <w:tcW w:w="489" w:type="pct"/>
          </w:tcPr>
          <w:p w:rsidR="009C74D9" w:rsidRPr="008533C0" w:rsidRDefault="009C74D9" w:rsidP="009C74D9">
            <w:pPr>
              <w:jc w:val="center"/>
              <w:rPr>
                <w:b/>
                <w:sz w:val="24"/>
                <w:szCs w:val="24"/>
              </w:rPr>
            </w:pPr>
            <w:r>
              <w:rPr>
                <w:b/>
                <w:sz w:val="24"/>
                <w:szCs w:val="24"/>
              </w:rPr>
              <w:t>5 070 322,66</w:t>
            </w:r>
          </w:p>
        </w:tc>
        <w:tc>
          <w:tcPr>
            <w:tcW w:w="533" w:type="pct"/>
            <w:gridSpan w:val="2"/>
          </w:tcPr>
          <w:p w:rsidR="009C74D9" w:rsidRPr="002A4984" w:rsidRDefault="009C74D9" w:rsidP="009C74D9">
            <w:pPr>
              <w:rPr>
                <w:sz w:val="24"/>
                <w:szCs w:val="24"/>
              </w:rPr>
            </w:pPr>
            <w:r w:rsidRPr="002A4984">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Pr="004D2A58" w:rsidRDefault="009C74D9" w:rsidP="009C74D9">
            <w:pPr>
              <w:overflowPunct w:val="0"/>
              <w:autoSpaceDE w:val="0"/>
              <w:autoSpaceDN w:val="0"/>
              <w:adjustRightInd w:val="0"/>
              <w:rPr>
                <w:b/>
                <w:sz w:val="24"/>
                <w:szCs w:val="24"/>
              </w:rPr>
            </w:pPr>
            <w:r>
              <w:rPr>
                <w:b/>
                <w:sz w:val="24"/>
                <w:szCs w:val="24"/>
              </w:rPr>
              <w:t>Итого:</w:t>
            </w:r>
          </w:p>
        </w:tc>
        <w:tc>
          <w:tcPr>
            <w:tcW w:w="542" w:type="pct"/>
          </w:tcPr>
          <w:p w:rsidR="009C74D9" w:rsidRPr="008533C0" w:rsidRDefault="009C74D9" w:rsidP="009C74D9">
            <w:pPr>
              <w:overflowPunct w:val="0"/>
              <w:autoSpaceDE w:val="0"/>
              <w:autoSpaceDN w:val="0"/>
              <w:adjustRightInd w:val="0"/>
              <w:jc w:val="center"/>
              <w:rPr>
                <w:b/>
                <w:sz w:val="24"/>
                <w:szCs w:val="24"/>
              </w:rPr>
            </w:pPr>
            <w:r>
              <w:rPr>
                <w:b/>
                <w:sz w:val="24"/>
                <w:szCs w:val="24"/>
              </w:rPr>
              <w:t>2 738 483,36</w:t>
            </w:r>
          </w:p>
        </w:tc>
        <w:tc>
          <w:tcPr>
            <w:tcW w:w="511" w:type="pct"/>
          </w:tcPr>
          <w:p w:rsidR="009C74D9" w:rsidRPr="008533C0" w:rsidRDefault="009C74D9" w:rsidP="009C74D9">
            <w:pPr>
              <w:jc w:val="center"/>
              <w:rPr>
                <w:b/>
                <w:sz w:val="24"/>
                <w:szCs w:val="24"/>
              </w:rPr>
            </w:pPr>
            <w:r>
              <w:rPr>
                <w:b/>
                <w:sz w:val="24"/>
                <w:szCs w:val="24"/>
              </w:rPr>
              <w:t>2 331 839,30</w:t>
            </w:r>
          </w:p>
        </w:tc>
        <w:tc>
          <w:tcPr>
            <w:tcW w:w="489" w:type="pct"/>
          </w:tcPr>
          <w:p w:rsidR="009C74D9" w:rsidRPr="008533C0" w:rsidRDefault="009C74D9" w:rsidP="009C74D9">
            <w:pPr>
              <w:jc w:val="center"/>
              <w:rPr>
                <w:b/>
                <w:sz w:val="24"/>
                <w:szCs w:val="24"/>
              </w:rPr>
            </w:pPr>
            <w:r>
              <w:rPr>
                <w:b/>
                <w:sz w:val="24"/>
                <w:szCs w:val="24"/>
              </w:rPr>
              <w:t>5 070 322,66</w:t>
            </w:r>
          </w:p>
        </w:tc>
        <w:tc>
          <w:tcPr>
            <w:tcW w:w="533" w:type="pct"/>
            <w:gridSpan w:val="2"/>
          </w:tcPr>
          <w:p w:rsidR="009C74D9" w:rsidRPr="000A5771"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4D2A58" w:rsidRDefault="009C74D9" w:rsidP="009C74D9">
            <w:pPr>
              <w:overflowPunct w:val="0"/>
              <w:autoSpaceDE w:val="0"/>
              <w:autoSpaceDN w:val="0"/>
              <w:adjustRightInd w:val="0"/>
              <w:jc w:val="center"/>
              <w:rPr>
                <w:b/>
                <w:sz w:val="24"/>
                <w:szCs w:val="24"/>
              </w:rPr>
            </w:pPr>
            <w:r>
              <w:rPr>
                <w:b/>
                <w:sz w:val="24"/>
                <w:szCs w:val="24"/>
              </w:rPr>
              <w:t>2</w:t>
            </w:r>
          </w:p>
        </w:tc>
        <w:tc>
          <w:tcPr>
            <w:tcW w:w="3823" w:type="pct"/>
            <w:gridSpan w:val="6"/>
          </w:tcPr>
          <w:p w:rsidR="009C74D9" w:rsidRPr="000A5771" w:rsidRDefault="009C74D9" w:rsidP="009C74D9">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738"/>
        </w:trPr>
        <w:tc>
          <w:tcPr>
            <w:tcW w:w="193" w:type="pct"/>
            <w:vMerge w:val="restart"/>
          </w:tcPr>
          <w:p w:rsidR="009C74D9" w:rsidRPr="00010C7C" w:rsidRDefault="009C74D9" w:rsidP="009C74D9">
            <w:pPr>
              <w:jc w:val="center"/>
              <w:rPr>
                <w:sz w:val="24"/>
                <w:szCs w:val="24"/>
              </w:rPr>
            </w:pPr>
            <w:r w:rsidRPr="00010C7C">
              <w:rPr>
                <w:sz w:val="24"/>
                <w:szCs w:val="24"/>
              </w:rPr>
              <w:t>2.1</w:t>
            </w:r>
          </w:p>
        </w:tc>
        <w:tc>
          <w:tcPr>
            <w:tcW w:w="1748" w:type="pct"/>
            <w:vMerge w:val="restart"/>
          </w:tcPr>
          <w:p w:rsidR="009C74D9" w:rsidRPr="00DA11EF" w:rsidRDefault="009C74D9" w:rsidP="009C74D9">
            <w:pPr>
              <w:rPr>
                <w:b/>
                <w:sz w:val="24"/>
                <w:szCs w:val="24"/>
              </w:rPr>
            </w:pPr>
            <w:r w:rsidRPr="00DA11EF">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9C74D9" w:rsidRPr="00DA11EF" w:rsidRDefault="009C74D9" w:rsidP="009C74D9">
            <w:pPr>
              <w:jc w:val="center"/>
              <w:rPr>
                <w:sz w:val="24"/>
                <w:szCs w:val="24"/>
              </w:rPr>
            </w:pPr>
            <w:r w:rsidRPr="00DA11EF">
              <w:rPr>
                <w:sz w:val="24"/>
                <w:szCs w:val="24"/>
              </w:rPr>
              <w:t>348 107,76</w:t>
            </w:r>
          </w:p>
        </w:tc>
        <w:tc>
          <w:tcPr>
            <w:tcW w:w="511" w:type="pct"/>
          </w:tcPr>
          <w:p w:rsidR="009C74D9" w:rsidRPr="00DA11EF" w:rsidRDefault="009C74D9" w:rsidP="009C74D9">
            <w:pPr>
              <w:overflowPunct w:val="0"/>
              <w:autoSpaceDE w:val="0"/>
              <w:autoSpaceDN w:val="0"/>
              <w:adjustRightInd w:val="0"/>
              <w:jc w:val="center"/>
              <w:rPr>
                <w:sz w:val="24"/>
                <w:szCs w:val="24"/>
              </w:rPr>
            </w:pPr>
            <w:r w:rsidRPr="00DA11EF">
              <w:rPr>
                <w:sz w:val="24"/>
                <w:szCs w:val="24"/>
              </w:rPr>
              <w:t>34 420 363,06</w:t>
            </w:r>
          </w:p>
        </w:tc>
        <w:tc>
          <w:tcPr>
            <w:tcW w:w="489" w:type="pct"/>
          </w:tcPr>
          <w:p w:rsidR="009C74D9" w:rsidRPr="00DA11EF" w:rsidRDefault="009C74D9" w:rsidP="009C74D9">
            <w:pPr>
              <w:overflowPunct w:val="0"/>
              <w:autoSpaceDE w:val="0"/>
              <w:autoSpaceDN w:val="0"/>
              <w:adjustRightInd w:val="0"/>
              <w:jc w:val="center"/>
              <w:rPr>
                <w:b/>
                <w:sz w:val="24"/>
                <w:szCs w:val="24"/>
              </w:rPr>
            </w:pPr>
            <w:r w:rsidRPr="00DA11EF">
              <w:rPr>
                <w:b/>
                <w:sz w:val="24"/>
                <w:szCs w:val="24"/>
              </w:rPr>
              <w:t>34 768 470,82</w:t>
            </w:r>
          </w:p>
        </w:tc>
        <w:tc>
          <w:tcPr>
            <w:tcW w:w="533" w:type="pct"/>
            <w:gridSpan w:val="2"/>
            <w:vMerge w:val="restart"/>
          </w:tcPr>
          <w:p w:rsidR="009C74D9" w:rsidRPr="000A5771" w:rsidRDefault="009C74D9" w:rsidP="009C74D9">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b/>
                <w:sz w:val="24"/>
                <w:szCs w:val="24"/>
              </w:rPr>
            </w:pPr>
          </w:p>
        </w:tc>
      </w:tr>
      <w:tr w:rsidR="009C74D9" w:rsidRPr="00C03C06" w:rsidTr="009C74D9">
        <w:trPr>
          <w:trHeight w:val="20"/>
        </w:trPr>
        <w:tc>
          <w:tcPr>
            <w:tcW w:w="193" w:type="pct"/>
            <w:vMerge/>
          </w:tcPr>
          <w:p w:rsidR="009C74D9" w:rsidRPr="00010C7C" w:rsidRDefault="009C74D9" w:rsidP="009C74D9">
            <w:pPr>
              <w:jc w:val="center"/>
              <w:rPr>
                <w:sz w:val="24"/>
                <w:szCs w:val="24"/>
              </w:rPr>
            </w:pPr>
          </w:p>
        </w:tc>
        <w:tc>
          <w:tcPr>
            <w:tcW w:w="1748" w:type="pct"/>
            <w:vMerge/>
          </w:tcPr>
          <w:p w:rsidR="009C74D9" w:rsidRPr="00DA11EF" w:rsidRDefault="009C74D9" w:rsidP="009C74D9">
            <w:pPr>
              <w:rPr>
                <w:sz w:val="24"/>
                <w:szCs w:val="24"/>
              </w:rPr>
            </w:pPr>
          </w:p>
        </w:tc>
        <w:tc>
          <w:tcPr>
            <w:tcW w:w="542" w:type="pct"/>
          </w:tcPr>
          <w:p w:rsidR="009C74D9" w:rsidRPr="00DA11EF" w:rsidRDefault="009C74D9" w:rsidP="009C74D9">
            <w:pPr>
              <w:jc w:val="center"/>
              <w:rPr>
                <w:sz w:val="24"/>
                <w:szCs w:val="24"/>
              </w:rPr>
            </w:pPr>
            <w:r w:rsidRPr="00DA11EF">
              <w:rPr>
                <w:sz w:val="24"/>
                <w:szCs w:val="24"/>
              </w:rPr>
              <w:t>2 814,90</w:t>
            </w:r>
          </w:p>
        </w:tc>
        <w:tc>
          <w:tcPr>
            <w:tcW w:w="511" w:type="pct"/>
          </w:tcPr>
          <w:p w:rsidR="009C74D9" w:rsidRPr="00DA11EF" w:rsidRDefault="009C74D9" w:rsidP="009C74D9">
            <w:pPr>
              <w:jc w:val="center"/>
              <w:rPr>
                <w:sz w:val="24"/>
                <w:szCs w:val="24"/>
              </w:rPr>
            </w:pPr>
            <w:r w:rsidRPr="00DA11EF">
              <w:rPr>
                <w:sz w:val="24"/>
                <w:szCs w:val="24"/>
              </w:rPr>
              <w:t>278 657,40</w:t>
            </w:r>
          </w:p>
        </w:tc>
        <w:tc>
          <w:tcPr>
            <w:tcW w:w="489" w:type="pct"/>
          </w:tcPr>
          <w:p w:rsidR="009C74D9" w:rsidRPr="00DA11EF" w:rsidRDefault="009C74D9" w:rsidP="009C74D9">
            <w:pPr>
              <w:jc w:val="center"/>
              <w:rPr>
                <w:b/>
                <w:sz w:val="24"/>
                <w:szCs w:val="24"/>
              </w:rPr>
            </w:pPr>
            <w:r w:rsidRPr="00DA11EF">
              <w:rPr>
                <w:b/>
                <w:sz w:val="24"/>
                <w:szCs w:val="24"/>
              </w:rPr>
              <w:t>281 472,30</w:t>
            </w:r>
          </w:p>
        </w:tc>
        <w:tc>
          <w:tcPr>
            <w:tcW w:w="533" w:type="pct"/>
            <w:gridSpan w:val="2"/>
            <w:vMerge/>
          </w:tcPr>
          <w:p w:rsidR="009C74D9" w:rsidRPr="000A5771"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748"/>
        </w:trPr>
        <w:tc>
          <w:tcPr>
            <w:tcW w:w="193" w:type="pct"/>
            <w:vMerge w:val="restart"/>
          </w:tcPr>
          <w:p w:rsidR="009C74D9" w:rsidRPr="00010C7C" w:rsidRDefault="009C74D9" w:rsidP="009C74D9">
            <w:pPr>
              <w:jc w:val="center"/>
              <w:rPr>
                <w:sz w:val="24"/>
                <w:szCs w:val="24"/>
              </w:rPr>
            </w:pPr>
            <w:r w:rsidRPr="00010C7C">
              <w:rPr>
                <w:sz w:val="24"/>
                <w:szCs w:val="24"/>
              </w:rPr>
              <w:t>2.2.</w:t>
            </w:r>
          </w:p>
        </w:tc>
        <w:tc>
          <w:tcPr>
            <w:tcW w:w="1748" w:type="pct"/>
            <w:vMerge w:val="restart"/>
          </w:tcPr>
          <w:p w:rsidR="009C74D9" w:rsidRPr="00DA11EF" w:rsidRDefault="009C74D9" w:rsidP="009C74D9">
            <w:pPr>
              <w:rPr>
                <w:sz w:val="24"/>
                <w:szCs w:val="24"/>
              </w:rPr>
            </w:pPr>
            <w:r w:rsidRPr="00DA11EF">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9C74D9" w:rsidRPr="00DA11EF" w:rsidRDefault="009C74D9" w:rsidP="009C74D9">
            <w:pPr>
              <w:jc w:val="center"/>
              <w:rPr>
                <w:sz w:val="24"/>
                <w:szCs w:val="24"/>
              </w:rPr>
            </w:pPr>
            <w:r w:rsidRPr="00DA11EF">
              <w:rPr>
                <w:sz w:val="24"/>
                <w:szCs w:val="24"/>
              </w:rPr>
              <w:t>185 689,38</w:t>
            </w:r>
          </w:p>
        </w:tc>
        <w:tc>
          <w:tcPr>
            <w:tcW w:w="511" w:type="pct"/>
          </w:tcPr>
          <w:p w:rsidR="009C74D9" w:rsidRPr="00DA11EF" w:rsidRDefault="009C74D9" w:rsidP="009C74D9">
            <w:pPr>
              <w:jc w:val="center"/>
              <w:rPr>
                <w:sz w:val="24"/>
                <w:szCs w:val="24"/>
              </w:rPr>
            </w:pPr>
            <w:r w:rsidRPr="00DA11EF">
              <w:rPr>
                <w:sz w:val="24"/>
                <w:szCs w:val="24"/>
              </w:rPr>
              <w:t>18 383 245,23</w:t>
            </w:r>
          </w:p>
        </w:tc>
        <w:tc>
          <w:tcPr>
            <w:tcW w:w="489" w:type="pct"/>
          </w:tcPr>
          <w:p w:rsidR="009C74D9" w:rsidRPr="00DA11EF" w:rsidRDefault="009C74D9" w:rsidP="009C74D9">
            <w:pPr>
              <w:jc w:val="center"/>
              <w:rPr>
                <w:b/>
                <w:sz w:val="24"/>
                <w:szCs w:val="24"/>
              </w:rPr>
            </w:pPr>
            <w:r w:rsidRPr="00DA11EF">
              <w:rPr>
                <w:b/>
                <w:sz w:val="24"/>
                <w:szCs w:val="24"/>
              </w:rPr>
              <w:t>18 568 934,61</w:t>
            </w:r>
          </w:p>
        </w:tc>
        <w:tc>
          <w:tcPr>
            <w:tcW w:w="533" w:type="pct"/>
            <w:gridSpan w:val="2"/>
            <w:vMerge w:val="restart"/>
          </w:tcPr>
          <w:p w:rsidR="009C74D9" w:rsidRPr="000A5771" w:rsidRDefault="009C74D9" w:rsidP="009C74D9">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vMerge/>
          </w:tcPr>
          <w:p w:rsidR="009C74D9" w:rsidRPr="00DA11EF" w:rsidRDefault="009C74D9" w:rsidP="009C74D9">
            <w:pPr>
              <w:rPr>
                <w:b/>
                <w:sz w:val="24"/>
                <w:szCs w:val="24"/>
              </w:rPr>
            </w:pPr>
          </w:p>
        </w:tc>
        <w:tc>
          <w:tcPr>
            <w:tcW w:w="1748" w:type="pct"/>
            <w:vMerge/>
          </w:tcPr>
          <w:p w:rsidR="009C74D9" w:rsidRPr="00DA11EF" w:rsidRDefault="009C74D9" w:rsidP="009C74D9">
            <w:pPr>
              <w:jc w:val="both"/>
              <w:rPr>
                <w:sz w:val="24"/>
                <w:szCs w:val="24"/>
              </w:rPr>
            </w:pPr>
          </w:p>
        </w:tc>
        <w:tc>
          <w:tcPr>
            <w:tcW w:w="542" w:type="pct"/>
          </w:tcPr>
          <w:p w:rsidR="009C74D9" w:rsidRPr="00DA11EF" w:rsidRDefault="009C74D9" w:rsidP="009C74D9">
            <w:pPr>
              <w:jc w:val="center"/>
              <w:rPr>
                <w:sz w:val="24"/>
                <w:szCs w:val="24"/>
              </w:rPr>
            </w:pPr>
            <w:r w:rsidRPr="00DA11EF">
              <w:rPr>
                <w:sz w:val="24"/>
                <w:szCs w:val="24"/>
              </w:rPr>
              <w:t>3 100,41</w:t>
            </w:r>
          </w:p>
        </w:tc>
        <w:tc>
          <w:tcPr>
            <w:tcW w:w="511" w:type="pct"/>
          </w:tcPr>
          <w:p w:rsidR="009C74D9" w:rsidRPr="00DA11EF" w:rsidRDefault="009C74D9" w:rsidP="009C74D9">
            <w:pPr>
              <w:jc w:val="center"/>
              <w:rPr>
                <w:sz w:val="24"/>
                <w:szCs w:val="24"/>
              </w:rPr>
            </w:pPr>
            <w:r w:rsidRPr="00DA11EF">
              <w:rPr>
                <w:sz w:val="24"/>
                <w:szCs w:val="24"/>
              </w:rPr>
              <w:t>306 920,80</w:t>
            </w:r>
          </w:p>
        </w:tc>
        <w:tc>
          <w:tcPr>
            <w:tcW w:w="489" w:type="pct"/>
          </w:tcPr>
          <w:p w:rsidR="009C74D9" w:rsidRPr="00DA11EF" w:rsidRDefault="009C74D9" w:rsidP="009C74D9">
            <w:pPr>
              <w:jc w:val="center"/>
              <w:rPr>
                <w:b/>
                <w:sz w:val="24"/>
                <w:szCs w:val="24"/>
              </w:rPr>
            </w:pPr>
            <w:r w:rsidRPr="00DA11EF">
              <w:rPr>
                <w:b/>
                <w:sz w:val="24"/>
                <w:szCs w:val="24"/>
              </w:rPr>
              <w:t>310 021,21</w:t>
            </w:r>
          </w:p>
        </w:tc>
        <w:tc>
          <w:tcPr>
            <w:tcW w:w="533" w:type="pct"/>
            <w:gridSpan w:val="2"/>
            <w:vMerge/>
          </w:tcPr>
          <w:p w:rsidR="009C74D9" w:rsidRPr="002A4984"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2.3.</w:t>
            </w:r>
          </w:p>
        </w:tc>
        <w:tc>
          <w:tcPr>
            <w:tcW w:w="1748" w:type="pct"/>
          </w:tcPr>
          <w:p w:rsidR="009C74D9" w:rsidRPr="00DA11EF" w:rsidRDefault="009C74D9" w:rsidP="009C74D9">
            <w:pPr>
              <w:overflowPunct w:val="0"/>
              <w:autoSpaceDE w:val="0"/>
              <w:autoSpaceDN w:val="0"/>
              <w:adjustRightInd w:val="0"/>
              <w:rPr>
                <w:b/>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003C1C5C">
              <w:rPr>
                <w:sz w:val="24"/>
                <w:szCs w:val="24"/>
              </w:rPr>
              <w:t xml:space="preserve"> </w:t>
            </w:r>
            <w:r w:rsidRPr="00DA11EF">
              <w:rPr>
                <w:sz w:val="24"/>
                <w:szCs w:val="24"/>
              </w:rPr>
              <w:t>Валдай, Новгородской области</w:t>
            </w:r>
          </w:p>
        </w:tc>
        <w:tc>
          <w:tcPr>
            <w:tcW w:w="542" w:type="pct"/>
          </w:tcPr>
          <w:p w:rsidR="009C74D9" w:rsidRPr="00DA11EF" w:rsidRDefault="009C74D9" w:rsidP="009C74D9">
            <w:pPr>
              <w:overflowPunct w:val="0"/>
              <w:autoSpaceDE w:val="0"/>
              <w:autoSpaceDN w:val="0"/>
              <w:adjustRightInd w:val="0"/>
              <w:jc w:val="center"/>
              <w:rPr>
                <w:sz w:val="24"/>
                <w:szCs w:val="24"/>
              </w:rPr>
            </w:pPr>
            <w:r w:rsidRPr="00DA11EF">
              <w:rPr>
                <w:sz w:val="24"/>
                <w:szCs w:val="24"/>
              </w:rPr>
              <w:t>592 357,97</w:t>
            </w:r>
          </w:p>
        </w:tc>
        <w:tc>
          <w:tcPr>
            <w:tcW w:w="511" w:type="pct"/>
          </w:tcPr>
          <w:p w:rsidR="009C74D9" w:rsidRPr="00DA11EF" w:rsidRDefault="009C74D9" w:rsidP="009C74D9">
            <w:pPr>
              <w:ind w:firstLine="708"/>
              <w:rPr>
                <w:sz w:val="24"/>
                <w:szCs w:val="24"/>
              </w:rPr>
            </w:pPr>
            <w:r w:rsidRPr="00DA11EF">
              <w:rPr>
                <w:sz w:val="24"/>
                <w:szCs w:val="24"/>
              </w:rPr>
              <w:t>0,00</w:t>
            </w:r>
          </w:p>
        </w:tc>
        <w:tc>
          <w:tcPr>
            <w:tcW w:w="489" w:type="pct"/>
          </w:tcPr>
          <w:p w:rsidR="009C74D9" w:rsidRPr="00DA11EF" w:rsidRDefault="009C74D9" w:rsidP="009C74D9">
            <w:pPr>
              <w:rPr>
                <w:b/>
                <w:sz w:val="24"/>
                <w:szCs w:val="24"/>
              </w:rPr>
            </w:pPr>
            <w:r>
              <w:rPr>
                <w:b/>
                <w:sz w:val="24"/>
                <w:szCs w:val="24"/>
              </w:rPr>
              <w:t xml:space="preserve">     </w:t>
            </w:r>
            <w:r w:rsidRPr="00DA11EF">
              <w:rPr>
                <w:b/>
                <w:sz w:val="24"/>
                <w:szCs w:val="24"/>
              </w:rPr>
              <w:t>592 357,97</w:t>
            </w:r>
          </w:p>
        </w:tc>
        <w:tc>
          <w:tcPr>
            <w:tcW w:w="533" w:type="pct"/>
            <w:gridSpan w:val="2"/>
          </w:tcPr>
          <w:p w:rsidR="009C74D9" w:rsidRPr="008533C0" w:rsidRDefault="009C74D9" w:rsidP="009C74D9">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lastRenderedPageBreak/>
              <w:t>2.4</w:t>
            </w:r>
            <w:r>
              <w:rPr>
                <w:sz w:val="24"/>
                <w:szCs w:val="24"/>
              </w:rPr>
              <w:t>.</w:t>
            </w:r>
          </w:p>
        </w:tc>
        <w:tc>
          <w:tcPr>
            <w:tcW w:w="1748" w:type="pct"/>
          </w:tcPr>
          <w:p w:rsidR="009C74D9" w:rsidRPr="00DA11EF" w:rsidRDefault="009C74D9" w:rsidP="009C74D9">
            <w:pPr>
              <w:overflowPunct w:val="0"/>
              <w:autoSpaceDE w:val="0"/>
              <w:autoSpaceDN w:val="0"/>
              <w:adjustRightInd w:val="0"/>
              <w:rPr>
                <w:sz w:val="24"/>
                <w:szCs w:val="24"/>
              </w:rPr>
            </w:pPr>
            <w:r w:rsidRPr="00DA11EF">
              <w:rPr>
                <w:sz w:val="24"/>
                <w:szCs w:val="24"/>
              </w:rPr>
              <w:t>Ремонт автомобильной дороги по ул.</w:t>
            </w:r>
            <w:r w:rsidR="003C1C5C">
              <w:rPr>
                <w:sz w:val="24"/>
                <w:szCs w:val="24"/>
              </w:rPr>
              <w:t xml:space="preserve"> </w:t>
            </w:r>
            <w:r w:rsidRPr="00DA11EF">
              <w:rPr>
                <w:sz w:val="24"/>
                <w:szCs w:val="24"/>
              </w:rPr>
              <w:t>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9C74D9" w:rsidRPr="00DA11EF" w:rsidRDefault="009C74D9" w:rsidP="009C74D9">
            <w:pPr>
              <w:overflowPunct w:val="0"/>
              <w:autoSpaceDE w:val="0"/>
              <w:autoSpaceDN w:val="0"/>
              <w:adjustRightInd w:val="0"/>
              <w:jc w:val="center"/>
              <w:rPr>
                <w:sz w:val="24"/>
                <w:szCs w:val="24"/>
              </w:rPr>
            </w:pPr>
            <w:r w:rsidRPr="00DA11EF">
              <w:rPr>
                <w:sz w:val="24"/>
                <w:szCs w:val="24"/>
              </w:rPr>
              <w:t>116 072,31</w:t>
            </w:r>
          </w:p>
        </w:tc>
        <w:tc>
          <w:tcPr>
            <w:tcW w:w="511" w:type="pct"/>
          </w:tcPr>
          <w:p w:rsidR="009C74D9" w:rsidRPr="00AD11A5" w:rsidRDefault="009C74D9" w:rsidP="009C74D9">
            <w:pPr>
              <w:overflowPunct w:val="0"/>
              <w:autoSpaceDE w:val="0"/>
              <w:autoSpaceDN w:val="0"/>
              <w:adjustRightInd w:val="0"/>
              <w:jc w:val="center"/>
              <w:rPr>
                <w:sz w:val="24"/>
                <w:szCs w:val="24"/>
              </w:rPr>
            </w:pPr>
            <w:r w:rsidRPr="00AD11A5">
              <w:rPr>
                <w:sz w:val="24"/>
                <w:szCs w:val="24"/>
              </w:rPr>
              <w:t>8 407 413,51</w:t>
            </w:r>
          </w:p>
        </w:tc>
        <w:tc>
          <w:tcPr>
            <w:tcW w:w="489" w:type="pct"/>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9C74D9" w:rsidRPr="000A5771" w:rsidRDefault="009C74D9" w:rsidP="009C74D9">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Pr="008533C0" w:rsidRDefault="009C74D9" w:rsidP="009C74D9">
            <w:pPr>
              <w:overflowPunct w:val="0"/>
              <w:autoSpaceDE w:val="0"/>
              <w:autoSpaceDN w:val="0"/>
              <w:adjustRightInd w:val="0"/>
              <w:rPr>
                <w:b/>
                <w:sz w:val="24"/>
                <w:szCs w:val="24"/>
              </w:rPr>
            </w:pPr>
            <w:r w:rsidRPr="008533C0">
              <w:rPr>
                <w:b/>
                <w:sz w:val="24"/>
                <w:szCs w:val="24"/>
              </w:rPr>
              <w:t>Итого:</w:t>
            </w:r>
          </w:p>
        </w:tc>
        <w:tc>
          <w:tcPr>
            <w:tcW w:w="542" w:type="pct"/>
            <w:vAlign w:val="center"/>
          </w:tcPr>
          <w:p w:rsidR="009C74D9" w:rsidRPr="008533C0" w:rsidRDefault="009C74D9" w:rsidP="009C74D9">
            <w:pPr>
              <w:overflowPunct w:val="0"/>
              <w:autoSpaceDE w:val="0"/>
              <w:autoSpaceDN w:val="0"/>
              <w:adjustRightInd w:val="0"/>
              <w:jc w:val="center"/>
              <w:rPr>
                <w:b/>
                <w:sz w:val="24"/>
                <w:szCs w:val="24"/>
              </w:rPr>
            </w:pPr>
            <w:r>
              <w:rPr>
                <w:b/>
                <w:sz w:val="24"/>
                <w:szCs w:val="24"/>
              </w:rPr>
              <w:t>1 248 142,73</w:t>
            </w:r>
          </w:p>
        </w:tc>
        <w:tc>
          <w:tcPr>
            <w:tcW w:w="511" w:type="pct"/>
            <w:vAlign w:val="center"/>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63 044 742,73</w:t>
            </w:r>
          </w:p>
        </w:tc>
        <w:tc>
          <w:tcPr>
            <w:tcW w:w="533" w:type="pct"/>
            <w:gridSpan w:val="2"/>
          </w:tcPr>
          <w:p w:rsidR="009C74D9" w:rsidRPr="008533C0"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Pr="008533C0" w:rsidRDefault="009C74D9" w:rsidP="009C74D9">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42" w:type="pct"/>
            <w:vAlign w:val="center"/>
          </w:tcPr>
          <w:p w:rsidR="009C74D9" w:rsidRPr="008533C0" w:rsidRDefault="009C74D9" w:rsidP="009C74D9">
            <w:pPr>
              <w:overflowPunct w:val="0"/>
              <w:autoSpaceDE w:val="0"/>
              <w:autoSpaceDN w:val="0"/>
              <w:adjustRightInd w:val="0"/>
              <w:jc w:val="center"/>
              <w:rPr>
                <w:b/>
                <w:sz w:val="24"/>
                <w:szCs w:val="24"/>
              </w:rPr>
            </w:pPr>
            <w:r>
              <w:rPr>
                <w:b/>
                <w:sz w:val="24"/>
                <w:szCs w:val="24"/>
              </w:rPr>
              <w:t>3 986 626,09</w:t>
            </w:r>
          </w:p>
        </w:tc>
        <w:tc>
          <w:tcPr>
            <w:tcW w:w="511" w:type="pct"/>
            <w:vAlign w:val="center"/>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64 128 439,30</w:t>
            </w:r>
          </w:p>
        </w:tc>
        <w:tc>
          <w:tcPr>
            <w:tcW w:w="489" w:type="pct"/>
            <w:vAlign w:val="center"/>
          </w:tcPr>
          <w:p w:rsidR="009C74D9" w:rsidRPr="00AD11A5" w:rsidRDefault="009C74D9" w:rsidP="009C74D9">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9C74D9" w:rsidRPr="008533C0"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5A3DFE" w:rsidRDefault="009C74D9" w:rsidP="009C74D9">
            <w:pPr>
              <w:jc w:val="center"/>
              <w:rPr>
                <w:b/>
                <w:bCs/>
                <w:sz w:val="24"/>
                <w:szCs w:val="24"/>
              </w:rPr>
            </w:pPr>
            <w:r>
              <w:rPr>
                <w:b/>
                <w:bCs/>
                <w:sz w:val="24"/>
                <w:szCs w:val="24"/>
              </w:rPr>
              <w:t>3</w:t>
            </w:r>
          </w:p>
        </w:tc>
        <w:tc>
          <w:tcPr>
            <w:tcW w:w="3823" w:type="pct"/>
            <w:gridSpan w:val="6"/>
          </w:tcPr>
          <w:p w:rsidR="009C74D9" w:rsidRDefault="009C74D9" w:rsidP="009C74D9">
            <w:pPr>
              <w:overflowPunct w:val="0"/>
              <w:autoSpaceDE w:val="0"/>
              <w:autoSpaceDN w:val="0"/>
              <w:adjustRightInd w:val="0"/>
              <w:rPr>
                <w:sz w:val="24"/>
                <w:szCs w:val="24"/>
              </w:rPr>
            </w:pPr>
            <w:r w:rsidRPr="005A3DFE">
              <w:rPr>
                <w:b/>
                <w:bCs/>
                <w:sz w:val="24"/>
                <w:szCs w:val="24"/>
              </w:rPr>
              <w:t>Капитальный ремонт</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564"/>
        </w:trPr>
        <w:tc>
          <w:tcPr>
            <w:tcW w:w="193" w:type="pct"/>
            <w:vMerge w:val="restart"/>
          </w:tcPr>
          <w:p w:rsidR="009C74D9" w:rsidRPr="00C03C06" w:rsidRDefault="009C74D9" w:rsidP="009C74D9">
            <w:pPr>
              <w:rPr>
                <w:sz w:val="24"/>
                <w:szCs w:val="24"/>
              </w:rPr>
            </w:pPr>
          </w:p>
        </w:tc>
        <w:tc>
          <w:tcPr>
            <w:tcW w:w="1748" w:type="pct"/>
            <w:vMerge w:val="restart"/>
          </w:tcPr>
          <w:p w:rsidR="009C74D9" w:rsidRPr="00C03C06" w:rsidRDefault="009C74D9" w:rsidP="009C74D9">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 xml:space="preserve">ения </w:t>
            </w:r>
            <w:r w:rsidR="003C1C5C">
              <w:rPr>
                <w:sz w:val="24"/>
                <w:szCs w:val="24"/>
              </w:rPr>
              <w:t>«</w:t>
            </w:r>
            <w:r>
              <w:rPr>
                <w:sz w:val="24"/>
                <w:szCs w:val="24"/>
              </w:rPr>
              <w:t xml:space="preserve">Валдай-Соколова </w:t>
            </w:r>
            <w:r w:rsidR="003C1C5C">
              <w:rPr>
                <w:sz w:val="24"/>
                <w:szCs w:val="24"/>
              </w:rPr>
              <w:t>«</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w:t>
            </w:r>
            <w:r w:rsidR="003C1C5C">
              <w:rPr>
                <w:sz w:val="24"/>
                <w:szCs w:val="24"/>
              </w:rPr>
              <w:t>»</w:t>
            </w:r>
            <w:r w:rsidRPr="00C03C06">
              <w:rPr>
                <w:sz w:val="24"/>
                <w:szCs w:val="24"/>
              </w:rPr>
              <w:t xml:space="preserve">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sz w:val="24"/>
                <w:szCs w:val="24"/>
              </w:rPr>
              <w:t>(в том числе строительный контроль</w:t>
            </w:r>
            <w:r>
              <w:rPr>
                <w:sz w:val="24"/>
                <w:szCs w:val="24"/>
              </w:rPr>
              <w:t>)</w:t>
            </w:r>
          </w:p>
        </w:tc>
        <w:tc>
          <w:tcPr>
            <w:tcW w:w="542" w:type="pct"/>
          </w:tcPr>
          <w:p w:rsidR="009C74D9" w:rsidRPr="007632A6" w:rsidRDefault="009C74D9" w:rsidP="009C74D9">
            <w:pPr>
              <w:overflowPunct w:val="0"/>
              <w:autoSpaceDE w:val="0"/>
              <w:autoSpaceDN w:val="0"/>
              <w:adjustRightInd w:val="0"/>
              <w:jc w:val="center"/>
              <w:rPr>
                <w:sz w:val="24"/>
                <w:szCs w:val="24"/>
              </w:rPr>
            </w:pPr>
            <w:r w:rsidRPr="007632A6">
              <w:rPr>
                <w:sz w:val="24"/>
                <w:szCs w:val="24"/>
              </w:rPr>
              <w:t>1 271 713,58</w:t>
            </w:r>
          </w:p>
        </w:tc>
        <w:tc>
          <w:tcPr>
            <w:tcW w:w="511" w:type="pct"/>
          </w:tcPr>
          <w:p w:rsidR="009C74D9" w:rsidRPr="007632A6" w:rsidRDefault="009C74D9" w:rsidP="009C74D9">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9C74D9" w:rsidRPr="007632A6" w:rsidRDefault="009C74D9" w:rsidP="009C74D9">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9C74D9" w:rsidRPr="002A4984" w:rsidRDefault="009C74D9" w:rsidP="009C74D9">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vMerge/>
          </w:tcPr>
          <w:p w:rsidR="009C74D9" w:rsidRPr="00C03C06" w:rsidRDefault="009C74D9" w:rsidP="009C74D9">
            <w:pPr>
              <w:rPr>
                <w:sz w:val="24"/>
                <w:szCs w:val="24"/>
              </w:rPr>
            </w:pPr>
          </w:p>
        </w:tc>
        <w:tc>
          <w:tcPr>
            <w:tcW w:w="1748" w:type="pct"/>
            <w:vMerge/>
          </w:tcPr>
          <w:p w:rsidR="009C74D9" w:rsidRPr="00C03C06" w:rsidRDefault="009C74D9" w:rsidP="009C74D9">
            <w:pPr>
              <w:jc w:val="both"/>
              <w:rPr>
                <w:sz w:val="24"/>
                <w:szCs w:val="24"/>
              </w:rPr>
            </w:pPr>
          </w:p>
        </w:tc>
        <w:tc>
          <w:tcPr>
            <w:tcW w:w="542" w:type="pct"/>
          </w:tcPr>
          <w:p w:rsidR="009C74D9" w:rsidRPr="007632A6" w:rsidRDefault="009C74D9" w:rsidP="009C74D9">
            <w:pPr>
              <w:overflowPunct w:val="0"/>
              <w:autoSpaceDE w:val="0"/>
              <w:autoSpaceDN w:val="0"/>
              <w:adjustRightInd w:val="0"/>
              <w:jc w:val="center"/>
              <w:rPr>
                <w:sz w:val="24"/>
                <w:szCs w:val="24"/>
              </w:rPr>
            </w:pPr>
            <w:r>
              <w:rPr>
                <w:sz w:val="24"/>
                <w:szCs w:val="24"/>
              </w:rPr>
              <w:t>28 480,42</w:t>
            </w:r>
          </w:p>
        </w:tc>
        <w:tc>
          <w:tcPr>
            <w:tcW w:w="511" w:type="pct"/>
          </w:tcPr>
          <w:p w:rsidR="009C74D9" w:rsidRPr="007632A6" w:rsidRDefault="009C74D9" w:rsidP="009C74D9">
            <w:pPr>
              <w:overflowPunct w:val="0"/>
              <w:autoSpaceDE w:val="0"/>
              <w:autoSpaceDN w:val="0"/>
              <w:adjustRightInd w:val="0"/>
              <w:jc w:val="center"/>
              <w:rPr>
                <w:sz w:val="24"/>
                <w:szCs w:val="24"/>
              </w:rPr>
            </w:pPr>
            <w:r>
              <w:rPr>
                <w:sz w:val="24"/>
                <w:szCs w:val="24"/>
              </w:rPr>
              <w:t>2 691,1558</w:t>
            </w:r>
          </w:p>
        </w:tc>
        <w:tc>
          <w:tcPr>
            <w:tcW w:w="526" w:type="pct"/>
            <w:gridSpan w:val="2"/>
          </w:tcPr>
          <w:p w:rsidR="009C74D9" w:rsidRPr="007632A6" w:rsidRDefault="009C74D9" w:rsidP="009C74D9">
            <w:pPr>
              <w:overflowPunct w:val="0"/>
              <w:autoSpaceDE w:val="0"/>
              <w:autoSpaceDN w:val="0"/>
              <w:adjustRightInd w:val="0"/>
              <w:jc w:val="center"/>
              <w:rPr>
                <w:b/>
                <w:sz w:val="24"/>
                <w:szCs w:val="24"/>
              </w:rPr>
            </w:pPr>
            <w:r>
              <w:rPr>
                <w:b/>
                <w:sz w:val="24"/>
                <w:szCs w:val="24"/>
              </w:rPr>
              <w:t>2 719 636,22</w:t>
            </w:r>
          </w:p>
        </w:tc>
        <w:tc>
          <w:tcPr>
            <w:tcW w:w="496" w:type="pct"/>
            <w:vMerge/>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Pr="005A3DFE" w:rsidRDefault="009C74D9" w:rsidP="009C74D9">
            <w:pPr>
              <w:overflowPunct w:val="0"/>
              <w:autoSpaceDE w:val="0"/>
              <w:autoSpaceDN w:val="0"/>
              <w:adjustRightInd w:val="0"/>
              <w:rPr>
                <w:b/>
                <w:sz w:val="24"/>
                <w:szCs w:val="24"/>
              </w:rPr>
            </w:pPr>
            <w:r w:rsidRPr="005A3DFE">
              <w:rPr>
                <w:b/>
                <w:sz w:val="24"/>
                <w:szCs w:val="24"/>
              </w:rPr>
              <w:t>Итого:</w:t>
            </w:r>
          </w:p>
        </w:tc>
        <w:tc>
          <w:tcPr>
            <w:tcW w:w="542" w:type="pct"/>
            <w:vAlign w:val="center"/>
          </w:tcPr>
          <w:p w:rsidR="009C74D9" w:rsidRPr="005A3DFE" w:rsidRDefault="009C74D9" w:rsidP="009C74D9">
            <w:pPr>
              <w:overflowPunct w:val="0"/>
              <w:autoSpaceDE w:val="0"/>
              <w:autoSpaceDN w:val="0"/>
              <w:adjustRightInd w:val="0"/>
              <w:jc w:val="center"/>
              <w:rPr>
                <w:b/>
                <w:sz w:val="24"/>
                <w:szCs w:val="24"/>
              </w:rPr>
            </w:pPr>
            <w:r>
              <w:rPr>
                <w:b/>
                <w:sz w:val="24"/>
                <w:szCs w:val="24"/>
              </w:rPr>
              <w:t>1 300 194,00</w:t>
            </w:r>
          </w:p>
        </w:tc>
        <w:tc>
          <w:tcPr>
            <w:tcW w:w="511" w:type="pct"/>
            <w:vAlign w:val="center"/>
          </w:tcPr>
          <w:p w:rsidR="009C74D9" w:rsidRPr="005A3DFE" w:rsidRDefault="009C74D9" w:rsidP="009C74D9">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9C74D9" w:rsidRPr="005A3DFE" w:rsidRDefault="009C74D9" w:rsidP="009C74D9">
            <w:pPr>
              <w:overflowPunct w:val="0"/>
              <w:autoSpaceDE w:val="0"/>
              <w:autoSpaceDN w:val="0"/>
              <w:adjustRightInd w:val="0"/>
              <w:jc w:val="center"/>
              <w:rPr>
                <w:b/>
                <w:sz w:val="24"/>
                <w:szCs w:val="24"/>
              </w:rPr>
            </w:pPr>
            <w:r>
              <w:rPr>
                <w:b/>
                <w:sz w:val="24"/>
                <w:szCs w:val="24"/>
              </w:rPr>
              <w:t>129 890 994,00</w:t>
            </w:r>
          </w:p>
        </w:tc>
        <w:tc>
          <w:tcPr>
            <w:tcW w:w="496"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5A3DFE" w:rsidRDefault="009C74D9" w:rsidP="009C74D9">
            <w:pPr>
              <w:overflowPunct w:val="0"/>
              <w:autoSpaceDE w:val="0"/>
              <w:autoSpaceDN w:val="0"/>
              <w:adjustRightInd w:val="0"/>
              <w:jc w:val="center"/>
              <w:rPr>
                <w:b/>
                <w:sz w:val="24"/>
                <w:szCs w:val="24"/>
              </w:rPr>
            </w:pPr>
            <w:r>
              <w:rPr>
                <w:b/>
                <w:sz w:val="24"/>
                <w:szCs w:val="24"/>
              </w:rPr>
              <w:t>4</w:t>
            </w:r>
          </w:p>
        </w:tc>
        <w:tc>
          <w:tcPr>
            <w:tcW w:w="1748" w:type="pct"/>
          </w:tcPr>
          <w:p w:rsidR="009C74D9" w:rsidRPr="005A3DFE" w:rsidRDefault="009C74D9" w:rsidP="009C74D9">
            <w:pPr>
              <w:overflowPunct w:val="0"/>
              <w:autoSpaceDE w:val="0"/>
              <w:autoSpaceDN w:val="0"/>
              <w:adjustRightInd w:val="0"/>
              <w:rPr>
                <w:b/>
                <w:sz w:val="24"/>
                <w:szCs w:val="24"/>
              </w:rPr>
            </w:pPr>
            <w:r w:rsidRPr="005A3DFE">
              <w:rPr>
                <w:b/>
                <w:sz w:val="24"/>
                <w:szCs w:val="24"/>
              </w:rPr>
              <w:t>Проектно-сметная документация</w:t>
            </w:r>
          </w:p>
        </w:tc>
        <w:tc>
          <w:tcPr>
            <w:tcW w:w="542" w:type="pct"/>
          </w:tcPr>
          <w:p w:rsidR="009C74D9" w:rsidRDefault="009C74D9" w:rsidP="009C74D9">
            <w:pPr>
              <w:overflowPunct w:val="0"/>
              <w:autoSpaceDE w:val="0"/>
              <w:autoSpaceDN w:val="0"/>
              <w:adjustRightInd w:val="0"/>
              <w:jc w:val="center"/>
              <w:rPr>
                <w:sz w:val="24"/>
                <w:szCs w:val="24"/>
              </w:rPr>
            </w:pPr>
          </w:p>
        </w:tc>
        <w:tc>
          <w:tcPr>
            <w:tcW w:w="511" w:type="pct"/>
          </w:tcPr>
          <w:p w:rsidR="009C74D9" w:rsidRDefault="009C74D9" w:rsidP="009C74D9">
            <w:pPr>
              <w:overflowPunct w:val="0"/>
              <w:autoSpaceDE w:val="0"/>
              <w:autoSpaceDN w:val="0"/>
              <w:adjustRightInd w:val="0"/>
              <w:jc w:val="center"/>
              <w:rPr>
                <w:sz w:val="24"/>
                <w:szCs w:val="24"/>
              </w:rPr>
            </w:pPr>
          </w:p>
        </w:tc>
        <w:tc>
          <w:tcPr>
            <w:tcW w:w="526" w:type="pct"/>
            <w:gridSpan w:val="2"/>
          </w:tcPr>
          <w:p w:rsidR="009C74D9" w:rsidRDefault="009C74D9" w:rsidP="009C74D9">
            <w:pPr>
              <w:overflowPunct w:val="0"/>
              <w:autoSpaceDE w:val="0"/>
              <w:autoSpaceDN w:val="0"/>
              <w:adjustRightInd w:val="0"/>
              <w:jc w:val="center"/>
              <w:rPr>
                <w:b/>
                <w:sz w:val="24"/>
                <w:szCs w:val="24"/>
              </w:rPr>
            </w:pPr>
          </w:p>
        </w:tc>
        <w:tc>
          <w:tcPr>
            <w:tcW w:w="496" w:type="pct"/>
          </w:tcPr>
          <w:p w:rsidR="009C74D9" w:rsidRDefault="009C74D9" w:rsidP="009C74D9">
            <w:pPr>
              <w:overflowPunct w:val="0"/>
              <w:autoSpaceDE w:val="0"/>
              <w:autoSpaceDN w:val="0"/>
              <w:adjustRightInd w:val="0"/>
              <w:rPr>
                <w:sz w:val="24"/>
                <w:szCs w:val="24"/>
              </w:rPr>
            </w:pPr>
          </w:p>
        </w:tc>
        <w:tc>
          <w:tcPr>
            <w:tcW w:w="984" w:type="pct"/>
            <w:vMerge w:val="restart"/>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4.1</w:t>
            </w:r>
          </w:p>
        </w:tc>
        <w:tc>
          <w:tcPr>
            <w:tcW w:w="1748" w:type="pct"/>
          </w:tcPr>
          <w:p w:rsidR="009C74D9" w:rsidRPr="005A3DFE" w:rsidRDefault="009C74D9" w:rsidP="009C74D9">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9C74D9" w:rsidRPr="005A3DFE" w:rsidRDefault="009C74D9" w:rsidP="009C74D9">
            <w:pPr>
              <w:autoSpaceDN w:val="0"/>
              <w:jc w:val="center"/>
              <w:rPr>
                <w:sz w:val="24"/>
                <w:szCs w:val="24"/>
                <w:shd w:val="clear" w:color="auto" w:fill="FFFFFF"/>
              </w:rPr>
            </w:pPr>
            <w:r w:rsidRPr="005A3DFE">
              <w:rPr>
                <w:sz w:val="24"/>
                <w:szCs w:val="24"/>
                <w:shd w:val="clear" w:color="auto" w:fill="FFFFFF"/>
              </w:rPr>
              <w:t>4 123 351,20</w:t>
            </w:r>
          </w:p>
        </w:tc>
        <w:tc>
          <w:tcPr>
            <w:tcW w:w="511" w:type="pct"/>
          </w:tcPr>
          <w:p w:rsidR="009C74D9" w:rsidRPr="005A3DFE" w:rsidRDefault="009C74D9" w:rsidP="009C74D9">
            <w:pPr>
              <w:jc w:val="center"/>
              <w:rPr>
                <w:sz w:val="24"/>
                <w:szCs w:val="24"/>
              </w:rPr>
            </w:pPr>
            <w:r w:rsidRPr="005A3DFE">
              <w:rPr>
                <w:sz w:val="24"/>
                <w:szCs w:val="24"/>
              </w:rPr>
              <w:t>0,00</w:t>
            </w:r>
          </w:p>
        </w:tc>
        <w:tc>
          <w:tcPr>
            <w:tcW w:w="526" w:type="pct"/>
            <w:gridSpan w:val="2"/>
          </w:tcPr>
          <w:p w:rsidR="009C74D9" w:rsidRPr="005A3DFE" w:rsidRDefault="009C74D9" w:rsidP="009C74D9">
            <w:pPr>
              <w:autoSpaceDN w:val="0"/>
              <w:jc w:val="center"/>
              <w:rPr>
                <w:sz w:val="24"/>
                <w:szCs w:val="24"/>
                <w:shd w:val="clear" w:color="auto" w:fill="FFFFFF"/>
              </w:rPr>
            </w:pPr>
            <w:r w:rsidRPr="005A3DFE">
              <w:rPr>
                <w:sz w:val="24"/>
                <w:szCs w:val="24"/>
                <w:shd w:val="clear" w:color="auto" w:fill="FFFFFF"/>
              </w:rPr>
              <w:t>4 123 351,20</w:t>
            </w:r>
          </w:p>
        </w:tc>
        <w:tc>
          <w:tcPr>
            <w:tcW w:w="496"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3" w:type="pct"/>
          </w:tcPr>
          <w:p w:rsidR="009C74D9" w:rsidRPr="00010C7C" w:rsidRDefault="009C74D9" w:rsidP="009C74D9">
            <w:pPr>
              <w:overflowPunct w:val="0"/>
              <w:autoSpaceDE w:val="0"/>
              <w:autoSpaceDN w:val="0"/>
              <w:adjustRightInd w:val="0"/>
              <w:jc w:val="center"/>
              <w:rPr>
                <w:sz w:val="24"/>
                <w:szCs w:val="24"/>
              </w:rPr>
            </w:pPr>
            <w:r w:rsidRPr="00010C7C">
              <w:rPr>
                <w:sz w:val="24"/>
                <w:szCs w:val="24"/>
              </w:rPr>
              <w:t>4.2</w:t>
            </w:r>
          </w:p>
        </w:tc>
        <w:tc>
          <w:tcPr>
            <w:tcW w:w="1748" w:type="pct"/>
          </w:tcPr>
          <w:p w:rsidR="009C74D9" w:rsidRPr="002A4984" w:rsidRDefault="009C74D9" w:rsidP="009C74D9">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74D9" w:rsidRPr="005A3DFE" w:rsidRDefault="009C74D9" w:rsidP="009C74D9">
            <w:pPr>
              <w:rPr>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9C74D9" w:rsidRPr="00685565" w:rsidRDefault="009C74D9" w:rsidP="009C74D9">
            <w:pPr>
              <w:overflowPunct w:val="0"/>
              <w:autoSpaceDE w:val="0"/>
              <w:autoSpaceDN w:val="0"/>
              <w:adjustRightInd w:val="0"/>
              <w:jc w:val="center"/>
              <w:rPr>
                <w:sz w:val="24"/>
                <w:szCs w:val="24"/>
              </w:rPr>
            </w:pPr>
            <w:r w:rsidRPr="00685565">
              <w:rPr>
                <w:sz w:val="24"/>
                <w:szCs w:val="24"/>
              </w:rPr>
              <w:t>1 600 000,00</w:t>
            </w:r>
          </w:p>
        </w:tc>
        <w:tc>
          <w:tcPr>
            <w:tcW w:w="511" w:type="pct"/>
          </w:tcPr>
          <w:p w:rsidR="009C74D9" w:rsidRPr="00685565" w:rsidRDefault="009C74D9" w:rsidP="009C74D9">
            <w:pPr>
              <w:overflowPunct w:val="0"/>
              <w:autoSpaceDE w:val="0"/>
              <w:autoSpaceDN w:val="0"/>
              <w:adjustRightInd w:val="0"/>
              <w:jc w:val="center"/>
              <w:rPr>
                <w:sz w:val="24"/>
                <w:szCs w:val="24"/>
              </w:rPr>
            </w:pPr>
            <w:r w:rsidRPr="00685565">
              <w:rPr>
                <w:sz w:val="24"/>
                <w:szCs w:val="24"/>
              </w:rPr>
              <w:t>0,00</w:t>
            </w:r>
          </w:p>
        </w:tc>
        <w:tc>
          <w:tcPr>
            <w:tcW w:w="526" w:type="pct"/>
            <w:gridSpan w:val="2"/>
          </w:tcPr>
          <w:p w:rsidR="009C74D9" w:rsidRPr="00685565" w:rsidRDefault="009C74D9" w:rsidP="009C74D9">
            <w:pPr>
              <w:overflowPunct w:val="0"/>
              <w:autoSpaceDE w:val="0"/>
              <w:autoSpaceDN w:val="0"/>
              <w:adjustRightInd w:val="0"/>
              <w:jc w:val="center"/>
              <w:rPr>
                <w:sz w:val="24"/>
                <w:szCs w:val="24"/>
              </w:rPr>
            </w:pPr>
            <w:r w:rsidRPr="00685565">
              <w:rPr>
                <w:sz w:val="24"/>
                <w:szCs w:val="24"/>
              </w:rPr>
              <w:t>1 600 000,00</w:t>
            </w:r>
          </w:p>
        </w:tc>
        <w:tc>
          <w:tcPr>
            <w:tcW w:w="496"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Pr="005A3DFE" w:rsidRDefault="009C74D9" w:rsidP="009C74D9">
            <w:pPr>
              <w:overflowPunct w:val="0"/>
              <w:autoSpaceDE w:val="0"/>
              <w:autoSpaceDN w:val="0"/>
              <w:adjustRightInd w:val="0"/>
              <w:rPr>
                <w:b/>
                <w:sz w:val="24"/>
                <w:szCs w:val="24"/>
              </w:rPr>
            </w:pPr>
            <w:r>
              <w:rPr>
                <w:b/>
                <w:sz w:val="24"/>
                <w:szCs w:val="24"/>
              </w:rPr>
              <w:t>Итого:</w:t>
            </w:r>
          </w:p>
        </w:tc>
        <w:tc>
          <w:tcPr>
            <w:tcW w:w="542"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5 723 351,20</w:t>
            </w:r>
          </w:p>
        </w:tc>
        <w:tc>
          <w:tcPr>
            <w:tcW w:w="511"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5 723 351,20</w:t>
            </w:r>
          </w:p>
        </w:tc>
        <w:tc>
          <w:tcPr>
            <w:tcW w:w="496"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9C74D9">
        <w:trPr>
          <w:trHeight w:val="20"/>
        </w:trPr>
        <w:tc>
          <w:tcPr>
            <w:tcW w:w="1941" w:type="pct"/>
            <w:gridSpan w:val="2"/>
          </w:tcPr>
          <w:p w:rsidR="009C74D9" w:rsidRDefault="009C74D9" w:rsidP="009C74D9">
            <w:pPr>
              <w:overflowPunct w:val="0"/>
              <w:autoSpaceDE w:val="0"/>
              <w:autoSpaceDN w:val="0"/>
              <w:adjustRightInd w:val="0"/>
              <w:rPr>
                <w:b/>
                <w:sz w:val="24"/>
                <w:szCs w:val="24"/>
              </w:rPr>
            </w:pPr>
            <w:r>
              <w:rPr>
                <w:b/>
                <w:sz w:val="24"/>
                <w:szCs w:val="24"/>
              </w:rPr>
              <w:t>ИТОГО</w:t>
            </w:r>
          </w:p>
        </w:tc>
        <w:tc>
          <w:tcPr>
            <w:tcW w:w="542" w:type="pct"/>
            <w:vAlign w:val="center"/>
          </w:tcPr>
          <w:p w:rsidR="009C74D9" w:rsidRDefault="009C74D9" w:rsidP="009C74D9">
            <w:pPr>
              <w:overflowPunct w:val="0"/>
              <w:autoSpaceDE w:val="0"/>
              <w:autoSpaceDN w:val="0"/>
              <w:adjustRightInd w:val="0"/>
              <w:jc w:val="center"/>
              <w:rPr>
                <w:b/>
                <w:sz w:val="24"/>
                <w:szCs w:val="24"/>
              </w:rPr>
            </w:pPr>
            <w:r>
              <w:rPr>
                <w:b/>
                <w:sz w:val="24"/>
                <w:szCs w:val="24"/>
              </w:rPr>
              <w:t>11 010 171,29</w:t>
            </w:r>
          </w:p>
        </w:tc>
        <w:tc>
          <w:tcPr>
            <w:tcW w:w="511"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192 719 239,30</w:t>
            </w:r>
          </w:p>
        </w:tc>
        <w:tc>
          <w:tcPr>
            <w:tcW w:w="526" w:type="pct"/>
            <w:gridSpan w:val="2"/>
            <w:vAlign w:val="center"/>
          </w:tcPr>
          <w:p w:rsidR="009C74D9" w:rsidRDefault="009C74D9" w:rsidP="009C74D9">
            <w:pPr>
              <w:overflowPunct w:val="0"/>
              <w:autoSpaceDE w:val="0"/>
              <w:autoSpaceDN w:val="0"/>
              <w:adjustRightInd w:val="0"/>
              <w:jc w:val="center"/>
              <w:rPr>
                <w:b/>
                <w:sz w:val="24"/>
                <w:szCs w:val="24"/>
              </w:rPr>
            </w:pPr>
            <w:r>
              <w:rPr>
                <w:b/>
                <w:sz w:val="24"/>
                <w:szCs w:val="24"/>
              </w:rPr>
              <w:t>203 729 410,59</w:t>
            </w:r>
          </w:p>
        </w:tc>
        <w:tc>
          <w:tcPr>
            <w:tcW w:w="496"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bl>
    <w:p w:rsidR="009C74D9" w:rsidRDefault="009C74D9" w:rsidP="009C74D9">
      <w:pPr>
        <w:rPr>
          <w:sz w:val="2"/>
          <w:szCs w:val="2"/>
        </w:rPr>
        <w:sectPr w:rsidR="009C74D9" w:rsidSect="009C74D9">
          <w:pgSz w:w="16838" w:h="11906" w:orient="landscape"/>
          <w:pgMar w:top="1418" w:right="567" w:bottom="567" w:left="567" w:header="720" w:footer="442" w:gutter="0"/>
          <w:cols w:space="720"/>
          <w:titlePg/>
          <w:docGrid w:linePitch="272"/>
        </w:sectPr>
      </w:pPr>
    </w:p>
    <w:p w:rsidR="009C74D9" w:rsidRPr="00087369" w:rsidRDefault="009C74D9" w:rsidP="009C74D9">
      <w:pPr>
        <w:spacing w:line="240" w:lineRule="exact"/>
        <w:jc w:val="center"/>
        <w:rPr>
          <w:b/>
          <w:sz w:val="28"/>
          <w:szCs w:val="28"/>
        </w:rPr>
      </w:pPr>
      <w:r w:rsidRPr="00087369">
        <w:rPr>
          <w:b/>
          <w:sz w:val="28"/>
          <w:szCs w:val="28"/>
        </w:rPr>
        <w:lastRenderedPageBreak/>
        <w:t>ПЕРЕЧЕНЬ ОБЪЕКТОВ</w:t>
      </w:r>
    </w:p>
    <w:p w:rsidR="009C74D9" w:rsidRPr="00087369" w:rsidRDefault="009C74D9" w:rsidP="009C74D9">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9C74D9" w:rsidRPr="00087369" w:rsidRDefault="009C74D9" w:rsidP="009C74D9">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9C74D9" w:rsidRPr="00C03C06" w:rsidRDefault="009C74D9" w:rsidP="009C74D9">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9C74D9" w:rsidRPr="00010C7C" w:rsidRDefault="009C74D9" w:rsidP="009C74D9">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4"/>
        <w:gridCol w:w="5097"/>
        <w:gridCol w:w="1571"/>
        <w:gridCol w:w="1482"/>
        <w:gridCol w:w="1418"/>
        <w:gridCol w:w="1617"/>
        <w:gridCol w:w="2841"/>
      </w:tblGrid>
      <w:tr w:rsidR="009C74D9" w:rsidRPr="00C03C06" w:rsidTr="003C1C5C">
        <w:trPr>
          <w:trHeight w:val="20"/>
        </w:trPr>
        <w:tc>
          <w:tcPr>
            <w:tcW w:w="5000" w:type="pct"/>
            <w:gridSpan w:val="7"/>
            <w:vAlign w:val="center"/>
          </w:tcPr>
          <w:p w:rsidR="009C74D9" w:rsidRPr="00C03C06" w:rsidRDefault="009C74D9" w:rsidP="009C74D9">
            <w:pPr>
              <w:jc w:val="center"/>
              <w:rPr>
                <w:b/>
                <w:sz w:val="24"/>
                <w:szCs w:val="24"/>
              </w:rPr>
            </w:pPr>
            <w:r w:rsidRPr="00C03C06">
              <w:rPr>
                <w:b/>
                <w:sz w:val="24"/>
                <w:szCs w:val="24"/>
              </w:rPr>
              <w:t>ТЕРРИТОРИЯ ВАЛДАЙСКОГО ГОРОДСКОГО ПОСЕЛЕНИЯ</w:t>
            </w:r>
          </w:p>
          <w:p w:rsidR="009C74D9" w:rsidRPr="00C03C06" w:rsidRDefault="009C74D9" w:rsidP="009C74D9">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9C74D9" w:rsidRPr="00C03C06" w:rsidTr="003C1C5C">
        <w:trPr>
          <w:trHeight w:val="505"/>
        </w:trPr>
        <w:tc>
          <w:tcPr>
            <w:tcW w:w="193" w:type="pct"/>
            <w:vMerge w:val="restart"/>
            <w:vAlign w:val="center"/>
          </w:tcPr>
          <w:p w:rsidR="009C74D9" w:rsidRPr="00C03C06" w:rsidRDefault="009C74D9" w:rsidP="009C74D9">
            <w:pPr>
              <w:spacing w:line="240" w:lineRule="exact"/>
              <w:jc w:val="center"/>
              <w:rPr>
                <w:b/>
                <w:sz w:val="24"/>
                <w:szCs w:val="24"/>
              </w:rPr>
            </w:pPr>
            <w:r w:rsidRPr="00C03C06">
              <w:rPr>
                <w:b/>
                <w:sz w:val="24"/>
                <w:szCs w:val="24"/>
              </w:rPr>
              <w:t>№</w:t>
            </w:r>
          </w:p>
          <w:p w:rsidR="009C74D9" w:rsidRPr="00C03C06" w:rsidRDefault="009C74D9" w:rsidP="009C74D9">
            <w:pPr>
              <w:spacing w:line="240" w:lineRule="exact"/>
              <w:jc w:val="center"/>
              <w:rPr>
                <w:b/>
                <w:sz w:val="24"/>
                <w:szCs w:val="24"/>
              </w:rPr>
            </w:pPr>
            <w:r w:rsidRPr="00C03C06">
              <w:rPr>
                <w:b/>
                <w:sz w:val="24"/>
                <w:szCs w:val="24"/>
              </w:rPr>
              <w:t>п/п</w:t>
            </w:r>
          </w:p>
        </w:tc>
        <w:tc>
          <w:tcPr>
            <w:tcW w:w="1748" w:type="pct"/>
            <w:vMerge w:val="restart"/>
            <w:vAlign w:val="center"/>
          </w:tcPr>
          <w:p w:rsidR="009C74D9" w:rsidRDefault="009C74D9" w:rsidP="009C74D9">
            <w:pPr>
              <w:spacing w:line="240" w:lineRule="exact"/>
              <w:jc w:val="center"/>
              <w:rPr>
                <w:b/>
                <w:sz w:val="24"/>
                <w:szCs w:val="24"/>
              </w:rPr>
            </w:pPr>
            <w:r w:rsidRPr="00C03C06">
              <w:rPr>
                <w:b/>
                <w:sz w:val="24"/>
                <w:szCs w:val="24"/>
              </w:rPr>
              <w:t xml:space="preserve">Адрес расположения автомобильной дорог </w:t>
            </w:r>
          </w:p>
          <w:p w:rsidR="009C74D9" w:rsidRPr="00C03C06" w:rsidRDefault="009C74D9" w:rsidP="009C74D9">
            <w:pPr>
              <w:spacing w:line="240" w:lineRule="exact"/>
              <w:jc w:val="center"/>
              <w:rPr>
                <w:b/>
                <w:sz w:val="24"/>
                <w:szCs w:val="24"/>
              </w:rPr>
            </w:pPr>
            <w:r w:rsidRPr="00C03C06">
              <w:rPr>
                <w:b/>
                <w:sz w:val="24"/>
                <w:szCs w:val="24"/>
              </w:rPr>
              <w:t>(или их участков),</w:t>
            </w:r>
          </w:p>
          <w:p w:rsidR="009C74D9" w:rsidRPr="00C03C06" w:rsidRDefault="009C74D9" w:rsidP="009C74D9">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9C74D9" w:rsidRPr="00C03C06" w:rsidRDefault="009C74D9" w:rsidP="009C74D9">
            <w:pPr>
              <w:spacing w:line="240" w:lineRule="exact"/>
              <w:jc w:val="center"/>
              <w:rPr>
                <w:b/>
                <w:sz w:val="24"/>
                <w:szCs w:val="24"/>
              </w:rPr>
            </w:pPr>
            <w:r w:rsidRPr="00C03C06">
              <w:rPr>
                <w:b/>
                <w:sz w:val="24"/>
                <w:szCs w:val="24"/>
              </w:rPr>
              <w:t>Финансирование, руб.</w:t>
            </w:r>
          </w:p>
        </w:tc>
        <w:tc>
          <w:tcPr>
            <w:tcW w:w="533" w:type="pct"/>
            <w:vMerge w:val="restart"/>
            <w:vAlign w:val="center"/>
          </w:tcPr>
          <w:p w:rsidR="009C74D9" w:rsidRPr="00C03C06" w:rsidRDefault="009C74D9" w:rsidP="009C74D9">
            <w:pPr>
              <w:spacing w:line="240" w:lineRule="exact"/>
              <w:jc w:val="center"/>
              <w:rPr>
                <w:b/>
                <w:sz w:val="24"/>
                <w:szCs w:val="24"/>
              </w:rPr>
            </w:pPr>
            <w:r w:rsidRPr="00C03C06">
              <w:rPr>
                <w:b/>
                <w:sz w:val="24"/>
                <w:szCs w:val="24"/>
              </w:rPr>
              <w:t>Виды работ</w:t>
            </w:r>
          </w:p>
        </w:tc>
        <w:tc>
          <w:tcPr>
            <w:tcW w:w="984" w:type="pct"/>
            <w:vMerge w:val="restar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9C74D9" w:rsidRPr="00C03C06" w:rsidTr="003C1C5C">
        <w:trPr>
          <w:trHeight w:val="20"/>
        </w:trPr>
        <w:tc>
          <w:tcPr>
            <w:tcW w:w="193" w:type="pct"/>
            <w:vMerge/>
          </w:tcPr>
          <w:p w:rsidR="009C74D9" w:rsidRPr="00C03C06" w:rsidRDefault="009C74D9" w:rsidP="009C74D9">
            <w:pPr>
              <w:rPr>
                <w:b/>
                <w:sz w:val="24"/>
                <w:szCs w:val="24"/>
              </w:rPr>
            </w:pPr>
          </w:p>
        </w:tc>
        <w:tc>
          <w:tcPr>
            <w:tcW w:w="1748" w:type="pct"/>
            <w:vMerge/>
          </w:tcPr>
          <w:p w:rsidR="009C74D9" w:rsidRPr="00C03C06" w:rsidRDefault="009C74D9" w:rsidP="009C74D9">
            <w:pPr>
              <w:rPr>
                <w:b/>
                <w:sz w:val="24"/>
                <w:szCs w:val="24"/>
              </w:rPr>
            </w:pPr>
          </w:p>
        </w:tc>
        <w:tc>
          <w:tcPr>
            <w:tcW w:w="542" w:type="pct"/>
            <w:vAlign w:val="center"/>
          </w:tcPr>
          <w:p w:rsidR="009C74D9" w:rsidRPr="00C03C06" w:rsidRDefault="009C74D9" w:rsidP="009C74D9">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9C74D9" w:rsidRPr="002A4984" w:rsidRDefault="009C74D9" w:rsidP="009C74D9">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vMerge/>
          </w:tcPr>
          <w:p w:rsidR="009C74D9" w:rsidRPr="002A4984"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rPr>
                <w:b/>
                <w:sz w:val="24"/>
                <w:szCs w:val="24"/>
              </w:rPr>
            </w:pPr>
          </w:p>
        </w:tc>
      </w:tr>
      <w:tr w:rsidR="009C74D9" w:rsidRPr="00C03C06" w:rsidTr="003C1C5C">
        <w:trPr>
          <w:trHeight w:val="716"/>
        </w:trPr>
        <w:tc>
          <w:tcPr>
            <w:tcW w:w="193" w:type="pct"/>
          </w:tcPr>
          <w:p w:rsidR="009C74D9" w:rsidRPr="005A3DFE" w:rsidRDefault="009C74D9" w:rsidP="009C74D9">
            <w:pPr>
              <w:jc w:val="center"/>
              <w:rPr>
                <w:b/>
                <w:sz w:val="24"/>
                <w:szCs w:val="24"/>
              </w:rPr>
            </w:pPr>
            <w:r w:rsidRPr="005A3DFE">
              <w:rPr>
                <w:b/>
                <w:sz w:val="24"/>
                <w:szCs w:val="24"/>
              </w:rPr>
              <w:t>1</w:t>
            </w:r>
          </w:p>
        </w:tc>
        <w:tc>
          <w:tcPr>
            <w:tcW w:w="3823" w:type="pct"/>
            <w:gridSpan w:val="5"/>
          </w:tcPr>
          <w:p w:rsidR="009C74D9" w:rsidRDefault="009C74D9" w:rsidP="009C74D9">
            <w:pPr>
              <w:overflowPunct w:val="0"/>
              <w:autoSpaceDE w:val="0"/>
              <w:autoSpaceDN w:val="0"/>
              <w:adjustRightInd w:val="0"/>
              <w:rPr>
                <w:b/>
                <w:sz w:val="24"/>
                <w:szCs w:val="24"/>
              </w:rPr>
            </w:pPr>
            <w:r>
              <w:rPr>
                <w:b/>
                <w:sz w:val="24"/>
                <w:szCs w:val="24"/>
              </w:rPr>
              <w:t xml:space="preserve">Практика инициативного бюджетирования </w:t>
            </w:r>
          </w:p>
          <w:p w:rsidR="009C74D9" w:rsidRPr="000A5771" w:rsidRDefault="009C74D9" w:rsidP="009C74D9">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9C74D9" w:rsidRPr="00C03C06" w:rsidRDefault="009C74D9" w:rsidP="009C74D9">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003C1C5C">
              <w:rPr>
                <w:sz w:val="24"/>
                <w:szCs w:val="24"/>
              </w:rPr>
              <w:t>«</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ского городского поселения</w:t>
            </w:r>
            <w:r w:rsidR="003C1C5C">
              <w:rPr>
                <w:sz w:val="24"/>
                <w:szCs w:val="24"/>
              </w:rPr>
              <w:t>»</w:t>
            </w:r>
            <w:r>
              <w:rPr>
                <w:sz w:val="24"/>
                <w:szCs w:val="24"/>
              </w:rPr>
              <w:t xml:space="preserve"> </w:t>
            </w:r>
            <w:r w:rsidRPr="00C03C06">
              <w:rPr>
                <w:bCs/>
                <w:sz w:val="24"/>
                <w:szCs w:val="24"/>
              </w:rPr>
              <w:lastRenderedPageBreak/>
              <w:t xml:space="preserve">муниципальной программы </w:t>
            </w:r>
            <w:r w:rsidR="003C1C5C">
              <w:rPr>
                <w:sz w:val="24"/>
                <w:szCs w:val="24"/>
              </w:rPr>
              <w:t>«</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t>202</w:t>
            </w:r>
            <w:r>
              <w:rPr>
                <w:sz w:val="24"/>
                <w:szCs w:val="24"/>
              </w:rPr>
              <w:t>7</w:t>
            </w:r>
            <w:r w:rsidRPr="00C03C06">
              <w:rPr>
                <w:sz w:val="24"/>
                <w:szCs w:val="24"/>
              </w:rPr>
              <w:t xml:space="preserve"> годы</w:t>
            </w:r>
            <w:r w:rsidR="003C1C5C">
              <w:rPr>
                <w:sz w:val="24"/>
                <w:szCs w:val="24"/>
              </w:rPr>
              <w:t>»</w:t>
            </w:r>
            <w:r w:rsidRPr="00C03C06">
              <w:rPr>
                <w:sz w:val="24"/>
                <w:szCs w:val="24"/>
              </w:rPr>
              <w:t>,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tc>
      </w:tr>
      <w:tr w:rsidR="009C74D9" w:rsidRPr="00C03C06" w:rsidTr="003C1C5C">
        <w:trPr>
          <w:trHeight w:val="20"/>
        </w:trPr>
        <w:tc>
          <w:tcPr>
            <w:tcW w:w="193" w:type="pct"/>
          </w:tcPr>
          <w:p w:rsidR="009C74D9" w:rsidRPr="008533C0" w:rsidRDefault="009C74D9" w:rsidP="009C74D9">
            <w:pPr>
              <w:overflowPunct w:val="0"/>
              <w:autoSpaceDE w:val="0"/>
              <w:autoSpaceDN w:val="0"/>
              <w:adjustRightInd w:val="0"/>
              <w:jc w:val="center"/>
              <w:rPr>
                <w:sz w:val="24"/>
                <w:szCs w:val="24"/>
              </w:rPr>
            </w:pPr>
            <w:r w:rsidRPr="008533C0">
              <w:rPr>
                <w:sz w:val="24"/>
                <w:szCs w:val="24"/>
              </w:rPr>
              <w:t>1.1</w:t>
            </w:r>
          </w:p>
        </w:tc>
        <w:tc>
          <w:tcPr>
            <w:tcW w:w="1748" w:type="pct"/>
          </w:tcPr>
          <w:p w:rsidR="009C74D9" w:rsidRDefault="009C74D9" w:rsidP="009C74D9">
            <w:pPr>
              <w:rPr>
                <w:sz w:val="22"/>
                <w:szCs w:val="22"/>
              </w:rPr>
            </w:pPr>
            <w:r>
              <w:rPr>
                <w:sz w:val="22"/>
                <w:szCs w:val="22"/>
              </w:rPr>
              <w:t xml:space="preserve">1.1 Ремонт автомобильных дорог  в рамках практики инициативного бюджетирования </w:t>
            </w:r>
            <w:r w:rsidR="003C1C5C">
              <w:rPr>
                <w:sz w:val="22"/>
                <w:szCs w:val="22"/>
              </w:rPr>
              <w:t>«</w:t>
            </w:r>
            <w:r>
              <w:rPr>
                <w:sz w:val="22"/>
                <w:szCs w:val="22"/>
              </w:rPr>
              <w:t>Дорога к Дому</w:t>
            </w:r>
            <w:r w:rsidR="003C1C5C">
              <w:rPr>
                <w:sz w:val="22"/>
                <w:szCs w:val="22"/>
              </w:rPr>
              <w:t>»</w:t>
            </w:r>
            <w:r>
              <w:rPr>
                <w:sz w:val="22"/>
                <w:szCs w:val="22"/>
              </w:rPr>
              <w:t xml:space="preserve"> </w:t>
            </w:r>
            <w:r w:rsidR="003C1C5C">
              <w:rPr>
                <w:sz w:val="22"/>
                <w:szCs w:val="22"/>
              </w:rPr>
              <w:br/>
            </w:r>
            <w:r>
              <w:rPr>
                <w:sz w:val="22"/>
                <w:szCs w:val="22"/>
              </w:rPr>
              <w:t>с.</w:t>
            </w:r>
            <w:r w:rsidR="003C1C5C">
              <w:rPr>
                <w:sz w:val="22"/>
                <w:szCs w:val="22"/>
              </w:rPr>
              <w:t xml:space="preserve"> </w:t>
            </w:r>
            <w:r>
              <w:rPr>
                <w:sz w:val="22"/>
                <w:szCs w:val="22"/>
              </w:rPr>
              <w:t>Зимогорье, ул.</w:t>
            </w:r>
            <w:r w:rsidR="003C1C5C">
              <w:rPr>
                <w:sz w:val="22"/>
                <w:szCs w:val="22"/>
              </w:rPr>
              <w:t xml:space="preserve"> </w:t>
            </w:r>
            <w:r>
              <w:rPr>
                <w:sz w:val="22"/>
                <w:szCs w:val="22"/>
              </w:rPr>
              <w:t>Почтовая; с.</w:t>
            </w:r>
            <w:r w:rsidR="003C1C5C">
              <w:rPr>
                <w:sz w:val="22"/>
                <w:szCs w:val="22"/>
              </w:rPr>
              <w:t xml:space="preserve"> </w:t>
            </w:r>
            <w:r>
              <w:rPr>
                <w:sz w:val="22"/>
                <w:szCs w:val="22"/>
              </w:rPr>
              <w:t>Зимогорье, ул.</w:t>
            </w:r>
            <w:r w:rsidR="003C1C5C">
              <w:rPr>
                <w:sz w:val="22"/>
                <w:szCs w:val="22"/>
              </w:rPr>
              <w:t xml:space="preserve"> </w:t>
            </w:r>
            <w:r>
              <w:rPr>
                <w:sz w:val="22"/>
                <w:szCs w:val="22"/>
              </w:rPr>
              <w:t>Новая ( в т.ч. услуги по строительному контролю)</w:t>
            </w:r>
          </w:p>
          <w:p w:rsidR="009C74D9" w:rsidRPr="008533C0" w:rsidRDefault="009C74D9" w:rsidP="009C74D9">
            <w:pPr>
              <w:overflowPunct w:val="0"/>
              <w:autoSpaceDE w:val="0"/>
              <w:autoSpaceDN w:val="0"/>
              <w:adjustRightInd w:val="0"/>
              <w:rPr>
                <w:sz w:val="24"/>
                <w:szCs w:val="24"/>
              </w:rPr>
            </w:pPr>
          </w:p>
        </w:tc>
        <w:tc>
          <w:tcPr>
            <w:tcW w:w="542" w:type="pct"/>
          </w:tcPr>
          <w:p w:rsidR="009C74D9" w:rsidRPr="008533C0" w:rsidRDefault="009C74D9" w:rsidP="009C74D9">
            <w:pPr>
              <w:overflowPunct w:val="0"/>
              <w:autoSpaceDE w:val="0"/>
              <w:autoSpaceDN w:val="0"/>
              <w:adjustRightInd w:val="0"/>
              <w:jc w:val="center"/>
              <w:rPr>
                <w:sz w:val="24"/>
                <w:szCs w:val="24"/>
              </w:rPr>
            </w:pPr>
            <w:r>
              <w:rPr>
                <w:sz w:val="24"/>
                <w:szCs w:val="24"/>
              </w:rPr>
              <w:t>228 075,95</w:t>
            </w:r>
          </w:p>
        </w:tc>
        <w:tc>
          <w:tcPr>
            <w:tcW w:w="511" w:type="pct"/>
          </w:tcPr>
          <w:p w:rsidR="009C74D9" w:rsidRPr="008533C0" w:rsidRDefault="009C74D9" w:rsidP="009C74D9">
            <w:pPr>
              <w:jc w:val="center"/>
              <w:rPr>
                <w:sz w:val="24"/>
                <w:szCs w:val="24"/>
              </w:rPr>
            </w:pPr>
            <w:r>
              <w:rPr>
                <w:sz w:val="24"/>
                <w:szCs w:val="24"/>
              </w:rPr>
              <w:t>4 158 000,00</w:t>
            </w:r>
          </w:p>
        </w:tc>
        <w:tc>
          <w:tcPr>
            <w:tcW w:w="489" w:type="pct"/>
          </w:tcPr>
          <w:p w:rsidR="009C74D9" w:rsidRPr="008533C0" w:rsidRDefault="009C74D9" w:rsidP="009C74D9">
            <w:pPr>
              <w:jc w:val="center"/>
              <w:rPr>
                <w:b/>
                <w:sz w:val="24"/>
                <w:szCs w:val="24"/>
              </w:rPr>
            </w:pPr>
            <w:r>
              <w:rPr>
                <w:b/>
                <w:sz w:val="24"/>
                <w:szCs w:val="24"/>
              </w:rPr>
              <w:t>4 386 075,95</w:t>
            </w:r>
          </w:p>
        </w:tc>
        <w:tc>
          <w:tcPr>
            <w:tcW w:w="533" w:type="pct"/>
          </w:tcPr>
          <w:p w:rsidR="009C74D9" w:rsidRPr="002A4984" w:rsidRDefault="009C74D9" w:rsidP="009C74D9">
            <w:pPr>
              <w:rPr>
                <w:sz w:val="24"/>
                <w:szCs w:val="24"/>
              </w:rPr>
            </w:pPr>
            <w:r w:rsidRPr="002A4984">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41" w:type="pct"/>
            <w:gridSpan w:val="2"/>
          </w:tcPr>
          <w:p w:rsidR="009C74D9" w:rsidRPr="004D2A58" w:rsidRDefault="009C74D9" w:rsidP="009C74D9">
            <w:pPr>
              <w:overflowPunct w:val="0"/>
              <w:autoSpaceDE w:val="0"/>
              <w:autoSpaceDN w:val="0"/>
              <w:adjustRightInd w:val="0"/>
              <w:rPr>
                <w:b/>
                <w:sz w:val="24"/>
                <w:szCs w:val="24"/>
              </w:rPr>
            </w:pPr>
            <w:r>
              <w:rPr>
                <w:b/>
                <w:sz w:val="24"/>
                <w:szCs w:val="24"/>
              </w:rPr>
              <w:t>Итого:</w:t>
            </w:r>
          </w:p>
        </w:tc>
        <w:tc>
          <w:tcPr>
            <w:tcW w:w="542" w:type="pct"/>
          </w:tcPr>
          <w:p w:rsidR="009C74D9" w:rsidRPr="008533C0" w:rsidRDefault="009C74D9" w:rsidP="009C74D9">
            <w:pPr>
              <w:overflowPunct w:val="0"/>
              <w:autoSpaceDE w:val="0"/>
              <w:autoSpaceDN w:val="0"/>
              <w:adjustRightInd w:val="0"/>
              <w:jc w:val="center"/>
              <w:rPr>
                <w:b/>
                <w:sz w:val="24"/>
                <w:szCs w:val="24"/>
              </w:rPr>
            </w:pPr>
            <w:r>
              <w:rPr>
                <w:b/>
                <w:sz w:val="24"/>
                <w:szCs w:val="24"/>
              </w:rPr>
              <w:t>228 075,95</w:t>
            </w:r>
          </w:p>
        </w:tc>
        <w:tc>
          <w:tcPr>
            <w:tcW w:w="511" w:type="pct"/>
          </w:tcPr>
          <w:p w:rsidR="009C74D9" w:rsidRPr="008533C0" w:rsidRDefault="009C74D9" w:rsidP="009C74D9">
            <w:pPr>
              <w:jc w:val="center"/>
              <w:rPr>
                <w:b/>
                <w:sz w:val="24"/>
                <w:szCs w:val="24"/>
              </w:rPr>
            </w:pPr>
            <w:r>
              <w:rPr>
                <w:b/>
                <w:sz w:val="24"/>
                <w:szCs w:val="24"/>
              </w:rPr>
              <w:t>4 158 000,00</w:t>
            </w:r>
          </w:p>
        </w:tc>
        <w:tc>
          <w:tcPr>
            <w:tcW w:w="489" w:type="pct"/>
          </w:tcPr>
          <w:p w:rsidR="009C74D9" w:rsidRPr="008533C0" w:rsidRDefault="009C74D9" w:rsidP="009C74D9">
            <w:pPr>
              <w:jc w:val="center"/>
              <w:rPr>
                <w:b/>
                <w:sz w:val="24"/>
                <w:szCs w:val="24"/>
              </w:rPr>
            </w:pPr>
            <w:r>
              <w:rPr>
                <w:b/>
                <w:sz w:val="24"/>
                <w:szCs w:val="24"/>
              </w:rPr>
              <w:t>4 386 075,95</w:t>
            </w:r>
          </w:p>
        </w:tc>
        <w:tc>
          <w:tcPr>
            <w:tcW w:w="533" w:type="pct"/>
          </w:tcPr>
          <w:p w:rsidR="009C74D9" w:rsidRPr="000A5771"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3" w:type="pct"/>
          </w:tcPr>
          <w:p w:rsidR="009C74D9" w:rsidRPr="004D2A58" w:rsidRDefault="009C74D9" w:rsidP="009C74D9">
            <w:pPr>
              <w:overflowPunct w:val="0"/>
              <w:autoSpaceDE w:val="0"/>
              <w:autoSpaceDN w:val="0"/>
              <w:adjustRightInd w:val="0"/>
              <w:jc w:val="center"/>
              <w:rPr>
                <w:b/>
                <w:sz w:val="24"/>
                <w:szCs w:val="24"/>
              </w:rPr>
            </w:pPr>
            <w:r>
              <w:rPr>
                <w:b/>
                <w:sz w:val="24"/>
                <w:szCs w:val="24"/>
              </w:rPr>
              <w:t>2</w:t>
            </w:r>
          </w:p>
        </w:tc>
        <w:tc>
          <w:tcPr>
            <w:tcW w:w="3823" w:type="pct"/>
            <w:gridSpan w:val="5"/>
          </w:tcPr>
          <w:p w:rsidR="009C74D9" w:rsidRPr="000A5771" w:rsidRDefault="009C74D9" w:rsidP="009C74D9">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0" w:type="pct"/>
          </w:tcPr>
          <w:p w:rsidR="009C74D9" w:rsidRPr="000913E6" w:rsidRDefault="009C74D9" w:rsidP="009C74D9">
            <w:pPr>
              <w:overflowPunct w:val="0"/>
              <w:autoSpaceDE w:val="0"/>
              <w:autoSpaceDN w:val="0"/>
              <w:adjustRightInd w:val="0"/>
              <w:rPr>
                <w:sz w:val="24"/>
                <w:szCs w:val="24"/>
              </w:rPr>
            </w:pPr>
            <w:r>
              <w:rPr>
                <w:sz w:val="24"/>
                <w:szCs w:val="24"/>
              </w:rPr>
              <w:t xml:space="preserve">   2.1   </w:t>
            </w:r>
          </w:p>
        </w:tc>
        <w:tc>
          <w:tcPr>
            <w:tcW w:w="1751" w:type="pct"/>
          </w:tcPr>
          <w:p w:rsidR="009C74D9" w:rsidRPr="000913E6" w:rsidRDefault="009C74D9" w:rsidP="003C1C5C">
            <w:pPr>
              <w:overflowPunct w:val="0"/>
              <w:autoSpaceDE w:val="0"/>
              <w:autoSpaceDN w:val="0"/>
              <w:adjustRightInd w:val="0"/>
              <w:rPr>
                <w:sz w:val="24"/>
                <w:szCs w:val="24"/>
              </w:rPr>
            </w:pPr>
            <w:r>
              <w:rPr>
                <w:sz w:val="24"/>
                <w:szCs w:val="24"/>
              </w:rPr>
              <w:t xml:space="preserve"> Ремонт автомобильной дороги общего</w:t>
            </w:r>
            <w:r w:rsidR="003C1C5C">
              <w:rPr>
                <w:sz w:val="24"/>
                <w:szCs w:val="24"/>
              </w:rPr>
              <w:t xml:space="preserve"> </w:t>
            </w:r>
            <w:r w:rsidRPr="00DA11EF">
              <w:rPr>
                <w:sz w:val="24"/>
                <w:szCs w:val="24"/>
              </w:rPr>
              <w:t xml:space="preserve">пользования  </w:t>
            </w:r>
            <w:r>
              <w:rPr>
                <w:sz w:val="24"/>
                <w:szCs w:val="24"/>
              </w:rPr>
              <w:t xml:space="preserve">местного значения ул. Лесхозная, </w:t>
            </w:r>
            <w:r w:rsidR="003C1C5C">
              <w:rPr>
                <w:sz w:val="24"/>
                <w:szCs w:val="24"/>
              </w:rPr>
              <w:br/>
            </w:r>
            <w:r>
              <w:rPr>
                <w:sz w:val="24"/>
                <w:szCs w:val="24"/>
              </w:rPr>
              <w:t>г.</w:t>
            </w:r>
            <w:r w:rsidR="003C1C5C">
              <w:rPr>
                <w:sz w:val="24"/>
                <w:szCs w:val="24"/>
              </w:rPr>
              <w:t xml:space="preserve"> </w:t>
            </w:r>
            <w:r w:rsidRPr="00DA11EF">
              <w:rPr>
                <w:sz w:val="24"/>
                <w:szCs w:val="24"/>
              </w:rPr>
              <w:t>Валдай, Новгородской области</w:t>
            </w:r>
          </w:p>
        </w:tc>
        <w:tc>
          <w:tcPr>
            <w:tcW w:w="542" w:type="pct"/>
            <w:vAlign w:val="center"/>
          </w:tcPr>
          <w:p w:rsidR="009C74D9" w:rsidRPr="00273445" w:rsidRDefault="009C74D9" w:rsidP="009C74D9">
            <w:pPr>
              <w:overflowPunct w:val="0"/>
              <w:autoSpaceDE w:val="0"/>
              <w:autoSpaceDN w:val="0"/>
              <w:adjustRightInd w:val="0"/>
              <w:jc w:val="center"/>
              <w:rPr>
                <w:sz w:val="24"/>
                <w:szCs w:val="24"/>
              </w:rPr>
            </w:pPr>
            <w:r w:rsidRPr="00273445">
              <w:rPr>
                <w:sz w:val="24"/>
                <w:szCs w:val="24"/>
              </w:rPr>
              <w:t>592 307,43</w:t>
            </w:r>
          </w:p>
        </w:tc>
        <w:tc>
          <w:tcPr>
            <w:tcW w:w="511" w:type="pct"/>
            <w:vAlign w:val="center"/>
          </w:tcPr>
          <w:p w:rsidR="009C74D9" w:rsidRPr="00273445" w:rsidRDefault="009C74D9" w:rsidP="009C74D9">
            <w:pPr>
              <w:overflowPunct w:val="0"/>
              <w:autoSpaceDE w:val="0"/>
              <w:autoSpaceDN w:val="0"/>
              <w:adjustRightInd w:val="0"/>
              <w:jc w:val="center"/>
              <w:rPr>
                <w:sz w:val="24"/>
                <w:szCs w:val="24"/>
              </w:rPr>
            </w:pPr>
            <w:r w:rsidRPr="00273445">
              <w:rPr>
                <w:sz w:val="24"/>
                <w:szCs w:val="24"/>
              </w:rPr>
              <w:t>0,00</w:t>
            </w:r>
          </w:p>
        </w:tc>
        <w:tc>
          <w:tcPr>
            <w:tcW w:w="489" w:type="pct"/>
            <w:vAlign w:val="center"/>
          </w:tcPr>
          <w:p w:rsidR="009C74D9" w:rsidRPr="00AD11A5" w:rsidRDefault="009C74D9" w:rsidP="009C74D9">
            <w:pPr>
              <w:overflowPunct w:val="0"/>
              <w:autoSpaceDE w:val="0"/>
              <w:autoSpaceDN w:val="0"/>
              <w:adjustRightInd w:val="0"/>
              <w:jc w:val="center"/>
              <w:rPr>
                <w:b/>
                <w:sz w:val="24"/>
                <w:szCs w:val="24"/>
              </w:rPr>
            </w:pPr>
            <w:r>
              <w:rPr>
                <w:b/>
                <w:sz w:val="24"/>
                <w:szCs w:val="24"/>
              </w:rPr>
              <w:t>592 307,43</w:t>
            </w:r>
          </w:p>
        </w:tc>
        <w:tc>
          <w:tcPr>
            <w:tcW w:w="533" w:type="pct"/>
          </w:tcPr>
          <w:p w:rsidR="009C74D9" w:rsidRPr="008533C0" w:rsidRDefault="009C74D9" w:rsidP="009C74D9">
            <w:pPr>
              <w:overflowPunct w:val="0"/>
              <w:autoSpaceDE w:val="0"/>
              <w:autoSpaceDN w:val="0"/>
              <w:adjustRightInd w:val="0"/>
              <w:rPr>
                <w:b/>
                <w:sz w:val="24"/>
                <w:szCs w:val="24"/>
              </w:rPr>
            </w:pPr>
            <w:r w:rsidRPr="002A4984">
              <w:rPr>
                <w:sz w:val="24"/>
                <w:szCs w:val="24"/>
              </w:rPr>
              <w:t>текущий ремонт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41" w:type="pct"/>
            <w:gridSpan w:val="2"/>
          </w:tcPr>
          <w:p w:rsidR="009C74D9" w:rsidRPr="008533C0" w:rsidRDefault="009C74D9" w:rsidP="009C74D9">
            <w:pPr>
              <w:overflowPunct w:val="0"/>
              <w:autoSpaceDE w:val="0"/>
              <w:autoSpaceDN w:val="0"/>
              <w:adjustRightInd w:val="0"/>
              <w:rPr>
                <w:b/>
                <w:sz w:val="24"/>
                <w:szCs w:val="24"/>
              </w:rPr>
            </w:pPr>
            <w:r w:rsidRPr="008533C0">
              <w:rPr>
                <w:b/>
                <w:sz w:val="24"/>
                <w:szCs w:val="24"/>
              </w:rPr>
              <w:t>Итого:</w:t>
            </w:r>
          </w:p>
        </w:tc>
        <w:tc>
          <w:tcPr>
            <w:tcW w:w="542" w:type="pct"/>
            <w:vAlign w:val="center"/>
          </w:tcPr>
          <w:p w:rsidR="009C74D9" w:rsidRPr="008533C0" w:rsidRDefault="009C74D9" w:rsidP="009C74D9">
            <w:pPr>
              <w:overflowPunct w:val="0"/>
              <w:autoSpaceDE w:val="0"/>
              <w:autoSpaceDN w:val="0"/>
              <w:adjustRightInd w:val="0"/>
              <w:jc w:val="center"/>
              <w:rPr>
                <w:b/>
                <w:sz w:val="24"/>
                <w:szCs w:val="24"/>
              </w:rPr>
            </w:pPr>
            <w:r>
              <w:rPr>
                <w:b/>
                <w:sz w:val="24"/>
                <w:szCs w:val="24"/>
              </w:rPr>
              <w:t>592 307,43</w:t>
            </w:r>
          </w:p>
        </w:tc>
        <w:tc>
          <w:tcPr>
            <w:tcW w:w="511" w:type="pct"/>
            <w:vAlign w:val="center"/>
          </w:tcPr>
          <w:p w:rsidR="009C74D9" w:rsidRPr="00AD11A5" w:rsidRDefault="009C74D9" w:rsidP="009C74D9">
            <w:pPr>
              <w:overflowPunct w:val="0"/>
              <w:autoSpaceDE w:val="0"/>
              <w:autoSpaceDN w:val="0"/>
              <w:adjustRightInd w:val="0"/>
              <w:jc w:val="center"/>
              <w:rPr>
                <w:b/>
                <w:sz w:val="24"/>
                <w:szCs w:val="24"/>
              </w:rPr>
            </w:pPr>
            <w:r>
              <w:rPr>
                <w:b/>
                <w:sz w:val="24"/>
                <w:szCs w:val="24"/>
              </w:rPr>
              <w:t>0,00</w:t>
            </w:r>
          </w:p>
        </w:tc>
        <w:tc>
          <w:tcPr>
            <w:tcW w:w="489" w:type="pct"/>
            <w:vAlign w:val="center"/>
          </w:tcPr>
          <w:p w:rsidR="009C74D9" w:rsidRPr="00AD11A5" w:rsidRDefault="009C74D9" w:rsidP="009C74D9">
            <w:pPr>
              <w:overflowPunct w:val="0"/>
              <w:autoSpaceDE w:val="0"/>
              <w:autoSpaceDN w:val="0"/>
              <w:adjustRightInd w:val="0"/>
              <w:jc w:val="center"/>
              <w:rPr>
                <w:b/>
                <w:sz w:val="24"/>
                <w:szCs w:val="24"/>
              </w:rPr>
            </w:pPr>
            <w:r>
              <w:rPr>
                <w:b/>
                <w:sz w:val="24"/>
                <w:szCs w:val="24"/>
              </w:rPr>
              <w:t>592 307,43</w:t>
            </w:r>
          </w:p>
        </w:tc>
        <w:tc>
          <w:tcPr>
            <w:tcW w:w="533" w:type="pct"/>
          </w:tcPr>
          <w:p w:rsidR="009C74D9" w:rsidRPr="008533C0"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436"/>
        </w:trPr>
        <w:tc>
          <w:tcPr>
            <w:tcW w:w="1941" w:type="pct"/>
            <w:gridSpan w:val="2"/>
          </w:tcPr>
          <w:p w:rsidR="009C74D9" w:rsidRDefault="009C74D9" w:rsidP="009C74D9">
            <w:pPr>
              <w:overflowPunct w:val="0"/>
              <w:autoSpaceDE w:val="0"/>
              <w:autoSpaceDN w:val="0"/>
              <w:adjustRightInd w:val="0"/>
              <w:jc w:val="center"/>
              <w:rPr>
                <w:b/>
                <w:sz w:val="24"/>
                <w:szCs w:val="24"/>
              </w:rPr>
            </w:pPr>
          </w:p>
          <w:p w:rsidR="009C74D9" w:rsidRDefault="009C74D9" w:rsidP="009C74D9">
            <w:pPr>
              <w:overflowPunct w:val="0"/>
              <w:autoSpaceDE w:val="0"/>
              <w:autoSpaceDN w:val="0"/>
              <w:adjustRightInd w:val="0"/>
              <w:jc w:val="center"/>
              <w:rPr>
                <w:b/>
                <w:sz w:val="24"/>
                <w:szCs w:val="24"/>
              </w:rPr>
            </w:pPr>
          </w:p>
          <w:p w:rsidR="009C74D9" w:rsidRDefault="009C74D9" w:rsidP="009C74D9">
            <w:pPr>
              <w:overflowPunct w:val="0"/>
              <w:autoSpaceDE w:val="0"/>
              <w:autoSpaceDN w:val="0"/>
              <w:adjustRightInd w:val="0"/>
              <w:jc w:val="center"/>
              <w:rPr>
                <w:b/>
                <w:sz w:val="24"/>
                <w:szCs w:val="24"/>
              </w:rPr>
            </w:pPr>
          </w:p>
          <w:p w:rsidR="009C74D9" w:rsidRDefault="009C74D9" w:rsidP="009C74D9">
            <w:pPr>
              <w:overflowPunct w:val="0"/>
              <w:autoSpaceDE w:val="0"/>
              <w:autoSpaceDN w:val="0"/>
              <w:adjustRightInd w:val="0"/>
              <w:jc w:val="center"/>
              <w:rPr>
                <w:b/>
                <w:sz w:val="24"/>
                <w:szCs w:val="24"/>
              </w:rPr>
            </w:pPr>
          </w:p>
          <w:p w:rsidR="009C74D9" w:rsidRPr="008533C0" w:rsidRDefault="009C74D9" w:rsidP="009C74D9">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4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820 383,38</w:t>
            </w:r>
          </w:p>
        </w:tc>
        <w:tc>
          <w:tcPr>
            <w:tcW w:w="511"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4 158 000,00</w:t>
            </w:r>
          </w:p>
        </w:tc>
        <w:tc>
          <w:tcPr>
            <w:tcW w:w="489"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4 978 383,38</w:t>
            </w:r>
          </w:p>
        </w:tc>
        <w:tc>
          <w:tcPr>
            <w:tcW w:w="533" w:type="pct"/>
          </w:tcPr>
          <w:p w:rsidR="009C74D9" w:rsidRPr="008533C0"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3" w:type="pct"/>
          </w:tcPr>
          <w:p w:rsidR="009C74D9" w:rsidRPr="005A3DFE" w:rsidRDefault="009C74D9" w:rsidP="009C74D9">
            <w:pPr>
              <w:overflowPunct w:val="0"/>
              <w:autoSpaceDE w:val="0"/>
              <w:autoSpaceDN w:val="0"/>
              <w:adjustRightInd w:val="0"/>
              <w:jc w:val="center"/>
              <w:rPr>
                <w:b/>
                <w:sz w:val="24"/>
                <w:szCs w:val="24"/>
              </w:rPr>
            </w:pPr>
            <w:r>
              <w:rPr>
                <w:b/>
                <w:sz w:val="24"/>
                <w:szCs w:val="24"/>
              </w:rPr>
              <w:lastRenderedPageBreak/>
              <w:t>3</w:t>
            </w:r>
          </w:p>
        </w:tc>
        <w:tc>
          <w:tcPr>
            <w:tcW w:w="3823" w:type="pct"/>
            <w:gridSpan w:val="5"/>
          </w:tcPr>
          <w:p w:rsidR="009C74D9" w:rsidRDefault="009C74D9" w:rsidP="009C74D9">
            <w:pPr>
              <w:overflowPunct w:val="0"/>
              <w:autoSpaceDE w:val="0"/>
              <w:autoSpaceDN w:val="0"/>
              <w:adjustRightInd w:val="0"/>
              <w:rPr>
                <w:sz w:val="24"/>
                <w:szCs w:val="24"/>
              </w:rPr>
            </w:pPr>
            <w:r w:rsidRPr="005A3DFE">
              <w:rPr>
                <w:b/>
                <w:sz w:val="24"/>
                <w:szCs w:val="24"/>
              </w:rPr>
              <w:t>Проектно-сметная документация</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3" w:type="pct"/>
          </w:tcPr>
          <w:p w:rsidR="009C74D9" w:rsidRPr="00010C7C" w:rsidRDefault="009C74D9" w:rsidP="009C74D9">
            <w:pPr>
              <w:overflowPunct w:val="0"/>
              <w:autoSpaceDE w:val="0"/>
              <w:autoSpaceDN w:val="0"/>
              <w:adjustRightInd w:val="0"/>
              <w:jc w:val="center"/>
              <w:rPr>
                <w:sz w:val="24"/>
                <w:szCs w:val="24"/>
              </w:rPr>
            </w:pPr>
            <w:r>
              <w:rPr>
                <w:sz w:val="24"/>
                <w:szCs w:val="24"/>
              </w:rPr>
              <w:t>3</w:t>
            </w:r>
            <w:r w:rsidRPr="00010C7C">
              <w:rPr>
                <w:sz w:val="24"/>
                <w:szCs w:val="24"/>
              </w:rPr>
              <w:t>.1</w:t>
            </w:r>
          </w:p>
        </w:tc>
        <w:tc>
          <w:tcPr>
            <w:tcW w:w="1748" w:type="pct"/>
          </w:tcPr>
          <w:p w:rsidR="009C74D9" w:rsidRPr="005A3DFE" w:rsidRDefault="009C74D9" w:rsidP="009C74D9">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9C74D9" w:rsidRPr="005A3DFE" w:rsidRDefault="009C74D9" w:rsidP="009C74D9">
            <w:pPr>
              <w:autoSpaceDN w:val="0"/>
              <w:jc w:val="center"/>
              <w:rPr>
                <w:sz w:val="24"/>
                <w:szCs w:val="24"/>
                <w:shd w:val="clear" w:color="auto" w:fill="FFFFFF"/>
              </w:rPr>
            </w:pPr>
            <w:r w:rsidRPr="005A3DFE">
              <w:rPr>
                <w:sz w:val="24"/>
                <w:szCs w:val="24"/>
                <w:shd w:val="clear" w:color="auto" w:fill="FFFFFF"/>
              </w:rPr>
              <w:t>4 123 351,20</w:t>
            </w:r>
          </w:p>
        </w:tc>
        <w:tc>
          <w:tcPr>
            <w:tcW w:w="511" w:type="pct"/>
          </w:tcPr>
          <w:p w:rsidR="009C74D9" w:rsidRPr="005A3DFE" w:rsidRDefault="009C74D9" w:rsidP="009C74D9">
            <w:pPr>
              <w:jc w:val="center"/>
              <w:rPr>
                <w:sz w:val="24"/>
                <w:szCs w:val="24"/>
              </w:rPr>
            </w:pPr>
            <w:r w:rsidRPr="005A3DFE">
              <w:rPr>
                <w:sz w:val="24"/>
                <w:szCs w:val="24"/>
              </w:rPr>
              <w:t>0,00</w:t>
            </w:r>
          </w:p>
        </w:tc>
        <w:tc>
          <w:tcPr>
            <w:tcW w:w="485" w:type="pct"/>
          </w:tcPr>
          <w:p w:rsidR="009C74D9" w:rsidRPr="005A3DFE" w:rsidRDefault="009C74D9" w:rsidP="009C74D9">
            <w:pPr>
              <w:autoSpaceDN w:val="0"/>
              <w:jc w:val="center"/>
              <w:rPr>
                <w:sz w:val="24"/>
                <w:szCs w:val="24"/>
                <w:shd w:val="clear" w:color="auto" w:fill="FFFFFF"/>
              </w:rPr>
            </w:pPr>
            <w:r w:rsidRPr="005A3DFE">
              <w:rPr>
                <w:sz w:val="24"/>
                <w:szCs w:val="24"/>
                <w:shd w:val="clear" w:color="auto" w:fill="FFFFFF"/>
              </w:rPr>
              <w:t>4 123 351,20</w:t>
            </w:r>
          </w:p>
        </w:tc>
        <w:tc>
          <w:tcPr>
            <w:tcW w:w="537"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41" w:type="pct"/>
            <w:gridSpan w:val="2"/>
          </w:tcPr>
          <w:p w:rsidR="009C74D9" w:rsidRPr="005A3DFE" w:rsidRDefault="009C74D9" w:rsidP="009C74D9">
            <w:pPr>
              <w:overflowPunct w:val="0"/>
              <w:autoSpaceDE w:val="0"/>
              <w:autoSpaceDN w:val="0"/>
              <w:adjustRightInd w:val="0"/>
              <w:rPr>
                <w:b/>
                <w:sz w:val="24"/>
                <w:szCs w:val="24"/>
              </w:rPr>
            </w:pPr>
            <w:r>
              <w:rPr>
                <w:b/>
                <w:sz w:val="24"/>
                <w:szCs w:val="24"/>
              </w:rPr>
              <w:t>Итого:</w:t>
            </w:r>
          </w:p>
        </w:tc>
        <w:tc>
          <w:tcPr>
            <w:tcW w:w="542"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4 123 351,20</w:t>
            </w:r>
          </w:p>
        </w:tc>
        <w:tc>
          <w:tcPr>
            <w:tcW w:w="511"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0,00</w:t>
            </w:r>
          </w:p>
        </w:tc>
        <w:tc>
          <w:tcPr>
            <w:tcW w:w="485" w:type="pct"/>
            <w:vAlign w:val="center"/>
          </w:tcPr>
          <w:p w:rsidR="009C74D9" w:rsidRPr="00685565" w:rsidRDefault="009C74D9" w:rsidP="009C74D9">
            <w:pPr>
              <w:overflowPunct w:val="0"/>
              <w:autoSpaceDE w:val="0"/>
              <w:autoSpaceDN w:val="0"/>
              <w:adjustRightInd w:val="0"/>
              <w:jc w:val="center"/>
              <w:rPr>
                <w:b/>
                <w:sz w:val="24"/>
                <w:szCs w:val="24"/>
              </w:rPr>
            </w:pPr>
            <w:r>
              <w:rPr>
                <w:b/>
                <w:sz w:val="24"/>
                <w:szCs w:val="24"/>
              </w:rPr>
              <w:t>4 123 351,20</w:t>
            </w:r>
          </w:p>
        </w:tc>
        <w:tc>
          <w:tcPr>
            <w:tcW w:w="537"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4016" w:type="pct"/>
            <w:gridSpan w:val="6"/>
          </w:tcPr>
          <w:p w:rsidR="009C74D9" w:rsidRDefault="009C74D9" w:rsidP="009C74D9">
            <w:pPr>
              <w:overflowPunct w:val="0"/>
              <w:autoSpaceDE w:val="0"/>
              <w:autoSpaceDN w:val="0"/>
              <w:adjustRightInd w:val="0"/>
              <w:rPr>
                <w:sz w:val="24"/>
                <w:szCs w:val="24"/>
              </w:rPr>
            </w:pPr>
            <w:r>
              <w:rPr>
                <w:b/>
                <w:sz w:val="24"/>
                <w:szCs w:val="24"/>
              </w:rPr>
              <w:t xml:space="preserve">    4   Строительство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0" w:type="pct"/>
          </w:tcPr>
          <w:p w:rsidR="009C74D9" w:rsidRPr="00273445" w:rsidRDefault="009C74D9" w:rsidP="009C74D9">
            <w:pPr>
              <w:overflowPunct w:val="0"/>
              <w:autoSpaceDE w:val="0"/>
              <w:autoSpaceDN w:val="0"/>
              <w:adjustRightInd w:val="0"/>
              <w:rPr>
                <w:sz w:val="24"/>
                <w:szCs w:val="24"/>
              </w:rPr>
            </w:pPr>
            <w:r>
              <w:rPr>
                <w:b/>
                <w:sz w:val="24"/>
                <w:szCs w:val="24"/>
              </w:rPr>
              <w:t xml:space="preserve">   </w:t>
            </w:r>
            <w:r w:rsidRPr="00273445">
              <w:rPr>
                <w:sz w:val="24"/>
                <w:szCs w:val="24"/>
              </w:rPr>
              <w:t>4.1</w:t>
            </w:r>
            <w:r>
              <w:rPr>
                <w:sz w:val="24"/>
                <w:szCs w:val="24"/>
              </w:rPr>
              <w:t xml:space="preserve"> </w:t>
            </w:r>
          </w:p>
        </w:tc>
        <w:tc>
          <w:tcPr>
            <w:tcW w:w="1751" w:type="pct"/>
          </w:tcPr>
          <w:p w:rsidR="009C74D9" w:rsidRPr="00273445" w:rsidRDefault="009C74D9" w:rsidP="009C74D9">
            <w:pPr>
              <w:overflowPunct w:val="0"/>
              <w:autoSpaceDE w:val="0"/>
              <w:autoSpaceDN w:val="0"/>
              <w:adjustRightInd w:val="0"/>
              <w:rPr>
                <w:sz w:val="24"/>
                <w:szCs w:val="24"/>
              </w:rPr>
            </w:pPr>
            <w:r>
              <w:rPr>
                <w:sz w:val="24"/>
                <w:szCs w:val="24"/>
              </w:rPr>
              <w:t>Строительство автомобильной дороги по ул.Якова Зимина, г.</w:t>
            </w:r>
            <w:r w:rsidRPr="00DA11EF">
              <w:rPr>
                <w:sz w:val="24"/>
                <w:szCs w:val="24"/>
              </w:rPr>
              <w:t>Валдай, Новгородской области</w:t>
            </w:r>
            <w:r>
              <w:rPr>
                <w:sz w:val="24"/>
                <w:szCs w:val="24"/>
              </w:rPr>
              <w:t xml:space="preserve"> (в т.ч. строительный контроль)</w:t>
            </w:r>
          </w:p>
        </w:tc>
        <w:tc>
          <w:tcPr>
            <w:tcW w:w="54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20 212 250,18</w:t>
            </w:r>
          </w:p>
        </w:tc>
        <w:tc>
          <w:tcPr>
            <w:tcW w:w="537"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41" w:type="pct"/>
            <w:gridSpan w:val="2"/>
          </w:tcPr>
          <w:p w:rsidR="009C74D9" w:rsidRDefault="009C74D9" w:rsidP="009C74D9">
            <w:pPr>
              <w:overflowPunct w:val="0"/>
              <w:autoSpaceDE w:val="0"/>
              <w:autoSpaceDN w:val="0"/>
              <w:adjustRightInd w:val="0"/>
              <w:rPr>
                <w:b/>
                <w:sz w:val="24"/>
                <w:szCs w:val="24"/>
              </w:rPr>
            </w:pPr>
            <w:r>
              <w:rPr>
                <w:b/>
                <w:sz w:val="24"/>
                <w:szCs w:val="24"/>
              </w:rPr>
              <w:t>Итого:</w:t>
            </w:r>
          </w:p>
        </w:tc>
        <w:tc>
          <w:tcPr>
            <w:tcW w:w="54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20 212 250,18</w:t>
            </w:r>
          </w:p>
        </w:tc>
        <w:tc>
          <w:tcPr>
            <w:tcW w:w="537"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r w:rsidR="009C74D9" w:rsidRPr="00C03C06" w:rsidTr="003C1C5C">
        <w:trPr>
          <w:trHeight w:val="20"/>
        </w:trPr>
        <w:tc>
          <w:tcPr>
            <w:tcW w:w="1941" w:type="pct"/>
            <w:gridSpan w:val="2"/>
          </w:tcPr>
          <w:p w:rsidR="009C74D9" w:rsidRDefault="009C74D9" w:rsidP="009C74D9">
            <w:pPr>
              <w:overflowPunct w:val="0"/>
              <w:autoSpaceDE w:val="0"/>
              <w:autoSpaceDN w:val="0"/>
              <w:adjustRightInd w:val="0"/>
              <w:rPr>
                <w:b/>
                <w:sz w:val="24"/>
                <w:szCs w:val="24"/>
              </w:rPr>
            </w:pPr>
            <w:r>
              <w:rPr>
                <w:b/>
                <w:sz w:val="24"/>
                <w:szCs w:val="24"/>
              </w:rPr>
              <w:t>ИТОГО</w:t>
            </w:r>
          </w:p>
        </w:tc>
        <w:tc>
          <w:tcPr>
            <w:tcW w:w="542"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5 155 984,76</w:t>
            </w:r>
          </w:p>
        </w:tc>
        <w:tc>
          <w:tcPr>
            <w:tcW w:w="511"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24 158 000,00</w:t>
            </w:r>
          </w:p>
        </w:tc>
        <w:tc>
          <w:tcPr>
            <w:tcW w:w="485" w:type="pct"/>
            <w:vAlign w:val="center"/>
          </w:tcPr>
          <w:p w:rsidR="009C74D9" w:rsidRPr="002A2D36" w:rsidRDefault="009C74D9" w:rsidP="009C74D9">
            <w:pPr>
              <w:overflowPunct w:val="0"/>
              <w:autoSpaceDE w:val="0"/>
              <w:autoSpaceDN w:val="0"/>
              <w:adjustRightInd w:val="0"/>
              <w:jc w:val="center"/>
              <w:rPr>
                <w:b/>
                <w:sz w:val="24"/>
                <w:szCs w:val="24"/>
              </w:rPr>
            </w:pPr>
            <w:r w:rsidRPr="002A2D36">
              <w:rPr>
                <w:b/>
                <w:sz w:val="24"/>
                <w:szCs w:val="24"/>
              </w:rPr>
              <w:t>29 313 984,76</w:t>
            </w:r>
          </w:p>
        </w:tc>
        <w:tc>
          <w:tcPr>
            <w:tcW w:w="537" w:type="pct"/>
          </w:tcPr>
          <w:p w:rsidR="009C74D9" w:rsidRDefault="009C74D9" w:rsidP="009C74D9">
            <w:pPr>
              <w:overflowPunct w:val="0"/>
              <w:autoSpaceDE w:val="0"/>
              <w:autoSpaceDN w:val="0"/>
              <w:adjustRightInd w:val="0"/>
              <w:rPr>
                <w:sz w:val="24"/>
                <w:szCs w:val="24"/>
              </w:rPr>
            </w:pPr>
          </w:p>
        </w:tc>
        <w:tc>
          <w:tcPr>
            <w:tcW w:w="984" w:type="pct"/>
            <w:vMerge/>
          </w:tcPr>
          <w:p w:rsidR="009C74D9" w:rsidRPr="00C03C06" w:rsidRDefault="009C74D9" w:rsidP="009C74D9">
            <w:pPr>
              <w:overflowPunct w:val="0"/>
              <w:autoSpaceDE w:val="0"/>
              <w:autoSpaceDN w:val="0"/>
              <w:adjustRightInd w:val="0"/>
              <w:jc w:val="both"/>
              <w:rPr>
                <w:sz w:val="24"/>
                <w:szCs w:val="24"/>
              </w:rPr>
            </w:pPr>
          </w:p>
        </w:tc>
      </w:tr>
    </w:tbl>
    <w:p w:rsidR="009C74D9" w:rsidRDefault="009C74D9" w:rsidP="009C74D9">
      <w:pPr>
        <w:rPr>
          <w:sz w:val="28"/>
          <w:szCs w:val="28"/>
        </w:rPr>
      </w:pPr>
    </w:p>
    <w:p w:rsidR="009C74D9" w:rsidRDefault="009C74D9" w:rsidP="009C74D9">
      <w:pPr>
        <w:rPr>
          <w:sz w:val="28"/>
          <w:szCs w:val="28"/>
        </w:rPr>
      </w:pPr>
    </w:p>
    <w:p w:rsidR="009C74D9" w:rsidRPr="00087369" w:rsidRDefault="009C74D9" w:rsidP="009C74D9">
      <w:pPr>
        <w:spacing w:line="240" w:lineRule="exact"/>
        <w:jc w:val="center"/>
        <w:rPr>
          <w:b/>
          <w:sz w:val="28"/>
          <w:szCs w:val="28"/>
        </w:rPr>
      </w:pPr>
      <w:r w:rsidRPr="00087369">
        <w:rPr>
          <w:b/>
          <w:sz w:val="28"/>
          <w:szCs w:val="28"/>
        </w:rPr>
        <w:t>ПЕРЕЧЕНЬ ОБЪЕКТОВ</w:t>
      </w:r>
    </w:p>
    <w:p w:rsidR="009C74D9" w:rsidRPr="00087369" w:rsidRDefault="009C74D9" w:rsidP="009C74D9">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9C74D9" w:rsidRPr="00087369" w:rsidRDefault="009C74D9" w:rsidP="009C74D9">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9C74D9" w:rsidRPr="00C03C06" w:rsidRDefault="009C74D9" w:rsidP="009C74D9">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2026</w:t>
      </w:r>
      <w:r w:rsidRPr="00087369">
        <w:rPr>
          <w:b/>
          <w:sz w:val="28"/>
          <w:szCs w:val="28"/>
        </w:rPr>
        <w:t xml:space="preserve"> год</w:t>
      </w:r>
    </w:p>
    <w:p w:rsidR="009C74D9" w:rsidRDefault="009C74D9" w:rsidP="009C74D9">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4"/>
        <w:gridCol w:w="5097"/>
        <w:gridCol w:w="1580"/>
        <w:gridCol w:w="1490"/>
        <w:gridCol w:w="1426"/>
        <w:gridCol w:w="1554"/>
        <w:gridCol w:w="2869"/>
      </w:tblGrid>
      <w:tr w:rsidR="009C74D9" w:rsidRPr="00C03C06" w:rsidTr="009C74D9">
        <w:trPr>
          <w:trHeight w:val="20"/>
        </w:trPr>
        <w:tc>
          <w:tcPr>
            <w:tcW w:w="5000" w:type="pct"/>
            <w:gridSpan w:val="7"/>
            <w:vAlign w:val="center"/>
          </w:tcPr>
          <w:p w:rsidR="009C74D9" w:rsidRPr="00C03C06" w:rsidRDefault="009C74D9" w:rsidP="009C74D9">
            <w:pPr>
              <w:jc w:val="center"/>
              <w:rPr>
                <w:b/>
                <w:sz w:val="24"/>
                <w:szCs w:val="24"/>
              </w:rPr>
            </w:pPr>
            <w:r w:rsidRPr="00C03C06">
              <w:rPr>
                <w:b/>
                <w:sz w:val="24"/>
                <w:szCs w:val="24"/>
              </w:rPr>
              <w:t>ТЕРРИТОРИЯ ВАЛДАЙСКОГО ГОРОДСКОГО ПОСЕЛЕНИЯ</w:t>
            </w:r>
          </w:p>
          <w:p w:rsidR="009C74D9" w:rsidRPr="00C03C06" w:rsidRDefault="009C74D9" w:rsidP="009C74D9">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9C74D9" w:rsidRPr="00C03C06" w:rsidTr="009C74D9">
        <w:trPr>
          <w:trHeight w:val="505"/>
        </w:trPr>
        <w:tc>
          <w:tcPr>
            <w:tcW w:w="193" w:type="pct"/>
            <w:vMerge w:val="restart"/>
            <w:vAlign w:val="center"/>
          </w:tcPr>
          <w:p w:rsidR="009C74D9" w:rsidRPr="00C03C06" w:rsidRDefault="009C74D9" w:rsidP="009C74D9">
            <w:pPr>
              <w:spacing w:line="240" w:lineRule="exact"/>
              <w:jc w:val="center"/>
              <w:rPr>
                <w:b/>
                <w:sz w:val="24"/>
                <w:szCs w:val="24"/>
              </w:rPr>
            </w:pPr>
            <w:r w:rsidRPr="00C03C06">
              <w:rPr>
                <w:b/>
                <w:sz w:val="24"/>
                <w:szCs w:val="24"/>
              </w:rPr>
              <w:t>№</w:t>
            </w:r>
          </w:p>
          <w:p w:rsidR="009C74D9" w:rsidRPr="00C03C06" w:rsidRDefault="009C74D9" w:rsidP="009C74D9">
            <w:pPr>
              <w:spacing w:line="240" w:lineRule="exact"/>
              <w:jc w:val="center"/>
              <w:rPr>
                <w:b/>
                <w:sz w:val="24"/>
                <w:szCs w:val="24"/>
              </w:rPr>
            </w:pPr>
            <w:r w:rsidRPr="00C03C06">
              <w:rPr>
                <w:b/>
                <w:sz w:val="24"/>
                <w:szCs w:val="24"/>
              </w:rPr>
              <w:t>п/п</w:t>
            </w:r>
          </w:p>
        </w:tc>
        <w:tc>
          <w:tcPr>
            <w:tcW w:w="1748" w:type="pct"/>
            <w:vMerge w:val="restart"/>
            <w:vAlign w:val="center"/>
          </w:tcPr>
          <w:p w:rsidR="009C74D9" w:rsidRDefault="009C74D9" w:rsidP="009C74D9">
            <w:pPr>
              <w:spacing w:line="240" w:lineRule="exact"/>
              <w:jc w:val="center"/>
              <w:rPr>
                <w:b/>
                <w:sz w:val="24"/>
                <w:szCs w:val="24"/>
              </w:rPr>
            </w:pPr>
            <w:r w:rsidRPr="00C03C06">
              <w:rPr>
                <w:b/>
                <w:sz w:val="24"/>
                <w:szCs w:val="24"/>
              </w:rPr>
              <w:t xml:space="preserve">Адрес расположения автомобильной дорог </w:t>
            </w:r>
          </w:p>
          <w:p w:rsidR="009C74D9" w:rsidRPr="00C03C06" w:rsidRDefault="009C74D9" w:rsidP="009C74D9">
            <w:pPr>
              <w:spacing w:line="240" w:lineRule="exact"/>
              <w:jc w:val="center"/>
              <w:rPr>
                <w:b/>
                <w:sz w:val="24"/>
                <w:szCs w:val="24"/>
              </w:rPr>
            </w:pPr>
            <w:r w:rsidRPr="00C03C06">
              <w:rPr>
                <w:b/>
                <w:sz w:val="24"/>
                <w:szCs w:val="24"/>
              </w:rPr>
              <w:t>(или их участков),</w:t>
            </w:r>
          </w:p>
          <w:p w:rsidR="009C74D9" w:rsidRPr="00C03C06" w:rsidRDefault="009C74D9" w:rsidP="009C74D9">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9C74D9" w:rsidRPr="00C03C06" w:rsidRDefault="009C74D9" w:rsidP="009C74D9">
            <w:pPr>
              <w:spacing w:line="240" w:lineRule="exact"/>
              <w:jc w:val="center"/>
              <w:rPr>
                <w:b/>
                <w:sz w:val="24"/>
                <w:szCs w:val="24"/>
              </w:rPr>
            </w:pPr>
            <w:r w:rsidRPr="00C03C06">
              <w:rPr>
                <w:b/>
                <w:sz w:val="24"/>
                <w:szCs w:val="24"/>
              </w:rPr>
              <w:t>Финансирование, руб.</w:t>
            </w:r>
          </w:p>
        </w:tc>
        <w:tc>
          <w:tcPr>
            <w:tcW w:w="533" w:type="pct"/>
            <w:vMerge w:val="restart"/>
            <w:vAlign w:val="center"/>
          </w:tcPr>
          <w:p w:rsidR="009C74D9" w:rsidRPr="00C03C06" w:rsidRDefault="009C74D9" w:rsidP="009C74D9">
            <w:pPr>
              <w:spacing w:line="240" w:lineRule="exact"/>
              <w:jc w:val="center"/>
              <w:rPr>
                <w:b/>
                <w:sz w:val="24"/>
                <w:szCs w:val="24"/>
              </w:rPr>
            </w:pPr>
            <w:r w:rsidRPr="00C03C06">
              <w:rPr>
                <w:b/>
                <w:sz w:val="24"/>
                <w:szCs w:val="24"/>
              </w:rPr>
              <w:t>Виды работ</w:t>
            </w:r>
          </w:p>
        </w:tc>
        <w:tc>
          <w:tcPr>
            <w:tcW w:w="984" w:type="pct"/>
            <w:vMerge w:val="restar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9C74D9" w:rsidRPr="00C03C06" w:rsidTr="009C74D9">
        <w:trPr>
          <w:trHeight w:val="20"/>
        </w:trPr>
        <w:tc>
          <w:tcPr>
            <w:tcW w:w="193" w:type="pct"/>
            <w:vMerge/>
          </w:tcPr>
          <w:p w:rsidR="009C74D9" w:rsidRPr="00C03C06" w:rsidRDefault="009C74D9" w:rsidP="009C74D9">
            <w:pPr>
              <w:rPr>
                <w:b/>
                <w:sz w:val="24"/>
                <w:szCs w:val="24"/>
              </w:rPr>
            </w:pPr>
          </w:p>
        </w:tc>
        <w:tc>
          <w:tcPr>
            <w:tcW w:w="1748" w:type="pct"/>
            <w:vMerge/>
          </w:tcPr>
          <w:p w:rsidR="009C74D9" w:rsidRPr="00C03C06" w:rsidRDefault="009C74D9" w:rsidP="009C74D9">
            <w:pPr>
              <w:rPr>
                <w:b/>
                <w:sz w:val="24"/>
                <w:szCs w:val="24"/>
              </w:rPr>
            </w:pPr>
          </w:p>
        </w:tc>
        <w:tc>
          <w:tcPr>
            <w:tcW w:w="542" w:type="pct"/>
            <w:vAlign w:val="center"/>
          </w:tcPr>
          <w:p w:rsidR="009C74D9" w:rsidRPr="00C03C06" w:rsidRDefault="009C74D9" w:rsidP="009C74D9">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9C74D9" w:rsidRPr="00C03C06" w:rsidRDefault="009C74D9" w:rsidP="009C74D9">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9C74D9" w:rsidRPr="002A4984" w:rsidRDefault="009C74D9" w:rsidP="009C74D9">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vMerge/>
          </w:tcPr>
          <w:p w:rsidR="009C74D9" w:rsidRPr="002A4984" w:rsidRDefault="009C74D9" w:rsidP="009C74D9">
            <w:pPr>
              <w:overflowPunct w:val="0"/>
              <w:autoSpaceDE w:val="0"/>
              <w:autoSpaceDN w:val="0"/>
              <w:adjustRightInd w:val="0"/>
              <w:rPr>
                <w:b/>
                <w:sz w:val="24"/>
                <w:szCs w:val="24"/>
              </w:rPr>
            </w:pPr>
          </w:p>
        </w:tc>
        <w:tc>
          <w:tcPr>
            <w:tcW w:w="984" w:type="pct"/>
            <w:vMerge/>
          </w:tcPr>
          <w:p w:rsidR="009C74D9" w:rsidRPr="00C03C06" w:rsidRDefault="009C74D9" w:rsidP="009C74D9">
            <w:pPr>
              <w:overflowPunct w:val="0"/>
              <w:autoSpaceDE w:val="0"/>
              <w:autoSpaceDN w:val="0"/>
              <w:adjustRightInd w:val="0"/>
              <w:rPr>
                <w:b/>
                <w:sz w:val="24"/>
                <w:szCs w:val="24"/>
              </w:rPr>
            </w:pPr>
          </w:p>
        </w:tc>
      </w:tr>
      <w:tr w:rsidR="009C74D9" w:rsidRPr="00C03C06" w:rsidTr="009C74D9">
        <w:trPr>
          <w:trHeight w:val="20"/>
        </w:trPr>
        <w:tc>
          <w:tcPr>
            <w:tcW w:w="4016" w:type="pct"/>
            <w:gridSpan w:val="6"/>
          </w:tcPr>
          <w:p w:rsidR="009C74D9" w:rsidRDefault="009C74D9" w:rsidP="009C74D9">
            <w:pPr>
              <w:overflowPunct w:val="0"/>
              <w:autoSpaceDE w:val="0"/>
              <w:autoSpaceDN w:val="0"/>
              <w:adjustRightInd w:val="0"/>
              <w:rPr>
                <w:sz w:val="24"/>
                <w:szCs w:val="24"/>
              </w:rPr>
            </w:pPr>
            <w:r>
              <w:rPr>
                <w:b/>
                <w:sz w:val="24"/>
                <w:szCs w:val="24"/>
              </w:rPr>
              <w:t xml:space="preserve">    1   Строительство автомобильных дорог</w:t>
            </w:r>
          </w:p>
        </w:tc>
        <w:tc>
          <w:tcPr>
            <w:tcW w:w="984" w:type="pct"/>
            <w:vMerge/>
          </w:tcPr>
          <w:p w:rsidR="009C74D9" w:rsidRPr="00C03C06" w:rsidRDefault="009C74D9" w:rsidP="009C74D9">
            <w:pPr>
              <w:overflowPunct w:val="0"/>
              <w:autoSpaceDE w:val="0"/>
              <w:autoSpaceDN w:val="0"/>
              <w:adjustRightInd w:val="0"/>
              <w:jc w:val="both"/>
              <w:rPr>
                <w:sz w:val="24"/>
                <w:szCs w:val="24"/>
              </w:rPr>
            </w:pPr>
          </w:p>
        </w:tc>
      </w:tr>
    </w:tbl>
    <w:p w:rsidR="003C1C5C" w:rsidRPr="00087369" w:rsidRDefault="003C1C5C" w:rsidP="003C1C5C">
      <w:pPr>
        <w:spacing w:line="240" w:lineRule="exact"/>
        <w:jc w:val="center"/>
        <w:rPr>
          <w:b/>
          <w:sz w:val="28"/>
          <w:szCs w:val="28"/>
        </w:rPr>
      </w:pPr>
      <w:r w:rsidRPr="00087369">
        <w:rPr>
          <w:b/>
          <w:sz w:val="28"/>
          <w:szCs w:val="28"/>
        </w:rPr>
        <w:lastRenderedPageBreak/>
        <w:t>ПЕРЕЧЕНЬ ОБЪЕКТОВ</w:t>
      </w:r>
    </w:p>
    <w:p w:rsidR="003C1C5C" w:rsidRPr="00087369" w:rsidRDefault="003C1C5C" w:rsidP="003C1C5C">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3C1C5C" w:rsidRPr="00087369" w:rsidRDefault="003C1C5C" w:rsidP="003C1C5C">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3C1C5C" w:rsidRPr="00C03C06" w:rsidRDefault="003C1C5C" w:rsidP="003C1C5C">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2026</w:t>
      </w:r>
      <w:r w:rsidRPr="00087369">
        <w:rPr>
          <w:b/>
          <w:sz w:val="28"/>
          <w:szCs w:val="28"/>
        </w:rPr>
        <w:t xml:space="preserve"> год</w:t>
      </w:r>
    </w:p>
    <w:p w:rsidR="003C1C5C" w:rsidRDefault="003C1C5C" w:rsidP="003C1C5C">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5"/>
        <w:gridCol w:w="9"/>
        <w:gridCol w:w="5097"/>
        <w:gridCol w:w="1580"/>
        <w:gridCol w:w="1490"/>
        <w:gridCol w:w="1414"/>
        <w:gridCol w:w="12"/>
        <w:gridCol w:w="1554"/>
        <w:gridCol w:w="2869"/>
      </w:tblGrid>
      <w:tr w:rsidR="003C1C5C" w:rsidRPr="00C03C06" w:rsidTr="004A4A25">
        <w:trPr>
          <w:trHeight w:val="20"/>
        </w:trPr>
        <w:tc>
          <w:tcPr>
            <w:tcW w:w="5000" w:type="pct"/>
            <w:gridSpan w:val="9"/>
            <w:vAlign w:val="center"/>
          </w:tcPr>
          <w:p w:rsidR="003C1C5C" w:rsidRPr="00C03C06" w:rsidRDefault="003C1C5C" w:rsidP="004A4A25">
            <w:pPr>
              <w:jc w:val="center"/>
              <w:rPr>
                <w:b/>
                <w:sz w:val="24"/>
                <w:szCs w:val="24"/>
              </w:rPr>
            </w:pPr>
            <w:r w:rsidRPr="00C03C06">
              <w:rPr>
                <w:b/>
                <w:sz w:val="24"/>
                <w:szCs w:val="24"/>
              </w:rPr>
              <w:t>ТЕРРИТОРИЯ ВАЛДАЙСКОГО ГОРОДСКОГО ПОСЕЛЕНИЯ</w:t>
            </w:r>
          </w:p>
          <w:p w:rsidR="003C1C5C" w:rsidRPr="00C03C06" w:rsidRDefault="003C1C5C" w:rsidP="004A4A25">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3C1C5C" w:rsidRPr="00C03C06" w:rsidTr="004A4A25">
        <w:trPr>
          <w:trHeight w:val="505"/>
        </w:trPr>
        <w:tc>
          <w:tcPr>
            <w:tcW w:w="193" w:type="pct"/>
            <w:gridSpan w:val="2"/>
            <w:vMerge w:val="restart"/>
            <w:vAlign w:val="center"/>
          </w:tcPr>
          <w:p w:rsidR="003C1C5C" w:rsidRPr="00C03C06" w:rsidRDefault="003C1C5C" w:rsidP="004A4A25">
            <w:pPr>
              <w:spacing w:line="240" w:lineRule="exact"/>
              <w:jc w:val="center"/>
              <w:rPr>
                <w:b/>
                <w:sz w:val="24"/>
                <w:szCs w:val="24"/>
              </w:rPr>
            </w:pPr>
            <w:r w:rsidRPr="00C03C06">
              <w:rPr>
                <w:b/>
                <w:sz w:val="24"/>
                <w:szCs w:val="24"/>
              </w:rPr>
              <w:t>№</w:t>
            </w:r>
          </w:p>
          <w:p w:rsidR="003C1C5C" w:rsidRPr="00C03C06" w:rsidRDefault="003C1C5C" w:rsidP="004A4A25">
            <w:pPr>
              <w:spacing w:line="240" w:lineRule="exact"/>
              <w:jc w:val="center"/>
              <w:rPr>
                <w:b/>
                <w:sz w:val="24"/>
                <w:szCs w:val="24"/>
              </w:rPr>
            </w:pPr>
            <w:r w:rsidRPr="00C03C06">
              <w:rPr>
                <w:b/>
                <w:sz w:val="24"/>
                <w:szCs w:val="24"/>
              </w:rPr>
              <w:t>п/п</w:t>
            </w:r>
          </w:p>
        </w:tc>
        <w:tc>
          <w:tcPr>
            <w:tcW w:w="1748" w:type="pct"/>
            <w:vMerge w:val="restart"/>
            <w:vAlign w:val="center"/>
          </w:tcPr>
          <w:p w:rsidR="003C1C5C" w:rsidRDefault="003C1C5C" w:rsidP="004A4A25">
            <w:pPr>
              <w:spacing w:line="240" w:lineRule="exact"/>
              <w:jc w:val="center"/>
              <w:rPr>
                <w:b/>
                <w:sz w:val="24"/>
                <w:szCs w:val="24"/>
              </w:rPr>
            </w:pPr>
            <w:r w:rsidRPr="00C03C06">
              <w:rPr>
                <w:b/>
                <w:sz w:val="24"/>
                <w:szCs w:val="24"/>
              </w:rPr>
              <w:t xml:space="preserve">Адрес расположения автомобильной дорог </w:t>
            </w:r>
          </w:p>
          <w:p w:rsidR="003C1C5C" w:rsidRPr="00C03C06" w:rsidRDefault="003C1C5C" w:rsidP="004A4A25">
            <w:pPr>
              <w:spacing w:line="240" w:lineRule="exact"/>
              <w:jc w:val="center"/>
              <w:rPr>
                <w:b/>
                <w:sz w:val="24"/>
                <w:szCs w:val="24"/>
              </w:rPr>
            </w:pPr>
            <w:r w:rsidRPr="00C03C06">
              <w:rPr>
                <w:b/>
                <w:sz w:val="24"/>
                <w:szCs w:val="24"/>
              </w:rPr>
              <w:t>(или их участков),</w:t>
            </w:r>
          </w:p>
          <w:p w:rsidR="003C1C5C" w:rsidRPr="00C03C06" w:rsidRDefault="003C1C5C" w:rsidP="004A4A25">
            <w:pPr>
              <w:spacing w:line="240" w:lineRule="exact"/>
              <w:jc w:val="center"/>
              <w:rPr>
                <w:b/>
                <w:sz w:val="24"/>
                <w:szCs w:val="24"/>
              </w:rPr>
            </w:pPr>
            <w:r w:rsidRPr="00C03C06">
              <w:rPr>
                <w:b/>
                <w:sz w:val="24"/>
                <w:szCs w:val="24"/>
              </w:rPr>
              <w:t>подлежащих ремонту</w:t>
            </w:r>
          </w:p>
        </w:tc>
        <w:tc>
          <w:tcPr>
            <w:tcW w:w="1542" w:type="pct"/>
            <w:gridSpan w:val="4"/>
            <w:vAlign w:val="center"/>
          </w:tcPr>
          <w:p w:rsidR="003C1C5C" w:rsidRPr="00C03C06" w:rsidRDefault="003C1C5C" w:rsidP="004A4A25">
            <w:pPr>
              <w:spacing w:line="240" w:lineRule="exact"/>
              <w:jc w:val="center"/>
              <w:rPr>
                <w:b/>
                <w:sz w:val="24"/>
                <w:szCs w:val="24"/>
              </w:rPr>
            </w:pPr>
            <w:r w:rsidRPr="00C03C06">
              <w:rPr>
                <w:b/>
                <w:sz w:val="24"/>
                <w:szCs w:val="24"/>
              </w:rPr>
              <w:t>Финансирование, руб.</w:t>
            </w:r>
          </w:p>
        </w:tc>
        <w:tc>
          <w:tcPr>
            <w:tcW w:w="533" w:type="pct"/>
            <w:vMerge w:val="restart"/>
            <w:vAlign w:val="center"/>
          </w:tcPr>
          <w:p w:rsidR="003C1C5C" w:rsidRPr="00C03C06" w:rsidRDefault="003C1C5C" w:rsidP="004A4A25">
            <w:pPr>
              <w:spacing w:line="240" w:lineRule="exact"/>
              <w:jc w:val="center"/>
              <w:rPr>
                <w:b/>
                <w:sz w:val="24"/>
                <w:szCs w:val="24"/>
              </w:rPr>
            </w:pPr>
            <w:r w:rsidRPr="00C03C06">
              <w:rPr>
                <w:b/>
                <w:sz w:val="24"/>
                <w:szCs w:val="24"/>
              </w:rPr>
              <w:t>Виды работ</w:t>
            </w:r>
          </w:p>
        </w:tc>
        <w:tc>
          <w:tcPr>
            <w:tcW w:w="984" w:type="pct"/>
            <w:vMerge w:val="restart"/>
            <w:vAlign w:val="center"/>
          </w:tcPr>
          <w:p w:rsidR="003C1C5C" w:rsidRPr="00C03C06" w:rsidRDefault="003C1C5C" w:rsidP="004A4A25">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3C1C5C" w:rsidRPr="00C03C06" w:rsidTr="004A4A25">
        <w:trPr>
          <w:trHeight w:val="20"/>
        </w:trPr>
        <w:tc>
          <w:tcPr>
            <w:tcW w:w="193" w:type="pct"/>
            <w:gridSpan w:val="2"/>
            <w:vMerge/>
          </w:tcPr>
          <w:p w:rsidR="003C1C5C" w:rsidRPr="00C03C06" w:rsidRDefault="003C1C5C" w:rsidP="004A4A25">
            <w:pPr>
              <w:rPr>
                <w:b/>
                <w:sz w:val="24"/>
                <w:szCs w:val="24"/>
              </w:rPr>
            </w:pPr>
          </w:p>
        </w:tc>
        <w:tc>
          <w:tcPr>
            <w:tcW w:w="1748" w:type="pct"/>
            <w:vMerge/>
          </w:tcPr>
          <w:p w:rsidR="003C1C5C" w:rsidRPr="00C03C06" w:rsidRDefault="003C1C5C" w:rsidP="004A4A25">
            <w:pPr>
              <w:rPr>
                <w:b/>
                <w:sz w:val="24"/>
                <w:szCs w:val="24"/>
              </w:rPr>
            </w:pPr>
          </w:p>
        </w:tc>
        <w:tc>
          <w:tcPr>
            <w:tcW w:w="542" w:type="pct"/>
            <w:vAlign w:val="center"/>
          </w:tcPr>
          <w:p w:rsidR="003C1C5C" w:rsidRPr="00C03C06" w:rsidRDefault="003C1C5C" w:rsidP="004A4A25">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3C1C5C" w:rsidRPr="00C03C06" w:rsidRDefault="003C1C5C" w:rsidP="004A4A25">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gridSpan w:val="2"/>
            <w:vAlign w:val="center"/>
          </w:tcPr>
          <w:p w:rsidR="003C1C5C" w:rsidRPr="002A4984" w:rsidRDefault="003C1C5C" w:rsidP="004A4A25">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vMerge/>
          </w:tcPr>
          <w:p w:rsidR="003C1C5C" w:rsidRPr="002A4984" w:rsidRDefault="003C1C5C" w:rsidP="004A4A25">
            <w:pPr>
              <w:overflowPunct w:val="0"/>
              <w:autoSpaceDE w:val="0"/>
              <w:autoSpaceDN w:val="0"/>
              <w:adjustRightInd w:val="0"/>
              <w:rPr>
                <w:b/>
                <w:sz w:val="24"/>
                <w:szCs w:val="24"/>
              </w:rPr>
            </w:pPr>
          </w:p>
        </w:tc>
        <w:tc>
          <w:tcPr>
            <w:tcW w:w="984" w:type="pct"/>
            <w:vMerge/>
          </w:tcPr>
          <w:p w:rsidR="003C1C5C" w:rsidRPr="00C03C06" w:rsidRDefault="003C1C5C" w:rsidP="004A4A25">
            <w:pPr>
              <w:overflowPunct w:val="0"/>
              <w:autoSpaceDE w:val="0"/>
              <w:autoSpaceDN w:val="0"/>
              <w:adjustRightInd w:val="0"/>
              <w:rPr>
                <w:b/>
                <w:sz w:val="24"/>
                <w:szCs w:val="24"/>
              </w:rPr>
            </w:pPr>
          </w:p>
        </w:tc>
      </w:tr>
      <w:tr w:rsidR="003C1C5C" w:rsidRPr="00C03C06" w:rsidTr="004A4A25">
        <w:trPr>
          <w:trHeight w:val="20"/>
        </w:trPr>
        <w:tc>
          <w:tcPr>
            <w:tcW w:w="4016" w:type="pct"/>
            <w:gridSpan w:val="8"/>
          </w:tcPr>
          <w:p w:rsidR="003C1C5C" w:rsidRDefault="003C1C5C" w:rsidP="004A4A25">
            <w:pPr>
              <w:overflowPunct w:val="0"/>
              <w:autoSpaceDE w:val="0"/>
              <w:autoSpaceDN w:val="0"/>
              <w:adjustRightInd w:val="0"/>
              <w:rPr>
                <w:sz w:val="24"/>
                <w:szCs w:val="24"/>
              </w:rPr>
            </w:pPr>
            <w:r>
              <w:rPr>
                <w:b/>
                <w:sz w:val="24"/>
                <w:szCs w:val="24"/>
              </w:rPr>
              <w:t xml:space="preserve">    1   Строительство автомобильных дорог</w:t>
            </w:r>
          </w:p>
        </w:tc>
        <w:tc>
          <w:tcPr>
            <w:tcW w:w="984" w:type="pct"/>
            <w:vMerge/>
          </w:tcPr>
          <w:p w:rsidR="003C1C5C" w:rsidRPr="00C03C06" w:rsidRDefault="003C1C5C" w:rsidP="004A4A25">
            <w:pPr>
              <w:overflowPunct w:val="0"/>
              <w:autoSpaceDE w:val="0"/>
              <w:autoSpaceDN w:val="0"/>
              <w:adjustRightInd w:val="0"/>
              <w:jc w:val="both"/>
              <w:rPr>
                <w:sz w:val="24"/>
                <w:szCs w:val="24"/>
              </w:rPr>
            </w:pPr>
          </w:p>
        </w:tc>
      </w:tr>
      <w:tr w:rsidR="003C1C5C" w:rsidRPr="00C03C06" w:rsidTr="004A4A25">
        <w:trPr>
          <w:trHeight w:val="20"/>
        </w:trPr>
        <w:tc>
          <w:tcPr>
            <w:tcW w:w="190" w:type="pct"/>
          </w:tcPr>
          <w:p w:rsidR="003C1C5C" w:rsidRPr="00273445" w:rsidRDefault="003C1C5C" w:rsidP="004A4A25">
            <w:pPr>
              <w:overflowPunct w:val="0"/>
              <w:autoSpaceDE w:val="0"/>
              <w:autoSpaceDN w:val="0"/>
              <w:adjustRightInd w:val="0"/>
              <w:rPr>
                <w:sz w:val="24"/>
                <w:szCs w:val="24"/>
              </w:rPr>
            </w:pPr>
            <w:r>
              <w:rPr>
                <w:b/>
                <w:sz w:val="24"/>
                <w:szCs w:val="24"/>
              </w:rPr>
              <w:t xml:space="preserve">   </w:t>
            </w:r>
            <w:r>
              <w:rPr>
                <w:sz w:val="24"/>
                <w:szCs w:val="24"/>
              </w:rPr>
              <w:t>1</w:t>
            </w:r>
            <w:r w:rsidRPr="00273445">
              <w:rPr>
                <w:sz w:val="24"/>
                <w:szCs w:val="24"/>
              </w:rPr>
              <w:t>.1</w:t>
            </w:r>
            <w:r>
              <w:rPr>
                <w:sz w:val="24"/>
                <w:szCs w:val="24"/>
              </w:rPr>
              <w:t xml:space="preserve"> </w:t>
            </w:r>
          </w:p>
        </w:tc>
        <w:tc>
          <w:tcPr>
            <w:tcW w:w="1751" w:type="pct"/>
            <w:gridSpan w:val="2"/>
          </w:tcPr>
          <w:p w:rsidR="003C1C5C" w:rsidRPr="00273445" w:rsidRDefault="003C1C5C" w:rsidP="004A4A25">
            <w:pPr>
              <w:overflowPunct w:val="0"/>
              <w:autoSpaceDE w:val="0"/>
              <w:autoSpaceDN w:val="0"/>
              <w:adjustRightInd w:val="0"/>
              <w:rPr>
                <w:sz w:val="24"/>
                <w:szCs w:val="24"/>
              </w:rPr>
            </w:pPr>
            <w:r>
              <w:rPr>
                <w:sz w:val="24"/>
                <w:szCs w:val="24"/>
              </w:rPr>
              <w:t xml:space="preserve">Строительство автомобильной дороги по </w:t>
            </w:r>
            <w:r>
              <w:rPr>
                <w:sz w:val="24"/>
                <w:szCs w:val="24"/>
              </w:rPr>
              <w:br/>
              <w:t xml:space="preserve">ул. Якова Зимина, г. </w:t>
            </w:r>
            <w:r w:rsidRPr="00DA11EF">
              <w:rPr>
                <w:sz w:val="24"/>
                <w:szCs w:val="24"/>
              </w:rPr>
              <w:t>Валдай, Новгородской области</w:t>
            </w:r>
            <w:r>
              <w:rPr>
                <w:sz w:val="24"/>
                <w:szCs w:val="24"/>
              </w:rPr>
              <w:t xml:space="preserve"> (в т.ч. строительный контроль)</w:t>
            </w:r>
          </w:p>
        </w:tc>
        <w:tc>
          <w:tcPr>
            <w:tcW w:w="542"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55 849,82</w:t>
            </w:r>
          </w:p>
        </w:tc>
        <w:tc>
          <w:tcPr>
            <w:tcW w:w="511"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4 110 800,00</w:t>
            </w:r>
          </w:p>
        </w:tc>
        <w:tc>
          <w:tcPr>
            <w:tcW w:w="485" w:type="pct"/>
            <w:vAlign w:val="center"/>
          </w:tcPr>
          <w:p w:rsidR="003C1C5C" w:rsidRPr="002A2D36" w:rsidRDefault="003C1C5C" w:rsidP="004A4A25">
            <w:pPr>
              <w:overflowPunct w:val="0"/>
              <w:autoSpaceDE w:val="0"/>
              <w:autoSpaceDN w:val="0"/>
              <w:adjustRightInd w:val="0"/>
              <w:jc w:val="center"/>
              <w:rPr>
                <w:b/>
                <w:sz w:val="24"/>
                <w:szCs w:val="24"/>
              </w:rPr>
            </w:pPr>
            <w:r>
              <w:rPr>
                <w:b/>
                <w:sz w:val="24"/>
                <w:szCs w:val="24"/>
              </w:rPr>
              <w:t>24 366 649,82</w:t>
            </w:r>
          </w:p>
        </w:tc>
        <w:tc>
          <w:tcPr>
            <w:tcW w:w="537" w:type="pct"/>
            <w:gridSpan w:val="2"/>
          </w:tcPr>
          <w:p w:rsidR="003C1C5C" w:rsidRDefault="003C1C5C" w:rsidP="004A4A25">
            <w:pPr>
              <w:overflowPunct w:val="0"/>
              <w:autoSpaceDE w:val="0"/>
              <w:autoSpaceDN w:val="0"/>
              <w:adjustRightInd w:val="0"/>
              <w:rPr>
                <w:sz w:val="24"/>
                <w:szCs w:val="24"/>
              </w:rPr>
            </w:pPr>
          </w:p>
        </w:tc>
        <w:tc>
          <w:tcPr>
            <w:tcW w:w="984" w:type="pct"/>
            <w:vMerge/>
          </w:tcPr>
          <w:p w:rsidR="003C1C5C" w:rsidRPr="00C03C06" w:rsidRDefault="003C1C5C" w:rsidP="004A4A25">
            <w:pPr>
              <w:overflowPunct w:val="0"/>
              <w:autoSpaceDE w:val="0"/>
              <w:autoSpaceDN w:val="0"/>
              <w:adjustRightInd w:val="0"/>
              <w:jc w:val="both"/>
              <w:rPr>
                <w:sz w:val="24"/>
                <w:szCs w:val="24"/>
              </w:rPr>
            </w:pPr>
          </w:p>
        </w:tc>
      </w:tr>
      <w:tr w:rsidR="003C1C5C" w:rsidRPr="00C03C06" w:rsidTr="004A4A25">
        <w:trPr>
          <w:trHeight w:val="20"/>
        </w:trPr>
        <w:tc>
          <w:tcPr>
            <w:tcW w:w="1941" w:type="pct"/>
            <w:gridSpan w:val="3"/>
          </w:tcPr>
          <w:p w:rsidR="003C1C5C" w:rsidRDefault="003C1C5C" w:rsidP="004A4A25">
            <w:pPr>
              <w:overflowPunct w:val="0"/>
              <w:autoSpaceDE w:val="0"/>
              <w:autoSpaceDN w:val="0"/>
              <w:adjustRightInd w:val="0"/>
              <w:rPr>
                <w:b/>
                <w:sz w:val="24"/>
                <w:szCs w:val="24"/>
              </w:rPr>
            </w:pPr>
            <w:r>
              <w:rPr>
                <w:b/>
                <w:sz w:val="24"/>
                <w:szCs w:val="24"/>
              </w:rPr>
              <w:t>Итого:</w:t>
            </w:r>
          </w:p>
        </w:tc>
        <w:tc>
          <w:tcPr>
            <w:tcW w:w="542"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55 849,82</w:t>
            </w:r>
          </w:p>
        </w:tc>
        <w:tc>
          <w:tcPr>
            <w:tcW w:w="511"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4 110 800,00</w:t>
            </w:r>
          </w:p>
        </w:tc>
        <w:tc>
          <w:tcPr>
            <w:tcW w:w="485" w:type="pct"/>
            <w:vAlign w:val="center"/>
          </w:tcPr>
          <w:p w:rsidR="003C1C5C" w:rsidRPr="002A2D36" w:rsidRDefault="003C1C5C" w:rsidP="004A4A25">
            <w:pPr>
              <w:overflowPunct w:val="0"/>
              <w:autoSpaceDE w:val="0"/>
              <w:autoSpaceDN w:val="0"/>
              <w:adjustRightInd w:val="0"/>
              <w:jc w:val="center"/>
              <w:rPr>
                <w:b/>
                <w:sz w:val="24"/>
                <w:szCs w:val="24"/>
              </w:rPr>
            </w:pPr>
            <w:r>
              <w:rPr>
                <w:b/>
                <w:sz w:val="24"/>
                <w:szCs w:val="24"/>
              </w:rPr>
              <w:t>24 366 649,82</w:t>
            </w:r>
          </w:p>
        </w:tc>
        <w:tc>
          <w:tcPr>
            <w:tcW w:w="537" w:type="pct"/>
            <w:gridSpan w:val="2"/>
          </w:tcPr>
          <w:p w:rsidR="003C1C5C" w:rsidRDefault="003C1C5C" w:rsidP="004A4A25">
            <w:pPr>
              <w:overflowPunct w:val="0"/>
              <w:autoSpaceDE w:val="0"/>
              <w:autoSpaceDN w:val="0"/>
              <w:adjustRightInd w:val="0"/>
              <w:rPr>
                <w:sz w:val="24"/>
                <w:szCs w:val="24"/>
              </w:rPr>
            </w:pPr>
          </w:p>
        </w:tc>
        <w:tc>
          <w:tcPr>
            <w:tcW w:w="984" w:type="pct"/>
            <w:vMerge/>
          </w:tcPr>
          <w:p w:rsidR="003C1C5C" w:rsidRPr="00C03C06" w:rsidRDefault="003C1C5C" w:rsidP="004A4A25">
            <w:pPr>
              <w:overflowPunct w:val="0"/>
              <w:autoSpaceDE w:val="0"/>
              <w:autoSpaceDN w:val="0"/>
              <w:adjustRightInd w:val="0"/>
              <w:jc w:val="both"/>
              <w:rPr>
                <w:sz w:val="24"/>
                <w:szCs w:val="24"/>
              </w:rPr>
            </w:pPr>
          </w:p>
        </w:tc>
      </w:tr>
      <w:tr w:rsidR="003C1C5C" w:rsidRPr="00C03C06" w:rsidTr="004A4A25">
        <w:trPr>
          <w:trHeight w:val="20"/>
        </w:trPr>
        <w:tc>
          <w:tcPr>
            <w:tcW w:w="1941" w:type="pct"/>
            <w:gridSpan w:val="3"/>
          </w:tcPr>
          <w:p w:rsidR="003C1C5C" w:rsidRDefault="003C1C5C" w:rsidP="004A4A25">
            <w:pPr>
              <w:overflowPunct w:val="0"/>
              <w:autoSpaceDE w:val="0"/>
              <w:autoSpaceDN w:val="0"/>
              <w:adjustRightInd w:val="0"/>
              <w:rPr>
                <w:b/>
                <w:sz w:val="24"/>
                <w:szCs w:val="24"/>
              </w:rPr>
            </w:pPr>
            <w:r>
              <w:rPr>
                <w:b/>
                <w:sz w:val="24"/>
                <w:szCs w:val="24"/>
              </w:rPr>
              <w:t>ИТОГО</w:t>
            </w:r>
          </w:p>
        </w:tc>
        <w:tc>
          <w:tcPr>
            <w:tcW w:w="542"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55 849,82</w:t>
            </w:r>
          </w:p>
        </w:tc>
        <w:tc>
          <w:tcPr>
            <w:tcW w:w="511" w:type="pct"/>
            <w:vAlign w:val="center"/>
          </w:tcPr>
          <w:p w:rsidR="003C1C5C" w:rsidRPr="002A2D36" w:rsidRDefault="003C1C5C" w:rsidP="004A4A25">
            <w:pPr>
              <w:overflowPunct w:val="0"/>
              <w:autoSpaceDE w:val="0"/>
              <w:autoSpaceDN w:val="0"/>
              <w:adjustRightInd w:val="0"/>
              <w:jc w:val="center"/>
              <w:rPr>
                <w:b/>
                <w:sz w:val="24"/>
                <w:szCs w:val="24"/>
              </w:rPr>
            </w:pPr>
            <w:r w:rsidRPr="002A2D36">
              <w:rPr>
                <w:b/>
                <w:sz w:val="24"/>
                <w:szCs w:val="24"/>
              </w:rPr>
              <w:t>2</w:t>
            </w:r>
            <w:r>
              <w:rPr>
                <w:b/>
                <w:sz w:val="24"/>
                <w:szCs w:val="24"/>
              </w:rPr>
              <w:t>4 110 800,00</w:t>
            </w:r>
          </w:p>
        </w:tc>
        <w:tc>
          <w:tcPr>
            <w:tcW w:w="485" w:type="pct"/>
            <w:vAlign w:val="center"/>
          </w:tcPr>
          <w:p w:rsidR="003C1C5C" w:rsidRPr="002A2D36" w:rsidRDefault="003C1C5C" w:rsidP="004A4A25">
            <w:pPr>
              <w:overflowPunct w:val="0"/>
              <w:autoSpaceDE w:val="0"/>
              <w:autoSpaceDN w:val="0"/>
              <w:adjustRightInd w:val="0"/>
              <w:jc w:val="center"/>
              <w:rPr>
                <w:b/>
                <w:sz w:val="24"/>
                <w:szCs w:val="24"/>
              </w:rPr>
            </w:pPr>
            <w:r>
              <w:rPr>
                <w:b/>
                <w:sz w:val="24"/>
                <w:szCs w:val="24"/>
              </w:rPr>
              <w:t>24 366 649,82</w:t>
            </w:r>
          </w:p>
        </w:tc>
        <w:tc>
          <w:tcPr>
            <w:tcW w:w="537" w:type="pct"/>
            <w:gridSpan w:val="2"/>
          </w:tcPr>
          <w:p w:rsidR="003C1C5C" w:rsidRDefault="003C1C5C" w:rsidP="004A4A25">
            <w:pPr>
              <w:overflowPunct w:val="0"/>
              <w:autoSpaceDE w:val="0"/>
              <w:autoSpaceDN w:val="0"/>
              <w:adjustRightInd w:val="0"/>
              <w:rPr>
                <w:sz w:val="24"/>
                <w:szCs w:val="24"/>
              </w:rPr>
            </w:pPr>
          </w:p>
        </w:tc>
        <w:tc>
          <w:tcPr>
            <w:tcW w:w="984" w:type="pct"/>
            <w:vMerge/>
          </w:tcPr>
          <w:p w:rsidR="003C1C5C" w:rsidRPr="00C03C06" w:rsidRDefault="003C1C5C" w:rsidP="004A4A25">
            <w:pPr>
              <w:overflowPunct w:val="0"/>
              <w:autoSpaceDE w:val="0"/>
              <w:autoSpaceDN w:val="0"/>
              <w:adjustRightInd w:val="0"/>
              <w:jc w:val="both"/>
              <w:rPr>
                <w:sz w:val="24"/>
                <w:szCs w:val="24"/>
              </w:rPr>
            </w:pPr>
          </w:p>
        </w:tc>
      </w:tr>
    </w:tbl>
    <w:p w:rsidR="003C1C5C" w:rsidRPr="00E70732" w:rsidRDefault="003C1C5C" w:rsidP="003C1C5C">
      <w:pPr>
        <w:rPr>
          <w:sz w:val="28"/>
          <w:szCs w:val="28"/>
        </w:rPr>
      </w:pPr>
    </w:p>
    <w:p w:rsidR="009C74D9" w:rsidRDefault="009C74D9" w:rsidP="009C74D9">
      <w:pPr>
        <w:jc w:val="right"/>
        <w:rPr>
          <w:sz w:val="28"/>
          <w:szCs w:val="28"/>
        </w:rPr>
      </w:pPr>
    </w:p>
    <w:sectPr w:rsidR="009C74D9" w:rsidSect="009C74D9">
      <w:pgSz w:w="16838" w:h="11906" w:orient="landscape"/>
      <w:pgMar w:top="1985" w:right="1134" w:bottom="567" w:left="1134"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C4" w:rsidRDefault="00A16AC4" w:rsidP="00E62ADA">
      <w:r>
        <w:separator/>
      </w:r>
    </w:p>
  </w:endnote>
  <w:endnote w:type="continuationSeparator" w:id="1">
    <w:p w:rsidR="00A16AC4" w:rsidRDefault="00A16AC4"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C4" w:rsidRDefault="00A16AC4" w:rsidP="00E62ADA">
      <w:r>
        <w:separator/>
      </w:r>
    </w:p>
  </w:footnote>
  <w:footnote w:type="continuationSeparator" w:id="1">
    <w:p w:rsidR="00A16AC4" w:rsidRDefault="00A16AC4"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D9" w:rsidRDefault="009C74D9">
    <w:pPr>
      <w:framePr w:wrap="around" w:vAnchor="text" w:hAnchor="margin" w:xAlign="center" w:y="1"/>
    </w:pPr>
    <w:fldSimple w:instr="PAGE ">
      <w:r w:rsidR="00D17C5E">
        <w:rPr>
          <w:noProof/>
        </w:rPr>
        <w:t>22</w:t>
      </w:r>
    </w:fldSimple>
  </w:p>
  <w:p w:rsidR="009C74D9" w:rsidRDefault="009C74D9">
    <w:pPr>
      <w:pStyle w:val="ab"/>
      <w:jc w:val="center"/>
    </w:pPr>
  </w:p>
  <w:p w:rsidR="009C74D9" w:rsidRDefault="009C74D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1"/>
  </w:num>
  <w:num w:numId="12">
    <w:abstractNumId w:val="16"/>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32E74"/>
    <w:rsid w:val="000774E7"/>
    <w:rsid w:val="00231314"/>
    <w:rsid w:val="002638EB"/>
    <w:rsid w:val="002E49D7"/>
    <w:rsid w:val="003520FB"/>
    <w:rsid w:val="00361E0C"/>
    <w:rsid w:val="00394DC5"/>
    <w:rsid w:val="003C1C5C"/>
    <w:rsid w:val="0054389E"/>
    <w:rsid w:val="005B4481"/>
    <w:rsid w:val="007366A6"/>
    <w:rsid w:val="00807B44"/>
    <w:rsid w:val="008376BB"/>
    <w:rsid w:val="00845D1D"/>
    <w:rsid w:val="00921A29"/>
    <w:rsid w:val="0095691A"/>
    <w:rsid w:val="009C74D9"/>
    <w:rsid w:val="00A16AC4"/>
    <w:rsid w:val="00A441C1"/>
    <w:rsid w:val="00AB2CAA"/>
    <w:rsid w:val="00B02C93"/>
    <w:rsid w:val="00B165A9"/>
    <w:rsid w:val="00BA359F"/>
    <w:rsid w:val="00C9789C"/>
    <w:rsid w:val="00CD4A74"/>
    <w:rsid w:val="00CE4A91"/>
    <w:rsid w:val="00D17C5E"/>
    <w:rsid w:val="00D61F22"/>
    <w:rsid w:val="00D87DEB"/>
    <w:rsid w:val="00DA1328"/>
    <w:rsid w:val="00E62ADA"/>
    <w:rsid w:val="00ED45AF"/>
    <w:rsid w:val="00F571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uiPriority w:val="1"/>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34"/>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uiPriority w:val="99"/>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ocked/>
    <w:rsid w:val="009C74D9"/>
    <w:rPr>
      <w:sz w:val="24"/>
      <w:szCs w:val="24"/>
      <w:lang w:eastAsia="ar-SA"/>
    </w:rPr>
  </w:style>
  <w:style w:type="character" w:customStyle="1" w:styleId="aff9">
    <w:name w:val="Центр Знак"/>
    <w:basedOn w:val="a0"/>
    <w:rsid w:val="009C74D9"/>
    <w:rPr>
      <w:sz w:val="28"/>
      <w:szCs w:val="24"/>
      <w:lang w:val="ru-RU" w:eastAsia="ru-RU" w:bidi="ar-SA"/>
    </w:rPr>
  </w:style>
  <w:style w:type="character" w:customStyle="1" w:styleId="ConsPlusNormal1">
    <w:name w:val="ConsPlusNormal Знак"/>
    <w:locked/>
    <w:rsid w:val="009C74D9"/>
    <w:rPr>
      <w:rFonts w:ascii="Arial" w:hAnsi="Arial" w:cs="Arial"/>
      <w:lang w:val="ru-RU" w:eastAsia="ru-RU" w:bidi="ar-SA"/>
    </w:rPr>
  </w:style>
  <w:style w:type="character" w:customStyle="1" w:styleId="1a">
    <w:name w:val="Основной текст Знак1"/>
    <w:aliases w:val="бпОсновной текст Знак1,Body Text Char Знак1,body text Знак1,Основной текст1 Знак1,Основной текст Знак Знак"/>
    <w:locked/>
    <w:rsid w:val="009C74D9"/>
    <w:rPr>
      <w:color w:val="000000"/>
      <w:sz w:val="28"/>
    </w:rPr>
  </w:style>
  <w:style w:type="character" w:customStyle="1" w:styleId="affa">
    <w:name w:val="бпОсновной текст Знак"/>
    <w:aliases w:val="Body Text Char Знак,body text Знак,Основной текст1 Знак"/>
    <w:basedOn w:val="a0"/>
    <w:rsid w:val="009C74D9"/>
    <w:rPr>
      <w:rFonts w:eastAsia="Times New Roman" w:cs="Times New Roman"/>
      <w:color w:val="000000"/>
      <w:sz w:val="28"/>
      <w:szCs w:val="20"/>
      <w:lang w:eastAsia="ru-RU"/>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BD25-323A-48FE-8146-DBBB33A3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2025-08-05T14:26:00Z</cp:lastPrinted>
  <dcterms:created xsi:type="dcterms:W3CDTF">2025-08-05T14:30:00Z</dcterms:created>
  <dcterms:modified xsi:type="dcterms:W3CDTF">2025-08-05T14:30:00Z</dcterms:modified>
</cp:coreProperties>
</file>