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3153375"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D57D9A" w:rsidP="00C4619C">
      <w:pPr>
        <w:jc w:val="center"/>
        <w:rPr>
          <w:sz w:val="28"/>
        </w:rPr>
      </w:pPr>
      <w:r>
        <w:rPr>
          <w:sz w:val="28"/>
        </w:rPr>
        <w:t>05.07</w:t>
      </w:r>
      <w:r w:rsidR="00DB3461" w:rsidRPr="00700F34">
        <w:rPr>
          <w:sz w:val="28"/>
        </w:rPr>
        <w:t>.</w:t>
      </w:r>
      <w:r w:rsidR="00903FCF" w:rsidRPr="00700F34">
        <w:rPr>
          <w:sz w:val="28"/>
        </w:rPr>
        <w:t>202</w:t>
      </w:r>
      <w:r>
        <w:rPr>
          <w:sz w:val="28"/>
        </w:rPr>
        <w:t>4</w:t>
      </w:r>
      <w:r w:rsidR="00830A00" w:rsidRPr="00700F34">
        <w:rPr>
          <w:sz w:val="28"/>
        </w:rPr>
        <w:t xml:space="preserve"> № </w:t>
      </w:r>
      <w:r>
        <w:rPr>
          <w:sz w:val="28"/>
        </w:rPr>
        <w:t>1809</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520F0F" w:rsidRPr="00520F0F" w:rsidRDefault="00520F0F" w:rsidP="00520F0F">
      <w:pPr>
        <w:shd w:val="clear" w:color="auto" w:fill="FFFFFF"/>
        <w:tabs>
          <w:tab w:val="left" w:pos="1418"/>
        </w:tabs>
        <w:spacing w:line="240" w:lineRule="exact"/>
        <w:jc w:val="center"/>
        <w:rPr>
          <w:b/>
          <w:sz w:val="28"/>
          <w:szCs w:val="28"/>
        </w:rPr>
      </w:pPr>
      <w:r w:rsidRPr="00520F0F">
        <w:rPr>
          <w:b/>
          <w:sz w:val="28"/>
          <w:szCs w:val="28"/>
        </w:rPr>
        <w:t>Об актуализации схемы теплоснабжения</w:t>
      </w:r>
    </w:p>
    <w:p w:rsidR="00520F0F" w:rsidRPr="00520F0F" w:rsidRDefault="00520F0F" w:rsidP="00520F0F">
      <w:pPr>
        <w:shd w:val="clear" w:color="auto" w:fill="FFFFFF"/>
        <w:tabs>
          <w:tab w:val="left" w:pos="1418"/>
        </w:tabs>
        <w:spacing w:line="240" w:lineRule="exact"/>
        <w:jc w:val="center"/>
        <w:rPr>
          <w:b/>
          <w:sz w:val="28"/>
          <w:szCs w:val="28"/>
        </w:rPr>
      </w:pPr>
      <w:r w:rsidRPr="00520F0F">
        <w:rPr>
          <w:b/>
          <w:sz w:val="28"/>
          <w:szCs w:val="28"/>
        </w:rPr>
        <w:t>Семёновщин</w:t>
      </w:r>
      <w:r w:rsidR="00D57D9A">
        <w:rPr>
          <w:b/>
          <w:sz w:val="28"/>
          <w:szCs w:val="28"/>
        </w:rPr>
        <w:t>кого сельского поселения на 2025</w:t>
      </w:r>
      <w:r w:rsidRPr="00520F0F">
        <w:rPr>
          <w:b/>
          <w:sz w:val="28"/>
          <w:szCs w:val="28"/>
        </w:rPr>
        <w:t xml:space="preserve"> год</w:t>
      </w:r>
    </w:p>
    <w:p w:rsidR="00520F0F" w:rsidRPr="00520F0F" w:rsidRDefault="00520F0F" w:rsidP="00520F0F">
      <w:pPr>
        <w:ind w:firstLine="709"/>
        <w:rPr>
          <w:sz w:val="28"/>
          <w:szCs w:val="28"/>
        </w:rPr>
      </w:pPr>
    </w:p>
    <w:p w:rsidR="00520F0F" w:rsidRPr="00520F0F" w:rsidRDefault="00520F0F" w:rsidP="00520F0F">
      <w:pPr>
        <w:ind w:firstLine="709"/>
        <w:rPr>
          <w:sz w:val="28"/>
          <w:szCs w:val="28"/>
        </w:rPr>
      </w:pPr>
    </w:p>
    <w:p w:rsidR="00520F0F" w:rsidRPr="00520F0F" w:rsidRDefault="00520F0F" w:rsidP="00967092">
      <w:pPr>
        <w:pStyle w:val="af2"/>
        <w:spacing w:before="0" w:after="0"/>
        <w:ind w:firstLine="709"/>
        <w:jc w:val="both"/>
        <w:rPr>
          <w:b/>
          <w:sz w:val="28"/>
          <w:szCs w:val="28"/>
        </w:rPr>
      </w:pPr>
      <w:r w:rsidRPr="00520F0F">
        <w:rPr>
          <w:sz w:val="28"/>
          <w:szCs w:val="28"/>
        </w:rPr>
        <w:t xml:space="preserve">В соответствии </w:t>
      </w:r>
      <w:r w:rsidRPr="00531742">
        <w:rPr>
          <w:sz w:val="28"/>
          <w:szCs w:val="28"/>
        </w:rPr>
        <w:t xml:space="preserve">с федеральными </w:t>
      </w:r>
      <w:hyperlink r:id="rId10" w:history="1">
        <w:r w:rsidRPr="00531742">
          <w:rPr>
            <w:rStyle w:val="af1"/>
            <w:color w:val="auto"/>
            <w:sz w:val="28"/>
            <w:szCs w:val="28"/>
            <w:u w:val="none"/>
          </w:rPr>
          <w:t>законам</w:t>
        </w:r>
      </w:hyperlink>
      <w:r w:rsidR="00D57D9A">
        <w:rPr>
          <w:sz w:val="28"/>
          <w:szCs w:val="28"/>
        </w:rPr>
        <w:t xml:space="preserve">и от 6 октября 2003 года </w:t>
      </w:r>
      <w:r w:rsidR="00D57D9A">
        <w:rPr>
          <w:sz w:val="28"/>
          <w:szCs w:val="28"/>
        </w:rPr>
        <w:br/>
        <w:t>№ </w:t>
      </w:r>
      <w:r w:rsidRPr="00531742">
        <w:rPr>
          <w:sz w:val="28"/>
          <w:szCs w:val="28"/>
        </w:rPr>
        <w:t xml:space="preserve">131-ФЗ «Об общих принципах организации местного самоуправления </w:t>
      </w:r>
      <w:r w:rsidR="00D57D9A">
        <w:rPr>
          <w:sz w:val="28"/>
          <w:szCs w:val="28"/>
        </w:rPr>
        <w:br/>
      </w:r>
      <w:r w:rsidRPr="00531742">
        <w:rPr>
          <w:sz w:val="28"/>
          <w:szCs w:val="28"/>
        </w:rPr>
        <w:t xml:space="preserve">в Российской Федерации», от 27 июля 2010 года </w:t>
      </w:r>
      <w:r w:rsidR="00D57D9A">
        <w:rPr>
          <w:sz w:val="28"/>
          <w:szCs w:val="28"/>
        </w:rPr>
        <w:t>№ </w:t>
      </w:r>
      <w:r w:rsidR="00967092" w:rsidRPr="00531742">
        <w:rPr>
          <w:sz w:val="28"/>
          <w:szCs w:val="28"/>
        </w:rPr>
        <w:t>190-ФЗ «О </w:t>
      </w:r>
      <w:r w:rsidRPr="00531742">
        <w:rPr>
          <w:sz w:val="28"/>
          <w:szCs w:val="28"/>
        </w:rPr>
        <w:t>теплоснабжении</w:t>
      </w:r>
      <w:r w:rsidRPr="00531742">
        <w:rPr>
          <w:spacing w:val="1"/>
          <w:sz w:val="28"/>
          <w:szCs w:val="28"/>
        </w:rPr>
        <w:t>», постановлением Правительства Российской Федерации от 22 февраля 2012 года № 154 «О требованиях к схемам теплоснабжения, порядку их разработки и утверждения</w:t>
      </w:r>
      <w:r>
        <w:rPr>
          <w:spacing w:val="1"/>
          <w:sz w:val="28"/>
          <w:szCs w:val="28"/>
        </w:rPr>
        <w:t>»</w:t>
      </w:r>
      <w:r w:rsidRPr="00520F0F">
        <w:rPr>
          <w:spacing w:val="1"/>
          <w:sz w:val="28"/>
          <w:szCs w:val="28"/>
        </w:rPr>
        <w:t xml:space="preserve"> Администрация</w:t>
      </w:r>
      <w:r w:rsidRPr="00520F0F">
        <w:rPr>
          <w:sz w:val="28"/>
          <w:szCs w:val="28"/>
        </w:rPr>
        <w:t xml:space="preserve"> Валдайского муниципального района</w:t>
      </w:r>
      <w:r w:rsidRPr="00520F0F">
        <w:rPr>
          <w:spacing w:val="1"/>
          <w:sz w:val="28"/>
          <w:szCs w:val="28"/>
        </w:rPr>
        <w:t xml:space="preserve"> </w:t>
      </w:r>
      <w:r w:rsidRPr="00520F0F">
        <w:rPr>
          <w:b/>
          <w:sz w:val="28"/>
          <w:szCs w:val="28"/>
        </w:rPr>
        <w:t>ПОСТАНОВЛЯЕТ:</w:t>
      </w:r>
    </w:p>
    <w:p w:rsidR="00520F0F" w:rsidRPr="00520F0F" w:rsidRDefault="00967092" w:rsidP="00967092">
      <w:pPr>
        <w:ind w:firstLine="709"/>
        <w:jc w:val="both"/>
        <w:rPr>
          <w:spacing w:val="1"/>
          <w:sz w:val="28"/>
          <w:szCs w:val="28"/>
        </w:rPr>
      </w:pPr>
      <w:r>
        <w:rPr>
          <w:sz w:val="28"/>
          <w:szCs w:val="28"/>
        </w:rPr>
        <w:t>1. </w:t>
      </w:r>
      <w:r w:rsidR="00520F0F" w:rsidRPr="00520F0F">
        <w:rPr>
          <w:sz w:val="28"/>
          <w:szCs w:val="28"/>
        </w:rPr>
        <w:t>Актуализировать схему теплоснабжения Семёно</w:t>
      </w:r>
      <w:r w:rsidR="00520F0F">
        <w:rPr>
          <w:sz w:val="28"/>
          <w:szCs w:val="28"/>
        </w:rPr>
        <w:t xml:space="preserve">вщинского сельского </w:t>
      </w:r>
      <w:r w:rsidR="00520F0F" w:rsidRPr="00520F0F">
        <w:rPr>
          <w:sz w:val="28"/>
          <w:szCs w:val="28"/>
        </w:rPr>
        <w:t>поселения, утвержденную решением С</w:t>
      </w:r>
      <w:r w:rsidR="00520F0F">
        <w:rPr>
          <w:sz w:val="28"/>
          <w:szCs w:val="28"/>
        </w:rPr>
        <w:t>овета депутатов Семёновщинского</w:t>
      </w:r>
      <w:r w:rsidR="00520F0F" w:rsidRPr="00520F0F">
        <w:rPr>
          <w:sz w:val="28"/>
          <w:szCs w:val="28"/>
        </w:rPr>
        <w:t xml:space="preserve"> сельского поселения от 15.01.2013 № 77 </w:t>
      </w:r>
      <w:r w:rsidR="00520F0F" w:rsidRPr="00520F0F">
        <w:rPr>
          <w:spacing w:val="1"/>
          <w:sz w:val="28"/>
          <w:szCs w:val="28"/>
        </w:rPr>
        <w:t xml:space="preserve">«Об утверждении схемы теплоснабжения </w:t>
      </w:r>
      <w:r w:rsidR="00520F0F" w:rsidRPr="00520F0F">
        <w:rPr>
          <w:sz w:val="28"/>
          <w:szCs w:val="28"/>
        </w:rPr>
        <w:t xml:space="preserve">Семёновщинского </w:t>
      </w:r>
      <w:r w:rsidR="00520F0F" w:rsidRPr="00520F0F">
        <w:rPr>
          <w:spacing w:val="1"/>
          <w:sz w:val="28"/>
          <w:szCs w:val="28"/>
        </w:rPr>
        <w:t>сельского поселения», изло</w:t>
      </w:r>
      <w:r w:rsidR="00520F0F">
        <w:rPr>
          <w:spacing w:val="1"/>
          <w:sz w:val="28"/>
          <w:szCs w:val="28"/>
        </w:rPr>
        <w:t xml:space="preserve">жив </w:t>
      </w:r>
      <w:r w:rsidR="007042F4">
        <w:rPr>
          <w:spacing w:val="1"/>
          <w:sz w:val="28"/>
          <w:szCs w:val="28"/>
        </w:rPr>
        <w:br/>
      </w:r>
      <w:r w:rsidR="00520F0F">
        <w:rPr>
          <w:spacing w:val="1"/>
          <w:sz w:val="28"/>
          <w:szCs w:val="28"/>
        </w:rPr>
        <w:t>ее в прилагаемой редакции.</w:t>
      </w:r>
    </w:p>
    <w:p w:rsidR="00520F0F" w:rsidRPr="00520F0F" w:rsidRDefault="00520F0F" w:rsidP="00967092">
      <w:pPr>
        <w:ind w:firstLine="709"/>
        <w:jc w:val="both"/>
        <w:rPr>
          <w:sz w:val="28"/>
          <w:szCs w:val="28"/>
        </w:rPr>
      </w:pPr>
      <w:r w:rsidRPr="00520F0F">
        <w:rPr>
          <w:sz w:val="28"/>
          <w:szCs w:val="28"/>
        </w:rPr>
        <w:t xml:space="preserve">2. Опубликовать постановление в бюллетене «Валдайский Вестник» </w:t>
      </w:r>
      <w:r w:rsidR="00D57D9A">
        <w:rPr>
          <w:sz w:val="28"/>
          <w:szCs w:val="28"/>
        </w:rPr>
        <w:br/>
      </w:r>
      <w:r w:rsidRPr="00520F0F">
        <w:rPr>
          <w:sz w:val="28"/>
          <w:szCs w:val="28"/>
        </w:rPr>
        <w:t>и разместить на официальном сайте Администрации Валдайского муниципального района в сети «Интернет».</w:t>
      </w:r>
    </w:p>
    <w:p w:rsidR="004718DB" w:rsidRPr="00520F0F" w:rsidRDefault="004718DB" w:rsidP="00520F0F">
      <w:pPr>
        <w:ind w:firstLine="709"/>
        <w:jc w:val="both"/>
        <w:rPr>
          <w:sz w:val="28"/>
          <w:szCs w:val="28"/>
        </w:rPr>
      </w:pPr>
    </w:p>
    <w:p w:rsidR="004718DB" w:rsidRPr="00520F0F" w:rsidRDefault="004718DB" w:rsidP="00520F0F">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520F0F" w:rsidRDefault="00520F0F" w:rsidP="00520F0F">
      <w:pPr>
        <w:jc w:val="right"/>
        <w:rPr>
          <w:sz w:val="28"/>
          <w:szCs w:val="28"/>
        </w:rPr>
      </w:pPr>
    </w:p>
    <w:p w:rsidR="00520F0F" w:rsidRDefault="00520F0F" w:rsidP="00520F0F">
      <w:pPr>
        <w:jc w:val="right"/>
        <w:rPr>
          <w:sz w:val="28"/>
          <w:szCs w:val="28"/>
        </w:rPr>
      </w:pPr>
    </w:p>
    <w:p w:rsidR="00520F0F" w:rsidRDefault="00520F0F" w:rsidP="00520F0F">
      <w:pPr>
        <w:jc w:val="right"/>
        <w:rPr>
          <w:sz w:val="28"/>
          <w:szCs w:val="28"/>
        </w:rPr>
      </w:pPr>
    </w:p>
    <w:p w:rsidR="00520F0F" w:rsidRDefault="00520F0F" w:rsidP="00520F0F">
      <w:pPr>
        <w:jc w:val="right"/>
        <w:rPr>
          <w:sz w:val="28"/>
          <w:szCs w:val="28"/>
        </w:rPr>
      </w:pPr>
    </w:p>
    <w:p w:rsidR="00520F0F" w:rsidRDefault="00520F0F" w:rsidP="00520F0F">
      <w:pPr>
        <w:jc w:val="right"/>
        <w:rPr>
          <w:sz w:val="28"/>
          <w:szCs w:val="28"/>
        </w:rPr>
      </w:pPr>
    </w:p>
    <w:p w:rsidR="00520F0F" w:rsidRDefault="00520F0F" w:rsidP="00520F0F">
      <w:pPr>
        <w:jc w:val="right"/>
        <w:rPr>
          <w:sz w:val="28"/>
          <w:szCs w:val="28"/>
        </w:rPr>
      </w:pPr>
    </w:p>
    <w:p w:rsidR="00520F0F" w:rsidRDefault="00520F0F" w:rsidP="00520F0F">
      <w:pPr>
        <w:jc w:val="right"/>
        <w:rPr>
          <w:sz w:val="28"/>
          <w:szCs w:val="28"/>
        </w:rPr>
      </w:pPr>
    </w:p>
    <w:p w:rsidR="00520F0F" w:rsidRDefault="00520F0F" w:rsidP="00520F0F">
      <w:pPr>
        <w:jc w:val="right"/>
        <w:rPr>
          <w:sz w:val="28"/>
          <w:szCs w:val="28"/>
        </w:rPr>
      </w:pPr>
    </w:p>
    <w:p w:rsidR="00520F0F" w:rsidRDefault="00520F0F" w:rsidP="00520F0F">
      <w:pPr>
        <w:jc w:val="right"/>
        <w:rPr>
          <w:sz w:val="28"/>
          <w:szCs w:val="28"/>
        </w:rPr>
      </w:pPr>
    </w:p>
    <w:p w:rsidR="00520F0F" w:rsidRDefault="00520F0F" w:rsidP="00520F0F">
      <w:pPr>
        <w:jc w:val="right"/>
        <w:rPr>
          <w:sz w:val="28"/>
          <w:szCs w:val="28"/>
        </w:rPr>
      </w:pPr>
    </w:p>
    <w:p w:rsidR="0059074E" w:rsidRDefault="0059074E" w:rsidP="00520F0F">
      <w:pPr>
        <w:jc w:val="right"/>
        <w:rPr>
          <w:sz w:val="28"/>
          <w:szCs w:val="28"/>
        </w:rPr>
      </w:pPr>
    </w:p>
    <w:p w:rsidR="0059074E" w:rsidRDefault="0059074E" w:rsidP="0059074E">
      <w:pPr>
        <w:spacing w:line="240" w:lineRule="exact"/>
        <w:ind w:left="5670"/>
        <w:jc w:val="right"/>
        <w:rPr>
          <w:szCs w:val="24"/>
          <w:highlight w:val="yellow"/>
        </w:rPr>
      </w:pPr>
    </w:p>
    <w:p w:rsidR="00BB2415" w:rsidRPr="00700F34" w:rsidRDefault="00520F0F" w:rsidP="00520F0F">
      <w:pPr>
        <w:spacing w:line="240" w:lineRule="exact"/>
        <w:ind w:left="5670"/>
        <w:jc w:val="center"/>
        <w:rPr>
          <w:sz w:val="24"/>
          <w:szCs w:val="24"/>
        </w:rPr>
      </w:pPr>
      <w:r w:rsidRPr="00700F34">
        <w:rPr>
          <w:sz w:val="24"/>
          <w:szCs w:val="24"/>
        </w:rPr>
        <w:lastRenderedPageBreak/>
        <w:t xml:space="preserve">Приложение </w:t>
      </w:r>
      <w:r w:rsidR="00BB2415" w:rsidRPr="00700F34">
        <w:rPr>
          <w:sz w:val="24"/>
          <w:szCs w:val="24"/>
        </w:rPr>
        <w:t>1</w:t>
      </w:r>
    </w:p>
    <w:p w:rsidR="00520F0F" w:rsidRPr="00700F34" w:rsidRDefault="00520F0F" w:rsidP="00520F0F">
      <w:pPr>
        <w:spacing w:line="240" w:lineRule="exact"/>
        <w:ind w:left="5670"/>
        <w:jc w:val="center"/>
        <w:rPr>
          <w:sz w:val="24"/>
          <w:szCs w:val="24"/>
        </w:rPr>
      </w:pPr>
      <w:r w:rsidRPr="00700F34">
        <w:rPr>
          <w:sz w:val="24"/>
          <w:szCs w:val="24"/>
        </w:rPr>
        <w:t>к</w:t>
      </w:r>
      <w:r w:rsidR="00BB2415" w:rsidRPr="00700F34">
        <w:rPr>
          <w:sz w:val="24"/>
          <w:szCs w:val="24"/>
        </w:rPr>
        <w:t xml:space="preserve"> </w:t>
      </w:r>
      <w:r w:rsidRPr="00700F34">
        <w:rPr>
          <w:sz w:val="24"/>
          <w:szCs w:val="24"/>
        </w:rPr>
        <w:t>постановлению Администрации</w:t>
      </w:r>
    </w:p>
    <w:p w:rsidR="00520F0F" w:rsidRPr="00700F34" w:rsidRDefault="00520F0F" w:rsidP="00520F0F">
      <w:pPr>
        <w:spacing w:line="240" w:lineRule="exact"/>
        <w:ind w:left="5670"/>
        <w:jc w:val="center"/>
        <w:rPr>
          <w:sz w:val="24"/>
          <w:szCs w:val="24"/>
        </w:rPr>
      </w:pPr>
      <w:r w:rsidRPr="00700F34">
        <w:rPr>
          <w:sz w:val="24"/>
          <w:szCs w:val="24"/>
        </w:rPr>
        <w:t>муниципального района</w:t>
      </w:r>
    </w:p>
    <w:p w:rsidR="00520F0F" w:rsidRPr="00700F34" w:rsidRDefault="00520F0F" w:rsidP="00520F0F">
      <w:pPr>
        <w:spacing w:line="240" w:lineRule="exact"/>
        <w:ind w:left="5670"/>
        <w:jc w:val="center"/>
        <w:rPr>
          <w:sz w:val="24"/>
          <w:szCs w:val="24"/>
        </w:rPr>
      </w:pPr>
      <w:r w:rsidRPr="00700F34">
        <w:rPr>
          <w:sz w:val="24"/>
          <w:szCs w:val="24"/>
        </w:rPr>
        <w:t xml:space="preserve">от </w:t>
      </w:r>
      <w:r w:rsidR="00D57D9A">
        <w:rPr>
          <w:sz w:val="24"/>
          <w:szCs w:val="24"/>
        </w:rPr>
        <w:t>05.07.2024</w:t>
      </w:r>
      <w:r w:rsidRPr="00700F34">
        <w:rPr>
          <w:sz w:val="24"/>
          <w:szCs w:val="24"/>
        </w:rPr>
        <w:t xml:space="preserve"> №</w:t>
      </w:r>
      <w:r w:rsidR="00E50A96" w:rsidRPr="00700F34">
        <w:rPr>
          <w:sz w:val="24"/>
          <w:szCs w:val="24"/>
        </w:rPr>
        <w:t xml:space="preserve"> </w:t>
      </w:r>
      <w:r w:rsidR="00D57D9A">
        <w:rPr>
          <w:sz w:val="24"/>
          <w:szCs w:val="24"/>
        </w:rPr>
        <w:t>1809</w:t>
      </w:r>
    </w:p>
    <w:p w:rsidR="00520F0F" w:rsidRDefault="00520F0F" w:rsidP="00520F0F">
      <w:pPr>
        <w:jc w:val="right"/>
        <w:rPr>
          <w:sz w:val="28"/>
          <w:szCs w:val="28"/>
        </w:rPr>
      </w:pPr>
    </w:p>
    <w:p w:rsidR="00520F0F" w:rsidRPr="00056D67" w:rsidRDefault="00520F0F" w:rsidP="00056D67">
      <w:pPr>
        <w:shd w:val="clear" w:color="auto" w:fill="FFFFFF"/>
        <w:spacing w:line="240" w:lineRule="exact"/>
        <w:jc w:val="center"/>
        <w:rPr>
          <w:b/>
          <w:bCs/>
          <w:spacing w:val="1"/>
          <w:sz w:val="28"/>
          <w:szCs w:val="28"/>
        </w:rPr>
      </w:pPr>
      <w:r w:rsidRPr="00056D67">
        <w:rPr>
          <w:b/>
          <w:bCs/>
          <w:spacing w:val="1"/>
          <w:sz w:val="28"/>
          <w:szCs w:val="28"/>
        </w:rPr>
        <w:t>Схема теплоснабжения</w:t>
      </w:r>
    </w:p>
    <w:p w:rsidR="00520F0F" w:rsidRPr="00056D67" w:rsidRDefault="00520F0F" w:rsidP="00056D67">
      <w:pPr>
        <w:shd w:val="clear" w:color="auto" w:fill="FFFFFF"/>
        <w:spacing w:line="240" w:lineRule="exact"/>
        <w:jc w:val="center"/>
        <w:rPr>
          <w:b/>
          <w:sz w:val="28"/>
          <w:szCs w:val="28"/>
        </w:rPr>
      </w:pPr>
      <w:r w:rsidRPr="00056D67">
        <w:rPr>
          <w:b/>
          <w:sz w:val="28"/>
          <w:szCs w:val="28"/>
        </w:rPr>
        <w:t>Семёновщинского</w:t>
      </w:r>
      <w:r w:rsidR="00D57D9A">
        <w:rPr>
          <w:b/>
          <w:bCs/>
          <w:spacing w:val="1"/>
          <w:sz w:val="28"/>
          <w:szCs w:val="28"/>
        </w:rPr>
        <w:t xml:space="preserve"> сельского поселения на 2025</w:t>
      </w:r>
      <w:r w:rsidRPr="00056D67">
        <w:rPr>
          <w:b/>
          <w:bCs/>
          <w:spacing w:val="1"/>
          <w:sz w:val="28"/>
          <w:szCs w:val="28"/>
        </w:rPr>
        <w:t xml:space="preserve"> год</w:t>
      </w:r>
    </w:p>
    <w:p w:rsidR="00520F0F" w:rsidRPr="00056D67" w:rsidRDefault="00520F0F" w:rsidP="00056D67">
      <w:pPr>
        <w:tabs>
          <w:tab w:val="center" w:pos="4890"/>
          <w:tab w:val="left" w:pos="8325"/>
        </w:tabs>
        <w:jc w:val="center"/>
      </w:pPr>
    </w:p>
    <w:p w:rsidR="00520F0F" w:rsidRPr="00056D67" w:rsidRDefault="00520F0F" w:rsidP="00056D67">
      <w:pPr>
        <w:pStyle w:val="2"/>
        <w:rPr>
          <w:spacing w:val="1"/>
          <w:sz w:val="28"/>
          <w:szCs w:val="28"/>
        </w:rPr>
      </w:pPr>
      <w:bookmarkStart w:id="0" w:name="_Toc506456193"/>
      <w:r w:rsidRPr="00056D67">
        <w:rPr>
          <w:spacing w:val="1"/>
          <w:sz w:val="28"/>
          <w:szCs w:val="28"/>
        </w:rPr>
        <w:t>Общие положения</w:t>
      </w:r>
      <w:bookmarkEnd w:id="0"/>
    </w:p>
    <w:p w:rsidR="00520F0F" w:rsidRPr="00056D67" w:rsidRDefault="00520F0F" w:rsidP="00056D67">
      <w:pPr>
        <w:ind w:firstLine="709"/>
        <w:jc w:val="both"/>
        <w:rPr>
          <w:sz w:val="28"/>
          <w:szCs w:val="28"/>
        </w:rPr>
      </w:pPr>
      <w:r w:rsidRPr="00056D67">
        <w:rPr>
          <w:b/>
          <w:bCs/>
          <w:sz w:val="28"/>
          <w:szCs w:val="28"/>
        </w:rPr>
        <w:t>Схема теплоснабжения</w:t>
      </w:r>
      <w:r w:rsidRPr="00056D67">
        <w:rPr>
          <w:sz w:val="28"/>
          <w:szCs w:val="28"/>
        </w:rPr>
        <w:t xml:space="preserve"> </w:t>
      </w:r>
      <w:hyperlink r:id="rId11" w:tooltip="Поселение" w:history="1">
        <w:r w:rsidRPr="00056D67">
          <w:rPr>
            <w:sz w:val="28"/>
            <w:szCs w:val="28"/>
          </w:rPr>
          <w:t>поселения</w:t>
        </w:r>
      </w:hyperlink>
      <w:r w:rsidR="00056D67">
        <w:rPr>
          <w:sz w:val="28"/>
          <w:szCs w:val="28"/>
        </w:rPr>
        <w:t xml:space="preserve"> -</w:t>
      </w:r>
      <w:r w:rsidRPr="00056D67">
        <w:rPr>
          <w:sz w:val="28"/>
          <w:szCs w:val="28"/>
        </w:rPr>
        <w:t xml:space="preserve"> документ, содержащий материалы по обоснованию эффективного и безопасного функционирования системы </w:t>
      </w:r>
      <w:hyperlink r:id="rId12" w:tooltip="Теплоснабжение" w:history="1">
        <w:r w:rsidRPr="00056D67">
          <w:rPr>
            <w:sz w:val="28"/>
            <w:szCs w:val="28"/>
          </w:rPr>
          <w:t>теплоснабжения</w:t>
        </w:r>
      </w:hyperlink>
      <w:r w:rsidRPr="00056D67">
        <w:rPr>
          <w:sz w:val="28"/>
          <w:szCs w:val="28"/>
        </w:rPr>
        <w:t xml:space="preserve">, ее развития с учетом правового регулирования в области </w:t>
      </w:r>
      <w:hyperlink r:id="rId13" w:tooltip="Энергосбережение" w:history="1">
        <w:r w:rsidRPr="00572429">
          <w:rPr>
            <w:sz w:val="28"/>
            <w:szCs w:val="28"/>
          </w:rPr>
          <w:t>энергосбережения и повышения энергетической эффективности</w:t>
        </w:r>
      </w:hyperlink>
      <w:r w:rsidR="00056D67" w:rsidRPr="00572429">
        <w:rPr>
          <w:sz w:val="28"/>
          <w:szCs w:val="28"/>
        </w:rPr>
        <w:t>.</w:t>
      </w:r>
    </w:p>
    <w:p w:rsidR="00520F0F" w:rsidRPr="00056D67" w:rsidRDefault="00520F0F" w:rsidP="00056D67">
      <w:pPr>
        <w:ind w:firstLine="709"/>
        <w:jc w:val="both"/>
        <w:rPr>
          <w:sz w:val="28"/>
          <w:szCs w:val="28"/>
        </w:rPr>
      </w:pPr>
      <w:r w:rsidRPr="00056D67">
        <w:rPr>
          <w:sz w:val="28"/>
          <w:szCs w:val="28"/>
        </w:rPr>
        <w:t xml:space="preserve">Единая теплоснабжающая организация определяется схемой теплоснабжения. </w:t>
      </w:r>
    </w:p>
    <w:p w:rsidR="00520F0F" w:rsidRDefault="00520F0F" w:rsidP="00056D67">
      <w:pPr>
        <w:ind w:firstLine="709"/>
        <w:jc w:val="both"/>
        <w:rPr>
          <w:sz w:val="28"/>
          <w:szCs w:val="28"/>
        </w:rPr>
      </w:pPr>
      <w:r w:rsidRPr="00056D67">
        <w:rPr>
          <w:sz w:val="28"/>
          <w:szCs w:val="28"/>
        </w:rPr>
        <w:t xml:space="preserve">Мероприятия по развитию системы теплоснабжения, предусмотренные настоящей схемой, включаются в </w:t>
      </w:r>
      <w:hyperlink r:id="rId14" w:tooltip="Инвестиции" w:history="1">
        <w:r w:rsidRPr="00056D67">
          <w:rPr>
            <w:sz w:val="28"/>
            <w:szCs w:val="28"/>
          </w:rPr>
          <w:t>инвестиционную программу</w:t>
        </w:r>
      </w:hyperlink>
      <w:r w:rsidRPr="00056D67">
        <w:rPr>
          <w:sz w:val="28"/>
          <w:szCs w:val="28"/>
        </w:rPr>
        <w:t xml:space="preserve"> теплоснабжающей организации и, как следствие, могут быть включены в соответствующий </w:t>
      </w:r>
      <w:hyperlink r:id="rId15" w:tooltip="Тариф" w:history="1">
        <w:r w:rsidRPr="00056D67">
          <w:rPr>
            <w:sz w:val="28"/>
            <w:szCs w:val="28"/>
          </w:rPr>
          <w:t>тариф</w:t>
        </w:r>
      </w:hyperlink>
      <w:r w:rsidRPr="00056D67">
        <w:rPr>
          <w:sz w:val="28"/>
          <w:szCs w:val="28"/>
        </w:rPr>
        <w:t xml:space="preserve"> организации </w:t>
      </w:r>
      <w:hyperlink r:id="rId16" w:tooltip="Коммунальное хозяйство" w:history="1">
        <w:r w:rsidRPr="00056D67">
          <w:rPr>
            <w:sz w:val="28"/>
            <w:szCs w:val="28"/>
          </w:rPr>
          <w:t>коммунального комплекса</w:t>
        </w:r>
      </w:hyperlink>
      <w:r w:rsidRPr="00056D67">
        <w:rPr>
          <w:sz w:val="28"/>
          <w:szCs w:val="28"/>
        </w:rPr>
        <w:t xml:space="preserve">. </w:t>
      </w:r>
    </w:p>
    <w:p w:rsidR="004439F8" w:rsidRPr="007042F4" w:rsidRDefault="004439F8" w:rsidP="00056D67">
      <w:pPr>
        <w:ind w:firstLine="709"/>
        <w:jc w:val="both"/>
        <w:rPr>
          <w:sz w:val="16"/>
          <w:szCs w:val="16"/>
        </w:rPr>
      </w:pPr>
    </w:p>
    <w:p w:rsidR="00520F0F" w:rsidRPr="00056D67" w:rsidRDefault="00520F0F" w:rsidP="004439F8">
      <w:pPr>
        <w:jc w:val="center"/>
        <w:rPr>
          <w:b/>
          <w:spacing w:val="1"/>
          <w:sz w:val="28"/>
          <w:szCs w:val="28"/>
        </w:rPr>
      </w:pPr>
      <w:bookmarkStart w:id="1" w:name="_Toc506456194"/>
      <w:r w:rsidRPr="00056D67">
        <w:rPr>
          <w:rStyle w:val="20"/>
          <w:sz w:val="28"/>
          <w:szCs w:val="28"/>
        </w:rPr>
        <w:t>Основные цели и задачи схемы теплоснабжения</w:t>
      </w:r>
      <w:bookmarkEnd w:id="1"/>
      <w:r w:rsidRPr="00056D67">
        <w:rPr>
          <w:b/>
          <w:spacing w:val="1"/>
          <w:sz w:val="28"/>
          <w:szCs w:val="28"/>
        </w:rPr>
        <w:t>:</w:t>
      </w:r>
    </w:p>
    <w:p w:rsidR="00520F0F" w:rsidRPr="00056D67" w:rsidRDefault="00520F0F" w:rsidP="00056D67">
      <w:pPr>
        <w:ind w:firstLine="709"/>
        <w:jc w:val="both"/>
        <w:rPr>
          <w:sz w:val="28"/>
          <w:szCs w:val="28"/>
        </w:rPr>
      </w:pPr>
      <w:r w:rsidRPr="00056D67">
        <w:rPr>
          <w:sz w:val="28"/>
          <w:szCs w:val="28"/>
        </w:rPr>
        <w:t>обеспечение безопасности и надежности теплоснабжения потребителей в соответствии с требованиями технических регламентов;</w:t>
      </w:r>
    </w:p>
    <w:p w:rsidR="00520F0F" w:rsidRPr="00056D67" w:rsidRDefault="00520F0F" w:rsidP="00056D67">
      <w:pPr>
        <w:ind w:firstLine="709"/>
        <w:jc w:val="both"/>
        <w:rPr>
          <w:sz w:val="28"/>
          <w:szCs w:val="28"/>
        </w:rPr>
      </w:pPr>
      <w:r w:rsidRPr="00056D67">
        <w:rPr>
          <w:sz w:val="28"/>
          <w:szCs w:val="28"/>
        </w:rP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520F0F" w:rsidRPr="00056D67" w:rsidRDefault="00520F0F" w:rsidP="00056D67">
      <w:pPr>
        <w:ind w:firstLine="709"/>
        <w:jc w:val="both"/>
        <w:rPr>
          <w:sz w:val="28"/>
          <w:szCs w:val="28"/>
        </w:rPr>
      </w:pPr>
      <w:r w:rsidRPr="00056D67">
        <w:rPr>
          <w:sz w:val="28"/>
          <w:szCs w:val="28"/>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520F0F" w:rsidRPr="00056D67" w:rsidRDefault="00520F0F" w:rsidP="00056D67">
      <w:pPr>
        <w:ind w:firstLine="709"/>
        <w:jc w:val="both"/>
        <w:rPr>
          <w:sz w:val="28"/>
          <w:szCs w:val="28"/>
        </w:rPr>
      </w:pPr>
      <w:r w:rsidRPr="00056D67">
        <w:rPr>
          <w:sz w:val="28"/>
          <w:szCs w:val="28"/>
        </w:rPr>
        <w:t>соблюдение баланса экономических интересов теплоснабжающих организаций и потребителей;</w:t>
      </w:r>
    </w:p>
    <w:p w:rsidR="00520F0F" w:rsidRPr="00056D67" w:rsidRDefault="00520F0F" w:rsidP="00056D67">
      <w:pPr>
        <w:ind w:firstLine="709"/>
        <w:jc w:val="both"/>
        <w:rPr>
          <w:sz w:val="28"/>
          <w:szCs w:val="28"/>
        </w:rPr>
      </w:pPr>
      <w:r w:rsidRPr="00056D67">
        <w:rPr>
          <w:sz w:val="28"/>
          <w:szCs w:val="28"/>
        </w:rPr>
        <w:t>минимизации затрат на теплоснабжение в расчете на каждого потребителя в долгосрочной перспективе;</w:t>
      </w:r>
    </w:p>
    <w:p w:rsidR="00520F0F" w:rsidRPr="00056D67" w:rsidRDefault="00520F0F" w:rsidP="00056D67">
      <w:pPr>
        <w:ind w:firstLine="709"/>
        <w:jc w:val="both"/>
        <w:rPr>
          <w:sz w:val="28"/>
          <w:szCs w:val="28"/>
        </w:rPr>
      </w:pPr>
      <w:r w:rsidRPr="00056D67">
        <w:rPr>
          <w:sz w:val="28"/>
          <w:szCs w:val="28"/>
        </w:rPr>
        <w:t>минимизации вредного воздействия на окружающую среду;</w:t>
      </w:r>
    </w:p>
    <w:p w:rsidR="00520F0F" w:rsidRPr="00056D67" w:rsidRDefault="00520F0F" w:rsidP="00056D67">
      <w:pPr>
        <w:ind w:firstLine="709"/>
        <w:jc w:val="both"/>
        <w:rPr>
          <w:sz w:val="28"/>
          <w:szCs w:val="28"/>
        </w:rPr>
      </w:pPr>
      <w:r w:rsidRPr="00056D67">
        <w:rPr>
          <w:sz w:val="28"/>
          <w:szCs w:val="28"/>
        </w:rPr>
        <w:t>обеспечение не дискриминационных и стабильных условий осуществления предпринимательской деятельности в сфере теплоснабжения;</w:t>
      </w:r>
    </w:p>
    <w:p w:rsidR="00520F0F" w:rsidRPr="00056D67" w:rsidRDefault="00520F0F" w:rsidP="00056D67">
      <w:pPr>
        <w:ind w:firstLine="709"/>
        <w:jc w:val="both"/>
        <w:rPr>
          <w:sz w:val="28"/>
          <w:szCs w:val="28"/>
        </w:rPr>
      </w:pPr>
      <w:r w:rsidRPr="00056D67">
        <w:rPr>
          <w:sz w:val="28"/>
          <w:szCs w:val="28"/>
        </w:rPr>
        <w:t>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520F0F" w:rsidRPr="00056D67" w:rsidRDefault="00520F0F" w:rsidP="00056D67">
      <w:pPr>
        <w:ind w:firstLine="709"/>
        <w:jc w:val="both"/>
        <w:rPr>
          <w:sz w:val="28"/>
          <w:szCs w:val="28"/>
        </w:rPr>
      </w:pPr>
      <w:r w:rsidRPr="00056D67">
        <w:rPr>
          <w:sz w:val="28"/>
          <w:szCs w:val="28"/>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520F0F" w:rsidRPr="007042F4" w:rsidRDefault="00520F0F" w:rsidP="00056D67">
      <w:pPr>
        <w:pStyle w:val="S"/>
        <w:spacing w:after="0" w:line="240" w:lineRule="auto"/>
        <w:ind w:firstLine="709"/>
        <w:rPr>
          <w:rFonts w:ascii="Times New Roman" w:hAnsi="Times New Roman"/>
          <w:sz w:val="16"/>
          <w:szCs w:val="16"/>
          <w:lang w:eastAsia="en-US"/>
        </w:rPr>
      </w:pPr>
    </w:p>
    <w:p w:rsidR="00520F0F" w:rsidRPr="00056D67" w:rsidRDefault="00520F0F" w:rsidP="00056D67">
      <w:pPr>
        <w:pStyle w:val="S"/>
        <w:spacing w:after="0" w:line="240" w:lineRule="auto"/>
        <w:ind w:firstLine="0"/>
        <w:jc w:val="center"/>
        <w:rPr>
          <w:rFonts w:ascii="Times New Roman" w:hAnsi="Times New Roman"/>
          <w:b/>
          <w:sz w:val="28"/>
          <w:szCs w:val="28"/>
          <w:lang w:eastAsia="en-US"/>
        </w:rPr>
      </w:pPr>
      <w:r w:rsidRPr="00056D67">
        <w:rPr>
          <w:rFonts w:ascii="Times New Roman" w:hAnsi="Times New Roman"/>
          <w:b/>
          <w:sz w:val="28"/>
          <w:szCs w:val="28"/>
          <w:lang w:eastAsia="en-US"/>
        </w:rPr>
        <w:t>Общие сведения о поселении</w:t>
      </w:r>
    </w:p>
    <w:p w:rsidR="00520F0F" w:rsidRPr="00D312F8" w:rsidRDefault="00520F0F" w:rsidP="00056D67">
      <w:pPr>
        <w:pStyle w:val="S"/>
        <w:spacing w:after="0" w:line="240" w:lineRule="auto"/>
        <w:ind w:firstLine="709"/>
        <w:rPr>
          <w:rFonts w:ascii="Times New Roman" w:hAnsi="Times New Roman"/>
          <w:sz w:val="28"/>
          <w:szCs w:val="28"/>
          <w:lang w:eastAsia="en-US"/>
        </w:rPr>
      </w:pPr>
      <w:r w:rsidRPr="00056D67">
        <w:rPr>
          <w:rFonts w:ascii="Times New Roman" w:hAnsi="Times New Roman"/>
          <w:sz w:val="28"/>
          <w:szCs w:val="28"/>
          <w:lang w:eastAsia="en-US"/>
        </w:rPr>
        <w:t>Семёновщинское сельское поселение</w:t>
      </w:r>
      <w:r w:rsidR="00056D67">
        <w:rPr>
          <w:rFonts w:ascii="Times New Roman" w:hAnsi="Times New Roman"/>
          <w:sz w:val="28"/>
          <w:szCs w:val="28"/>
          <w:lang w:eastAsia="en-US"/>
        </w:rPr>
        <w:t xml:space="preserve"> – муниципальное образование в </w:t>
      </w:r>
      <w:r w:rsidRPr="00056D67">
        <w:rPr>
          <w:rFonts w:ascii="Times New Roman" w:hAnsi="Times New Roman"/>
          <w:sz w:val="28"/>
          <w:szCs w:val="28"/>
          <w:lang w:eastAsia="en-US"/>
        </w:rPr>
        <w:t xml:space="preserve">Валдайском муниципальном районе Новгородской области. Площадь </w:t>
      </w:r>
      <w:r w:rsidR="00056D67">
        <w:rPr>
          <w:rFonts w:ascii="Times New Roman" w:hAnsi="Times New Roman"/>
          <w:sz w:val="28"/>
          <w:szCs w:val="28"/>
          <w:lang w:eastAsia="en-US"/>
        </w:rPr>
        <w:lastRenderedPageBreak/>
        <w:t>поселения – 34123 га. Распола</w:t>
      </w:r>
      <w:r w:rsidRPr="00056D67">
        <w:rPr>
          <w:rFonts w:ascii="Times New Roman" w:hAnsi="Times New Roman"/>
          <w:sz w:val="28"/>
          <w:szCs w:val="28"/>
          <w:lang w:eastAsia="en-US"/>
        </w:rPr>
        <w:t xml:space="preserve">гается к юго-востоку от территории областного центра г. </w:t>
      </w:r>
      <w:r w:rsidRPr="00D312F8">
        <w:rPr>
          <w:rFonts w:ascii="Times New Roman" w:hAnsi="Times New Roman"/>
          <w:sz w:val="28"/>
          <w:szCs w:val="28"/>
          <w:lang w:eastAsia="en-US"/>
        </w:rPr>
        <w:t>Великий Новгород.</w:t>
      </w:r>
    </w:p>
    <w:p w:rsidR="00520F0F" w:rsidRPr="00D312F8" w:rsidRDefault="00520F0F" w:rsidP="00056D67">
      <w:pPr>
        <w:pStyle w:val="S"/>
        <w:spacing w:after="0" w:line="240" w:lineRule="auto"/>
        <w:ind w:firstLine="709"/>
        <w:rPr>
          <w:rFonts w:ascii="Times New Roman" w:hAnsi="Times New Roman"/>
          <w:sz w:val="28"/>
          <w:szCs w:val="28"/>
          <w:lang w:eastAsia="en-US"/>
        </w:rPr>
      </w:pPr>
      <w:r w:rsidRPr="00D312F8">
        <w:rPr>
          <w:rFonts w:ascii="Times New Roman" w:hAnsi="Times New Roman"/>
          <w:sz w:val="28"/>
          <w:szCs w:val="28"/>
          <w:lang w:eastAsia="en-US"/>
        </w:rPr>
        <w:t xml:space="preserve">Административным центром поселения является деревня Семёновщина. Численность населения Семёновщинского </w:t>
      </w:r>
      <w:r w:rsidR="00056D67" w:rsidRPr="00D312F8">
        <w:rPr>
          <w:rFonts w:ascii="Times New Roman" w:hAnsi="Times New Roman"/>
          <w:sz w:val="28"/>
          <w:szCs w:val="28"/>
          <w:lang w:eastAsia="en-US"/>
        </w:rPr>
        <w:t>сельского поселения</w:t>
      </w:r>
      <w:r w:rsidR="00D57D9A">
        <w:rPr>
          <w:rFonts w:ascii="Times New Roman" w:hAnsi="Times New Roman"/>
          <w:sz w:val="28"/>
          <w:szCs w:val="28"/>
          <w:lang w:eastAsia="en-US"/>
        </w:rPr>
        <w:t xml:space="preserve"> на 01.01.2023 года составляла 470 человек, что составляет 0,08</w:t>
      </w:r>
      <w:r w:rsidRPr="00D312F8">
        <w:rPr>
          <w:rFonts w:ascii="Times New Roman" w:hAnsi="Times New Roman"/>
          <w:sz w:val="28"/>
          <w:szCs w:val="28"/>
          <w:lang w:eastAsia="en-US"/>
        </w:rPr>
        <w:t>%</w:t>
      </w:r>
      <w:r w:rsidR="00056D67" w:rsidRPr="00D312F8">
        <w:rPr>
          <w:rFonts w:ascii="Times New Roman" w:hAnsi="Times New Roman"/>
          <w:sz w:val="28"/>
          <w:szCs w:val="28"/>
          <w:lang w:eastAsia="en-US"/>
        </w:rPr>
        <w:t xml:space="preserve"> от общего населения области и 2,4</w:t>
      </w:r>
      <w:r w:rsidRPr="00D312F8">
        <w:rPr>
          <w:rFonts w:ascii="Times New Roman" w:hAnsi="Times New Roman"/>
          <w:sz w:val="28"/>
          <w:szCs w:val="28"/>
          <w:lang w:eastAsia="en-US"/>
        </w:rPr>
        <w:t>% от обще</w:t>
      </w:r>
      <w:r w:rsidR="00056D67" w:rsidRPr="00D312F8">
        <w:rPr>
          <w:rFonts w:ascii="Times New Roman" w:hAnsi="Times New Roman"/>
          <w:sz w:val="28"/>
          <w:szCs w:val="28"/>
          <w:lang w:eastAsia="en-US"/>
        </w:rPr>
        <w:t>го населения Валдайского муници</w:t>
      </w:r>
      <w:r w:rsidRPr="00D312F8">
        <w:rPr>
          <w:rFonts w:ascii="Times New Roman" w:hAnsi="Times New Roman"/>
          <w:sz w:val="28"/>
          <w:szCs w:val="28"/>
          <w:lang w:eastAsia="en-US"/>
        </w:rPr>
        <w:t>пального района.</w:t>
      </w:r>
    </w:p>
    <w:p w:rsidR="00520F0F" w:rsidRPr="00056D67" w:rsidRDefault="00520F0F" w:rsidP="00056D67">
      <w:pPr>
        <w:pStyle w:val="S"/>
        <w:spacing w:after="0" w:line="240" w:lineRule="auto"/>
        <w:ind w:firstLine="709"/>
        <w:rPr>
          <w:rFonts w:ascii="Times New Roman" w:hAnsi="Times New Roman"/>
          <w:sz w:val="28"/>
          <w:szCs w:val="28"/>
          <w:lang w:eastAsia="en-US"/>
        </w:rPr>
      </w:pPr>
      <w:r w:rsidRPr="00D312F8">
        <w:rPr>
          <w:rFonts w:ascii="Times New Roman" w:hAnsi="Times New Roman"/>
          <w:sz w:val="28"/>
          <w:szCs w:val="28"/>
          <w:lang w:eastAsia="en-US"/>
        </w:rPr>
        <w:t xml:space="preserve">Территория приурочена к северо-западным острогам Валдайской возвышенности. С запада к ней примыкает восточная окраина Волхово-Ловатской низменности. Абсолютные отметки поверхности в пределах равнины колеблются от 70 до </w:t>
      </w:r>
      <w:smartTag w:uri="urn:schemas-microsoft-com:office:smarttags" w:element="metricconverter">
        <w:smartTagPr>
          <w:attr w:name="ProductID" w:val="100 м"/>
        </w:smartTagPr>
        <w:r w:rsidRPr="00D312F8">
          <w:rPr>
            <w:rFonts w:ascii="Times New Roman" w:hAnsi="Times New Roman"/>
            <w:sz w:val="28"/>
            <w:szCs w:val="28"/>
            <w:lang w:eastAsia="en-US"/>
          </w:rPr>
          <w:t>100 м</w:t>
        </w:r>
        <w:r w:rsidR="00D312F8" w:rsidRPr="00D312F8">
          <w:rPr>
            <w:rFonts w:ascii="Times New Roman" w:hAnsi="Times New Roman"/>
            <w:sz w:val="28"/>
            <w:szCs w:val="28"/>
            <w:lang w:eastAsia="en-US"/>
          </w:rPr>
          <w:t>,</w:t>
        </w:r>
      </w:smartTag>
      <w:r w:rsidRPr="00D312F8">
        <w:rPr>
          <w:rFonts w:ascii="Times New Roman" w:hAnsi="Times New Roman"/>
          <w:sz w:val="28"/>
          <w:szCs w:val="28"/>
          <w:lang w:eastAsia="en-US"/>
        </w:rPr>
        <w:t xml:space="preserve"> рельеф плоский, слабо волнистый, с незначительными уклонами поверхности, иногда осложнен небольшими холмами и грядами с относительным превышением до 20-</w:t>
      </w:r>
      <w:smartTag w:uri="urn:schemas-microsoft-com:office:smarttags" w:element="metricconverter">
        <w:smartTagPr>
          <w:attr w:name="ProductID" w:val="30 м"/>
        </w:smartTagPr>
        <w:r w:rsidRPr="00D312F8">
          <w:rPr>
            <w:rFonts w:ascii="Times New Roman" w:hAnsi="Times New Roman"/>
            <w:sz w:val="28"/>
            <w:szCs w:val="28"/>
            <w:lang w:eastAsia="en-US"/>
          </w:rPr>
          <w:t>30 м</w:t>
        </w:r>
        <w:r w:rsidR="00D312F8" w:rsidRPr="00D312F8">
          <w:rPr>
            <w:rFonts w:ascii="Times New Roman" w:hAnsi="Times New Roman"/>
            <w:sz w:val="28"/>
            <w:szCs w:val="28"/>
            <w:lang w:eastAsia="en-US"/>
          </w:rPr>
          <w:t>,</w:t>
        </w:r>
      </w:smartTag>
      <w:r w:rsidRPr="00D312F8">
        <w:rPr>
          <w:rFonts w:ascii="Times New Roman" w:hAnsi="Times New Roman"/>
          <w:sz w:val="28"/>
          <w:szCs w:val="28"/>
          <w:lang w:eastAsia="en-US"/>
        </w:rPr>
        <w:t xml:space="preserve"> долины рек здесь неглубокие и слабо дренирующие, с плохо выработанным профилем</w:t>
      </w:r>
      <w:r w:rsidRPr="00056D67">
        <w:rPr>
          <w:rFonts w:ascii="Times New Roman" w:hAnsi="Times New Roman"/>
          <w:sz w:val="28"/>
          <w:szCs w:val="28"/>
          <w:lang w:eastAsia="en-US"/>
        </w:rPr>
        <w:t>.</w:t>
      </w:r>
    </w:p>
    <w:p w:rsidR="00520F0F" w:rsidRPr="00056D67" w:rsidRDefault="00520F0F" w:rsidP="00056D67">
      <w:pPr>
        <w:pStyle w:val="S"/>
        <w:spacing w:after="0" w:line="240" w:lineRule="auto"/>
        <w:ind w:firstLine="709"/>
        <w:rPr>
          <w:rFonts w:ascii="Times New Roman" w:hAnsi="Times New Roman"/>
          <w:sz w:val="28"/>
          <w:szCs w:val="28"/>
          <w:lang w:eastAsia="en-US"/>
        </w:rPr>
      </w:pPr>
      <w:r w:rsidRPr="00056D67">
        <w:rPr>
          <w:rFonts w:ascii="Times New Roman" w:hAnsi="Times New Roman"/>
          <w:sz w:val="28"/>
          <w:szCs w:val="28"/>
          <w:lang w:eastAsia="en-US"/>
        </w:rPr>
        <w:t>Для Валдайской возвышенности характерно обилие озер и небольших по площади болот, заполняющих котловины между холмами. Западная часть территории, расположенная в пределах низменности, характеризуется относительно высокой заболоченностью.</w:t>
      </w:r>
    </w:p>
    <w:p w:rsidR="00520F0F" w:rsidRPr="00056D67" w:rsidRDefault="00520F0F" w:rsidP="00056D67">
      <w:pPr>
        <w:pStyle w:val="S"/>
        <w:spacing w:after="0" w:line="240" w:lineRule="auto"/>
        <w:ind w:firstLine="709"/>
        <w:rPr>
          <w:rFonts w:ascii="Times New Roman" w:hAnsi="Times New Roman"/>
          <w:sz w:val="28"/>
          <w:szCs w:val="28"/>
          <w:lang w:eastAsia="en-US"/>
        </w:rPr>
      </w:pPr>
      <w:r w:rsidRPr="00056D67">
        <w:rPr>
          <w:rFonts w:ascii="Times New Roman" w:hAnsi="Times New Roman"/>
          <w:sz w:val="28"/>
          <w:szCs w:val="28"/>
          <w:lang w:eastAsia="en-US"/>
        </w:rPr>
        <w:t>Вследствие загрязненности и малой водообильности воды четвертичных отложений ограниченно пригодны для хозяйственно-бытовых нужд и могут быть использованы только мелкими водопотребителями.</w:t>
      </w:r>
    </w:p>
    <w:p w:rsidR="00520F0F" w:rsidRPr="00056D67" w:rsidRDefault="00520F0F" w:rsidP="00056D67">
      <w:pPr>
        <w:pStyle w:val="S"/>
        <w:spacing w:after="0" w:line="240" w:lineRule="auto"/>
        <w:ind w:firstLine="709"/>
        <w:rPr>
          <w:rFonts w:ascii="Times New Roman" w:hAnsi="Times New Roman"/>
          <w:sz w:val="28"/>
          <w:szCs w:val="28"/>
          <w:lang w:eastAsia="en-US"/>
        </w:rPr>
      </w:pPr>
      <w:r w:rsidRPr="00056D67">
        <w:rPr>
          <w:rFonts w:ascii="Times New Roman" w:hAnsi="Times New Roman"/>
          <w:sz w:val="28"/>
          <w:szCs w:val="28"/>
          <w:lang w:eastAsia="en-US"/>
        </w:rPr>
        <w:t xml:space="preserve">Основными источниками водоснабжения в пределах рассматриваемой территории являются воды коренных пород: для западной части территории – подземные воды верхнедевонских пород, для восточной – воды нижнего карбона. Минеральные воды распространены повсеместно в породах девона на глубине до </w:t>
      </w:r>
      <w:smartTag w:uri="urn:schemas-microsoft-com:office:smarttags" w:element="metricconverter">
        <w:smartTagPr>
          <w:attr w:name="ProductID" w:val="150 м"/>
        </w:smartTagPr>
        <w:r w:rsidRPr="00056D67">
          <w:rPr>
            <w:rFonts w:ascii="Times New Roman" w:hAnsi="Times New Roman"/>
            <w:sz w:val="28"/>
            <w:szCs w:val="28"/>
            <w:lang w:eastAsia="en-US"/>
          </w:rPr>
          <w:t>150 м</w:t>
        </w:r>
      </w:smartTag>
      <w:r w:rsidRPr="00056D67">
        <w:rPr>
          <w:rFonts w:ascii="Times New Roman" w:hAnsi="Times New Roman"/>
          <w:sz w:val="28"/>
          <w:szCs w:val="28"/>
          <w:lang w:eastAsia="en-US"/>
        </w:rPr>
        <w:t>. С глубиной минерализация их возрастает, усиливаются их лечебные свойства.</w:t>
      </w:r>
    </w:p>
    <w:p w:rsidR="00520F0F" w:rsidRPr="00056D67" w:rsidRDefault="00520F0F" w:rsidP="00056D67">
      <w:pPr>
        <w:pStyle w:val="S"/>
        <w:spacing w:after="0" w:line="240" w:lineRule="auto"/>
        <w:ind w:firstLine="709"/>
        <w:rPr>
          <w:rFonts w:ascii="Times New Roman" w:hAnsi="Times New Roman"/>
          <w:sz w:val="28"/>
          <w:szCs w:val="28"/>
          <w:lang w:eastAsia="en-US"/>
        </w:rPr>
      </w:pPr>
      <w:r w:rsidRPr="00056D67">
        <w:rPr>
          <w:rFonts w:ascii="Times New Roman" w:hAnsi="Times New Roman"/>
          <w:sz w:val="28"/>
          <w:szCs w:val="28"/>
          <w:lang w:eastAsia="en-US"/>
        </w:rPr>
        <w:t>Климат умеренно-континентальный, характеризуется избыточным увлажнением, нежарким летом и мягкой зимой. Средняя год</w:t>
      </w:r>
      <w:r w:rsidR="00056D67">
        <w:rPr>
          <w:rFonts w:ascii="Times New Roman" w:hAnsi="Times New Roman"/>
          <w:sz w:val="28"/>
          <w:szCs w:val="28"/>
          <w:lang w:eastAsia="en-US"/>
        </w:rPr>
        <w:t>овая температура составляет 3,7</w:t>
      </w:r>
      <w:r w:rsidRPr="00056D67">
        <w:rPr>
          <w:rFonts w:ascii="Times New Roman" w:hAnsi="Times New Roman"/>
          <w:sz w:val="28"/>
          <w:szCs w:val="28"/>
          <w:lang w:eastAsia="en-US"/>
        </w:rPr>
        <w:t>°С. Самый теплый месяц июль имеет с</w:t>
      </w:r>
      <w:r w:rsidR="00056D67">
        <w:rPr>
          <w:rFonts w:ascii="Times New Roman" w:hAnsi="Times New Roman"/>
          <w:sz w:val="28"/>
          <w:szCs w:val="28"/>
          <w:lang w:eastAsia="en-US"/>
        </w:rPr>
        <w:t>реднемесячную температуру +17,2</w:t>
      </w:r>
      <w:r w:rsidRPr="00056D67">
        <w:rPr>
          <w:rFonts w:ascii="Times New Roman" w:hAnsi="Times New Roman"/>
          <w:sz w:val="28"/>
          <w:szCs w:val="28"/>
          <w:lang w:eastAsia="en-US"/>
        </w:rPr>
        <w:t>°С</w:t>
      </w:r>
      <w:r w:rsidR="00056D67">
        <w:rPr>
          <w:rFonts w:ascii="Times New Roman" w:hAnsi="Times New Roman"/>
          <w:sz w:val="28"/>
          <w:szCs w:val="28"/>
          <w:lang w:eastAsia="en-US"/>
        </w:rPr>
        <w:t>, а самый холодный январь – 8,9</w:t>
      </w:r>
      <w:r w:rsidRPr="00056D67">
        <w:rPr>
          <w:rFonts w:ascii="Times New Roman" w:hAnsi="Times New Roman"/>
          <w:sz w:val="28"/>
          <w:szCs w:val="28"/>
          <w:lang w:eastAsia="en-US"/>
        </w:rPr>
        <w:t>°С. Аб</w:t>
      </w:r>
      <w:r w:rsidR="00056D67">
        <w:rPr>
          <w:rFonts w:ascii="Times New Roman" w:hAnsi="Times New Roman"/>
          <w:sz w:val="28"/>
          <w:szCs w:val="28"/>
          <w:lang w:eastAsia="en-US"/>
        </w:rPr>
        <w:t>солютный минимум температуры – -41°С, максимум – +32</w:t>
      </w:r>
      <w:r w:rsidRPr="00056D67">
        <w:rPr>
          <w:rFonts w:ascii="Times New Roman" w:hAnsi="Times New Roman"/>
          <w:sz w:val="28"/>
          <w:szCs w:val="28"/>
          <w:lang w:eastAsia="en-US"/>
        </w:rPr>
        <w:t>°С.</w:t>
      </w:r>
    </w:p>
    <w:p w:rsidR="00520F0F" w:rsidRPr="00056D67" w:rsidRDefault="00520F0F" w:rsidP="00056D67">
      <w:pPr>
        <w:pStyle w:val="S"/>
        <w:spacing w:after="0" w:line="240" w:lineRule="auto"/>
        <w:ind w:firstLine="709"/>
        <w:rPr>
          <w:rFonts w:ascii="Times New Roman" w:hAnsi="Times New Roman"/>
          <w:sz w:val="28"/>
          <w:szCs w:val="28"/>
          <w:lang w:eastAsia="en-US"/>
        </w:rPr>
      </w:pPr>
      <w:r w:rsidRPr="00056D67">
        <w:rPr>
          <w:rFonts w:ascii="Times New Roman" w:hAnsi="Times New Roman"/>
          <w:sz w:val="28"/>
          <w:szCs w:val="28"/>
          <w:lang w:eastAsia="en-US"/>
        </w:rPr>
        <w:t>Среднегодовое количество осадков колеблется от 650 до 700 и выше миллиметров. Максимум осадков приходится</w:t>
      </w:r>
      <w:r w:rsidR="00056D67">
        <w:rPr>
          <w:rFonts w:ascii="Times New Roman" w:hAnsi="Times New Roman"/>
          <w:sz w:val="28"/>
          <w:szCs w:val="28"/>
          <w:lang w:eastAsia="en-US"/>
        </w:rPr>
        <w:t xml:space="preserve"> на июль и август месяцы </w:t>
      </w:r>
      <w:r w:rsidR="00056D67">
        <w:rPr>
          <w:rFonts w:ascii="Times New Roman" w:hAnsi="Times New Roman"/>
          <w:sz w:val="28"/>
          <w:szCs w:val="28"/>
          <w:lang w:eastAsia="en-US"/>
        </w:rPr>
        <w:br/>
        <w:t>(75-90 </w:t>
      </w:r>
      <w:r w:rsidRPr="00056D67">
        <w:rPr>
          <w:rFonts w:ascii="Times New Roman" w:hAnsi="Times New Roman"/>
          <w:sz w:val="28"/>
          <w:szCs w:val="28"/>
          <w:lang w:eastAsia="en-US"/>
        </w:rPr>
        <w:t>мм).</w:t>
      </w:r>
    </w:p>
    <w:p w:rsidR="00520F0F" w:rsidRPr="00056D67" w:rsidRDefault="00520F0F" w:rsidP="00056D67">
      <w:pPr>
        <w:pStyle w:val="S"/>
        <w:spacing w:after="0" w:line="240" w:lineRule="auto"/>
        <w:ind w:firstLine="709"/>
        <w:rPr>
          <w:rFonts w:ascii="Times New Roman" w:hAnsi="Times New Roman"/>
          <w:sz w:val="28"/>
          <w:szCs w:val="28"/>
          <w:lang w:eastAsia="en-US"/>
        </w:rPr>
      </w:pPr>
      <w:r w:rsidRPr="00056D67">
        <w:rPr>
          <w:rFonts w:ascii="Times New Roman" w:hAnsi="Times New Roman"/>
          <w:sz w:val="28"/>
          <w:szCs w:val="28"/>
          <w:lang w:eastAsia="en-US"/>
        </w:rPr>
        <w:t>Преобладают в течение года южные и юго-западные ветры. Годовая скорость ветра 3-4 м/сек.</w:t>
      </w:r>
    </w:p>
    <w:p w:rsidR="00520F0F" w:rsidRPr="007042F4" w:rsidRDefault="00520F0F" w:rsidP="00056D67">
      <w:pPr>
        <w:pStyle w:val="S"/>
        <w:spacing w:after="0" w:line="240" w:lineRule="auto"/>
        <w:ind w:firstLine="709"/>
        <w:rPr>
          <w:rFonts w:ascii="Times New Roman" w:hAnsi="Times New Roman"/>
          <w:b/>
          <w:sz w:val="16"/>
          <w:szCs w:val="16"/>
          <w:lang w:eastAsia="en-US"/>
        </w:rPr>
      </w:pPr>
    </w:p>
    <w:p w:rsidR="00520F0F" w:rsidRPr="00056D67" w:rsidRDefault="00520F0F" w:rsidP="00056D67">
      <w:pPr>
        <w:jc w:val="center"/>
        <w:rPr>
          <w:b/>
          <w:sz w:val="28"/>
          <w:szCs w:val="28"/>
        </w:rPr>
      </w:pPr>
      <w:r w:rsidRPr="00056D67">
        <w:rPr>
          <w:b/>
          <w:sz w:val="28"/>
          <w:szCs w:val="28"/>
        </w:rPr>
        <w:t>Характеристика процесса теплоснабжения</w:t>
      </w:r>
    </w:p>
    <w:p w:rsidR="00520F0F" w:rsidRPr="00056D67" w:rsidRDefault="00520F0F" w:rsidP="00056D67">
      <w:pPr>
        <w:pStyle w:val="afa"/>
        <w:ind w:left="0" w:firstLine="709"/>
        <w:jc w:val="both"/>
        <w:rPr>
          <w:color w:val="000000"/>
          <w:sz w:val="28"/>
          <w:szCs w:val="28"/>
          <w:lang w:eastAsia="en-US"/>
        </w:rPr>
      </w:pPr>
      <w:r w:rsidRPr="00056D67">
        <w:rPr>
          <w:sz w:val="28"/>
          <w:szCs w:val="28"/>
          <w:lang w:eastAsia="en-US"/>
        </w:rPr>
        <w:t xml:space="preserve">Существующая система теплоснабжения </w:t>
      </w:r>
      <w:r w:rsidRPr="00056D67">
        <w:rPr>
          <w:color w:val="000000"/>
          <w:sz w:val="28"/>
          <w:szCs w:val="28"/>
        </w:rPr>
        <w:t>Семеновщинского сельского поселения</w:t>
      </w:r>
      <w:r w:rsidRPr="00056D67">
        <w:rPr>
          <w:color w:val="000000"/>
          <w:sz w:val="28"/>
          <w:szCs w:val="28"/>
          <w:lang w:eastAsia="en-US"/>
        </w:rPr>
        <w:t xml:space="preserve"> Валдайского муниципального района Новгородской области включает в себя: </w:t>
      </w:r>
    </w:p>
    <w:p w:rsidR="00520F0F" w:rsidRPr="00056D67" w:rsidRDefault="00520F0F" w:rsidP="00056D67">
      <w:pPr>
        <w:pStyle w:val="afa"/>
        <w:ind w:left="0" w:firstLine="709"/>
        <w:jc w:val="both"/>
        <w:rPr>
          <w:color w:val="000000"/>
          <w:sz w:val="28"/>
          <w:szCs w:val="28"/>
          <w:lang w:eastAsia="en-US"/>
        </w:rPr>
      </w:pPr>
      <w:r w:rsidRPr="00056D67">
        <w:rPr>
          <w:color w:val="000000"/>
          <w:sz w:val="28"/>
          <w:szCs w:val="28"/>
          <w:lang w:eastAsia="en-US"/>
        </w:rPr>
        <w:t>1.</w:t>
      </w:r>
      <w:r w:rsidRPr="00056D67">
        <w:rPr>
          <w:color w:val="000000"/>
          <w:sz w:val="28"/>
          <w:szCs w:val="28"/>
        </w:rPr>
        <w:t xml:space="preserve"> </w:t>
      </w:r>
      <w:r w:rsidR="00056D67">
        <w:rPr>
          <w:color w:val="000000"/>
          <w:sz w:val="28"/>
          <w:szCs w:val="28"/>
          <w:lang w:eastAsia="en-US"/>
        </w:rPr>
        <w:t>Котельная № 25 д. Семеновщина;</w:t>
      </w:r>
    </w:p>
    <w:p w:rsidR="00520F0F" w:rsidRPr="00056D67" w:rsidRDefault="00056D67" w:rsidP="00056D67">
      <w:pPr>
        <w:pStyle w:val="afa"/>
        <w:ind w:left="0" w:firstLine="709"/>
        <w:jc w:val="both"/>
        <w:rPr>
          <w:color w:val="000000"/>
          <w:sz w:val="28"/>
          <w:szCs w:val="28"/>
          <w:lang w:eastAsia="en-US"/>
        </w:rPr>
      </w:pPr>
      <w:r>
        <w:rPr>
          <w:color w:val="000000"/>
          <w:sz w:val="28"/>
          <w:szCs w:val="28"/>
          <w:lang w:eastAsia="en-US"/>
        </w:rPr>
        <w:t xml:space="preserve">2. Тепловые сети от котельной </w:t>
      </w:r>
      <w:r w:rsidR="00520F0F" w:rsidRPr="00056D67">
        <w:rPr>
          <w:color w:val="000000"/>
          <w:sz w:val="28"/>
          <w:szCs w:val="28"/>
          <w:lang w:eastAsia="en-US"/>
        </w:rPr>
        <w:t xml:space="preserve">№ 25 д. Семеновщина. </w:t>
      </w:r>
    </w:p>
    <w:p w:rsidR="0059074E" w:rsidRDefault="00520F0F" w:rsidP="00056D67">
      <w:pPr>
        <w:pStyle w:val="afa"/>
        <w:ind w:left="0" w:firstLine="709"/>
        <w:jc w:val="both"/>
        <w:rPr>
          <w:sz w:val="28"/>
          <w:szCs w:val="28"/>
          <w:lang w:eastAsia="en-US"/>
        </w:rPr>
      </w:pPr>
      <w:r w:rsidRPr="00056D67">
        <w:rPr>
          <w:sz w:val="28"/>
          <w:szCs w:val="28"/>
          <w:lang w:eastAsia="en-US"/>
        </w:rPr>
        <w:t xml:space="preserve">Во время эксплуатации тепловых сетей выполняются следующие мероприятия: </w:t>
      </w:r>
    </w:p>
    <w:p w:rsidR="00520F0F" w:rsidRPr="00056D67" w:rsidRDefault="00520F0F" w:rsidP="00056D67">
      <w:pPr>
        <w:pStyle w:val="afa"/>
        <w:ind w:left="0" w:firstLine="709"/>
        <w:jc w:val="both"/>
        <w:rPr>
          <w:sz w:val="28"/>
          <w:szCs w:val="28"/>
          <w:lang w:eastAsia="en-US"/>
        </w:rPr>
      </w:pPr>
      <w:r w:rsidRPr="00056D67">
        <w:rPr>
          <w:sz w:val="28"/>
          <w:szCs w:val="28"/>
          <w:lang w:eastAsia="en-US"/>
        </w:rPr>
        <w:lastRenderedPageBreak/>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520F0F" w:rsidRPr="00056D67" w:rsidRDefault="00520F0F" w:rsidP="00056D67">
      <w:pPr>
        <w:pStyle w:val="afa"/>
        <w:ind w:left="0" w:firstLine="709"/>
        <w:jc w:val="both"/>
        <w:rPr>
          <w:sz w:val="28"/>
          <w:szCs w:val="28"/>
          <w:lang w:eastAsia="en-US"/>
        </w:rPr>
      </w:pPr>
      <w:r w:rsidRPr="00056D67">
        <w:rPr>
          <w:sz w:val="28"/>
          <w:szCs w:val="28"/>
          <w:lang w:eastAsia="en-US"/>
        </w:rPr>
        <w:t xml:space="preserve">выявляется и восстанавливается разрушенная тепловая изоляция и антикоррозионное покрытие; </w:t>
      </w:r>
    </w:p>
    <w:p w:rsidR="00520F0F" w:rsidRPr="00056D67" w:rsidRDefault="00520F0F" w:rsidP="00056D67">
      <w:pPr>
        <w:pStyle w:val="afa"/>
        <w:ind w:left="0" w:firstLine="709"/>
        <w:jc w:val="both"/>
        <w:rPr>
          <w:sz w:val="28"/>
          <w:szCs w:val="28"/>
          <w:lang w:eastAsia="en-US"/>
        </w:rPr>
      </w:pPr>
      <w:r w:rsidRPr="00056D67">
        <w:rPr>
          <w:sz w:val="28"/>
          <w:szCs w:val="28"/>
          <w:lang w:eastAsia="en-US"/>
        </w:rPr>
        <w:t xml:space="preserve">своевременно удаляется воздух из теплопроводов через воздушники,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520F0F" w:rsidRPr="00056D67" w:rsidRDefault="00520F0F" w:rsidP="00056D67">
      <w:pPr>
        <w:pStyle w:val="afa"/>
        <w:ind w:left="0" w:firstLine="709"/>
        <w:jc w:val="both"/>
        <w:rPr>
          <w:sz w:val="28"/>
          <w:szCs w:val="28"/>
          <w:lang w:eastAsia="en-US"/>
        </w:rPr>
      </w:pPr>
      <w:r w:rsidRPr="00056D67">
        <w:rPr>
          <w:sz w:val="28"/>
          <w:szCs w:val="28"/>
          <w:lang w:eastAsia="en-US"/>
        </w:rPr>
        <w:t xml:space="preserve">принимаются меры к предупреждению, локализации и ликвидации аварий и инцидентов в работе тепловой сети. </w:t>
      </w:r>
    </w:p>
    <w:p w:rsidR="00520F0F" w:rsidRPr="00056D67" w:rsidRDefault="00520F0F" w:rsidP="00056D67">
      <w:pPr>
        <w:pStyle w:val="afa"/>
        <w:ind w:left="0" w:firstLine="709"/>
        <w:jc w:val="both"/>
        <w:rPr>
          <w:sz w:val="28"/>
          <w:szCs w:val="28"/>
          <w:lang w:eastAsia="en-US"/>
        </w:rPr>
      </w:pPr>
      <w:r w:rsidRPr="00056D67">
        <w:rPr>
          <w:sz w:val="28"/>
          <w:szCs w:val="28"/>
          <w:lang w:eastAsia="en-US"/>
        </w:rPr>
        <w:t xml:space="preserve">Основным потребителем тепловой энергии является население. </w:t>
      </w:r>
    </w:p>
    <w:p w:rsidR="00520F0F" w:rsidRPr="00056D67" w:rsidRDefault="00520F0F" w:rsidP="00056D67">
      <w:pPr>
        <w:pStyle w:val="afa"/>
        <w:ind w:left="0" w:firstLine="709"/>
        <w:jc w:val="both"/>
        <w:rPr>
          <w:sz w:val="28"/>
          <w:szCs w:val="28"/>
          <w:lang w:eastAsia="en-US"/>
        </w:rPr>
      </w:pPr>
      <w:r w:rsidRPr="00056D67">
        <w:rPr>
          <w:sz w:val="28"/>
          <w:szCs w:val="28"/>
          <w:lang w:eastAsia="en-US"/>
        </w:rPr>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rsidR="00520F0F" w:rsidRPr="00056D67" w:rsidRDefault="00520F0F" w:rsidP="00056D67">
      <w:pPr>
        <w:pStyle w:val="afa"/>
        <w:ind w:left="0" w:firstLine="709"/>
        <w:jc w:val="both"/>
        <w:rPr>
          <w:sz w:val="28"/>
          <w:szCs w:val="28"/>
          <w:lang w:eastAsia="en-US"/>
        </w:rPr>
      </w:pPr>
      <w:r w:rsidRPr="00056D67">
        <w:rPr>
          <w:sz w:val="28"/>
          <w:szCs w:val="28"/>
          <w:lang w:eastAsia="en-US"/>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w:t>
      </w:r>
    </w:p>
    <w:p w:rsidR="00520F0F" w:rsidRPr="00056D67" w:rsidRDefault="00520F0F" w:rsidP="00056D67">
      <w:pPr>
        <w:pStyle w:val="afa"/>
        <w:ind w:left="0" w:firstLine="709"/>
        <w:jc w:val="both"/>
        <w:rPr>
          <w:sz w:val="28"/>
          <w:szCs w:val="28"/>
          <w:lang w:eastAsia="en-US"/>
        </w:rPr>
      </w:pPr>
      <w:r w:rsidRPr="00056D67">
        <w:rPr>
          <w:sz w:val="28"/>
          <w:szCs w:val="28"/>
          <w:lang w:eastAsia="en-US"/>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520F0F" w:rsidRPr="00056D67" w:rsidRDefault="00520F0F" w:rsidP="00056D67">
      <w:pPr>
        <w:pStyle w:val="afa"/>
        <w:ind w:left="0" w:firstLine="709"/>
        <w:jc w:val="both"/>
        <w:rPr>
          <w:sz w:val="28"/>
          <w:szCs w:val="28"/>
          <w:lang w:eastAsia="en-US"/>
        </w:rPr>
      </w:pPr>
      <w:r w:rsidRPr="00056D67">
        <w:rPr>
          <w:sz w:val="28"/>
          <w:szCs w:val="28"/>
          <w:lang w:eastAsia="en-US"/>
        </w:rPr>
        <w:t>Оптимальным температурным графиком отпуска тепловой энергии является температурный график теплоносителя 95/70ºС (без изменений), параметры по давлению остаются неизменными.</w:t>
      </w:r>
    </w:p>
    <w:p w:rsidR="00520F0F" w:rsidRDefault="00520F0F" w:rsidP="00056D67">
      <w:pPr>
        <w:pStyle w:val="afa"/>
        <w:ind w:left="0" w:firstLine="709"/>
        <w:jc w:val="both"/>
        <w:rPr>
          <w:sz w:val="28"/>
          <w:szCs w:val="28"/>
          <w:lang w:eastAsia="en-US"/>
        </w:rPr>
      </w:pPr>
      <w:r w:rsidRPr="00056D67">
        <w:rPr>
          <w:sz w:val="28"/>
          <w:szCs w:val="28"/>
          <w:lang w:eastAsia="en-US"/>
        </w:rPr>
        <w:t>Изменение утвержденных температурных графиков отпуска тепловой энергии не предусматривается.</w:t>
      </w:r>
    </w:p>
    <w:p w:rsidR="00056D67" w:rsidRPr="00056D67" w:rsidRDefault="00056D67" w:rsidP="00056D67">
      <w:pPr>
        <w:pStyle w:val="afa"/>
        <w:ind w:left="0" w:firstLine="709"/>
        <w:jc w:val="both"/>
        <w:rPr>
          <w:b/>
        </w:rPr>
      </w:pPr>
    </w:p>
    <w:p w:rsidR="00520F0F" w:rsidRPr="00056D67" w:rsidRDefault="00520F0F" w:rsidP="007042F4">
      <w:pPr>
        <w:pStyle w:val="S"/>
        <w:spacing w:after="0" w:line="240" w:lineRule="auto"/>
        <w:ind w:firstLine="0"/>
        <w:jc w:val="center"/>
        <w:rPr>
          <w:rFonts w:ascii="Times New Roman" w:hAnsi="Times New Roman"/>
          <w:b/>
          <w:sz w:val="28"/>
          <w:szCs w:val="28"/>
          <w:lang w:eastAsia="en-US"/>
        </w:rPr>
      </w:pPr>
      <w:r w:rsidRPr="00056D67">
        <w:rPr>
          <w:rFonts w:ascii="Times New Roman" w:hAnsi="Times New Roman"/>
          <w:b/>
          <w:sz w:val="28"/>
          <w:szCs w:val="28"/>
          <w:lang w:eastAsia="en-US"/>
        </w:rPr>
        <w:t>Раздел 1. Показатели существующего и перспективного спроса на тепловую энергию (мощность) и теплоноситель</w:t>
      </w:r>
      <w:r w:rsidR="00056D67">
        <w:rPr>
          <w:rFonts w:ascii="Times New Roman" w:hAnsi="Times New Roman"/>
          <w:b/>
          <w:sz w:val="28"/>
          <w:szCs w:val="28"/>
          <w:lang w:eastAsia="en-US"/>
        </w:rPr>
        <w:t xml:space="preserve"> </w:t>
      </w:r>
      <w:r w:rsidRPr="00056D67">
        <w:rPr>
          <w:rFonts w:ascii="Times New Roman" w:hAnsi="Times New Roman"/>
          <w:b/>
          <w:sz w:val="28"/>
          <w:szCs w:val="28"/>
          <w:lang w:eastAsia="en-US"/>
        </w:rPr>
        <w:t>в установленных границах территории поселения</w:t>
      </w:r>
    </w:p>
    <w:p w:rsidR="007042F4" w:rsidRPr="007042F4" w:rsidRDefault="007042F4" w:rsidP="00056D67">
      <w:pPr>
        <w:ind w:firstLine="709"/>
        <w:jc w:val="both"/>
        <w:rPr>
          <w:sz w:val="16"/>
          <w:szCs w:val="16"/>
        </w:rPr>
      </w:pPr>
    </w:p>
    <w:p w:rsidR="00520F0F" w:rsidRPr="00D312F8" w:rsidRDefault="00520F0F" w:rsidP="00056D67">
      <w:pPr>
        <w:ind w:firstLine="709"/>
        <w:jc w:val="both"/>
        <w:rPr>
          <w:sz w:val="28"/>
          <w:szCs w:val="28"/>
        </w:rPr>
      </w:pPr>
      <w:r w:rsidRPr="00056D67">
        <w:rPr>
          <w:sz w:val="28"/>
          <w:szCs w:val="28"/>
        </w:rPr>
        <w:t xml:space="preserve">Согласно Градостроительному кодексу, основным документом, определяющим </w:t>
      </w:r>
      <w:r w:rsidRPr="00D312F8">
        <w:rPr>
          <w:sz w:val="28"/>
          <w:szCs w:val="28"/>
        </w:rPr>
        <w:t xml:space="preserve">территориальное развитие </w:t>
      </w:r>
      <w:r w:rsidRPr="00D312F8">
        <w:rPr>
          <w:color w:val="000000"/>
          <w:sz w:val="28"/>
          <w:szCs w:val="28"/>
        </w:rPr>
        <w:t>Семеновщинского сельского поселения</w:t>
      </w:r>
      <w:r w:rsidRPr="00D312F8">
        <w:rPr>
          <w:sz w:val="28"/>
          <w:szCs w:val="28"/>
        </w:rPr>
        <w:t xml:space="preserve">, является его генеральный план. </w:t>
      </w:r>
    </w:p>
    <w:p w:rsidR="00520F0F" w:rsidRPr="00D312F8" w:rsidRDefault="00520F0F" w:rsidP="00056D67">
      <w:pPr>
        <w:ind w:firstLine="709"/>
        <w:jc w:val="both"/>
        <w:rPr>
          <w:b/>
          <w:sz w:val="28"/>
          <w:szCs w:val="28"/>
        </w:rPr>
      </w:pPr>
      <w:r w:rsidRPr="00D312F8">
        <w:rPr>
          <w:b/>
          <w:sz w:val="28"/>
          <w:szCs w:val="28"/>
        </w:rPr>
        <w:t>1.1. Данные базового уровня потреблен</w:t>
      </w:r>
      <w:r w:rsidR="00056D67" w:rsidRPr="00D312F8">
        <w:rPr>
          <w:b/>
          <w:sz w:val="28"/>
          <w:szCs w:val="28"/>
        </w:rPr>
        <w:t>ия тепла на цели теплоснабжения</w:t>
      </w:r>
    </w:p>
    <w:p w:rsidR="007042F4" w:rsidRDefault="00520F0F" w:rsidP="007042F4">
      <w:pPr>
        <w:ind w:firstLine="709"/>
        <w:jc w:val="both"/>
        <w:rPr>
          <w:sz w:val="28"/>
          <w:szCs w:val="28"/>
        </w:rPr>
      </w:pPr>
      <w:bookmarkStart w:id="2" w:name="_Toc384572498"/>
      <w:bookmarkStart w:id="3" w:name="_Toc389669311"/>
      <w:bookmarkStart w:id="4" w:name="_Toc391891974"/>
      <w:r w:rsidRPr="00D312F8">
        <w:rPr>
          <w:sz w:val="28"/>
          <w:szCs w:val="28"/>
        </w:rPr>
        <w:t xml:space="preserve">Базовые тепловые нагрузки </w:t>
      </w:r>
      <w:bookmarkEnd w:id="2"/>
      <w:bookmarkEnd w:id="3"/>
      <w:bookmarkEnd w:id="4"/>
      <w:r w:rsidRPr="00D312F8">
        <w:rPr>
          <w:color w:val="000000"/>
          <w:sz w:val="28"/>
          <w:szCs w:val="28"/>
        </w:rPr>
        <w:t>Семеновщинского сельского поселения</w:t>
      </w:r>
      <w:r w:rsidRPr="00D312F8">
        <w:rPr>
          <w:sz w:val="28"/>
          <w:szCs w:val="28"/>
        </w:rPr>
        <w:t xml:space="preserve"> представлены в таблице 1.1.</w:t>
      </w:r>
    </w:p>
    <w:p w:rsidR="007042F4" w:rsidRDefault="007042F4" w:rsidP="007042F4">
      <w:pPr>
        <w:ind w:firstLine="709"/>
        <w:jc w:val="right"/>
        <w:rPr>
          <w:sz w:val="28"/>
          <w:szCs w:val="28"/>
        </w:rPr>
      </w:pPr>
    </w:p>
    <w:p w:rsidR="007042F4" w:rsidRDefault="007042F4" w:rsidP="007042F4">
      <w:pPr>
        <w:ind w:firstLine="709"/>
        <w:jc w:val="right"/>
        <w:rPr>
          <w:sz w:val="28"/>
          <w:szCs w:val="28"/>
        </w:rPr>
      </w:pPr>
    </w:p>
    <w:p w:rsidR="00520F0F" w:rsidRPr="00D312F8" w:rsidRDefault="00520F0F" w:rsidP="007042F4">
      <w:pPr>
        <w:ind w:firstLine="709"/>
        <w:jc w:val="right"/>
        <w:rPr>
          <w:sz w:val="24"/>
          <w:szCs w:val="24"/>
        </w:rPr>
      </w:pPr>
      <w:r w:rsidRPr="00D312F8">
        <w:rPr>
          <w:sz w:val="24"/>
          <w:szCs w:val="24"/>
        </w:rP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2839"/>
        <w:gridCol w:w="2128"/>
        <w:gridCol w:w="2481"/>
        <w:gridCol w:w="1916"/>
      </w:tblGrid>
      <w:tr w:rsidR="00520F0F" w:rsidRPr="00D312F8" w:rsidTr="007042F4">
        <w:trPr>
          <w:trHeight w:val="20"/>
        </w:trPr>
        <w:tc>
          <w:tcPr>
            <w:tcW w:w="1516" w:type="pct"/>
            <w:vAlign w:val="center"/>
          </w:tcPr>
          <w:p w:rsidR="00520F0F" w:rsidRPr="00D312F8" w:rsidRDefault="00520F0F" w:rsidP="00056D67">
            <w:pPr>
              <w:pStyle w:val="afc"/>
              <w:rPr>
                <w:rFonts w:ascii="Times New Roman" w:hAnsi="Times New Roman"/>
                <w:b/>
                <w:sz w:val="24"/>
                <w:szCs w:val="24"/>
                <w:lang w:val="en-US"/>
              </w:rPr>
            </w:pPr>
            <w:r w:rsidRPr="00D312F8">
              <w:rPr>
                <w:rFonts w:ascii="Times New Roman" w:hAnsi="Times New Roman"/>
                <w:b/>
                <w:sz w:val="24"/>
                <w:szCs w:val="24"/>
                <w:lang w:val="en-US"/>
              </w:rPr>
              <w:t>Наименование источника теплоснабжения</w:t>
            </w:r>
          </w:p>
        </w:tc>
        <w:tc>
          <w:tcPr>
            <w:tcW w:w="1136" w:type="pct"/>
            <w:vAlign w:val="center"/>
          </w:tcPr>
          <w:p w:rsidR="00520F0F" w:rsidRPr="00D312F8" w:rsidRDefault="00520F0F" w:rsidP="00056D67">
            <w:pPr>
              <w:pStyle w:val="afc"/>
              <w:rPr>
                <w:rFonts w:ascii="Times New Roman" w:hAnsi="Times New Roman"/>
                <w:b/>
                <w:sz w:val="24"/>
                <w:szCs w:val="24"/>
              </w:rPr>
            </w:pPr>
            <w:r w:rsidRPr="00D312F8">
              <w:rPr>
                <w:rFonts w:ascii="Times New Roman" w:hAnsi="Times New Roman"/>
                <w:b/>
                <w:sz w:val="24"/>
                <w:szCs w:val="24"/>
              </w:rPr>
              <w:t>Нагрузка на отопление, Гкал/ч</w:t>
            </w:r>
          </w:p>
        </w:tc>
        <w:tc>
          <w:tcPr>
            <w:tcW w:w="1325" w:type="pct"/>
            <w:vAlign w:val="center"/>
          </w:tcPr>
          <w:p w:rsidR="00520F0F" w:rsidRPr="00D312F8" w:rsidRDefault="00520F0F" w:rsidP="00056D67">
            <w:pPr>
              <w:pStyle w:val="afc"/>
              <w:rPr>
                <w:rFonts w:ascii="Times New Roman" w:hAnsi="Times New Roman"/>
                <w:b/>
                <w:sz w:val="24"/>
                <w:szCs w:val="24"/>
              </w:rPr>
            </w:pPr>
            <w:r w:rsidRPr="00D312F8">
              <w:rPr>
                <w:rFonts w:ascii="Times New Roman" w:hAnsi="Times New Roman"/>
                <w:b/>
                <w:sz w:val="24"/>
                <w:szCs w:val="24"/>
              </w:rPr>
              <w:t>Средненедельная нагрузка ГВС, Гкал/ч</w:t>
            </w:r>
          </w:p>
        </w:tc>
        <w:tc>
          <w:tcPr>
            <w:tcW w:w="1023" w:type="pct"/>
            <w:vAlign w:val="center"/>
          </w:tcPr>
          <w:p w:rsidR="00520F0F" w:rsidRPr="00D312F8" w:rsidRDefault="00520F0F" w:rsidP="00056D67">
            <w:pPr>
              <w:pStyle w:val="afc"/>
              <w:rPr>
                <w:rFonts w:ascii="Times New Roman" w:hAnsi="Times New Roman"/>
                <w:b/>
                <w:sz w:val="24"/>
                <w:szCs w:val="24"/>
                <w:lang w:val="en-US"/>
              </w:rPr>
            </w:pPr>
            <w:r w:rsidRPr="00D312F8">
              <w:rPr>
                <w:rFonts w:ascii="Times New Roman" w:hAnsi="Times New Roman"/>
                <w:b/>
                <w:sz w:val="24"/>
                <w:szCs w:val="24"/>
                <w:lang w:val="en-US"/>
              </w:rPr>
              <w:t>Суммарная нагрузка, Гкал/ч</w:t>
            </w:r>
          </w:p>
        </w:tc>
      </w:tr>
      <w:tr w:rsidR="00520F0F" w:rsidRPr="00D312F8" w:rsidTr="007042F4">
        <w:trPr>
          <w:trHeight w:val="20"/>
        </w:trPr>
        <w:tc>
          <w:tcPr>
            <w:tcW w:w="1516" w:type="pct"/>
            <w:vAlign w:val="center"/>
          </w:tcPr>
          <w:p w:rsidR="00520F0F" w:rsidRPr="00D312F8" w:rsidRDefault="00520F0F" w:rsidP="00056D67">
            <w:pPr>
              <w:pStyle w:val="afc"/>
              <w:jc w:val="left"/>
              <w:rPr>
                <w:rFonts w:ascii="Times New Roman" w:hAnsi="Times New Roman"/>
                <w:sz w:val="24"/>
                <w:szCs w:val="24"/>
              </w:rPr>
            </w:pPr>
            <w:r w:rsidRPr="00D312F8">
              <w:rPr>
                <w:rFonts w:ascii="Times New Roman" w:hAnsi="Times New Roman"/>
                <w:sz w:val="24"/>
                <w:szCs w:val="24"/>
              </w:rPr>
              <w:t>Котельная № 25, д.Семеновщина</w:t>
            </w:r>
          </w:p>
        </w:tc>
        <w:tc>
          <w:tcPr>
            <w:tcW w:w="1136" w:type="pct"/>
            <w:vAlign w:val="center"/>
          </w:tcPr>
          <w:p w:rsidR="00520F0F" w:rsidRPr="00D312F8" w:rsidRDefault="00520F0F" w:rsidP="00056D67">
            <w:pPr>
              <w:pStyle w:val="afc"/>
              <w:rPr>
                <w:rFonts w:ascii="Times New Roman" w:hAnsi="Times New Roman"/>
                <w:sz w:val="24"/>
                <w:szCs w:val="24"/>
              </w:rPr>
            </w:pPr>
            <w:r w:rsidRPr="00D312F8">
              <w:rPr>
                <w:rFonts w:ascii="Times New Roman" w:hAnsi="Times New Roman"/>
                <w:sz w:val="24"/>
                <w:szCs w:val="24"/>
              </w:rPr>
              <w:t>0,4</w:t>
            </w:r>
          </w:p>
        </w:tc>
        <w:tc>
          <w:tcPr>
            <w:tcW w:w="1325" w:type="pct"/>
            <w:vAlign w:val="center"/>
          </w:tcPr>
          <w:p w:rsidR="00520F0F" w:rsidRPr="00D312F8" w:rsidRDefault="00520F0F" w:rsidP="00056D67">
            <w:pPr>
              <w:pStyle w:val="afc"/>
              <w:rPr>
                <w:rFonts w:ascii="Times New Roman" w:hAnsi="Times New Roman"/>
                <w:sz w:val="24"/>
                <w:szCs w:val="24"/>
              </w:rPr>
            </w:pPr>
            <w:r w:rsidRPr="00D312F8">
              <w:rPr>
                <w:rFonts w:ascii="Times New Roman" w:hAnsi="Times New Roman"/>
                <w:sz w:val="24"/>
                <w:szCs w:val="24"/>
              </w:rPr>
              <w:t>-</w:t>
            </w:r>
          </w:p>
        </w:tc>
        <w:tc>
          <w:tcPr>
            <w:tcW w:w="1023" w:type="pct"/>
            <w:vAlign w:val="center"/>
          </w:tcPr>
          <w:p w:rsidR="00520F0F" w:rsidRPr="00D312F8" w:rsidRDefault="00520F0F" w:rsidP="00056D67">
            <w:pPr>
              <w:pStyle w:val="afc"/>
              <w:rPr>
                <w:rFonts w:ascii="Times New Roman" w:hAnsi="Times New Roman"/>
                <w:sz w:val="24"/>
                <w:szCs w:val="24"/>
              </w:rPr>
            </w:pPr>
            <w:r w:rsidRPr="00D312F8">
              <w:rPr>
                <w:rFonts w:ascii="Times New Roman" w:hAnsi="Times New Roman"/>
                <w:sz w:val="24"/>
                <w:szCs w:val="24"/>
              </w:rPr>
              <w:t>0,4</w:t>
            </w:r>
          </w:p>
        </w:tc>
      </w:tr>
      <w:tr w:rsidR="00520F0F" w:rsidRPr="00D312F8" w:rsidTr="007042F4">
        <w:trPr>
          <w:trHeight w:val="20"/>
        </w:trPr>
        <w:tc>
          <w:tcPr>
            <w:tcW w:w="1516" w:type="pct"/>
            <w:vAlign w:val="center"/>
          </w:tcPr>
          <w:p w:rsidR="00520F0F" w:rsidRPr="00D312F8" w:rsidRDefault="00520F0F" w:rsidP="00056D67">
            <w:pPr>
              <w:pStyle w:val="afc"/>
              <w:jc w:val="left"/>
              <w:rPr>
                <w:rFonts w:ascii="Times New Roman" w:hAnsi="Times New Roman"/>
                <w:b/>
                <w:sz w:val="24"/>
                <w:szCs w:val="24"/>
              </w:rPr>
            </w:pPr>
            <w:r w:rsidRPr="00D312F8">
              <w:rPr>
                <w:rFonts w:ascii="Times New Roman" w:hAnsi="Times New Roman"/>
                <w:b/>
                <w:sz w:val="24"/>
                <w:szCs w:val="24"/>
                <w:lang w:val="en-US"/>
              </w:rPr>
              <w:t>И</w:t>
            </w:r>
            <w:r w:rsidRPr="00D312F8">
              <w:rPr>
                <w:rFonts w:ascii="Times New Roman" w:hAnsi="Times New Roman"/>
                <w:b/>
                <w:sz w:val="24"/>
                <w:szCs w:val="24"/>
              </w:rPr>
              <w:t>того:</w:t>
            </w:r>
          </w:p>
        </w:tc>
        <w:tc>
          <w:tcPr>
            <w:tcW w:w="1136" w:type="pct"/>
            <w:vAlign w:val="center"/>
          </w:tcPr>
          <w:p w:rsidR="00520F0F" w:rsidRPr="00D312F8" w:rsidRDefault="00520F0F" w:rsidP="00056D67">
            <w:pPr>
              <w:pStyle w:val="afc"/>
              <w:rPr>
                <w:rFonts w:ascii="Times New Roman" w:hAnsi="Times New Roman"/>
                <w:b/>
                <w:sz w:val="24"/>
                <w:szCs w:val="24"/>
                <w:lang w:eastAsia="ru-RU"/>
              </w:rPr>
            </w:pPr>
            <w:r w:rsidRPr="00D312F8">
              <w:rPr>
                <w:rFonts w:ascii="Times New Roman" w:hAnsi="Times New Roman"/>
                <w:b/>
                <w:sz w:val="24"/>
                <w:szCs w:val="24"/>
                <w:lang w:eastAsia="ru-RU"/>
              </w:rPr>
              <w:t>0,4</w:t>
            </w:r>
          </w:p>
        </w:tc>
        <w:tc>
          <w:tcPr>
            <w:tcW w:w="1325" w:type="pct"/>
            <w:vAlign w:val="center"/>
          </w:tcPr>
          <w:p w:rsidR="00520F0F" w:rsidRPr="00D312F8" w:rsidRDefault="00520F0F" w:rsidP="00056D67">
            <w:pPr>
              <w:pStyle w:val="afc"/>
              <w:rPr>
                <w:rFonts w:ascii="Times New Roman" w:hAnsi="Times New Roman"/>
                <w:b/>
                <w:sz w:val="24"/>
                <w:szCs w:val="24"/>
              </w:rPr>
            </w:pPr>
            <w:r w:rsidRPr="00D312F8">
              <w:rPr>
                <w:rFonts w:ascii="Times New Roman" w:hAnsi="Times New Roman"/>
                <w:b/>
                <w:sz w:val="24"/>
                <w:szCs w:val="24"/>
              </w:rPr>
              <w:t>-</w:t>
            </w:r>
          </w:p>
        </w:tc>
        <w:tc>
          <w:tcPr>
            <w:tcW w:w="1023" w:type="pct"/>
            <w:vAlign w:val="center"/>
          </w:tcPr>
          <w:p w:rsidR="00520F0F" w:rsidRPr="00D312F8" w:rsidRDefault="00520F0F" w:rsidP="00056D67">
            <w:pPr>
              <w:pStyle w:val="afc"/>
              <w:rPr>
                <w:rFonts w:ascii="Times New Roman" w:hAnsi="Times New Roman"/>
                <w:b/>
                <w:sz w:val="24"/>
                <w:szCs w:val="24"/>
                <w:lang w:eastAsia="ru-RU"/>
              </w:rPr>
            </w:pPr>
            <w:r w:rsidRPr="00D312F8">
              <w:rPr>
                <w:rFonts w:ascii="Times New Roman" w:hAnsi="Times New Roman"/>
                <w:b/>
                <w:sz w:val="24"/>
                <w:szCs w:val="24"/>
                <w:lang w:eastAsia="ru-RU"/>
              </w:rPr>
              <w:t>0,4</w:t>
            </w:r>
          </w:p>
        </w:tc>
      </w:tr>
    </w:tbl>
    <w:p w:rsidR="00520F0F" w:rsidRPr="00D312F8" w:rsidRDefault="00520F0F" w:rsidP="00056D67">
      <w:pPr>
        <w:ind w:firstLine="709"/>
      </w:pPr>
    </w:p>
    <w:p w:rsidR="00056D67" w:rsidRDefault="00520F0F" w:rsidP="00056D67">
      <w:pPr>
        <w:ind w:firstLine="709"/>
        <w:jc w:val="both"/>
        <w:rPr>
          <w:sz w:val="28"/>
          <w:szCs w:val="28"/>
        </w:rPr>
      </w:pPr>
      <w:r w:rsidRPr="00D312F8">
        <w:rPr>
          <w:sz w:val="28"/>
          <w:szCs w:val="28"/>
        </w:rPr>
        <w:t>Суммарная максимально часовая тепловая нагрузка потребителей, подключенных к системе теплос</w:t>
      </w:r>
      <w:r w:rsidR="00D57D9A">
        <w:rPr>
          <w:sz w:val="28"/>
          <w:szCs w:val="28"/>
        </w:rPr>
        <w:t>набжения котельной на 01.01.2024</w:t>
      </w:r>
      <w:r w:rsidRPr="00D312F8">
        <w:rPr>
          <w:sz w:val="28"/>
          <w:szCs w:val="28"/>
        </w:rPr>
        <w:t xml:space="preserve"> года, составляет 0,4 Гкал/ч.</w:t>
      </w:r>
      <w:bookmarkStart w:id="5" w:name="XA00MB02NA"/>
      <w:bookmarkStart w:id="6" w:name="ZAP2JMO3EO"/>
      <w:bookmarkStart w:id="7" w:name="bssPhr79"/>
      <w:bookmarkStart w:id="8" w:name="XA00MBI2ND"/>
      <w:bookmarkStart w:id="9" w:name="ZAP2QQ63L6"/>
      <w:bookmarkStart w:id="10" w:name="bssPhr80"/>
      <w:bookmarkStart w:id="11" w:name="_Toc21101658"/>
      <w:bookmarkEnd w:id="5"/>
      <w:bookmarkEnd w:id="6"/>
      <w:bookmarkEnd w:id="7"/>
      <w:bookmarkEnd w:id="8"/>
      <w:bookmarkEnd w:id="9"/>
      <w:bookmarkEnd w:id="10"/>
    </w:p>
    <w:p w:rsidR="00520F0F" w:rsidRPr="00D312F8" w:rsidRDefault="00520F0F" w:rsidP="00056D67">
      <w:pPr>
        <w:ind w:firstLine="709"/>
        <w:jc w:val="both"/>
        <w:rPr>
          <w:b/>
          <w:sz w:val="28"/>
          <w:szCs w:val="28"/>
        </w:rPr>
      </w:pPr>
      <w:r w:rsidRPr="00056D67">
        <w:rPr>
          <w:b/>
          <w:sz w:val="28"/>
          <w:szCs w:val="28"/>
        </w:rPr>
        <w:t xml:space="preserve">1.2. Объемы потребления </w:t>
      </w:r>
      <w:r w:rsidRPr="00D312F8">
        <w:rPr>
          <w:b/>
          <w:sz w:val="28"/>
          <w:szCs w:val="28"/>
        </w:rPr>
        <w:t>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1"/>
    </w:p>
    <w:p w:rsidR="00520F0F" w:rsidRPr="00D312F8" w:rsidRDefault="00520F0F" w:rsidP="00056D67">
      <w:pPr>
        <w:widowControl w:val="0"/>
        <w:overflowPunct w:val="0"/>
        <w:autoSpaceDE w:val="0"/>
        <w:autoSpaceDN w:val="0"/>
        <w:adjustRightInd w:val="0"/>
        <w:ind w:firstLine="709"/>
        <w:jc w:val="both"/>
        <w:rPr>
          <w:sz w:val="28"/>
          <w:szCs w:val="28"/>
        </w:rPr>
      </w:pPr>
      <w:r w:rsidRPr="00D312F8">
        <w:rPr>
          <w:sz w:val="28"/>
          <w:szCs w:val="28"/>
        </w:rPr>
        <w:t>Данные по плановому полезному отпус</w:t>
      </w:r>
      <w:r w:rsidR="00D57D9A">
        <w:rPr>
          <w:sz w:val="28"/>
          <w:szCs w:val="28"/>
        </w:rPr>
        <w:t>ку ООО «ТК Новгородская» на 2025</w:t>
      </w:r>
      <w:r w:rsidRPr="00D312F8">
        <w:rPr>
          <w:sz w:val="28"/>
          <w:szCs w:val="28"/>
        </w:rPr>
        <w:t xml:space="preserve"> год и фактич</w:t>
      </w:r>
      <w:r w:rsidR="00D57D9A">
        <w:rPr>
          <w:sz w:val="28"/>
          <w:szCs w:val="28"/>
        </w:rPr>
        <w:t>ескому полезному отпуску за 2023</w:t>
      </w:r>
      <w:r w:rsidRPr="00D312F8">
        <w:rPr>
          <w:sz w:val="28"/>
          <w:szCs w:val="28"/>
        </w:rPr>
        <w:t xml:space="preserve"> год</w:t>
      </w:r>
    </w:p>
    <w:p w:rsidR="00520F0F" w:rsidRPr="00D312F8" w:rsidRDefault="00520F0F" w:rsidP="00056D67">
      <w:pPr>
        <w:keepNext/>
        <w:tabs>
          <w:tab w:val="left" w:pos="8460"/>
        </w:tabs>
        <w:ind w:firstLine="709"/>
        <w:jc w:val="right"/>
        <w:rPr>
          <w:sz w:val="24"/>
          <w:szCs w:val="24"/>
        </w:rPr>
      </w:pPr>
      <w:r w:rsidRPr="00D312F8">
        <w:rPr>
          <w:sz w:val="24"/>
          <w:szCs w:val="24"/>
        </w:rPr>
        <w:t xml:space="preserve">Таблица 1.2. </w:t>
      </w:r>
    </w:p>
    <w:tbl>
      <w:tblPr>
        <w:tblW w:w="5000" w:type="pct"/>
        <w:tblCellMar>
          <w:left w:w="0" w:type="dxa"/>
          <w:right w:w="0" w:type="dxa"/>
        </w:tblCellMar>
        <w:tblLook w:val="04A0"/>
      </w:tblPr>
      <w:tblGrid>
        <w:gridCol w:w="2277"/>
        <w:gridCol w:w="881"/>
        <w:gridCol w:w="1233"/>
        <w:gridCol w:w="676"/>
        <w:gridCol w:w="761"/>
        <w:gridCol w:w="879"/>
        <w:gridCol w:w="1231"/>
        <w:gridCol w:w="676"/>
        <w:gridCol w:w="755"/>
      </w:tblGrid>
      <w:tr w:rsidR="00520F0F" w:rsidRPr="00D312F8" w:rsidTr="00D57D9A">
        <w:trPr>
          <w:trHeight w:val="20"/>
        </w:trPr>
        <w:tc>
          <w:tcPr>
            <w:tcW w:w="1215"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520F0F" w:rsidRPr="00D312F8" w:rsidRDefault="00520F0F" w:rsidP="007042F4">
            <w:pPr>
              <w:spacing w:line="240" w:lineRule="exact"/>
              <w:jc w:val="center"/>
              <w:rPr>
                <w:b/>
                <w:bCs/>
                <w:color w:val="000000"/>
                <w:sz w:val="24"/>
                <w:szCs w:val="24"/>
              </w:rPr>
            </w:pPr>
            <w:r w:rsidRPr="00D312F8">
              <w:rPr>
                <w:b/>
                <w:bCs/>
                <w:color w:val="000000"/>
                <w:sz w:val="24"/>
                <w:szCs w:val="24"/>
              </w:rPr>
              <w:t>Наименование</w:t>
            </w:r>
          </w:p>
        </w:tc>
        <w:tc>
          <w:tcPr>
            <w:tcW w:w="1895" w:type="pct"/>
            <w:gridSpan w:val="4"/>
            <w:tcBorders>
              <w:top w:val="single" w:sz="8" w:space="0" w:color="auto"/>
              <w:left w:val="nil"/>
              <w:bottom w:val="single" w:sz="4" w:space="0" w:color="auto"/>
              <w:right w:val="single" w:sz="8" w:space="0" w:color="000000"/>
            </w:tcBorders>
            <w:shd w:val="clear" w:color="auto" w:fill="auto"/>
            <w:vAlign w:val="center"/>
            <w:hideMark/>
          </w:tcPr>
          <w:p w:rsidR="00520F0F" w:rsidRPr="00D312F8" w:rsidRDefault="00520F0F" w:rsidP="007042F4">
            <w:pPr>
              <w:spacing w:line="240" w:lineRule="exact"/>
              <w:jc w:val="center"/>
              <w:rPr>
                <w:b/>
                <w:bCs/>
                <w:color w:val="000000"/>
                <w:sz w:val="24"/>
                <w:szCs w:val="24"/>
              </w:rPr>
            </w:pPr>
            <w:r w:rsidRPr="00D312F8">
              <w:rPr>
                <w:b/>
                <w:bCs/>
                <w:color w:val="000000"/>
                <w:sz w:val="24"/>
                <w:szCs w:val="24"/>
              </w:rPr>
              <w:t>Полезный</w:t>
            </w:r>
            <w:r w:rsidR="00D57D9A">
              <w:rPr>
                <w:b/>
                <w:bCs/>
                <w:color w:val="000000"/>
                <w:sz w:val="24"/>
                <w:szCs w:val="24"/>
              </w:rPr>
              <w:t xml:space="preserve"> отпуск тепловой энергии за 2023</w:t>
            </w:r>
            <w:r w:rsidRPr="00D312F8">
              <w:rPr>
                <w:b/>
                <w:bCs/>
                <w:color w:val="000000"/>
                <w:sz w:val="24"/>
                <w:szCs w:val="24"/>
              </w:rPr>
              <w:t xml:space="preserve"> год,  (факт)</w:t>
            </w:r>
          </w:p>
        </w:tc>
        <w:tc>
          <w:tcPr>
            <w:tcW w:w="1890"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20F0F" w:rsidRPr="00D312F8" w:rsidRDefault="00520F0F" w:rsidP="007042F4">
            <w:pPr>
              <w:spacing w:line="240" w:lineRule="exact"/>
              <w:jc w:val="center"/>
              <w:rPr>
                <w:b/>
                <w:bCs/>
                <w:sz w:val="24"/>
                <w:szCs w:val="24"/>
              </w:rPr>
            </w:pPr>
            <w:r w:rsidRPr="00D312F8">
              <w:rPr>
                <w:b/>
                <w:bCs/>
                <w:sz w:val="24"/>
                <w:szCs w:val="24"/>
              </w:rPr>
              <w:t>Полезный</w:t>
            </w:r>
            <w:r w:rsidR="00D57D9A">
              <w:rPr>
                <w:b/>
                <w:bCs/>
                <w:sz w:val="24"/>
                <w:szCs w:val="24"/>
              </w:rPr>
              <w:t xml:space="preserve"> отпуск тепловой энергии на 2025</w:t>
            </w:r>
            <w:r w:rsidRPr="00D312F8">
              <w:rPr>
                <w:b/>
                <w:bCs/>
                <w:sz w:val="24"/>
                <w:szCs w:val="24"/>
              </w:rPr>
              <w:t xml:space="preserve"> год, (план)</w:t>
            </w:r>
          </w:p>
        </w:tc>
      </w:tr>
      <w:tr w:rsidR="00056D67" w:rsidRPr="00D312F8" w:rsidTr="00D57D9A">
        <w:trPr>
          <w:trHeight w:val="20"/>
        </w:trPr>
        <w:tc>
          <w:tcPr>
            <w:tcW w:w="1215" w:type="pct"/>
            <w:vMerge/>
            <w:tcBorders>
              <w:top w:val="single" w:sz="8" w:space="0" w:color="auto"/>
              <w:left w:val="single" w:sz="4" w:space="0" w:color="auto"/>
              <w:bottom w:val="single" w:sz="4" w:space="0" w:color="000000"/>
              <w:right w:val="single" w:sz="8" w:space="0" w:color="auto"/>
            </w:tcBorders>
            <w:shd w:val="clear" w:color="auto" w:fill="auto"/>
            <w:vAlign w:val="center"/>
            <w:hideMark/>
          </w:tcPr>
          <w:p w:rsidR="00520F0F" w:rsidRPr="00D312F8" w:rsidRDefault="00520F0F" w:rsidP="007042F4">
            <w:pPr>
              <w:spacing w:line="240" w:lineRule="exact"/>
              <w:jc w:val="center"/>
              <w:rPr>
                <w:b/>
                <w:bCs/>
                <w:color w:val="000000"/>
                <w:sz w:val="24"/>
                <w:szCs w:val="24"/>
              </w:rPr>
            </w:pPr>
          </w:p>
        </w:tc>
        <w:tc>
          <w:tcPr>
            <w:tcW w:w="470" w:type="pct"/>
            <w:tcBorders>
              <w:top w:val="nil"/>
              <w:left w:val="nil"/>
              <w:bottom w:val="single" w:sz="4" w:space="0" w:color="auto"/>
              <w:right w:val="single" w:sz="4" w:space="0" w:color="auto"/>
            </w:tcBorders>
            <w:shd w:val="clear" w:color="auto" w:fill="auto"/>
            <w:vAlign w:val="center"/>
            <w:hideMark/>
          </w:tcPr>
          <w:p w:rsidR="00520F0F" w:rsidRPr="00D312F8" w:rsidRDefault="00056D67" w:rsidP="007042F4">
            <w:pPr>
              <w:spacing w:line="240" w:lineRule="exact"/>
              <w:jc w:val="center"/>
              <w:rPr>
                <w:b/>
                <w:bCs/>
                <w:color w:val="000000"/>
                <w:sz w:val="24"/>
                <w:szCs w:val="24"/>
              </w:rPr>
            </w:pPr>
            <w:r w:rsidRPr="00D312F8">
              <w:rPr>
                <w:b/>
                <w:bCs/>
                <w:color w:val="000000"/>
                <w:sz w:val="24"/>
                <w:szCs w:val="24"/>
              </w:rPr>
              <w:t>всего,</w:t>
            </w:r>
            <w:r w:rsidR="00520F0F" w:rsidRPr="00D312F8">
              <w:rPr>
                <w:b/>
                <w:bCs/>
                <w:color w:val="000000"/>
                <w:sz w:val="24"/>
                <w:szCs w:val="24"/>
              </w:rPr>
              <w:t xml:space="preserve"> Гкал</w:t>
            </w:r>
          </w:p>
        </w:tc>
        <w:tc>
          <w:tcPr>
            <w:tcW w:w="658" w:type="pct"/>
            <w:tcBorders>
              <w:top w:val="nil"/>
              <w:left w:val="nil"/>
              <w:bottom w:val="single" w:sz="4" w:space="0" w:color="auto"/>
              <w:right w:val="single" w:sz="4" w:space="0" w:color="auto"/>
            </w:tcBorders>
            <w:shd w:val="clear" w:color="auto" w:fill="auto"/>
            <w:vAlign w:val="center"/>
            <w:hideMark/>
          </w:tcPr>
          <w:p w:rsidR="00520F0F" w:rsidRPr="00D312F8" w:rsidRDefault="00056D67" w:rsidP="007042F4">
            <w:pPr>
              <w:spacing w:line="240" w:lineRule="exact"/>
              <w:jc w:val="center"/>
              <w:rPr>
                <w:b/>
                <w:bCs/>
                <w:color w:val="000000"/>
                <w:sz w:val="24"/>
                <w:szCs w:val="24"/>
              </w:rPr>
            </w:pPr>
            <w:r w:rsidRPr="00D312F8">
              <w:rPr>
                <w:b/>
                <w:bCs/>
                <w:color w:val="000000"/>
                <w:sz w:val="24"/>
                <w:szCs w:val="24"/>
              </w:rPr>
              <w:t>отоплен</w:t>
            </w:r>
            <w:r w:rsidR="00520F0F" w:rsidRPr="00D312F8">
              <w:rPr>
                <w:b/>
                <w:bCs/>
                <w:color w:val="000000"/>
                <w:sz w:val="24"/>
                <w:szCs w:val="24"/>
              </w:rPr>
              <w:t>ие, Гкал</w:t>
            </w:r>
          </w:p>
        </w:tc>
        <w:tc>
          <w:tcPr>
            <w:tcW w:w="361" w:type="pct"/>
            <w:tcBorders>
              <w:top w:val="nil"/>
              <w:left w:val="nil"/>
              <w:bottom w:val="single" w:sz="4" w:space="0" w:color="auto"/>
              <w:right w:val="single" w:sz="4" w:space="0" w:color="auto"/>
            </w:tcBorders>
            <w:shd w:val="clear" w:color="auto" w:fill="auto"/>
            <w:vAlign w:val="center"/>
            <w:hideMark/>
          </w:tcPr>
          <w:p w:rsidR="00520F0F" w:rsidRPr="00D312F8" w:rsidRDefault="00520F0F" w:rsidP="007042F4">
            <w:pPr>
              <w:spacing w:line="240" w:lineRule="exact"/>
              <w:jc w:val="center"/>
              <w:rPr>
                <w:b/>
                <w:bCs/>
                <w:color w:val="000000"/>
                <w:sz w:val="24"/>
                <w:szCs w:val="24"/>
              </w:rPr>
            </w:pPr>
            <w:r w:rsidRPr="00D312F8">
              <w:rPr>
                <w:b/>
                <w:bCs/>
                <w:color w:val="000000"/>
                <w:sz w:val="24"/>
                <w:szCs w:val="24"/>
              </w:rPr>
              <w:t>ГВС, м3</w:t>
            </w:r>
          </w:p>
        </w:tc>
        <w:tc>
          <w:tcPr>
            <w:tcW w:w="406" w:type="pct"/>
            <w:tcBorders>
              <w:top w:val="nil"/>
              <w:left w:val="nil"/>
              <w:bottom w:val="single" w:sz="4" w:space="0" w:color="auto"/>
              <w:right w:val="single" w:sz="8" w:space="0" w:color="auto"/>
            </w:tcBorders>
            <w:shd w:val="clear" w:color="auto" w:fill="auto"/>
            <w:vAlign w:val="center"/>
            <w:hideMark/>
          </w:tcPr>
          <w:p w:rsidR="00520F0F" w:rsidRPr="00D312F8" w:rsidRDefault="00520F0F" w:rsidP="007042F4">
            <w:pPr>
              <w:spacing w:line="240" w:lineRule="exact"/>
              <w:jc w:val="center"/>
              <w:rPr>
                <w:b/>
                <w:bCs/>
                <w:color w:val="000000"/>
                <w:sz w:val="24"/>
                <w:szCs w:val="24"/>
              </w:rPr>
            </w:pPr>
            <w:r w:rsidRPr="00D312F8">
              <w:rPr>
                <w:b/>
                <w:bCs/>
                <w:color w:val="000000"/>
                <w:sz w:val="24"/>
                <w:szCs w:val="24"/>
              </w:rPr>
              <w:t>ГВС, Гкал</w:t>
            </w:r>
          </w:p>
        </w:tc>
        <w:tc>
          <w:tcPr>
            <w:tcW w:w="469" w:type="pct"/>
            <w:tcBorders>
              <w:top w:val="nil"/>
              <w:left w:val="single" w:sz="8" w:space="0" w:color="auto"/>
              <w:bottom w:val="single" w:sz="4" w:space="0" w:color="auto"/>
              <w:right w:val="single" w:sz="4" w:space="0" w:color="auto"/>
            </w:tcBorders>
            <w:shd w:val="clear" w:color="auto" w:fill="auto"/>
            <w:vAlign w:val="center"/>
            <w:hideMark/>
          </w:tcPr>
          <w:p w:rsidR="00520F0F" w:rsidRPr="00D312F8" w:rsidRDefault="00056D67" w:rsidP="007042F4">
            <w:pPr>
              <w:spacing w:line="240" w:lineRule="exact"/>
              <w:jc w:val="center"/>
              <w:rPr>
                <w:b/>
                <w:bCs/>
                <w:color w:val="000000"/>
                <w:sz w:val="24"/>
                <w:szCs w:val="24"/>
              </w:rPr>
            </w:pPr>
            <w:r w:rsidRPr="00D312F8">
              <w:rPr>
                <w:b/>
                <w:bCs/>
                <w:color w:val="000000"/>
                <w:sz w:val="24"/>
                <w:szCs w:val="24"/>
              </w:rPr>
              <w:t>всего</w:t>
            </w:r>
            <w:r w:rsidR="00520F0F" w:rsidRPr="00D312F8">
              <w:rPr>
                <w:b/>
                <w:bCs/>
                <w:color w:val="000000"/>
                <w:sz w:val="24"/>
                <w:szCs w:val="24"/>
              </w:rPr>
              <w:t>, Гкал</w:t>
            </w:r>
          </w:p>
        </w:tc>
        <w:tc>
          <w:tcPr>
            <w:tcW w:w="657" w:type="pct"/>
            <w:tcBorders>
              <w:top w:val="nil"/>
              <w:left w:val="nil"/>
              <w:bottom w:val="single" w:sz="4" w:space="0" w:color="auto"/>
              <w:right w:val="single" w:sz="4" w:space="0" w:color="auto"/>
            </w:tcBorders>
            <w:shd w:val="clear" w:color="auto" w:fill="auto"/>
            <w:vAlign w:val="center"/>
            <w:hideMark/>
          </w:tcPr>
          <w:p w:rsidR="00520F0F" w:rsidRPr="00D312F8" w:rsidRDefault="00056D67" w:rsidP="007042F4">
            <w:pPr>
              <w:spacing w:line="240" w:lineRule="exact"/>
              <w:jc w:val="center"/>
              <w:rPr>
                <w:b/>
                <w:bCs/>
                <w:color w:val="000000"/>
                <w:sz w:val="24"/>
                <w:szCs w:val="24"/>
              </w:rPr>
            </w:pPr>
            <w:r w:rsidRPr="00D312F8">
              <w:rPr>
                <w:b/>
                <w:bCs/>
                <w:color w:val="000000"/>
                <w:sz w:val="24"/>
                <w:szCs w:val="24"/>
              </w:rPr>
              <w:t>отоплени</w:t>
            </w:r>
            <w:r w:rsidR="00520F0F" w:rsidRPr="00D312F8">
              <w:rPr>
                <w:b/>
                <w:bCs/>
                <w:color w:val="000000"/>
                <w:sz w:val="24"/>
                <w:szCs w:val="24"/>
              </w:rPr>
              <w:t>е, Гкал</w:t>
            </w:r>
          </w:p>
        </w:tc>
        <w:tc>
          <w:tcPr>
            <w:tcW w:w="361" w:type="pct"/>
            <w:tcBorders>
              <w:top w:val="nil"/>
              <w:left w:val="nil"/>
              <w:bottom w:val="single" w:sz="4" w:space="0" w:color="auto"/>
              <w:right w:val="single" w:sz="4" w:space="0" w:color="auto"/>
            </w:tcBorders>
            <w:shd w:val="clear" w:color="auto" w:fill="auto"/>
            <w:vAlign w:val="center"/>
            <w:hideMark/>
          </w:tcPr>
          <w:p w:rsidR="00520F0F" w:rsidRPr="00D312F8" w:rsidRDefault="00520F0F" w:rsidP="007042F4">
            <w:pPr>
              <w:spacing w:line="240" w:lineRule="exact"/>
              <w:jc w:val="center"/>
              <w:rPr>
                <w:b/>
                <w:bCs/>
                <w:color w:val="000000"/>
                <w:sz w:val="24"/>
                <w:szCs w:val="24"/>
              </w:rPr>
            </w:pPr>
            <w:r w:rsidRPr="00D312F8">
              <w:rPr>
                <w:b/>
                <w:bCs/>
                <w:color w:val="000000"/>
                <w:sz w:val="24"/>
                <w:szCs w:val="24"/>
              </w:rPr>
              <w:t>ГВС, м3</w:t>
            </w:r>
          </w:p>
        </w:tc>
        <w:tc>
          <w:tcPr>
            <w:tcW w:w="403" w:type="pct"/>
            <w:tcBorders>
              <w:top w:val="nil"/>
              <w:left w:val="nil"/>
              <w:bottom w:val="single" w:sz="4" w:space="0" w:color="auto"/>
              <w:right w:val="single" w:sz="8" w:space="0" w:color="auto"/>
            </w:tcBorders>
            <w:shd w:val="clear" w:color="auto" w:fill="auto"/>
            <w:vAlign w:val="center"/>
            <w:hideMark/>
          </w:tcPr>
          <w:p w:rsidR="00520F0F" w:rsidRPr="00D312F8" w:rsidRDefault="00520F0F" w:rsidP="007042F4">
            <w:pPr>
              <w:spacing w:line="240" w:lineRule="exact"/>
              <w:jc w:val="center"/>
              <w:rPr>
                <w:b/>
                <w:bCs/>
                <w:color w:val="000000"/>
                <w:sz w:val="24"/>
                <w:szCs w:val="24"/>
              </w:rPr>
            </w:pPr>
            <w:r w:rsidRPr="00D312F8">
              <w:rPr>
                <w:b/>
                <w:bCs/>
                <w:color w:val="000000"/>
                <w:sz w:val="24"/>
                <w:szCs w:val="24"/>
              </w:rPr>
              <w:t>ГВС, Гкал</w:t>
            </w:r>
          </w:p>
        </w:tc>
      </w:tr>
      <w:tr w:rsidR="00D57D9A" w:rsidRPr="00056D67" w:rsidTr="00D57D9A">
        <w:trPr>
          <w:trHeight w:val="20"/>
        </w:trPr>
        <w:tc>
          <w:tcPr>
            <w:tcW w:w="1215" w:type="pct"/>
            <w:tcBorders>
              <w:top w:val="nil"/>
              <w:left w:val="single" w:sz="8" w:space="0" w:color="auto"/>
              <w:bottom w:val="single" w:sz="4" w:space="0" w:color="auto"/>
              <w:right w:val="nil"/>
            </w:tcBorders>
            <w:shd w:val="clear" w:color="auto" w:fill="auto"/>
            <w:vAlign w:val="center"/>
            <w:hideMark/>
          </w:tcPr>
          <w:p w:rsidR="00D57D9A" w:rsidRPr="00D312F8" w:rsidRDefault="00D57D9A" w:rsidP="0059074E">
            <w:pPr>
              <w:rPr>
                <w:b/>
                <w:bCs/>
                <w:color w:val="000000"/>
                <w:sz w:val="24"/>
                <w:szCs w:val="24"/>
              </w:rPr>
            </w:pPr>
            <w:r w:rsidRPr="00D312F8">
              <w:rPr>
                <w:b/>
                <w:bCs/>
                <w:color w:val="000000"/>
                <w:sz w:val="24"/>
                <w:szCs w:val="24"/>
              </w:rPr>
              <w:t>Семеновщинское сельское поселение</w:t>
            </w:r>
          </w:p>
        </w:tc>
        <w:tc>
          <w:tcPr>
            <w:tcW w:w="470" w:type="pct"/>
            <w:tcBorders>
              <w:top w:val="nil"/>
              <w:left w:val="single" w:sz="8" w:space="0" w:color="auto"/>
              <w:bottom w:val="single" w:sz="4" w:space="0" w:color="auto"/>
              <w:right w:val="single" w:sz="4" w:space="0" w:color="auto"/>
            </w:tcBorders>
            <w:shd w:val="clear" w:color="auto" w:fill="auto"/>
            <w:noWrap/>
            <w:vAlign w:val="center"/>
            <w:hideMark/>
          </w:tcPr>
          <w:p w:rsidR="00D57D9A" w:rsidRPr="00D57D9A" w:rsidRDefault="00D57D9A" w:rsidP="00587538">
            <w:pPr>
              <w:jc w:val="center"/>
              <w:rPr>
                <w:b/>
                <w:bCs/>
                <w:color w:val="000000"/>
                <w:sz w:val="24"/>
                <w:szCs w:val="24"/>
              </w:rPr>
            </w:pPr>
            <w:r w:rsidRPr="00D57D9A">
              <w:rPr>
                <w:b/>
                <w:bCs/>
                <w:color w:val="000000"/>
                <w:sz w:val="24"/>
                <w:szCs w:val="24"/>
              </w:rPr>
              <w:t>663,24</w:t>
            </w:r>
          </w:p>
        </w:tc>
        <w:tc>
          <w:tcPr>
            <w:tcW w:w="658" w:type="pct"/>
            <w:tcBorders>
              <w:top w:val="nil"/>
              <w:left w:val="nil"/>
              <w:bottom w:val="single" w:sz="4" w:space="0" w:color="auto"/>
              <w:right w:val="single" w:sz="4" w:space="0" w:color="auto"/>
            </w:tcBorders>
            <w:shd w:val="clear" w:color="auto" w:fill="auto"/>
            <w:noWrap/>
            <w:vAlign w:val="center"/>
            <w:hideMark/>
          </w:tcPr>
          <w:p w:rsidR="00D57D9A" w:rsidRPr="00D57D9A" w:rsidRDefault="00D57D9A" w:rsidP="00587538">
            <w:pPr>
              <w:jc w:val="center"/>
              <w:rPr>
                <w:b/>
                <w:bCs/>
                <w:color w:val="000000"/>
                <w:sz w:val="24"/>
                <w:szCs w:val="24"/>
              </w:rPr>
            </w:pPr>
            <w:r w:rsidRPr="00D57D9A">
              <w:rPr>
                <w:b/>
                <w:bCs/>
                <w:color w:val="000000"/>
                <w:sz w:val="24"/>
                <w:szCs w:val="24"/>
              </w:rPr>
              <w:t>663,24</w:t>
            </w:r>
          </w:p>
        </w:tc>
        <w:tc>
          <w:tcPr>
            <w:tcW w:w="361" w:type="pct"/>
            <w:tcBorders>
              <w:top w:val="nil"/>
              <w:left w:val="nil"/>
              <w:bottom w:val="single" w:sz="4" w:space="0" w:color="auto"/>
              <w:right w:val="single" w:sz="4" w:space="0" w:color="auto"/>
            </w:tcBorders>
            <w:shd w:val="clear" w:color="auto" w:fill="auto"/>
            <w:noWrap/>
            <w:vAlign w:val="center"/>
            <w:hideMark/>
          </w:tcPr>
          <w:p w:rsidR="00D57D9A" w:rsidRPr="00D57D9A" w:rsidRDefault="00D57D9A" w:rsidP="00587538">
            <w:pPr>
              <w:jc w:val="center"/>
              <w:rPr>
                <w:b/>
                <w:bCs/>
                <w:color w:val="000000"/>
                <w:sz w:val="24"/>
                <w:szCs w:val="24"/>
              </w:rPr>
            </w:pPr>
          </w:p>
        </w:tc>
        <w:tc>
          <w:tcPr>
            <w:tcW w:w="406" w:type="pct"/>
            <w:tcBorders>
              <w:top w:val="nil"/>
              <w:left w:val="nil"/>
              <w:bottom w:val="single" w:sz="4" w:space="0" w:color="auto"/>
              <w:right w:val="single" w:sz="8" w:space="0" w:color="auto"/>
            </w:tcBorders>
            <w:shd w:val="clear" w:color="auto" w:fill="auto"/>
            <w:noWrap/>
            <w:vAlign w:val="center"/>
            <w:hideMark/>
          </w:tcPr>
          <w:p w:rsidR="00D57D9A" w:rsidRPr="00D57D9A" w:rsidRDefault="00D57D9A" w:rsidP="00587538">
            <w:pPr>
              <w:jc w:val="center"/>
              <w:rPr>
                <w:b/>
                <w:bCs/>
                <w:color w:val="000000"/>
                <w:sz w:val="24"/>
                <w:szCs w:val="24"/>
              </w:rPr>
            </w:pPr>
          </w:p>
        </w:tc>
        <w:tc>
          <w:tcPr>
            <w:tcW w:w="469" w:type="pct"/>
            <w:tcBorders>
              <w:top w:val="nil"/>
              <w:left w:val="single" w:sz="8" w:space="0" w:color="auto"/>
              <w:bottom w:val="single" w:sz="4" w:space="0" w:color="auto"/>
              <w:right w:val="single" w:sz="4" w:space="0" w:color="auto"/>
            </w:tcBorders>
            <w:shd w:val="clear" w:color="auto" w:fill="auto"/>
            <w:noWrap/>
            <w:vAlign w:val="center"/>
            <w:hideMark/>
          </w:tcPr>
          <w:p w:rsidR="00D57D9A" w:rsidRPr="00D57D9A" w:rsidRDefault="00D57D9A" w:rsidP="00587538">
            <w:pPr>
              <w:jc w:val="center"/>
              <w:rPr>
                <w:b/>
                <w:bCs/>
                <w:color w:val="000000"/>
                <w:sz w:val="24"/>
                <w:szCs w:val="24"/>
              </w:rPr>
            </w:pPr>
            <w:r w:rsidRPr="00D57D9A">
              <w:rPr>
                <w:b/>
                <w:bCs/>
                <w:color w:val="000000"/>
                <w:sz w:val="24"/>
                <w:szCs w:val="24"/>
              </w:rPr>
              <w:t>628,59</w:t>
            </w:r>
          </w:p>
        </w:tc>
        <w:tc>
          <w:tcPr>
            <w:tcW w:w="657" w:type="pct"/>
            <w:tcBorders>
              <w:top w:val="nil"/>
              <w:left w:val="nil"/>
              <w:bottom w:val="single" w:sz="4" w:space="0" w:color="auto"/>
              <w:right w:val="single" w:sz="4" w:space="0" w:color="auto"/>
            </w:tcBorders>
            <w:shd w:val="clear" w:color="auto" w:fill="auto"/>
            <w:noWrap/>
            <w:vAlign w:val="center"/>
            <w:hideMark/>
          </w:tcPr>
          <w:p w:rsidR="00D57D9A" w:rsidRPr="00D57D9A" w:rsidRDefault="00D57D9A" w:rsidP="00587538">
            <w:pPr>
              <w:ind w:firstLine="34"/>
              <w:jc w:val="center"/>
              <w:rPr>
                <w:b/>
                <w:sz w:val="24"/>
                <w:szCs w:val="24"/>
              </w:rPr>
            </w:pPr>
            <w:r w:rsidRPr="00D57D9A">
              <w:rPr>
                <w:b/>
                <w:bCs/>
                <w:color w:val="000000"/>
                <w:sz w:val="24"/>
                <w:szCs w:val="24"/>
              </w:rPr>
              <w:t>628,59</w:t>
            </w:r>
          </w:p>
        </w:tc>
        <w:tc>
          <w:tcPr>
            <w:tcW w:w="361" w:type="pct"/>
            <w:tcBorders>
              <w:top w:val="nil"/>
              <w:left w:val="nil"/>
              <w:bottom w:val="single" w:sz="4" w:space="0" w:color="auto"/>
              <w:right w:val="single" w:sz="4" w:space="0" w:color="auto"/>
            </w:tcBorders>
            <w:shd w:val="clear" w:color="auto" w:fill="auto"/>
            <w:noWrap/>
            <w:vAlign w:val="center"/>
            <w:hideMark/>
          </w:tcPr>
          <w:p w:rsidR="00D57D9A" w:rsidRPr="00D57D9A" w:rsidRDefault="00D57D9A" w:rsidP="00587538">
            <w:pPr>
              <w:jc w:val="center"/>
              <w:rPr>
                <w:b/>
                <w:bCs/>
                <w:color w:val="000000"/>
                <w:sz w:val="24"/>
                <w:szCs w:val="24"/>
              </w:rPr>
            </w:pPr>
          </w:p>
        </w:tc>
        <w:tc>
          <w:tcPr>
            <w:tcW w:w="403" w:type="pct"/>
            <w:tcBorders>
              <w:top w:val="nil"/>
              <w:left w:val="nil"/>
              <w:bottom w:val="single" w:sz="4" w:space="0" w:color="auto"/>
              <w:right w:val="single" w:sz="8" w:space="0" w:color="auto"/>
            </w:tcBorders>
            <w:shd w:val="clear" w:color="auto" w:fill="auto"/>
            <w:noWrap/>
            <w:vAlign w:val="center"/>
            <w:hideMark/>
          </w:tcPr>
          <w:p w:rsidR="00D57D9A" w:rsidRPr="00D57D9A" w:rsidRDefault="00D57D9A" w:rsidP="00587538">
            <w:pPr>
              <w:jc w:val="center"/>
              <w:rPr>
                <w:b/>
                <w:bCs/>
                <w:color w:val="000000"/>
                <w:sz w:val="24"/>
                <w:szCs w:val="24"/>
              </w:rPr>
            </w:pPr>
          </w:p>
        </w:tc>
      </w:tr>
      <w:tr w:rsidR="00D57D9A" w:rsidRPr="00056D67" w:rsidTr="00D57D9A">
        <w:trPr>
          <w:trHeight w:val="20"/>
        </w:trPr>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D9A" w:rsidRPr="00056D67" w:rsidRDefault="00D57D9A" w:rsidP="0059074E">
            <w:pPr>
              <w:rPr>
                <w:color w:val="000000"/>
                <w:sz w:val="24"/>
                <w:szCs w:val="24"/>
              </w:rPr>
            </w:pPr>
            <w:r w:rsidRPr="00056D67">
              <w:rPr>
                <w:color w:val="000000"/>
                <w:sz w:val="24"/>
                <w:szCs w:val="24"/>
              </w:rPr>
              <w:t>Котельная</w:t>
            </w:r>
            <w:r w:rsidRPr="00056D67">
              <w:rPr>
                <w:color w:val="000000"/>
                <w:sz w:val="24"/>
                <w:szCs w:val="24"/>
                <w:lang w:val="en-US"/>
              </w:rPr>
              <w:t xml:space="preserve"> </w:t>
            </w:r>
            <w:r w:rsidRPr="00056D67">
              <w:rPr>
                <w:color w:val="000000"/>
                <w:sz w:val="24"/>
                <w:szCs w:val="24"/>
              </w:rPr>
              <w:t>№</w:t>
            </w:r>
            <w:r>
              <w:rPr>
                <w:color w:val="000000"/>
                <w:sz w:val="24"/>
                <w:szCs w:val="24"/>
              </w:rPr>
              <w:t xml:space="preserve"> </w:t>
            </w:r>
            <w:r w:rsidRPr="00056D67">
              <w:rPr>
                <w:color w:val="000000"/>
                <w:sz w:val="24"/>
                <w:szCs w:val="24"/>
              </w:rPr>
              <w:t>25 д.</w:t>
            </w:r>
            <w:r w:rsidR="007042F4">
              <w:rPr>
                <w:color w:val="000000"/>
                <w:sz w:val="24"/>
                <w:szCs w:val="24"/>
              </w:rPr>
              <w:t> </w:t>
            </w:r>
            <w:r w:rsidRPr="00056D67">
              <w:rPr>
                <w:color w:val="000000"/>
                <w:sz w:val="24"/>
                <w:szCs w:val="24"/>
              </w:rPr>
              <w:t>Семеновщина</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D9A" w:rsidRPr="00D57D9A" w:rsidRDefault="00D57D9A" w:rsidP="00587538">
            <w:pPr>
              <w:jc w:val="center"/>
              <w:rPr>
                <w:color w:val="000000"/>
                <w:sz w:val="24"/>
                <w:szCs w:val="24"/>
              </w:rPr>
            </w:pPr>
            <w:r w:rsidRPr="00D57D9A">
              <w:rPr>
                <w:color w:val="000000"/>
                <w:sz w:val="24"/>
                <w:szCs w:val="24"/>
              </w:rPr>
              <w:t>663,24</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D9A" w:rsidRPr="00D57D9A" w:rsidRDefault="00D57D9A" w:rsidP="00587538">
            <w:pPr>
              <w:jc w:val="center"/>
              <w:rPr>
                <w:color w:val="000000"/>
                <w:sz w:val="24"/>
                <w:szCs w:val="24"/>
              </w:rPr>
            </w:pPr>
            <w:r w:rsidRPr="00D57D9A">
              <w:rPr>
                <w:color w:val="000000"/>
                <w:sz w:val="24"/>
                <w:szCs w:val="24"/>
              </w:rPr>
              <w:t>663,24</w:t>
            </w:r>
          </w:p>
        </w:tc>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D9A" w:rsidRPr="00D57D9A" w:rsidRDefault="00D57D9A" w:rsidP="00587538">
            <w:pPr>
              <w:jc w:val="center"/>
              <w:rPr>
                <w:color w:val="000000"/>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D9A" w:rsidRPr="00D57D9A" w:rsidRDefault="00D57D9A" w:rsidP="00587538">
            <w:pPr>
              <w:jc w:val="center"/>
              <w:rPr>
                <w:color w:val="000000"/>
                <w:sz w:val="24"/>
                <w:szCs w:val="24"/>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D9A" w:rsidRPr="00D57D9A" w:rsidRDefault="00D57D9A" w:rsidP="00587538">
            <w:pPr>
              <w:jc w:val="center"/>
              <w:rPr>
                <w:color w:val="000000"/>
                <w:sz w:val="24"/>
                <w:szCs w:val="24"/>
              </w:rPr>
            </w:pPr>
            <w:r w:rsidRPr="00D57D9A">
              <w:rPr>
                <w:bCs/>
                <w:color w:val="000000"/>
                <w:sz w:val="24"/>
                <w:szCs w:val="24"/>
              </w:rPr>
              <w:t>628,59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D9A" w:rsidRPr="00D57D9A" w:rsidRDefault="00D57D9A" w:rsidP="00587538">
            <w:pPr>
              <w:jc w:val="center"/>
              <w:rPr>
                <w:color w:val="000000"/>
                <w:sz w:val="24"/>
                <w:szCs w:val="24"/>
              </w:rPr>
            </w:pPr>
            <w:r w:rsidRPr="00D57D9A">
              <w:rPr>
                <w:bCs/>
                <w:color w:val="000000"/>
                <w:sz w:val="24"/>
                <w:szCs w:val="24"/>
              </w:rPr>
              <w:t>628,59</w:t>
            </w:r>
          </w:p>
        </w:tc>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D9A" w:rsidRPr="00D57D9A" w:rsidRDefault="00D57D9A" w:rsidP="00587538">
            <w:pPr>
              <w:jc w:val="center"/>
              <w:rPr>
                <w:color w:val="000000"/>
                <w:sz w:val="24"/>
                <w:szCs w:val="24"/>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D9A" w:rsidRPr="00D57D9A" w:rsidRDefault="00D57D9A" w:rsidP="00587538">
            <w:pPr>
              <w:jc w:val="center"/>
              <w:rPr>
                <w:color w:val="000000"/>
                <w:sz w:val="24"/>
                <w:szCs w:val="24"/>
              </w:rPr>
            </w:pPr>
          </w:p>
        </w:tc>
      </w:tr>
    </w:tbl>
    <w:p w:rsidR="00520F0F" w:rsidRPr="0059074E" w:rsidRDefault="00520F0F" w:rsidP="00056D67">
      <w:pPr>
        <w:ind w:firstLine="709"/>
      </w:pPr>
    </w:p>
    <w:p w:rsidR="00520F0F" w:rsidRPr="00056D67" w:rsidRDefault="00520F0F" w:rsidP="00056D67">
      <w:pPr>
        <w:pStyle w:val="afe"/>
        <w:spacing w:after="0" w:line="240" w:lineRule="auto"/>
        <w:rPr>
          <w:rFonts w:ascii="Times New Roman" w:hAnsi="Times New Roman"/>
          <w:sz w:val="28"/>
          <w:szCs w:val="28"/>
        </w:rPr>
      </w:pPr>
      <w:r w:rsidRPr="00056D67">
        <w:rPr>
          <w:rFonts w:ascii="Times New Roman" w:hAnsi="Times New Roman"/>
          <w:sz w:val="28"/>
          <w:szCs w:val="28"/>
        </w:rPr>
        <w:t xml:space="preserve">Структура тепловой нагрузки потребителей по расчетным элементам территориального деления </w:t>
      </w:r>
      <w:r w:rsidRPr="00056D67">
        <w:rPr>
          <w:rFonts w:ascii="Times New Roman" w:hAnsi="Times New Roman"/>
          <w:color w:val="000000"/>
          <w:sz w:val="28"/>
          <w:szCs w:val="28"/>
        </w:rPr>
        <w:t>Семеновщинского сельского поселения</w:t>
      </w:r>
      <w:r w:rsidRPr="00056D67">
        <w:rPr>
          <w:rFonts w:ascii="Times New Roman" w:hAnsi="Times New Roman"/>
          <w:sz w:val="28"/>
          <w:szCs w:val="28"/>
        </w:rPr>
        <w:t xml:space="preserve"> на перспективу приведена в таблице 1.</w:t>
      </w:r>
      <w:r w:rsidRPr="00056D67">
        <w:rPr>
          <w:rFonts w:ascii="Times New Roman" w:hAnsi="Times New Roman"/>
          <w:noProof/>
          <w:sz w:val="28"/>
          <w:szCs w:val="28"/>
        </w:rPr>
        <w:t>3</w:t>
      </w:r>
      <w:r w:rsidRPr="00056D67">
        <w:rPr>
          <w:rFonts w:ascii="Times New Roman" w:hAnsi="Times New Roman"/>
          <w:sz w:val="28"/>
          <w:szCs w:val="28"/>
        </w:rPr>
        <w:t>.</w:t>
      </w:r>
    </w:p>
    <w:p w:rsidR="0059074E" w:rsidRDefault="00520F0F" w:rsidP="0059074E">
      <w:pPr>
        <w:pStyle w:val="afe"/>
        <w:spacing w:after="0" w:line="240" w:lineRule="auto"/>
        <w:jc w:val="right"/>
        <w:rPr>
          <w:rFonts w:ascii="Times New Roman" w:hAnsi="Times New Roman"/>
        </w:rPr>
      </w:pPr>
      <w:r w:rsidRPr="0059074E">
        <w:rPr>
          <w:rFonts w:ascii="Times New Roman" w:hAnsi="Times New Roman"/>
        </w:rPr>
        <w:t xml:space="preserve">Таблица 1.3.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5392"/>
        <w:gridCol w:w="632"/>
        <w:gridCol w:w="567"/>
        <w:gridCol w:w="502"/>
        <w:gridCol w:w="567"/>
        <w:gridCol w:w="567"/>
        <w:gridCol w:w="1137"/>
      </w:tblGrid>
      <w:tr w:rsidR="0059074E" w:rsidRPr="0059074E" w:rsidTr="00D57D9A">
        <w:trPr>
          <w:trHeight w:val="20"/>
          <w:tblHeader/>
        </w:trPr>
        <w:tc>
          <w:tcPr>
            <w:tcW w:w="5392" w:type="dxa"/>
            <w:vAlign w:val="center"/>
          </w:tcPr>
          <w:p w:rsidR="0059074E" w:rsidRPr="0059074E" w:rsidRDefault="0059074E" w:rsidP="00483119">
            <w:pPr>
              <w:pStyle w:val="afc"/>
              <w:rPr>
                <w:rFonts w:ascii="Times New Roman" w:hAnsi="Times New Roman"/>
                <w:b/>
                <w:sz w:val="24"/>
                <w:szCs w:val="24"/>
              </w:rPr>
            </w:pPr>
            <w:r w:rsidRPr="0059074E">
              <w:rPr>
                <w:rFonts w:ascii="Times New Roman" w:hAnsi="Times New Roman"/>
                <w:b/>
                <w:sz w:val="24"/>
                <w:szCs w:val="24"/>
              </w:rPr>
              <w:t>Наименование показателя</w:t>
            </w:r>
          </w:p>
        </w:tc>
        <w:tc>
          <w:tcPr>
            <w:tcW w:w="632" w:type="dxa"/>
            <w:vAlign w:val="center"/>
          </w:tcPr>
          <w:p w:rsidR="0059074E" w:rsidRPr="0059074E" w:rsidRDefault="0059074E" w:rsidP="00483119">
            <w:pPr>
              <w:pStyle w:val="afc"/>
              <w:rPr>
                <w:rFonts w:ascii="Times New Roman" w:hAnsi="Times New Roman"/>
                <w:b/>
                <w:sz w:val="24"/>
                <w:szCs w:val="24"/>
              </w:rPr>
            </w:pPr>
            <w:r w:rsidRPr="0059074E">
              <w:rPr>
                <w:rFonts w:ascii="Times New Roman" w:hAnsi="Times New Roman"/>
                <w:b/>
                <w:sz w:val="24"/>
                <w:szCs w:val="24"/>
              </w:rPr>
              <w:t>2020</w:t>
            </w:r>
          </w:p>
        </w:tc>
        <w:tc>
          <w:tcPr>
            <w:tcW w:w="567" w:type="dxa"/>
            <w:vAlign w:val="center"/>
          </w:tcPr>
          <w:p w:rsidR="0059074E" w:rsidRPr="0059074E" w:rsidRDefault="0059074E" w:rsidP="00483119">
            <w:pPr>
              <w:pStyle w:val="afc"/>
              <w:rPr>
                <w:rFonts w:ascii="Times New Roman" w:hAnsi="Times New Roman"/>
                <w:b/>
                <w:sz w:val="24"/>
                <w:szCs w:val="24"/>
              </w:rPr>
            </w:pPr>
            <w:r w:rsidRPr="0059074E">
              <w:rPr>
                <w:rFonts w:ascii="Times New Roman" w:hAnsi="Times New Roman"/>
                <w:b/>
                <w:sz w:val="24"/>
                <w:szCs w:val="24"/>
              </w:rPr>
              <w:t>2021</w:t>
            </w:r>
          </w:p>
        </w:tc>
        <w:tc>
          <w:tcPr>
            <w:tcW w:w="502" w:type="dxa"/>
            <w:vAlign w:val="center"/>
          </w:tcPr>
          <w:p w:rsidR="0059074E" w:rsidRPr="0059074E" w:rsidRDefault="0059074E" w:rsidP="00483119">
            <w:pPr>
              <w:pStyle w:val="afc"/>
              <w:rPr>
                <w:rFonts w:ascii="Times New Roman" w:hAnsi="Times New Roman"/>
                <w:b/>
                <w:sz w:val="24"/>
                <w:szCs w:val="24"/>
              </w:rPr>
            </w:pPr>
            <w:r w:rsidRPr="0059074E">
              <w:rPr>
                <w:rFonts w:ascii="Times New Roman" w:hAnsi="Times New Roman"/>
                <w:b/>
                <w:sz w:val="24"/>
                <w:szCs w:val="24"/>
              </w:rPr>
              <w:t>2022</w:t>
            </w:r>
          </w:p>
        </w:tc>
        <w:tc>
          <w:tcPr>
            <w:tcW w:w="567" w:type="dxa"/>
            <w:vAlign w:val="center"/>
          </w:tcPr>
          <w:p w:rsidR="0059074E" w:rsidRPr="0059074E" w:rsidRDefault="0059074E" w:rsidP="00483119">
            <w:pPr>
              <w:pStyle w:val="afc"/>
              <w:rPr>
                <w:rFonts w:ascii="Times New Roman" w:hAnsi="Times New Roman"/>
                <w:b/>
                <w:sz w:val="24"/>
                <w:szCs w:val="24"/>
              </w:rPr>
            </w:pPr>
            <w:r w:rsidRPr="0059074E">
              <w:rPr>
                <w:rFonts w:ascii="Times New Roman" w:hAnsi="Times New Roman"/>
                <w:b/>
                <w:sz w:val="24"/>
                <w:szCs w:val="24"/>
              </w:rPr>
              <w:t>2023</w:t>
            </w:r>
          </w:p>
        </w:tc>
        <w:tc>
          <w:tcPr>
            <w:tcW w:w="567" w:type="dxa"/>
            <w:vAlign w:val="center"/>
          </w:tcPr>
          <w:p w:rsidR="0059074E" w:rsidRPr="0059074E" w:rsidRDefault="0059074E" w:rsidP="00483119">
            <w:pPr>
              <w:pStyle w:val="afc"/>
              <w:rPr>
                <w:rFonts w:ascii="Times New Roman" w:hAnsi="Times New Roman"/>
                <w:b/>
                <w:sz w:val="24"/>
                <w:szCs w:val="24"/>
              </w:rPr>
            </w:pPr>
            <w:r w:rsidRPr="0059074E">
              <w:rPr>
                <w:rFonts w:ascii="Times New Roman" w:hAnsi="Times New Roman"/>
                <w:b/>
                <w:sz w:val="24"/>
                <w:szCs w:val="24"/>
              </w:rPr>
              <w:t>2024</w:t>
            </w:r>
          </w:p>
        </w:tc>
        <w:tc>
          <w:tcPr>
            <w:tcW w:w="1137" w:type="dxa"/>
            <w:vAlign w:val="center"/>
          </w:tcPr>
          <w:p w:rsidR="0059074E" w:rsidRPr="0059074E" w:rsidRDefault="0059074E" w:rsidP="00483119">
            <w:pPr>
              <w:pStyle w:val="afc"/>
              <w:rPr>
                <w:rFonts w:ascii="Times New Roman" w:hAnsi="Times New Roman"/>
                <w:b/>
                <w:sz w:val="24"/>
                <w:szCs w:val="24"/>
              </w:rPr>
            </w:pPr>
            <w:r w:rsidRPr="0059074E">
              <w:rPr>
                <w:rFonts w:ascii="Times New Roman" w:hAnsi="Times New Roman"/>
                <w:b/>
                <w:sz w:val="24"/>
                <w:szCs w:val="24"/>
              </w:rPr>
              <w:t>2025-2033</w:t>
            </w:r>
          </w:p>
        </w:tc>
      </w:tr>
      <w:tr w:rsidR="0059074E" w:rsidRPr="0059074E" w:rsidTr="00483119">
        <w:trPr>
          <w:trHeight w:val="20"/>
        </w:trPr>
        <w:tc>
          <w:tcPr>
            <w:tcW w:w="0" w:type="auto"/>
            <w:gridSpan w:val="7"/>
            <w:vAlign w:val="center"/>
          </w:tcPr>
          <w:p w:rsidR="0059074E" w:rsidRPr="0059074E" w:rsidRDefault="0059074E" w:rsidP="00483119">
            <w:pPr>
              <w:pStyle w:val="afc"/>
              <w:rPr>
                <w:rFonts w:ascii="Times New Roman" w:hAnsi="Times New Roman"/>
                <w:b/>
                <w:sz w:val="24"/>
                <w:szCs w:val="24"/>
              </w:rPr>
            </w:pPr>
            <w:r w:rsidRPr="0059074E">
              <w:rPr>
                <w:rStyle w:val="FontStyle129"/>
                <w:b/>
                <w:sz w:val="24"/>
                <w:szCs w:val="24"/>
              </w:rPr>
              <w:t>Котельная № 25, д.Семеновщина</w:t>
            </w:r>
          </w:p>
        </w:tc>
      </w:tr>
      <w:tr w:rsidR="0059074E" w:rsidRPr="0059074E" w:rsidTr="00D57D9A">
        <w:trPr>
          <w:trHeight w:val="20"/>
        </w:trPr>
        <w:tc>
          <w:tcPr>
            <w:tcW w:w="5392" w:type="dxa"/>
            <w:vAlign w:val="center"/>
          </w:tcPr>
          <w:p w:rsidR="0059074E" w:rsidRPr="0059074E" w:rsidRDefault="0059074E" w:rsidP="00483119">
            <w:pPr>
              <w:pStyle w:val="afc"/>
              <w:jc w:val="left"/>
              <w:rPr>
                <w:rFonts w:ascii="Times New Roman" w:hAnsi="Times New Roman"/>
                <w:sz w:val="24"/>
                <w:szCs w:val="24"/>
              </w:rPr>
            </w:pPr>
            <w:r w:rsidRPr="0059074E">
              <w:rPr>
                <w:rFonts w:ascii="Times New Roman" w:hAnsi="Times New Roman"/>
                <w:sz w:val="24"/>
                <w:szCs w:val="24"/>
              </w:rPr>
              <w:t>Всего потребление тепловой энергии Гкал/ч, в том числе:</w:t>
            </w:r>
          </w:p>
        </w:tc>
        <w:tc>
          <w:tcPr>
            <w:tcW w:w="632"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0,4</w:t>
            </w:r>
          </w:p>
        </w:tc>
        <w:tc>
          <w:tcPr>
            <w:tcW w:w="567"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0,4</w:t>
            </w:r>
          </w:p>
        </w:tc>
        <w:tc>
          <w:tcPr>
            <w:tcW w:w="502"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0,4</w:t>
            </w:r>
          </w:p>
        </w:tc>
        <w:tc>
          <w:tcPr>
            <w:tcW w:w="567"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0,4</w:t>
            </w:r>
          </w:p>
        </w:tc>
        <w:tc>
          <w:tcPr>
            <w:tcW w:w="567"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0,4</w:t>
            </w:r>
          </w:p>
        </w:tc>
        <w:tc>
          <w:tcPr>
            <w:tcW w:w="1137"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0,4</w:t>
            </w:r>
          </w:p>
        </w:tc>
      </w:tr>
      <w:tr w:rsidR="0059074E" w:rsidRPr="0059074E" w:rsidTr="00D57D9A">
        <w:trPr>
          <w:trHeight w:val="20"/>
        </w:trPr>
        <w:tc>
          <w:tcPr>
            <w:tcW w:w="5392" w:type="dxa"/>
            <w:vAlign w:val="center"/>
          </w:tcPr>
          <w:p w:rsidR="0059074E" w:rsidRPr="0059074E" w:rsidRDefault="0059074E" w:rsidP="00483119">
            <w:pPr>
              <w:pStyle w:val="afc"/>
              <w:jc w:val="left"/>
              <w:rPr>
                <w:rFonts w:ascii="Times New Roman" w:hAnsi="Times New Roman"/>
                <w:sz w:val="24"/>
                <w:szCs w:val="24"/>
              </w:rPr>
            </w:pPr>
            <w:r w:rsidRPr="0059074E">
              <w:rPr>
                <w:rFonts w:ascii="Times New Roman" w:hAnsi="Times New Roman"/>
                <w:sz w:val="24"/>
                <w:szCs w:val="24"/>
              </w:rPr>
              <w:t>Потребление тепловой энергии на отопление и вентиляцию, Гкал/ч</w:t>
            </w:r>
          </w:p>
        </w:tc>
        <w:tc>
          <w:tcPr>
            <w:tcW w:w="632"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0,4</w:t>
            </w:r>
          </w:p>
        </w:tc>
        <w:tc>
          <w:tcPr>
            <w:tcW w:w="567"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0,4</w:t>
            </w:r>
          </w:p>
        </w:tc>
        <w:tc>
          <w:tcPr>
            <w:tcW w:w="502"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0,4</w:t>
            </w:r>
          </w:p>
        </w:tc>
        <w:tc>
          <w:tcPr>
            <w:tcW w:w="567"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0,4</w:t>
            </w:r>
          </w:p>
        </w:tc>
        <w:tc>
          <w:tcPr>
            <w:tcW w:w="567"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0,4</w:t>
            </w:r>
          </w:p>
        </w:tc>
        <w:tc>
          <w:tcPr>
            <w:tcW w:w="1137"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0,4</w:t>
            </w:r>
          </w:p>
        </w:tc>
      </w:tr>
      <w:tr w:rsidR="0059074E" w:rsidRPr="0059074E" w:rsidTr="00D57D9A">
        <w:trPr>
          <w:trHeight w:val="20"/>
        </w:trPr>
        <w:tc>
          <w:tcPr>
            <w:tcW w:w="5392" w:type="dxa"/>
            <w:vAlign w:val="center"/>
          </w:tcPr>
          <w:p w:rsidR="0059074E" w:rsidRPr="0059074E" w:rsidRDefault="0059074E" w:rsidP="00483119">
            <w:pPr>
              <w:pStyle w:val="afc"/>
              <w:jc w:val="left"/>
              <w:rPr>
                <w:rFonts w:ascii="Times New Roman" w:hAnsi="Times New Roman"/>
                <w:sz w:val="24"/>
                <w:szCs w:val="24"/>
              </w:rPr>
            </w:pPr>
            <w:r w:rsidRPr="0059074E">
              <w:rPr>
                <w:rFonts w:ascii="Times New Roman" w:hAnsi="Times New Roman"/>
                <w:sz w:val="24"/>
                <w:szCs w:val="24"/>
              </w:rPr>
              <w:t>Потребление тепловой энергии на ГВС, Гкал/ч</w:t>
            </w:r>
          </w:p>
        </w:tc>
        <w:tc>
          <w:tcPr>
            <w:tcW w:w="632"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w:t>
            </w:r>
          </w:p>
        </w:tc>
        <w:tc>
          <w:tcPr>
            <w:tcW w:w="567"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w:t>
            </w:r>
          </w:p>
        </w:tc>
        <w:tc>
          <w:tcPr>
            <w:tcW w:w="502"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w:t>
            </w:r>
          </w:p>
        </w:tc>
        <w:tc>
          <w:tcPr>
            <w:tcW w:w="567"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w:t>
            </w:r>
          </w:p>
        </w:tc>
        <w:tc>
          <w:tcPr>
            <w:tcW w:w="567"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w:t>
            </w:r>
          </w:p>
        </w:tc>
        <w:tc>
          <w:tcPr>
            <w:tcW w:w="1137" w:type="dxa"/>
            <w:vAlign w:val="center"/>
          </w:tcPr>
          <w:p w:rsidR="0059074E" w:rsidRPr="0059074E" w:rsidRDefault="0059074E" w:rsidP="00483119">
            <w:pPr>
              <w:pStyle w:val="afc"/>
              <w:rPr>
                <w:rFonts w:ascii="Times New Roman" w:hAnsi="Times New Roman"/>
                <w:sz w:val="24"/>
                <w:szCs w:val="24"/>
              </w:rPr>
            </w:pPr>
            <w:r w:rsidRPr="0059074E">
              <w:rPr>
                <w:rFonts w:ascii="Times New Roman" w:hAnsi="Times New Roman"/>
                <w:sz w:val="24"/>
                <w:szCs w:val="24"/>
              </w:rPr>
              <w:t>-</w:t>
            </w:r>
          </w:p>
        </w:tc>
      </w:tr>
    </w:tbl>
    <w:p w:rsidR="0059074E" w:rsidRPr="0059074E" w:rsidRDefault="0059074E" w:rsidP="0059074E">
      <w:pPr>
        <w:pStyle w:val="afe"/>
        <w:spacing w:after="0" w:line="240" w:lineRule="auto"/>
        <w:jc w:val="right"/>
        <w:rPr>
          <w:rFonts w:ascii="Times New Roman" w:hAnsi="Times New Roman"/>
          <w:sz w:val="20"/>
          <w:szCs w:val="20"/>
        </w:rPr>
      </w:pPr>
    </w:p>
    <w:p w:rsidR="00520F0F" w:rsidRPr="0059074E" w:rsidRDefault="00520F0F" w:rsidP="0059074E">
      <w:pPr>
        <w:pStyle w:val="afe"/>
        <w:spacing w:after="0" w:line="240" w:lineRule="auto"/>
        <w:rPr>
          <w:rFonts w:ascii="Times New Roman" w:eastAsia="Calibri" w:hAnsi="Times New Roman"/>
          <w:b/>
          <w:sz w:val="28"/>
          <w:szCs w:val="28"/>
          <w:lang w:eastAsia="en-US"/>
        </w:rPr>
      </w:pPr>
      <w:r w:rsidRPr="0059074E">
        <w:rPr>
          <w:rFonts w:ascii="Times New Roman" w:eastAsia="Calibri" w:hAnsi="Times New Roman"/>
          <w:b/>
          <w:sz w:val="28"/>
          <w:szCs w:val="28"/>
          <w:lang w:eastAsia="en-US"/>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59074E" w:rsidRDefault="00520F0F" w:rsidP="0059074E">
      <w:pPr>
        <w:pStyle w:val="S"/>
        <w:spacing w:after="0" w:line="240" w:lineRule="auto"/>
        <w:ind w:firstLine="709"/>
        <w:rPr>
          <w:rFonts w:ascii="Times New Roman" w:hAnsi="Times New Roman"/>
          <w:sz w:val="28"/>
          <w:szCs w:val="28"/>
        </w:rPr>
      </w:pPr>
      <w:r w:rsidRPr="00056D67">
        <w:rPr>
          <w:rFonts w:ascii="Times New Roman" w:hAnsi="Times New Roman"/>
          <w:sz w:val="28"/>
          <w:szCs w:val="28"/>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bookmarkStart w:id="12" w:name="_Toc21101660"/>
    </w:p>
    <w:p w:rsidR="0059074E" w:rsidRPr="0059074E" w:rsidRDefault="0059074E" w:rsidP="0059074E">
      <w:pPr>
        <w:pStyle w:val="S"/>
        <w:spacing w:after="0" w:line="240" w:lineRule="auto"/>
        <w:ind w:firstLine="709"/>
        <w:rPr>
          <w:rFonts w:ascii="Times New Roman" w:hAnsi="Times New Roman"/>
          <w:sz w:val="20"/>
          <w:szCs w:val="20"/>
        </w:rPr>
      </w:pPr>
    </w:p>
    <w:p w:rsidR="007042F4" w:rsidRDefault="00520F0F" w:rsidP="007042F4">
      <w:pPr>
        <w:pStyle w:val="S"/>
        <w:spacing w:after="0" w:line="240" w:lineRule="auto"/>
        <w:ind w:firstLine="0"/>
        <w:jc w:val="center"/>
        <w:rPr>
          <w:rFonts w:ascii="Times New Roman" w:hAnsi="Times New Roman"/>
          <w:b/>
          <w:sz w:val="28"/>
          <w:szCs w:val="28"/>
        </w:rPr>
      </w:pPr>
      <w:r w:rsidRPr="0059074E">
        <w:rPr>
          <w:rFonts w:ascii="Times New Roman" w:hAnsi="Times New Roman"/>
          <w:b/>
          <w:sz w:val="28"/>
          <w:szCs w:val="28"/>
        </w:rPr>
        <w:t>Раздел 2. Существующие и перспективные балансы</w:t>
      </w:r>
    </w:p>
    <w:p w:rsidR="007042F4" w:rsidRDefault="00520F0F" w:rsidP="007042F4">
      <w:pPr>
        <w:pStyle w:val="S"/>
        <w:spacing w:after="0" w:line="240" w:lineRule="auto"/>
        <w:ind w:firstLine="0"/>
        <w:jc w:val="center"/>
        <w:rPr>
          <w:rFonts w:ascii="Times New Roman" w:hAnsi="Times New Roman"/>
          <w:b/>
          <w:sz w:val="28"/>
          <w:szCs w:val="28"/>
        </w:rPr>
      </w:pPr>
      <w:r w:rsidRPr="0059074E">
        <w:rPr>
          <w:rFonts w:ascii="Times New Roman" w:hAnsi="Times New Roman"/>
          <w:b/>
          <w:sz w:val="28"/>
          <w:szCs w:val="28"/>
        </w:rPr>
        <w:t xml:space="preserve"> тепловой мощности источников тепловой энергии </w:t>
      </w:r>
    </w:p>
    <w:p w:rsidR="00520F0F" w:rsidRPr="0059074E" w:rsidRDefault="00520F0F" w:rsidP="007042F4">
      <w:pPr>
        <w:pStyle w:val="S"/>
        <w:spacing w:after="0" w:line="240" w:lineRule="auto"/>
        <w:ind w:firstLine="0"/>
        <w:jc w:val="center"/>
        <w:rPr>
          <w:rFonts w:ascii="Times New Roman" w:hAnsi="Times New Roman"/>
          <w:b/>
          <w:sz w:val="28"/>
          <w:szCs w:val="28"/>
        </w:rPr>
      </w:pPr>
      <w:r w:rsidRPr="0059074E">
        <w:rPr>
          <w:rFonts w:ascii="Times New Roman" w:hAnsi="Times New Roman"/>
          <w:b/>
          <w:sz w:val="28"/>
          <w:szCs w:val="28"/>
        </w:rPr>
        <w:t>и тепловой нагрузки потребителей</w:t>
      </w:r>
      <w:bookmarkEnd w:id="12"/>
    </w:p>
    <w:p w:rsidR="007042F4" w:rsidRPr="007042F4" w:rsidRDefault="007042F4" w:rsidP="0059074E">
      <w:pPr>
        <w:ind w:firstLine="709"/>
        <w:contextualSpacing/>
        <w:jc w:val="both"/>
        <w:rPr>
          <w:sz w:val="16"/>
          <w:szCs w:val="16"/>
        </w:rPr>
      </w:pPr>
    </w:p>
    <w:p w:rsidR="00520F0F" w:rsidRPr="00056D67" w:rsidRDefault="00520F0F" w:rsidP="0059074E">
      <w:pPr>
        <w:ind w:firstLine="709"/>
        <w:contextualSpacing/>
        <w:jc w:val="both"/>
        <w:rPr>
          <w:sz w:val="28"/>
          <w:szCs w:val="28"/>
        </w:rPr>
      </w:pPr>
      <w:r w:rsidRPr="00056D67">
        <w:rPr>
          <w:sz w:val="28"/>
          <w:szCs w:val="28"/>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520F0F" w:rsidRPr="00056D67" w:rsidRDefault="00520F0F" w:rsidP="0059074E">
      <w:pPr>
        <w:ind w:firstLine="709"/>
        <w:contextualSpacing/>
        <w:jc w:val="both"/>
        <w:rPr>
          <w:sz w:val="28"/>
          <w:szCs w:val="28"/>
        </w:rPr>
      </w:pPr>
      <w:r w:rsidRPr="00056D67">
        <w:rPr>
          <w:sz w:val="28"/>
          <w:szCs w:val="28"/>
        </w:rPr>
        <w:t>Балансы установленной и располагаемой тепловой мощности по состоянию представлены в таблице 2.1.</w:t>
      </w:r>
    </w:p>
    <w:p w:rsidR="00520F0F" w:rsidRPr="00D312F8" w:rsidRDefault="00520F0F" w:rsidP="0059074E">
      <w:pPr>
        <w:ind w:firstLine="709"/>
        <w:jc w:val="both"/>
        <w:rPr>
          <w:b/>
          <w:sz w:val="28"/>
          <w:szCs w:val="28"/>
        </w:rPr>
      </w:pPr>
      <w:r w:rsidRPr="00056D67">
        <w:rPr>
          <w:b/>
          <w:sz w:val="28"/>
          <w:szCs w:val="28"/>
        </w:rPr>
        <w:t>2.1. Рад</w:t>
      </w:r>
      <w:r w:rsidR="00137CF9">
        <w:rPr>
          <w:b/>
          <w:sz w:val="28"/>
          <w:szCs w:val="28"/>
        </w:rPr>
        <w:t xml:space="preserve">иус эффективного </w:t>
      </w:r>
      <w:r w:rsidR="00137CF9" w:rsidRPr="00D312F8">
        <w:rPr>
          <w:b/>
          <w:sz w:val="28"/>
          <w:szCs w:val="28"/>
        </w:rPr>
        <w:t>теплоснабжения</w:t>
      </w:r>
    </w:p>
    <w:p w:rsidR="00520F0F" w:rsidRPr="00056D67" w:rsidRDefault="00520F0F" w:rsidP="0059074E">
      <w:pPr>
        <w:ind w:firstLine="709"/>
        <w:jc w:val="both"/>
        <w:rPr>
          <w:sz w:val="28"/>
          <w:szCs w:val="28"/>
        </w:rPr>
      </w:pPr>
      <w:r w:rsidRPr="00D312F8">
        <w:rPr>
          <w:sz w:val="28"/>
          <w:szCs w:val="28"/>
        </w:rPr>
        <w:t>Среди основных мероприятий по энергосбережению</w:t>
      </w:r>
      <w:r w:rsidRPr="00056D67">
        <w:rPr>
          <w:sz w:val="28"/>
          <w:szCs w:val="28"/>
        </w:rPr>
        <w:t xml:space="preserve"> в системах теплоснабжения можно выделить оптимизацию систем теплоснабжения с учетом эффективного радиуса теплоснабжения. </w:t>
      </w:r>
    </w:p>
    <w:p w:rsidR="00520F0F" w:rsidRPr="00056D67" w:rsidRDefault="00520F0F" w:rsidP="0059074E">
      <w:pPr>
        <w:ind w:firstLine="709"/>
        <w:contextualSpacing/>
        <w:jc w:val="both"/>
        <w:rPr>
          <w:sz w:val="28"/>
          <w:szCs w:val="28"/>
        </w:rPr>
      </w:pPr>
      <w:r w:rsidRPr="00056D67">
        <w:rPr>
          <w:sz w:val="28"/>
          <w:szCs w:val="28"/>
        </w:rPr>
        <w:t>Передача тепловой энергии на большие расстояния является экономически неэффективной.</w:t>
      </w:r>
    </w:p>
    <w:p w:rsidR="00520F0F" w:rsidRPr="00056D67" w:rsidRDefault="00520F0F" w:rsidP="0059074E">
      <w:pPr>
        <w:ind w:firstLine="709"/>
        <w:contextualSpacing/>
        <w:jc w:val="both"/>
        <w:rPr>
          <w:sz w:val="28"/>
          <w:szCs w:val="28"/>
        </w:rPr>
      </w:pPr>
      <w:r w:rsidRPr="00056D67">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520F0F" w:rsidRPr="00056D67" w:rsidRDefault="00520F0F" w:rsidP="0059074E">
      <w:pPr>
        <w:ind w:firstLine="709"/>
        <w:jc w:val="both"/>
        <w:rPr>
          <w:sz w:val="28"/>
          <w:szCs w:val="28"/>
        </w:rPr>
      </w:pPr>
      <w:r w:rsidRPr="00056D67">
        <w:rPr>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520F0F" w:rsidRPr="00056D67" w:rsidRDefault="00520F0F" w:rsidP="0059074E">
      <w:pPr>
        <w:ind w:firstLine="709"/>
        <w:jc w:val="both"/>
        <w:rPr>
          <w:sz w:val="28"/>
          <w:szCs w:val="28"/>
        </w:rPr>
      </w:pPr>
      <w:r w:rsidRPr="00056D67">
        <w:rPr>
          <w:sz w:val="28"/>
          <w:szCs w:val="28"/>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520F0F" w:rsidRPr="00056D67" w:rsidRDefault="00520F0F" w:rsidP="0059074E">
      <w:pPr>
        <w:ind w:firstLine="709"/>
        <w:jc w:val="both"/>
        <w:rPr>
          <w:sz w:val="28"/>
          <w:szCs w:val="28"/>
        </w:rPr>
      </w:pPr>
      <w:r w:rsidRPr="00056D67">
        <w:rPr>
          <w:sz w:val="28"/>
          <w:szCs w:val="28"/>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520F0F" w:rsidRPr="00056D67" w:rsidRDefault="00520F0F" w:rsidP="0059074E">
      <w:pPr>
        <w:pStyle w:val="afa"/>
        <w:ind w:left="0" w:firstLine="709"/>
        <w:jc w:val="both"/>
        <w:rPr>
          <w:sz w:val="28"/>
          <w:szCs w:val="28"/>
        </w:rPr>
      </w:pPr>
      <w:r w:rsidRPr="00056D67">
        <w:rPr>
          <w:sz w:val="28"/>
          <w:szCs w:val="28"/>
        </w:rPr>
        <w:t>затраты на строительство новых участков тепло</w:t>
      </w:r>
      <w:r w:rsidR="0059074E">
        <w:rPr>
          <w:sz w:val="28"/>
          <w:szCs w:val="28"/>
        </w:rPr>
        <w:t>вой сети и реконструкцию сущест</w:t>
      </w:r>
      <w:r w:rsidRPr="00056D67">
        <w:rPr>
          <w:sz w:val="28"/>
          <w:szCs w:val="28"/>
        </w:rPr>
        <w:t xml:space="preserve">вующих; </w:t>
      </w:r>
    </w:p>
    <w:p w:rsidR="00520F0F" w:rsidRPr="00056D67" w:rsidRDefault="00520F0F" w:rsidP="0059074E">
      <w:pPr>
        <w:pStyle w:val="afa"/>
        <w:ind w:left="0" w:firstLine="709"/>
        <w:jc w:val="both"/>
        <w:rPr>
          <w:sz w:val="28"/>
          <w:szCs w:val="28"/>
        </w:rPr>
      </w:pPr>
      <w:r w:rsidRPr="00056D67">
        <w:rPr>
          <w:sz w:val="28"/>
          <w:szCs w:val="28"/>
        </w:rPr>
        <w:t xml:space="preserve">пропускная способность существующих магистральных тепловых сетей; </w:t>
      </w:r>
    </w:p>
    <w:p w:rsidR="00520F0F" w:rsidRPr="00056D67" w:rsidRDefault="00520F0F" w:rsidP="0059074E">
      <w:pPr>
        <w:pStyle w:val="afa"/>
        <w:ind w:left="0" w:firstLine="709"/>
        <w:jc w:val="both"/>
        <w:rPr>
          <w:sz w:val="28"/>
          <w:szCs w:val="28"/>
        </w:rPr>
      </w:pPr>
      <w:r w:rsidRPr="00056D67">
        <w:rPr>
          <w:sz w:val="28"/>
          <w:szCs w:val="28"/>
        </w:rPr>
        <w:t xml:space="preserve">затраты на перекачку теплоносителя в тепловых сетях; </w:t>
      </w:r>
    </w:p>
    <w:p w:rsidR="00520F0F" w:rsidRPr="00056D67" w:rsidRDefault="00520F0F" w:rsidP="0059074E">
      <w:pPr>
        <w:pStyle w:val="afa"/>
        <w:ind w:left="0" w:firstLine="709"/>
        <w:jc w:val="both"/>
        <w:rPr>
          <w:sz w:val="28"/>
          <w:szCs w:val="28"/>
        </w:rPr>
      </w:pPr>
      <w:r w:rsidRPr="00056D67">
        <w:rPr>
          <w:sz w:val="28"/>
          <w:szCs w:val="28"/>
        </w:rPr>
        <w:t xml:space="preserve">потери тепловой энергии в тепловых сетях при ее передаче; </w:t>
      </w:r>
    </w:p>
    <w:p w:rsidR="00520F0F" w:rsidRPr="00056D67" w:rsidRDefault="00520F0F" w:rsidP="0059074E">
      <w:pPr>
        <w:pStyle w:val="afa"/>
        <w:ind w:left="0" w:firstLine="709"/>
        <w:jc w:val="both"/>
        <w:rPr>
          <w:sz w:val="28"/>
          <w:szCs w:val="28"/>
        </w:rPr>
      </w:pPr>
      <w:r w:rsidRPr="00056D67">
        <w:rPr>
          <w:sz w:val="28"/>
          <w:szCs w:val="28"/>
        </w:rPr>
        <w:t xml:space="preserve">надежность системы теплоснабжения. </w:t>
      </w:r>
    </w:p>
    <w:p w:rsidR="00520F0F" w:rsidRPr="00056D67" w:rsidRDefault="00520F0F" w:rsidP="0059074E">
      <w:pPr>
        <w:ind w:firstLine="709"/>
        <w:contextualSpacing/>
        <w:jc w:val="both"/>
        <w:rPr>
          <w:sz w:val="28"/>
          <w:szCs w:val="28"/>
        </w:rPr>
      </w:pPr>
      <w:r w:rsidRPr="00056D67">
        <w:rPr>
          <w:sz w:val="28"/>
          <w:szCs w:val="28"/>
        </w:rPr>
        <w:t>В связи с отсутствием перспективной застройки, увеличение потребления тепловой энергии не планируется.</w:t>
      </w:r>
    </w:p>
    <w:p w:rsidR="00520F0F" w:rsidRPr="00056D67" w:rsidRDefault="00520F0F" w:rsidP="00056D67">
      <w:pPr>
        <w:ind w:firstLine="709"/>
        <w:jc w:val="right"/>
        <w:rPr>
          <w:sz w:val="28"/>
          <w:szCs w:val="28"/>
        </w:rPr>
      </w:pPr>
    </w:p>
    <w:p w:rsidR="00520F0F" w:rsidRPr="00056D67" w:rsidRDefault="00520F0F" w:rsidP="00056D67">
      <w:pPr>
        <w:ind w:firstLine="709"/>
        <w:jc w:val="right"/>
        <w:rPr>
          <w:sz w:val="28"/>
          <w:szCs w:val="28"/>
        </w:rPr>
        <w:sectPr w:rsidR="00520F0F" w:rsidRPr="00056D67" w:rsidSect="0059074E">
          <w:headerReference w:type="default" r:id="rId17"/>
          <w:pgSz w:w="11906" w:h="16838"/>
          <w:pgMar w:top="1021" w:right="567" w:bottom="851" w:left="1985" w:header="720" w:footer="442" w:gutter="0"/>
          <w:cols w:space="720"/>
          <w:titlePg/>
          <w:docGrid w:linePitch="272"/>
        </w:sectPr>
      </w:pPr>
    </w:p>
    <w:p w:rsidR="00520F0F" w:rsidRDefault="00520F0F" w:rsidP="00056D67">
      <w:pPr>
        <w:ind w:firstLine="709"/>
        <w:jc w:val="right"/>
        <w:rPr>
          <w:sz w:val="24"/>
          <w:szCs w:val="24"/>
        </w:rPr>
      </w:pPr>
      <w:r w:rsidRPr="0059074E">
        <w:rPr>
          <w:sz w:val="24"/>
          <w:szCs w:val="24"/>
        </w:rPr>
        <w:lastRenderedPageBreak/>
        <w:t>Таблица 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72"/>
        <w:gridCol w:w="8445"/>
        <w:gridCol w:w="1135"/>
        <w:gridCol w:w="990"/>
        <w:gridCol w:w="993"/>
        <w:gridCol w:w="993"/>
        <w:gridCol w:w="1135"/>
        <w:gridCol w:w="1251"/>
      </w:tblGrid>
      <w:tr w:rsidR="00137CF9" w:rsidRPr="00137CF9" w:rsidTr="00D57D9A">
        <w:trPr>
          <w:trHeight w:val="20"/>
          <w:tblHeader/>
        </w:trPr>
        <w:tc>
          <w:tcPr>
            <w:tcW w:w="246" w:type="pct"/>
            <w:vMerge w:val="restart"/>
            <w:vAlign w:val="center"/>
          </w:tcPr>
          <w:p w:rsidR="00137CF9" w:rsidRPr="00137CF9" w:rsidRDefault="00137CF9" w:rsidP="00137CF9">
            <w:pPr>
              <w:pStyle w:val="afc"/>
              <w:rPr>
                <w:rFonts w:ascii="Times New Roman" w:hAnsi="Times New Roman"/>
                <w:b/>
                <w:sz w:val="24"/>
                <w:szCs w:val="24"/>
                <w:lang w:val="en-US"/>
              </w:rPr>
            </w:pPr>
            <w:r w:rsidRPr="00137CF9">
              <w:rPr>
                <w:rFonts w:ascii="Times New Roman" w:hAnsi="Times New Roman"/>
                <w:b/>
                <w:sz w:val="24"/>
                <w:szCs w:val="24"/>
                <w:lang w:val="en-US"/>
              </w:rPr>
              <w:t>№ п/п</w:t>
            </w:r>
          </w:p>
        </w:tc>
        <w:tc>
          <w:tcPr>
            <w:tcW w:w="2687" w:type="pct"/>
            <w:vMerge w:val="restart"/>
            <w:tcBorders>
              <w:top w:val="single" w:sz="4" w:space="0" w:color="auto"/>
            </w:tcBorders>
            <w:vAlign w:val="center"/>
          </w:tcPr>
          <w:p w:rsidR="00137CF9" w:rsidRPr="00D312F8" w:rsidRDefault="00137CF9" w:rsidP="00137CF9">
            <w:pPr>
              <w:pStyle w:val="afc"/>
              <w:rPr>
                <w:rFonts w:ascii="Times New Roman" w:hAnsi="Times New Roman"/>
                <w:b/>
                <w:sz w:val="24"/>
                <w:szCs w:val="24"/>
                <w:lang w:val="en-US"/>
              </w:rPr>
            </w:pPr>
            <w:r w:rsidRPr="00D312F8">
              <w:rPr>
                <w:rFonts w:ascii="Times New Roman" w:hAnsi="Times New Roman"/>
                <w:b/>
                <w:sz w:val="24"/>
                <w:szCs w:val="24"/>
                <w:lang w:val="en-US"/>
              </w:rPr>
              <w:t>Наименование показателя</w:t>
            </w:r>
          </w:p>
        </w:tc>
        <w:tc>
          <w:tcPr>
            <w:tcW w:w="2067" w:type="pct"/>
            <w:gridSpan w:val="6"/>
            <w:tcBorders>
              <w:top w:val="single" w:sz="4" w:space="0" w:color="auto"/>
              <w:bottom w:val="single" w:sz="4" w:space="0" w:color="auto"/>
              <w:right w:val="single" w:sz="4" w:space="0" w:color="auto"/>
            </w:tcBorders>
          </w:tcPr>
          <w:p w:rsidR="00137CF9" w:rsidRPr="00D312F8" w:rsidRDefault="00137CF9" w:rsidP="007448F7">
            <w:pPr>
              <w:jc w:val="center"/>
              <w:rPr>
                <w:sz w:val="24"/>
                <w:szCs w:val="24"/>
              </w:rPr>
            </w:pPr>
            <w:r w:rsidRPr="00D312F8">
              <w:rPr>
                <w:b/>
                <w:sz w:val="24"/>
                <w:szCs w:val="24"/>
              </w:rPr>
              <w:t>Рассматриваемый период, год</w:t>
            </w:r>
          </w:p>
        </w:tc>
      </w:tr>
      <w:tr w:rsidR="00D57D9A" w:rsidRPr="00137CF9" w:rsidTr="00D57D9A">
        <w:trPr>
          <w:trHeight w:val="20"/>
          <w:tblHeader/>
        </w:trPr>
        <w:tc>
          <w:tcPr>
            <w:tcW w:w="246" w:type="pct"/>
            <w:vMerge/>
            <w:vAlign w:val="center"/>
          </w:tcPr>
          <w:p w:rsidR="00D57D9A" w:rsidRPr="00137CF9" w:rsidRDefault="00D57D9A" w:rsidP="00137CF9">
            <w:pPr>
              <w:pStyle w:val="afc"/>
              <w:rPr>
                <w:rFonts w:ascii="Times New Roman" w:hAnsi="Times New Roman"/>
                <w:b/>
                <w:sz w:val="24"/>
                <w:szCs w:val="24"/>
                <w:lang w:val="en-US"/>
              </w:rPr>
            </w:pPr>
          </w:p>
        </w:tc>
        <w:tc>
          <w:tcPr>
            <w:tcW w:w="2687" w:type="pct"/>
            <w:vMerge/>
            <w:vAlign w:val="center"/>
          </w:tcPr>
          <w:p w:rsidR="00D57D9A" w:rsidRPr="00D312F8" w:rsidRDefault="00D57D9A" w:rsidP="00137CF9">
            <w:pPr>
              <w:pStyle w:val="afc"/>
              <w:rPr>
                <w:rFonts w:ascii="Times New Roman" w:hAnsi="Times New Roman"/>
                <w:b/>
                <w:sz w:val="24"/>
                <w:szCs w:val="24"/>
                <w:lang w:val="en-US"/>
              </w:rPr>
            </w:pPr>
          </w:p>
        </w:tc>
        <w:tc>
          <w:tcPr>
            <w:tcW w:w="361" w:type="pct"/>
            <w:vAlign w:val="center"/>
          </w:tcPr>
          <w:p w:rsidR="00D57D9A" w:rsidRPr="00D57D9A" w:rsidRDefault="00D57D9A" w:rsidP="00D57D9A">
            <w:pPr>
              <w:pStyle w:val="afc"/>
              <w:rPr>
                <w:rFonts w:ascii="Times New Roman" w:hAnsi="Times New Roman"/>
                <w:b/>
                <w:sz w:val="24"/>
                <w:szCs w:val="24"/>
              </w:rPr>
            </w:pPr>
            <w:r>
              <w:rPr>
                <w:rFonts w:ascii="Times New Roman" w:hAnsi="Times New Roman"/>
                <w:b/>
                <w:sz w:val="24"/>
                <w:szCs w:val="24"/>
              </w:rPr>
              <w:t>2020</w:t>
            </w:r>
            <w:r w:rsidRPr="00D57D9A">
              <w:rPr>
                <w:rFonts w:ascii="Times New Roman" w:hAnsi="Times New Roman"/>
                <w:b/>
                <w:sz w:val="24"/>
                <w:szCs w:val="24"/>
              </w:rPr>
              <w:t xml:space="preserve"> (факт)</w:t>
            </w:r>
          </w:p>
        </w:tc>
        <w:tc>
          <w:tcPr>
            <w:tcW w:w="315" w:type="pct"/>
            <w:vAlign w:val="center"/>
          </w:tcPr>
          <w:p w:rsidR="00D57D9A" w:rsidRPr="00D57D9A" w:rsidRDefault="00D57D9A" w:rsidP="00D57D9A">
            <w:pPr>
              <w:pStyle w:val="afc"/>
              <w:rPr>
                <w:rFonts w:ascii="Times New Roman" w:hAnsi="Times New Roman"/>
                <w:b/>
                <w:sz w:val="24"/>
                <w:szCs w:val="24"/>
              </w:rPr>
            </w:pPr>
            <w:r>
              <w:rPr>
                <w:rFonts w:ascii="Times New Roman" w:hAnsi="Times New Roman"/>
                <w:b/>
                <w:sz w:val="24"/>
                <w:szCs w:val="24"/>
              </w:rPr>
              <w:t>2021</w:t>
            </w:r>
            <w:r w:rsidRPr="00D57D9A">
              <w:rPr>
                <w:rFonts w:ascii="Times New Roman" w:hAnsi="Times New Roman"/>
                <w:b/>
                <w:sz w:val="24"/>
                <w:szCs w:val="24"/>
              </w:rPr>
              <w:t xml:space="preserve"> (факт)</w:t>
            </w:r>
          </w:p>
        </w:tc>
        <w:tc>
          <w:tcPr>
            <w:tcW w:w="316" w:type="pct"/>
            <w:vAlign w:val="center"/>
          </w:tcPr>
          <w:p w:rsidR="00D57D9A" w:rsidRPr="00D57D9A" w:rsidRDefault="00D57D9A" w:rsidP="00D57D9A">
            <w:pPr>
              <w:pStyle w:val="afc"/>
              <w:rPr>
                <w:rFonts w:ascii="Times New Roman" w:hAnsi="Times New Roman"/>
                <w:b/>
                <w:sz w:val="24"/>
                <w:szCs w:val="24"/>
              </w:rPr>
            </w:pPr>
            <w:r>
              <w:rPr>
                <w:rFonts w:ascii="Times New Roman" w:hAnsi="Times New Roman"/>
                <w:b/>
                <w:sz w:val="24"/>
                <w:szCs w:val="24"/>
              </w:rPr>
              <w:t>2022</w:t>
            </w:r>
            <w:r w:rsidRPr="00D57D9A">
              <w:rPr>
                <w:rFonts w:ascii="Times New Roman" w:hAnsi="Times New Roman"/>
                <w:b/>
                <w:sz w:val="24"/>
                <w:szCs w:val="24"/>
              </w:rPr>
              <w:t xml:space="preserve"> (факт)</w:t>
            </w:r>
          </w:p>
        </w:tc>
        <w:tc>
          <w:tcPr>
            <w:tcW w:w="316" w:type="pct"/>
            <w:vAlign w:val="center"/>
          </w:tcPr>
          <w:p w:rsidR="00D57D9A" w:rsidRPr="00D57D9A" w:rsidRDefault="00D57D9A" w:rsidP="00D57D9A">
            <w:pPr>
              <w:pStyle w:val="afc"/>
              <w:rPr>
                <w:rFonts w:ascii="Times New Roman" w:hAnsi="Times New Roman"/>
                <w:b/>
                <w:sz w:val="24"/>
                <w:szCs w:val="24"/>
              </w:rPr>
            </w:pPr>
            <w:r w:rsidRPr="00D57D9A">
              <w:rPr>
                <w:rFonts w:ascii="Times New Roman" w:hAnsi="Times New Roman"/>
                <w:b/>
                <w:sz w:val="24"/>
                <w:szCs w:val="24"/>
              </w:rPr>
              <w:t>2023</w:t>
            </w:r>
            <w:r>
              <w:rPr>
                <w:rFonts w:ascii="Times New Roman" w:hAnsi="Times New Roman"/>
                <w:b/>
                <w:sz w:val="24"/>
                <w:szCs w:val="24"/>
              </w:rPr>
              <w:t xml:space="preserve"> </w:t>
            </w:r>
            <w:r w:rsidRPr="00D57D9A">
              <w:rPr>
                <w:rFonts w:ascii="Times New Roman" w:hAnsi="Times New Roman"/>
                <w:b/>
                <w:sz w:val="24"/>
                <w:szCs w:val="24"/>
              </w:rPr>
              <w:t>(факт)</w:t>
            </w:r>
          </w:p>
        </w:tc>
        <w:tc>
          <w:tcPr>
            <w:tcW w:w="361" w:type="pct"/>
            <w:vAlign w:val="center"/>
          </w:tcPr>
          <w:p w:rsidR="00D57D9A" w:rsidRPr="00D57D9A" w:rsidRDefault="00D57D9A" w:rsidP="00D57D9A">
            <w:pPr>
              <w:pStyle w:val="afc"/>
              <w:rPr>
                <w:rFonts w:ascii="Times New Roman" w:hAnsi="Times New Roman"/>
                <w:b/>
                <w:sz w:val="24"/>
                <w:szCs w:val="24"/>
              </w:rPr>
            </w:pPr>
            <w:r w:rsidRPr="00D57D9A">
              <w:rPr>
                <w:rFonts w:ascii="Times New Roman" w:hAnsi="Times New Roman"/>
                <w:b/>
                <w:sz w:val="24"/>
                <w:szCs w:val="24"/>
              </w:rPr>
              <w:t>2024</w:t>
            </w:r>
          </w:p>
        </w:tc>
        <w:tc>
          <w:tcPr>
            <w:tcW w:w="397" w:type="pct"/>
            <w:vAlign w:val="center"/>
          </w:tcPr>
          <w:p w:rsidR="00D57D9A" w:rsidRPr="00D57D9A" w:rsidRDefault="00D57D9A" w:rsidP="00D57D9A">
            <w:pPr>
              <w:pStyle w:val="afc"/>
              <w:rPr>
                <w:rFonts w:ascii="Times New Roman" w:hAnsi="Times New Roman"/>
                <w:b/>
                <w:sz w:val="24"/>
                <w:szCs w:val="24"/>
              </w:rPr>
            </w:pPr>
            <w:r w:rsidRPr="00D57D9A">
              <w:rPr>
                <w:rFonts w:ascii="Times New Roman" w:hAnsi="Times New Roman"/>
                <w:b/>
                <w:sz w:val="24"/>
                <w:szCs w:val="24"/>
              </w:rPr>
              <w:t>2025-2033</w:t>
            </w:r>
          </w:p>
        </w:tc>
      </w:tr>
      <w:tr w:rsidR="00137CF9" w:rsidRPr="00137CF9" w:rsidTr="00D57D9A">
        <w:trPr>
          <w:trHeight w:val="20"/>
          <w:tblHeader/>
        </w:trPr>
        <w:tc>
          <w:tcPr>
            <w:tcW w:w="246" w:type="pct"/>
            <w:vAlign w:val="center"/>
          </w:tcPr>
          <w:p w:rsidR="00137CF9" w:rsidRPr="00137CF9" w:rsidRDefault="00137CF9" w:rsidP="00137CF9">
            <w:pPr>
              <w:pStyle w:val="afc"/>
              <w:rPr>
                <w:rFonts w:ascii="Times New Roman" w:hAnsi="Times New Roman"/>
                <w:b/>
                <w:sz w:val="24"/>
                <w:szCs w:val="24"/>
                <w:lang w:val="en-US"/>
              </w:rPr>
            </w:pPr>
          </w:p>
        </w:tc>
        <w:tc>
          <w:tcPr>
            <w:tcW w:w="4754" w:type="pct"/>
            <w:gridSpan w:val="7"/>
            <w:vAlign w:val="center"/>
          </w:tcPr>
          <w:p w:rsidR="00137CF9" w:rsidRPr="00D312F8" w:rsidRDefault="00137CF9" w:rsidP="00137CF9">
            <w:pPr>
              <w:pStyle w:val="afc"/>
              <w:rPr>
                <w:rFonts w:ascii="Times New Roman" w:hAnsi="Times New Roman"/>
                <w:b/>
                <w:sz w:val="24"/>
                <w:szCs w:val="24"/>
              </w:rPr>
            </w:pPr>
            <w:r w:rsidRPr="00D312F8">
              <w:rPr>
                <w:rFonts w:ascii="Times New Roman" w:hAnsi="Times New Roman"/>
                <w:b/>
                <w:sz w:val="24"/>
                <w:szCs w:val="24"/>
              </w:rPr>
              <w:t>Котельная № 25 д. Семеновщина</w:t>
            </w:r>
          </w:p>
        </w:tc>
      </w:tr>
      <w:tr w:rsidR="00137CF9" w:rsidRPr="00137CF9" w:rsidTr="00D57D9A">
        <w:trPr>
          <w:trHeight w:val="20"/>
        </w:trPr>
        <w:tc>
          <w:tcPr>
            <w:tcW w:w="246" w:type="pct"/>
            <w:tcBorders>
              <w:top w:val="single" w:sz="4" w:space="0" w:color="auto"/>
            </w:tcBorders>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1</w:t>
            </w:r>
          </w:p>
        </w:tc>
        <w:tc>
          <w:tcPr>
            <w:tcW w:w="4754" w:type="pct"/>
            <w:gridSpan w:val="7"/>
            <w:tcBorders>
              <w:top w:val="nil"/>
              <w:bottom w:val="nil"/>
              <w:right w:val="single" w:sz="4" w:space="0" w:color="auto"/>
            </w:tcBorders>
          </w:tcPr>
          <w:p w:rsidR="00137CF9" w:rsidRPr="00D312F8" w:rsidRDefault="00137CF9" w:rsidP="00137CF9">
            <w:pPr>
              <w:jc w:val="center"/>
              <w:rPr>
                <w:sz w:val="24"/>
                <w:szCs w:val="24"/>
              </w:rPr>
            </w:pPr>
            <w:r w:rsidRPr="00D312F8">
              <w:rPr>
                <w:sz w:val="24"/>
                <w:szCs w:val="24"/>
              </w:rPr>
              <w:t>Балансы тепловой мощности источника тепловой энергии</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r w:rsidRPr="00137CF9">
              <w:rPr>
                <w:rFonts w:ascii="Times New Roman" w:hAnsi="Times New Roman"/>
                <w:sz w:val="24"/>
                <w:szCs w:val="24"/>
                <w:lang w:val="en-US"/>
              </w:rPr>
              <w:t>1.1</w:t>
            </w:r>
          </w:p>
        </w:tc>
        <w:tc>
          <w:tcPr>
            <w:tcW w:w="2687" w:type="pct"/>
            <w:vAlign w:val="center"/>
          </w:tcPr>
          <w:p w:rsidR="00137CF9" w:rsidRPr="00D312F8" w:rsidRDefault="00137CF9" w:rsidP="00137CF9">
            <w:pPr>
              <w:pStyle w:val="afc"/>
              <w:jc w:val="left"/>
              <w:rPr>
                <w:rFonts w:ascii="Times New Roman" w:hAnsi="Times New Roman"/>
                <w:sz w:val="24"/>
                <w:szCs w:val="24"/>
              </w:rPr>
            </w:pPr>
            <w:r w:rsidRPr="00D312F8">
              <w:rPr>
                <w:rFonts w:ascii="Times New Roman" w:hAnsi="Times New Roman"/>
                <w:sz w:val="24"/>
                <w:szCs w:val="24"/>
              </w:rPr>
              <w:t>Установленная тепловая мощность основного оборудования источника тепловой энергии, Гкал/ч</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2,43</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2,43</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2,43</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2,43</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2,43</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2,43</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r w:rsidRPr="00137CF9">
              <w:rPr>
                <w:rFonts w:ascii="Times New Roman" w:hAnsi="Times New Roman"/>
                <w:sz w:val="24"/>
                <w:szCs w:val="24"/>
                <w:lang w:val="en-US"/>
              </w:rPr>
              <w:t>1.2</w:t>
            </w:r>
          </w:p>
        </w:tc>
        <w:tc>
          <w:tcPr>
            <w:tcW w:w="2687" w:type="pct"/>
            <w:vAlign w:val="center"/>
          </w:tcPr>
          <w:p w:rsidR="00137CF9" w:rsidRPr="00D312F8" w:rsidRDefault="00137CF9" w:rsidP="00137CF9">
            <w:pPr>
              <w:pStyle w:val="afc"/>
              <w:jc w:val="left"/>
              <w:rPr>
                <w:rFonts w:ascii="Times New Roman" w:hAnsi="Times New Roman"/>
                <w:sz w:val="24"/>
                <w:szCs w:val="24"/>
              </w:rPr>
            </w:pPr>
            <w:r w:rsidRPr="00D312F8">
              <w:rPr>
                <w:rFonts w:ascii="Times New Roman" w:hAnsi="Times New Roman"/>
                <w:sz w:val="24"/>
                <w:szCs w:val="24"/>
              </w:rPr>
              <w:t>Технические ограничения на использование установленной тепловой мощности</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 </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r w:rsidRPr="00137CF9">
              <w:rPr>
                <w:rFonts w:ascii="Times New Roman" w:hAnsi="Times New Roman"/>
                <w:sz w:val="24"/>
                <w:szCs w:val="24"/>
                <w:lang w:val="en-US"/>
              </w:rPr>
              <w:t>1.3</w:t>
            </w:r>
          </w:p>
        </w:tc>
        <w:tc>
          <w:tcPr>
            <w:tcW w:w="2687" w:type="pct"/>
            <w:vAlign w:val="center"/>
          </w:tcPr>
          <w:p w:rsidR="00137CF9" w:rsidRPr="00D312F8" w:rsidRDefault="00137CF9" w:rsidP="00137CF9">
            <w:pPr>
              <w:pStyle w:val="afc"/>
              <w:jc w:val="left"/>
              <w:rPr>
                <w:rFonts w:ascii="Times New Roman" w:hAnsi="Times New Roman"/>
                <w:sz w:val="24"/>
                <w:szCs w:val="24"/>
              </w:rPr>
            </w:pPr>
            <w:r w:rsidRPr="00D312F8">
              <w:rPr>
                <w:rFonts w:ascii="Times New Roman" w:hAnsi="Times New Roman"/>
                <w:sz w:val="24"/>
                <w:szCs w:val="24"/>
              </w:rPr>
              <w:t>Располагаемая (фактическая), тепловая мощность, Гкал/ч</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2,02</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2,02</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2,02</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2,02</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2,02</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2,02</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r w:rsidRPr="00137CF9">
              <w:rPr>
                <w:rFonts w:ascii="Times New Roman" w:hAnsi="Times New Roman"/>
                <w:sz w:val="24"/>
                <w:szCs w:val="24"/>
                <w:lang w:val="en-US"/>
              </w:rPr>
              <w:t>1.4</w:t>
            </w:r>
          </w:p>
        </w:tc>
        <w:tc>
          <w:tcPr>
            <w:tcW w:w="2687" w:type="pct"/>
            <w:vAlign w:val="center"/>
          </w:tcPr>
          <w:p w:rsidR="00137CF9" w:rsidRPr="00D312F8" w:rsidRDefault="00137CF9" w:rsidP="00137CF9">
            <w:pPr>
              <w:pStyle w:val="afc"/>
              <w:jc w:val="left"/>
              <w:rPr>
                <w:rFonts w:ascii="Times New Roman" w:hAnsi="Times New Roman"/>
                <w:sz w:val="24"/>
                <w:szCs w:val="24"/>
              </w:rPr>
            </w:pPr>
            <w:r w:rsidRPr="00D312F8">
              <w:rPr>
                <w:rFonts w:ascii="Times New Roman" w:hAnsi="Times New Roman"/>
                <w:sz w:val="24"/>
                <w:szCs w:val="24"/>
              </w:rPr>
              <w:t>Расход тепла на собственные нужды, %</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0,98</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0,98</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0,98</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0,98</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0,98</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0,98</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r w:rsidRPr="00137CF9">
              <w:rPr>
                <w:rFonts w:ascii="Times New Roman" w:hAnsi="Times New Roman"/>
                <w:sz w:val="24"/>
                <w:szCs w:val="24"/>
                <w:lang w:val="en-US"/>
              </w:rPr>
              <w:t>1.5</w:t>
            </w:r>
          </w:p>
        </w:tc>
        <w:tc>
          <w:tcPr>
            <w:tcW w:w="2687" w:type="pct"/>
            <w:vAlign w:val="center"/>
          </w:tcPr>
          <w:p w:rsidR="00137CF9" w:rsidRPr="00D312F8" w:rsidRDefault="00137CF9" w:rsidP="00137CF9">
            <w:pPr>
              <w:pStyle w:val="afc"/>
              <w:jc w:val="left"/>
              <w:rPr>
                <w:rFonts w:ascii="Times New Roman" w:hAnsi="Times New Roman"/>
                <w:sz w:val="24"/>
                <w:szCs w:val="24"/>
              </w:rPr>
            </w:pPr>
            <w:r w:rsidRPr="00D312F8">
              <w:rPr>
                <w:rFonts w:ascii="Times New Roman" w:hAnsi="Times New Roman"/>
                <w:sz w:val="24"/>
                <w:szCs w:val="24"/>
              </w:rPr>
              <w:t>Располагаемая тепловая мощность источника нетто, Гкал/ч</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2,00</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2,00</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2,00</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2,00</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2,00</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2,00</w:t>
            </w:r>
          </w:p>
        </w:tc>
      </w:tr>
      <w:tr w:rsidR="00137CF9" w:rsidRPr="00137CF9" w:rsidTr="00D57D9A">
        <w:trPr>
          <w:trHeight w:val="20"/>
        </w:trPr>
        <w:tc>
          <w:tcPr>
            <w:tcW w:w="246" w:type="pct"/>
            <w:tcBorders>
              <w:top w:val="single" w:sz="4" w:space="0" w:color="auto"/>
              <w:right w:val="single" w:sz="4" w:space="0" w:color="auto"/>
            </w:tcBorders>
            <w:vAlign w:val="center"/>
          </w:tcPr>
          <w:p w:rsidR="00137CF9" w:rsidRPr="00137CF9" w:rsidRDefault="00137CF9" w:rsidP="00137CF9">
            <w:pPr>
              <w:pStyle w:val="afc"/>
              <w:rPr>
                <w:rFonts w:ascii="Times New Roman" w:hAnsi="Times New Roman"/>
                <w:sz w:val="24"/>
                <w:szCs w:val="24"/>
                <w:lang w:val="en-US"/>
              </w:rPr>
            </w:pPr>
            <w:r w:rsidRPr="00137CF9">
              <w:rPr>
                <w:rFonts w:ascii="Times New Roman" w:hAnsi="Times New Roman"/>
                <w:sz w:val="24"/>
                <w:szCs w:val="24"/>
                <w:lang w:val="en-US"/>
              </w:rPr>
              <w:t>2</w:t>
            </w:r>
          </w:p>
        </w:tc>
        <w:tc>
          <w:tcPr>
            <w:tcW w:w="4754" w:type="pct"/>
            <w:gridSpan w:val="7"/>
            <w:tcBorders>
              <w:top w:val="nil"/>
              <w:bottom w:val="nil"/>
              <w:right w:val="single" w:sz="4" w:space="0" w:color="auto"/>
            </w:tcBorders>
          </w:tcPr>
          <w:p w:rsidR="00137CF9" w:rsidRPr="00D312F8" w:rsidRDefault="00137CF9" w:rsidP="00137CF9">
            <w:pPr>
              <w:jc w:val="center"/>
              <w:rPr>
                <w:sz w:val="24"/>
                <w:szCs w:val="24"/>
              </w:rPr>
            </w:pPr>
            <w:r w:rsidRPr="00D312F8">
              <w:rPr>
                <w:sz w:val="24"/>
                <w:szCs w:val="24"/>
              </w:rPr>
              <w:t>Подключенная тепловая нагрузка, в т.ч.</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r w:rsidRPr="00137CF9">
              <w:rPr>
                <w:rFonts w:ascii="Times New Roman" w:hAnsi="Times New Roman"/>
                <w:sz w:val="24"/>
                <w:szCs w:val="24"/>
                <w:lang w:val="en-US"/>
              </w:rPr>
              <w:t>2.1</w:t>
            </w:r>
          </w:p>
        </w:tc>
        <w:tc>
          <w:tcPr>
            <w:tcW w:w="2687" w:type="pct"/>
            <w:vAlign w:val="center"/>
          </w:tcPr>
          <w:p w:rsidR="00137CF9" w:rsidRPr="00D312F8" w:rsidRDefault="00137CF9" w:rsidP="00137CF9">
            <w:pPr>
              <w:pStyle w:val="afc"/>
              <w:jc w:val="left"/>
              <w:rPr>
                <w:rFonts w:ascii="Times New Roman" w:hAnsi="Times New Roman"/>
                <w:sz w:val="24"/>
                <w:szCs w:val="24"/>
              </w:rPr>
            </w:pPr>
            <w:r w:rsidRPr="00D312F8">
              <w:rPr>
                <w:rFonts w:ascii="Times New Roman" w:hAnsi="Times New Roman"/>
                <w:sz w:val="24"/>
                <w:szCs w:val="24"/>
              </w:rPr>
              <w:t>Расчетная тепловая нагрузка потребителей, Гкал/ч в том числе:</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0,4</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0,4</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0,4</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0,4</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0,4</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0,4</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p>
        </w:tc>
        <w:tc>
          <w:tcPr>
            <w:tcW w:w="2687" w:type="pct"/>
            <w:vAlign w:val="center"/>
          </w:tcPr>
          <w:p w:rsidR="00137CF9" w:rsidRPr="00D312F8" w:rsidRDefault="00137CF9" w:rsidP="00137CF9">
            <w:pPr>
              <w:pStyle w:val="afc"/>
              <w:jc w:val="left"/>
              <w:rPr>
                <w:rFonts w:ascii="Times New Roman" w:hAnsi="Times New Roman"/>
                <w:sz w:val="24"/>
                <w:szCs w:val="24"/>
                <w:lang w:val="en-US"/>
              </w:rPr>
            </w:pPr>
            <w:r w:rsidRPr="00D312F8">
              <w:rPr>
                <w:rFonts w:ascii="Times New Roman" w:hAnsi="Times New Roman"/>
                <w:sz w:val="24"/>
                <w:szCs w:val="24"/>
                <w:lang w:val="en-US"/>
              </w:rPr>
              <w:t>на отопление</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0,4</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0,4</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0,4</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0,4</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0,4</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0,4</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p>
        </w:tc>
        <w:tc>
          <w:tcPr>
            <w:tcW w:w="2687" w:type="pct"/>
            <w:vAlign w:val="center"/>
          </w:tcPr>
          <w:p w:rsidR="00137CF9" w:rsidRPr="00D312F8" w:rsidRDefault="00137CF9" w:rsidP="00137CF9">
            <w:pPr>
              <w:pStyle w:val="afc"/>
              <w:jc w:val="left"/>
              <w:rPr>
                <w:rFonts w:ascii="Times New Roman" w:hAnsi="Times New Roman"/>
                <w:sz w:val="24"/>
                <w:szCs w:val="24"/>
                <w:lang w:val="en-US"/>
              </w:rPr>
            </w:pPr>
            <w:r w:rsidRPr="00D312F8">
              <w:rPr>
                <w:rFonts w:ascii="Times New Roman" w:hAnsi="Times New Roman"/>
                <w:sz w:val="24"/>
                <w:szCs w:val="24"/>
                <w:lang w:val="en-US"/>
              </w:rPr>
              <w:t>на вентиляцию</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0</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p>
        </w:tc>
        <w:tc>
          <w:tcPr>
            <w:tcW w:w="2687" w:type="pct"/>
            <w:vAlign w:val="center"/>
          </w:tcPr>
          <w:p w:rsidR="00137CF9" w:rsidRPr="00D312F8" w:rsidRDefault="00137CF9" w:rsidP="00137CF9">
            <w:pPr>
              <w:pStyle w:val="afc"/>
              <w:jc w:val="left"/>
              <w:rPr>
                <w:rFonts w:ascii="Times New Roman" w:hAnsi="Times New Roman"/>
                <w:sz w:val="24"/>
                <w:szCs w:val="24"/>
                <w:lang w:val="en-US"/>
              </w:rPr>
            </w:pPr>
            <w:r w:rsidRPr="00D312F8">
              <w:rPr>
                <w:rFonts w:ascii="Times New Roman" w:hAnsi="Times New Roman"/>
                <w:sz w:val="24"/>
                <w:szCs w:val="24"/>
                <w:lang w:val="en-US"/>
              </w:rPr>
              <w:t>на системы ГВС</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0</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p>
        </w:tc>
        <w:tc>
          <w:tcPr>
            <w:tcW w:w="2687" w:type="pct"/>
            <w:vAlign w:val="center"/>
          </w:tcPr>
          <w:p w:rsidR="00137CF9" w:rsidRPr="00D312F8" w:rsidRDefault="00137CF9" w:rsidP="00137CF9">
            <w:pPr>
              <w:pStyle w:val="afc"/>
              <w:jc w:val="left"/>
              <w:rPr>
                <w:rFonts w:ascii="Times New Roman" w:hAnsi="Times New Roman"/>
                <w:sz w:val="24"/>
                <w:szCs w:val="24"/>
                <w:vertAlign w:val="superscript"/>
              </w:rPr>
            </w:pPr>
            <w:r w:rsidRPr="00D312F8">
              <w:rPr>
                <w:rFonts w:ascii="Times New Roman" w:hAnsi="Times New Roman"/>
                <w:sz w:val="24"/>
                <w:szCs w:val="24"/>
              </w:rPr>
              <w:t>пар на промышленные нужды 10-16 кгс/см</w:t>
            </w:r>
            <w:r w:rsidRPr="00D312F8">
              <w:rPr>
                <w:rFonts w:ascii="Times New Roman" w:hAnsi="Times New Roman"/>
                <w:sz w:val="24"/>
                <w:szCs w:val="24"/>
                <w:vertAlign w:val="superscript"/>
              </w:rPr>
              <w:t>2</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 </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p>
        </w:tc>
        <w:tc>
          <w:tcPr>
            <w:tcW w:w="2687" w:type="pct"/>
            <w:vAlign w:val="center"/>
          </w:tcPr>
          <w:p w:rsidR="00137CF9" w:rsidRPr="00D312F8" w:rsidRDefault="00137CF9" w:rsidP="00137CF9">
            <w:pPr>
              <w:pStyle w:val="afc"/>
              <w:jc w:val="left"/>
              <w:rPr>
                <w:rFonts w:ascii="Times New Roman" w:hAnsi="Times New Roman"/>
                <w:sz w:val="24"/>
                <w:szCs w:val="24"/>
              </w:rPr>
            </w:pPr>
            <w:r w:rsidRPr="00D312F8">
              <w:rPr>
                <w:rFonts w:ascii="Times New Roman" w:hAnsi="Times New Roman"/>
                <w:sz w:val="24"/>
                <w:szCs w:val="24"/>
              </w:rPr>
              <w:t>горячая вода на промышленные нужды (50</w:t>
            </w:r>
            <w:r w:rsidRPr="00D312F8">
              <w:rPr>
                <w:rFonts w:ascii="Times New Roman" w:hAnsi="Times New Roman"/>
                <w:sz w:val="24"/>
                <w:szCs w:val="24"/>
                <w:vertAlign w:val="superscript"/>
              </w:rPr>
              <w:t xml:space="preserve">о </w:t>
            </w:r>
            <w:r w:rsidRPr="00D312F8">
              <w:rPr>
                <w:rFonts w:ascii="Times New Roman" w:hAnsi="Times New Roman"/>
                <w:sz w:val="24"/>
                <w:szCs w:val="24"/>
              </w:rPr>
              <w:t>С)</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 </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 -</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r w:rsidRPr="00137CF9">
              <w:rPr>
                <w:rFonts w:ascii="Times New Roman" w:hAnsi="Times New Roman"/>
                <w:sz w:val="24"/>
                <w:szCs w:val="24"/>
                <w:lang w:val="en-US"/>
              </w:rPr>
              <w:t>2.2</w:t>
            </w:r>
          </w:p>
        </w:tc>
        <w:tc>
          <w:tcPr>
            <w:tcW w:w="2687" w:type="pct"/>
            <w:vAlign w:val="center"/>
          </w:tcPr>
          <w:p w:rsidR="00137CF9" w:rsidRPr="00D312F8" w:rsidRDefault="00137CF9" w:rsidP="00137CF9">
            <w:pPr>
              <w:pStyle w:val="afc"/>
              <w:jc w:val="left"/>
              <w:rPr>
                <w:rFonts w:ascii="Times New Roman" w:hAnsi="Times New Roman"/>
                <w:sz w:val="24"/>
                <w:szCs w:val="24"/>
              </w:rPr>
            </w:pPr>
            <w:r w:rsidRPr="00D312F8">
              <w:rPr>
                <w:rFonts w:ascii="Times New Roman" w:hAnsi="Times New Roman"/>
                <w:sz w:val="24"/>
                <w:szCs w:val="24"/>
              </w:rPr>
              <w:t>Потери тепловой энергии через теплоизоляционные конструкции наружных тепловых сетей и с нормативной утечкой, в т.ч.:</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0,11</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0,11</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0,11</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0,11</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0,11</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0,11</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p>
        </w:tc>
        <w:tc>
          <w:tcPr>
            <w:tcW w:w="2687" w:type="pct"/>
            <w:vAlign w:val="center"/>
          </w:tcPr>
          <w:p w:rsidR="00137CF9" w:rsidRPr="00D312F8" w:rsidRDefault="00137CF9" w:rsidP="00137CF9">
            <w:pPr>
              <w:pStyle w:val="afc"/>
              <w:jc w:val="left"/>
              <w:rPr>
                <w:rFonts w:ascii="Times New Roman" w:hAnsi="Times New Roman"/>
                <w:sz w:val="24"/>
                <w:szCs w:val="24"/>
              </w:rPr>
            </w:pPr>
            <w:r w:rsidRPr="00D312F8">
              <w:rPr>
                <w:rFonts w:ascii="Times New Roman" w:hAnsi="Times New Roman"/>
                <w:sz w:val="24"/>
                <w:szCs w:val="24"/>
              </w:rPr>
              <w:t>затраты теплоносителя на компенсацию потерь, м</w:t>
            </w:r>
            <w:r w:rsidRPr="00D312F8">
              <w:rPr>
                <w:rFonts w:ascii="Times New Roman" w:hAnsi="Times New Roman"/>
                <w:sz w:val="24"/>
                <w:szCs w:val="24"/>
                <w:vertAlign w:val="superscript"/>
              </w:rPr>
              <w:t>3</w:t>
            </w:r>
            <w:r w:rsidRPr="00D312F8">
              <w:rPr>
                <w:rFonts w:ascii="Times New Roman" w:hAnsi="Times New Roman"/>
                <w:sz w:val="24"/>
                <w:szCs w:val="24"/>
              </w:rPr>
              <w:t>/ч</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0,02</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0,02</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0,02</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0,02</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0,02</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0,02</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r w:rsidRPr="00137CF9">
              <w:rPr>
                <w:rFonts w:ascii="Times New Roman" w:hAnsi="Times New Roman"/>
                <w:sz w:val="24"/>
                <w:szCs w:val="24"/>
                <w:lang w:val="en-US"/>
              </w:rPr>
              <w:t>2.3</w:t>
            </w:r>
          </w:p>
        </w:tc>
        <w:tc>
          <w:tcPr>
            <w:tcW w:w="2687" w:type="pct"/>
            <w:vAlign w:val="center"/>
          </w:tcPr>
          <w:p w:rsidR="00137CF9" w:rsidRPr="00D312F8" w:rsidRDefault="00137CF9" w:rsidP="00137CF9">
            <w:pPr>
              <w:pStyle w:val="afc"/>
              <w:jc w:val="left"/>
              <w:rPr>
                <w:rFonts w:ascii="Times New Roman" w:hAnsi="Times New Roman"/>
                <w:sz w:val="24"/>
                <w:szCs w:val="24"/>
              </w:rPr>
            </w:pPr>
            <w:r w:rsidRPr="00D312F8">
              <w:rPr>
                <w:rFonts w:ascii="Times New Roman" w:hAnsi="Times New Roman"/>
                <w:sz w:val="24"/>
                <w:szCs w:val="24"/>
              </w:rPr>
              <w:t>Суммарная подключенная тепловая нагрузка существующих потребителей (с учетом тепловых потерь)</w:t>
            </w:r>
          </w:p>
        </w:tc>
        <w:tc>
          <w:tcPr>
            <w:tcW w:w="361" w:type="pct"/>
            <w:vAlign w:val="center"/>
          </w:tcPr>
          <w:p w:rsidR="00137CF9" w:rsidRPr="00D312F8" w:rsidRDefault="00137CF9" w:rsidP="00137CF9">
            <w:pPr>
              <w:pStyle w:val="afc"/>
              <w:rPr>
                <w:rFonts w:ascii="Times New Roman" w:hAnsi="Times New Roman"/>
                <w:sz w:val="24"/>
                <w:szCs w:val="24"/>
              </w:rPr>
            </w:pPr>
            <w:r w:rsidRPr="00D312F8">
              <w:rPr>
                <w:rFonts w:ascii="Times New Roman" w:hAnsi="Times New Roman"/>
                <w:sz w:val="24"/>
                <w:szCs w:val="24"/>
              </w:rPr>
              <w:t>0,51</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0,51</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0,51</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0,51</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0,51</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0,51</w:t>
            </w:r>
          </w:p>
        </w:tc>
      </w:tr>
      <w:tr w:rsidR="00D57D9A" w:rsidRPr="00137CF9" w:rsidTr="00D57D9A">
        <w:trPr>
          <w:trHeight w:val="20"/>
        </w:trPr>
        <w:tc>
          <w:tcPr>
            <w:tcW w:w="246" w:type="pct"/>
            <w:vAlign w:val="center"/>
          </w:tcPr>
          <w:p w:rsidR="00137CF9" w:rsidRPr="00137CF9" w:rsidRDefault="00137CF9" w:rsidP="00137CF9">
            <w:pPr>
              <w:pStyle w:val="afc"/>
              <w:rPr>
                <w:rFonts w:ascii="Times New Roman" w:hAnsi="Times New Roman"/>
                <w:sz w:val="24"/>
                <w:szCs w:val="24"/>
                <w:lang w:val="en-US"/>
              </w:rPr>
            </w:pPr>
            <w:r w:rsidRPr="00137CF9">
              <w:rPr>
                <w:rFonts w:ascii="Times New Roman" w:hAnsi="Times New Roman"/>
                <w:sz w:val="24"/>
                <w:szCs w:val="24"/>
                <w:lang w:val="en-US"/>
              </w:rPr>
              <w:t>2.4</w:t>
            </w:r>
          </w:p>
        </w:tc>
        <w:tc>
          <w:tcPr>
            <w:tcW w:w="2687" w:type="pct"/>
            <w:vAlign w:val="center"/>
          </w:tcPr>
          <w:p w:rsidR="00137CF9" w:rsidRPr="00137CF9" w:rsidRDefault="00137CF9" w:rsidP="00137CF9">
            <w:pPr>
              <w:pStyle w:val="afc"/>
              <w:jc w:val="left"/>
              <w:rPr>
                <w:rFonts w:ascii="Times New Roman" w:hAnsi="Times New Roman"/>
                <w:sz w:val="24"/>
                <w:szCs w:val="24"/>
              </w:rPr>
            </w:pPr>
            <w:r w:rsidRPr="00137CF9">
              <w:rPr>
                <w:rFonts w:ascii="Times New Roman" w:hAnsi="Times New Roman"/>
                <w:sz w:val="24"/>
                <w:szCs w:val="24"/>
              </w:rPr>
              <w:t>Резерв (+) / дефицит (-) тепловой мощности котельной (все котлы в исправном состоянии)</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1,49</w:t>
            </w:r>
          </w:p>
        </w:tc>
        <w:tc>
          <w:tcPr>
            <w:tcW w:w="315"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1,49</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1,49</w:t>
            </w:r>
          </w:p>
        </w:tc>
        <w:tc>
          <w:tcPr>
            <w:tcW w:w="316"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1,49</w:t>
            </w:r>
          </w:p>
        </w:tc>
        <w:tc>
          <w:tcPr>
            <w:tcW w:w="361"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1,49</w:t>
            </w:r>
          </w:p>
        </w:tc>
        <w:tc>
          <w:tcPr>
            <w:tcW w:w="397" w:type="pct"/>
            <w:vAlign w:val="center"/>
          </w:tcPr>
          <w:p w:rsidR="00137CF9" w:rsidRPr="00137CF9" w:rsidRDefault="00137CF9" w:rsidP="00137CF9">
            <w:pPr>
              <w:pStyle w:val="afc"/>
              <w:rPr>
                <w:rFonts w:ascii="Times New Roman" w:hAnsi="Times New Roman"/>
                <w:sz w:val="24"/>
                <w:szCs w:val="24"/>
              </w:rPr>
            </w:pPr>
            <w:r w:rsidRPr="00137CF9">
              <w:rPr>
                <w:rFonts w:ascii="Times New Roman" w:hAnsi="Times New Roman"/>
                <w:sz w:val="24"/>
                <w:szCs w:val="24"/>
              </w:rPr>
              <w:t>1,49</w:t>
            </w:r>
          </w:p>
        </w:tc>
      </w:tr>
    </w:tbl>
    <w:p w:rsidR="00137CF9" w:rsidRPr="0059074E" w:rsidRDefault="00137CF9" w:rsidP="00056D67">
      <w:pPr>
        <w:ind w:firstLine="709"/>
        <w:jc w:val="right"/>
        <w:rPr>
          <w:b/>
          <w:sz w:val="24"/>
          <w:szCs w:val="24"/>
        </w:rPr>
      </w:pPr>
    </w:p>
    <w:p w:rsidR="00520F0F" w:rsidRPr="00056D67" w:rsidRDefault="00520F0F" w:rsidP="00056D67">
      <w:pPr>
        <w:ind w:firstLine="709"/>
        <w:jc w:val="right"/>
        <w:rPr>
          <w:sz w:val="28"/>
          <w:szCs w:val="28"/>
        </w:rPr>
      </w:pPr>
    </w:p>
    <w:p w:rsidR="00520F0F" w:rsidRPr="00056D67" w:rsidRDefault="00520F0F" w:rsidP="00056D67">
      <w:pPr>
        <w:ind w:firstLine="709"/>
        <w:jc w:val="right"/>
        <w:rPr>
          <w:sz w:val="28"/>
          <w:szCs w:val="28"/>
        </w:rPr>
        <w:sectPr w:rsidR="00520F0F" w:rsidRPr="00056D67" w:rsidSect="00520F0F">
          <w:pgSz w:w="16838" w:h="11906" w:orient="landscape"/>
          <w:pgMar w:top="1418" w:right="567" w:bottom="567" w:left="567" w:header="720" w:footer="442" w:gutter="0"/>
          <w:cols w:space="720"/>
          <w:titlePg/>
          <w:docGrid w:linePitch="272"/>
        </w:sectPr>
      </w:pPr>
    </w:p>
    <w:p w:rsidR="00520F0F" w:rsidRPr="003A2244" w:rsidRDefault="00520F0F" w:rsidP="004439F8">
      <w:pPr>
        <w:pStyle w:val="1"/>
        <w:ind w:firstLine="709"/>
        <w:jc w:val="both"/>
        <w:rPr>
          <w:b/>
          <w:szCs w:val="28"/>
        </w:rPr>
      </w:pPr>
      <w:r w:rsidRPr="0059074E">
        <w:rPr>
          <w:b/>
          <w:szCs w:val="28"/>
        </w:rPr>
        <w:lastRenderedPageBreak/>
        <w:t>2.2</w:t>
      </w:r>
      <w:bookmarkStart w:id="13" w:name="ZAP22SA3BF"/>
      <w:bookmarkStart w:id="14" w:name="ZAP28AS3D0"/>
      <w:bookmarkStart w:id="15" w:name="bssPhr85"/>
      <w:bookmarkEnd w:id="13"/>
      <w:bookmarkEnd w:id="14"/>
      <w:bookmarkEnd w:id="15"/>
      <w:r w:rsidRPr="0059074E">
        <w:rPr>
          <w:b/>
          <w:szCs w:val="28"/>
        </w:rPr>
        <w:t xml:space="preserve">. Описание существующих и </w:t>
      </w:r>
      <w:r w:rsidRPr="003A2244">
        <w:rPr>
          <w:b/>
          <w:szCs w:val="28"/>
        </w:rPr>
        <w:t>перспективных зон действия систем теплоснабжения, источников теплово</w:t>
      </w:r>
      <w:r w:rsidR="0059074E" w:rsidRPr="003A2244">
        <w:rPr>
          <w:b/>
          <w:szCs w:val="28"/>
        </w:rPr>
        <w:t>й энергии</w:t>
      </w:r>
    </w:p>
    <w:p w:rsidR="00520F0F" w:rsidRPr="003A2244" w:rsidRDefault="00520F0F" w:rsidP="00056D67">
      <w:pPr>
        <w:ind w:firstLine="709"/>
        <w:rPr>
          <w:sz w:val="28"/>
          <w:szCs w:val="28"/>
        </w:rPr>
      </w:pPr>
      <w:r w:rsidRPr="003A2244">
        <w:rPr>
          <w:sz w:val="28"/>
          <w:szCs w:val="28"/>
        </w:rPr>
        <w:t>Зона центрального теплоснабжения состоит из следующих источников теплоснабжения и тепловых сетей:</w:t>
      </w:r>
    </w:p>
    <w:p w:rsidR="00520F0F" w:rsidRPr="003A2244" w:rsidRDefault="00520F0F" w:rsidP="00056D67">
      <w:pPr>
        <w:pStyle w:val="32"/>
        <w:suppressAutoHyphens w:val="0"/>
        <w:ind w:left="0" w:firstLine="709"/>
        <w:jc w:val="both"/>
        <w:rPr>
          <w:szCs w:val="28"/>
        </w:rPr>
      </w:pPr>
      <w:r w:rsidRPr="003A2244">
        <w:rPr>
          <w:szCs w:val="28"/>
        </w:rPr>
        <w:t xml:space="preserve">Котельная № 25, д. Семеновщина и сети отопления. </w:t>
      </w:r>
    </w:p>
    <w:p w:rsidR="00520F0F" w:rsidRPr="00056D67" w:rsidRDefault="00520F0F" w:rsidP="00056D67">
      <w:pPr>
        <w:pStyle w:val="S"/>
        <w:spacing w:after="0" w:line="240" w:lineRule="auto"/>
        <w:ind w:firstLine="709"/>
        <w:rPr>
          <w:rFonts w:ascii="Times New Roman" w:hAnsi="Times New Roman"/>
          <w:sz w:val="28"/>
          <w:szCs w:val="28"/>
        </w:rPr>
      </w:pPr>
      <w:r w:rsidRPr="003A2244">
        <w:rPr>
          <w:rFonts w:ascii="Times New Roman" w:hAnsi="Times New Roman"/>
          <w:sz w:val="28"/>
          <w:szCs w:val="28"/>
        </w:rPr>
        <w:t>Схема тепловых сетей источников тепловой энергии</w:t>
      </w:r>
      <w:r w:rsidRPr="00056D67">
        <w:rPr>
          <w:rFonts w:ascii="Times New Roman" w:hAnsi="Times New Roman"/>
          <w:sz w:val="28"/>
          <w:szCs w:val="28"/>
        </w:rPr>
        <w:t xml:space="preserve"> представлена на рисунке 1.</w:t>
      </w:r>
      <w:r w:rsidRPr="00056D67">
        <w:rPr>
          <w:rFonts w:ascii="Times New Roman" w:hAnsi="Times New Roman"/>
          <w:color w:val="000000"/>
          <w:sz w:val="28"/>
          <w:szCs w:val="28"/>
        </w:rPr>
        <w:t xml:space="preserve"> </w:t>
      </w:r>
    </w:p>
    <w:p w:rsidR="00520F0F" w:rsidRPr="00056D67" w:rsidRDefault="00520F0F" w:rsidP="00056D67">
      <w:pPr>
        <w:pStyle w:val="S"/>
        <w:spacing w:after="0" w:line="240" w:lineRule="auto"/>
        <w:ind w:firstLine="709"/>
        <w:rPr>
          <w:rFonts w:ascii="Times New Roman" w:hAnsi="Times New Roman"/>
          <w:bCs/>
          <w:sz w:val="28"/>
          <w:szCs w:val="28"/>
          <w:lang w:eastAsia="en-US"/>
        </w:rPr>
      </w:pPr>
      <w:r w:rsidRPr="00056D67">
        <w:rPr>
          <w:rFonts w:ascii="Times New Roman" w:hAnsi="Times New Roman"/>
          <w:bCs/>
          <w:sz w:val="28"/>
          <w:szCs w:val="28"/>
          <w:lang w:eastAsia="en-US"/>
        </w:rPr>
        <w:t xml:space="preserve">Единая тепловая сеть поселения отсутствует. Взаимная гидравлическая увязка действующих контуров котельных отсутствует. </w:t>
      </w:r>
    </w:p>
    <w:p w:rsidR="00520F0F" w:rsidRPr="00056D67" w:rsidRDefault="00520F0F" w:rsidP="00056D67">
      <w:pPr>
        <w:pStyle w:val="S"/>
        <w:spacing w:after="0" w:line="240" w:lineRule="auto"/>
        <w:ind w:firstLine="709"/>
        <w:rPr>
          <w:rFonts w:ascii="Times New Roman" w:hAnsi="Times New Roman"/>
          <w:bCs/>
          <w:sz w:val="28"/>
          <w:szCs w:val="28"/>
          <w:lang w:eastAsia="en-US"/>
        </w:rPr>
      </w:pPr>
      <w:r w:rsidRPr="00056D67">
        <w:rPr>
          <w:rFonts w:ascii="Times New Roman" w:hAnsi="Times New Roman"/>
          <w:bCs/>
          <w:sz w:val="28"/>
          <w:szCs w:val="28"/>
          <w:lang w:eastAsia="en-US"/>
        </w:rPr>
        <w:t>Система теплоснабжения включает в себя: источники тепла, тепловые сети и системы теплопотребления.</w:t>
      </w:r>
    </w:p>
    <w:p w:rsidR="00520F0F" w:rsidRPr="00056D67" w:rsidRDefault="00520F0F" w:rsidP="00056D67">
      <w:pPr>
        <w:ind w:firstLine="709"/>
        <w:jc w:val="right"/>
        <w:rPr>
          <w:sz w:val="28"/>
          <w:szCs w:val="28"/>
        </w:rPr>
        <w:sectPr w:rsidR="00520F0F" w:rsidRPr="00056D67" w:rsidSect="00520F0F">
          <w:pgSz w:w="11906" w:h="16838"/>
          <w:pgMar w:top="851" w:right="567" w:bottom="851" w:left="1985" w:header="720" w:footer="442" w:gutter="0"/>
          <w:cols w:space="720"/>
          <w:titlePg/>
          <w:docGrid w:linePitch="272"/>
        </w:sectPr>
      </w:pPr>
    </w:p>
    <w:p w:rsidR="00520F0F" w:rsidRPr="00056D67" w:rsidRDefault="003300C1" w:rsidP="00137CF9">
      <w:pPr>
        <w:jc w:val="center"/>
        <w:rPr>
          <w:sz w:val="28"/>
          <w:szCs w:val="28"/>
        </w:rPr>
      </w:pPr>
      <w:r>
        <w:rPr>
          <w:noProof/>
          <w:sz w:val="28"/>
          <w:szCs w:val="28"/>
        </w:rPr>
        <w:lastRenderedPageBreak/>
        <w:drawing>
          <wp:inline distT="0" distB="0" distL="0" distR="0">
            <wp:extent cx="9925050" cy="60293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srcRect/>
                    <a:stretch>
                      <a:fillRect/>
                    </a:stretch>
                  </pic:blipFill>
                  <pic:spPr bwMode="auto">
                    <a:xfrm>
                      <a:off x="0" y="0"/>
                      <a:ext cx="9925050" cy="6029325"/>
                    </a:xfrm>
                    <a:prstGeom prst="rect">
                      <a:avLst/>
                    </a:prstGeom>
                    <a:noFill/>
                    <a:ln w="9525">
                      <a:noFill/>
                      <a:miter lim="800000"/>
                      <a:headEnd/>
                      <a:tailEnd/>
                    </a:ln>
                  </pic:spPr>
                </pic:pic>
              </a:graphicData>
            </a:graphic>
          </wp:inline>
        </w:drawing>
      </w:r>
    </w:p>
    <w:p w:rsidR="00520F0F" w:rsidRPr="00056D67" w:rsidRDefault="00520F0F" w:rsidP="00137CF9">
      <w:pPr>
        <w:ind w:firstLine="709"/>
        <w:rPr>
          <w:sz w:val="28"/>
          <w:szCs w:val="28"/>
        </w:rPr>
      </w:pPr>
      <w:r w:rsidRPr="00056D67">
        <w:rPr>
          <w:bCs/>
          <w:sz w:val="28"/>
          <w:szCs w:val="28"/>
        </w:rPr>
        <w:t xml:space="preserve">Рисунок 1. Схема тепловых сетей котельной </w:t>
      </w:r>
      <w:r w:rsidRPr="00056D67">
        <w:rPr>
          <w:sz w:val="28"/>
          <w:szCs w:val="28"/>
        </w:rPr>
        <w:t>№ 25, д. Семеновщина</w:t>
      </w:r>
    </w:p>
    <w:p w:rsidR="00520F0F" w:rsidRPr="00056D67" w:rsidRDefault="00520F0F" w:rsidP="00056D67">
      <w:pPr>
        <w:ind w:firstLine="709"/>
        <w:jc w:val="right"/>
        <w:rPr>
          <w:sz w:val="28"/>
          <w:szCs w:val="28"/>
        </w:rPr>
        <w:sectPr w:rsidR="00520F0F" w:rsidRPr="00056D67" w:rsidSect="00520F0F">
          <w:pgSz w:w="16838" w:h="11906" w:orient="landscape"/>
          <w:pgMar w:top="1418" w:right="567" w:bottom="567" w:left="567" w:header="720" w:footer="442" w:gutter="0"/>
          <w:cols w:space="720"/>
          <w:titlePg/>
          <w:docGrid w:linePitch="272"/>
        </w:sectPr>
      </w:pPr>
    </w:p>
    <w:p w:rsidR="007042F4" w:rsidRDefault="00520F0F" w:rsidP="007042F4">
      <w:pPr>
        <w:pStyle w:val="1"/>
        <w:rPr>
          <w:b/>
          <w:szCs w:val="28"/>
        </w:rPr>
      </w:pPr>
      <w:r w:rsidRPr="00137CF9">
        <w:rPr>
          <w:b/>
          <w:szCs w:val="28"/>
        </w:rPr>
        <w:t>Раздел 3</w:t>
      </w:r>
      <w:bookmarkStart w:id="16" w:name="ZAP1MLO388"/>
      <w:bookmarkEnd w:id="16"/>
      <w:r w:rsidRPr="00137CF9">
        <w:rPr>
          <w:b/>
          <w:szCs w:val="28"/>
        </w:rPr>
        <w:t>. Существующие и перспективные</w:t>
      </w:r>
    </w:p>
    <w:p w:rsidR="00520F0F" w:rsidRPr="00137CF9" w:rsidRDefault="00520F0F" w:rsidP="007042F4">
      <w:pPr>
        <w:pStyle w:val="1"/>
        <w:rPr>
          <w:b/>
          <w:szCs w:val="28"/>
        </w:rPr>
      </w:pPr>
      <w:r w:rsidRPr="00137CF9">
        <w:rPr>
          <w:b/>
          <w:szCs w:val="28"/>
        </w:rPr>
        <w:t>балансы теплоносителей</w:t>
      </w:r>
    </w:p>
    <w:p w:rsidR="007042F4" w:rsidRPr="007042F4" w:rsidRDefault="007042F4" w:rsidP="00137CF9">
      <w:pPr>
        <w:pStyle w:val="S"/>
        <w:tabs>
          <w:tab w:val="left" w:pos="540"/>
        </w:tabs>
        <w:spacing w:after="0" w:line="240" w:lineRule="auto"/>
        <w:ind w:firstLine="709"/>
        <w:rPr>
          <w:rFonts w:ascii="Times New Roman" w:hAnsi="Times New Roman"/>
          <w:sz w:val="16"/>
          <w:szCs w:val="16"/>
        </w:rPr>
      </w:pPr>
    </w:p>
    <w:p w:rsidR="00137CF9" w:rsidRDefault="00520F0F" w:rsidP="00137CF9">
      <w:pPr>
        <w:pStyle w:val="S"/>
        <w:tabs>
          <w:tab w:val="left" w:pos="540"/>
        </w:tabs>
        <w:spacing w:after="0" w:line="240" w:lineRule="auto"/>
        <w:ind w:firstLine="709"/>
        <w:rPr>
          <w:rFonts w:ascii="Times New Roman" w:hAnsi="Times New Roman"/>
          <w:sz w:val="28"/>
          <w:szCs w:val="28"/>
        </w:rPr>
      </w:pPr>
      <w:r w:rsidRPr="00056D67">
        <w:rPr>
          <w:rFonts w:ascii="Times New Roman" w:hAnsi="Times New Roman"/>
          <w:sz w:val="28"/>
          <w:szCs w:val="28"/>
        </w:rPr>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bookmarkStart w:id="17" w:name="XA00M382MD"/>
      <w:bookmarkStart w:id="18" w:name="ZAP1S4A39P"/>
      <w:bookmarkStart w:id="19" w:name="bssPhr88"/>
      <w:bookmarkStart w:id="20" w:name="ZAP21SM3DR"/>
      <w:bookmarkStart w:id="21" w:name="_Toc21101666"/>
      <w:bookmarkEnd w:id="17"/>
      <w:bookmarkEnd w:id="18"/>
      <w:bookmarkEnd w:id="19"/>
      <w:bookmarkEnd w:id="20"/>
    </w:p>
    <w:p w:rsidR="00137CF9" w:rsidRPr="003A2244" w:rsidRDefault="00520F0F" w:rsidP="00137CF9">
      <w:pPr>
        <w:pStyle w:val="S"/>
        <w:tabs>
          <w:tab w:val="left" w:pos="540"/>
        </w:tabs>
        <w:spacing w:after="0" w:line="240" w:lineRule="auto"/>
        <w:ind w:firstLine="709"/>
        <w:rPr>
          <w:rFonts w:ascii="Times New Roman" w:hAnsi="Times New Roman"/>
          <w:b/>
          <w:sz w:val="28"/>
          <w:szCs w:val="28"/>
        </w:rPr>
      </w:pPr>
      <w:r w:rsidRPr="00137CF9">
        <w:rPr>
          <w:rFonts w:ascii="Times New Roman" w:hAnsi="Times New Roman"/>
          <w:b/>
          <w:sz w:val="28"/>
          <w:szCs w:val="28"/>
        </w:rPr>
        <w:t xml:space="preserve">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w:t>
      </w:r>
      <w:r w:rsidRPr="003A2244">
        <w:rPr>
          <w:rFonts w:ascii="Times New Roman" w:hAnsi="Times New Roman"/>
          <w:b/>
          <w:sz w:val="28"/>
          <w:szCs w:val="28"/>
        </w:rPr>
        <w:t>потребителей</w:t>
      </w:r>
      <w:bookmarkStart w:id="22" w:name="XA00M3Q2MG"/>
      <w:bookmarkStart w:id="23" w:name="ZAP27B83FC"/>
      <w:bookmarkStart w:id="24" w:name="bssPhr89"/>
      <w:bookmarkEnd w:id="21"/>
      <w:bookmarkEnd w:id="22"/>
      <w:bookmarkEnd w:id="23"/>
      <w:bookmarkEnd w:id="24"/>
    </w:p>
    <w:p w:rsidR="00520F0F" w:rsidRPr="00137CF9" w:rsidRDefault="00520F0F" w:rsidP="00137CF9">
      <w:pPr>
        <w:pStyle w:val="S"/>
        <w:tabs>
          <w:tab w:val="left" w:pos="540"/>
        </w:tabs>
        <w:spacing w:after="0" w:line="240" w:lineRule="auto"/>
        <w:ind w:firstLine="709"/>
        <w:rPr>
          <w:rFonts w:ascii="Times New Roman" w:hAnsi="Times New Roman"/>
          <w:sz w:val="28"/>
          <w:szCs w:val="28"/>
        </w:rPr>
      </w:pPr>
      <w:r w:rsidRPr="003A2244">
        <w:rPr>
          <w:rFonts w:ascii="Times New Roman" w:hAnsi="Times New Roman"/>
          <w:sz w:val="28"/>
          <w:szCs w:val="28"/>
        </w:rPr>
        <w:t>Перспективные объёмы теплоносителя, необходи</w:t>
      </w:r>
      <w:r w:rsidR="00137CF9" w:rsidRPr="003A2244">
        <w:rPr>
          <w:rFonts w:ascii="Times New Roman" w:hAnsi="Times New Roman"/>
          <w:sz w:val="28"/>
          <w:szCs w:val="28"/>
        </w:rPr>
        <w:t>мые для передачи</w:t>
      </w:r>
      <w:r w:rsidR="00137CF9">
        <w:rPr>
          <w:rFonts w:ascii="Times New Roman" w:hAnsi="Times New Roman"/>
          <w:sz w:val="28"/>
          <w:szCs w:val="28"/>
        </w:rPr>
        <w:t xml:space="preserve"> тепла от источ</w:t>
      </w:r>
      <w:r w:rsidRPr="00056D67">
        <w:rPr>
          <w:rFonts w:ascii="Times New Roman" w:hAnsi="Times New Roman"/>
          <w:sz w:val="28"/>
          <w:szCs w:val="28"/>
        </w:rPr>
        <w:t xml:space="preserve">ников тепловой энергии системы теплоснабжения </w:t>
      </w:r>
      <w:r w:rsidRPr="00056D67">
        <w:rPr>
          <w:rFonts w:ascii="Times New Roman" w:hAnsi="Times New Roman"/>
          <w:color w:val="000000"/>
          <w:sz w:val="28"/>
          <w:szCs w:val="28"/>
        </w:rPr>
        <w:t>Семеновщинского сельского поселения</w:t>
      </w:r>
      <w:r w:rsidRPr="00056D67">
        <w:rPr>
          <w:rFonts w:ascii="Times New Roman" w:hAnsi="Times New Roman"/>
          <w:sz w:val="28"/>
          <w:szCs w:val="28"/>
        </w:rPr>
        <w:t xml:space="preserve"> до потребителя в зоне действия каждого источника, прогнозировались исходя из следующих условий:</w:t>
      </w:r>
    </w:p>
    <w:p w:rsidR="00520F0F" w:rsidRPr="00056D67" w:rsidRDefault="00520F0F" w:rsidP="00137CF9">
      <w:pPr>
        <w:pStyle w:val="S"/>
        <w:spacing w:after="0" w:line="240" w:lineRule="auto"/>
        <w:ind w:firstLine="709"/>
        <w:rPr>
          <w:rFonts w:ascii="Times New Roman" w:hAnsi="Times New Roman"/>
          <w:sz w:val="28"/>
          <w:szCs w:val="28"/>
        </w:rPr>
      </w:pPr>
      <w:r w:rsidRPr="00056D67">
        <w:rPr>
          <w:rFonts w:ascii="Times New Roman" w:hAnsi="Times New Roman"/>
          <w:sz w:val="28"/>
          <w:szCs w:val="28"/>
        </w:rPr>
        <w:t xml:space="preserve">система теплоснабжения </w:t>
      </w:r>
      <w:r w:rsidRPr="00056D67">
        <w:rPr>
          <w:rFonts w:ascii="Times New Roman" w:hAnsi="Times New Roman"/>
          <w:color w:val="000000"/>
          <w:sz w:val="28"/>
          <w:szCs w:val="28"/>
        </w:rPr>
        <w:t>Семеновщинского сельского поселения</w:t>
      </w:r>
      <w:r w:rsidRPr="00056D67">
        <w:rPr>
          <w:rFonts w:ascii="Times New Roman" w:hAnsi="Times New Roman"/>
          <w:sz w:val="28"/>
          <w:szCs w:val="28"/>
        </w:rPr>
        <w:t xml:space="preserve"> закрыт</w:t>
      </w:r>
      <w:r w:rsidR="00137CF9">
        <w:rPr>
          <w:rFonts w:ascii="Times New Roman" w:hAnsi="Times New Roman"/>
          <w:sz w:val="28"/>
          <w:szCs w:val="28"/>
        </w:rPr>
        <w:t>ая: на источниках тепловой энер</w:t>
      </w:r>
      <w:r w:rsidRPr="00056D67">
        <w:rPr>
          <w:rFonts w:ascii="Times New Roman" w:hAnsi="Times New Roman"/>
          <w:sz w:val="28"/>
          <w:szCs w:val="28"/>
        </w:rPr>
        <w:t>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520F0F" w:rsidRPr="00056D67" w:rsidRDefault="00520F0F" w:rsidP="00137CF9">
      <w:pPr>
        <w:pStyle w:val="S"/>
        <w:spacing w:after="0" w:line="240" w:lineRule="auto"/>
        <w:ind w:firstLine="709"/>
        <w:rPr>
          <w:rFonts w:ascii="Times New Roman" w:hAnsi="Times New Roman"/>
          <w:sz w:val="28"/>
          <w:szCs w:val="28"/>
        </w:rPr>
      </w:pPr>
      <w:r w:rsidRPr="00056D67">
        <w:rPr>
          <w:rFonts w:ascii="Times New Roman" w:hAnsi="Times New Roman"/>
          <w:sz w:val="28"/>
          <w:szCs w:val="28"/>
        </w:rPr>
        <w:t>сверхнормативные потери теплоносителя при пер</w:t>
      </w:r>
      <w:r w:rsidR="00137CF9">
        <w:rPr>
          <w:rFonts w:ascii="Times New Roman" w:hAnsi="Times New Roman"/>
          <w:sz w:val="28"/>
          <w:szCs w:val="28"/>
        </w:rPr>
        <w:t>едаче тепловой энергии будут со</w:t>
      </w:r>
      <w:r w:rsidRPr="00056D67">
        <w:rPr>
          <w:rFonts w:ascii="Times New Roman" w:hAnsi="Times New Roman"/>
          <w:sz w:val="28"/>
          <w:szCs w:val="28"/>
        </w:rPr>
        <w:t>кращаться вследствие работ по реконструкции участк</w:t>
      </w:r>
      <w:r w:rsidR="00091075">
        <w:rPr>
          <w:rFonts w:ascii="Times New Roman" w:hAnsi="Times New Roman"/>
          <w:sz w:val="28"/>
          <w:szCs w:val="28"/>
        </w:rPr>
        <w:t>ов тепловых сетей системы тепло</w:t>
      </w:r>
      <w:r w:rsidRPr="00056D67">
        <w:rPr>
          <w:rFonts w:ascii="Times New Roman" w:hAnsi="Times New Roman"/>
          <w:sz w:val="28"/>
          <w:szCs w:val="28"/>
        </w:rPr>
        <w:t>снабжения;</w:t>
      </w:r>
    </w:p>
    <w:p w:rsidR="00520F0F" w:rsidRPr="00056D67" w:rsidRDefault="00520F0F" w:rsidP="00137CF9">
      <w:pPr>
        <w:pStyle w:val="S"/>
        <w:spacing w:after="0" w:line="240" w:lineRule="auto"/>
        <w:ind w:firstLine="709"/>
        <w:rPr>
          <w:rFonts w:ascii="Times New Roman" w:hAnsi="Times New Roman"/>
          <w:sz w:val="28"/>
          <w:szCs w:val="28"/>
        </w:rPr>
      </w:pPr>
      <w:r w:rsidRPr="00056D67">
        <w:rPr>
          <w:rFonts w:ascii="Times New Roman" w:hAnsi="Times New Roman"/>
          <w:sz w:val="28"/>
          <w:szCs w:val="28"/>
        </w:rPr>
        <w:t>подключение потребителей в существующих ране</w:t>
      </w:r>
      <w:r w:rsidR="00137CF9">
        <w:rPr>
          <w:rFonts w:ascii="Times New Roman" w:hAnsi="Times New Roman"/>
          <w:sz w:val="28"/>
          <w:szCs w:val="28"/>
        </w:rPr>
        <w:t>е и вновь создаваемых зонах теп</w:t>
      </w:r>
      <w:r w:rsidRPr="00056D67">
        <w:rPr>
          <w:rFonts w:ascii="Times New Roman" w:hAnsi="Times New Roman"/>
          <w:sz w:val="28"/>
          <w:szCs w:val="28"/>
        </w:rPr>
        <w:t>лоснабжения будет осуществляться по зависимой схеме присоединения систем отопления.</w:t>
      </w:r>
    </w:p>
    <w:p w:rsidR="00520F0F" w:rsidRPr="00056D67" w:rsidRDefault="00520F0F" w:rsidP="00137CF9">
      <w:pPr>
        <w:pStyle w:val="S"/>
        <w:spacing w:after="0" w:line="240" w:lineRule="auto"/>
        <w:ind w:firstLine="709"/>
        <w:rPr>
          <w:rFonts w:ascii="Times New Roman" w:hAnsi="Times New Roman"/>
          <w:sz w:val="28"/>
          <w:szCs w:val="28"/>
        </w:rPr>
      </w:pPr>
      <w:r w:rsidRPr="00056D67">
        <w:rPr>
          <w:rFonts w:ascii="Times New Roman" w:hAnsi="Times New Roman"/>
          <w:sz w:val="28"/>
          <w:szCs w:val="28"/>
        </w:rPr>
        <w:t>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3.1.</w:t>
      </w:r>
    </w:p>
    <w:p w:rsidR="00520F0F" w:rsidRPr="00056D67" w:rsidRDefault="00520F0F" w:rsidP="00056D67">
      <w:pPr>
        <w:ind w:firstLine="709"/>
        <w:jc w:val="right"/>
        <w:rPr>
          <w:sz w:val="28"/>
          <w:szCs w:val="28"/>
        </w:rPr>
        <w:sectPr w:rsidR="00520F0F" w:rsidRPr="00056D67" w:rsidSect="00520F0F">
          <w:pgSz w:w="11906" w:h="16838"/>
          <w:pgMar w:top="851" w:right="567" w:bottom="851" w:left="1985" w:header="720" w:footer="442" w:gutter="0"/>
          <w:cols w:space="720"/>
          <w:titlePg/>
          <w:docGrid w:linePitch="272"/>
        </w:sectPr>
      </w:pPr>
    </w:p>
    <w:p w:rsidR="00520F0F" w:rsidRPr="00137CF9" w:rsidRDefault="00520F0F" w:rsidP="00056D67">
      <w:pPr>
        <w:ind w:firstLine="709"/>
        <w:jc w:val="right"/>
        <w:rPr>
          <w:b/>
          <w:sz w:val="24"/>
          <w:szCs w:val="24"/>
          <w:lang w:val="en-US"/>
        </w:rPr>
      </w:pPr>
      <w:r w:rsidRPr="00137CF9">
        <w:rPr>
          <w:sz w:val="24"/>
          <w:szCs w:val="24"/>
        </w:rPr>
        <w:t>Таблица 3.1.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603"/>
        <w:gridCol w:w="10642"/>
        <w:gridCol w:w="660"/>
        <w:gridCol w:w="660"/>
        <w:gridCol w:w="660"/>
        <w:gridCol w:w="660"/>
        <w:gridCol w:w="660"/>
        <w:gridCol w:w="1169"/>
      </w:tblGrid>
      <w:tr w:rsidR="00520F0F" w:rsidRPr="00137CF9" w:rsidTr="00137CF9">
        <w:trPr>
          <w:trHeight w:val="20"/>
        </w:trPr>
        <w:tc>
          <w:tcPr>
            <w:tcW w:w="192" w:type="pct"/>
            <w:vMerge w:val="restart"/>
            <w:vAlign w:val="center"/>
          </w:tcPr>
          <w:p w:rsidR="00520F0F" w:rsidRPr="00137CF9" w:rsidRDefault="00520F0F" w:rsidP="00137CF9">
            <w:pPr>
              <w:pStyle w:val="afc"/>
              <w:rPr>
                <w:rFonts w:ascii="Times New Roman" w:hAnsi="Times New Roman"/>
                <w:b/>
                <w:sz w:val="24"/>
                <w:szCs w:val="24"/>
                <w:lang w:val="en-US"/>
              </w:rPr>
            </w:pPr>
            <w:r w:rsidRPr="00137CF9">
              <w:rPr>
                <w:rFonts w:ascii="Times New Roman" w:hAnsi="Times New Roman"/>
                <w:b/>
                <w:sz w:val="24"/>
                <w:szCs w:val="24"/>
                <w:lang w:val="en-US"/>
              </w:rPr>
              <w:t>№ п/п</w:t>
            </w:r>
          </w:p>
        </w:tc>
        <w:tc>
          <w:tcPr>
            <w:tcW w:w="3386" w:type="pct"/>
            <w:vMerge w:val="restart"/>
            <w:vAlign w:val="center"/>
          </w:tcPr>
          <w:p w:rsidR="00520F0F" w:rsidRPr="003A2244" w:rsidRDefault="00520F0F" w:rsidP="00137CF9">
            <w:pPr>
              <w:pStyle w:val="afc"/>
              <w:rPr>
                <w:rFonts w:ascii="Times New Roman" w:hAnsi="Times New Roman"/>
                <w:b/>
                <w:sz w:val="24"/>
                <w:szCs w:val="24"/>
                <w:lang w:val="en-US"/>
              </w:rPr>
            </w:pPr>
            <w:r w:rsidRPr="003A2244">
              <w:rPr>
                <w:rFonts w:ascii="Times New Roman" w:hAnsi="Times New Roman"/>
                <w:b/>
                <w:sz w:val="24"/>
                <w:szCs w:val="24"/>
                <w:lang w:val="en-US"/>
              </w:rPr>
              <w:t>Наименование показателя, размерность</w:t>
            </w:r>
          </w:p>
        </w:tc>
        <w:tc>
          <w:tcPr>
            <w:tcW w:w="1422" w:type="pct"/>
            <w:gridSpan w:val="6"/>
            <w:vAlign w:val="center"/>
          </w:tcPr>
          <w:p w:rsidR="00520F0F" w:rsidRPr="003A2244" w:rsidRDefault="00520F0F" w:rsidP="00137CF9">
            <w:pPr>
              <w:pStyle w:val="afc"/>
              <w:rPr>
                <w:rFonts w:ascii="Times New Roman" w:hAnsi="Times New Roman"/>
                <w:b/>
                <w:sz w:val="24"/>
                <w:szCs w:val="24"/>
                <w:lang w:val="en-US"/>
              </w:rPr>
            </w:pPr>
            <w:r w:rsidRPr="003A2244">
              <w:rPr>
                <w:rFonts w:ascii="Times New Roman" w:hAnsi="Times New Roman"/>
                <w:b/>
                <w:sz w:val="24"/>
                <w:szCs w:val="24"/>
                <w:lang w:val="en-US"/>
              </w:rPr>
              <w:t>Период</w:t>
            </w:r>
            <w:r w:rsidRPr="003A2244">
              <w:rPr>
                <w:rFonts w:ascii="Times New Roman" w:hAnsi="Times New Roman"/>
                <w:b/>
                <w:sz w:val="24"/>
                <w:szCs w:val="24"/>
              </w:rPr>
              <w:t>, год</w:t>
            </w:r>
          </w:p>
        </w:tc>
      </w:tr>
      <w:tr w:rsidR="00D57D9A" w:rsidRPr="00137CF9" w:rsidTr="00D57D9A">
        <w:trPr>
          <w:trHeight w:val="20"/>
        </w:trPr>
        <w:tc>
          <w:tcPr>
            <w:tcW w:w="192" w:type="pct"/>
            <w:vMerge/>
            <w:vAlign w:val="center"/>
          </w:tcPr>
          <w:p w:rsidR="00D57D9A" w:rsidRPr="00137CF9" w:rsidRDefault="00D57D9A" w:rsidP="00137CF9">
            <w:pPr>
              <w:pStyle w:val="afc"/>
              <w:rPr>
                <w:rFonts w:ascii="Times New Roman" w:hAnsi="Times New Roman"/>
                <w:b/>
                <w:sz w:val="24"/>
                <w:szCs w:val="24"/>
                <w:lang w:val="en-US"/>
              </w:rPr>
            </w:pPr>
          </w:p>
        </w:tc>
        <w:tc>
          <w:tcPr>
            <w:tcW w:w="3386" w:type="pct"/>
            <w:vMerge/>
            <w:vAlign w:val="center"/>
          </w:tcPr>
          <w:p w:rsidR="00D57D9A" w:rsidRPr="003A2244" w:rsidRDefault="00D57D9A" w:rsidP="00137CF9">
            <w:pPr>
              <w:pStyle w:val="afc"/>
              <w:rPr>
                <w:rFonts w:ascii="Times New Roman" w:hAnsi="Times New Roman"/>
                <w:b/>
                <w:sz w:val="24"/>
                <w:szCs w:val="24"/>
                <w:lang w:val="en-US"/>
              </w:rPr>
            </w:pPr>
          </w:p>
        </w:tc>
        <w:tc>
          <w:tcPr>
            <w:tcW w:w="210" w:type="pct"/>
            <w:vAlign w:val="center"/>
          </w:tcPr>
          <w:p w:rsidR="00D57D9A" w:rsidRPr="00D57D9A" w:rsidRDefault="00D57D9A" w:rsidP="00D57D9A">
            <w:pPr>
              <w:pStyle w:val="afc"/>
              <w:rPr>
                <w:rFonts w:ascii="Times New Roman" w:hAnsi="Times New Roman"/>
                <w:b/>
                <w:sz w:val="24"/>
                <w:szCs w:val="24"/>
                <w:lang w:val="en-US"/>
              </w:rPr>
            </w:pPr>
            <w:r w:rsidRPr="00D57D9A">
              <w:rPr>
                <w:rFonts w:ascii="Times New Roman" w:hAnsi="Times New Roman"/>
                <w:b/>
                <w:sz w:val="24"/>
                <w:szCs w:val="24"/>
                <w:lang w:val="en-US"/>
              </w:rPr>
              <w:t>2020</w:t>
            </w:r>
          </w:p>
        </w:tc>
        <w:tc>
          <w:tcPr>
            <w:tcW w:w="210" w:type="pct"/>
            <w:vAlign w:val="center"/>
          </w:tcPr>
          <w:p w:rsidR="00D57D9A" w:rsidRPr="00D57D9A" w:rsidRDefault="00D57D9A" w:rsidP="00D57D9A">
            <w:pPr>
              <w:pStyle w:val="afc"/>
              <w:rPr>
                <w:rFonts w:ascii="Times New Roman" w:hAnsi="Times New Roman"/>
                <w:b/>
                <w:sz w:val="24"/>
                <w:szCs w:val="24"/>
                <w:lang w:val="en-US"/>
              </w:rPr>
            </w:pPr>
            <w:r w:rsidRPr="00D57D9A">
              <w:rPr>
                <w:rFonts w:ascii="Times New Roman" w:hAnsi="Times New Roman"/>
                <w:b/>
                <w:sz w:val="24"/>
                <w:szCs w:val="24"/>
                <w:lang w:val="en-US"/>
              </w:rPr>
              <w:t>20</w:t>
            </w:r>
            <w:r w:rsidRPr="00D57D9A">
              <w:rPr>
                <w:rFonts w:ascii="Times New Roman" w:hAnsi="Times New Roman"/>
                <w:b/>
                <w:sz w:val="24"/>
                <w:szCs w:val="24"/>
              </w:rPr>
              <w:t>2</w:t>
            </w:r>
            <w:r w:rsidRPr="00D57D9A">
              <w:rPr>
                <w:rFonts w:ascii="Times New Roman" w:hAnsi="Times New Roman"/>
                <w:b/>
                <w:sz w:val="24"/>
                <w:szCs w:val="24"/>
                <w:lang w:val="en-US"/>
              </w:rPr>
              <w:t>1</w:t>
            </w:r>
          </w:p>
        </w:tc>
        <w:tc>
          <w:tcPr>
            <w:tcW w:w="210" w:type="pct"/>
            <w:vAlign w:val="center"/>
          </w:tcPr>
          <w:p w:rsidR="00D57D9A" w:rsidRPr="00D57D9A" w:rsidRDefault="00D57D9A" w:rsidP="00D57D9A">
            <w:pPr>
              <w:pStyle w:val="afc"/>
              <w:rPr>
                <w:rFonts w:ascii="Times New Roman" w:hAnsi="Times New Roman"/>
                <w:b/>
                <w:sz w:val="24"/>
                <w:szCs w:val="24"/>
                <w:lang w:val="en-US"/>
              </w:rPr>
            </w:pPr>
            <w:r w:rsidRPr="00D57D9A">
              <w:rPr>
                <w:rFonts w:ascii="Times New Roman" w:hAnsi="Times New Roman"/>
                <w:b/>
                <w:sz w:val="24"/>
                <w:szCs w:val="24"/>
                <w:lang w:val="en-US"/>
              </w:rPr>
              <w:t>2022</w:t>
            </w:r>
          </w:p>
        </w:tc>
        <w:tc>
          <w:tcPr>
            <w:tcW w:w="210" w:type="pct"/>
            <w:vAlign w:val="center"/>
          </w:tcPr>
          <w:p w:rsidR="00D57D9A" w:rsidRPr="00D57D9A" w:rsidRDefault="00D57D9A" w:rsidP="00D57D9A">
            <w:pPr>
              <w:pStyle w:val="afc"/>
              <w:rPr>
                <w:rFonts w:ascii="Times New Roman" w:hAnsi="Times New Roman"/>
                <w:b/>
                <w:sz w:val="24"/>
                <w:szCs w:val="24"/>
                <w:lang w:val="en-US"/>
              </w:rPr>
            </w:pPr>
            <w:r w:rsidRPr="00D57D9A">
              <w:rPr>
                <w:rFonts w:ascii="Times New Roman" w:hAnsi="Times New Roman"/>
                <w:b/>
                <w:sz w:val="24"/>
                <w:szCs w:val="24"/>
                <w:lang w:val="en-US"/>
              </w:rPr>
              <w:t>2023</w:t>
            </w:r>
          </w:p>
        </w:tc>
        <w:tc>
          <w:tcPr>
            <w:tcW w:w="210" w:type="pct"/>
            <w:vAlign w:val="center"/>
          </w:tcPr>
          <w:p w:rsidR="00D57D9A" w:rsidRPr="00D57D9A" w:rsidRDefault="00D57D9A" w:rsidP="00D57D9A">
            <w:pPr>
              <w:pStyle w:val="afc"/>
              <w:rPr>
                <w:rFonts w:ascii="Times New Roman" w:hAnsi="Times New Roman"/>
                <w:b/>
                <w:sz w:val="24"/>
                <w:szCs w:val="24"/>
              </w:rPr>
            </w:pPr>
            <w:r w:rsidRPr="00D57D9A">
              <w:rPr>
                <w:rFonts w:ascii="Times New Roman" w:hAnsi="Times New Roman"/>
                <w:b/>
                <w:sz w:val="24"/>
                <w:szCs w:val="24"/>
              </w:rPr>
              <w:t>202</w:t>
            </w:r>
            <w:r w:rsidRPr="00D57D9A">
              <w:rPr>
                <w:rFonts w:ascii="Times New Roman" w:hAnsi="Times New Roman"/>
                <w:b/>
                <w:sz w:val="24"/>
                <w:szCs w:val="24"/>
                <w:lang w:val="en-US"/>
              </w:rPr>
              <w:t>4</w:t>
            </w:r>
          </w:p>
        </w:tc>
        <w:tc>
          <w:tcPr>
            <w:tcW w:w="372" w:type="pct"/>
            <w:vAlign w:val="center"/>
          </w:tcPr>
          <w:p w:rsidR="00D57D9A" w:rsidRPr="00D57D9A" w:rsidRDefault="00D57D9A" w:rsidP="00587538">
            <w:pPr>
              <w:pStyle w:val="afc"/>
              <w:ind w:hanging="88"/>
              <w:rPr>
                <w:rFonts w:ascii="Times New Roman" w:hAnsi="Times New Roman"/>
                <w:b/>
                <w:sz w:val="24"/>
                <w:szCs w:val="24"/>
              </w:rPr>
            </w:pPr>
            <w:r w:rsidRPr="00D57D9A">
              <w:rPr>
                <w:rFonts w:ascii="Times New Roman" w:hAnsi="Times New Roman"/>
                <w:b/>
                <w:sz w:val="24"/>
                <w:szCs w:val="24"/>
                <w:lang w:val="en-US"/>
              </w:rPr>
              <w:t>2025-203</w:t>
            </w:r>
            <w:r w:rsidRPr="00D57D9A">
              <w:rPr>
                <w:rFonts w:ascii="Times New Roman" w:hAnsi="Times New Roman"/>
                <w:b/>
                <w:sz w:val="24"/>
                <w:szCs w:val="24"/>
              </w:rPr>
              <w:t>3</w:t>
            </w:r>
          </w:p>
        </w:tc>
      </w:tr>
      <w:tr w:rsidR="00520F0F" w:rsidRPr="00137CF9" w:rsidTr="00137CF9">
        <w:trPr>
          <w:trHeight w:val="20"/>
        </w:trPr>
        <w:tc>
          <w:tcPr>
            <w:tcW w:w="5000" w:type="pct"/>
            <w:gridSpan w:val="8"/>
            <w:vAlign w:val="center"/>
          </w:tcPr>
          <w:p w:rsidR="00520F0F" w:rsidRPr="003A2244" w:rsidRDefault="00520F0F" w:rsidP="00137CF9">
            <w:pPr>
              <w:pStyle w:val="afc"/>
              <w:rPr>
                <w:rFonts w:ascii="Times New Roman" w:hAnsi="Times New Roman"/>
                <w:b/>
                <w:sz w:val="24"/>
                <w:szCs w:val="24"/>
              </w:rPr>
            </w:pPr>
            <w:r w:rsidRPr="003A2244">
              <w:rPr>
                <w:rFonts w:ascii="Times New Roman" w:hAnsi="Times New Roman"/>
                <w:b/>
                <w:sz w:val="24"/>
                <w:szCs w:val="24"/>
              </w:rPr>
              <w:t>Котельная № 25 д.Семеновщина</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rPr>
              <w:t>1</w:t>
            </w:r>
          </w:p>
        </w:tc>
        <w:tc>
          <w:tcPr>
            <w:tcW w:w="3386" w:type="pct"/>
            <w:vAlign w:val="center"/>
          </w:tcPr>
          <w:p w:rsidR="00520F0F" w:rsidRPr="003A2244" w:rsidRDefault="00520F0F" w:rsidP="00137CF9">
            <w:pPr>
              <w:pStyle w:val="afc"/>
              <w:jc w:val="left"/>
              <w:rPr>
                <w:rFonts w:ascii="Times New Roman" w:hAnsi="Times New Roman"/>
                <w:sz w:val="24"/>
                <w:szCs w:val="24"/>
              </w:rPr>
            </w:pPr>
            <w:r w:rsidRPr="003A2244">
              <w:rPr>
                <w:rFonts w:ascii="Times New Roman" w:hAnsi="Times New Roman"/>
                <w:color w:val="000000"/>
                <w:sz w:val="24"/>
                <w:szCs w:val="24"/>
              </w:rPr>
              <w:t xml:space="preserve">Объем воды в системе теплоснабжения </w:t>
            </w:r>
            <w:r w:rsidRPr="003A2244">
              <w:rPr>
                <w:rFonts w:ascii="Times New Roman" w:hAnsi="Times New Roman"/>
                <w:color w:val="000000"/>
                <w:sz w:val="24"/>
                <w:szCs w:val="24"/>
                <w:lang w:val="en-US"/>
              </w:rPr>
              <w:t>V</w:t>
            </w:r>
            <w:r w:rsidRPr="003A2244">
              <w:rPr>
                <w:rFonts w:ascii="Times New Roman" w:hAnsi="Times New Roman"/>
                <w:color w:val="000000"/>
                <w:sz w:val="24"/>
                <w:szCs w:val="24"/>
              </w:rPr>
              <w:t>, м</w:t>
            </w:r>
            <w:r w:rsidRPr="003A2244">
              <w:rPr>
                <w:rFonts w:ascii="Times New Roman" w:hAnsi="Times New Roman"/>
                <w:color w:val="000000"/>
                <w:sz w:val="24"/>
                <w:szCs w:val="24"/>
                <w:vertAlign w:val="superscript"/>
              </w:rPr>
              <w:t>3</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19,85</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19,85</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19,85</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19,85</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19,85</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19,85</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rPr>
              <w:t>2</w:t>
            </w:r>
          </w:p>
        </w:tc>
        <w:tc>
          <w:tcPr>
            <w:tcW w:w="3386" w:type="pct"/>
            <w:vAlign w:val="center"/>
          </w:tcPr>
          <w:p w:rsidR="00520F0F" w:rsidRPr="003A2244" w:rsidRDefault="00137CF9" w:rsidP="00137CF9">
            <w:pPr>
              <w:pStyle w:val="afc"/>
              <w:jc w:val="left"/>
              <w:rPr>
                <w:rFonts w:ascii="Times New Roman" w:hAnsi="Times New Roman"/>
                <w:sz w:val="24"/>
                <w:szCs w:val="24"/>
              </w:rPr>
            </w:pPr>
            <w:r w:rsidRPr="003A2244">
              <w:rPr>
                <w:rFonts w:ascii="Times New Roman" w:hAnsi="Times New Roman"/>
                <w:sz w:val="24"/>
                <w:szCs w:val="24"/>
              </w:rPr>
              <w:t>Установленная производитель</w:t>
            </w:r>
            <w:r w:rsidR="00520F0F" w:rsidRPr="003A2244">
              <w:rPr>
                <w:rFonts w:ascii="Times New Roman" w:hAnsi="Times New Roman"/>
                <w:sz w:val="24"/>
                <w:szCs w:val="24"/>
              </w:rPr>
              <w:t xml:space="preserve">ность водоподготовительной установки, </w:t>
            </w:r>
            <w:r w:rsidR="00520F0F" w:rsidRPr="003A2244">
              <w:rPr>
                <w:rFonts w:ascii="Times New Roman" w:hAnsi="Times New Roman"/>
                <w:color w:val="000000"/>
                <w:sz w:val="24"/>
                <w:szCs w:val="24"/>
              </w:rPr>
              <w:t>м</w:t>
            </w:r>
            <w:r w:rsidR="00520F0F" w:rsidRPr="003A2244">
              <w:rPr>
                <w:rFonts w:ascii="Times New Roman" w:hAnsi="Times New Roman"/>
                <w:color w:val="000000"/>
                <w:sz w:val="24"/>
                <w:szCs w:val="24"/>
                <w:vertAlign w:val="superscript"/>
              </w:rPr>
              <w:t>3</w:t>
            </w:r>
            <w:r w:rsidR="00520F0F" w:rsidRPr="003A2244">
              <w:rPr>
                <w:rFonts w:ascii="Times New Roman" w:hAnsi="Times New Roman"/>
                <w:sz w:val="24"/>
                <w:szCs w:val="24"/>
              </w:rPr>
              <w:t>/ч</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lang w:val="en-US"/>
              </w:rPr>
              <w:t>3</w:t>
            </w:r>
          </w:p>
        </w:tc>
        <w:tc>
          <w:tcPr>
            <w:tcW w:w="3386" w:type="pct"/>
            <w:vAlign w:val="center"/>
          </w:tcPr>
          <w:p w:rsidR="00520F0F" w:rsidRPr="003A2244" w:rsidRDefault="00137CF9" w:rsidP="00137CF9">
            <w:pPr>
              <w:pStyle w:val="afc"/>
              <w:jc w:val="left"/>
              <w:rPr>
                <w:rFonts w:ascii="Times New Roman" w:hAnsi="Times New Roman"/>
                <w:sz w:val="24"/>
                <w:szCs w:val="24"/>
              </w:rPr>
            </w:pPr>
            <w:r w:rsidRPr="003A2244">
              <w:rPr>
                <w:rFonts w:ascii="Times New Roman" w:hAnsi="Times New Roman"/>
                <w:sz w:val="24"/>
                <w:szCs w:val="24"/>
              </w:rPr>
              <w:t>Располагаемая производитель</w:t>
            </w:r>
            <w:r w:rsidR="00520F0F" w:rsidRPr="003A2244">
              <w:rPr>
                <w:rFonts w:ascii="Times New Roman" w:hAnsi="Times New Roman"/>
                <w:sz w:val="24"/>
                <w:szCs w:val="24"/>
              </w:rPr>
              <w:t xml:space="preserve">ность водоподготовительной установки, </w:t>
            </w:r>
            <w:r w:rsidR="00520F0F" w:rsidRPr="003A2244">
              <w:rPr>
                <w:rFonts w:ascii="Times New Roman" w:hAnsi="Times New Roman"/>
                <w:color w:val="000000"/>
                <w:sz w:val="24"/>
                <w:szCs w:val="24"/>
              </w:rPr>
              <w:t>м</w:t>
            </w:r>
            <w:r w:rsidR="00520F0F" w:rsidRPr="003A2244">
              <w:rPr>
                <w:rFonts w:ascii="Times New Roman" w:hAnsi="Times New Roman"/>
                <w:color w:val="000000"/>
                <w:sz w:val="24"/>
                <w:szCs w:val="24"/>
                <w:vertAlign w:val="superscript"/>
              </w:rPr>
              <w:t>3</w:t>
            </w:r>
            <w:r w:rsidR="00520F0F" w:rsidRPr="003A2244">
              <w:rPr>
                <w:rFonts w:ascii="Times New Roman" w:hAnsi="Times New Roman"/>
                <w:sz w:val="24"/>
                <w:szCs w:val="24"/>
              </w:rPr>
              <w:t>/ч</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lang w:val="en-US"/>
              </w:rPr>
              <w:t>4</w:t>
            </w:r>
          </w:p>
        </w:tc>
        <w:tc>
          <w:tcPr>
            <w:tcW w:w="3386" w:type="pct"/>
            <w:vAlign w:val="center"/>
          </w:tcPr>
          <w:p w:rsidR="00520F0F" w:rsidRPr="003A2244" w:rsidRDefault="00137CF9" w:rsidP="00137CF9">
            <w:pPr>
              <w:pStyle w:val="afc"/>
              <w:jc w:val="left"/>
              <w:rPr>
                <w:rFonts w:ascii="Times New Roman" w:hAnsi="Times New Roman"/>
                <w:sz w:val="24"/>
                <w:szCs w:val="24"/>
              </w:rPr>
            </w:pPr>
            <w:r w:rsidRPr="003A2244">
              <w:rPr>
                <w:rFonts w:ascii="Times New Roman" w:hAnsi="Times New Roman"/>
                <w:sz w:val="24"/>
                <w:szCs w:val="24"/>
                <w:lang w:val="en-US"/>
              </w:rPr>
              <w:t>Потери располагаемой произ</w:t>
            </w:r>
            <w:r w:rsidR="00520F0F" w:rsidRPr="003A2244">
              <w:rPr>
                <w:rFonts w:ascii="Times New Roman" w:hAnsi="Times New Roman"/>
                <w:sz w:val="24"/>
                <w:szCs w:val="24"/>
                <w:lang w:val="en-US"/>
              </w:rPr>
              <w:t>водительности, %</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lang w:val="en-US"/>
              </w:rPr>
              <w:t>5</w:t>
            </w:r>
          </w:p>
        </w:tc>
        <w:tc>
          <w:tcPr>
            <w:tcW w:w="3386" w:type="pct"/>
            <w:vAlign w:val="center"/>
          </w:tcPr>
          <w:p w:rsidR="00520F0F" w:rsidRPr="003A2244" w:rsidRDefault="00520F0F" w:rsidP="00137CF9">
            <w:pPr>
              <w:pStyle w:val="afc"/>
              <w:jc w:val="left"/>
              <w:rPr>
                <w:rFonts w:ascii="Times New Roman" w:hAnsi="Times New Roman"/>
                <w:sz w:val="24"/>
                <w:szCs w:val="24"/>
              </w:rPr>
            </w:pPr>
            <w:r w:rsidRPr="003A2244">
              <w:rPr>
                <w:rFonts w:ascii="Times New Roman" w:hAnsi="Times New Roman"/>
                <w:sz w:val="24"/>
                <w:szCs w:val="24"/>
              </w:rPr>
              <w:t>С</w:t>
            </w:r>
            <w:r w:rsidR="00137CF9" w:rsidRPr="003A2244">
              <w:rPr>
                <w:rFonts w:ascii="Times New Roman" w:hAnsi="Times New Roman"/>
                <w:sz w:val="24"/>
                <w:szCs w:val="24"/>
              </w:rPr>
              <w:t>обственные нужды водоподготовительной уста</w:t>
            </w:r>
            <w:r w:rsidRPr="003A2244">
              <w:rPr>
                <w:rFonts w:ascii="Times New Roman" w:hAnsi="Times New Roman"/>
                <w:sz w:val="24"/>
                <w:szCs w:val="24"/>
              </w:rPr>
              <w:t xml:space="preserve">новки, </w:t>
            </w:r>
            <w:r w:rsidRPr="003A2244">
              <w:rPr>
                <w:rFonts w:ascii="Times New Roman" w:hAnsi="Times New Roman"/>
                <w:color w:val="000000"/>
                <w:sz w:val="24"/>
                <w:szCs w:val="24"/>
              </w:rPr>
              <w:t>м</w:t>
            </w:r>
            <w:r w:rsidRPr="003A2244">
              <w:rPr>
                <w:rFonts w:ascii="Times New Roman" w:hAnsi="Times New Roman"/>
                <w:color w:val="000000"/>
                <w:sz w:val="24"/>
                <w:szCs w:val="24"/>
                <w:vertAlign w:val="superscript"/>
              </w:rPr>
              <w:t>3</w:t>
            </w:r>
            <w:r w:rsidRPr="003A2244">
              <w:rPr>
                <w:rFonts w:ascii="Times New Roman" w:hAnsi="Times New Roman"/>
                <w:sz w:val="24"/>
                <w:szCs w:val="24"/>
              </w:rPr>
              <w:t>/ч</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lang w:val="en-US"/>
              </w:rPr>
              <w:t>6</w:t>
            </w:r>
          </w:p>
        </w:tc>
        <w:tc>
          <w:tcPr>
            <w:tcW w:w="3386" w:type="pct"/>
            <w:vAlign w:val="center"/>
          </w:tcPr>
          <w:p w:rsidR="00520F0F" w:rsidRPr="003A2244" w:rsidRDefault="00137CF9" w:rsidP="00137CF9">
            <w:pPr>
              <w:pStyle w:val="afc"/>
              <w:jc w:val="left"/>
              <w:rPr>
                <w:rFonts w:ascii="Times New Roman" w:hAnsi="Times New Roman"/>
                <w:sz w:val="24"/>
                <w:szCs w:val="24"/>
              </w:rPr>
            </w:pPr>
            <w:r w:rsidRPr="003A2244">
              <w:rPr>
                <w:rFonts w:ascii="Times New Roman" w:hAnsi="Times New Roman"/>
                <w:sz w:val="24"/>
                <w:szCs w:val="24"/>
              </w:rPr>
              <w:t>Количество баков-аккумулято</w:t>
            </w:r>
            <w:r w:rsidR="00520F0F" w:rsidRPr="003A2244">
              <w:rPr>
                <w:rFonts w:ascii="Times New Roman" w:hAnsi="Times New Roman"/>
                <w:sz w:val="24"/>
                <w:szCs w:val="24"/>
              </w:rPr>
              <w:t>ров теплоносителя, шт.</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lang w:val="en-US"/>
              </w:rPr>
              <w:t>7</w:t>
            </w:r>
          </w:p>
        </w:tc>
        <w:tc>
          <w:tcPr>
            <w:tcW w:w="3386" w:type="pct"/>
            <w:vAlign w:val="center"/>
          </w:tcPr>
          <w:p w:rsidR="00520F0F" w:rsidRPr="003A2244" w:rsidRDefault="00520F0F" w:rsidP="00137CF9">
            <w:pPr>
              <w:pStyle w:val="afc"/>
              <w:jc w:val="left"/>
              <w:rPr>
                <w:rFonts w:ascii="Times New Roman" w:hAnsi="Times New Roman"/>
                <w:sz w:val="24"/>
                <w:szCs w:val="24"/>
              </w:rPr>
            </w:pPr>
            <w:r w:rsidRPr="003A2244">
              <w:rPr>
                <w:rFonts w:ascii="Times New Roman" w:hAnsi="Times New Roman"/>
                <w:sz w:val="24"/>
                <w:szCs w:val="24"/>
              </w:rPr>
              <w:t>Емкость баков аккумуляторов, тыс. м</w:t>
            </w:r>
            <w:r w:rsidRPr="003A2244">
              <w:rPr>
                <w:rFonts w:ascii="Times New Roman" w:hAnsi="Times New Roman"/>
                <w:sz w:val="24"/>
                <w:szCs w:val="24"/>
                <w:vertAlign w:val="superscript"/>
              </w:rPr>
              <w:t>3</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lang w:val="en-US"/>
              </w:rPr>
              <w:t>8</w:t>
            </w:r>
          </w:p>
        </w:tc>
        <w:tc>
          <w:tcPr>
            <w:tcW w:w="3386" w:type="pct"/>
            <w:vAlign w:val="center"/>
          </w:tcPr>
          <w:p w:rsidR="00520F0F" w:rsidRPr="003A2244" w:rsidRDefault="00520F0F" w:rsidP="00137CF9">
            <w:pPr>
              <w:pStyle w:val="afc"/>
              <w:jc w:val="left"/>
              <w:rPr>
                <w:rFonts w:ascii="Times New Roman" w:hAnsi="Times New Roman"/>
                <w:sz w:val="24"/>
                <w:szCs w:val="24"/>
              </w:rPr>
            </w:pPr>
            <w:r w:rsidRPr="003A2244">
              <w:rPr>
                <w:rFonts w:ascii="Times New Roman" w:hAnsi="Times New Roman"/>
                <w:sz w:val="24"/>
                <w:szCs w:val="24"/>
              </w:rPr>
              <w:t>Требуемая расчетная производительность водоподготовительной уста</w:t>
            </w:r>
            <w:r w:rsidRPr="003A2244">
              <w:rPr>
                <w:rFonts w:ascii="Times New Roman" w:hAnsi="Times New Roman"/>
                <w:sz w:val="24"/>
                <w:szCs w:val="24"/>
              </w:rPr>
              <w:softHyphen/>
              <w:t xml:space="preserve">новки (0,75% </w:t>
            </w:r>
            <w:r w:rsidRPr="003A2244">
              <w:rPr>
                <w:rFonts w:ascii="Times New Roman" w:hAnsi="Times New Roman"/>
                <w:color w:val="000000"/>
                <w:sz w:val="24"/>
                <w:szCs w:val="24"/>
                <w:lang w:val="en-US"/>
              </w:rPr>
              <w:t>V</w:t>
            </w:r>
            <w:r w:rsidRPr="003A2244">
              <w:rPr>
                <w:rFonts w:ascii="Times New Roman" w:hAnsi="Times New Roman"/>
                <w:sz w:val="24"/>
                <w:szCs w:val="24"/>
              </w:rPr>
              <w:t xml:space="preserve">), </w:t>
            </w:r>
            <w:r w:rsidRPr="003A2244">
              <w:rPr>
                <w:rFonts w:ascii="Times New Roman" w:hAnsi="Times New Roman"/>
                <w:color w:val="000000"/>
                <w:sz w:val="24"/>
                <w:szCs w:val="24"/>
              </w:rPr>
              <w:t>м</w:t>
            </w:r>
            <w:r w:rsidRPr="003A2244">
              <w:rPr>
                <w:rFonts w:ascii="Times New Roman" w:hAnsi="Times New Roman"/>
                <w:color w:val="000000"/>
                <w:sz w:val="24"/>
                <w:szCs w:val="24"/>
                <w:vertAlign w:val="superscript"/>
              </w:rPr>
              <w:t>3</w:t>
            </w:r>
            <w:r w:rsidRPr="003A2244">
              <w:rPr>
                <w:rFonts w:ascii="Times New Roman" w:hAnsi="Times New Roman"/>
                <w:sz w:val="24"/>
                <w:szCs w:val="24"/>
              </w:rPr>
              <w:t>/ч</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0,149</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0,149</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0,149</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0,149</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0,149</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0,149</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lang w:val="en-US"/>
              </w:rPr>
              <w:t>9</w:t>
            </w:r>
          </w:p>
        </w:tc>
        <w:tc>
          <w:tcPr>
            <w:tcW w:w="3386" w:type="pct"/>
            <w:vAlign w:val="center"/>
          </w:tcPr>
          <w:p w:rsidR="00520F0F" w:rsidRPr="003A2244" w:rsidRDefault="00520F0F" w:rsidP="00137CF9">
            <w:pPr>
              <w:pStyle w:val="afc"/>
              <w:jc w:val="left"/>
              <w:rPr>
                <w:rFonts w:ascii="Times New Roman" w:hAnsi="Times New Roman"/>
                <w:sz w:val="24"/>
                <w:szCs w:val="24"/>
              </w:rPr>
            </w:pPr>
            <w:r w:rsidRPr="003A2244">
              <w:rPr>
                <w:rFonts w:ascii="Times New Roman" w:hAnsi="Times New Roman"/>
                <w:sz w:val="24"/>
                <w:szCs w:val="24"/>
              </w:rPr>
              <w:t xml:space="preserve">Всего подпитка тепловой сети, </w:t>
            </w:r>
            <w:r w:rsidRPr="003A2244">
              <w:rPr>
                <w:rFonts w:ascii="Times New Roman" w:hAnsi="Times New Roman"/>
                <w:color w:val="000000"/>
                <w:sz w:val="24"/>
                <w:szCs w:val="24"/>
              </w:rPr>
              <w:t>м</w:t>
            </w:r>
            <w:r w:rsidRPr="003A2244">
              <w:rPr>
                <w:rFonts w:ascii="Times New Roman" w:hAnsi="Times New Roman"/>
                <w:color w:val="000000"/>
                <w:sz w:val="24"/>
                <w:szCs w:val="24"/>
                <w:vertAlign w:val="superscript"/>
              </w:rPr>
              <w:t>3</w:t>
            </w:r>
            <w:r w:rsidRPr="003A2244">
              <w:rPr>
                <w:rFonts w:ascii="Times New Roman" w:hAnsi="Times New Roman"/>
                <w:sz w:val="24"/>
                <w:szCs w:val="24"/>
              </w:rPr>
              <w:t>/ч, в том числе:</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0,050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0,050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0,050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0,050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0,050</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0,050</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lang w:val="en-US"/>
              </w:rPr>
              <w:t>9.1</w:t>
            </w:r>
          </w:p>
        </w:tc>
        <w:tc>
          <w:tcPr>
            <w:tcW w:w="3386" w:type="pct"/>
            <w:vAlign w:val="center"/>
          </w:tcPr>
          <w:p w:rsidR="00520F0F" w:rsidRPr="003A2244" w:rsidRDefault="00137CF9" w:rsidP="00137CF9">
            <w:pPr>
              <w:pStyle w:val="afc"/>
              <w:jc w:val="left"/>
              <w:rPr>
                <w:rFonts w:ascii="Times New Roman" w:hAnsi="Times New Roman"/>
                <w:sz w:val="24"/>
                <w:szCs w:val="24"/>
              </w:rPr>
            </w:pPr>
            <w:r w:rsidRPr="003A2244">
              <w:rPr>
                <w:rFonts w:ascii="Times New Roman" w:hAnsi="Times New Roman"/>
                <w:sz w:val="24"/>
                <w:szCs w:val="24"/>
              </w:rPr>
              <w:t>нормативные утечки теплоно</w:t>
            </w:r>
            <w:r w:rsidR="00520F0F" w:rsidRPr="003A2244">
              <w:rPr>
                <w:rFonts w:ascii="Times New Roman" w:hAnsi="Times New Roman"/>
                <w:sz w:val="24"/>
                <w:szCs w:val="24"/>
              </w:rPr>
              <w:t xml:space="preserve">сителя (0,25% </w:t>
            </w:r>
            <w:r w:rsidR="00520F0F" w:rsidRPr="003A2244">
              <w:rPr>
                <w:rFonts w:ascii="Times New Roman" w:hAnsi="Times New Roman"/>
                <w:color w:val="000000"/>
                <w:sz w:val="24"/>
                <w:szCs w:val="24"/>
                <w:lang w:val="en-US"/>
              </w:rPr>
              <w:t>V</w:t>
            </w:r>
            <w:r w:rsidR="00520F0F" w:rsidRPr="003A2244">
              <w:rPr>
                <w:rFonts w:ascii="Times New Roman" w:hAnsi="Times New Roman"/>
                <w:sz w:val="24"/>
                <w:szCs w:val="24"/>
              </w:rPr>
              <w:t xml:space="preserve">), </w:t>
            </w:r>
            <w:r w:rsidR="00520F0F" w:rsidRPr="003A2244">
              <w:rPr>
                <w:rFonts w:ascii="Times New Roman" w:hAnsi="Times New Roman"/>
                <w:color w:val="000000"/>
                <w:sz w:val="24"/>
                <w:szCs w:val="24"/>
              </w:rPr>
              <w:t>м</w:t>
            </w:r>
            <w:r w:rsidR="00520F0F" w:rsidRPr="003A2244">
              <w:rPr>
                <w:rFonts w:ascii="Times New Roman" w:hAnsi="Times New Roman"/>
                <w:color w:val="000000"/>
                <w:sz w:val="24"/>
                <w:szCs w:val="24"/>
                <w:vertAlign w:val="superscript"/>
              </w:rPr>
              <w:t>3</w:t>
            </w:r>
            <w:r w:rsidR="00520F0F" w:rsidRPr="003A2244">
              <w:rPr>
                <w:rFonts w:ascii="Times New Roman" w:hAnsi="Times New Roman"/>
                <w:sz w:val="24"/>
                <w:szCs w:val="24"/>
              </w:rPr>
              <w:t>/ч</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0,050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0,050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0,050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0,050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0,050</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0,050</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lang w:val="en-US"/>
              </w:rPr>
              <w:t>9.2</w:t>
            </w:r>
          </w:p>
        </w:tc>
        <w:tc>
          <w:tcPr>
            <w:tcW w:w="3386" w:type="pct"/>
            <w:vAlign w:val="center"/>
          </w:tcPr>
          <w:p w:rsidR="00520F0F" w:rsidRPr="003A2244" w:rsidRDefault="00520F0F" w:rsidP="00137CF9">
            <w:pPr>
              <w:pStyle w:val="afc"/>
              <w:jc w:val="left"/>
              <w:rPr>
                <w:rFonts w:ascii="Times New Roman" w:hAnsi="Times New Roman"/>
                <w:sz w:val="24"/>
                <w:szCs w:val="24"/>
              </w:rPr>
            </w:pPr>
            <w:r w:rsidRPr="003A2244">
              <w:rPr>
                <w:rFonts w:ascii="Times New Roman" w:hAnsi="Times New Roman"/>
                <w:sz w:val="24"/>
                <w:szCs w:val="24"/>
              </w:rPr>
              <w:t>сверхнормати</w:t>
            </w:r>
            <w:r w:rsidR="00137CF9" w:rsidRPr="003A2244">
              <w:rPr>
                <w:rFonts w:ascii="Times New Roman" w:hAnsi="Times New Roman"/>
                <w:sz w:val="24"/>
                <w:szCs w:val="24"/>
              </w:rPr>
              <w:t>вные утечки теп</w:t>
            </w:r>
            <w:r w:rsidRPr="003A2244">
              <w:rPr>
                <w:rFonts w:ascii="Times New Roman" w:hAnsi="Times New Roman"/>
                <w:sz w:val="24"/>
                <w:szCs w:val="24"/>
              </w:rPr>
              <w:t xml:space="preserve">лоносителя, </w:t>
            </w:r>
            <w:r w:rsidRPr="003A2244">
              <w:rPr>
                <w:rFonts w:ascii="Times New Roman" w:hAnsi="Times New Roman"/>
                <w:color w:val="000000"/>
                <w:sz w:val="24"/>
                <w:szCs w:val="24"/>
              </w:rPr>
              <w:t>м</w:t>
            </w:r>
            <w:r w:rsidRPr="003A2244">
              <w:rPr>
                <w:rFonts w:ascii="Times New Roman" w:hAnsi="Times New Roman"/>
                <w:color w:val="000000"/>
                <w:sz w:val="24"/>
                <w:szCs w:val="24"/>
                <w:vertAlign w:val="superscript"/>
              </w:rPr>
              <w:t>3</w:t>
            </w:r>
            <w:r w:rsidRPr="003A2244">
              <w:rPr>
                <w:rFonts w:ascii="Times New Roman" w:hAnsi="Times New Roman"/>
                <w:sz w:val="24"/>
                <w:szCs w:val="24"/>
              </w:rPr>
              <w:t>/ч</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lang w:val="en-US"/>
              </w:rPr>
              <w:t>9.3</w:t>
            </w:r>
          </w:p>
        </w:tc>
        <w:tc>
          <w:tcPr>
            <w:tcW w:w="3386" w:type="pct"/>
            <w:vAlign w:val="center"/>
          </w:tcPr>
          <w:p w:rsidR="00520F0F" w:rsidRPr="003A2244" w:rsidRDefault="00137CF9" w:rsidP="00137CF9">
            <w:pPr>
              <w:pStyle w:val="afc"/>
              <w:jc w:val="left"/>
              <w:rPr>
                <w:rFonts w:ascii="Times New Roman" w:hAnsi="Times New Roman"/>
                <w:sz w:val="24"/>
                <w:szCs w:val="24"/>
              </w:rPr>
            </w:pPr>
            <w:r w:rsidRPr="003A2244">
              <w:rPr>
                <w:rFonts w:ascii="Times New Roman" w:hAnsi="Times New Roman"/>
                <w:sz w:val="24"/>
                <w:szCs w:val="24"/>
              </w:rPr>
              <w:t>отпуск теплоносителя из теп</w:t>
            </w:r>
            <w:r w:rsidR="00520F0F" w:rsidRPr="003A2244">
              <w:rPr>
                <w:rFonts w:ascii="Times New Roman" w:hAnsi="Times New Roman"/>
                <w:sz w:val="24"/>
                <w:szCs w:val="24"/>
              </w:rPr>
              <w:t xml:space="preserve">ловых сетей на цели горячего водоснабжения (для открытых систем теплоснабжения), </w:t>
            </w:r>
            <w:r w:rsidR="00520F0F" w:rsidRPr="003A2244">
              <w:rPr>
                <w:rFonts w:ascii="Times New Roman" w:hAnsi="Times New Roman"/>
                <w:color w:val="000000"/>
                <w:sz w:val="24"/>
                <w:szCs w:val="24"/>
              </w:rPr>
              <w:t>т</w:t>
            </w:r>
            <w:r w:rsidR="00520F0F" w:rsidRPr="003A2244">
              <w:rPr>
                <w:rFonts w:ascii="Times New Roman" w:hAnsi="Times New Roman"/>
                <w:sz w:val="24"/>
                <w:szCs w:val="24"/>
              </w:rPr>
              <w:t>/ч</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lang w:val="en-US"/>
              </w:rPr>
              <w:t>10</w:t>
            </w:r>
          </w:p>
        </w:tc>
        <w:tc>
          <w:tcPr>
            <w:tcW w:w="3386" w:type="pct"/>
            <w:vAlign w:val="center"/>
          </w:tcPr>
          <w:p w:rsidR="00520F0F" w:rsidRPr="003A2244" w:rsidRDefault="00137CF9" w:rsidP="00137CF9">
            <w:pPr>
              <w:pStyle w:val="afc"/>
              <w:jc w:val="left"/>
              <w:rPr>
                <w:rFonts w:ascii="Times New Roman" w:hAnsi="Times New Roman"/>
                <w:sz w:val="24"/>
                <w:szCs w:val="24"/>
              </w:rPr>
            </w:pPr>
            <w:r w:rsidRPr="003A2244">
              <w:rPr>
                <w:rFonts w:ascii="Times New Roman" w:hAnsi="Times New Roman"/>
                <w:sz w:val="24"/>
                <w:szCs w:val="24"/>
              </w:rPr>
              <w:t>Максимальная подпитка тепло</w:t>
            </w:r>
            <w:r w:rsidR="00520F0F" w:rsidRPr="003A2244">
              <w:rPr>
                <w:rFonts w:ascii="Times New Roman" w:hAnsi="Times New Roman"/>
                <w:sz w:val="24"/>
                <w:szCs w:val="24"/>
              </w:rPr>
              <w:t xml:space="preserve">вой сети в период повреждения участка (2% </w:t>
            </w:r>
            <w:r w:rsidR="00520F0F" w:rsidRPr="003A2244">
              <w:rPr>
                <w:rFonts w:ascii="Times New Roman" w:hAnsi="Times New Roman"/>
                <w:color w:val="000000"/>
                <w:sz w:val="24"/>
                <w:szCs w:val="24"/>
                <w:lang w:val="en-US"/>
              </w:rPr>
              <w:t>V</w:t>
            </w:r>
            <w:r w:rsidR="00520F0F" w:rsidRPr="003A2244">
              <w:rPr>
                <w:rFonts w:ascii="Times New Roman" w:hAnsi="Times New Roman"/>
                <w:sz w:val="24"/>
                <w:szCs w:val="24"/>
              </w:rPr>
              <w:t xml:space="preserve">), </w:t>
            </w:r>
            <w:r w:rsidR="00520F0F" w:rsidRPr="003A2244">
              <w:rPr>
                <w:rFonts w:ascii="Times New Roman" w:hAnsi="Times New Roman"/>
                <w:color w:val="000000"/>
                <w:sz w:val="24"/>
                <w:szCs w:val="24"/>
              </w:rPr>
              <w:t>м</w:t>
            </w:r>
            <w:r w:rsidR="00520F0F" w:rsidRPr="003A2244">
              <w:rPr>
                <w:rFonts w:ascii="Times New Roman" w:hAnsi="Times New Roman"/>
                <w:color w:val="000000"/>
                <w:sz w:val="24"/>
                <w:szCs w:val="24"/>
                <w:vertAlign w:val="superscript"/>
              </w:rPr>
              <w:t>3</w:t>
            </w:r>
            <w:r w:rsidR="00520F0F" w:rsidRPr="003A2244">
              <w:rPr>
                <w:rFonts w:ascii="Times New Roman" w:hAnsi="Times New Roman"/>
                <w:sz w:val="24"/>
                <w:szCs w:val="24"/>
              </w:rPr>
              <w:t>/ч</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0,397</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0,397</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0,397</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0,397</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0,397</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0,397</w:t>
            </w:r>
          </w:p>
        </w:tc>
      </w:tr>
      <w:tr w:rsidR="00520F0F" w:rsidRPr="00137CF9" w:rsidTr="00D57D9A">
        <w:trPr>
          <w:trHeight w:val="20"/>
        </w:trPr>
        <w:tc>
          <w:tcPr>
            <w:tcW w:w="192" w:type="pct"/>
            <w:vAlign w:val="center"/>
          </w:tcPr>
          <w:p w:rsidR="00520F0F" w:rsidRPr="00137CF9" w:rsidRDefault="00520F0F" w:rsidP="00137CF9">
            <w:pPr>
              <w:pStyle w:val="afc"/>
              <w:rPr>
                <w:rFonts w:ascii="Times New Roman" w:hAnsi="Times New Roman"/>
                <w:sz w:val="24"/>
                <w:szCs w:val="24"/>
              </w:rPr>
            </w:pPr>
            <w:r w:rsidRPr="00137CF9">
              <w:rPr>
                <w:rFonts w:ascii="Times New Roman" w:hAnsi="Times New Roman"/>
                <w:sz w:val="24"/>
                <w:szCs w:val="24"/>
                <w:lang w:val="en-US"/>
              </w:rPr>
              <w:t>11</w:t>
            </w:r>
          </w:p>
        </w:tc>
        <w:tc>
          <w:tcPr>
            <w:tcW w:w="3386" w:type="pct"/>
            <w:vAlign w:val="center"/>
          </w:tcPr>
          <w:p w:rsidR="00520F0F" w:rsidRPr="003A2244" w:rsidRDefault="00520F0F" w:rsidP="00137CF9">
            <w:pPr>
              <w:pStyle w:val="afc"/>
              <w:jc w:val="left"/>
              <w:rPr>
                <w:rFonts w:ascii="Times New Roman" w:hAnsi="Times New Roman"/>
                <w:sz w:val="24"/>
                <w:szCs w:val="24"/>
              </w:rPr>
            </w:pPr>
            <w:r w:rsidRPr="003A2244">
              <w:rPr>
                <w:rFonts w:ascii="Times New Roman" w:hAnsi="Times New Roman"/>
                <w:sz w:val="24"/>
                <w:szCs w:val="24"/>
              </w:rPr>
              <w:t>Резерв (+)/дефицит (-), ВПУ,</w:t>
            </w:r>
            <w:r w:rsidRPr="003A2244">
              <w:rPr>
                <w:rFonts w:ascii="Times New Roman" w:hAnsi="Times New Roman"/>
                <w:color w:val="000000"/>
                <w:sz w:val="24"/>
                <w:szCs w:val="24"/>
              </w:rPr>
              <w:t>м</w:t>
            </w:r>
            <w:r w:rsidRPr="003A2244">
              <w:rPr>
                <w:rFonts w:ascii="Times New Roman" w:hAnsi="Times New Roman"/>
                <w:color w:val="000000"/>
                <w:sz w:val="24"/>
                <w:szCs w:val="24"/>
                <w:vertAlign w:val="superscript"/>
              </w:rPr>
              <w:t>3</w:t>
            </w:r>
            <w:r w:rsidRPr="003A2244">
              <w:rPr>
                <w:rFonts w:ascii="Times New Roman" w:hAnsi="Times New Roman"/>
                <w:sz w:val="24"/>
                <w:szCs w:val="24"/>
              </w:rPr>
              <w:t>/ч</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210"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c>
          <w:tcPr>
            <w:tcW w:w="372" w:type="pct"/>
            <w:vAlign w:val="center"/>
          </w:tcPr>
          <w:p w:rsidR="00520F0F" w:rsidRPr="003A2244" w:rsidRDefault="00520F0F" w:rsidP="00137CF9">
            <w:pPr>
              <w:pStyle w:val="afc"/>
              <w:rPr>
                <w:rFonts w:ascii="Times New Roman" w:hAnsi="Times New Roman"/>
                <w:sz w:val="24"/>
                <w:szCs w:val="24"/>
              </w:rPr>
            </w:pPr>
            <w:r w:rsidRPr="003A2244">
              <w:rPr>
                <w:rFonts w:ascii="Times New Roman" w:hAnsi="Times New Roman"/>
                <w:sz w:val="24"/>
                <w:szCs w:val="24"/>
              </w:rPr>
              <w:t>-</w:t>
            </w:r>
          </w:p>
        </w:tc>
      </w:tr>
      <w:tr w:rsidR="00520F0F" w:rsidRPr="00137CF9" w:rsidTr="00137CF9">
        <w:trPr>
          <w:trHeight w:val="20"/>
        </w:trPr>
        <w:tc>
          <w:tcPr>
            <w:tcW w:w="5000" w:type="pct"/>
            <w:gridSpan w:val="8"/>
            <w:vAlign w:val="center"/>
          </w:tcPr>
          <w:p w:rsidR="00520F0F" w:rsidRPr="00137CF9" w:rsidRDefault="00520F0F" w:rsidP="007042F4">
            <w:pPr>
              <w:pStyle w:val="afc"/>
              <w:ind w:firstLine="709"/>
              <w:jc w:val="left"/>
              <w:rPr>
                <w:rFonts w:ascii="Times New Roman" w:hAnsi="Times New Roman"/>
                <w:sz w:val="24"/>
                <w:szCs w:val="24"/>
              </w:rPr>
            </w:pPr>
            <w:r w:rsidRPr="00137CF9">
              <w:rPr>
                <w:rFonts w:ascii="Times New Roman" w:hAnsi="Times New Roman"/>
                <w:sz w:val="24"/>
                <w:szCs w:val="24"/>
              </w:rPr>
              <w:t>* - значения показателей уточнять при разработке ПСД</w:t>
            </w:r>
          </w:p>
        </w:tc>
      </w:tr>
    </w:tbl>
    <w:p w:rsidR="00520F0F" w:rsidRPr="00056D67" w:rsidRDefault="00520F0F" w:rsidP="00056D67">
      <w:pPr>
        <w:ind w:firstLine="709"/>
        <w:jc w:val="right"/>
        <w:rPr>
          <w:sz w:val="28"/>
          <w:szCs w:val="28"/>
        </w:rPr>
      </w:pPr>
    </w:p>
    <w:p w:rsidR="00520F0F" w:rsidRPr="00056D67" w:rsidRDefault="00520F0F" w:rsidP="00056D67">
      <w:pPr>
        <w:ind w:firstLine="709"/>
        <w:jc w:val="right"/>
        <w:rPr>
          <w:sz w:val="28"/>
          <w:szCs w:val="28"/>
        </w:rPr>
        <w:sectPr w:rsidR="00520F0F" w:rsidRPr="00056D67" w:rsidSect="00520F0F">
          <w:pgSz w:w="16838" w:h="11906" w:orient="landscape"/>
          <w:pgMar w:top="1418" w:right="567" w:bottom="567" w:left="567" w:header="720" w:footer="442" w:gutter="0"/>
          <w:cols w:space="720"/>
          <w:titlePg/>
          <w:docGrid w:linePitch="272"/>
        </w:sectPr>
      </w:pPr>
    </w:p>
    <w:p w:rsidR="007042F4" w:rsidRDefault="00520F0F" w:rsidP="007042F4">
      <w:pPr>
        <w:pStyle w:val="1"/>
        <w:tabs>
          <w:tab w:val="left" w:pos="180"/>
        </w:tabs>
        <w:rPr>
          <w:b/>
          <w:color w:val="000000"/>
          <w:szCs w:val="28"/>
        </w:rPr>
      </w:pPr>
      <w:bookmarkStart w:id="25" w:name="_Toc21101669"/>
      <w:bookmarkStart w:id="26" w:name="_Toc21101668"/>
      <w:r w:rsidRPr="00137CF9">
        <w:rPr>
          <w:b/>
          <w:color w:val="000000"/>
          <w:szCs w:val="28"/>
        </w:rPr>
        <w:t xml:space="preserve">Раздел 4. Основные положения мастер-плана развития </w:t>
      </w:r>
    </w:p>
    <w:p w:rsidR="00520F0F" w:rsidRPr="00137CF9" w:rsidRDefault="00520F0F" w:rsidP="007042F4">
      <w:pPr>
        <w:pStyle w:val="1"/>
        <w:tabs>
          <w:tab w:val="left" w:pos="180"/>
        </w:tabs>
        <w:rPr>
          <w:b/>
          <w:color w:val="000000"/>
          <w:szCs w:val="28"/>
        </w:rPr>
      </w:pPr>
      <w:r w:rsidRPr="00137CF9">
        <w:rPr>
          <w:b/>
          <w:color w:val="000000"/>
          <w:szCs w:val="28"/>
        </w:rPr>
        <w:t>систем теплоснабжения поселения</w:t>
      </w:r>
    </w:p>
    <w:p w:rsidR="007042F4" w:rsidRPr="007042F4" w:rsidRDefault="007042F4" w:rsidP="00137CF9">
      <w:pPr>
        <w:tabs>
          <w:tab w:val="left" w:pos="180"/>
        </w:tabs>
        <w:ind w:firstLine="709"/>
        <w:jc w:val="both"/>
        <w:rPr>
          <w:sz w:val="16"/>
          <w:szCs w:val="16"/>
        </w:rPr>
      </w:pPr>
    </w:p>
    <w:p w:rsidR="00137CF9" w:rsidRDefault="00520F0F" w:rsidP="00137CF9">
      <w:pPr>
        <w:tabs>
          <w:tab w:val="left" w:pos="180"/>
        </w:tabs>
        <w:ind w:firstLine="709"/>
        <w:jc w:val="both"/>
        <w:rPr>
          <w:sz w:val="28"/>
          <w:szCs w:val="28"/>
        </w:rPr>
      </w:pPr>
      <w:r w:rsidRPr="00056D67">
        <w:rPr>
          <w:sz w:val="28"/>
          <w:szCs w:val="28"/>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137CF9" w:rsidRPr="00137CF9" w:rsidRDefault="00137CF9" w:rsidP="00137CF9">
      <w:pPr>
        <w:tabs>
          <w:tab w:val="left" w:pos="180"/>
        </w:tabs>
        <w:ind w:firstLine="709"/>
        <w:jc w:val="both"/>
      </w:pPr>
    </w:p>
    <w:p w:rsidR="00520F0F" w:rsidRPr="00137CF9" w:rsidRDefault="00520F0F" w:rsidP="007042F4">
      <w:pPr>
        <w:tabs>
          <w:tab w:val="left" w:pos="180"/>
        </w:tabs>
        <w:jc w:val="center"/>
        <w:rPr>
          <w:b/>
          <w:sz w:val="28"/>
          <w:szCs w:val="28"/>
        </w:rPr>
      </w:pPr>
      <w:r w:rsidRPr="00137CF9">
        <w:rPr>
          <w:b/>
          <w:sz w:val="28"/>
          <w:szCs w:val="28"/>
        </w:rPr>
        <w:t>Раздел 5. Предложения по строительству, реконструкции и техническо</w:t>
      </w:r>
      <w:r w:rsidR="00137CF9" w:rsidRPr="00137CF9">
        <w:rPr>
          <w:b/>
          <w:sz w:val="28"/>
          <w:szCs w:val="28"/>
        </w:rPr>
        <w:t xml:space="preserve">му </w:t>
      </w:r>
      <w:r w:rsidRPr="00137CF9">
        <w:rPr>
          <w:b/>
          <w:sz w:val="28"/>
          <w:szCs w:val="28"/>
        </w:rPr>
        <w:t>перевооружению источников тепловой энергии</w:t>
      </w:r>
      <w:bookmarkStart w:id="27" w:name="ZAP2QV23PA"/>
      <w:bookmarkEnd w:id="26"/>
      <w:bookmarkEnd w:id="27"/>
    </w:p>
    <w:p w:rsidR="007042F4" w:rsidRPr="007042F4" w:rsidRDefault="007042F4" w:rsidP="00137CF9">
      <w:pPr>
        <w:ind w:firstLine="709"/>
        <w:jc w:val="both"/>
        <w:rPr>
          <w:sz w:val="16"/>
          <w:szCs w:val="16"/>
        </w:rPr>
      </w:pPr>
    </w:p>
    <w:p w:rsidR="00137CF9" w:rsidRDefault="00520F0F" w:rsidP="00137CF9">
      <w:pPr>
        <w:ind w:firstLine="709"/>
        <w:jc w:val="both"/>
        <w:rPr>
          <w:sz w:val="28"/>
          <w:szCs w:val="28"/>
        </w:rPr>
      </w:pPr>
      <w:r w:rsidRPr="00056D67">
        <w:rPr>
          <w:sz w:val="28"/>
          <w:szCs w:val="28"/>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предусматривается.</w:t>
      </w:r>
    </w:p>
    <w:p w:rsidR="00520F0F" w:rsidRPr="003A2244" w:rsidRDefault="00520F0F" w:rsidP="00137CF9">
      <w:pPr>
        <w:ind w:firstLine="709"/>
        <w:jc w:val="both"/>
        <w:rPr>
          <w:b/>
          <w:sz w:val="28"/>
          <w:szCs w:val="28"/>
        </w:rPr>
      </w:pPr>
      <w:r w:rsidRPr="00137CF9">
        <w:rPr>
          <w:b/>
          <w:sz w:val="28"/>
          <w:szCs w:val="28"/>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для </w:t>
      </w:r>
      <w:r w:rsidRPr="003A2244">
        <w:rPr>
          <w:b/>
          <w:sz w:val="28"/>
          <w:szCs w:val="28"/>
        </w:rPr>
        <w:t>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25"/>
    </w:p>
    <w:p w:rsidR="00137CF9" w:rsidRPr="003A2244" w:rsidRDefault="00520F0F" w:rsidP="00137CF9">
      <w:pPr>
        <w:ind w:firstLine="709"/>
        <w:jc w:val="both"/>
        <w:rPr>
          <w:sz w:val="28"/>
          <w:szCs w:val="28"/>
        </w:rPr>
      </w:pPr>
      <w:r w:rsidRPr="003A2244">
        <w:rPr>
          <w:sz w:val="28"/>
          <w:szCs w:val="28"/>
        </w:rPr>
        <w:t xml:space="preserve">Мероприятия по развитию централизованного теплоснабжения на территории </w:t>
      </w:r>
      <w:r w:rsidRPr="003A2244">
        <w:rPr>
          <w:color w:val="000000"/>
          <w:sz w:val="28"/>
          <w:szCs w:val="28"/>
        </w:rPr>
        <w:t>Семеновщинского сельского поселения</w:t>
      </w:r>
      <w:r w:rsidRPr="003A2244">
        <w:rPr>
          <w:sz w:val="28"/>
          <w:szCs w:val="28"/>
        </w:rPr>
        <w:t xml:space="preserve"> н</w:t>
      </w:r>
      <w:r w:rsidRPr="003A2244">
        <w:rPr>
          <w:rStyle w:val="FontStyle274"/>
          <w:sz w:val="28"/>
          <w:szCs w:val="28"/>
        </w:rPr>
        <w:t>а расчетный срок</w:t>
      </w:r>
      <w:r w:rsidRPr="003A2244">
        <w:rPr>
          <w:sz w:val="28"/>
          <w:szCs w:val="28"/>
        </w:rPr>
        <w:t xml:space="preserve"> не предусматривается.</w:t>
      </w:r>
      <w:bookmarkStart w:id="28" w:name="_Toc21101670"/>
    </w:p>
    <w:p w:rsidR="00520F0F" w:rsidRPr="003A2244" w:rsidRDefault="00520F0F" w:rsidP="00137CF9">
      <w:pPr>
        <w:ind w:firstLine="709"/>
        <w:jc w:val="both"/>
        <w:rPr>
          <w:b/>
          <w:sz w:val="28"/>
          <w:szCs w:val="28"/>
        </w:rPr>
      </w:pPr>
      <w:r w:rsidRPr="003A2244">
        <w:rPr>
          <w:b/>
          <w:sz w:val="28"/>
          <w:szCs w:val="28"/>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8"/>
    </w:p>
    <w:p w:rsidR="00137CF9" w:rsidRPr="003A2244" w:rsidRDefault="00520F0F" w:rsidP="00137CF9">
      <w:pPr>
        <w:ind w:firstLine="709"/>
        <w:jc w:val="both"/>
        <w:rPr>
          <w:sz w:val="28"/>
          <w:szCs w:val="28"/>
        </w:rPr>
      </w:pPr>
      <w:r w:rsidRPr="003A2244">
        <w:rPr>
          <w:sz w:val="28"/>
          <w:szCs w:val="28"/>
        </w:rPr>
        <w:t xml:space="preserve">Мероприятия по развитию централизованного теплоснабжения на территории </w:t>
      </w:r>
      <w:r w:rsidRPr="003A2244">
        <w:rPr>
          <w:color w:val="000000"/>
          <w:sz w:val="28"/>
          <w:szCs w:val="28"/>
        </w:rPr>
        <w:t>Семеновщинского сельского поселения</w:t>
      </w:r>
      <w:r w:rsidRPr="003A2244">
        <w:rPr>
          <w:sz w:val="28"/>
          <w:szCs w:val="28"/>
        </w:rPr>
        <w:t xml:space="preserve"> н</w:t>
      </w:r>
      <w:r w:rsidRPr="003A2244">
        <w:rPr>
          <w:rStyle w:val="FontStyle274"/>
          <w:sz w:val="28"/>
          <w:szCs w:val="28"/>
        </w:rPr>
        <w:t>а расчетный срок</w:t>
      </w:r>
      <w:r w:rsidRPr="003A2244">
        <w:rPr>
          <w:sz w:val="28"/>
          <w:szCs w:val="28"/>
        </w:rPr>
        <w:t xml:space="preserve"> не предусматривается.</w:t>
      </w:r>
    </w:p>
    <w:p w:rsidR="00520F0F" w:rsidRPr="003A2244" w:rsidRDefault="00520F0F" w:rsidP="00137CF9">
      <w:pPr>
        <w:ind w:firstLine="709"/>
        <w:jc w:val="both"/>
        <w:rPr>
          <w:b/>
          <w:sz w:val="28"/>
          <w:szCs w:val="28"/>
        </w:rPr>
      </w:pPr>
      <w:r w:rsidRPr="003A2244">
        <w:rPr>
          <w:b/>
          <w:sz w:val="28"/>
          <w:szCs w:val="28"/>
        </w:rPr>
        <w:t xml:space="preserve">5.3. </w:t>
      </w:r>
      <w:bookmarkStart w:id="29" w:name="ZAP2F923JO"/>
      <w:bookmarkEnd w:id="29"/>
      <w:r w:rsidRPr="003A2244">
        <w:rPr>
          <w:b/>
          <w:sz w:val="28"/>
          <w:szCs w:val="28"/>
        </w:rPr>
        <w:t>Предложения по техническому перевоо</w:t>
      </w:r>
      <w:r w:rsidR="00137CF9" w:rsidRPr="003A2244">
        <w:rPr>
          <w:b/>
          <w:sz w:val="28"/>
          <w:szCs w:val="28"/>
        </w:rPr>
        <w:t xml:space="preserve">ружению источников тепловой </w:t>
      </w:r>
      <w:r w:rsidRPr="003A2244">
        <w:rPr>
          <w:b/>
          <w:sz w:val="28"/>
          <w:szCs w:val="28"/>
        </w:rPr>
        <w:t>энергии с целью повышения эффективнос</w:t>
      </w:r>
      <w:r w:rsidR="00137CF9" w:rsidRPr="003A2244">
        <w:rPr>
          <w:b/>
          <w:sz w:val="28"/>
          <w:szCs w:val="28"/>
        </w:rPr>
        <w:t>ти работы систем теплоснабжения</w:t>
      </w:r>
    </w:p>
    <w:p w:rsidR="00137CF9" w:rsidRPr="003A2244" w:rsidRDefault="00520F0F" w:rsidP="00137CF9">
      <w:pPr>
        <w:pStyle w:val="S"/>
        <w:spacing w:after="0" w:line="240" w:lineRule="auto"/>
        <w:ind w:firstLine="709"/>
        <w:rPr>
          <w:rFonts w:ascii="Times New Roman" w:hAnsi="Times New Roman"/>
          <w:sz w:val="28"/>
          <w:szCs w:val="28"/>
        </w:rPr>
      </w:pPr>
      <w:r w:rsidRPr="003A2244">
        <w:rPr>
          <w:rFonts w:ascii="Times New Roman" w:hAnsi="Times New Roman"/>
          <w:sz w:val="28"/>
          <w:szCs w:val="28"/>
        </w:rPr>
        <w:t xml:space="preserve">Предложения по техническому перевооружению источников тепловой энергии с целью повышения эффективности работы систем теплоснабжения на территории </w:t>
      </w:r>
      <w:r w:rsidRPr="003A2244">
        <w:rPr>
          <w:rFonts w:ascii="Times New Roman" w:hAnsi="Times New Roman"/>
          <w:color w:val="000000"/>
          <w:sz w:val="28"/>
          <w:szCs w:val="28"/>
        </w:rPr>
        <w:t>Семеновщинского сельского поселения</w:t>
      </w:r>
      <w:r w:rsidRPr="003A2244">
        <w:rPr>
          <w:rFonts w:ascii="Times New Roman" w:hAnsi="Times New Roman"/>
          <w:sz w:val="28"/>
          <w:szCs w:val="28"/>
        </w:rPr>
        <w:t xml:space="preserve"> не планируется.</w:t>
      </w:r>
      <w:bookmarkStart w:id="30" w:name="_Toc21101672"/>
    </w:p>
    <w:p w:rsidR="00520F0F" w:rsidRPr="003A2244" w:rsidRDefault="00520F0F" w:rsidP="00137CF9">
      <w:pPr>
        <w:pStyle w:val="S"/>
        <w:spacing w:after="0" w:line="240" w:lineRule="auto"/>
        <w:ind w:firstLine="709"/>
        <w:rPr>
          <w:rFonts w:ascii="Times New Roman" w:hAnsi="Times New Roman"/>
          <w:b/>
          <w:sz w:val="28"/>
          <w:szCs w:val="28"/>
        </w:rPr>
      </w:pPr>
      <w:r w:rsidRPr="003A2244">
        <w:rPr>
          <w:rFonts w:ascii="Times New Roman" w:hAnsi="Times New Roman"/>
          <w:b/>
          <w:sz w:val="28"/>
          <w:szCs w:val="28"/>
        </w:rPr>
        <w:t>5.4.</w:t>
      </w:r>
      <w:bookmarkStart w:id="31" w:name="ZAP2NT83MO"/>
      <w:bookmarkEnd w:id="31"/>
      <w:r w:rsidRPr="003A2244">
        <w:rPr>
          <w:rFonts w:ascii="Times New Roman" w:hAnsi="Times New Roman"/>
          <w:b/>
          <w:sz w:val="28"/>
          <w:szCs w:val="28"/>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0"/>
    </w:p>
    <w:p w:rsidR="00137CF9" w:rsidRDefault="00520F0F" w:rsidP="00137CF9">
      <w:pPr>
        <w:pStyle w:val="S"/>
        <w:spacing w:after="0" w:line="240" w:lineRule="auto"/>
        <w:ind w:firstLine="709"/>
        <w:rPr>
          <w:rFonts w:ascii="Times New Roman" w:hAnsi="Times New Roman"/>
          <w:sz w:val="28"/>
          <w:szCs w:val="28"/>
        </w:rPr>
      </w:pPr>
      <w:r w:rsidRPr="003A2244">
        <w:rPr>
          <w:rFonts w:ascii="Times New Roman" w:hAnsi="Times New Roman"/>
          <w:sz w:val="28"/>
          <w:szCs w:val="28"/>
        </w:rPr>
        <w:t xml:space="preserve">На территории </w:t>
      </w:r>
      <w:r w:rsidRPr="003A2244">
        <w:rPr>
          <w:rFonts w:ascii="Times New Roman" w:hAnsi="Times New Roman"/>
          <w:color w:val="000000"/>
          <w:sz w:val="28"/>
          <w:szCs w:val="28"/>
        </w:rPr>
        <w:t>Семеновщинского сельского поселения</w:t>
      </w:r>
      <w:r w:rsidRPr="003A2244">
        <w:rPr>
          <w:rFonts w:ascii="Times New Roman" w:hAnsi="Times New Roman"/>
          <w:sz w:val="28"/>
          <w:szCs w:val="28"/>
        </w:rPr>
        <w:t xml:space="preserve"> источники тепловой энергии, совместно работающие на единую тепловую сеть, отсутствуют.</w:t>
      </w:r>
      <w:bookmarkStart w:id="32" w:name="_Toc21101673"/>
    </w:p>
    <w:p w:rsidR="007042F4" w:rsidRPr="003A2244" w:rsidRDefault="007042F4" w:rsidP="00137CF9">
      <w:pPr>
        <w:pStyle w:val="S"/>
        <w:spacing w:after="0" w:line="240" w:lineRule="auto"/>
        <w:ind w:firstLine="709"/>
        <w:rPr>
          <w:rFonts w:ascii="Times New Roman" w:hAnsi="Times New Roman"/>
          <w:sz w:val="28"/>
          <w:szCs w:val="28"/>
        </w:rPr>
      </w:pPr>
    </w:p>
    <w:p w:rsidR="00520F0F" w:rsidRPr="003A2244" w:rsidRDefault="00520F0F" w:rsidP="00137CF9">
      <w:pPr>
        <w:pStyle w:val="S"/>
        <w:spacing w:after="0" w:line="240" w:lineRule="auto"/>
        <w:ind w:firstLine="709"/>
        <w:rPr>
          <w:rFonts w:ascii="Times New Roman" w:hAnsi="Times New Roman"/>
          <w:b/>
          <w:sz w:val="28"/>
          <w:szCs w:val="28"/>
        </w:rPr>
      </w:pPr>
      <w:r w:rsidRPr="003A2244">
        <w:rPr>
          <w:rFonts w:ascii="Times New Roman" w:hAnsi="Times New Roman"/>
          <w:b/>
          <w:sz w:val="28"/>
          <w:szCs w:val="28"/>
        </w:rPr>
        <w:t>5.5. Меры по переоборудованию котельных в источники комбинированной выработки электрической и тепловой энергии</w:t>
      </w:r>
      <w:bookmarkEnd w:id="32"/>
    </w:p>
    <w:p w:rsidR="00137CF9" w:rsidRPr="003A2244" w:rsidRDefault="00520F0F" w:rsidP="00137CF9">
      <w:pPr>
        <w:pStyle w:val="S"/>
        <w:spacing w:after="0" w:line="240" w:lineRule="auto"/>
        <w:ind w:firstLine="709"/>
        <w:rPr>
          <w:rFonts w:ascii="Times New Roman" w:hAnsi="Times New Roman"/>
          <w:sz w:val="28"/>
          <w:szCs w:val="28"/>
        </w:rPr>
      </w:pPr>
      <w:r w:rsidRPr="003A2244">
        <w:rPr>
          <w:rFonts w:ascii="Times New Roman" w:hAnsi="Times New Roman"/>
          <w:sz w:val="28"/>
          <w:szCs w:val="28"/>
        </w:rPr>
        <w:t xml:space="preserve">Переоборудование котельных на территории </w:t>
      </w:r>
      <w:r w:rsidRPr="003A2244">
        <w:rPr>
          <w:rFonts w:ascii="Times New Roman" w:hAnsi="Times New Roman"/>
          <w:color w:val="000000"/>
          <w:sz w:val="28"/>
          <w:szCs w:val="28"/>
        </w:rPr>
        <w:t>Семеновщинского сельского поселения</w:t>
      </w:r>
      <w:r w:rsidRPr="003A2244">
        <w:rPr>
          <w:rFonts w:ascii="Times New Roman" w:hAnsi="Times New Roman"/>
          <w:sz w:val="28"/>
          <w:szCs w:val="28"/>
        </w:rPr>
        <w:t xml:space="preserve"> в источник комбинированной выработки электрической и тепловой энергии не предусматривается.</w:t>
      </w:r>
      <w:bookmarkStart w:id="33" w:name="XA00M362MC"/>
      <w:bookmarkStart w:id="34" w:name="ZAP2IVO3IC"/>
      <w:bookmarkStart w:id="35" w:name="bssPhr96"/>
      <w:bookmarkStart w:id="36" w:name="ZAP27C83GM"/>
      <w:bookmarkStart w:id="37" w:name="_Toc21101674"/>
      <w:bookmarkEnd w:id="33"/>
      <w:bookmarkEnd w:id="34"/>
      <w:bookmarkEnd w:id="35"/>
      <w:bookmarkEnd w:id="36"/>
    </w:p>
    <w:p w:rsidR="00520F0F" w:rsidRPr="003A2244" w:rsidRDefault="00520F0F" w:rsidP="00137CF9">
      <w:pPr>
        <w:pStyle w:val="S"/>
        <w:spacing w:after="0" w:line="240" w:lineRule="auto"/>
        <w:ind w:firstLine="709"/>
        <w:rPr>
          <w:rFonts w:ascii="Times New Roman" w:hAnsi="Times New Roman"/>
          <w:b/>
          <w:sz w:val="28"/>
          <w:szCs w:val="28"/>
        </w:rPr>
      </w:pPr>
      <w:r w:rsidRPr="003A2244">
        <w:rPr>
          <w:rFonts w:ascii="Times New Roman" w:hAnsi="Times New Roman"/>
          <w:b/>
          <w:sz w:val="28"/>
          <w:szCs w:val="28"/>
        </w:rPr>
        <w:t>5.6.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37"/>
    </w:p>
    <w:p w:rsidR="00520F0F" w:rsidRPr="003A2244" w:rsidRDefault="00520F0F" w:rsidP="00137CF9">
      <w:pPr>
        <w:pStyle w:val="afe"/>
        <w:spacing w:after="0" w:line="240" w:lineRule="auto"/>
        <w:rPr>
          <w:rFonts w:ascii="Times New Roman" w:hAnsi="Times New Roman"/>
          <w:sz w:val="28"/>
          <w:szCs w:val="28"/>
        </w:rPr>
      </w:pPr>
      <w:r w:rsidRPr="003A2244">
        <w:rPr>
          <w:rFonts w:ascii="Times New Roman" w:hAnsi="Times New Roman"/>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потребителей.</w:t>
      </w:r>
      <w:bookmarkStart w:id="38" w:name="XA00M3O2MF"/>
      <w:bookmarkStart w:id="39" w:name="ZAP2CQQ3I7"/>
      <w:bookmarkStart w:id="40" w:name="bssPhr97"/>
      <w:bookmarkStart w:id="41" w:name="_Toc21101675"/>
      <w:bookmarkEnd w:id="38"/>
      <w:bookmarkEnd w:id="39"/>
      <w:bookmarkEnd w:id="40"/>
    </w:p>
    <w:p w:rsidR="00520F0F" w:rsidRPr="003A2244" w:rsidRDefault="00520F0F" w:rsidP="00137CF9">
      <w:pPr>
        <w:pStyle w:val="afe"/>
        <w:spacing w:after="0" w:line="240" w:lineRule="auto"/>
        <w:rPr>
          <w:rFonts w:ascii="Times New Roman" w:hAnsi="Times New Roman"/>
          <w:b/>
          <w:bCs/>
          <w:sz w:val="28"/>
          <w:szCs w:val="28"/>
        </w:rPr>
      </w:pPr>
      <w:r w:rsidRPr="003A2244">
        <w:rPr>
          <w:rFonts w:ascii="Times New Roman" w:hAnsi="Times New Roman"/>
          <w:b/>
          <w:bCs/>
          <w:sz w:val="28"/>
          <w:szCs w:val="28"/>
        </w:rPr>
        <w:t>5.</w:t>
      </w:r>
      <w:bookmarkStart w:id="42" w:name="ZAP1MP63A7"/>
      <w:bookmarkEnd w:id="42"/>
      <w:r w:rsidRPr="003A2244">
        <w:rPr>
          <w:rFonts w:ascii="Times New Roman" w:hAnsi="Times New Roman"/>
          <w:b/>
          <w:bCs/>
          <w:sz w:val="28"/>
          <w:szCs w:val="28"/>
        </w:rPr>
        <w:t>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41"/>
    </w:p>
    <w:p w:rsidR="00320C60" w:rsidRDefault="00520F0F" w:rsidP="00320C60">
      <w:pPr>
        <w:pStyle w:val="afe"/>
        <w:spacing w:after="0" w:line="240" w:lineRule="auto"/>
        <w:rPr>
          <w:rFonts w:ascii="Times New Roman" w:hAnsi="Times New Roman"/>
          <w:sz w:val="28"/>
          <w:szCs w:val="28"/>
        </w:rPr>
      </w:pPr>
      <w:r w:rsidRPr="003A2244">
        <w:rPr>
          <w:rFonts w:ascii="Times New Roman" w:hAnsi="Times New Roman"/>
          <w:sz w:val="28"/>
          <w:szCs w:val="28"/>
        </w:rPr>
        <w:t>Меры по распределению (перераспределению) тепловой нагру</w:t>
      </w:r>
      <w:r w:rsidRPr="00056D67">
        <w:rPr>
          <w:rFonts w:ascii="Times New Roman" w:hAnsi="Times New Roman"/>
          <w:sz w:val="28"/>
          <w:szCs w:val="28"/>
        </w:rPr>
        <w:t>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bookmarkStart w:id="43" w:name="XA00M4A2MI"/>
      <w:bookmarkStart w:id="44" w:name="ZAP1S7O3BO"/>
      <w:bookmarkStart w:id="45" w:name="bssPhr98"/>
      <w:bookmarkStart w:id="46" w:name="_Toc21101676"/>
      <w:bookmarkEnd w:id="43"/>
      <w:bookmarkEnd w:id="44"/>
      <w:bookmarkEnd w:id="45"/>
    </w:p>
    <w:p w:rsidR="00520F0F" w:rsidRPr="003A2244" w:rsidRDefault="00520F0F" w:rsidP="00320C60">
      <w:pPr>
        <w:pStyle w:val="afe"/>
        <w:spacing w:after="0" w:line="240" w:lineRule="auto"/>
        <w:rPr>
          <w:rFonts w:ascii="Times New Roman" w:hAnsi="Times New Roman"/>
          <w:b/>
          <w:sz w:val="28"/>
          <w:szCs w:val="28"/>
        </w:rPr>
      </w:pPr>
      <w:r w:rsidRPr="00320C60">
        <w:rPr>
          <w:rFonts w:ascii="Times New Roman" w:hAnsi="Times New Roman"/>
          <w:b/>
          <w:sz w:val="28"/>
          <w:szCs w:val="28"/>
        </w:rPr>
        <w:t>5.8.</w:t>
      </w:r>
      <w:bookmarkStart w:id="47" w:name="ZAP21MU3GK"/>
      <w:bookmarkEnd w:id="47"/>
      <w:r w:rsidRPr="00320C60">
        <w:rPr>
          <w:rFonts w:ascii="Times New Roman" w:hAnsi="Times New Roman"/>
          <w:b/>
          <w:sz w:val="28"/>
          <w:szCs w:val="28"/>
        </w:rPr>
        <w:t xml:space="preserve"> Оптимальный </w:t>
      </w:r>
      <w:r w:rsidRPr="003A2244">
        <w:rPr>
          <w:rFonts w:ascii="Times New Roman" w:hAnsi="Times New Roman"/>
          <w:b/>
          <w:sz w:val="28"/>
          <w:szCs w:val="28"/>
        </w:rPr>
        <w:t>температурный график отпуска тепловой энергии для каждого источника тепловой энергии</w:t>
      </w:r>
      <w:bookmarkEnd w:id="46"/>
    </w:p>
    <w:p w:rsidR="00520F0F" w:rsidRPr="003A2244" w:rsidRDefault="00520F0F" w:rsidP="00137CF9">
      <w:pPr>
        <w:ind w:firstLine="709"/>
        <w:jc w:val="both"/>
        <w:rPr>
          <w:color w:val="000000"/>
          <w:sz w:val="28"/>
          <w:szCs w:val="28"/>
        </w:rPr>
      </w:pPr>
      <w:r w:rsidRPr="003A2244">
        <w:rPr>
          <w:color w:val="000000"/>
          <w:sz w:val="28"/>
          <w:szCs w:val="28"/>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520F0F" w:rsidRPr="003A2244" w:rsidRDefault="00520F0F" w:rsidP="00137CF9">
      <w:pPr>
        <w:ind w:firstLine="709"/>
        <w:jc w:val="both"/>
        <w:rPr>
          <w:color w:val="000000"/>
          <w:sz w:val="28"/>
          <w:szCs w:val="28"/>
        </w:rPr>
      </w:pPr>
      <w:r w:rsidRPr="003A2244">
        <w:rPr>
          <w:color w:val="000000"/>
          <w:sz w:val="28"/>
          <w:szCs w:val="28"/>
        </w:rPr>
        <w:t>Оптимальным температурным графиком отпуска тепловой энергии является температу</w:t>
      </w:r>
      <w:r w:rsidR="00320C60" w:rsidRPr="003A2244">
        <w:rPr>
          <w:color w:val="000000"/>
          <w:sz w:val="28"/>
          <w:szCs w:val="28"/>
        </w:rPr>
        <w:t>рный график теплоносителя 95/70</w:t>
      </w:r>
      <w:r w:rsidRPr="003A2244">
        <w:rPr>
          <w:color w:val="000000"/>
          <w:sz w:val="28"/>
          <w:szCs w:val="28"/>
        </w:rPr>
        <w:t>ºС (без изменений), параметры по давлению остаются неизменными.</w:t>
      </w:r>
    </w:p>
    <w:p w:rsidR="00320C60" w:rsidRPr="003A2244" w:rsidRDefault="00520F0F" w:rsidP="00320C60">
      <w:pPr>
        <w:ind w:firstLine="709"/>
        <w:jc w:val="both"/>
        <w:rPr>
          <w:color w:val="000000"/>
          <w:sz w:val="28"/>
          <w:szCs w:val="28"/>
        </w:rPr>
      </w:pPr>
      <w:r w:rsidRPr="003A2244">
        <w:rPr>
          <w:color w:val="000000"/>
          <w:sz w:val="28"/>
          <w:szCs w:val="28"/>
        </w:rPr>
        <w:t>Изменение утвержденных температурных графиков отпуска тепловой энергии не предусматривается.</w:t>
      </w:r>
      <w:bookmarkStart w:id="48" w:name="ZAP2HFQ3KE"/>
      <w:bookmarkStart w:id="49" w:name="XA00M7Q2N3"/>
      <w:bookmarkStart w:id="50" w:name="ZAP2MUC3LV"/>
      <w:bookmarkStart w:id="51" w:name="bssPhr93"/>
      <w:bookmarkStart w:id="52" w:name="XA00M4S2ML"/>
      <w:bookmarkStart w:id="53" w:name="ZAP275G3I5"/>
      <w:bookmarkStart w:id="54" w:name="bssPhr99"/>
      <w:bookmarkStart w:id="55" w:name="ZAP1Q5Q3A3"/>
      <w:bookmarkStart w:id="56" w:name="_Toc21101677"/>
      <w:bookmarkEnd w:id="48"/>
      <w:bookmarkEnd w:id="49"/>
      <w:bookmarkEnd w:id="50"/>
      <w:bookmarkEnd w:id="51"/>
      <w:bookmarkEnd w:id="52"/>
      <w:bookmarkEnd w:id="53"/>
      <w:bookmarkEnd w:id="54"/>
      <w:bookmarkEnd w:id="55"/>
    </w:p>
    <w:p w:rsidR="00520F0F" w:rsidRPr="003A2244" w:rsidRDefault="00520F0F" w:rsidP="00320C60">
      <w:pPr>
        <w:ind w:firstLine="709"/>
        <w:jc w:val="both"/>
        <w:rPr>
          <w:b/>
          <w:color w:val="000000"/>
          <w:sz w:val="28"/>
          <w:szCs w:val="28"/>
        </w:rPr>
      </w:pPr>
      <w:r w:rsidRPr="003A2244">
        <w:rPr>
          <w:b/>
          <w:sz w:val="28"/>
          <w:szCs w:val="28"/>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56"/>
    </w:p>
    <w:p w:rsidR="00320C60" w:rsidRPr="003A2244" w:rsidRDefault="00520F0F" w:rsidP="00320C60">
      <w:pPr>
        <w:pStyle w:val="afe"/>
        <w:spacing w:after="0" w:line="240" w:lineRule="auto"/>
        <w:rPr>
          <w:rFonts w:ascii="Times New Roman" w:hAnsi="Times New Roman"/>
          <w:sz w:val="28"/>
          <w:szCs w:val="28"/>
        </w:rPr>
      </w:pPr>
      <w:r w:rsidRPr="003A2244">
        <w:rPr>
          <w:rFonts w:ascii="Times New Roman" w:hAnsi="Times New Roman"/>
          <w:sz w:val="28"/>
          <w:szCs w:val="28"/>
        </w:rPr>
        <w:t>Предложения по перспективной установленной тепловой мощности каждого источника тепловой энергии отсутствуют.</w:t>
      </w:r>
      <w:bookmarkStart w:id="57" w:name="_Toc21101678"/>
    </w:p>
    <w:p w:rsidR="00520F0F" w:rsidRPr="00320C60" w:rsidRDefault="00520F0F" w:rsidP="00320C60">
      <w:pPr>
        <w:pStyle w:val="afe"/>
        <w:spacing w:after="0" w:line="240" w:lineRule="auto"/>
        <w:rPr>
          <w:rFonts w:ascii="Times New Roman" w:hAnsi="Times New Roman"/>
          <w:b/>
          <w:sz w:val="28"/>
          <w:szCs w:val="28"/>
        </w:rPr>
      </w:pPr>
      <w:r w:rsidRPr="003A2244">
        <w:rPr>
          <w:rFonts w:ascii="Times New Roman" w:hAnsi="Times New Roman"/>
          <w:b/>
          <w:sz w:val="28"/>
          <w:szCs w:val="28"/>
        </w:rPr>
        <w:t>5.10. Анализ целесообразности ввода новых и реконструкции существующих источников тепловой энергии</w:t>
      </w:r>
      <w:bookmarkEnd w:id="57"/>
    </w:p>
    <w:p w:rsidR="00320C60" w:rsidRDefault="00520F0F" w:rsidP="00320C60">
      <w:pPr>
        <w:ind w:firstLine="709"/>
        <w:jc w:val="both"/>
        <w:rPr>
          <w:sz w:val="28"/>
          <w:szCs w:val="28"/>
        </w:rPr>
      </w:pPr>
      <w:r w:rsidRPr="00056D67">
        <w:rPr>
          <w:sz w:val="28"/>
          <w:szCs w:val="28"/>
        </w:rPr>
        <w:t>Ввод новых и реконструкция старых существующих источников тепловой энергии не предусматривается.</w:t>
      </w:r>
      <w:bookmarkStart w:id="58" w:name="_Toc21101679"/>
    </w:p>
    <w:p w:rsidR="00520F0F" w:rsidRPr="003A2244" w:rsidRDefault="00520F0F" w:rsidP="00320C60">
      <w:pPr>
        <w:ind w:firstLine="709"/>
        <w:jc w:val="both"/>
        <w:rPr>
          <w:b/>
          <w:sz w:val="28"/>
          <w:szCs w:val="28"/>
        </w:rPr>
      </w:pPr>
      <w:r w:rsidRPr="00320C60">
        <w:rPr>
          <w:b/>
          <w:sz w:val="28"/>
          <w:szCs w:val="28"/>
        </w:rPr>
        <w:t xml:space="preserve">5.11. Вид топлива, потребляемый </w:t>
      </w:r>
      <w:r w:rsidRPr="003A2244">
        <w:rPr>
          <w:b/>
          <w:sz w:val="28"/>
          <w:szCs w:val="28"/>
        </w:rPr>
        <w:t>источником тепловой энергии, в том</w:t>
      </w:r>
      <w:r w:rsidRPr="003A2244">
        <w:rPr>
          <w:sz w:val="28"/>
          <w:szCs w:val="28"/>
        </w:rPr>
        <w:t xml:space="preserve"> </w:t>
      </w:r>
      <w:r w:rsidRPr="003A2244">
        <w:rPr>
          <w:b/>
          <w:sz w:val="28"/>
          <w:szCs w:val="28"/>
        </w:rPr>
        <w:t>числе с использованием возобновляемых источников энергии</w:t>
      </w:r>
      <w:bookmarkEnd w:id="58"/>
    </w:p>
    <w:p w:rsidR="00520F0F" w:rsidRPr="00056D67" w:rsidRDefault="00520F0F" w:rsidP="00137CF9">
      <w:pPr>
        <w:pStyle w:val="afe"/>
        <w:spacing w:after="0" w:line="240" w:lineRule="auto"/>
        <w:rPr>
          <w:rFonts w:ascii="Times New Roman" w:hAnsi="Times New Roman"/>
          <w:sz w:val="28"/>
          <w:szCs w:val="28"/>
        </w:rPr>
      </w:pPr>
      <w:r w:rsidRPr="003A2244">
        <w:rPr>
          <w:rFonts w:ascii="Times New Roman" w:hAnsi="Times New Roman"/>
          <w:sz w:val="28"/>
          <w:szCs w:val="28"/>
        </w:rPr>
        <w:t>Характеристика топлива, используемого на источниках теплоснабжения, представлена в таблице 5.1.</w:t>
      </w:r>
    </w:p>
    <w:p w:rsidR="00520F0F" w:rsidRPr="00320C60" w:rsidRDefault="00520F0F" w:rsidP="00056D67">
      <w:pPr>
        <w:pStyle w:val="afe"/>
        <w:spacing w:after="0" w:line="240" w:lineRule="auto"/>
        <w:jc w:val="right"/>
        <w:rPr>
          <w:rFonts w:ascii="Times New Roman" w:hAnsi="Times New Roman"/>
        </w:rPr>
      </w:pPr>
      <w:r w:rsidRPr="00320C60">
        <w:rPr>
          <w:rFonts w:ascii="Times New Roman" w:hAnsi="Times New Roman"/>
        </w:rPr>
        <w:t>Таблица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50"/>
        <w:gridCol w:w="2922"/>
        <w:gridCol w:w="2892"/>
      </w:tblGrid>
      <w:tr w:rsidR="00520F0F" w:rsidRPr="00320C60" w:rsidTr="00320C60">
        <w:trPr>
          <w:trHeight w:val="20"/>
          <w:tblHeader/>
        </w:trPr>
        <w:tc>
          <w:tcPr>
            <w:tcW w:w="1896" w:type="pct"/>
            <w:vMerge w:val="restart"/>
            <w:vAlign w:val="center"/>
          </w:tcPr>
          <w:p w:rsidR="00520F0F" w:rsidRPr="00320C60" w:rsidRDefault="00520F0F" w:rsidP="00320C60">
            <w:pPr>
              <w:pStyle w:val="afc"/>
              <w:rPr>
                <w:rFonts w:ascii="Times New Roman" w:hAnsi="Times New Roman"/>
                <w:b/>
                <w:sz w:val="24"/>
                <w:szCs w:val="24"/>
              </w:rPr>
            </w:pPr>
            <w:r w:rsidRPr="00320C60">
              <w:rPr>
                <w:rFonts w:ascii="Times New Roman" w:hAnsi="Times New Roman"/>
                <w:b/>
                <w:sz w:val="24"/>
                <w:szCs w:val="24"/>
              </w:rPr>
              <w:t>Показатели</w:t>
            </w:r>
          </w:p>
        </w:tc>
        <w:tc>
          <w:tcPr>
            <w:tcW w:w="3104" w:type="pct"/>
            <w:gridSpan w:val="2"/>
            <w:vAlign w:val="center"/>
          </w:tcPr>
          <w:p w:rsidR="00520F0F" w:rsidRPr="00320C60" w:rsidRDefault="00520F0F" w:rsidP="00320C60">
            <w:pPr>
              <w:pStyle w:val="afc"/>
              <w:rPr>
                <w:rFonts w:ascii="Times New Roman" w:hAnsi="Times New Roman"/>
                <w:b/>
                <w:sz w:val="24"/>
                <w:szCs w:val="24"/>
              </w:rPr>
            </w:pPr>
            <w:r w:rsidRPr="00320C60">
              <w:rPr>
                <w:rFonts w:ascii="Times New Roman" w:hAnsi="Times New Roman"/>
                <w:b/>
                <w:sz w:val="24"/>
                <w:szCs w:val="24"/>
              </w:rPr>
              <w:t>Основное топливо</w:t>
            </w:r>
          </w:p>
        </w:tc>
      </w:tr>
      <w:tr w:rsidR="00520F0F" w:rsidRPr="00320C60" w:rsidTr="00320C60">
        <w:trPr>
          <w:trHeight w:val="20"/>
          <w:tblHeader/>
        </w:trPr>
        <w:tc>
          <w:tcPr>
            <w:tcW w:w="1896" w:type="pct"/>
            <w:vMerge/>
            <w:vAlign w:val="center"/>
          </w:tcPr>
          <w:p w:rsidR="00520F0F" w:rsidRPr="00320C60" w:rsidRDefault="00520F0F" w:rsidP="00320C60">
            <w:pPr>
              <w:pStyle w:val="afc"/>
              <w:rPr>
                <w:rFonts w:ascii="Times New Roman" w:hAnsi="Times New Roman"/>
                <w:b/>
                <w:sz w:val="24"/>
                <w:szCs w:val="24"/>
              </w:rPr>
            </w:pPr>
          </w:p>
        </w:tc>
        <w:tc>
          <w:tcPr>
            <w:tcW w:w="1560" w:type="pct"/>
            <w:vAlign w:val="center"/>
          </w:tcPr>
          <w:p w:rsidR="00520F0F" w:rsidRPr="00320C60" w:rsidRDefault="00520F0F" w:rsidP="00320C60">
            <w:pPr>
              <w:pStyle w:val="afc"/>
              <w:rPr>
                <w:rFonts w:ascii="Times New Roman" w:hAnsi="Times New Roman"/>
                <w:b/>
                <w:sz w:val="24"/>
                <w:szCs w:val="24"/>
              </w:rPr>
            </w:pPr>
            <w:r w:rsidRPr="00320C60">
              <w:rPr>
                <w:rFonts w:ascii="Times New Roman" w:hAnsi="Times New Roman"/>
                <w:b/>
                <w:sz w:val="24"/>
                <w:szCs w:val="24"/>
              </w:rPr>
              <w:t>проектное</w:t>
            </w:r>
          </w:p>
        </w:tc>
        <w:tc>
          <w:tcPr>
            <w:tcW w:w="1544" w:type="pct"/>
            <w:vAlign w:val="center"/>
          </w:tcPr>
          <w:p w:rsidR="00520F0F" w:rsidRPr="00320C60" w:rsidRDefault="00520F0F" w:rsidP="00320C60">
            <w:pPr>
              <w:pStyle w:val="afc"/>
              <w:rPr>
                <w:rFonts w:ascii="Times New Roman" w:hAnsi="Times New Roman"/>
                <w:b/>
                <w:sz w:val="24"/>
                <w:szCs w:val="24"/>
              </w:rPr>
            </w:pPr>
            <w:r w:rsidRPr="00320C60">
              <w:rPr>
                <w:rFonts w:ascii="Times New Roman" w:hAnsi="Times New Roman"/>
                <w:b/>
                <w:sz w:val="24"/>
                <w:szCs w:val="24"/>
              </w:rPr>
              <w:t>фактическое</w:t>
            </w:r>
          </w:p>
        </w:tc>
      </w:tr>
      <w:tr w:rsidR="00520F0F" w:rsidRPr="00320C60" w:rsidTr="00320C60">
        <w:trPr>
          <w:trHeight w:val="20"/>
        </w:trPr>
        <w:tc>
          <w:tcPr>
            <w:tcW w:w="5000" w:type="pct"/>
            <w:gridSpan w:val="3"/>
            <w:vAlign w:val="center"/>
          </w:tcPr>
          <w:p w:rsidR="00520F0F" w:rsidRPr="00320C60" w:rsidRDefault="00520F0F" w:rsidP="00320C60">
            <w:pPr>
              <w:pStyle w:val="afc"/>
              <w:rPr>
                <w:rFonts w:ascii="Times New Roman" w:hAnsi="Times New Roman"/>
                <w:color w:val="000000"/>
                <w:sz w:val="24"/>
                <w:szCs w:val="24"/>
              </w:rPr>
            </w:pPr>
            <w:r w:rsidRPr="00320C60">
              <w:rPr>
                <w:rFonts w:ascii="Times New Roman" w:hAnsi="Times New Roman"/>
                <w:b/>
                <w:color w:val="000000"/>
                <w:sz w:val="24"/>
                <w:szCs w:val="24"/>
              </w:rPr>
              <w:t>Котельная № 25 д. Семеновщина</w:t>
            </w:r>
          </w:p>
        </w:tc>
      </w:tr>
      <w:tr w:rsidR="00520F0F" w:rsidRPr="00320C60" w:rsidTr="00320C60">
        <w:trPr>
          <w:trHeight w:val="20"/>
        </w:trPr>
        <w:tc>
          <w:tcPr>
            <w:tcW w:w="1896" w:type="pct"/>
            <w:vAlign w:val="center"/>
          </w:tcPr>
          <w:p w:rsidR="00520F0F" w:rsidRPr="00320C60" w:rsidRDefault="00520F0F" w:rsidP="00320C60">
            <w:pPr>
              <w:pStyle w:val="afc"/>
              <w:jc w:val="left"/>
              <w:rPr>
                <w:rFonts w:ascii="Times New Roman" w:hAnsi="Times New Roman"/>
                <w:color w:val="000000"/>
                <w:sz w:val="24"/>
                <w:szCs w:val="24"/>
              </w:rPr>
            </w:pPr>
            <w:r w:rsidRPr="00320C60">
              <w:rPr>
                <w:rFonts w:ascii="Times New Roman" w:hAnsi="Times New Roman"/>
                <w:color w:val="000000"/>
                <w:sz w:val="24"/>
                <w:szCs w:val="24"/>
              </w:rPr>
              <w:t>Вид топлива</w:t>
            </w:r>
          </w:p>
        </w:tc>
        <w:tc>
          <w:tcPr>
            <w:tcW w:w="1560" w:type="pct"/>
            <w:vAlign w:val="center"/>
          </w:tcPr>
          <w:p w:rsidR="00520F0F" w:rsidRPr="00320C60" w:rsidRDefault="00520F0F" w:rsidP="00320C60">
            <w:pPr>
              <w:pStyle w:val="afc"/>
              <w:rPr>
                <w:rFonts w:ascii="Times New Roman" w:hAnsi="Times New Roman"/>
                <w:sz w:val="24"/>
                <w:szCs w:val="24"/>
              </w:rPr>
            </w:pPr>
            <w:r w:rsidRPr="00320C60">
              <w:rPr>
                <w:rFonts w:ascii="Times New Roman" w:hAnsi="Times New Roman"/>
                <w:sz w:val="24"/>
                <w:szCs w:val="24"/>
              </w:rPr>
              <w:t>уголь</w:t>
            </w:r>
          </w:p>
        </w:tc>
        <w:tc>
          <w:tcPr>
            <w:tcW w:w="1544" w:type="pct"/>
            <w:vAlign w:val="center"/>
          </w:tcPr>
          <w:p w:rsidR="00520F0F" w:rsidRPr="00320C60" w:rsidRDefault="00520F0F" w:rsidP="00320C60">
            <w:pPr>
              <w:pStyle w:val="afc"/>
              <w:rPr>
                <w:rFonts w:ascii="Times New Roman" w:hAnsi="Times New Roman"/>
                <w:sz w:val="24"/>
                <w:szCs w:val="24"/>
              </w:rPr>
            </w:pPr>
            <w:r w:rsidRPr="00320C60">
              <w:rPr>
                <w:rFonts w:ascii="Times New Roman" w:hAnsi="Times New Roman"/>
                <w:sz w:val="24"/>
                <w:szCs w:val="24"/>
              </w:rPr>
              <w:t>уголь</w:t>
            </w:r>
          </w:p>
        </w:tc>
      </w:tr>
      <w:tr w:rsidR="00520F0F" w:rsidRPr="00320C60" w:rsidTr="00320C60">
        <w:trPr>
          <w:trHeight w:val="20"/>
        </w:trPr>
        <w:tc>
          <w:tcPr>
            <w:tcW w:w="1896" w:type="pct"/>
            <w:vAlign w:val="center"/>
          </w:tcPr>
          <w:p w:rsidR="00520F0F" w:rsidRPr="00320C60" w:rsidRDefault="00520F0F" w:rsidP="00320C60">
            <w:pPr>
              <w:pStyle w:val="afc"/>
              <w:jc w:val="left"/>
              <w:rPr>
                <w:rFonts w:ascii="Times New Roman" w:hAnsi="Times New Roman"/>
                <w:color w:val="000000"/>
                <w:sz w:val="24"/>
                <w:szCs w:val="24"/>
              </w:rPr>
            </w:pPr>
            <w:r w:rsidRPr="00320C60">
              <w:rPr>
                <w:rFonts w:ascii="Times New Roman" w:hAnsi="Times New Roman"/>
                <w:color w:val="000000"/>
                <w:sz w:val="24"/>
                <w:szCs w:val="24"/>
              </w:rPr>
              <w:t>Марка топлива</w:t>
            </w:r>
          </w:p>
        </w:tc>
        <w:tc>
          <w:tcPr>
            <w:tcW w:w="1560" w:type="pct"/>
            <w:vAlign w:val="center"/>
          </w:tcPr>
          <w:p w:rsidR="00520F0F" w:rsidRPr="00320C60" w:rsidRDefault="00520F0F" w:rsidP="00320C60">
            <w:pPr>
              <w:pStyle w:val="afc"/>
              <w:rPr>
                <w:rFonts w:ascii="Times New Roman" w:hAnsi="Times New Roman"/>
                <w:sz w:val="24"/>
                <w:szCs w:val="24"/>
              </w:rPr>
            </w:pPr>
            <w:r w:rsidRPr="00320C60">
              <w:rPr>
                <w:rFonts w:ascii="Times New Roman" w:hAnsi="Times New Roman"/>
                <w:sz w:val="24"/>
                <w:szCs w:val="24"/>
              </w:rPr>
              <w:t>ДР, ДПК</w:t>
            </w:r>
          </w:p>
        </w:tc>
        <w:tc>
          <w:tcPr>
            <w:tcW w:w="1544" w:type="pct"/>
            <w:vAlign w:val="center"/>
          </w:tcPr>
          <w:p w:rsidR="00520F0F" w:rsidRPr="00320C60" w:rsidRDefault="00520F0F" w:rsidP="00320C60">
            <w:pPr>
              <w:pStyle w:val="afc"/>
              <w:rPr>
                <w:rFonts w:ascii="Times New Roman" w:hAnsi="Times New Roman"/>
                <w:sz w:val="24"/>
                <w:szCs w:val="24"/>
              </w:rPr>
            </w:pPr>
            <w:r w:rsidRPr="00320C60">
              <w:rPr>
                <w:rFonts w:ascii="Times New Roman" w:hAnsi="Times New Roman"/>
                <w:sz w:val="24"/>
                <w:szCs w:val="24"/>
              </w:rPr>
              <w:t>ДР, ДПК</w:t>
            </w:r>
          </w:p>
        </w:tc>
      </w:tr>
      <w:tr w:rsidR="00D57D9A" w:rsidRPr="00320C60" w:rsidTr="00320C60">
        <w:trPr>
          <w:trHeight w:val="20"/>
        </w:trPr>
        <w:tc>
          <w:tcPr>
            <w:tcW w:w="1896" w:type="pct"/>
            <w:vAlign w:val="center"/>
          </w:tcPr>
          <w:p w:rsidR="00D57D9A" w:rsidRPr="00320C60" w:rsidRDefault="00D57D9A" w:rsidP="00320C60">
            <w:pPr>
              <w:pStyle w:val="afc"/>
              <w:jc w:val="left"/>
              <w:rPr>
                <w:rFonts w:ascii="Times New Roman" w:hAnsi="Times New Roman"/>
                <w:color w:val="000000"/>
                <w:sz w:val="24"/>
                <w:szCs w:val="24"/>
              </w:rPr>
            </w:pPr>
            <w:r w:rsidRPr="00320C60">
              <w:rPr>
                <w:rFonts w:ascii="Times New Roman" w:hAnsi="Times New Roman"/>
                <w:color w:val="000000"/>
                <w:sz w:val="24"/>
                <w:szCs w:val="24"/>
              </w:rPr>
              <w:t>Калорийность топлива</w:t>
            </w:r>
          </w:p>
        </w:tc>
        <w:tc>
          <w:tcPr>
            <w:tcW w:w="1560"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5390</w:t>
            </w:r>
          </w:p>
        </w:tc>
        <w:tc>
          <w:tcPr>
            <w:tcW w:w="1544"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5558</w:t>
            </w:r>
          </w:p>
        </w:tc>
      </w:tr>
      <w:tr w:rsidR="00D57D9A" w:rsidRPr="00320C60" w:rsidTr="00320C60">
        <w:trPr>
          <w:trHeight w:val="20"/>
        </w:trPr>
        <w:tc>
          <w:tcPr>
            <w:tcW w:w="1896" w:type="pct"/>
            <w:vAlign w:val="center"/>
          </w:tcPr>
          <w:p w:rsidR="00D57D9A" w:rsidRPr="00320C60" w:rsidRDefault="00D57D9A" w:rsidP="00320C60">
            <w:pPr>
              <w:pStyle w:val="afc"/>
              <w:jc w:val="left"/>
              <w:rPr>
                <w:rFonts w:ascii="Times New Roman" w:hAnsi="Times New Roman"/>
                <w:color w:val="000000"/>
                <w:sz w:val="24"/>
                <w:szCs w:val="24"/>
              </w:rPr>
            </w:pPr>
            <w:r w:rsidRPr="00320C60">
              <w:rPr>
                <w:rFonts w:ascii="Times New Roman" w:hAnsi="Times New Roman"/>
                <w:color w:val="000000"/>
                <w:sz w:val="24"/>
                <w:szCs w:val="24"/>
              </w:rPr>
              <w:t>Расход топлива нормативный / фактический</w:t>
            </w:r>
          </w:p>
        </w:tc>
        <w:tc>
          <w:tcPr>
            <w:tcW w:w="1560"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437,67 </w:t>
            </w:r>
          </w:p>
        </w:tc>
        <w:tc>
          <w:tcPr>
            <w:tcW w:w="1544"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lang w:val="en-US"/>
              </w:rPr>
              <w:t>4</w:t>
            </w:r>
            <w:r w:rsidRPr="00D57D9A">
              <w:rPr>
                <w:rFonts w:ascii="Times New Roman" w:hAnsi="Times New Roman"/>
                <w:sz w:val="24"/>
                <w:szCs w:val="24"/>
              </w:rPr>
              <w:t>34,87</w:t>
            </w:r>
          </w:p>
        </w:tc>
      </w:tr>
      <w:tr w:rsidR="00520F0F" w:rsidRPr="00320C60" w:rsidTr="00320C60">
        <w:trPr>
          <w:trHeight w:val="20"/>
        </w:trPr>
        <w:tc>
          <w:tcPr>
            <w:tcW w:w="1896" w:type="pct"/>
            <w:vAlign w:val="center"/>
          </w:tcPr>
          <w:p w:rsidR="00520F0F" w:rsidRPr="00320C60" w:rsidRDefault="00520F0F" w:rsidP="00320C60">
            <w:pPr>
              <w:pStyle w:val="afc"/>
              <w:jc w:val="left"/>
              <w:rPr>
                <w:rFonts w:ascii="Times New Roman" w:hAnsi="Times New Roman"/>
                <w:color w:val="000000"/>
                <w:sz w:val="24"/>
                <w:szCs w:val="24"/>
              </w:rPr>
            </w:pPr>
            <w:r w:rsidRPr="00320C60">
              <w:rPr>
                <w:rFonts w:ascii="Times New Roman" w:hAnsi="Times New Roman"/>
                <w:color w:val="000000"/>
                <w:sz w:val="24"/>
                <w:szCs w:val="24"/>
              </w:rPr>
              <w:t>Поставщик топлива</w:t>
            </w:r>
          </w:p>
        </w:tc>
        <w:tc>
          <w:tcPr>
            <w:tcW w:w="1560" w:type="pct"/>
            <w:vAlign w:val="center"/>
          </w:tcPr>
          <w:p w:rsidR="00520F0F" w:rsidRPr="00320C60" w:rsidRDefault="00520F0F" w:rsidP="00320C60">
            <w:pPr>
              <w:pStyle w:val="afc"/>
              <w:rPr>
                <w:rFonts w:ascii="Times New Roman" w:hAnsi="Times New Roman"/>
                <w:sz w:val="24"/>
                <w:szCs w:val="24"/>
              </w:rPr>
            </w:pPr>
            <w:r w:rsidRPr="00320C60">
              <w:rPr>
                <w:rFonts w:ascii="Times New Roman" w:hAnsi="Times New Roman"/>
                <w:sz w:val="24"/>
                <w:szCs w:val="24"/>
              </w:rPr>
              <w:t>ООО «ТК «СибирьЭнергоРесурс»</w:t>
            </w:r>
          </w:p>
        </w:tc>
        <w:tc>
          <w:tcPr>
            <w:tcW w:w="1544" w:type="pct"/>
            <w:vAlign w:val="center"/>
          </w:tcPr>
          <w:p w:rsidR="00520F0F" w:rsidRPr="00320C60" w:rsidRDefault="00520F0F" w:rsidP="00320C60">
            <w:pPr>
              <w:pStyle w:val="afc"/>
              <w:rPr>
                <w:rFonts w:ascii="Times New Roman" w:hAnsi="Times New Roman"/>
                <w:sz w:val="24"/>
                <w:szCs w:val="24"/>
              </w:rPr>
            </w:pPr>
            <w:r w:rsidRPr="00320C60">
              <w:rPr>
                <w:rFonts w:ascii="Times New Roman" w:hAnsi="Times New Roman"/>
                <w:sz w:val="24"/>
                <w:szCs w:val="24"/>
              </w:rPr>
              <w:t>ООО «ТК «СибирьЭнергоРесурс»</w:t>
            </w:r>
          </w:p>
        </w:tc>
      </w:tr>
      <w:tr w:rsidR="00520F0F" w:rsidRPr="003A2244" w:rsidTr="00320C60">
        <w:trPr>
          <w:trHeight w:val="20"/>
        </w:trPr>
        <w:tc>
          <w:tcPr>
            <w:tcW w:w="1896" w:type="pct"/>
            <w:vAlign w:val="center"/>
          </w:tcPr>
          <w:p w:rsidR="00520F0F" w:rsidRPr="003A2244" w:rsidRDefault="00520F0F" w:rsidP="00320C60">
            <w:pPr>
              <w:pStyle w:val="afc"/>
              <w:jc w:val="left"/>
              <w:rPr>
                <w:rFonts w:ascii="Times New Roman" w:hAnsi="Times New Roman"/>
                <w:color w:val="000000"/>
                <w:sz w:val="24"/>
                <w:szCs w:val="24"/>
              </w:rPr>
            </w:pPr>
            <w:r w:rsidRPr="003A2244">
              <w:rPr>
                <w:rFonts w:ascii="Times New Roman" w:hAnsi="Times New Roman"/>
                <w:color w:val="000000"/>
                <w:sz w:val="24"/>
                <w:szCs w:val="24"/>
              </w:rPr>
              <w:t>Способ доставки на котельную</w:t>
            </w:r>
          </w:p>
        </w:tc>
        <w:tc>
          <w:tcPr>
            <w:tcW w:w="1560" w:type="pct"/>
            <w:vAlign w:val="center"/>
          </w:tcPr>
          <w:p w:rsidR="00520F0F" w:rsidRPr="003A2244" w:rsidRDefault="00520F0F" w:rsidP="00320C60">
            <w:pPr>
              <w:pStyle w:val="afc"/>
              <w:rPr>
                <w:rFonts w:ascii="Times New Roman" w:hAnsi="Times New Roman"/>
                <w:sz w:val="24"/>
                <w:szCs w:val="24"/>
              </w:rPr>
            </w:pPr>
            <w:r w:rsidRPr="003A2244">
              <w:rPr>
                <w:rFonts w:ascii="Times New Roman" w:hAnsi="Times New Roman"/>
                <w:sz w:val="24"/>
                <w:szCs w:val="24"/>
              </w:rPr>
              <w:t>ж/д транспорт</w:t>
            </w:r>
          </w:p>
        </w:tc>
        <w:tc>
          <w:tcPr>
            <w:tcW w:w="1544" w:type="pct"/>
            <w:vAlign w:val="center"/>
          </w:tcPr>
          <w:p w:rsidR="00520F0F" w:rsidRPr="003A2244" w:rsidRDefault="00520F0F" w:rsidP="00320C60">
            <w:pPr>
              <w:pStyle w:val="afc"/>
              <w:rPr>
                <w:rFonts w:ascii="Times New Roman" w:hAnsi="Times New Roman"/>
                <w:sz w:val="24"/>
                <w:szCs w:val="24"/>
              </w:rPr>
            </w:pPr>
            <w:r w:rsidRPr="003A2244">
              <w:rPr>
                <w:rFonts w:ascii="Times New Roman" w:hAnsi="Times New Roman"/>
                <w:sz w:val="24"/>
                <w:szCs w:val="24"/>
              </w:rPr>
              <w:t>ж/д транспорт</w:t>
            </w:r>
          </w:p>
        </w:tc>
      </w:tr>
      <w:tr w:rsidR="00520F0F" w:rsidRPr="003A2244" w:rsidTr="00320C60">
        <w:trPr>
          <w:trHeight w:val="20"/>
        </w:trPr>
        <w:tc>
          <w:tcPr>
            <w:tcW w:w="1896" w:type="pct"/>
            <w:vAlign w:val="center"/>
          </w:tcPr>
          <w:p w:rsidR="00520F0F" w:rsidRPr="003A2244" w:rsidRDefault="00520F0F" w:rsidP="00320C60">
            <w:pPr>
              <w:pStyle w:val="afc"/>
              <w:jc w:val="left"/>
              <w:rPr>
                <w:rFonts w:ascii="Times New Roman" w:hAnsi="Times New Roman"/>
                <w:color w:val="000000"/>
                <w:sz w:val="24"/>
                <w:szCs w:val="24"/>
              </w:rPr>
            </w:pPr>
            <w:r w:rsidRPr="003A2244">
              <w:rPr>
                <w:rFonts w:ascii="Times New Roman" w:hAnsi="Times New Roman"/>
                <w:color w:val="000000"/>
                <w:sz w:val="24"/>
                <w:szCs w:val="24"/>
              </w:rPr>
              <w:t>Откуда осуществляется поставка</w:t>
            </w:r>
          </w:p>
        </w:tc>
        <w:tc>
          <w:tcPr>
            <w:tcW w:w="1560" w:type="pct"/>
            <w:vAlign w:val="center"/>
          </w:tcPr>
          <w:p w:rsidR="00520F0F" w:rsidRPr="003A2244" w:rsidRDefault="00520F0F" w:rsidP="00320C60">
            <w:pPr>
              <w:pStyle w:val="afc"/>
              <w:rPr>
                <w:rFonts w:ascii="Times New Roman" w:hAnsi="Times New Roman"/>
                <w:sz w:val="24"/>
                <w:szCs w:val="24"/>
              </w:rPr>
            </w:pPr>
            <w:r w:rsidRPr="003A2244">
              <w:rPr>
                <w:rFonts w:ascii="Times New Roman" w:hAnsi="Times New Roman"/>
                <w:sz w:val="24"/>
                <w:szCs w:val="24"/>
              </w:rPr>
              <w:t>Хакасия</w:t>
            </w:r>
          </w:p>
        </w:tc>
        <w:tc>
          <w:tcPr>
            <w:tcW w:w="1544" w:type="pct"/>
            <w:vAlign w:val="center"/>
          </w:tcPr>
          <w:p w:rsidR="00520F0F" w:rsidRPr="003A2244" w:rsidRDefault="00520F0F" w:rsidP="00320C60">
            <w:pPr>
              <w:pStyle w:val="afc"/>
              <w:rPr>
                <w:rFonts w:ascii="Times New Roman" w:hAnsi="Times New Roman"/>
                <w:sz w:val="24"/>
                <w:szCs w:val="24"/>
              </w:rPr>
            </w:pPr>
            <w:r w:rsidRPr="003A2244">
              <w:rPr>
                <w:rFonts w:ascii="Times New Roman" w:hAnsi="Times New Roman"/>
                <w:sz w:val="24"/>
                <w:szCs w:val="24"/>
              </w:rPr>
              <w:t>Хакасия</w:t>
            </w:r>
          </w:p>
        </w:tc>
      </w:tr>
      <w:tr w:rsidR="00520F0F" w:rsidRPr="003A2244" w:rsidTr="00320C60">
        <w:trPr>
          <w:trHeight w:val="20"/>
        </w:trPr>
        <w:tc>
          <w:tcPr>
            <w:tcW w:w="1896" w:type="pct"/>
            <w:vAlign w:val="center"/>
          </w:tcPr>
          <w:p w:rsidR="00520F0F" w:rsidRPr="003A2244" w:rsidRDefault="00520F0F" w:rsidP="00320C60">
            <w:pPr>
              <w:pStyle w:val="afc"/>
              <w:jc w:val="left"/>
              <w:rPr>
                <w:rFonts w:ascii="Times New Roman" w:hAnsi="Times New Roman"/>
                <w:color w:val="000000"/>
                <w:sz w:val="24"/>
                <w:szCs w:val="24"/>
              </w:rPr>
            </w:pPr>
            <w:r w:rsidRPr="003A2244">
              <w:rPr>
                <w:rFonts w:ascii="Times New Roman" w:hAnsi="Times New Roman"/>
                <w:color w:val="000000"/>
                <w:sz w:val="24"/>
                <w:szCs w:val="24"/>
              </w:rPr>
              <w:t>Периодичность поставки</w:t>
            </w:r>
          </w:p>
        </w:tc>
        <w:tc>
          <w:tcPr>
            <w:tcW w:w="1560" w:type="pct"/>
            <w:vAlign w:val="center"/>
          </w:tcPr>
          <w:p w:rsidR="00520F0F" w:rsidRPr="003A2244" w:rsidRDefault="00320C60" w:rsidP="00320C60">
            <w:pPr>
              <w:pStyle w:val="afc"/>
              <w:rPr>
                <w:rFonts w:ascii="Times New Roman" w:hAnsi="Times New Roman"/>
                <w:sz w:val="24"/>
                <w:szCs w:val="24"/>
              </w:rPr>
            </w:pPr>
            <w:r w:rsidRPr="003A2244">
              <w:rPr>
                <w:rFonts w:ascii="Times New Roman" w:hAnsi="Times New Roman"/>
                <w:sz w:val="24"/>
                <w:szCs w:val="24"/>
              </w:rPr>
              <w:t>в течение отопительного периода</w:t>
            </w:r>
          </w:p>
        </w:tc>
        <w:tc>
          <w:tcPr>
            <w:tcW w:w="1544" w:type="pct"/>
            <w:vAlign w:val="center"/>
          </w:tcPr>
          <w:p w:rsidR="00520F0F" w:rsidRPr="003A2244" w:rsidRDefault="00320C60" w:rsidP="00320C60">
            <w:pPr>
              <w:pStyle w:val="afc"/>
              <w:rPr>
                <w:rFonts w:ascii="Times New Roman" w:hAnsi="Times New Roman"/>
                <w:sz w:val="24"/>
                <w:szCs w:val="24"/>
              </w:rPr>
            </w:pPr>
            <w:r w:rsidRPr="003A2244">
              <w:rPr>
                <w:rFonts w:ascii="Times New Roman" w:hAnsi="Times New Roman"/>
                <w:sz w:val="24"/>
                <w:szCs w:val="24"/>
              </w:rPr>
              <w:t>в течение отопительного периода</w:t>
            </w:r>
          </w:p>
        </w:tc>
      </w:tr>
    </w:tbl>
    <w:p w:rsidR="00520F0F" w:rsidRPr="003A2244" w:rsidRDefault="00520F0F" w:rsidP="00056D67">
      <w:pPr>
        <w:ind w:firstLine="709"/>
      </w:pPr>
    </w:p>
    <w:p w:rsidR="007042F4" w:rsidRDefault="00520F0F" w:rsidP="007042F4">
      <w:pPr>
        <w:jc w:val="center"/>
        <w:rPr>
          <w:b/>
          <w:bCs/>
          <w:sz w:val="28"/>
          <w:szCs w:val="28"/>
        </w:rPr>
      </w:pPr>
      <w:bookmarkStart w:id="59" w:name="XA00M762MV"/>
      <w:bookmarkStart w:id="60" w:name="ZAP1VKC3BK"/>
      <w:bookmarkStart w:id="61" w:name="bssPhr100"/>
      <w:bookmarkEnd w:id="59"/>
      <w:bookmarkEnd w:id="60"/>
      <w:bookmarkEnd w:id="61"/>
      <w:r w:rsidRPr="003A2244">
        <w:rPr>
          <w:b/>
          <w:sz w:val="28"/>
          <w:szCs w:val="28"/>
        </w:rPr>
        <w:t>Раздел 6</w:t>
      </w:r>
      <w:r w:rsidRPr="003A2244">
        <w:rPr>
          <w:b/>
          <w:bCs/>
          <w:sz w:val="28"/>
          <w:szCs w:val="28"/>
        </w:rPr>
        <w:t>. Предложения по строительству, реконструкции</w:t>
      </w:r>
      <w:r w:rsidRPr="00056D67">
        <w:rPr>
          <w:b/>
          <w:bCs/>
          <w:sz w:val="28"/>
          <w:szCs w:val="28"/>
        </w:rPr>
        <w:t xml:space="preserve"> </w:t>
      </w:r>
    </w:p>
    <w:p w:rsidR="00520F0F" w:rsidRPr="00056D67" w:rsidRDefault="00520F0F" w:rsidP="007042F4">
      <w:pPr>
        <w:jc w:val="center"/>
        <w:rPr>
          <w:b/>
          <w:bCs/>
          <w:sz w:val="28"/>
          <w:szCs w:val="28"/>
        </w:rPr>
      </w:pPr>
      <w:r w:rsidRPr="00056D67">
        <w:rPr>
          <w:b/>
          <w:bCs/>
          <w:sz w:val="28"/>
          <w:szCs w:val="28"/>
        </w:rPr>
        <w:t>и (или) модернизации тепловых сетей</w:t>
      </w:r>
    </w:p>
    <w:p w:rsidR="007042F4" w:rsidRPr="007042F4" w:rsidRDefault="007042F4" w:rsidP="00320C60">
      <w:pPr>
        <w:pStyle w:val="afe"/>
        <w:spacing w:after="0" w:line="240" w:lineRule="auto"/>
        <w:rPr>
          <w:rFonts w:ascii="Times New Roman" w:hAnsi="Times New Roman"/>
          <w:color w:val="000000"/>
          <w:sz w:val="16"/>
          <w:szCs w:val="16"/>
        </w:rPr>
      </w:pPr>
    </w:p>
    <w:p w:rsidR="00520F0F" w:rsidRPr="00056D67" w:rsidRDefault="00520F0F" w:rsidP="00320C60">
      <w:pPr>
        <w:pStyle w:val="afe"/>
        <w:spacing w:after="0" w:line="240" w:lineRule="auto"/>
        <w:rPr>
          <w:rFonts w:ascii="Times New Roman" w:hAnsi="Times New Roman"/>
          <w:color w:val="000000"/>
          <w:sz w:val="28"/>
          <w:szCs w:val="28"/>
        </w:rPr>
      </w:pPr>
      <w:r w:rsidRPr="00056D67">
        <w:rPr>
          <w:rFonts w:ascii="Times New Roman" w:hAnsi="Times New Roman"/>
          <w:color w:val="000000"/>
          <w:sz w:val="28"/>
          <w:szCs w:val="28"/>
        </w:rPr>
        <w:t>Предложения по реконструкции тепловых сетей для обеспечения нормативной надежности и безопасности теплоснабжения не предусмотрены.</w:t>
      </w:r>
    </w:p>
    <w:p w:rsidR="00520F0F" w:rsidRPr="00320C60" w:rsidRDefault="00520F0F" w:rsidP="00320C60">
      <w:pPr>
        <w:autoSpaceDE w:val="0"/>
        <w:autoSpaceDN w:val="0"/>
        <w:adjustRightInd w:val="0"/>
        <w:ind w:firstLine="709"/>
        <w:jc w:val="both"/>
        <w:rPr>
          <w:b/>
        </w:rPr>
      </w:pPr>
    </w:p>
    <w:p w:rsidR="00520F0F" w:rsidRPr="00056D67" w:rsidRDefault="00967092" w:rsidP="007042F4">
      <w:pPr>
        <w:tabs>
          <w:tab w:val="left" w:pos="540"/>
        </w:tabs>
        <w:autoSpaceDE w:val="0"/>
        <w:autoSpaceDN w:val="0"/>
        <w:adjustRightInd w:val="0"/>
        <w:jc w:val="center"/>
        <w:rPr>
          <w:b/>
          <w:sz w:val="28"/>
          <w:szCs w:val="28"/>
        </w:rPr>
      </w:pPr>
      <w:r>
        <w:rPr>
          <w:b/>
          <w:sz w:val="28"/>
          <w:szCs w:val="28"/>
        </w:rPr>
        <w:t>Раздел </w:t>
      </w:r>
      <w:r w:rsidR="00520F0F" w:rsidRPr="00056D67">
        <w:rPr>
          <w:b/>
          <w:sz w:val="28"/>
          <w:szCs w:val="28"/>
        </w:rPr>
        <w:t>7. Предложения по переводу открытых систем теплоснабжения (горячего водоснабжения) в закрытые системы горячего водоснабжения</w:t>
      </w:r>
    </w:p>
    <w:p w:rsidR="007042F4" w:rsidRPr="007042F4" w:rsidRDefault="007042F4" w:rsidP="00320C60">
      <w:pPr>
        <w:autoSpaceDE w:val="0"/>
        <w:autoSpaceDN w:val="0"/>
        <w:adjustRightInd w:val="0"/>
        <w:ind w:firstLine="709"/>
        <w:jc w:val="both"/>
        <w:rPr>
          <w:sz w:val="16"/>
          <w:szCs w:val="16"/>
        </w:rPr>
      </w:pPr>
    </w:p>
    <w:p w:rsidR="00520F0F" w:rsidRPr="00056D67" w:rsidRDefault="00520F0F" w:rsidP="00320C60">
      <w:pPr>
        <w:autoSpaceDE w:val="0"/>
        <w:autoSpaceDN w:val="0"/>
        <w:adjustRightInd w:val="0"/>
        <w:ind w:firstLine="709"/>
        <w:jc w:val="both"/>
        <w:rPr>
          <w:b/>
          <w:sz w:val="28"/>
          <w:szCs w:val="28"/>
        </w:rPr>
      </w:pPr>
      <w:r w:rsidRPr="00056D67">
        <w:rPr>
          <w:sz w:val="28"/>
          <w:szCs w:val="28"/>
        </w:rPr>
        <w:t xml:space="preserve">В </w:t>
      </w:r>
      <w:r w:rsidRPr="00056D67">
        <w:rPr>
          <w:color w:val="000000"/>
          <w:sz w:val="28"/>
          <w:szCs w:val="28"/>
        </w:rPr>
        <w:t>Семеновщинском сельском поселении</w:t>
      </w:r>
      <w:r w:rsidRPr="00056D67">
        <w:rPr>
          <w:sz w:val="28"/>
          <w:szCs w:val="28"/>
        </w:rPr>
        <w:t xml:space="preserve"> открытых систем теплоснабжения (горячего водоснабжения) нет.</w:t>
      </w:r>
    </w:p>
    <w:p w:rsidR="00520F0F" w:rsidRPr="00320C60" w:rsidRDefault="00520F0F" w:rsidP="00320C60">
      <w:pPr>
        <w:autoSpaceDE w:val="0"/>
        <w:autoSpaceDN w:val="0"/>
        <w:adjustRightInd w:val="0"/>
        <w:ind w:firstLine="709"/>
        <w:jc w:val="both"/>
        <w:rPr>
          <w:b/>
        </w:rPr>
      </w:pPr>
    </w:p>
    <w:p w:rsidR="00520F0F" w:rsidRPr="00056D67" w:rsidRDefault="00520F0F" w:rsidP="007042F4">
      <w:pPr>
        <w:jc w:val="center"/>
        <w:rPr>
          <w:b/>
          <w:sz w:val="28"/>
          <w:szCs w:val="28"/>
        </w:rPr>
      </w:pPr>
      <w:r w:rsidRPr="00056D67">
        <w:rPr>
          <w:b/>
          <w:sz w:val="28"/>
          <w:szCs w:val="28"/>
        </w:rPr>
        <w:t>Раздел 8. Перспективные топливные балансы</w:t>
      </w:r>
    </w:p>
    <w:p w:rsidR="007042F4" w:rsidRPr="007042F4" w:rsidRDefault="007042F4" w:rsidP="00320C60">
      <w:pPr>
        <w:ind w:firstLine="709"/>
        <w:jc w:val="both"/>
        <w:rPr>
          <w:sz w:val="16"/>
          <w:szCs w:val="16"/>
        </w:rPr>
      </w:pPr>
    </w:p>
    <w:p w:rsidR="00520F0F" w:rsidRPr="00056D67" w:rsidRDefault="00520F0F" w:rsidP="00320C60">
      <w:pPr>
        <w:ind w:firstLine="709"/>
        <w:jc w:val="both"/>
        <w:rPr>
          <w:sz w:val="28"/>
          <w:szCs w:val="28"/>
        </w:rPr>
      </w:pPr>
      <w:r w:rsidRPr="00056D67">
        <w:rPr>
          <w:sz w:val="28"/>
          <w:szCs w:val="28"/>
        </w:rPr>
        <w:t>В таблице 8.1. представлена сводная информац</w:t>
      </w:r>
      <w:r w:rsidR="007448F7">
        <w:rPr>
          <w:sz w:val="28"/>
          <w:szCs w:val="28"/>
        </w:rPr>
        <w:t>ия по существующему виду исполь</w:t>
      </w:r>
      <w:r w:rsidRPr="00056D67">
        <w:rPr>
          <w:sz w:val="28"/>
          <w:szCs w:val="28"/>
        </w:rPr>
        <w:t>зуемого, резервного и аварийного топлива, а также расход основного топлива на покрытие тепловой нагрузки на перспективу 2021-2033 годов.</w:t>
      </w:r>
    </w:p>
    <w:p w:rsidR="00520F0F" w:rsidRPr="00056D67" w:rsidRDefault="00520F0F" w:rsidP="00320C60">
      <w:pPr>
        <w:ind w:firstLine="709"/>
        <w:jc w:val="both"/>
        <w:rPr>
          <w:sz w:val="28"/>
          <w:szCs w:val="28"/>
        </w:rPr>
      </w:pPr>
      <w:r w:rsidRPr="00056D67">
        <w:rPr>
          <w:sz w:val="28"/>
          <w:szCs w:val="28"/>
          <w:lang w:eastAsia="zh-CN"/>
        </w:rPr>
        <w:t>Н</w:t>
      </w:r>
      <w:r w:rsidRPr="00056D67">
        <w:rPr>
          <w:sz w:val="28"/>
          <w:szCs w:val="28"/>
        </w:rPr>
        <w:t>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520F0F" w:rsidRPr="00056D67" w:rsidRDefault="00520F0F" w:rsidP="00320C60">
      <w:pPr>
        <w:ind w:firstLine="709"/>
        <w:jc w:val="both"/>
        <w:rPr>
          <w:sz w:val="28"/>
          <w:szCs w:val="28"/>
        </w:rPr>
        <w:sectPr w:rsidR="00520F0F" w:rsidRPr="00056D67" w:rsidSect="00520F0F">
          <w:pgSz w:w="11906" w:h="16838"/>
          <w:pgMar w:top="851" w:right="567" w:bottom="851" w:left="1985" w:header="720" w:footer="442" w:gutter="0"/>
          <w:cols w:space="720"/>
          <w:titlePg/>
          <w:docGrid w:linePitch="272"/>
        </w:sectPr>
      </w:pPr>
      <w:r w:rsidRPr="00056D67">
        <w:rPr>
          <w:sz w:val="28"/>
          <w:szCs w:val="28"/>
        </w:rPr>
        <w:t xml:space="preserve">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утвержденным </w:t>
      </w:r>
      <w:r w:rsidR="003A2244">
        <w:rPr>
          <w:sz w:val="28"/>
          <w:szCs w:val="28"/>
        </w:rPr>
        <w:t>п</w:t>
      </w:r>
      <w:r w:rsidRPr="00056D67">
        <w:rPr>
          <w:sz w:val="28"/>
          <w:szCs w:val="28"/>
        </w:rPr>
        <w:t>риказом Минэнерго России от 10.08.2012 № 377.</w:t>
      </w:r>
    </w:p>
    <w:p w:rsidR="00520F0F" w:rsidRPr="00320C60" w:rsidRDefault="00520F0F" w:rsidP="00056D67">
      <w:pPr>
        <w:pStyle w:val="aff1"/>
        <w:spacing w:after="0" w:line="240" w:lineRule="auto"/>
        <w:ind w:firstLine="709"/>
        <w:jc w:val="right"/>
        <w:rPr>
          <w:szCs w:val="24"/>
        </w:rPr>
      </w:pPr>
      <w:r w:rsidRPr="00320C60">
        <w:rPr>
          <w:szCs w:val="24"/>
        </w:rPr>
        <w:t>Таблица 8.1.</w:t>
      </w:r>
    </w:p>
    <w:p w:rsidR="00320C60" w:rsidRDefault="00520F0F" w:rsidP="00320C60">
      <w:pPr>
        <w:pStyle w:val="aff1"/>
        <w:spacing w:after="0" w:line="240" w:lineRule="auto"/>
        <w:ind w:firstLine="709"/>
        <w:jc w:val="center"/>
        <w:rPr>
          <w:b/>
          <w:sz w:val="28"/>
          <w:szCs w:val="28"/>
          <w:lang w:val="ru-RU"/>
        </w:rPr>
      </w:pPr>
      <w:r w:rsidRPr="00056D67">
        <w:rPr>
          <w:b/>
          <w:sz w:val="28"/>
          <w:szCs w:val="28"/>
        </w:rPr>
        <w:t xml:space="preserve">Перспективное потребление топлива в условном и натуральном выражении </w:t>
      </w:r>
    </w:p>
    <w:p w:rsidR="00520F0F" w:rsidRDefault="00520F0F" w:rsidP="00320C60">
      <w:pPr>
        <w:pStyle w:val="aff1"/>
        <w:spacing w:after="0" w:line="240" w:lineRule="auto"/>
        <w:ind w:firstLine="709"/>
        <w:jc w:val="center"/>
        <w:rPr>
          <w:b/>
          <w:sz w:val="28"/>
          <w:szCs w:val="28"/>
          <w:lang w:val="ru-RU"/>
        </w:rPr>
      </w:pPr>
      <w:r w:rsidRPr="00056D67">
        <w:rPr>
          <w:b/>
          <w:sz w:val="28"/>
          <w:szCs w:val="28"/>
        </w:rPr>
        <w:t xml:space="preserve">в разрезе всех котельных </w:t>
      </w:r>
      <w:r w:rsidRPr="00056D67">
        <w:rPr>
          <w:b/>
          <w:color w:val="000000"/>
          <w:sz w:val="28"/>
          <w:szCs w:val="28"/>
        </w:rPr>
        <w:t xml:space="preserve">Семеновщинского сельского </w:t>
      </w:r>
      <w:r w:rsidRPr="00320C60">
        <w:rPr>
          <w:b/>
          <w:sz w:val="28"/>
          <w:szCs w:val="28"/>
        </w:rPr>
        <w:t>поселения</w:t>
      </w:r>
    </w:p>
    <w:p w:rsidR="00320C60" w:rsidRPr="00320C60" w:rsidRDefault="00320C60" w:rsidP="00320C60">
      <w:pPr>
        <w:pStyle w:val="aff1"/>
        <w:spacing w:after="0" w:line="240" w:lineRule="auto"/>
        <w:ind w:firstLine="709"/>
        <w:jc w:val="center"/>
        <w:rPr>
          <w:sz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5393"/>
        <w:gridCol w:w="2693"/>
        <w:gridCol w:w="1276"/>
        <w:gridCol w:w="1417"/>
        <w:gridCol w:w="1276"/>
        <w:gridCol w:w="1273"/>
        <w:gridCol w:w="1135"/>
        <w:gridCol w:w="1251"/>
      </w:tblGrid>
      <w:tr w:rsidR="00D57D9A" w:rsidRPr="00320C60" w:rsidTr="007042F4">
        <w:trPr>
          <w:trHeight w:val="20"/>
          <w:tblHeader/>
        </w:trPr>
        <w:tc>
          <w:tcPr>
            <w:tcW w:w="1716" w:type="pct"/>
            <w:vAlign w:val="center"/>
          </w:tcPr>
          <w:p w:rsidR="00D57D9A" w:rsidRPr="00320C60" w:rsidRDefault="00D57D9A" w:rsidP="00320C60">
            <w:pPr>
              <w:pStyle w:val="aff"/>
              <w:rPr>
                <w:rFonts w:ascii="Times New Roman" w:hAnsi="Times New Roman"/>
                <w:b/>
                <w:sz w:val="24"/>
                <w:szCs w:val="24"/>
              </w:rPr>
            </w:pPr>
            <w:r w:rsidRPr="00320C60">
              <w:rPr>
                <w:rFonts w:ascii="Times New Roman" w:hAnsi="Times New Roman"/>
                <w:b/>
                <w:sz w:val="24"/>
                <w:szCs w:val="24"/>
              </w:rPr>
              <w:t>Наименование</w:t>
            </w:r>
          </w:p>
        </w:tc>
        <w:tc>
          <w:tcPr>
            <w:tcW w:w="857" w:type="pct"/>
            <w:vAlign w:val="center"/>
          </w:tcPr>
          <w:p w:rsidR="00D57D9A" w:rsidRPr="00320C60" w:rsidRDefault="00D57D9A" w:rsidP="00320C60">
            <w:pPr>
              <w:pStyle w:val="aff"/>
              <w:rPr>
                <w:rFonts w:ascii="Times New Roman" w:hAnsi="Times New Roman"/>
                <w:b/>
                <w:sz w:val="24"/>
                <w:szCs w:val="24"/>
              </w:rPr>
            </w:pPr>
            <w:r w:rsidRPr="00320C60">
              <w:rPr>
                <w:rFonts w:ascii="Times New Roman" w:hAnsi="Times New Roman"/>
                <w:b/>
                <w:sz w:val="24"/>
                <w:szCs w:val="24"/>
              </w:rPr>
              <w:t>Единица измерения</w:t>
            </w:r>
          </w:p>
        </w:tc>
        <w:tc>
          <w:tcPr>
            <w:tcW w:w="406" w:type="pct"/>
            <w:vAlign w:val="center"/>
          </w:tcPr>
          <w:p w:rsidR="00D57D9A" w:rsidRPr="00D57D9A" w:rsidRDefault="00D57D9A" w:rsidP="00D57D9A">
            <w:pPr>
              <w:pStyle w:val="aff"/>
              <w:rPr>
                <w:rFonts w:ascii="Times New Roman" w:hAnsi="Times New Roman"/>
                <w:b/>
                <w:sz w:val="24"/>
                <w:szCs w:val="24"/>
              </w:rPr>
            </w:pPr>
            <w:r w:rsidRPr="00D57D9A">
              <w:rPr>
                <w:rFonts w:ascii="Times New Roman" w:hAnsi="Times New Roman"/>
                <w:b/>
                <w:sz w:val="24"/>
                <w:szCs w:val="24"/>
              </w:rPr>
              <w:t>2020 (факт)</w:t>
            </w:r>
          </w:p>
        </w:tc>
        <w:tc>
          <w:tcPr>
            <w:tcW w:w="451" w:type="pct"/>
            <w:vAlign w:val="center"/>
          </w:tcPr>
          <w:p w:rsidR="00D57D9A" w:rsidRPr="00D57D9A" w:rsidRDefault="00D57D9A" w:rsidP="00D57D9A">
            <w:pPr>
              <w:pStyle w:val="aff"/>
              <w:rPr>
                <w:rFonts w:ascii="Times New Roman" w:hAnsi="Times New Roman"/>
                <w:b/>
                <w:sz w:val="24"/>
                <w:szCs w:val="24"/>
              </w:rPr>
            </w:pPr>
            <w:r w:rsidRPr="00D57D9A">
              <w:rPr>
                <w:rFonts w:ascii="Times New Roman" w:hAnsi="Times New Roman"/>
                <w:b/>
                <w:sz w:val="24"/>
                <w:szCs w:val="24"/>
              </w:rPr>
              <w:t>2021 (факт)</w:t>
            </w:r>
          </w:p>
        </w:tc>
        <w:tc>
          <w:tcPr>
            <w:tcW w:w="406" w:type="pct"/>
            <w:vAlign w:val="center"/>
          </w:tcPr>
          <w:p w:rsidR="00D57D9A" w:rsidRPr="00D57D9A" w:rsidRDefault="00D57D9A" w:rsidP="00D57D9A">
            <w:pPr>
              <w:pStyle w:val="aff"/>
              <w:rPr>
                <w:rFonts w:ascii="Times New Roman" w:hAnsi="Times New Roman"/>
                <w:b/>
                <w:sz w:val="24"/>
                <w:szCs w:val="24"/>
              </w:rPr>
            </w:pPr>
            <w:r w:rsidRPr="00D57D9A">
              <w:rPr>
                <w:rFonts w:ascii="Times New Roman" w:hAnsi="Times New Roman"/>
                <w:b/>
                <w:sz w:val="24"/>
                <w:szCs w:val="24"/>
              </w:rPr>
              <w:t>2022 (факт)</w:t>
            </w:r>
          </w:p>
        </w:tc>
        <w:tc>
          <w:tcPr>
            <w:tcW w:w="405" w:type="pct"/>
            <w:vAlign w:val="center"/>
          </w:tcPr>
          <w:p w:rsidR="00D57D9A" w:rsidRPr="00D57D9A" w:rsidRDefault="00D57D9A" w:rsidP="00D57D9A">
            <w:pPr>
              <w:pStyle w:val="aff"/>
              <w:rPr>
                <w:rFonts w:ascii="Times New Roman" w:hAnsi="Times New Roman"/>
                <w:b/>
                <w:sz w:val="24"/>
                <w:szCs w:val="24"/>
              </w:rPr>
            </w:pPr>
            <w:r w:rsidRPr="00D57D9A">
              <w:rPr>
                <w:rFonts w:ascii="Times New Roman" w:hAnsi="Times New Roman"/>
                <w:b/>
                <w:sz w:val="24"/>
                <w:szCs w:val="24"/>
              </w:rPr>
              <w:t>2023 (факт)</w:t>
            </w:r>
          </w:p>
        </w:tc>
        <w:tc>
          <w:tcPr>
            <w:tcW w:w="361" w:type="pct"/>
            <w:vAlign w:val="center"/>
          </w:tcPr>
          <w:p w:rsidR="00D57D9A" w:rsidRPr="00D57D9A" w:rsidRDefault="00D57D9A" w:rsidP="00D57D9A">
            <w:pPr>
              <w:pStyle w:val="aff"/>
              <w:rPr>
                <w:rFonts w:ascii="Times New Roman" w:hAnsi="Times New Roman"/>
                <w:b/>
                <w:sz w:val="24"/>
                <w:szCs w:val="24"/>
              </w:rPr>
            </w:pPr>
            <w:r w:rsidRPr="00D57D9A">
              <w:rPr>
                <w:rFonts w:ascii="Times New Roman" w:hAnsi="Times New Roman"/>
                <w:b/>
                <w:sz w:val="24"/>
                <w:szCs w:val="24"/>
              </w:rPr>
              <w:t>2024</w:t>
            </w:r>
          </w:p>
        </w:tc>
        <w:tc>
          <w:tcPr>
            <w:tcW w:w="398" w:type="pct"/>
            <w:vAlign w:val="center"/>
          </w:tcPr>
          <w:p w:rsidR="00D57D9A" w:rsidRPr="00D57D9A" w:rsidRDefault="00D57D9A" w:rsidP="00D57D9A">
            <w:pPr>
              <w:pStyle w:val="aff"/>
              <w:rPr>
                <w:rFonts w:ascii="Times New Roman" w:hAnsi="Times New Roman"/>
                <w:b/>
                <w:sz w:val="24"/>
                <w:szCs w:val="24"/>
              </w:rPr>
            </w:pPr>
            <w:r w:rsidRPr="00D57D9A">
              <w:rPr>
                <w:rFonts w:ascii="Times New Roman" w:hAnsi="Times New Roman"/>
                <w:b/>
                <w:sz w:val="24"/>
                <w:szCs w:val="24"/>
              </w:rPr>
              <w:t>2025-2033</w:t>
            </w:r>
          </w:p>
        </w:tc>
      </w:tr>
      <w:tr w:rsidR="00520F0F" w:rsidRPr="00320C60" w:rsidTr="00320C60">
        <w:trPr>
          <w:trHeight w:val="20"/>
        </w:trPr>
        <w:tc>
          <w:tcPr>
            <w:tcW w:w="5000" w:type="pct"/>
            <w:gridSpan w:val="8"/>
            <w:vAlign w:val="center"/>
          </w:tcPr>
          <w:p w:rsidR="00520F0F" w:rsidRPr="00320C60" w:rsidRDefault="00520F0F" w:rsidP="00320C60">
            <w:pPr>
              <w:pStyle w:val="afc"/>
              <w:rPr>
                <w:rFonts w:ascii="Times New Roman" w:hAnsi="Times New Roman"/>
                <w:b/>
                <w:sz w:val="24"/>
                <w:szCs w:val="24"/>
              </w:rPr>
            </w:pPr>
            <w:r w:rsidRPr="00320C60">
              <w:rPr>
                <w:rStyle w:val="FontStyle129"/>
                <w:b/>
                <w:sz w:val="24"/>
                <w:szCs w:val="24"/>
              </w:rPr>
              <w:t>Котельная № 25, д. Семеновщина</w:t>
            </w:r>
          </w:p>
        </w:tc>
      </w:tr>
      <w:tr w:rsidR="00D57D9A" w:rsidRPr="00320C60" w:rsidTr="007042F4">
        <w:trPr>
          <w:trHeight w:val="20"/>
        </w:trPr>
        <w:tc>
          <w:tcPr>
            <w:tcW w:w="1716" w:type="pct"/>
            <w:vAlign w:val="center"/>
          </w:tcPr>
          <w:p w:rsidR="00D57D9A" w:rsidRPr="00D57D9A" w:rsidRDefault="00D57D9A" w:rsidP="00D57D9A">
            <w:pPr>
              <w:pStyle w:val="aff"/>
              <w:jc w:val="left"/>
              <w:rPr>
                <w:rFonts w:ascii="Times New Roman" w:hAnsi="Times New Roman"/>
                <w:sz w:val="24"/>
                <w:szCs w:val="24"/>
              </w:rPr>
            </w:pPr>
            <w:r w:rsidRPr="00D57D9A">
              <w:rPr>
                <w:rFonts w:ascii="Times New Roman" w:hAnsi="Times New Roman"/>
                <w:sz w:val="24"/>
                <w:szCs w:val="24"/>
              </w:rPr>
              <w:t>Плановое производство тепловой энергии (всего)</w:t>
            </w:r>
          </w:p>
        </w:tc>
        <w:tc>
          <w:tcPr>
            <w:tcW w:w="857" w:type="pct"/>
            <w:vAlign w:val="center"/>
          </w:tcPr>
          <w:p w:rsidR="00D57D9A" w:rsidRPr="00D57D9A" w:rsidRDefault="00D57D9A" w:rsidP="00587538">
            <w:pPr>
              <w:pStyle w:val="aff"/>
              <w:rPr>
                <w:rFonts w:ascii="Times New Roman" w:hAnsi="Times New Roman"/>
                <w:sz w:val="24"/>
                <w:szCs w:val="24"/>
              </w:rPr>
            </w:pPr>
            <w:r w:rsidRPr="00D57D9A">
              <w:rPr>
                <w:rFonts w:ascii="Times New Roman" w:hAnsi="Times New Roman"/>
                <w:sz w:val="24"/>
                <w:szCs w:val="24"/>
              </w:rPr>
              <w:t>Гкал</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903,20</w:t>
            </w:r>
          </w:p>
        </w:tc>
        <w:tc>
          <w:tcPr>
            <w:tcW w:w="45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958,77</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936,79</w:t>
            </w:r>
          </w:p>
        </w:tc>
        <w:tc>
          <w:tcPr>
            <w:tcW w:w="405" w:type="pct"/>
            <w:vAlign w:val="center"/>
          </w:tcPr>
          <w:p w:rsidR="00D57D9A" w:rsidRPr="00D57D9A" w:rsidRDefault="00D57D9A" w:rsidP="00587538">
            <w:pPr>
              <w:pStyle w:val="afc"/>
              <w:rPr>
                <w:rFonts w:ascii="Times New Roman" w:hAnsi="Times New Roman"/>
                <w:sz w:val="24"/>
                <w:szCs w:val="24"/>
                <w:lang w:val="en-US"/>
              </w:rPr>
            </w:pPr>
            <w:r w:rsidRPr="00D57D9A">
              <w:rPr>
                <w:rFonts w:ascii="Times New Roman" w:hAnsi="Times New Roman"/>
                <w:sz w:val="24"/>
                <w:szCs w:val="24"/>
              </w:rPr>
              <w:t>900,36</w:t>
            </w:r>
          </w:p>
        </w:tc>
        <w:tc>
          <w:tcPr>
            <w:tcW w:w="36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888,95</w:t>
            </w:r>
          </w:p>
        </w:tc>
        <w:tc>
          <w:tcPr>
            <w:tcW w:w="398"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865,67</w:t>
            </w:r>
          </w:p>
        </w:tc>
      </w:tr>
      <w:tr w:rsidR="00D57D9A" w:rsidRPr="00320C60" w:rsidTr="007042F4">
        <w:trPr>
          <w:trHeight w:val="20"/>
        </w:trPr>
        <w:tc>
          <w:tcPr>
            <w:tcW w:w="1716" w:type="pct"/>
            <w:vAlign w:val="center"/>
          </w:tcPr>
          <w:p w:rsidR="00D57D9A" w:rsidRPr="00D57D9A" w:rsidRDefault="00D57D9A" w:rsidP="00D57D9A">
            <w:pPr>
              <w:pStyle w:val="aff"/>
              <w:jc w:val="left"/>
              <w:rPr>
                <w:rFonts w:ascii="Times New Roman" w:hAnsi="Times New Roman"/>
                <w:sz w:val="24"/>
                <w:szCs w:val="24"/>
              </w:rPr>
            </w:pPr>
            <w:r w:rsidRPr="00D57D9A">
              <w:rPr>
                <w:rFonts w:ascii="Times New Roman" w:hAnsi="Times New Roman"/>
                <w:sz w:val="24"/>
                <w:szCs w:val="24"/>
              </w:rPr>
              <w:t xml:space="preserve">КПД котельной при работе на </w:t>
            </w:r>
          </w:p>
        </w:tc>
        <w:tc>
          <w:tcPr>
            <w:tcW w:w="857" w:type="pct"/>
            <w:vAlign w:val="center"/>
          </w:tcPr>
          <w:p w:rsidR="00D57D9A" w:rsidRPr="00D57D9A" w:rsidRDefault="00D57D9A" w:rsidP="00587538">
            <w:pPr>
              <w:pStyle w:val="aff"/>
              <w:rPr>
                <w:rFonts w:ascii="Times New Roman" w:hAnsi="Times New Roman"/>
                <w:sz w:val="24"/>
                <w:szCs w:val="24"/>
              </w:rPr>
            </w:pPr>
            <w:r w:rsidRPr="00D57D9A">
              <w:rPr>
                <w:rFonts w:ascii="Times New Roman" w:hAnsi="Times New Roman"/>
                <w:sz w:val="24"/>
                <w:szCs w:val="24"/>
              </w:rPr>
              <w:t>%</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38,65</w:t>
            </w:r>
          </w:p>
        </w:tc>
        <w:tc>
          <w:tcPr>
            <w:tcW w:w="45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33,95</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35,87</w:t>
            </w:r>
          </w:p>
        </w:tc>
        <w:tc>
          <w:tcPr>
            <w:tcW w:w="405" w:type="pct"/>
            <w:vAlign w:val="center"/>
          </w:tcPr>
          <w:p w:rsidR="00D57D9A" w:rsidRPr="00D57D9A" w:rsidRDefault="00D57D9A" w:rsidP="00587538">
            <w:pPr>
              <w:pStyle w:val="afc"/>
              <w:rPr>
                <w:rFonts w:ascii="Times New Roman" w:hAnsi="Times New Roman"/>
                <w:sz w:val="24"/>
                <w:szCs w:val="24"/>
                <w:lang w:val="en-US"/>
              </w:rPr>
            </w:pPr>
            <w:r w:rsidRPr="00D57D9A">
              <w:rPr>
                <w:rFonts w:ascii="Times New Roman" w:hAnsi="Times New Roman"/>
                <w:sz w:val="24"/>
                <w:szCs w:val="24"/>
              </w:rPr>
              <w:t>37,23</w:t>
            </w:r>
          </w:p>
        </w:tc>
        <w:tc>
          <w:tcPr>
            <w:tcW w:w="36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36,70</w:t>
            </w:r>
          </w:p>
        </w:tc>
        <w:tc>
          <w:tcPr>
            <w:tcW w:w="398"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36,70</w:t>
            </w:r>
          </w:p>
        </w:tc>
      </w:tr>
      <w:tr w:rsidR="00D57D9A" w:rsidRPr="00320C60" w:rsidTr="007042F4">
        <w:trPr>
          <w:trHeight w:val="20"/>
        </w:trPr>
        <w:tc>
          <w:tcPr>
            <w:tcW w:w="1716" w:type="pct"/>
            <w:vAlign w:val="center"/>
          </w:tcPr>
          <w:p w:rsidR="00D57D9A" w:rsidRPr="00D57D9A" w:rsidRDefault="00D57D9A" w:rsidP="00D57D9A">
            <w:pPr>
              <w:pStyle w:val="aff"/>
              <w:jc w:val="left"/>
              <w:rPr>
                <w:rFonts w:ascii="Times New Roman" w:hAnsi="Times New Roman"/>
                <w:sz w:val="24"/>
                <w:szCs w:val="24"/>
              </w:rPr>
            </w:pPr>
            <w:r w:rsidRPr="00D57D9A">
              <w:rPr>
                <w:rFonts w:ascii="Times New Roman" w:hAnsi="Times New Roman"/>
                <w:sz w:val="24"/>
                <w:szCs w:val="24"/>
              </w:rPr>
              <w:t>Фактический удельный расход удельного топлива</w:t>
            </w:r>
          </w:p>
        </w:tc>
        <w:tc>
          <w:tcPr>
            <w:tcW w:w="857" w:type="pct"/>
            <w:vAlign w:val="center"/>
          </w:tcPr>
          <w:p w:rsidR="00D57D9A" w:rsidRPr="00D57D9A" w:rsidRDefault="00D57D9A" w:rsidP="00587538">
            <w:pPr>
              <w:pStyle w:val="aff"/>
              <w:rPr>
                <w:rFonts w:ascii="Times New Roman" w:hAnsi="Times New Roman"/>
                <w:sz w:val="24"/>
                <w:szCs w:val="24"/>
              </w:rPr>
            </w:pPr>
            <w:r w:rsidRPr="00D57D9A">
              <w:rPr>
                <w:rFonts w:ascii="Times New Roman" w:hAnsi="Times New Roman"/>
                <w:sz w:val="24"/>
                <w:szCs w:val="24"/>
              </w:rPr>
              <w:t>кг.у.т./Гкал</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369,61</w:t>
            </w:r>
          </w:p>
        </w:tc>
        <w:tc>
          <w:tcPr>
            <w:tcW w:w="45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420,79</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398,31</w:t>
            </w:r>
          </w:p>
        </w:tc>
        <w:tc>
          <w:tcPr>
            <w:tcW w:w="405" w:type="pct"/>
            <w:vAlign w:val="center"/>
          </w:tcPr>
          <w:p w:rsidR="00D57D9A" w:rsidRPr="00D57D9A" w:rsidRDefault="00D57D9A" w:rsidP="00587538">
            <w:pPr>
              <w:pStyle w:val="afc"/>
              <w:rPr>
                <w:rFonts w:ascii="Times New Roman" w:hAnsi="Times New Roman"/>
                <w:sz w:val="24"/>
                <w:szCs w:val="24"/>
                <w:lang w:val="en-US"/>
              </w:rPr>
            </w:pPr>
            <w:r w:rsidRPr="00D57D9A">
              <w:rPr>
                <w:rFonts w:ascii="Times New Roman" w:hAnsi="Times New Roman"/>
                <w:sz w:val="24"/>
                <w:szCs w:val="24"/>
              </w:rPr>
              <w:t>3</w:t>
            </w:r>
            <w:r w:rsidRPr="00D57D9A">
              <w:rPr>
                <w:rFonts w:ascii="Times New Roman" w:hAnsi="Times New Roman"/>
                <w:sz w:val="24"/>
                <w:szCs w:val="24"/>
                <w:lang w:val="en-US"/>
              </w:rPr>
              <w:t>8</w:t>
            </w:r>
            <w:r w:rsidRPr="00D57D9A">
              <w:rPr>
                <w:rFonts w:ascii="Times New Roman" w:hAnsi="Times New Roman"/>
                <w:sz w:val="24"/>
                <w:szCs w:val="24"/>
              </w:rPr>
              <w:t>3,7</w:t>
            </w:r>
            <w:r w:rsidRPr="00D57D9A">
              <w:rPr>
                <w:rFonts w:ascii="Times New Roman" w:hAnsi="Times New Roman"/>
                <w:sz w:val="24"/>
                <w:szCs w:val="24"/>
                <w:lang w:val="en-US"/>
              </w:rPr>
              <w:t>1</w:t>
            </w:r>
          </w:p>
        </w:tc>
        <w:tc>
          <w:tcPr>
            <w:tcW w:w="36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389,30</w:t>
            </w:r>
          </w:p>
        </w:tc>
        <w:tc>
          <w:tcPr>
            <w:tcW w:w="398"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389,30</w:t>
            </w:r>
          </w:p>
        </w:tc>
      </w:tr>
      <w:tr w:rsidR="00D57D9A" w:rsidRPr="00320C60" w:rsidTr="007042F4">
        <w:trPr>
          <w:trHeight w:val="20"/>
        </w:trPr>
        <w:tc>
          <w:tcPr>
            <w:tcW w:w="1716" w:type="pct"/>
            <w:vAlign w:val="center"/>
          </w:tcPr>
          <w:p w:rsidR="00D57D9A" w:rsidRPr="00D57D9A" w:rsidRDefault="00D57D9A" w:rsidP="00D57D9A">
            <w:pPr>
              <w:pStyle w:val="aff"/>
              <w:jc w:val="left"/>
              <w:rPr>
                <w:rFonts w:ascii="Times New Roman" w:hAnsi="Times New Roman"/>
                <w:sz w:val="24"/>
                <w:szCs w:val="24"/>
              </w:rPr>
            </w:pPr>
            <w:r w:rsidRPr="00D57D9A">
              <w:rPr>
                <w:rFonts w:ascii="Times New Roman" w:hAnsi="Times New Roman"/>
                <w:sz w:val="24"/>
                <w:szCs w:val="24"/>
              </w:rPr>
              <w:t>Вид основного топлива</w:t>
            </w:r>
          </w:p>
        </w:tc>
        <w:tc>
          <w:tcPr>
            <w:tcW w:w="857" w:type="pct"/>
            <w:vAlign w:val="center"/>
          </w:tcPr>
          <w:p w:rsidR="00D57D9A" w:rsidRPr="00D57D9A" w:rsidRDefault="00D57D9A" w:rsidP="00587538">
            <w:pPr>
              <w:pStyle w:val="aff"/>
              <w:rPr>
                <w:rFonts w:ascii="Times New Roman" w:hAnsi="Times New Roman"/>
                <w:sz w:val="24"/>
                <w:szCs w:val="24"/>
              </w:rPr>
            </w:pP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уголь</w:t>
            </w:r>
          </w:p>
        </w:tc>
        <w:tc>
          <w:tcPr>
            <w:tcW w:w="45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уголь</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уголь</w:t>
            </w:r>
          </w:p>
        </w:tc>
        <w:tc>
          <w:tcPr>
            <w:tcW w:w="405"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уголь</w:t>
            </w:r>
          </w:p>
        </w:tc>
        <w:tc>
          <w:tcPr>
            <w:tcW w:w="36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уголь</w:t>
            </w:r>
          </w:p>
        </w:tc>
        <w:tc>
          <w:tcPr>
            <w:tcW w:w="398"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уголь</w:t>
            </w:r>
          </w:p>
        </w:tc>
      </w:tr>
      <w:tr w:rsidR="00D57D9A" w:rsidRPr="00320C60" w:rsidTr="007042F4">
        <w:trPr>
          <w:trHeight w:val="20"/>
        </w:trPr>
        <w:tc>
          <w:tcPr>
            <w:tcW w:w="1716" w:type="pct"/>
            <w:vAlign w:val="center"/>
          </w:tcPr>
          <w:p w:rsidR="00D57D9A" w:rsidRPr="00D57D9A" w:rsidRDefault="00D57D9A" w:rsidP="00D57D9A">
            <w:pPr>
              <w:pStyle w:val="aff"/>
              <w:jc w:val="left"/>
              <w:rPr>
                <w:rFonts w:ascii="Times New Roman" w:hAnsi="Times New Roman"/>
                <w:sz w:val="24"/>
                <w:szCs w:val="24"/>
              </w:rPr>
            </w:pPr>
            <w:r w:rsidRPr="00D57D9A">
              <w:rPr>
                <w:rFonts w:ascii="Times New Roman" w:hAnsi="Times New Roman"/>
                <w:sz w:val="24"/>
                <w:szCs w:val="24"/>
              </w:rPr>
              <w:t>Вид резервного топлива</w:t>
            </w:r>
          </w:p>
        </w:tc>
        <w:tc>
          <w:tcPr>
            <w:tcW w:w="857" w:type="pct"/>
            <w:vAlign w:val="center"/>
          </w:tcPr>
          <w:p w:rsidR="00D57D9A" w:rsidRPr="00D57D9A" w:rsidRDefault="00D57D9A" w:rsidP="00587538">
            <w:pPr>
              <w:pStyle w:val="aff"/>
              <w:rPr>
                <w:rFonts w:ascii="Times New Roman" w:hAnsi="Times New Roman"/>
                <w:sz w:val="24"/>
                <w:szCs w:val="24"/>
              </w:rPr>
            </w:pP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w:t>
            </w:r>
          </w:p>
        </w:tc>
        <w:tc>
          <w:tcPr>
            <w:tcW w:w="45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w:t>
            </w:r>
          </w:p>
        </w:tc>
        <w:tc>
          <w:tcPr>
            <w:tcW w:w="405"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w:t>
            </w:r>
          </w:p>
        </w:tc>
        <w:tc>
          <w:tcPr>
            <w:tcW w:w="36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w:t>
            </w:r>
          </w:p>
        </w:tc>
        <w:tc>
          <w:tcPr>
            <w:tcW w:w="398"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w:t>
            </w:r>
          </w:p>
        </w:tc>
      </w:tr>
      <w:tr w:rsidR="00D57D9A" w:rsidRPr="00320C60" w:rsidTr="007042F4">
        <w:trPr>
          <w:trHeight w:val="20"/>
        </w:trPr>
        <w:tc>
          <w:tcPr>
            <w:tcW w:w="1716" w:type="pct"/>
            <w:vAlign w:val="center"/>
          </w:tcPr>
          <w:p w:rsidR="00D57D9A" w:rsidRPr="00D57D9A" w:rsidRDefault="00D57D9A" w:rsidP="00D57D9A">
            <w:pPr>
              <w:pStyle w:val="aff"/>
              <w:jc w:val="left"/>
              <w:rPr>
                <w:rFonts w:ascii="Times New Roman" w:hAnsi="Times New Roman"/>
                <w:sz w:val="24"/>
                <w:szCs w:val="24"/>
              </w:rPr>
            </w:pPr>
            <w:r w:rsidRPr="00D57D9A">
              <w:rPr>
                <w:rFonts w:ascii="Times New Roman" w:hAnsi="Times New Roman"/>
                <w:sz w:val="24"/>
                <w:szCs w:val="24"/>
              </w:rPr>
              <w:t>Вид аварийного топлива</w:t>
            </w:r>
          </w:p>
        </w:tc>
        <w:tc>
          <w:tcPr>
            <w:tcW w:w="857" w:type="pct"/>
            <w:vAlign w:val="center"/>
          </w:tcPr>
          <w:p w:rsidR="00D57D9A" w:rsidRPr="00D57D9A" w:rsidRDefault="00D57D9A" w:rsidP="00587538">
            <w:pPr>
              <w:pStyle w:val="aff"/>
              <w:rPr>
                <w:rFonts w:ascii="Times New Roman" w:hAnsi="Times New Roman"/>
                <w:sz w:val="24"/>
                <w:szCs w:val="24"/>
              </w:rPr>
            </w:pP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w:t>
            </w:r>
          </w:p>
        </w:tc>
        <w:tc>
          <w:tcPr>
            <w:tcW w:w="45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w:t>
            </w:r>
          </w:p>
        </w:tc>
        <w:tc>
          <w:tcPr>
            <w:tcW w:w="405"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w:t>
            </w:r>
          </w:p>
        </w:tc>
        <w:tc>
          <w:tcPr>
            <w:tcW w:w="36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w:t>
            </w:r>
          </w:p>
        </w:tc>
        <w:tc>
          <w:tcPr>
            <w:tcW w:w="398"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w:t>
            </w:r>
          </w:p>
        </w:tc>
      </w:tr>
      <w:tr w:rsidR="00D57D9A" w:rsidRPr="00320C60" w:rsidTr="007042F4">
        <w:trPr>
          <w:trHeight w:val="20"/>
        </w:trPr>
        <w:tc>
          <w:tcPr>
            <w:tcW w:w="1716" w:type="pct"/>
            <w:vAlign w:val="center"/>
          </w:tcPr>
          <w:p w:rsidR="00D57D9A" w:rsidRPr="00D57D9A" w:rsidRDefault="00D57D9A" w:rsidP="00D57D9A">
            <w:pPr>
              <w:pStyle w:val="aff"/>
              <w:jc w:val="left"/>
              <w:rPr>
                <w:rFonts w:ascii="Times New Roman" w:hAnsi="Times New Roman"/>
                <w:sz w:val="24"/>
                <w:szCs w:val="24"/>
              </w:rPr>
            </w:pPr>
            <w:r w:rsidRPr="00D57D9A">
              <w:rPr>
                <w:rFonts w:ascii="Times New Roman" w:hAnsi="Times New Roman"/>
                <w:sz w:val="24"/>
                <w:szCs w:val="24"/>
              </w:rPr>
              <w:t>Калорийный эквивалент основного топлива</w:t>
            </w:r>
          </w:p>
        </w:tc>
        <w:tc>
          <w:tcPr>
            <w:tcW w:w="857" w:type="pct"/>
            <w:vAlign w:val="center"/>
          </w:tcPr>
          <w:p w:rsidR="00D57D9A" w:rsidRPr="00D57D9A" w:rsidRDefault="00D57D9A" w:rsidP="00587538">
            <w:pPr>
              <w:pStyle w:val="aff"/>
              <w:rPr>
                <w:rFonts w:ascii="Times New Roman" w:hAnsi="Times New Roman"/>
                <w:sz w:val="24"/>
                <w:szCs w:val="24"/>
              </w:rPr>
            </w:pPr>
            <w:r w:rsidRPr="00D57D9A">
              <w:rPr>
                <w:rFonts w:ascii="Times New Roman" w:hAnsi="Times New Roman"/>
                <w:sz w:val="24"/>
                <w:szCs w:val="24"/>
              </w:rPr>
              <w:t>-</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0,787</w:t>
            </w:r>
          </w:p>
        </w:tc>
        <w:tc>
          <w:tcPr>
            <w:tcW w:w="45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0,798</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0,797</w:t>
            </w:r>
          </w:p>
        </w:tc>
        <w:tc>
          <w:tcPr>
            <w:tcW w:w="405"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0,7</w:t>
            </w:r>
            <w:r w:rsidRPr="00D57D9A">
              <w:rPr>
                <w:rFonts w:ascii="Times New Roman" w:hAnsi="Times New Roman"/>
                <w:sz w:val="24"/>
                <w:szCs w:val="24"/>
                <w:lang w:val="en-US"/>
              </w:rPr>
              <w:t>9</w:t>
            </w:r>
            <w:r w:rsidRPr="00D57D9A">
              <w:rPr>
                <w:rFonts w:ascii="Times New Roman" w:hAnsi="Times New Roman"/>
                <w:sz w:val="24"/>
                <w:szCs w:val="24"/>
              </w:rPr>
              <w:t>4</w:t>
            </w:r>
          </w:p>
        </w:tc>
        <w:tc>
          <w:tcPr>
            <w:tcW w:w="36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0,770</w:t>
            </w:r>
          </w:p>
        </w:tc>
        <w:tc>
          <w:tcPr>
            <w:tcW w:w="398"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0,770</w:t>
            </w:r>
          </w:p>
        </w:tc>
      </w:tr>
      <w:tr w:rsidR="00D57D9A" w:rsidRPr="00320C60" w:rsidTr="007042F4">
        <w:trPr>
          <w:trHeight w:val="20"/>
        </w:trPr>
        <w:tc>
          <w:tcPr>
            <w:tcW w:w="1716" w:type="pct"/>
            <w:vAlign w:val="center"/>
          </w:tcPr>
          <w:p w:rsidR="00D57D9A" w:rsidRPr="00D57D9A" w:rsidRDefault="00D57D9A" w:rsidP="00D57D9A">
            <w:pPr>
              <w:pStyle w:val="aff"/>
              <w:jc w:val="left"/>
              <w:rPr>
                <w:rFonts w:ascii="Times New Roman" w:hAnsi="Times New Roman"/>
                <w:sz w:val="24"/>
                <w:szCs w:val="24"/>
              </w:rPr>
            </w:pPr>
            <w:r w:rsidRPr="00D57D9A">
              <w:rPr>
                <w:rFonts w:ascii="Times New Roman" w:hAnsi="Times New Roman"/>
                <w:sz w:val="24"/>
                <w:szCs w:val="24"/>
              </w:rPr>
              <w:t>Годовой расход условного топлива</w:t>
            </w:r>
          </w:p>
        </w:tc>
        <w:tc>
          <w:tcPr>
            <w:tcW w:w="857" w:type="pct"/>
            <w:vAlign w:val="center"/>
          </w:tcPr>
          <w:p w:rsidR="00D57D9A" w:rsidRPr="00D57D9A" w:rsidRDefault="00D57D9A" w:rsidP="00587538">
            <w:pPr>
              <w:pStyle w:val="aff"/>
              <w:rPr>
                <w:rFonts w:ascii="Times New Roman" w:hAnsi="Times New Roman"/>
                <w:sz w:val="24"/>
                <w:szCs w:val="24"/>
              </w:rPr>
            </w:pPr>
            <w:r w:rsidRPr="00D57D9A">
              <w:rPr>
                <w:rFonts w:ascii="Times New Roman" w:hAnsi="Times New Roman"/>
                <w:sz w:val="24"/>
                <w:szCs w:val="24"/>
              </w:rPr>
              <w:t>т.у.т</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333,83</w:t>
            </w:r>
          </w:p>
        </w:tc>
        <w:tc>
          <w:tcPr>
            <w:tcW w:w="45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403,44</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373,13</w:t>
            </w:r>
          </w:p>
        </w:tc>
        <w:tc>
          <w:tcPr>
            <w:tcW w:w="405"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345,48</w:t>
            </w:r>
          </w:p>
        </w:tc>
        <w:tc>
          <w:tcPr>
            <w:tcW w:w="36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343,07</w:t>
            </w:r>
          </w:p>
        </w:tc>
        <w:tc>
          <w:tcPr>
            <w:tcW w:w="398" w:type="pct"/>
            <w:vAlign w:val="center"/>
          </w:tcPr>
          <w:p w:rsidR="00D57D9A" w:rsidRPr="00D57D9A" w:rsidRDefault="00D57D9A" w:rsidP="00587538">
            <w:pPr>
              <w:pStyle w:val="afc"/>
              <w:rPr>
                <w:rFonts w:ascii="Times New Roman" w:hAnsi="Times New Roman"/>
                <w:sz w:val="24"/>
                <w:szCs w:val="24"/>
                <w:lang w:val="en-US"/>
              </w:rPr>
            </w:pPr>
            <w:r w:rsidRPr="00D57D9A">
              <w:rPr>
                <w:rFonts w:ascii="Times New Roman" w:hAnsi="Times New Roman"/>
                <w:sz w:val="24"/>
                <w:szCs w:val="24"/>
              </w:rPr>
              <w:t>337,</w:t>
            </w:r>
            <w:r w:rsidRPr="00D57D9A">
              <w:rPr>
                <w:rFonts w:ascii="Times New Roman" w:hAnsi="Times New Roman"/>
                <w:sz w:val="24"/>
                <w:szCs w:val="24"/>
                <w:lang w:val="en-US"/>
              </w:rPr>
              <w:t>0</w:t>
            </w:r>
            <w:r w:rsidRPr="00D57D9A">
              <w:rPr>
                <w:rFonts w:ascii="Times New Roman" w:hAnsi="Times New Roman"/>
                <w:sz w:val="24"/>
                <w:szCs w:val="24"/>
              </w:rPr>
              <w:t>1</w:t>
            </w:r>
          </w:p>
        </w:tc>
      </w:tr>
      <w:tr w:rsidR="00D57D9A" w:rsidRPr="00320C60" w:rsidTr="007042F4">
        <w:trPr>
          <w:trHeight w:val="20"/>
        </w:trPr>
        <w:tc>
          <w:tcPr>
            <w:tcW w:w="1716" w:type="pct"/>
            <w:vAlign w:val="center"/>
          </w:tcPr>
          <w:p w:rsidR="00D57D9A" w:rsidRPr="00D57D9A" w:rsidRDefault="00D57D9A" w:rsidP="00D57D9A">
            <w:pPr>
              <w:pStyle w:val="aff"/>
              <w:jc w:val="left"/>
              <w:rPr>
                <w:rFonts w:ascii="Times New Roman" w:hAnsi="Times New Roman"/>
                <w:sz w:val="24"/>
                <w:szCs w:val="24"/>
              </w:rPr>
            </w:pPr>
            <w:r w:rsidRPr="00D57D9A">
              <w:rPr>
                <w:rFonts w:ascii="Times New Roman" w:hAnsi="Times New Roman"/>
                <w:sz w:val="24"/>
                <w:szCs w:val="24"/>
              </w:rPr>
              <w:t xml:space="preserve">Годовой расход натурального топлива </w:t>
            </w:r>
          </w:p>
        </w:tc>
        <w:tc>
          <w:tcPr>
            <w:tcW w:w="857" w:type="pct"/>
            <w:vAlign w:val="center"/>
          </w:tcPr>
          <w:p w:rsidR="00D57D9A" w:rsidRPr="00D57D9A" w:rsidRDefault="00D57D9A" w:rsidP="00587538">
            <w:pPr>
              <w:pStyle w:val="aff"/>
              <w:rPr>
                <w:rFonts w:ascii="Times New Roman" w:hAnsi="Times New Roman"/>
                <w:sz w:val="24"/>
                <w:szCs w:val="24"/>
              </w:rPr>
            </w:pPr>
            <w:r w:rsidRPr="00D57D9A">
              <w:rPr>
                <w:rFonts w:ascii="Times New Roman" w:hAnsi="Times New Roman"/>
                <w:sz w:val="24"/>
                <w:szCs w:val="24"/>
              </w:rPr>
              <w:t>тыс.м</w:t>
            </w:r>
            <w:r w:rsidRPr="00D57D9A">
              <w:rPr>
                <w:rFonts w:ascii="Times New Roman" w:hAnsi="Times New Roman"/>
                <w:sz w:val="24"/>
                <w:szCs w:val="24"/>
                <w:vertAlign w:val="superscript"/>
              </w:rPr>
              <w:t>3</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424,18</w:t>
            </w:r>
          </w:p>
        </w:tc>
        <w:tc>
          <w:tcPr>
            <w:tcW w:w="45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505,57</w:t>
            </w:r>
          </w:p>
        </w:tc>
        <w:tc>
          <w:tcPr>
            <w:tcW w:w="406"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468,17</w:t>
            </w:r>
          </w:p>
        </w:tc>
        <w:tc>
          <w:tcPr>
            <w:tcW w:w="405" w:type="pct"/>
            <w:vAlign w:val="center"/>
          </w:tcPr>
          <w:p w:rsidR="00D57D9A" w:rsidRPr="00D57D9A" w:rsidRDefault="00D57D9A" w:rsidP="00587538">
            <w:pPr>
              <w:pStyle w:val="afc"/>
              <w:rPr>
                <w:rFonts w:ascii="Times New Roman" w:hAnsi="Times New Roman"/>
                <w:sz w:val="24"/>
                <w:szCs w:val="24"/>
                <w:lang w:val="en-US"/>
              </w:rPr>
            </w:pPr>
            <w:r w:rsidRPr="00D57D9A">
              <w:rPr>
                <w:rFonts w:ascii="Times New Roman" w:hAnsi="Times New Roman"/>
                <w:sz w:val="24"/>
                <w:szCs w:val="24"/>
              </w:rPr>
              <w:t>434,8</w:t>
            </w:r>
            <w:r w:rsidRPr="00D57D9A">
              <w:rPr>
                <w:rFonts w:ascii="Times New Roman" w:hAnsi="Times New Roman"/>
                <w:sz w:val="24"/>
                <w:szCs w:val="24"/>
                <w:lang w:val="en-US"/>
              </w:rPr>
              <w:t>7</w:t>
            </w:r>
          </w:p>
        </w:tc>
        <w:tc>
          <w:tcPr>
            <w:tcW w:w="361"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449,44</w:t>
            </w:r>
          </w:p>
        </w:tc>
        <w:tc>
          <w:tcPr>
            <w:tcW w:w="398" w:type="pct"/>
            <w:vAlign w:val="center"/>
          </w:tcPr>
          <w:p w:rsidR="00D57D9A" w:rsidRPr="00D57D9A" w:rsidRDefault="00D57D9A" w:rsidP="00587538">
            <w:pPr>
              <w:pStyle w:val="afc"/>
              <w:rPr>
                <w:rFonts w:ascii="Times New Roman" w:hAnsi="Times New Roman"/>
                <w:sz w:val="24"/>
                <w:szCs w:val="24"/>
              </w:rPr>
            </w:pPr>
            <w:r w:rsidRPr="00D57D9A">
              <w:rPr>
                <w:rFonts w:ascii="Times New Roman" w:hAnsi="Times New Roman"/>
                <w:sz w:val="24"/>
                <w:szCs w:val="24"/>
              </w:rPr>
              <w:t>437,67</w:t>
            </w:r>
          </w:p>
        </w:tc>
      </w:tr>
    </w:tbl>
    <w:p w:rsidR="00520F0F" w:rsidRPr="00056D67" w:rsidRDefault="00520F0F" w:rsidP="00056D67">
      <w:pPr>
        <w:ind w:firstLine="709"/>
        <w:jc w:val="right"/>
        <w:rPr>
          <w:sz w:val="28"/>
          <w:szCs w:val="28"/>
        </w:rPr>
      </w:pPr>
    </w:p>
    <w:p w:rsidR="00520F0F" w:rsidRPr="00056D67" w:rsidRDefault="00520F0F" w:rsidP="00056D67">
      <w:pPr>
        <w:ind w:firstLine="709"/>
        <w:jc w:val="right"/>
        <w:rPr>
          <w:sz w:val="28"/>
          <w:szCs w:val="28"/>
        </w:rPr>
      </w:pPr>
    </w:p>
    <w:p w:rsidR="00520F0F" w:rsidRPr="00056D67" w:rsidRDefault="00520F0F" w:rsidP="00056D67">
      <w:pPr>
        <w:ind w:firstLine="709"/>
        <w:jc w:val="right"/>
        <w:rPr>
          <w:sz w:val="28"/>
          <w:szCs w:val="28"/>
        </w:rPr>
        <w:sectPr w:rsidR="00520F0F" w:rsidRPr="00056D67" w:rsidSect="00520F0F">
          <w:pgSz w:w="16838" w:h="11906" w:orient="landscape"/>
          <w:pgMar w:top="1418" w:right="567" w:bottom="567" w:left="567" w:header="720" w:footer="442" w:gutter="0"/>
          <w:cols w:space="720"/>
          <w:titlePg/>
          <w:docGrid w:linePitch="272"/>
        </w:sectPr>
      </w:pPr>
    </w:p>
    <w:p w:rsidR="007042F4" w:rsidRDefault="00091075" w:rsidP="007042F4">
      <w:pPr>
        <w:pStyle w:val="1"/>
        <w:rPr>
          <w:b/>
          <w:szCs w:val="28"/>
        </w:rPr>
      </w:pPr>
      <w:bookmarkStart w:id="62" w:name="_Toc21101687"/>
      <w:r>
        <w:rPr>
          <w:b/>
          <w:szCs w:val="28"/>
        </w:rPr>
        <w:t>Раздел </w:t>
      </w:r>
      <w:r w:rsidR="00520F0F" w:rsidRPr="00320C60">
        <w:rPr>
          <w:b/>
          <w:szCs w:val="28"/>
        </w:rPr>
        <w:t xml:space="preserve">9. </w:t>
      </w:r>
      <w:bookmarkStart w:id="63" w:name="ZAP1SUA3B5"/>
      <w:bookmarkEnd w:id="63"/>
      <w:r w:rsidR="00520F0F" w:rsidRPr="00320C60">
        <w:rPr>
          <w:b/>
          <w:szCs w:val="28"/>
        </w:rPr>
        <w:t>Инвестиции в строительство, реконструкцию</w:t>
      </w:r>
      <w:r w:rsidR="007448F7">
        <w:rPr>
          <w:b/>
          <w:szCs w:val="28"/>
        </w:rPr>
        <w:t xml:space="preserve"> </w:t>
      </w:r>
    </w:p>
    <w:p w:rsidR="007448F7" w:rsidRDefault="007448F7" w:rsidP="007042F4">
      <w:pPr>
        <w:pStyle w:val="1"/>
        <w:rPr>
          <w:b/>
          <w:szCs w:val="28"/>
        </w:rPr>
      </w:pPr>
      <w:r w:rsidRPr="00320C60">
        <w:rPr>
          <w:b/>
          <w:szCs w:val="28"/>
        </w:rPr>
        <w:t>и техническое перевооружение</w:t>
      </w:r>
    </w:p>
    <w:p w:rsidR="007042F4" w:rsidRPr="007042F4" w:rsidRDefault="007042F4" w:rsidP="007042F4">
      <w:pPr>
        <w:rPr>
          <w:sz w:val="16"/>
          <w:szCs w:val="16"/>
        </w:rPr>
      </w:pPr>
    </w:p>
    <w:bookmarkEnd w:id="62"/>
    <w:p w:rsidR="00520F0F" w:rsidRPr="003A2244" w:rsidRDefault="00520F0F" w:rsidP="00320C60">
      <w:pPr>
        <w:ind w:firstLine="709"/>
        <w:jc w:val="both"/>
        <w:rPr>
          <w:b/>
          <w:sz w:val="28"/>
          <w:szCs w:val="28"/>
        </w:rPr>
      </w:pPr>
      <w:r w:rsidRPr="00056D67">
        <w:rPr>
          <w:b/>
          <w:sz w:val="28"/>
          <w:szCs w:val="28"/>
        </w:rPr>
        <w:t xml:space="preserve">9.1. Предложения </w:t>
      </w:r>
      <w:r w:rsidRPr="003A2244">
        <w:rPr>
          <w:b/>
          <w:sz w:val="28"/>
          <w:szCs w:val="28"/>
        </w:rPr>
        <w:t>по величине необходимых инвестиций в строительство, реконструкцию и техническое перевооружение источников т</w:t>
      </w:r>
      <w:r w:rsidR="00320C60" w:rsidRPr="003A2244">
        <w:rPr>
          <w:b/>
          <w:sz w:val="28"/>
          <w:szCs w:val="28"/>
        </w:rPr>
        <w:t>епловой энергии</w:t>
      </w:r>
    </w:p>
    <w:p w:rsidR="00520F0F" w:rsidRPr="003A2244" w:rsidRDefault="00520F0F" w:rsidP="00320C60">
      <w:pPr>
        <w:ind w:firstLine="709"/>
        <w:jc w:val="both"/>
        <w:rPr>
          <w:sz w:val="28"/>
          <w:szCs w:val="28"/>
        </w:rPr>
      </w:pPr>
      <w:r w:rsidRPr="003A2244">
        <w:rPr>
          <w:sz w:val="28"/>
          <w:szCs w:val="28"/>
        </w:rPr>
        <w:t xml:space="preserve">Предложения по инвестициям источников тепловой энергии сформированы на основе мероприятий, прописанных в разделе 5 «Предложение по строительству, реконструкции и техническому перевооружению источников тепловой энергии». Инвестиции в источники тепловой энергии не предусмотрены. </w:t>
      </w:r>
    </w:p>
    <w:p w:rsidR="00520F0F" w:rsidRPr="00056D67" w:rsidRDefault="00520F0F" w:rsidP="00320C60">
      <w:pPr>
        <w:ind w:firstLine="709"/>
        <w:jc w:val="both"/>
        <w:rPr>
          <w:b/>
          <w:sz w:val="28"/>
          <w:szCs w:val="28"/>
        </w:rPr>
      </w:pPr>
      <w:r w:rsidRPr="003A2244">
        <w:rPr>
          <w:b/>
          <w:sz w:val="28"/>
          <w:szCs w:val="28"/>
        </w:rPr>
        <w:t>9.2. Предложения по величине необходимых инвестиций в строительство, реконструкцию и техническое перевооружение тепловых сетей, насос</w:t>
      </w:r>
      <w:r w:rsidR="00320C60" w:rsidRPr="003A2244">
        <w:rPr>
          <w:b/>
          <w:sz w:val="28"/>
          <w:szCs w:val="28"/>
        </w:rPr>
        <w:t>ных станций и тепловых пунктов</w:t>
      </w:r>
    </w:p>
    <w:p w:rsidR="00520F0F" w:rsidRPr="00056D67" w:rsidRDefault="00520F0F" w:rsidP="00320C60">
      <w:pPr>
        <w:ind w:firstLine="709"/>
        <w:jc w:val="both"/>
        <w:rPr>
          <w:sz w:val="28"/>
          <w:szCs w:val="28"/>
        </w:rPr>
      </w:pPr>
      <w:r w:rsidRPr="00056D67">
        <w:rPr>
          <w:sz w:val="28"/>
          <w:szCs w:val="28"/>
        </w:rPr>
        <w:t>Предложения по инвестициям в строительство и реконструкцию тепловых сетей сформированы на основе мероприятий, прописанных в разделе 6 «Предложение по строительству и реконструкции тепловых сетей и сооружений на них» постановления Правительства Российской Федерации от</w:t>
      </w:r>
      <w:r w:rsidR="003A2244">
        <w:rPr>
          <w:sz w:val="28"/>
          <w:szCs w:val="28"/>
        </w:rPr>
        <w:t xml:space="preserve"> 22 февраля </w:t>
      </w:r>
      <w:r w:rsidRPr="00056D67">
        <w:rPr>
          <w:sz w:val="28"/>
          <w:szCs w:val="28"/>
        </w:rPr>
        <w:t xml:space="preserve">2012 </w:t>
      </w:r>
      <w:r w:rsidR="003A2244">
        <w:rPr>
          <w:sz w:val="28"/>
          <w:szCs w:val="28"/>
        </w:rPr>
        <w:t xml:space="preserve">года </w:t>
      </w:r>
      <w:r w:rsidRPr="00056D67">
        <w:rPr>
          <w:sz w:val="28"/>
          <w:szCs w:val="28"/>
        </w:rPr>
        <w:t>№</w:t>
      </w:r>
      <w:r w:rsidR="00320C60">
        <w:rPr>
          <w:sz w:val="28"/>
          <w:szCs w:val="28"/>
        </w:rPr>
        <w:t xml:space="preserve"> </w:t>
      </w:r>
      <w:r w:rsidRPr="00056D67">
        <w:rPr>
          <w:sz w:val="28"/>
          <w:szCs w:val="28"/>
        </w:rPr>
        <w:t>154 «О требованиях к схемам теплоснабжения, порядку их разработки и утверждения».</w:t>
      </w:r>
    </w:p>
    <w:p w:rsidR="00520F0F" w:rsidRPr="00056D67" w:rsidRDefault="00520F0F" w:rsidP="00320C60">
      <w:pPr>
        <w:ind w:firstLine="709"/>
        <w:jc w:val="both"/>
        <w:rPr>
          <w:sz w:val="28"/>
          <w:szCs w:val="28"/>
        </w:rPr>
      </w:pPr>
      <w:r w:rsidRPr="00056D67">
        <w:rPr>
          <w:sz w:val="28"/>
          <w:szCs w:val="28"/>
        </w:rPr>
        <w:t xml:space="preserve">Инвестиции в строительство, реконструкцию и техническое перевооружение тепловых сетей, насосных станций и тепловых пунктов не предусмотрены. </w:t>
      </w:r>
    </w:p>
    <w:p w:rsidR="00520F0F" w:rsidRPr="00320C60" w:rsidRDefault="00520F0F" w:rsidP="00320C60">
      <w:pPr>
        <w:autoSpaceDE w:val="0"/>
        <w:autoSpaceDN w:val="0"/>
        <w:adjustRightInd w:val="0"/>
        <w:ind w:firstLine="709"/>
        <w:jc w:val="both"/>
        <w:rPr>
          <w:b/>
          <w:bCs/>
        </w:rPr>
      </w:pPr>
    </w:p>
    <w:p w:rsidR="007042F4" w:rsidRDefault="00520F0F" w:rsidP="007042F4">
      <w:pPr>
        <w:autoSpaceDE w:val="0"/>
        <w:autoSpaceDN w:val="0"/>
        <w:adjustRightInd w:val="0"/>
        <w:jc w:val="center"/>
        <w:rPr>
          <w:b/>
          <w:bCs/>
          <w:sz w:val="28"/>
          <w:szCs w:val="28"/>
        </w:rPr>
      </w:pPr>
      <w:r w:rsidRPr="00056D67">
        <w:rPr>
          <w:b/>
          <w:bCs/>
          <w:sz w:val="28"/>
          <w:szCs w:val="28"/>
        </w:rPr>
        <w:t xml:space="preserve">Раздел 10. Решение о присвоении статуса единой </w:t>
      </w:r>
    </w:p>
    <w:p w:rsidR="00520F0F" w:rsidRPr="00056D67" w:rsidRDefault="00520F0F" w:rsidP="007042F4">
      <w:pPr>
        <w:autoSpaceDE w:val="0"/>
        <w:autoSpaceDN w:val="0"/>
        <w:adjustRightInd w:val="0"/>
        <w:jc w:val="center"/>
        <w:rPr>
          <w:b/>
          <w:bCs/>
          <w:sz w:val="28"/>
          <w:szCs w:val="28"/>
        </w:rPr>
      </w:pPr>
      <w:r w:rsidRPr="00056D67">
        <w:rPr>
          <w:b/>
          <w:bCs/>
          <w:sz w:val="28"/>
          <w:szCs w:val="28"/>
        </w:rPr>
        <w:t>теплоснабжающей организации (организациям)</w:t>
      </w:r>
    </w:p>
    <w:p w:rsidR="007042F4" w:rsidRPr="007042F4" w:rsidRDefault="007042F4" w:rsidP="00320C60">
      <w:pPr>
        <w:ind w:firstLine="709"/>
        <w:jc w:val="both"/>
        <w:rPr>
          <w:sz w:val="16"/>
          <w:szCs w:val="16"/>
        </w:rPr>
      </w:pPr>
    </w:p>
    <w:p w:rsidR="00520F0F" w:rsidRPr="00056D67" w:rsidRDefault="00520F0F" w:rsidP="00320C60">
      <w:pPr>
        <w:ind w:firstLine="709"/>
        <w:jc w:val="both"/>
        <w:rPr>
          <w:sz w:val="28"/>
          <w:szCs w:val="28"/>
        </w:rPr>
      </w:pPr>
      <w:r w:rsidRPr="00056D67">
        <w:rPr>
          <w:sz w:val="28"/>
          <w:szCs w:val="28"/>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520F0F" w:rsidRPr="00056D67" w:rsidRDefault="00520F0F" w:rsidP="00320C60">
      <w:pPr>
        <w:ind w:firstLine="709"/>
        <w:jc w:val="both"/>
        <w:rPr>
          <w:sz w:val="28"/>
          <w:szCs w:val="28"/>
        </w:rPr>
      </w:pPr>
      <w:r w:rsidRPr="00056D67">
        <w:rPr>
          <w:sz w:val="28"/>
          <w:szCs w:val="28"/>
        </w:rPr>
        <w:t>В соответствии с пунктом 28 статьи 2 Федерального закона от 27 июля 2010 года №</w:t>
      </w:r>
      <w:r w:rsidR="00320C60">
        <w:rPr>
          <w:sz w:val="28"/>
          <w:szCs w:val="28"/>
        </w:rPr>
        <w:t xml:space="preserve"> </w:t>
      </w:r>
      <w:r w:rsidRPr="00056D67">
        <w:rPr>
          <w:sz w:val="28"/>
          <w:szCs w:val="28"/>
        </w:rPr>
        <w:t>190-ФЗ «О теплоснабжении»: «Единая теплоснабжающая организация в системе теплоснабжения (далее – единая теплоснабжающая орга</w:t>
      </w:r>
      <w:r w:rsidR="00320C60">
        <w:rPr>
          <w:sz w:val="28"/>
          <w:szCs w:val="28"/>
        </w:rPr>
        <w:t>низация) теплоснабжающая органи</w:t>
      </w:r>
      <w:r w:rsidRPr="00056D67">
        <w:rPr>
          <w:sz w:val="28"/>
          <w:szCs w:val="28"/>
        </w:rPr>
        <w:t>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w:t>
      </w:r>
      <w:r w:rsidR="00320C60">
        <w:rPr>
          <w:sz w:val="28"/>
          <w:szCs w:val="28"/>
        </w:rPr>
        <w:t>ее – федеральный орган исполни</w:t>
      </w:r>
      <w:r w:rsidRPr="00056D67">
        <w:rPr>
          <w:sz w:val="28"/>
          <w:szCs w:val="28"/>
        </w:rPr>
        <w:t>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520F0F" w:rsidRPr="00056D67" w:rsidRDefault="00520F0F" w:rsidP="00320C60">
      <w:pPr>
        <w:ind w:firstLine="709"/>
        <w:jc w:val="both"/>
        <w:rPr>
          <w:sz w:val="28"/>
          <w:szCs w:val="28"/>
        </w:rPr>
      </w:pPr>
      <w:r w:rsidRPr="00056D67">
        <w:rPr>
          <w:sz w:val="28"/>
          <w:szCs w:val="28"/>
        </w:rPr>
        <w:t>В соответствии с пунктом 6 статьи 6 Федерального закон</w:t>
      </w:r>
      <w:r w:rsidR="00320C60">
        <w:rPr>
          <w:sz w:val="28"/>
          <w:szCs w:val="28"/>
        </w:rPr>
        <w:t xml:space="preserve">а от 27 июля 2010 года </w:t>
      </w:r>
      <w:r w:rsidRPr="00056D67">
        <w:rPr>
          <w:sz w:val="28"/>
          <w:szCs w:val="28"/>
        </w:rPr>
        <w:t>№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520F0F" w:rsidRPr="00056D67" w:rsidRDefault="00520F0F" w:rsidP="00320C60">
      <w:pPr>
        <w:ind w:firstLine="709"/>
        <w:jc w:val="both"/>
        <w:rPr>
          <w:sz w:val="28"/>
          <w:szCs w:val="28"/>
        </w:rPr>
      </w:pPr>
      <w:r w:rsidRPr="00056D67">
        <w:rPr>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r w:rsidRPr="00524E1D">
        <w:rPr>
          <w:sz w:val="28"/>
          <w:szCs w:val="28"/>
        </w:rPr>
        <w:t xml:space="preserve">Предлагается использовать для этого нижеследующий раздел проекта </w:t>
      </w:r>
      <w:r w:rsidR="00B108B5" w:rsidRPr="00524E1D">
        <w:rPr>
          <w:sz w:val="28"/>
          <w:szCs w:val="28"/>
        </w:rPr>
        <w:t>постан</w:t>
      </w:r>
      <w:r w:rsidRPr="00524E1D">
        <w:rPr>
          <w:sz w:val="28"/>
          <w:szCs w:val="28"/>
        </w:rPr>
        <w:t>овления</w:t>
      </w:r>
      <w:r w:rsidRPr="00056D67">
        <w:rPr>
          <w:sz w:val="28"/>
          <w:szCs w:val="28"/>
        </w:rPr>
        <w:t xml:space="preserve">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w:t>
      </w:r>
      <w:r w:rsidR="00B108B5">
        <w:rPr>
          <w:sz w:val="28"/>
          <w:szCs w:val="28"/>
        </w:rPr>
        <w:t xml:space="preserve">вии с </w:t>
      </w:r>
      <w:r w:rsidRPr="00056D67">
        <w:rPr>
          <w:sz w:val="28"/>
          <w:szCs w:val="28"/>
        </w:rPr>
        <w:t>пунктом 1 статьи 4 Федерального закона от 27 июля 2010 года № 190-ФЗ «О теплоснабжении».</w:t>
      </w:r>
    </w:p>
    <w:p w:rsidR="00520F0F" w:rsidRPr="00056D67" w:rsidRDefault="00520F0F" w:rsidP="00320C60">
      <w:pPr>
        <w:ind w:firstLine="709"/>
        <w:jc w:val="both"/>
        <w:rPr>
          <w:b/>
          <w:sz w:val="28"/>
          <w:szCs w:val="28"/>
        </w:rPr>
      </w:pPr>
      <w:r w:rsidRPr="00056D67">
        <w:rPr>
          <w:b/>
          <w:sz w:val="28"/>
          <w:szCs w:val="28"/>
        </w:rPr>
        <w:t>10.1. Критерии и порядок определения единой теплоснабжающей организации (ЕТО):</w:t>
      </w:r>
    </w:p>
    <w:p w:rsidR="00520F0F" w:rsidRPr="00056D67" w:rsidRDefault="00520F0F" w:rsidP="00320C60">
      <w:pPr>
        <w:ind w:firstLine="709"/>
        <w:jc w:val="both"/>
        <w:rPr>
          <w:sz w:val="28"/>
          <w:szCs w:val="28"/>
        </w:rPr>
      </w:pPr>
      <w:r w:rsidRPr="00056D67">
        <w:rPr>
          <w:sz w:val="28"/>
          <w:szCs w:val="28"/>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520F0F" w:rsidRPr="00056D67" w:rsidRDefault="00520F0F" w:rsidP="00320C60">
      <w:pPr>
        <w:ind w:firstLine="709"/>
        <w:jc w:val="both"/>
        <w:rPr>
          <w:sz w:val="28"/>
          <w:szCs w:val="28"/>
        </w:rPr>
      </w:pPr>
      <w:r w:rsidRPr="00056D67">
        <w:rPr>
          <w:sz w:val="28"/>
          <w:szCs w:val="28"/>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520F0F" w:rsidRPr="00056D67" w:rsidRDefault="00520F0F" w:rsidP="00320C60">
      <w:pPr>
        <w:ind w:firstLine="709"/>
        <w:jc w:val="both"/>
        <w:rPr>
          <w:sz w:val="28"/>
          <w:szCs w:val="28"/>
        </w:rPr>
      </w:pPr>
      <w:r w:rsidRPr="00056D67">
        <w:rPr>
          <w:sz w:val="28"/>
          <w:szCs w:val="28"/>
        </w:rPr>
        <w:t>В случае, если на территории поселения, городского округа существуют несколько систем теплоснабжения, уполномоченные органы вправе:</w:t>
      </w:r>
    </w:p>
    <w:p w:rsidR="00520F0F" w:rsidRPr="00056D67" w:rsidRDefault="00520F0F" w:rsidP="00320C60">
      <w:pPr>
        <w:ind w:firstLine="709"/>
        <w:jc w:val="both"/>
        <w:rPr>
          <w:sz w:val="28"/>
          <w:szCs w:val="28"/>
        </w:rPr>
      </w:pPr>
      <w:r w:rsidRPr="00056D67">
        <w:rPr>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520F0F" w:rsidRPr="00056D67" w:rsidRDefault="00520F0F" w:rsidP="00320C60">
      <w:pPr>
        <w:ind w:firstLine="709"/>
        <w:jc w:val="both"/>
        <w:rPr>
          <w:sz w:val="28"/>
          <w:szCs w:val="28"/>
        </w:rPr>
      </w:pPr>
      <w:r w:rsidRPr="00056D67">
        <w:rPr>
          <w:sz w:val="28"/>
          <w:szCs w:val="28"/>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520F0F" w:rsidRPr="00056D67" w:rsidRDefault="00520F0F" w:rsidP="00320C60">
      <w:pPr>
        <w:ind w:firstLine="709"/>
        <w:jc w:val="both"/>
        <w:rPr>
          <w:sz w:val="28"/>
          <w:szCs w:val="28"/>
        </w:rPr>
      </w:pPr>
      <w:r w:rsidRPr="00056D67">
        <w:rPr>
          <w:sz w:val="28"/>
          <w:szCs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520F0F" w:rsidRPr="00056D67" w:rsidRDefault="00520F0F" w:rsidP="00320C60">
      <w:pPr>
        <w:ind w:firstLine="709"/>
        <w:jc w:val="both"/>
        <w:rPr>
          <w:sz w:val="28"/>
          <w:szCs w:val="28"/>
        </w:rPr>
      </w:pPr>
      <w:r w:rsidRPr="00056D67">
        <w:rPr>
          <w:sz w:val="28"/>
          <w:szCs w:val="28"/>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520F0F" w:rsidRPr="00056D67" w:rsidRDefault="00520F0F" w:rsidP="00320C60">
      <w:pPr>
        <w:ind w:firstLine="709"/>
        <w:jc w:val="both"/>
        <w:rPr>
          <w:b/>
          <w:sz w:val="28"/>
          <w:szCs w:val="28"/>
        </w:rPr>
      </w:pPr>
      <w:r w:rsidRPr="00056D67">
        <w:rPr>
          <w:b/>
          <w:sz w:val="28"/>
          <w:szCs w:val="28"/>
        </w:rPr>
        <w:t>10.2. Критериями определения единой теплоснабжающей организации являются:</w:t>
      </w:r>
    </w:p>
    <w:p w:rsidR="00520F0F" w:rsidRPr="00056D67" w:rsidRDefault="00520F0F" w:rsidP="00320C60">
      <w:pPr>
        <w:ind w:firstLine="709"/>
        <w:jc w:val="both"/>
        <w:rPr>
          <w:sz w:val="28"/>
          <w:szCs w:val="28"/>
        </w:rPr>
      </w:pPr>
      <w:r w:rsidRPr="00056D67">
        <w:rPr>
          <w:sz w:val="28"/>
          <w:szCs w:val="28"/>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520F0F" w:rsidRPr="00056D67" w:rsidRDefault="00520F0F" w:rsidP="00320C60">
      <w:pPr>
        <w:ind w:firstLine="709"/>
        <w:jc w:val="both"/>
        <w:rPr>
          <w:sz w:val="28"/>
          <w:szCs w:val="28"/>
        </w:rPr>
      </w:pPr>
      <w:r w:rsidRPr="00056D67">
        <w:rPr>
          <w:sz w:val="28"/>
          <w:szCs w:val="28"/>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520F0F" w:rsidRPr="00056D67" w:rsidRDefault="00520F0F" w:rsidP="00320C60">
      <w:pPr>
        <w:ind w:firstLine="709"/>
        <w:jc w:val="both"/>
        <w:rPr>
          <w:sz w:val="28"/>
          <w:szCs w:val="28"/>
        </w:rPr>
      </w:pPr>
      <w:r w:rsidRPr="00056D67">
        <w:rPr>
          <w:sz w:val="28"/>
          <w:szCs w:val="28"/>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7448F7" w:rsidRDefault="00520F0F" w:rsidP="00320C60">
      <w:pPr>
        <w:ind w:firstLine="709"/>
        <w:jc w:val="both"/>
        <w:rPr>
          <w:sz w:val="28"/>
          <w:szCs w:val="28"/>
        </w:rPr>
      </w:pPr>
      <w:r w:rsidRPr="00056D67">
        <w:rPr>
          <w:sz w:val="28"/>
          <w:szCs w:val="28"/>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520F0F" w:rsidRPr="00056D67" w:rsidRDefault="00520F0F" w:rsidP="00320C60">
      <w:pPr>
        <w:ind w:firstLine="709"/>
        <w:jc w:val="both"/>
        <w:rPr>
          <w:sz w:val="28"/>
          <w:szCs w:val="28"/>
        </w:rPr>
      </w:pPr>
      <w:r w:rsidRPr="00056D67">
        <w:rPr>
          <w:sz w:val="28"/>
          <w:szCs w:val="28"/>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520F0F" w:rsidRPr="00056D67" w:rsidRDefault="00520F0F" w:rsidP="00320C60">
      <w:pPr>
        <w:ind w:firstLine="709"/>
        <w:jc w:val="both"/>
        <w:rPr>
          <w:sz w:val="28"/>
          <w:szCs w:val="28"/>
        </w:rPr>
      </w:pPr>
      <w:r w:rsidRPr="003160F6">
        <w:rPr>
          <w:sz w:val="28"/>
          <w:szCs w:val="28"/>
        </w:rPr>
        <w:t xml:space="preserve">Обязанности ЕТО определены постановлением Правительства </w:t>
      </w:r>
      <w:r w:rsidR="00320C60" w:rsidRPr="003160F6">
        <w:rPr>
          <w:sz w:val="28"/>
          <w:szCs w:val="28"/>
        </w:rPr>
        <w:t>Российской Федерации</w:t>
      </w:r>
      <w:r w:rsidRPr="003160F6">
        <w:rPr>
          <w:sz w:val="28"/>
          <w:szCs w:val="28"/>
        </w:rPr>
        <w:t xml:space="preserve"> от 08</w:t>
      </w:r>
      <w:r w:rsidR="007448F7" w:rsidRPr="003160F6">
        <w:rPr>
          <w:sz w:val="28"/>
          <w:szCs w:val="28"/>
        </w:rPr>
        <w:t xml:space="preserve"> августа </w:t>
      </w:r>
      <w:r w:rsidRPr="003160F6">
        <w:rPr>
          <w:sz w:val="28"/>
          <w:szCs w:val="28"/>
        </w:rPr>
        <w:t>2012</w:t>
      </w:r>
      <w:r w:rsidR="007448F7" w:rsidRPr="003160F6">
        <w:rPr>
          <w:sz w:val="28"/>
          <w:szCs w:val="28"/>
        </w:rPr>
        <w:t xml:space="preserve"> года</w:t>
      </w:r>
      <w:r w:rsidRPr="003160F6">
        <w:rPr>
          <w:sz w:val="28"/>
          <w:szCs w:val="28"/>
        </w:rPr>
        <w:t xml:space="preserve"> №</w:t>
      </w:r>
      <w:r w:rsidR="00320C60" w:rsidRPr="003160F6">
        <w:rPr>
          <w:sz w:val="28"/>
          <w:szCs w:val="28"/>
        </w:rPr>
        <w:t xml:space="preserve"> </w:t>
      </w:r>
      <w:r w:rsidRPr="003160F6">
        <w:rPr>
          <w:sz w:val="28"/>
          <w:szCs w:val="28"/>
        </w:rPr>
        <w:t>808 «Об организации теплоснабжения в Российской Федерации и о внесении изменений в некоторые законодательные акты Правите</w:t>
      </w:r>
      <w:r w:rsidR="00320C60" w:rsidRPr="003160F6">
        <w:rPr>
          <w:sz w:val="28"/>
          <w:szCs w:val="28"/>
        </w:rPr>
        <w:t>льства</w:t>
      </w:r>
      <w:r w:rsidR="00320C60">
        <w:rPr>
          <w:sz w:val="28"/>
          <w:szCs w:val="28"/>
        </w:rPr>
        <w:t xml:space="preserve"> Российской Федерации» (пункт</w:t>
      </w:r>
      <w:r w:rsidRPr="00056D67">
        <w:rPr>
          <w:sz w:val="28"/>
          <w:szCs w:val="28"/>
        </w:rPr>
        <w:t xml:space="preserve">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520F0F" w:rsidRPr="00056D67" w:rsidRDefault="00520F0F" w:rsidP="00320C60">
      <w:pPr>
        <w:ind w:firstLine="709"/>
        <w:jc w:val="both"/>
        <w:rPr>
          <w:sz w:val="28"/>
          <w:szCs w:val="28"/>
        </w:rPr>
      </w:pPr>
      <w:r w:rsidRPr="00056D67">
        <w:rPr>
          <w:sz w:val="28"/>
          <w:szCs w:val="28"/>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520F0F" w:rsidRPr="00056D67" w:rsidRDefault="00520F0F" w:rsidP="00320C60">
      <w:pPr>
        <w:ind w:firstLine="709"/>
        <w:jc w:val="both"/>
        <w:rPr>
          <w:sz w:val="28"/>
          <w:szCs w:val="28"/>
        </w:rPr>
      </w:pPr>
      <w:r w:rsidRPr="00056D67">
        <w:rPr>
          <w:sz w:val="28"/>
          <w:szCs w:val="28"/>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520F0F" w:rsidRPr="00056D67" w:rsidRDefault="00520F0F" w:rsidP="00320C60">
      <w:pPr>
        <w:ind w:firstLine="709"/>
        <w:jc w:val="both"/>
        <w:rPr>
          <w:sz w:val="28"/>
          <w:szCs w:val="28"/>
        </w:rPr>
      </w:pPr>
      <w:r w:rsidRPr="00056D67">
        <w:rPr>
          <w:sz w:val="28"/>
          <w:szCs w:val="28"/>
        </w:rPr>
        <w:t>надлежащим образом исполнять обязательства перед иными теплоснабжающими и теплосетевыми организациями в зоне своей деятельности;</w:t>
      </w:r>
    </w:p>
    <w:p w:rsidR="00520F0F" w:rsidRPr="003160F6" w:rsidRDefault="00520F0F" w:rsidP="00320C60">
      <w:pPr>
        <w:ind w:firstLine="709"/>
        <w:jc w:val="both"/>
        <w:rPr>
          <w:sz w:val="28"/>
          <w:szCs w:val="28"/>
        </w:rPr>
      </w:pPr>
      <w:r w:rsidRPr="003160F6">
        <w:rPr>
          <w:sz w:val="28"/>
          <w:szCs w:val="28"/>
        </w:rPr>
        <w:t>осуществлять контроль режимов потребления тепловой энергии в зоне своей деятельности.</w:t>
      </w:r>
    </w:p>
    <w:p w:rsidR="00520F0F" w:rsidRPr="003160F6" w:rsidRDefault="00520F0F" w:rsidP="00056D67">
      <w:pPr>
        <w:ind w:firstLine="709"/>
        <w:jc w:val="right"/>
        <w:rPr>
          <w:sz w:val="24"/>
          <w:szCs w:val="24"/>
        </w:rPr>
      </w:pPr>
      <w:r w:rsidRPr="003160F6">
        <w:rPr>
          <w:sz w:val="24"/>
          <w:szCs w:val="24"/>
        </w:rPr>
        <w:t>Таблица 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848"/>
        <w:gridCol w:w="992"/>
        <w:gridCol w:w="1134"/>
        <w:gridCol w:w="993"/>
        <w:gridCol w:w="992"/>
        <w:gridCol w:w="1559"/>
        <w:gridCol w:w="1846"/>
      </w:tblGrid>
      <w:tr w:rsidR="00A766D1" w:rsidRPr="003160F6" w:rsidTr="00EF3227">
        <w:trPr>
          <w:trHeight w:val="20"/>
          <w:tblHeader/>
        </w:trPr>
        <w:tc>
          <w:tcPr>
            <w:tcW w:w="3974" w:type="dxa"/>
            <w:gridSpan w:val="3"/>
            <w:vAlign w:val="center"/>
          </w:tcPr>
          <w:p w:rsidR="00520F0F" w:rsidRPr="003160F6" w:rsidRDefault="00520F0F" w:rsidP="00320C60">
            <w:pPr>
              <w:pStyle w:val="afc"/>
              <w:rPr>
                <w:rFonts w:ascii="Times New Roman" w:hAnsi="Times New Roman"/>
                <w:b/>
                <w:sz w:val="24"/>
                <w:szCs w:val="24"/>
              </w:rPr>
            </w:pPr>
            <w:r w:rsidRPr="003160F6">
              <w:rPr>
                <w:rFonts w:ascii="Times New Roman" w:hAnsi="Times New Roman"/>
                <w:b/>
                <w:sz w:val="24"/>
                <w:szCs w:val="24"/>
              </w:rPr>
              <w:t>Источники тепловой энергии</w:t>
            </w:r>
          </w:p>
        </w:tc>
        <w:tc>
          <w:tcPr>
            <w:tcW w:w="1985" w:type="dxa"/>
            <w:gridSpan w:val="2"/>
            <w:vAlign w:val="center"/>
          </w:tcPr>
          <w:p w:rsidR="00520F0F" w:rsidRPr="003160F6" w:rsidRDefault="00520F0F" w:rsidP="00320C60">
            <w:pPr>
              <w:pStyle w:val="afc"/>
              <w:rPr>
                <w:rFonts w:ascii="Times New Roman" w:hAnsi="Times New Roman"/>
                <w:b/>
                <w:sz w:val="24"/>
                <w:szCs w:val="24"/>
              </w:rPr>
            </w:pPr>
            <w:r w:rsidRPr="003160F6">
              <w:rPr>
                <w:rFonts w:ascii="Times New Roman" w:hAnsi="Times New Roman"/>
                <w:b/>
                <w:sz w:val="24"/>
                <w:szCs w:val="24"/>
              </w:rPr>
              <w:t>Тепловые сети</w:t>
            </w:r>
          </w:p>
        </w:tc>
        <w:tc>
          <w:tcPr>
            <w:tcW w:w="1559" w:type="dxa"/>
            <w:vMerge w:val="restart"/>
            <w:vAlign w:val="center"/>
          </w:tcPr>
          <w:p w:rsidR="00520F0F" w:rsidRPr="003160F6" w:rsidRDefault="00520F0F" w:rsidP="00A766D1">
            <w:pPr>
              <w:pStyle w:val="afc"/>
              <w:rPr>
                <w:rFonts w:ascii="Times New Roman" w:hAnsi="Times New Roman"/>
                <w:b/>
                <w:sz w:val="24"/>
                <w:szCs w:val="24"/>
              </w:rPr>
            </w:pPr>
            <w:r w:rsidRPr="003160F6">
              <w:rPr>
                <w:rFonts w:ascii="Times New Roman" w:hAnsi="Times New Roman"/>
                <w:b/>
                <w:sz w:val="24"/>
                <w:szCs w:val="24"/>
              </w:rPr>
              <w:t>Утвержден</w:t>
            </w:r>
            <w:r w:rsidR="007448F7" w:rsidRPr="003160F6">
              <w:rPr>
                <w:rFonts w:ascii="Times New Roman" w:hAnsi="Times New Roman"/>
                <w:b/>
                <w:sz w:val="24"/>
                <w:szCs w:val="24"/>
              </w:rPr>
              <w:t>-</w:t>
            </w:r>
            <w:r w:rsidRPr="003160F6">
              <w:rPr>
                <w:rFonts w:ascii="Times New Roman" w:hAnsi="Times New Roman"/>
                <w:b/>
                <w:sz w:val="24"/>
                <w:szCs w:val="24"/>
              </w:rPr>
              <w:t>ная единая теплоснаб</w:t>
            </w:r>
            <w:r w:rsidR="007448F7" w:rsidRPr="003160F6">
              <w:rPr>
                <w:rFonts w:ascii="Times New Roman" w:hAnsi="Times New Roman"/>
                <w:b/>
                <w:sz w:val="24"/>
                <w:szCs w:val="24"/>
              </w:rPr>
              <w:t>-</w:t>
            </w:r>
            <w:r w:rsidRPr="003160F6">
              <w:rPr>
                <w:rFonts w:ascii="Times New Roman" w:hAnsi="Times New Roman"/>
                <w:b/>
                <w:sz w:val="24"/>
                <w:szCs w:val="24"/>
              </w:rPr>
              <w:t>жающая организация</w:t>
            </w:r>
          </w:p>
        </w:tc>
        <w:tc>
          <w:tcPr>
            <w:tcW w:w="1846" w:type="dxa"/>
            <w:vMerge w:val="restart"/>
            <w:vAlign w:val="center"/>
          </w:tcPr>
          <w:p w:rsidR="00520F0F" w:rsidRPr="003160F6" w:rsidRDefault="00520F0F" w:rsidP="00A766D1">
            <w:pPr>
              <w:pStyle w:val="afc"/>
              <w:rPr>
                <w:rFonts w:ascii="Times New Roman" w:hAnsi="Times New Roman"/>
                <w:b/>
                <w:sz w:val="24"/>
                <w:szCs w:val="24"/>
              </w:rPr>
            </w:pPr>
            <w:r w:rsidRPr="003160F6">
              <w:rPr>
                <w:rFonts w:ascii="Times New Roman" w:hAnsi="Times New Roman"/>
                <w:b/>
                <w:sz w:val="24"/>
                <w:szCs w:val="24"/>
              </w:rPr>
              <w:t>Основание для присвоения статуса ЕТО (№</w:t>
            </w:r>
            <w:r w:rsidR="00A766D1" w:rsidRPr="003160F6">
              <w:rPr>
                <w:rFonts w:ascii="Times New Roman" w:hAnsi="Times New Roman"/>
                <w:b/>
                <w:sz w:val="24"/>
                <w:szCs w:val="24"/>
              </w:rPr>
              <w:t> </w:t>
            </w:r>
            <w:r w:rsidRPr="003160F6">
              <w:rPr>
                <w:rFonts w:ascii="Times New Roman" w:hAnsi="Times New Roman"/>
                <w:b/>
                <w:sz w:val="24"/>
                <w:szCs w:val="24"/>
              </w:rPr>
              <w:t>пункта ПП РФ от 08.08.2012 №</w:t>
            </w:r>
            <w:r w:rsidR="00A766D1" w:rsidRPr="003160F6">
              <w:rPr>
                <w:rFonts w:ascii="Times New Roman" w:hAnsi="Times New Roman"/>
                <w:b/>
                <w:sz w:val="24"/>
                <w:szCs w:val="24"/>
              </w:rPr>
              <w:t> </w:t>
            </w:r>
            <w:r w:rsidRPr="003160F6">
              <w:rPr>
                <w:rFonts w:ascii="Times New Roman" w:hAnsi="Times New Roman"/>
                <w:b/>
                <w:sz w:val="24"/>
                <w:szCs w:val="24"/>
              </w:rPr>
              <w:t>808)</w:t>
            </w:r>
          </w:p>
        </w:tc>
      </w:tr>
      <w:tr w:rsidR="00320C60" w:rsidRPr="00320C60" w:rsidTr="00EF3227">
        <w:trPr>
          <w:trHeight w:val="20"/>
          <w:tblHeader/>
        </w:trPr>
        <w:tc>
          <w:tcPr>
            <w:tcW w:w="1848" w:type="dxa"/>
            <w:vAlign w:val="center"/>
          </w:tcPr>
          <w:p w:rsidR="00520F0F" w:rsidRPr="003160F6" w:rsidRDefault="00EF3227" w:rsidP="007448F7">
            <w:pPr>
              <w:pStyle w:val="afc"/>
              <w:rPr>
                <w:rFonts w:ascii="Times New Roman" w:hAnsi="Times New Roman"/>
                <w:b/>
                <w:sz w:val="24"/>
                <w:szCs w:val="24"/>
              </w:rPr>
            </w:pPr>
            <w:r w:rsidRPr="003160F6">
              <w:rPr>
                <w:rFonts w:ascii="Times New Roman" w:hAnsi="Times New Roman"/>
                <w:b/>
                <w:sz w:val="24"/>
                <w:szCs w:val="24"/>
              </w:rPr>
              <w:t>энерго</w:t>
            </w:r>
            <w:r w:rsidR="007448F7" w:rsidRPr="003160F6">
              <w:rPr>
                <w:rFonts w:ascii="Times New Roman" w:hAnsi="Times New Roman"/>
                <w:b/>
                <w:sz w:val="24"/>
                <w:szCs w:val="24"/>
              </w:rPr>
              <w:t>-</w:t>
            </w:r>
            <w:r w:rsidR="00520F0F" w:rsidRPr="003160F6">
              <w:rPr>
                <w:rFonts w:ascii="Times New Roman" w:hAnsi="Times New Roman"/>
                <w:b/>
                <w:sz w:val="24"/>
                <w:szCs w:val="24"/>
              </w:rPr>
              <w:t>источники в зоне деятельности</w:t>
            </w:r>
          </w:p>
        </w:tc>
        <w:tc>
          <w:tcPr>
            <w:tcW w:w="992" w:type="dxa"/>
            <w:vAlign w:val="center"/>
          </w:tcPr>
          <w:p w:rsidR="00520F0F" w:rsidRPr="003160F6" w:rsidRDefault="00EF3227" w:rsidP="00EF3227">
            <w:pPr>
              <w:pStyle w:val="afc"/>
              <w:rPr>
                <w:rFonts w:ascii="Times New Roman" w:hAnsi="Times New Roman"/>
                <w:b/>
                <w:sz w:val="24"/>
                <w:szCs w:val="24"/>
              </w:rPr>
            </w:pPr>
            <w:r w:rsidRPr="003160F6">
              <w:rPr>
                <w:rFonts w:ascii="Times New Roman" w:hAnsi="Times New Roman"/>
                <w:b/>
                <w:sz w:val="24"/>
                <w:szCs w:val="24"/>
              </w:rPr>
              <w:t>наименовани</w:t>
            </w:r>
            <w:r w:rsidR="00320C60" w:rsidRPr="003160F6">
              <w:rPr>
                <w:rFonts w:ascii="Times New Roman" w:hAnsi="Times New Roman"/>
                <w:b/>
                <w:sz w:val="24"/>
                <w:szCs w:val="24"/>
              </w:rPr>
              <w:t xml:space="preserve">е </w:t>
            </w:r>
            <w:r w:rsidR="00520F0F" w:rsidRPr="003160F6">
              <w:rPr>
                <w:rFonts w:ascii="Times New Roman" w:hAnsi="Times New Roman"/>
                <w:b/>
                <w:sz w:val="24"/>
                <w:szCs w:val="24"/>
              </w:rPr>
              <w:t>организации</w:t>
            </w:r>
          </w:p>
        </w:tc>
        <w:tc>
          <w:tcPr>
            <w:tcW w:w="1134" w:type="dxa"/>
            <w:vAlign w:val="center"/>
          </w:tcPr>
          <w:p w:rsidR="00520F0F" w:rsidRPr="003160F6" w:rsidRDefault="00EF3227" w:rsidP="00A766D1">
            <w:pPr>
              <w:pStyle w:val="afc"/>
              <w:rPr>
                <w:rFonts w:ascii="Times New Roman" w:hAnsi="Times New Roman"/>
                <w:b/>
                <w:sz w:val="24"/>
                <w:szCs w:val="24"/>
              </w:rPr>
            </w:pPr>
            <w:r w:rsidRPr="003160F6">
              <w:rPr>
                <w:rFonts w:ascii="Times New Roman" w:hAnsi="Times New Roman"/>
                <w:b/>
                <w:sz w:val="24"/>
                <w:szCs w:val="24"/>
              </w:rPr>
              <w:t>инфо</w:t>
            </w:r>
            <w:r w:rsidR="00520F0F" w:rsidRPr="003160F6">
              <w:rPr>
                <w:rFonts w:ascii="Times New Roman" w:hAnsi="Times New Roman"/>
                <w:b/>
                <w:sz w:val="24"/>
                <w:szCs w:val="24"/>
              </w:rPr>
              <w:t>р</w:t>
            </w:r>
            <w:r w:rsidRPr="003160F6">
              <w:rPr>
                <w:rFonts w:ascii="Times New Roman" w:hAnsi="Times New Roman"/>
                <w:b/>
                <w:sz w:val="24"/>
                <w:szCs w:val="24"/>
              </w:rPr>
              <w:t>-</w:t>
            </w:r>
            <w:r w:rsidR="00520F0F" w:rsidRPr="003160F6">
              <w:rPr>
                <w:rFonts w:ascii="Times New Roman" w:hAnsi="Times New Roman"/>
                <w:b/>
                <w:sz w:val="24"/>
                <w:szCs w:val="24"/>
              </w:rPr>
              <w:t>мация о присвое</w:t>
            </w:r>
            <w:r w:rsidR="00A766D1" w:rsidRPr="003160F6">
              <w:rPr>
                <w:rFonts w:ascii="Times New Roman" w:hAnsi="Times New Roman"/>
                <w:b/>
                <w:sz w:val="24"/>
                <w:szCs w:val="24"/>
              </w:rPr>
              <w:t>-</w:t>
            </w:r>
            <w:r w:rsidR="00520F0F" w:rsidRPr="003160F6">
              <w:rPr>
                <w:rFonts w:ascii="Times New Roman" w:hAnsi="Times New Roman"/>
                <w:b/>
                <w:sz w:val="24"/>
                <w:szCs w:val="24"/>
              </w:rPr>
              <w:t>нии</w:t>
            </w:r>
            <w:r w:rsidR="00320C60" w:rsidRPr="003160F6">
              <w:rPr>
                <w:rFonts w:ascii="Times New Roman" w:hAnsi="Times New Roman"/>
                <w:b/>
                <w:sz w:val="24"/>
                <w:szCs w:val="24"/>
              </w:rPr>
              <w:t xml:space="preserve"> </w:t>
            </w:r>
            <w:r w:rsidR="00520F0F" w:rsidRPr="003160F6">
              <w:rPr>
                <w:rFonts w:ascii="Times New Roman" w:hAnsi="Times New Roman"/>
                <w:b/>
                <w:sz w:val="24"/>
                <w:szCs w:val="24"/>
              </w:rPr>
              <w:t>статуса ЕТО</w:t>
            </w:r>
          </w:p>
        </w:tc>
        <w:tc>
          <w:tcPr>
            <w:tcW w:w="993" w:type="dxa"/>
            <w:vAlign w:val="center"/>
          </w:tcPr>
          <w:p w:rsidR="00520F0F" w:rsidRPr="003160F6" w:rsidRDefault="00EF3227" w:rsidP="00320C60">
            <w:pPr>
              <w:pStyle w:val="afc"/>
              <w:rPr>
                <w:rFonts w:ascii="Times New Roman" w:hAnsi="Times New Roman"/>
                <w:b/>
                <w:sz w:val="24"/>
                <w:szCs w:val="24"/>
              </w:rPr>
            </w:pPr>
            <w:r w:rsidRPr="003160F6">
              <w:rPr>
                <w:rFonts w:ascii="Times New Roman" w:hAnsi="Times New Roman"/>
                <w:b/>
                <w:sz w:val="24"/>
                <w:szCs w:val="24"/>
              </w:rPr>
              <w:t>наименов</w:t>
            </w:r>
            <w:r w:rsidR="00520F0F" w:rsidRPr="003160F6">
              <w:rPr>
                <w:rFonts w:ascii="Times New Roman" w:hAnsi="Times New Roman"/>
                <w:b/>
                <w:sz w:val="24"/>
                <w:szCs w:val="24"/>
              </w:rPr>
              <w:t>ание организации</w:t>
            </w:r>
          </w:p>
        </w:tc>
        <w:tc>
          <w:tcPr>
            <w:tcW w:w="992" w:type="dxa"/>
            <w:vAlign w:val="center"/>
          </w:tcPr>
          <w:p w:rsidR="00520F0F" w:rsidRPr="00320C60" w:rsidRDefault="00EF3227" w:rsidP="00320C60">
            <w:pPr>
              <w:pStyle w:val="afc"/>
              <w:rPr>
                <w:rFonts w:ascii="Times New Roman" w:hAnsi="Times New Roman"/>
                <w:b/>
                <w:sz w:val="24"/>
                <w:szCs w:val="24"/>
              </w:rPr>
            </w:pPr>
            <w:r w:rsidRPr="003160F6">
              <w:rPr>
                <w:rFonts w:ascii="Times New Roman" w:hAnsi="Times New Roman"/>
                <w:b/>
                <w:sz w:val="24"/>
                <w:szCs w:val="24"/>
              </w:rPr>
              <w:t xml:space="preserve">инфор-мация </w:t>
            </w:r>
            <w:r w:rsidR="00520F0F" w:rsidRPr="003160F6">
              <w:rPr>
                <w:rFonts w:ascii="Times New Roman" w:hAnsi="Times New Roman"/>
                <w:b/>
                <w:sz w:val="24"/>
                <w:szCs w:val="24"/>
              </w:rPr>
              <w:t>о присвое-нии статуса ЕТО</w:t>
            </w:r>
          </w:p>
        </w:tc>
        <w:tc>
          <w:tcPr>
            <w:tcW w:w="1559" w:type="dxa"/>
            <w:vMerge/>
            <w:vAlign w:val="center"/>
          </w:tcPr>
          <w:p w:rsidR="00520F0F" w:rsidRPr="00320C60" w:rsidRDefault="00520F0F" w:rsidP="00320C60">
            <w:pPr>
              <w:rPr>
                <w:b/>
                <w:sz w:val="24"/>
                <w:szCs w:val="24"/>
              </w:rPr>
            </w:pPr>
          </w:p>
        </w:tc>
        <w:tc>
          <w:tcPr>
            <w:tcW w:w="1846" w:type="dxa"/>
            <w:vMerge/>
            <w:vAlign w:val="center"/>
          </w:tcPr>
          <w:p w:rsidR="00520F0F" w:rsidRPr="00320C60" w:rsidRDefault="00520F0F" w:rsidP="00320C60">
            <w:pPr>
              <w:rPr>
                <w:b/>
                <w:sz w:val="24"/>
                <w:szCs w:val="24"/>
              </w:rPr>
            </w:pPr>
          </w:p>
        </w:tc>
      </w:tr>
      <w:tr w:rsidR="00320C60" w:rsidRPr="00320C60" w:rsidTr="00EF3227">
        <w:trPr>
          <w:trHeight w:val="20"/>
        </w:trPr>
        <w:tc>
          <w:tcPr>
            <w:tcW w:w="1848" w:type="dxa"/>
            <w:vAlign w:val="center"/>
          </w:tcPr>
          <w:p w:rsidR="00520F0F" w:rsidRPr="00320C60" w:rsidRDefault="00A766D1" w:rsidP="00A766D1">
            <w:pPr>
              <w:pStyle w:val="afc"/>
              <w:jc w:val="left"/>
              <w:rPr>
                <w:rStyle w:val="FontStyle129"/>
                <w:sz w:val="24"/>
                <w:szCs w:val="24"/>
              </w:rPr>
            </w:pPr>
            <w:r>
              <w:rPr>
                <w:rStyle w:val="FontStyle129"/>
                <w:sz w:val="24"/>
                <w:szCs w:val="24"/>
              </w:rPr>
              <w:t xml:space="preserve">Котельная </w:t>
            </w:r>
            <w:r w:rsidR="00520F0F" w:rsidRPr="00320C60">
              <w:rPr>
                <w:rStyle w:val="FontStyle129"/>
                <w:sz w:val="24"/>
                <w:szCs w:val="24"/>
              </w:rPr>
              <w:t>№</w:t>
            </w:r>
            <w:r>
              <w:rPr>
                <w:rStyle w:val="FontStyle129"/>
                <w:sz w:val="24"/>
                <w:szCs w:val="24"/>
              </w:rPr>
              <w:t> </w:t>
            </w:r>
            <w:r w:rsidR="00520F0F" w:rsidRPr="00320C60">
              <w:rPr>
                <w:rStyle w:val="FontStyle129"/>
                <w:sz w:val="24"/>
                <w:szCs w:val="24"/>
              </w:rPr>
              <w:t>25, д.Семеновщина</w:t>
            </w:r>
          </w:p>
        </w:tc>
        <w:tc>
          <w:tcPr>
            <w:tcW w:w="992" w:type="dxa"/>
            <w:vAlign w:val="center"/>
          </w:tcPr>
          <w:p w:rsidR="00520F0F" w:rsidRPr="00320C60" w:rsidRDefault="00520F0F" w:rsidP="00320C60">
            <w:pPr>
              <w:pStyle w:val="afc"/>
              <w:rPr>
                <w:rFonts w:ascii="Times New Roman" w:hAnsi="Times New Roman"/>
                <w:sz w:val="24"/>
                <w:szCs w:val="24"/>
              </w:rPr>
            </w:pPr>
          </w:p>
        </w:tc>
        <w:tc>
          <w:tcPr>
            <w:tcW w:w="1134" w:type="dxa"/>
            <w:vAlign w:val="center"/>
          </w:tcPr>
          <w:p w:rsidR="00520F0F" w:rsidRPr="00320C60" w:rsidRDefault="00520F0F" w:rsidP="00320C60">
            <w:pPr>
              <w:pStyle w:val="afc"/>
              <w:rPr>
                <w:rFonts w:ascii="Times New Roman" w:hAnsi="Times New Roman"/>
                <w:sz w:val="24"/>
                <w:szCs w:val="24"/>
              </w:rPr>
            </w:pPr>
            <w:r w:rsidRPr="00320C60">
              <w:rPr>
                <w:rFonts w:ascii="Times New Roman" w:hAnsi="Times New Roman"/>
                <w:sz w:val="24"/>
                <w:szCs w:val="24"/>
              </w:rPr>
              <w:t>н/д</w:t>
            </w:r>
          </w:p>
        </w:tc>
        <w:tc>
          <w:tcPr>
            <w:tcW w:w="993" w:type="dxa"/>
            <w:vAlign w:val="center"/>
          </w:tcPr>
          <w:p w:rsidR="00520F0F" w:rsidRPr="00320C60" w:rsidRDefault="00520F0F" w:rsidP="00320C60">
            <w:pPr>
              <w:pStyle w:val="afc"/>
              <w:rPr>
                <w:rFonts w:ascii="Times New Roman" w:hAnsi="Times New Roman"/>
                <w:sz w:val="24"/>
                <w:szCs w:val="24"/>
              </w:rPr>
            </w:pPr>
          </w:p>
        </w:tc>
        <w:tc>
          <w:tcPr>
            <w:tcW w:w="992" w:type="dxa"/>
            <w:vAlign w:val="center"/>
          </w:tcPr>
          <w:p w:rsidR="00520F0F" w:rsidRPr="00320C60" w:rsidRDefault="00520F0F" w:rsidP="00320C60">
            <w:pPr>
              <w:pStyle w:val="afc"/>
              <w:rPr>
                <w:rFonts w:ascii="Times New Roman" w:hAnsi="Times New Roman"/>
                <w:sz w:val="24"/>
                <w:szCs w:val="24"/>
              </w:rPr>
            </w:pPr>
            <w:r w:rsidRPr="00320C60">
              <w:rPr>
                <w:rFonts w:ascii="Times New Roman" w:hAnsi="Times New Roman"/>
                <w:sz w:val="24"/>
                <w:szCs w:val="24"/>
              </w:rPr>
              <w:t>н/д</w:t>
            </w:r>
          </w:p>
        </w:tc>
        <w:tc>
          <w:tcPr>
            <w:tcW w:w="1559" w:type="dxa"/>
            <w:vAlign w:val="center"/>
          </w:tcPr>
          <w:p w:rsidR="00520F0F" w:rsidRPr="00320C60" w:rsidRDefault="00520F0F" w:rsidP="00A766D1">
            <w:pPr>
              <w:pStyle w:val="afc"/>
              <w:rPr>
                <w:rFonts w:ascii="Times New Roman" w:hAnsi="Times New Roman"/>
                <w:sz w:val="24"/>
                <w:szCs w:val="24"/>
              </w:rPr>
            </w:pPr>
            <w:r w:rsidRPr="00320C60">
              <w:rPr>
                <w:rFonts w:ascii="Times New Roman" w:hAnsi="Times New Roman"/>
                <w:sz w:val="24"/>
                <w:szCs w:val="24"/>
              </w:rPr>
              <w:t>ООО «ТК Новгородская»</w:t>
            </w:r>
          </w:p>
        </w:tc>
        <w:tc>
          <w:tcPr>
            <w:tcW w:w="1846" w:type="dxa"/>
            <w:vAlign w:val="center"/>
          </w:tcPr>
          <w:p w:rsidR="00520F0F" w:rsidRPr="00320C60" w:rsidRDefault="00520F0F" w:rsidP="00320C60">
            <w:pPr>
              <w:pStyle w:val="afc"/>
              <w:rPr>
                <w:rFonts w:ascii="Times New Roman" w:hAnsi="Times New Roman"/>
                <w:sz w:val="24"/>
                <w:szCs w:val="24"/>
              </w:rPr>
            </w:pPr>
            <w:r w:rsidRPr="00320C60">
              <w:rPr>
                <w:rFonts w:ascii="Times New Roman" w:hAnsi="Times New Roman"/>
                <w:sz w:val="24"/>
                <w:szCs w:val="24"/>
              </w:rPr>
              <w:t>-</w:t>
            </w:r>
          </w:p>
        </w:tc>
      </w:tr>
    </w:tbl>
    <w:p w:rsidR="00520F0F" w:rsidRPr="00A766D1" w:rsidRDefault="00520F0F" w:rsidP="00056D67">
      <w:pPr>
        <w:ind w:firstLine="709"/>
      </w:pPr>
    </w:p>
    <w:p w:rsidR="00A77EAF" w:rsidRDefault="00520F0F" w:rsidP="00A77EAF">
      <w:pPr>
        <w:autoSpaceDE w:val="0"/>
        <w:autoSpaceDN w:val="0"/>
        <w:adjustRightInd w:val="0"/>
        <w:jc w:val="center"/>
        <w:rPr>
          <w:b/>
          <w:bCs/>
          <w:sz w:val="28"/>
          <w:szCs w:val="28"/>
        </w:rPr>
      </w:pPr>
      <w:bookmarkStart w:id="64" w:name="ZAP2JCM3IE"/>
      <w:bookmarkStart w:id="65" w:name="_Toc21101689"/>
      <w:bookmarkEnd w:id="64"/>
      <w:r w:rsidRPr="00056D67">
        <w:rPr>
          <w:b/>
          <w:bCs/>
          <w:sz w:val="28"/>
          <w:szCs w:val="28"/>
        </w:rPr>
        <w:t xml:space="preserve">Раздел 11. Решения о распределении тепловой нагрузки </w:t>
      </w:r>
    </w:p>
    <w:p w:rsidR="00520F0F" w:rsidRPr="00056D67" w:rsidRDefault="00520F0F" w:rsidP="00A77EAF">
      <w:pPr>
        <w:autoSpaceDE w:val="0"/>
        <w:autoSpaceDN w:val="0"/>
        <w:adjustRightInd w:val="0"/>
        <w:jc w:val="center"/>
        <w:rPr>
          <w:b/>
          <w:bCs/>
          <w:sz w:val="28"/>
          <w:szCs w:val="28"/>
        </w:rPr>
      </w:pPr>
      <w:r w:rsidRPr="00056D67">
        <w:rPr>
          <w:b/>
          <w:bCs/>
          <w:sz w:val="28"/>
          <w:szCs w:val="28"/>
        </w:rPr>
        <w:t>между источниками тепловой энергии</w:t>
      </w:r>
      <w:bookmarkEnd w:id="65"/>
    </w:p>
    <w:p w:rsidR="00A77EAF" w:rsidRPr="00A77EAF" w:rsidRDefault="00A77EAF" w:rsidP="00A766D1">
      <w:pPr>
        <w:pStyle w:val="afe"/>
        <w:spacing w:after="0" w:line="240" w:lineRule="auto"/>
        <w:rPr>
          <w:rFonts w:ascii="Times New Roman" w:hAnsi="Times New Roman"/>
          <w:sz w:val="16"/>
          <w:szCs w:val="16"/>
          <w:lang w:eastAsia="en-US"/>
        </w:rPr>
      </w:pPr>
    </w:p>
    <w:p w:rsidR="00520F0F" w:rsidRDefault="00520F0F" w:rsidP="00A766D1">
      <w:pPr>
        <w:pStyle w:val="afe"/>
        <w:spacing w:after="0" w:line="240" w:lineRule="auto"/>
        <w:rPr>
          <w:rFonts w:ascii="Times New Roman" w:hAnsi="Times New Roman"/>
          <w:sz w:val="28"/>
          <w:szCs w:val="28"/>
          <w:lang w:eastAsia="en-US"/>
        </w:rPr>
      </w:pPr>
      <w:r w:rsidRPr="00056D67">
        <w:rPr>
          <w:rFonts w:ascii="Times New Roman" w:hAnsi="Times New Roman"/>
          <w:sz w:val="28"/>
          <w:szCs w:val="28"/>
          <w:lang w:eastAsia="en-US"/>
        </w:rPr>
        <w:t xml:space="preserve">Распределение тепловой нагрузки между источниками тепловой энергии на территории </w:t>
      </w:r>
      <w:r w:rsidRPr="00056D67">
        <w:rPr>
          <w:rFonts w:ascii="Times New Roman" w:hAnsi="Times New Roman"/>
          <w:color w:val="000000"/>
          <w:sz w:val="28"/>
          <w:szCs w:val="28"/>
        </w:rPr>
        <w:t>Семеновщинского сельского поселения</w:t>
      </w:r>
      <w:r w:rsidRPr="00056D67">
        <w:rPr>
          <w:rFonts w:ascii="Times New Roman" w:hAnsi="Times New Roman"/>
          <w:sz w:val="28"/>
          <w:szCs w:val="28"/>
          <w:lang w:eastAsia="en-US"/>
        </w:rPr>
        <w:t xml:space="preserve"> не планируется.</w:t>
      </w:r>
    </w:p>
    <w:p w:rsidR="00A766D1" w:rsidRPr="00A766D1" w:rsidRDefault="00A766D1" w:rsidP="00A766D1">
      <w:pPr>
        <w:pStyle w:val="afe"/>
        <w:spacing w:after="0" w:line="240" w:lineRule="auto"/>
        <w:rPr>
          <w:rFonts w:ascii="Times New Roman" w:hAnsi="Times New Roman"/>
          <w:sz w:val="20"/>
          <w:szCs w:val="20"/>
          <w:lang w:eastAsia="en-US"/>
        </w:rPr>
      </w:pPr>
    </w:p>
    <w:p w:rsidR="00520F0F" w:rsidRPr="00056D67" w:rsidRDefault="00520F0F" w:rsidP="00A77EAF">
      <w:pPr>
        <w:autoSpaceDE w:val="0"/>
        <w:autoSpaceDN w:val="0"/>
        <w:adjustRightInd w:val="0"/>
        <w:jc w:val="center"/>
        <w:rPr>
          <w:b/>
          <w:bCs/>
          <w:sz w:val="28"/>
          <w:szCs w:val="28"/>
        </w:rPr>
      </w:pPr>
      <w:bookmarkStart w:id="66" w:name="_Toc21101690"/>
      <w:r w:rsidRPr="00056D67">
        <w:rPr>
          <w:b/>
          <w:bCs/>
          <w:sz w:val="28"/>
          <w:szCs w:val="28"/>
        </w:rPr>
        <w:t>Раздел 12. Решение по бесхозяйным тепловым сетям</w:t>
      </w:r>
      <w:bookmarkEnd w:id="66"/>
    </w:p>
    <w:p w:rsidR="00A77EAF" w:rsidRPr="00A77EAF" w:rsidRDefault="00A77EAF" w:rsidP="00A766D1">
      <w:pPr>
        <w:ind w:firstLine="709"/>
        <w:jc w:val="both"/>
        <w:rPr>
          <w:sz w:val="16"/>
          <w:szCs w:val="16"/>
        </w:rPr>
      </w:pPr>
    </w:p>
    <w:p w:rsidR="00520F0F" w:rsidRPr="00056D67" w:rsidRDefault="00520F0F" w:rsidP="00A766D1">
      <w:pPr>
        <w:ind w:firstLine="709"/>
        <w:jc w:val="both"/>
        <w:rPr>
          <w:sz w:val="28"/>
          <w:szCs w:val="28"/>
        </w:rPr>
      </w:pPr>
      <w:r w:rsidRPr="00056D67">
        <w:rPr>
          <w:sz w:val="28"/>
          <w:szCs w:val="28"/>
        </w:rPr>
        <w:t>В соответствии с пунктом 6 статьи 15 Федерального закона от 27 июля 2010 года №</w:t>
      </w:r>
      <w:r w:rsidR="00A766D1">
        <w:rPr>
          <w:sz w:val="28"/>
          <w:szCs w:val="28"/>
        </w:rPr>
        <w:t xml:space="preserve"> </w:t>
      </w:r>
      <w:r w:rsidRPr="00056D67">
        <w:rPr>
          <w:sz w:val="28"/>
          <w:szCs w:val="28"/>
        </w:rPr>
        <w:t>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w:t>
      </w:r>
      <w:r w:rsidR="00091075">
        <w:rPr>
          <w:sz w:val="28"/>
          <w:szCs w:val="28"/>
        </w:rPr>
        <w:t xml:space="preserve"> городского округа до признания</w:t>
      </w:r>
      <w:r w:rsidRPr="00056D67">
        <w:rPr>
          <w:sz w:val="28"/>
          <w:szCs w:val="28"/>
        </w:rPr>
        <w:t xml:space="preserve">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w:t>
      </w:r>
      <w:r w:rsidR="00B108B5">
        <w:rPr>
          <w:sz w:val="28"/>
          <w:szCs w:val="28"/>
        </w:rPr>
        <w:t>плоснабжения, в которую входят</w:t>
      </w:r>
      <w:r w:rsidRPr="00056D67">
        <w:rPr>
          <w:sz w:val="28"/>
          <w:szCs w:val="28"/>
        </w:rPr>
        <w:t xml:space="preserve">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520F0F" w:rsidRPr="00056D67" w:rsidRDefault="00520F0F" w:rsidP="00A766D1">
      <w:pPr>
        <w:ind w:firstLine="709"/>
        <w:jc w:val="both"/>
        <w:rPr>
          <w:sz w:val="28"/>
          <w:szCs w:val="28"/>
        </w:rPr>
      </w:pPr>
      <w:r w:rsidRPr="00056D67">
        <w:rPr>
          <w:sz w:val="28"/>
          <w:szCs w:val="28"/>
        </w:rPr>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 931 «Об установлении Порядка принятия на учет</w:t>
      </w:r>
      <w:r w:rsidR="00A766D1">
        <w:rPr>
          <w:sz w:val="28"/>
          <w:szCs w:val="28"/>
        </w:rPr>
        <w:t xml:space="preserve"> бесхозяйных недвижимых вещей».</w:t>
      </w:r>
      <w:r w:rsidRPr="00056D67">
        <w:rPr>
          <w:sz w:val="28"/>
          <w:szCs w:val="28"/>
        </w:rPr>
        <w:t xml:space="preserve"> На основании статьи 225 Гражданского </w:t>
      </w:r>
      <w:r w:rsidRPr="003160F6">
        <w:rPr>
          <w:sz w:val="28"/>
          <w:szCs w:val="28"/>
        </w:rPr>
        <w:t>кодекса Р</w:t>
      </w:r>
      <w:r w:rsidR="00A766D1" w:rsidRPr="003160F6">
        <w:rPr>
          <w:sz w:val="28"/>
          <w:szCs w:val="28"/>
        </w:rPr>
        <w:t xml:space="preserve">оссийской </w:t>
      </w:r>
      <w:r w:rsidRPr="003160F6">
        <w:rPr>
          <w:sz w:val="28"/>
          <w:szCs w:val="28"/>
        </w:rPr>
        <w:t>Ф</w:t>
      </w:r>
      <w:r w:rsidR="00A766D1" w:rsidRPr="003160F6">
        <w:rPr>
          <w:sz w:val="28"/>
          <w:szCs w:val="28"/>
        </w:rPr>
        <w:t>едерации</w:t>
      </w:r>
      <w:r w:rsidRPr="003160F6">
        <w:rPr>
          <w:sz w:val="28"/>
          <w:szCs w:val="28"/>
        </w:rPr>
        <w:t xml:space="preserve"> по</w:t>
      </w:r>
      <w:r w:rsidRPr="00056D67">
        <w:rPr>
          <w:sz w:val="28"/>
          <w:szCs w:val="28"/>
        </w:rPr>
        <w:t xml:space="preserve">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520F0F" w:rsidRPr="00BC2AC1" w:rsidRDefault="00520F0F" w:rsidP="00A766D1">
      <w:pPr>
        <w:ind w:firstLine="709"/>
        <w:jc w:val="both"/>
        <w:rPr>
          <w:color w:val="000000"/>
          <w:sz w:val="28"/>
          <w:szCs w:val="28"/>
        </w:rPr>
      </w:pPr>
      <w:r w:rsidRPr="00056D67">
        <w:rPr>
          <w:color w:val="000000"/>
          <w:sz w:val="28"/>
          <w:szCs w:val="28"/>
        </w:rPr>
        <w:t xml:space="preserve">По </w:t>
      </w:r>
      <w:r w:rsidR="00BC2AC1">
        <w:rPr>
          <w:color w:val="000000"/>
          <w:sz w:val="28"/>
          <w:szCs w:val="28"/>
        </w:rPr>
        <w:t>состоянию на 01.01.2024</w:t>
      </w:r>
      <w:r w:rsidRPr="003160F6">
        <w:rPr>
          <w:color w:val="000000"/>
          <w:sz w:val="28"/>
          <w:szCs w:val="28"/>
        </w:rPr>
        <w:t xml:space="preserve"> года бесхозяйные тепловые сети на </w:t>
      </w:r>
      <w:r w:rsidRPr="00BC2AC1">
        <w:rPr>
          <w:color w:val="000000"/>
          <w:sz w:val="28"/>
          <w:szCs w:val="28"/>
        </w:rPr>
        <w:t xml:space="preserve">территории </w:t>
      </w:r>
      <w:r w:rsidR="00BC2AC1" w:rsidRPr="00BC2AC1">
        <w:rPr>
          <w:color w:val="000000"/>
          <w:sz w:val="28"/>
          <w:szCs w:val="28"/>
        </w:rPr>
        <w:t>Семеновщинского</w:t>
      </w:r>
      <w:r w:rsidRPr="00BC2AC1">
        <w:rPr>
          <w:color w:val="000000"/>
          <w:sz w:val="28"/>
          <w:szCs w:val="28"/>
        </w:rPr>
        <w:t xml:space="preserve"> сельского поселения отсутствуют.</w:t>
      </w:r>
    </w:p>
    <w:p w:rsidR="00520F0F" w:rsidRPr="00056D67" w:rsidRDefault="00520F0F" w:rsidP="00A766D1">
      <w:pPr>
        <w:ind w:firstLine="709"/>
        <w:jc w:val="both"/>
        <w:rPr>
          <w:sz w:val="28"/>
          <w:szCs w:val="28"/>
        </w:rPr>
      </w:pPr>
      <w:r w:rsidRPr="00BC2AC1">
        <w:rPr>
          <w:sz w:val="28"/>
          <w:szCs w:val="28"/>
        </w:rPr>
        <w:t>При выявлении бесхозяйных</w:t>
      </w:r>
      <w:r w:rsidRPr="003160F6">
        <w:rPr>
          <w:sz w:val="28"/>
          <w:szCs w:val="28"/>
        </w:rPr>
        <w:t xml:space="preserve"> тепловых сетей в качестве</w:t>
      </w:r>
      <w:r w:rsidRPr="00056D67">
        <w:rPr>
          <w:sz w:val="28"/>
          <w:szCs w:val="28"/>
        </w:rPr>
        <w:t xml:space="preserve">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520F0F" w:rsidRPr="00A766D1" w:rsidRDefault="00520F0F" w:rsidP="00A766D1">
      <w:pPr>
        <w:ind w:firstLine="709"/>
        <w:jc w:val="both"/>
      </w:pPr>
    </w:p>
    <w:p w:rsidR="00A77EAF" w:rsidRDefault="00520F0F" w:rsidP="00A77EAF">
      <w:pPr>
        <w:jc w:val="center"/>
        <w:rPr>
          <w:b/>
          <w:bCs/>
          <w:sz w:val="28"/>
          <w:szCs w:val="28"/>
        </w:rPr>
      </w:pPr>
      <w:r w:rsidRPr="00056D67">
        <w:rPr>
          <w:b/>
          <w:bCs/>
          <w:sz w:val="28"/>
          <w:szCs w:val="28"/>
        </w:rPr>
        <w:t xml:space="preserve">Раздел 13. Синхронизация схемы теплоснабжения со схемой газоснабжения и газификации субъекта Российской Федерации </w:t>
      </w:r>
    </w:p>
    <w:p w:rsidR="00A77EAF" w:rsidRDefault="00520F0F" w:rsidP="00A77EAF">
      <w:pPr>
        <w:jc w:val="center"/>
        <w:rPr>
          <w:b/>
          <w:bCs/>
          <w:sz w:val="28"/>
          <w:szCs w:val="28"/>
        </w:rPr>
      </w:pPr>
      <w:r w:rsidRPr="00056D67">
        <w:rPr>
          <w:b/>
          <w:bCs/>
          <w:sz w:val="28"/>
          <w:szCs w:val="28"/>
        </w:rPr>
        <w:t xml:space="preserve">и (или) поселения, схемой и </w:t>
      </w:r>
      <w:r w:rsidRPr="00053E00">
        <w:rPr>
          <w:b/>
          <w:bCs/>
          <w:sz w:val="28"/>
          <w:szCs w:val="28"/>
        </w:rPr>
        <w:t xml:space="preserve">программой развития электроэнергетики, </w:t>
      </w:r>
    </w:p>
    <w:p w:rsidR="00A77EAF" w:rsidRDefault="00520F0F" w:rsidP="00A77EAF">
      <w:pPr>
        <w:jc w:val="center"/>
        <w:rPr>
          <w:b/>
          <w:bCs/>
          <w:sz w:val="28"/>
          <w:szCs w:val="28"/>
        </w:rPr>
      </w:pPr>
      <w:r w:rsidRPr="00053E00">
        <w:rPr>
          <w:b/>
          <w:bCs/>
          <w:sz w:val="28"/>
          <w:szCs w:val="28"/>
        </w:rPr>
        <w:t xml:space="preserve">а также со схемой водоснабжения и водоотведения поселения, </w:t>
      </w:r>
    </w:p>
    <w:p w:rsidR="00520F0F" w:rsidRDefault="00520F0F" w:rsidP="00A77EAF">
      <w:pPr>
        <w:jc w:val="center"/>
        <w:rPr>
          <w:b/>
          <w:bCs/>
          <w:sz w:val="28"/>
          <w:szCs w:val="28"/>
        </w:rPr>
      </w:pPr>
      <w:r w:rsidRPr="00053E00">
        <w:rPr>
          <w:b/>
          <w:bCs/>
          <w:sz w:val="28"/>
          <w:szCs w:val="28"/>
        </w:rPr>
        <w:t>городского округа, города федерального значения</w:t>
      </w:r>
    </w:p>
    <w:p w:rsidR="00A77EAF" w:rsidRPr="00A77EAF" w:rsidRDefault="00A77EAF" w:rsidP="00A766D1">
      <w:pPr>
        <w:ind w:firstLine="709"/>
        <w:jc w:val="both"/>
        <w:rPr>
          <w:bCs/>
          <w:sz w:val="16"/>
          <w:szCs w:val="16"/>
        </w:rPr>
      </w:pPr>
    </w:p>
    <w:p w:rsidR="00520F0F" w:rsidRPr="00053E00" w:rsidRDefault="00520F0F" w:rsidP="00A766D1">
      <w:pPr>
        <w:ind w:firstLine="709"/>
        <w:jc w:val="both"/>
        <w:rPr>
          <w:b/>
          <w:sz w:val="28"/>
          <w:szCs w:val="28"/>
        </w:rPr>
      </w:pPr>
      <w:r w:rsidRPr="00053E00">
        <w:rPr>
          <w:b/>
          <w:sz w:val="28"/>
          <w:szCs w:val="28"/>
        </w:rPr>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w:t>
      </w:r>
      <w:r w:rsidR="00A766D1" w:rsidRPr="00053E00">
        <w:rPr>
          <w:b/>
          <w:sz w:val="28"/>
          <w:szCs w:val="28"/>
        </w:rPr>
        <w:t>вом источников тепловой энергии</w:t>
      </w:r>
    </w:p>
    <w:p w:rsidR="00520F0F" w:rsidRPr="00053E00" w:rsidRDefault="00520F0F" w:rsidP="00A766D1">
      <w:pPr>
        <w:ind w:firstLine="709"/>
        <w:jc w:val="both"/>
        <w:rPr>
          <w:sz w:val="28"/>
          <w:szCs w:val="28"/>
        </w:rPr>
      </w:pPr>
      <w:r w:rsidRPr="00053E00">
        <w:rPr>
          <w:sz w:val="28"/>
          <w:szCs w:val="28"/>
        </w:rPr>
        <w:t xml:space="preserve">Решения о газоснабжении источников тепловой энергии </w:t>
      </w:r>
      <w:r w:rsidRPr="00053E00">
        <w:rPr>
          <w:color w:val="000000"/>
          <w:sz w:val="28"/>
          <w:szCs w:val="28"/>
        </w:rPr>
        <w:t xml:space="preserve">Костковского сельского поселения </w:t>
      </w:r>
      <w:r w:rsidRPr="00053E00">
        <w:rPr>
          <w:sz w:val="28"/>
          <w:szCs w:val="28"/>
        </w:rPr>
        <w:t xml:space="preserve">в действующей программе газоснабжения отсутствуют. </w:t>
      </w:r>
    </w:p>
    <w:p w:rsidR="00520F0F" w:rsidRPr="00053E00" w:rsidRDefault="00520F0F" w:rsidP="00A766D1">
      <w:pPr>
        <w:ind w:firstLine="709"/>
        <w:jc w:val="both"/>
        <w:rPr>
          <w:b/>
          <w:sz w:val="28"/>
          <w:szCs w:val="28"/>
        </w:rPr>
      </w:pPr>
      <w:r w:rsidRPr="00053E00">
        <w:rPr>
          <w:b/>
          <w:sz w:val="28"/>
          <w:szCs w:val="28"/>
        </w:rPr>
        <w:t>13.2. Описание проблем организации газоснабжения источников тепловой э</w:t>
      </w:r>
      <w:r w:rsidR="00A766D1" w:rsidRPr="00053E00">
        <w:rPr>
          <w:b/>
          <w:sz w:val="28"/>
          <w:szCs w:val="28"/>
        </w:rPr>
        <w:t>нергии</w:t>
      </w:r>
    </w:p>
    <w:p w:rsidR="00520F0F" w:rsidRPr="00053E00" w:rsidRDefault="00520F0F" w:rsidP="00A766D1">
      <w:pPr>
        <w:ind w:firstLine="709"/>
        <w:jc w:val="both"/>
        <w:rPr>
          <w:sz w:val="28"/>
          <w:szCs w:val="28"/>
        </w:rPr>
      </w:pPr>
      <w:r w:rsidRPr="00053E00">
        <w:rPr>
          <w:sz w:val="28"/>
          <w:szCs w:val="28"/>
        </w:rPr>
        <w:t xml:space="preserve">Природного газа в поселении нет. </w:t>
      </w:r>
    </w:p>
    <w:p w:rsidR="00520F0F" w:rsidRPr="00053E00" w:rsidRDefault="00520F0F" w:rsidP="00A766D1">
      <w:pPr>
        <w:ind w:firstLine="709"/>
        <w:jc w:val="both"/>
        <w:rPr>
          <w:b/>
          <w:sz w:val="28"/>
          <w:szCs w:val="28"/>
        </w:rPr>
      </w:pPr>
      <w:r w:rsidRPr="00053E00">
        <w:rPr>
          <w:b/>
          <w:sz w:val="28"/>
          <w:szCs w:val="28"/>
        </w:rPr>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w:t>
      </w:r>
      <w:r w:rsidR="00A766D1" w:rsidRPr="00053E00">
        <w:rPr>
          <w:b/>
          <w:sz w:val="28"/>
          <w:szCs w:val="28"/>
        </w:rPr>
        <w:t>энергии и систем теплоснабжения</w:t>
      </w:r>
    </w:p>
    <w:p w:rsidR="00520F0F" w:rsidRPr="00053E00" w:rsidRDefault="00520F0F" w:rsidP="00A766D1">
      <w:pPr>
        <w:ind w:firstLine="709"/>
        <w:jc w:val="both"/>
        <w:rPr>
          <w:sz w:val="28"/>
          <w:szCs w:val="28"/>
        </w:rPr>
      </w:pPr>
      <w:r w:rsidRPr="00053E00">
        <w:rPr>
          <w:sz w:val="28"/>
          <w:szCs w:val="28"/>
        </w:rPr>
        <w:t>Предложения отсутствуют.</w:t>
      </w:r>
    </w:p>
    <w:p w:rsidR="00520F0F" w:rsidRPr="00053E00" w:rsidRDefault="00520F0F" w:rsidP="00A766D1">
      <w:pPr>
        <w:ind w:firstLine="709"/>
        <w:jc w:val="both"/>
        <w:rPr>
          <w:b/>
          <w:sz w:val="28"/>
          <w:szCs w:val="28"/>
        </w:rPr>
      </w:pPr>
      <w:r w:rsidRPr="00053E00">
        <w:rPr>
          <w:b/>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w:t>
      </w:r>
      <w:r w:rsidR="00A766D1" w:rsidRPr="00053E00">
        <w:rPr>
          <w:b/>
          <w:sz w:val="28"/>
          <w:szCs w:val="28"/>
        </w:rPr>
        <w:t>ощности в схемах теплоснабжения</w:t>
      </w:r>
    </w:p>
    <w:p w:rsidR="00520F0F" w:rsidRPr="00053E00" w:rsidRDefault="00520F0F" w:rsidP="00A766D1">
      <w:pPr>
        <w:ind w:firstLine="709"/>
        <w:jc w:val="both"/>
        <w:rPr>
          <w:sz w:val="28"/>
          <w:szCs w:val="28"/>
        </w:rPr>
      </w:pPr>
      <w:r w:rsidRPr="00053E00">
        <w:rPr>
          <w:sz w:val="28"/>
          <w:szCs w:val="28"/>
        </w:rPr>
        <w:t xml:space="preserve">Предложения отсутствуют. </w:t>
      </w:r>
    </w:p>
    <w:p w:rsidR="00520F0F" w:rsidRPr="00053E00" w:rsidRDefault="00520F0F" w:rsidP="00A766D1">
      <w:pPr>
        <w:ind w:firstLine="709"/>
        <w:jc w:val="both"/>
        <w:rPr>
          <w:b/>
          <w:sz w:val="28"/>
          <w:szCs w:val="28"/>
        </w:rPr>
      </w:pPr>
      <w:r w:rsidRPr="00053E00">
        <w:rPr>
          <w:b/>
          <w:sz w:val="28"/>
          <w:szCs w:val="2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w:t>
      </w:r>
      <w:r w:rsidR="00A766D1" w:rsidRPr="00053E00">
        <w:rPr>
          <w:b/>
          <w:sz w:val="28"/>
          <w:szCs w:val="28"/>
        </w:rPr>
        <w:t>ссии</w:t>
      </w:r>
    </w:p>
    <w:p w:rsidR="00520F0F" w:rsidRPr="00053E00" w:rsidRDefault="00520F0F" w:rsidP="00A766D1">
      <w:pPr>
        <w:ind w:firstLine="709"/>
        <w:jc w:val="both"/>
        <w:rPr>
          <w:sz w:val="28"/>
          <w:szCs w:val="28"/>
        </w:rPr>
      </w:pPr>
      <w:r w:rsidRPr="00053E00">
        <w:rPr>
          <w:sz w:val="28"/>
          <w:szCs w:val="28"/>
        </w:rPr>
        <w:t xml:space="preserve">Предложения отсутствуют. </w:t>
      </w:r>
    </w:p>
    <w:p w:rsidR="00520F0F" w:rsidRPr="00053E00" w:rsidRDefault="00520F0F" w:rsidP="00A766D1">
      <w:pPr>
        <w:ind w:firstLine="709"/>
        <w:jc w:val="both"/>
        <w:rPr>
          <w:b/>
          <w:sz w:val="28"/>
          <w:szCs w:val="28"/>
        </w:rPr>
      </w:pPr>
      <w:r w:rsidRPr="00053E00">
        <w:rPr>
          <w:b/>
          <w:sz w:val="28"/>
          <w:szCs w:val="28"/>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w:t>
      </w:r>
      <w:r w:rsidR="00A766D1" w:rsidRPr="00053E00">
        <w:rPr>
          <w:b/>
          <w:sz w:val="28"/>
          <w:szCs w:val="28"/>
        </w:rPr>
        <w:t>ейся к системам теплоснабжения</w:t>
      </w:r>
    </w:p>
    <w:p w:rsidR="00520F0F" w:rsidRPr="00053E00" w:rsidRDefault="00520F0F" w:rsidP="00A766D1">
      <w:pPr>
        <w:ind w:firstLine="709"/>
        <w:jc w:val="both"/>
        <w:rPr>
          <w:sz w:val="28"/>
          <w:szCs w:val="28"/>
        </w:rPr>
      </w:pPr>
      <w:r w:rsidRPr="00053E00">
        <w:rPr>
          <w:sz w:val="28"/>
          <w:szCs w:val="28"/>
        </w:rPr>
        <w:t xml:space="preserve">Предложения отсутствуют. </w:t>
      </w:r>
    </w:p>
    <w:p w:rsidR="00520F0F" w:rsidRPr="00053E00" w:rsidRDefault="00520F0F" w:rsidP="00A766D1">
      <w:pPr>
        <w:ind w:firstLine="709"/>
        <w:jc w:val="both"/>
        <w:rPr>
          <w:b/>
          <w:sz w:val="28"/>
          <w:szCs w:val="28"/>
        </w:rPr>
      </w:pPr>
      <w:r w:rsidRPr="00053E00">
        <w:rPr>
          <w:b/>
          <w:sz w:val="28"/>
          <w:szCs w:val="28"/>
        </w:rPr>
        <w:t xml:space="preserve">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w:t>
      </w:r>
      <w:r w:rsidR="00A766D1" w:rsidRPr="00053E00">
        <w:rPr>
          <w:b/>
          <w:sz w:val="28"/>
          <w:szCs w:val="28"/>
        </w:rPr>
        <w:t>энергии и систем теплоснабжени</w:t>
      </w:r>
    </w:p>
    <w:p w:rsidR="00520F0F" w:rsidRDefault="00520F0F" w:rsidP="00A766D1">
      <w:pPr>
        <w:ind w:firstLine="709"/>
        <w:jc w:val="both"/>
        <w:rPr>
          <w:sz w:val="28"/>
          <w:szCs w:val="28"/>
        </w:rPr>
      </w:pPr>
      <w:r w:rsidRPr="00053E00">
        <w:rPr>
          <w:sz w:val="28"/>
          <w:szCs w:val="28"/>
        </w:rPr>
        <w:t>Предложения отсутствуют.</w:t>
      </w:r>
    </w:p>
    <w:p w:rsidR="00A77EAF" w:rsidRPr="00A77EAF" w:rsidRDefault="00A77EAF" w:rsidP="00A766D1">
      <w:pPr>
        <w:ind w:firstLine="709"/>
        <w:jc w:val="both"/>
      </w:pPr>
    </w:p>
    <w:p w:rsidR="00A77EAF" w:rsidRDefault="00967092" w:rsidP="00A77EAF">
      <w:pPr>
        <w:autoSpaceDE w:val="0"/>
        <w:autoSpaceDN w:val="0"/>
        <w:adjustRightInd w:val="0"/>
        <w:jc w:val="center"/>
        <w:rPr>
          <w:b/>
          <w:bCs/>
          <w:sz w:val="28"/>
          <w:szCs w:val="28"/>
        </w:rPr>
      </w:pPr>
      <w:r>
        <w:rPr>
          <w:b/>
          <w:bCs/>
          <w:sz w:val="28"/>
          <w:szCs w:val="28"/>
        </w:rPr>
        <w:t>Раздел </w:t>
      </w:r>
      <w:r w:rsidR="00520F0F" w:rsidRPr="00056D67">
        <w:rPr>
          <w:b/>
          <w:bCs/>
          <w:sz w:val="28"/>
          <w:szCs w:val="28"/>
        </w:rPr>
        <w:t>14. Индикаторы развития систем</w:t>
      </w:r>
    </w:p>
    <w:p w:rsidR="00520F0F" w:rsidRPr="00056D67" w:rsidRDefault="00520F0F" w:rsidP="00A77EAF">
      <w:pPr>
        <w:autoSpaceDE w:val="0"/>
        <w:autoSpaceDN w:val="0"/>
        <w:adjustRightInd w:val="0"/>
        <w:jc w:val="center"/>
        <w:rPr>
          <w:b/>
          <w:bCs/>
          <w:sz w:val="28"/>
          <w:szCs w:val="28"/>
        </w:rPr>
      </w:pPr>
      <w:r w:rsidRPr="00056D67">
        <w:rPr>
          <w:b/>
          <w:bCs/>
          <w:sz w:val="28"/>
          <w:szCs w:val="28"/>
        </w:rPr>
        <w:t xml:space="preserve"> теплоснабжения поселения</w:t>
      </w:r>
    </w:p>
    <w:p w:rsidR="00A77EAF" w:rsidRPr="00A77EAF" w:rsidRDefault="00A77EAF" w:rsidP="00A766D1">
      <w:pPr>
        <w:ind w:firstLine="709"/>
        <w:jc w:val="right"/>
        <w:rPr>
          <w:bCs/>
          <w:sz w:val="16"/>
          <w:szCs w:val="16"/>
        </w:rPr>
      </w:pPr>
    </w:p>
    <w:p w:rsidR="00520F0F" w:rsidRPr="00A766D1" w:rsidRDefault="00520F0F" w:rsidP="00A766D1">
      <w:pPr>
        <w:ind w:firstLine="709"/>
        <w:jc w:val="right"/>
        <w:rPr>
          <w:bCs/>
          <w:sz w:val="24"/>
          <w:szCs w:val="24"/>
        </w:rPr>
      </w:pPr>
      <w:r w:rsidRPr="00A766D1">
        <w:rPr>
          <w:bCs/>
          <w:sz w:val="24"/>
          <w:szCs w:val="24"/>
        </w:rPr>
        <w:t>Таблица 14.1.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427"/>
        <w:gridCol w:w="6690"/>
        <w:gridCol w:w="2247"/>
      </w:tblGrid>
      <w:tr w:rsidR="00520F0F" w:rsidRPr="00A766D1" w:rsidTr="00A766D1">
        <w:trPr>
          <w:trHeight w:val="20"/>
        </w:trPr>
        <w:tc>
          <w:tcPr>
            <w:tcW w:w="0" w:type="auto"/>
            <w:vAlign w:val="center"/>
          </w:tcPr>
          <w:p w:rsidR="00520F0F" w:rsidRPr="00A766D1" w:rsidRDefault="00520F0F" w:rsidP="00A766D1">
            <w:pPr>
              <w:jc w:val="center"/>
              <w:rPr>
                <w:b/>
                <w:sz w:val="24"/>
                <w:szCs w:val="24"/>
              </w:rPr>
            </w:pPr>
            <w:r w:rsidRPr="00A766D1">
              <w:rPr>
                <w:b/>
                <w:sz w:val="24"/>
                <w:szCs w:val="24"/>
              </w:rPr>
              <w:t>№ п/п</w:t>
            </w:r>
          </w:p>
        </w:tc>
        <w:tc>
          <w:tcPr>
            <w:tcW w:w="0" w:type="auto"/>
            <w:vAlign w:val="center"/>
          </w:tcPr>
          <w:p w:rsidR="00A766D1" w:rsidRDefault="00520F0F" w:rsidP="00A766D1">
            <w:pPr>
              <w:jc w:val="center"/>
              <w:rPr>
                <w:b/>
                <w:sz w:val="24"/>
                <w:szCs w:val="24"/>
              </w:rPr>
            </w:pPr>
            <w:r w:rsidRPr="00A766D1">
              <w:rPr>
                <w:b/>
                <w:sz w:val="24"/>
                <w:szCs w:val="24"/>
              </w:rPr>
              <w:t>Индикаторы развития системы теплоснабжения,</w:t>
            </w:r>
          </w:p>
          <w:p w:rsidR="00520F0F" w:rsidRPr="00A766D1" w:rsidRDefault="00520F0F" w:rsidP="00A766D1">
            <w:pPr>
              <w:jc w:val="center"/>
              <w:rPr>
                <w:b/>
                <w:sz w:val="24"/>
                <w:szCs w:val="24"/>
              </w:rPr>
            </w:pPr>
            <w:r w:rsidRPr="00A766D1">
              <w:rPr>
                <w:b/>
                <w:sz w:val="24"/>
                <w:szCs w:val="24"/>
              </w:rPr>
              <w:t xml:space="preserve"> ед. измерения</w:t>
            </w:r>
          </w:p>
        </w:tc>
        <w:tc>
          <w:tcPr>
            <w:tcW w:w="0" w:type="auto"/>
            <w:vAlign w:val="center"/>
          </w:tcPr>
          <w:p w:rsidR="00520F0F" w:rsidRPr="00A766D1" w:rsidRDefault="00520F0F" w:rsidP="00A766D1">
            <w:pPr>
              <w:jc w:val="center"/>
              <w:rPr>
                <w:b/>
                <w:bCs/>
                <w:sz w:val="24"/>
                <w:szCs w:val="24"/>
              </w:rPr>
            </w:pPr>
            <w:r w:rsidRPr="00A766D1">
              <w:rPr>
                <w:b/>
                <w:bCs/>
                <w:sz w:val="24"/>
                <w:szCs w:val="24"/>
              </w:rPr>
              <w:t>Котельная № 25,</w:t>
            </w:r>
            <w:r w:rsidR="00A766D1">
              <w:rPr>
                <w:b/>
                <w:bCs/>
                <w:sz w:val="24"/>
                <w:szCs w:val="24"/>
              </w:rPr>
              <w:t xml:space="preserve"> д. </w:t>
            </w:r>
            <w:r w:rsidRPr="00A766D1">
              <w:rPr>
                <w:b/>
                <w:bCs/>
                <w:sz w:val="24"/>
                <w:szCs w:val="24"/>
              </w:rPr>
              <w:t>Семеновщина</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1</w:t>
            </w:r>
          </w:p>
        </w:tc>
        <w:tc>
          <w:tcPr>
            <w:tcW w:w="0" w:type="auto"/>
          </w:tcPr>
          <w:p w:rsidR="00520F0F" w:rsidRPr="00A766D1" w:rsidRDefault="00520F0F" w:rsidP="00A766D1">
            <w:pPr>
              <w:jc w:val="center"/>
              <w:rPr>
                <w:sz w:val="24"/>
                <w:szCs w:val="24"/>
              </w:rPr>
            </w:pPr>
            <w:r w:rsidRPr="00A766D1">
              <w:rPr>
                <w:sz w:val="24"/>
                <w:szCs w:val="24"/>
              </w:rPr>
              <w:t>2</w:t>
            </w:r>
          </w:p>
        </w:tc>
        <w:tc>
          <w:tcPr>
            <w:tcW w:w="0" w:type="auto"/>
          </w:tcPr>
          <w:p w:rsidR="00520F0F" w:rsidRPr="00A766D1" w:rsidRDefault="00520F0F" w:rsidP="00A766D1">
            <w:pPr>
              <w:jc w:val="center"/>
              <w:rPr>
                <w:sz w:val="24"/>
                <w:szCs w:val="24"/>
              </w:rPr>
            </w:pPr>
            <w:r w:rsidRPr="00A766D1">
              <w:rPr>
                <w:sz w:val="24"/>
                <w:szCs w:val="24"/>
              </w:rPr>
              <w:t>3</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1.</w:t>
            </w:r>
          </w:p>
        </w:tc>
        <w:tc>
          <w:tcPr>
            <w:tcW w:w="0" w:type="auto"/>
          </w:tcPr>
          <w:p w:rsidR="00520F0F" w:rsidRPr="00053E00" w:rsidRDefault="00EF3227" w:rsidP="00A766D1">
            <w:pPr>
              <w:rPr>
                <w:sz w:val="24"/>
                <w:szCs w:val="24"/>
              </w:rPr>
            </w:pPr>
            <w:r w:rsidRPr="00053E00">
              <w:rPr>
                <w:sz w:val="24"/>
                <w:szCs w:val="24"/>
              </w:rPr>
              <w:t xml:space="preserve">Количество </w:t>
            </w:r>
            <w:r w:rsidR="00520F0F" w:rsidRPr="00053E00">
              <w:rPr>
                <w:sz w:val="24"/>
                <w:szCs w:val="24"/>
              </w:rPr>
              <w:t>прекращений подачи тепловой энергии, теплоносителя в результате технологических нарушений на тепловых сетях, ед.</w:t>
            </w:r>
          </w:p>
        </w:tc>
        <w:tc>
          <w:tcPr>
            <w:tcW w:w="0" w:type="auto"/>
            <w:vAlign w:val="center"/>
          </w:tcPr>
          <w:p w:rsidR="00520F0F" w:rsidRPr="00A766D1" w:rsidRDefault="00520F0F" w:rsidP="00A766D1">
            <w:pPr>
              <w:jc w:val="center"/>
              <w:rPr>
                <w:sz w:val="24"/>
                <w:szCs w:val="24"/>
              </w:rPr>
            </w:pPr>
            <w:r w:rsidRPr="00A766D1">
              <w:rPr>
                <w:sz w:val="24"/>
                <w:szCs w:val="24"/>
              </w:rPr>
              <w:t>0,5</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2.</w:t>
            </w:r>
          </w:p>
        </w:tc>
        <w:tc>
          <w:tcPr>
            <w:tcW w:w="0" w:type="auto"/>
          </w:tcPr>
          <w:p w:rsidR="00520F0F" w:rsidRPr="00053E00" w:rsidRDefault="00EF3227" w:rsidP="00A766D1">
            <w:pPr>
              <w:rPr>
                <w:sz w:val="24"/>
                <w:szCs w:val="24"/>
              </w:rPr>
            </w:pPr>
            <w:r w:rsidRPr="00053E00">
              <w:rPr>
                <w:sz w:val="24"/>
                <w:szCs w:val="24"/>
              </w:rPr>
              <w:t>Ко</w:t>
            </w:r>
            <w:r w:rsidR="00520F0F" w:rsidRPr="00053E00">
              <w:rPr>
                <w:sz w:val="24"/>
                <w:szCs w:val="24"/>
              </w:rPr>
              <w:t>личество прекращений подачи тепловой энергии, теплоносителя в результате технологических нарушений на источниках тепловой энергии, ед.</w:t>
            </w:r>
          </w:p>
        </w:tc>
        <w:tc>
          <w:tcPr>
            <w:tcW w:w="0" w:type="auto"/>
            <w:vAlign w:val="center"/>
          </w:tcPr>
          <w:p w:rsidR="00520F0F" w:rsidRPr="00A766D1" w:rsidRDefault="00520F0F" w:rsidP="00A766D1">
            <w:pPr>
              <w:jc w:val="center"/>
              <w:rPr>
                <w:sz w:val="24"/>
                <w:szCs w:val="24"/>
              </w:rPr>
            </w:pPr>
            <w:r w:rsidRPr="00A766D1">
              <w:rPr>
                <w:sz w:val="24"/>
                <w:szCs w:val="24"/>
              </w:rPr>
              <w:t>0,5</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3.</w:t>
            </w:r>
          </w:p>
        </w:tc>
        <w:tc>
          <w:tcPr>
            <w:tcW w:w="0" w:type="auto"/>
          </w:tcPr>
          <w:p w:rsidR="00520F0F" w:rsidRPr="00053E00" w:rsidRDefault="00EF3227" w:rsidP="00A766D1">
            <w:pPr>
              <w:rPr>
                <w:sz w:val="24"/>
                <w:szCs w:val="24"/>
              </w:rPr>
            </w:pPr>
            <w:r w:rsidRPr="00053E00">
              <w:rPr>
                <w:sz w:val="24"/>
                <w:szCs w:val="24"/>
              </w:rPr>
              <w:t xml:space="preserve">Удельный </w:t>
            </w:r>
            <w:r w:rsidR="00520F0F" w:rsidRPr="00053E00">
              <w:rPr>
                <w:sz w:val="24"/>
                <w:szCs w:val="24"/>
              </w:rPr>
              <w:t>расход условного топлива на единицу тепловой энергии, отпускаемой с коллекторов источников тепловой энергии, кг.у.т./Гкал</w:t>
            </w:r>
          </w:p>
        </w:tc>
        <w:tc>
          <w:tcPr>
            <w:tcW w:w="0" w:type="auto"/>
            <w:vAlign w:val="center"/>
          </w:tcPr>
          <w:p w:rsidR="00520F0F" w:rsidRPr="00A766D1" w:rsidRDefault="00520F0F" w:rsidP="00A766D1">
            <w:pPr>
              <w:jc w:val="center"/>
              <w:rPr>
                <w:color w:val="000000"/>
                <w:sz w:val="24"/>
                <w:szCs w:val="24"/>
              </w:rPr>
            </w:pPr>
            <w:r w:rsidRPr="00A766D1">
              <w:rPr>
                <w:color w:val="000000"/>
                <w:sz w:val="24"/>
                <w:szCs w:val="24"/>
              </w:rPr>
              <w:t>389,30</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4.</w:t>
            </w:r>
          </w:p>
        </w:tc>
        <w:tc>
          <w:tcPr>
            <w:tcW w:w="0" w:type="auto"/>
          </w:tcPr>
          <w:p w:rsidR="00520F0F" w:rsidRPr="00A766D1" w:rsidRDefault="00EF3227" w:rsidP="00A766D1">
            <w:pPr>
              <w:rPr>
                <w:sz w:val="24"/>
                <w:szCs w:val="24"/>
              </w:rPr>
            </w:pPr>
            <w:r w:rsidRPr="00A766D1">
              <w:rPr>
                <w:sz w:val="24"/>
                <w:szCs w:val="24"/>
              </w:rPr>
              <w:t xml:space="preserve">Отношение </w:t>
            </w:r>
            <w:r w:rsidR="00520F0F" w:rsidRPr="00A766D1">
              <w:rPr>
                <w:sz w:val="24"/>
                <w:szCs w:val="24"/>
              </w:rPr>
              <w:t>величины технологических потерь тепловой энергии, теплоносителя к материальной характеристике тепловой сети, Гкал/м2</w:t>
            </w:r>
          </w:p>
        </w:tc>
        <w:tc>
          <w:tcPr>
            <w:tcW w:w="0" w:type="auto"/>
            <w:vAlign w:val="center"/>
          </w:tcPr>
          <w:p w:rsidR="00520F0F" w:rsidRPr="00A766D1" w:rsidRDefault="00520F0F" w:rsidP="00A766D1">
            <w:pPr>
              <w:jc w:val="center"/>
              <w:rPr>
                <w:color w:val="000000"/>
                <w:sz w:val="24"/>
                <w:szCs w:val="24"/>
              </w:rPr>
            </w:pPr>
            <w:r w:rsidRPr="00A766D1">
              <w:rPr>
                <w:color w:val="000000"/>
                <w:sz w:val="24"/>
                <w:szCs w:val="24"/>
              </w:rPr>
              <w:t>2,20</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5.</w:t>
            </w:r>
          </w:p>
        </w:tc>
        <w:tc>
          <w:tcPr>
            <w:tcW w:w="0" w:type="auto"/>
          </w:tcPr>
          <w:p w:rsidR="00520F0F" w:rsidRPr="00A766D1" w:rsidRDefault="00EF3227" w:rsidP="00A766D1">
            <w:pPr>
              <w:rPr>
                <w:sz w:val="24"/>
                <w:szCs w:val="24"/>
              </w:rPr>
            </w:pPr>
            <w:r w:rsidRPr="00A766D1">
              <w:rPr>
                <w:sz w:val="24"/>
                <w:szCs w:val="24"/>
              </w:rPr>
              <w:t xml:space="preserve">Коэффициент </w:t>
            </w:r>
            <w:r w:rsidR="00520F0F" w:rsidRPr="00A766D1">
              <w:rPr>
                <w:sz w:val="24"/>
                <w:szCs w:val="24"/>
              </w:rPr>
              <w:t>использования установленной тепловой мощности, ч/год</w:t>
            </w:r>
          </w:p>
        </w:tc>
        <w:tc>
          <w:tcPr>
            <w:tcW w:w="0" w:type="auto"/>
            <w:vAlign w:val="center"/>
          </w:tcPr>
          <w:p w:rsidR="00520F0F" w:rsidRPr="00A766D1" w:rsidRDefault="00520F0F" w:rsidP="00A766D1">
            <w:pPr>
              <w:jc w:val="center"/>
              <w:rPr>
                <w:sz w:val="24"/>
                <w:szCs w:val="24"/>
                <w:lang w:val="en-US"/>
              </w:rPr>
            </w:pPr>
            <w:r w:rsidRPr="00A766D1">
              <w:rPr>
                <w:sz w:val="24"/>
                <w:szCs w:val="24"/>
                <w:lang w:val="en-US"/>
              </w:rPr>
              <w:t>16,41</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6.</w:t>
            </w:r>
          </w:p>
        </w:tc>
        <w:tc>
          <w:tcPr>
            <w:tcW w:w="0" w:type="auto"/>
          </w:tcPr>
          <w:p w:rsidR="00520F0F" w:rsidRPr="00A766D1" w:rsidRDefault="00EF3227" w:rsidP="00A766D1">
            <w:pPr>
              <w:rPr>
                <w:sz w:val="24"/>
                <w:szCs w:val="24"/>
              </w:rPr>
            </w:pPr>
            <w:r w:rsidRPr="00A766D1">
              <w:rPr>
                <w:sz w:val="24"/>
                <w:szCs w:val="24"/>
              </w:rPr>
              <w:t xml:space="preserve">Удельная </w:t>
            </w:r>
            <w:r w:rsidR="00520F0F" w:rsidRPr="00A766D1">
              <w:rPr>
                <w:sz w:val="24"/>
                <w:szCs w:val="24"/>
              </w:rPr>
              <w:t>материальная характеристика тепловых сетей, приведенная к расчетной тепловой нагрузке, м.м./Гкал/ч</w:t>
            </w:r>
          </w:p>
        </w:tc>
        <w:tc>
          <w:tcPr>
            <w:tcW w:w="0" w:type="auto"/>
            <w:vAlign w:val="center"/>
          </w:tcPr>
          <w:p w:rsidR="00520F0F" w:rsidRPr="00A766D1" w:rsidRDefault="00520F0F" w:rsidP="00A766D1">
            <w:pPr>
              <w:jc w:val="center"/>
              <w:rPr>
                <w:color w:val="000000"/>
                <w:sz w:val="24"/>
                <w:szCs w:val="24"/>
              </w:rPr>
            </w:pPr>
            <w:r w:rsidRPr="00A766D1">
              <w:rPr>
                <w:color w:val="000000"/>
                <w:sz w:val="24"/>
                <w:szCs w:val="24"/>
              </w:rPr>
              <w:t>2</w:t>
            </w:r>
            <w:r w:rsidRPr="00A766D1">
              <w:rPr>
                <w:color w:val="000000"/>
                <w:sz w:val="24"/>
                <w:szCs w:val="24"/>
                <w:lang w:val="en-US"/>
              </w:rPr>
              <w:t>70</w:t>
            </w:r>
            <w:r w:rsidRPr="00A766D1">
              <w:rPr>
                <w:color w:val="000000"/>
                <w:sz w:val="24"/>
                <w:szCs w:val="24"/>
              </w:rPr>
              <w:t>,</w:t>
            </w:r>
            <w:r w:rsidRPr="00A766D1">
              <w:rPr>
                <w:color w:val="000000"/>
                <w:sz w:val="24"/>
                <w:szCs w:val="24"/>
                <w:lang w:val="en-US"/>
              </w:rPr>
              <w:t>56</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7.</w:t>
            </w:r>
          </w:p>
        </w:tc>
        <w:tc>
          <w:tcPr>
            <w:tcW w:w="0" w:type="auto"/>
          </w:tcPr>
          <w:p w:rsidR="00520F0F" w:rsidRPr="00A766D1" w:rsidRDefault="00EF3227" w:rsidP="00A766D1">
            <w:pPr>
              <w:rPr>
                <w:sz w:val="24"/>
                <w:szCs w:val="24"/>
              </w:rPr>
            </w:pPr>
            <w:r w:rsidRPr="00A766D1">
              <w:rPr>
                <w:sz w:val="24"/>
                <w:szCs w:val="24"/>
              </w:rPr>
              <w:t xml:space="preserve">Доля </w:t>
            </w:r>
            <w:r w:rsidR="00520F0F" w:rsidRPr="00A766D1">
              <w:rPr>
                <w:sz w:val="24"/>
                <w:szCs w:val="24"/>
              </w:rPr>
              <w:t>тепловой энергии, выработанной в комбинированном режиме, %</w:t>
            </w:r>
          </w:p>
        </w:tc>
        <w:tc>
          <w:tcPr>
            <w:tcW w:w="0" w:type="auto"/>
            <w:vAlign w:val="center"/>
          </w:tcPr>
          <w:p w:rsidR="00520F0F" w:rsidRPr="00A766D1" w:rsidRDefault="00520F0F" w:rsidP="00A766D1">
            <w:pPr>
              <w:jc w:val="center"/>
              <w:rPr>
                <w:sz w:val="24"/>
                <w:szCs w:val="24"/>
              </w:rPr>
            </w:pPr>
            <w:r w:rsidRPr="00A766D1">
              <w:rPr>
                <w:sz w:val="24"/>
                <w:szCs w:val="24"/>
              </w:rPr>
              <w:t>-</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8.</w:t>
            </w:r>
          </w:p>
        </w:tc>
        <w:tc>
          <w:tcPr>
            <w:tcW w:w="0" w:type="auto"/>
          </w:tcPr>
          <w:p w:rsidR="00520F0F" w:rsidRPr="00A766D1" w:rsidRDefault="00EF3227" w:rsidP="00A766D1">
            <w:pPr>
              <w:rPr>
                <w:sz w:val="24"/>
                <w:szCs w:val="24"/>
              </w:rPr>
            </w:pPr>
            <w:r w:rsidRPr="00A766D1">
              <w:rPr>
                <w:sz w:val="24"/>
                <w:szCs w:val="24"/>
              </w:rPr>
              <w:t xml:space="preserve">Удельный </w:t>
            </w:r>
            <w:r w:rsidR="00520F0F" w:rsidRPr="00A766D1">
              <w:rPr>
                <w:sz w:val="24"/>
                <w:szCs w:val="24"/>
              </w:rPr>
              <w:t>расход условного топлива на отпуск электрической энергии, кг.у.т./кВт</w:t>
            </w:r>
          </w:p>
        </w:tc>
        <w:tc>
          <w:tcPr>
            <w:tcW w:w="0" w:type="auto"/>
            <w:vAlign w:val="center"/>
          </w:tcPr>
          <w:p w:rsidR="00520F0F" w:rsidRPr="00A766D1" w:rsidRDefault="00520F0F" w:rsidP="00A766D1">
            <w:pPr>
              <w:jc w:val="center"/>
              <w:rPr>
                <w:sz w:val="24"/>
                <w:szCs w:val="24"/>
              </w:rPr>
            </w:pPr>
            <w:r w:rsidRPr="00A766D1">
              <w:rPr>
                <w:sz w:val="24"/>
                <w:szCs w:val="24"/>
              </w:rPr>
              <w:t>-</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9.</w:t>
            </w:r>
          </w:p>
        </w:tc>
        <w:tc>
          <w:tcPr>
            <w:tcW w:w="0" w:type="auto"/>
          </w:tcPr>
          <w:p w:rsidR="00520F0F" w:rsidRPr="00A766D1" w:rsidRDefault="00EF3227" w:rsidP="00A766D1">
            <w:pPr>
              <w:rPr>
                <w:sz w:val="24"/>
                <w:szCs w:val="24"/>
              </w:rPr>
            </w:pPr>
            <w:r w:rsidRPr="00A766D1">
              <w:rPr>
                <w:sz w:val="24"/>
                <w:szCs w:val="24"/>
              </w:rPr>
              <w:t xml:space="preserve">Коэффициент </w:t>
            </w:r>
            <w:r w:rsidR="00520F0F" w:rsidRPr="00A766D1">
              <w:rPr>
                <w:sz w:val="24"/>
                <w:szCs w:val="24"/>
              </w:rPr>
              <w:t>использования теплоты топлива, % (для ТЭЦ)</w:t>
            </w:r>
          </w:p>
        </w:tc>
        <w:tc>
          <w:tcPr>
            <w:tcW w:w="0" w:type="auto"/>
            <w:vAlign w:val="center"/>
          </w:tcPr>
          <w:p w:rsidR="00520F0F" w:rsidRPr="00A766D1" w:rsidRDefault="00520F0F" w:rsidP="00A766D1">
            <w:pPr>
              <w:jc w:val="center"/>
              <w:rPr>
                <w:sz w:val="24"/>
                <w:szCs w:val="24"/>
              </w:rPr>
            </w:pPr>
            <w:r w:rsidRPr="00A766D1">
              <w:rPr>
                <w:sz w:val="24"/>
                <w:szCs w:val="24"/>
              </w:rPr>
              <w:t>-</w:t>
            </w:r>
          </w:p>
        </w:tc>
      </w:tr>
      <w:tr w:rsidR="00BC2AC1" w:rsidRPr="00A766D1" w:rsidTr="00A766D1">
        <w:trPr>
          <w:trHeight w:val="20"/>
        </w:trPr>
        <w:tc>
          <w:tcPr>
            <w:tcW w:w="0" w:type="auto"/>
          </w:tcPr>
          <w:p w:rsidR="00BC2AC1" w:rsidRPr="00A766D1" w:rsidRDefault="00BC2AC1" w:rsidP="00A766D1">
            <w:pPr>
              <w:jc w:val="center"/>
              <w:rPr>
                <w:sz w:val="24"/>
                <w:szCs w:val="24"/>
              </w:rPr>
            </w:pPr>
            <w:r w:rsidRPr="00A766D1">
              <w:rPr>
                <w:sz w:val="24"/>
                <w:szCs w:val="24"/>
              </w:rPr>
              <w:t>10.</w:t>
            </w:r>
          </w:p>
        </w:tc>
        <w:tc>
          <w:tcPr>
            <w:tcW w:w="0" w:type="auto"/>
          </w:tcPr>
          <w:p w:rsidR="00BC2AC1" w:rsidRPr="00BC2AC1" w:rsidRDefault="00BC2AC1" w:rsidP="00587538">
            <w:pPr>
              <w:rPr>
                <w:sz w:val="24"/>
                <w:szCs w:val="24"/>
              </w:rPr>
            </w:pPr>
            <w:r w:rsidRPr="00BC2AC1">
              <w:rPr>
                <w:sz w:val="24"/>
                <w:szCs w:val="24"/>
              </w:rPr>
              <w:t>Доля отпуска тепловой энергии, осуществляемой потребителям по приборам учета, в общем объеме отпущенной тепловой энергии, %</w:t>
            </w:r>
          </w:p>
        </w:tc>
        <w:tc>
          <w:tcPr>
            <w:tcW w:w="0" w:type="auto"/>
            <w:vAlign w:val="center"/>
          </w:tcPr>
          <w:p w:rsidR="00BC2AC1" w:rsidRPr="00BC2AC1" w:rsidRDefault="00BC2AC1" w:rsidP="00587538">
            <w:pPr>
              <w:spacing w:after="200"/>
              <w:jc w:val="center"/>
              <w:rPr>
                <w:sz w:val="24"/>
                <w:szCs w:val="24"/>
                <w:lang w:val="en-US"/>
              </w:rPr>
            </w:pPr>
            <w:r w:rsidRPr="00BC2AC1">
              <w:rPr>
                <w:sz w:val="24"/>
                <w:szCs w:val="24"/>
              </w:rPr>
              <w:t>42,4</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11.</w:t>
            </w:r>
          </w:p>
        </w:tc>
        <w:tc>
          <w:tcPr>
            <w:tcW w:w="0" w:type="auto"/>
          </w:tcPr>
          <w:p w:rsidR="00520F0F" w:rsidRPr="00A766D1" w:rsidRDefault="00EF3227" w:rsidP="00A766D1">
            <w:pPr>
              <w:rPr>
                <w:sz w:val="24"/>
                <w:szCs w:val="24"/>
              </w:rPr>
            </w:pPr>
            <w:r w:rsidRPr="00A766D1">
              <w:rPr>
                <w:sz w:val="24"/>
                <w:szCs w:val="24"/>
              </w:rPr>
              <w:t>Средневзв</w:t>
            </w:r>
            <w:r w:rsidR="00520F0F" w:rsidRPr="00A766D1">
              <w:rPr>
                <w:sz w:val="24"/>
                <w:szCs w:val="24"/>
              </w:rPr>
              <w:t>ешенный срок эксплуатации тепловых сетей, лет</w:t>
            </w:r>
          </w:p>
        </w:tc>
        <w:tc>
          <w:tcPr>
            <w:tcW w:w="0" w:type="auto"/>
            <w:vAlign w:val="center"/>
          </w:tcPr>
          <w:p w:rsidR="00520F0F" w:rsidRPr="00A766D1" w:rsidRDefault="00520F0F" w:rsidP="00A766D1">
            <w:pPr>
              <w:jc w:val="center"/>
              <w:rPr>
                <w:sz w:val="24"/>
                <w:szCs w:val="24"/>
                <w:lang w:val="en-US"/>
              </w:rPr>
            </w:pPr>
            <w:r w:rsidRPr="00A766D1">
              <w:rPr>
                <w:sz w:val="24"/>
                <w:szCs w:val="24"/>
                <w:lang w:val="en-US"/>
              </w:rPr>
              <w:t>20</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12.</w:t>
            </w:r>
          </w:p>
        </w:tc>
        <w:tc>
          <w:tcPr>
            <w:tcW w:w="0" w:type="auto"/>
          </w:tcPr>
          <w:p w:rsidR="00520F0F" w:rsidRPr="00A766D1" w:rsidRDefault="00EF3227" w:rsidP="00A766D1">
            <w:pPr>
              <w:rPr>
                <w:sz w:val="24"/>
                <w:szCs w:val="24"/>
              </w:rPr>
            </w:pPr>
            <w:r w:rsidRPr="00A766D1">
              <w:rPr>
                <w:sz w:val="24"/>
                <w:szCs w:val="24"/>
              </w:rPr>
              <w:t xml:space="preserve">Отношение </w:t>
            </w:r>
            <w:r w:rsidR="00520F0F" w:rsidRPr="00A766D1">
              <w:rPr>
                <w:sz w:val="24"/>
                <w:szCs w:val="24"/>
              </w:rPr>
              <w:t>материальной характеристики тепловых сетей, реконструированных за год, к общей материальной характеристике тепловых сетей, %</w:t>
            </w:r>
          </w:p>
        </w:tc>
        <w:tc>
          <w:tcPr>
            <w:tcW w:w="0" w:type="auto"/>
            <w:vAlign w:val="center"/>
          </w:tcPr>
          <w:p w:rsidR="00520F0F" w:rsidRPr="00A766D1" w:rsidRDefault="00520F0F" w:rsidP="00A766D1">
            <w:pPr>
              <w:jc w:val="center"/>
              <w:rPr>
                <w:sz w:val="24"/>
                <w:szCs w:val="24"/>
              </w:rPr>
            </w:pPr>
            <w:r w:rsidRPr="00A766D1">
              <w:rPr>
                <w:sz w:val="24"/>
                <w:szCs w:val="24"/>
              </w:rPr>
              <w:t>н/д</w:t>
            </w:r>
          </w:p>
        </w:tc>
      </w:tr>
      <w:tr w:rsidR="00520F0F" w:rsidRPr="00A766D1" w:rsidTr="00A766D1">
        <w:trPr>
          <w:trHeight w:val="20"/>
        </w:trPr>
        <w:tc>
          <w:tcPr>
            <w:tcW w:w="0" w:type="auto"/>
          </w:tcPr>
          <w:p w:rsidR="00520F0F" w:rsidRPr="00A766D1" w:rsidRDefault="00520F0F" w:rsidP="00A766D1">
            <w:pPr>
              <w:jc w:val="center"/>
              <w:rPr>
                <w:sz w:val="24"/>
                <w:szCs w:val="24"/>
              </w:rPr>
            </w:pPr>
            <w:r w:rsidRPr="00A766D1">
              <w:rPr>
                <w:sz w:val="24"/>
                <w:szCs w:val="24"/>
              </w:rPr>
              <w:t>13.</w:t>
            </w:r>
          </w:p>
        </w:tc>
        <w:tc>
          <w:tcPr>
            <w:tcW w:w="0" w:type="auto"/>
          </w:tcPr>
          <w:p w:rsidR="00520F0F" w:rsidRPr="00A766D1" w:rsidRDefault="00EF3227" w:rsidP="00A766D1">
            <w:pPr>
              <w:rPr>
                <w:sz w:val="24"/>
                <w:szCs w:val="24"/>
              </w:rPr>
            </w:pPr>
            <w:r w:rsidRPr="00A766D1">
              <w:rPr>
                <w:sz w:val="24"/>
                <w:szCs w:val="24"/>
              </w:rPr>
              <w:t xml:space="preserve">Отношение </w:t>
            </w:r>
            <w:r w:rsidR="00520F0F" w:rsidRPr="00A766D1">
              <w:rPr>
                <w:sz w:val="24"/>
                <w:szCs w:val="24"/>
              </w:rPr>
              <w:t>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0" w:type="auto"/>
            <w:vAlign w:val="center"/>
          </w:tcPr>
          <w:p w:rsidR="00520F0F" w:rsidRPr="00A766D1" w:rsidRDefault="00520F0F" w:rsidP="00A766D1">
            <w:pPr>
              <w:jc w:val="center"/>
              <w:rPr>
                <w:sz w:val="24"/>
                <w:szCs w:val="24"/>
              </w:rPr>
            </w:pPr>
            <w:r w:rsidRPr="00A766D1">
              <w:rPr>
                <w:sz w:val="24"/>
                <w:szCs w:val="24"/>
              </w:rPr>
              <w:t>н/д</w:t>
            </w:r>
          </w:p>
        </w:tc>
      </w:tr>
    </w:tbl>
    <w:p w:rsidR="00520F0F" w:rsidRPr="00056D67" w:rsidRDefault="00520F0F" w:rsidP="00056D67">
      <w:pPr>
        <w:ind w:firstLine="709"/>
        <w:jc w:val="right"/>
        <w:rPr>
          <w:sz w:val="28"/>
          <w:szCs w:val="28"/>
        </w:rPr>
        <w:sectPr w:rsidR="00520F0F" w:rsidRPr="00056D67" w:rsidSect="007448F7">
          <w:pgSz w:w="11906" w:h="16838"/>
          <w:pgMar w:top="851" w:right="567" w:bottom="794" w:left="1985" w:header="720" w:footer="442" w:gutter="0"/>
          <w:cols w:space="720"/>
          <w:titlePg/>
          <w:docGrid w:linePitch="272"/>
        </w:sectPr>
      </w:pPr>
    </w:p>
    <w:p w:rsidR="00E97BE1" w:rsidRPr="00056D67" w:rsidRDefault="00E97BE1" w:rsidP="00A77EAF">
      <w:pPr>
        <w:autoSpaceDE w:val="0"/>
        <w:autoSpaceDN w:val="0"/>
        <w:adjustRightInd w:val="0"/>
        <w:jc w:val="center"/>
        <w:rPr>
          <w:b/>
          <w:bCs/>
          <w:sz w:val="28"/>
          <w:szCs w:val="28"/>
        </w:rPr>
      </w:pPr>
      <w:r w:rsidRPr="00056D67">
        <w:rPr>
          <w:b/>
          <w:bCs/>
          <w:sz w:val="28"/>
          <w:szCs w:val="28"/>
        </w:rPr>
        <w:t>Раздел 15. Ценовые (тарифные) последствия</w:t>
      </w:r>
    </w:p>
    <w:p w:rsidR="00E97BE1" w:rsidRPr="00056D67" w:rsidRDefault="00E97BE1" w:rsidP="004439F8">
      <w:pPr>
        <w:autoSpaceDE w:val="0"/>
        <w:autoSpaceDN w:val="0"/>
        <w:adjustRightInd w:val="0"/>
        <w:ind w:firstLine="709"/>
        <w:jc w:val="both"/>
        <w:rPr>
          <w:sz w:val="28"/>
          <w:szCs w:val="28"/>
        </w:rPr>
      </w:pPr>
      <w:r w:rsidRPr="00056D67">
        <w:rPr>
          <w:sz w:val="28"/>
          <w:szCs w:val="28"/>
        </w:rPr>
        <w:t>Информация об утвержденных тарифах на услуги коммунального комплекса Новгородс</w:t>
      </w:r>
      <w:r w:rsidR="00BC2AC1">
        <w:rPr>
          <w:sz w:val="28"/>
          <w:szCs w:val="28"/>
        </w:rPr>
        <w:t>кой области на 2024</w:t>
      </w:r>
      <w:r w:rsidRPr="00056D67">
        <w:rPr>
          <w:sz w:val="28"/>
          <w:szCs w:val="28"/>
        </w:rPr>
        <w:t xml:space="preserve"> год</w:t>
      </w:r>
    </w:p>
    <w:p w:rsidR="00520F0F" w:rsidRDefault="00520F0F" w:rsidP="00056D67">
      <w:pPr>
        <w:autoSpaceDE w:val="0"/>
        <w:autoSpaceDN w:val="0"/>
        <w:adjustRightInd w:val="0"/>
        <w:ind w:firstLine="709"/>
        <w:jc w:val="right"/>
        <w:rPr>
          <w:sz w:val="24"/>
          <w:szCs w:val="24"/>
        </w:rPr>
      </w:pPr>
      <w:r w:rsidRPr="00A766D1">
        <w:rPr>
          <w:sz w:val="24"/>
          <w:szCs w:val="24"/>
        </w:rPr>
        <w:t>Таблица 15.1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7"/>
        <w:gridCol w:w="5029"/>
        <w:gridCol w:w="4538"/>
        <w:gridCol w:w="1536"/>
        <w:gridCol w:w="1539"/>
        <w:gridCol w:w="1388"/>
        <w:gridCol w:w="1237"/>
      </w:tblGrid>
      <w:tr w:rsidR="00BC2AC1" w:rsidRPr="00BC2AC1" w:rsidTr="00BC2AC1">
        <w:trPr>
          <w:trHeight w:val="20"/>
        </w:trPr>
        <w:tc>
          <w:tcPr>
            <w:tcW w:w="225" w:type="pct"/>
            <w:vMerge w:val="restart"/>
            <w:shd w:val="clear" w:color="auto" w:fill="auto"/>
            <w:vAlign w:val="center"/>
            <w:hideMark/>
          </w:tcPr>
          <w:p w:rsidR="00BC2AC1" w:rsidRPr="00BC2AC1" w:rsidRDefault="00BC2AC1" w:rsidP="00BC2AC1">
            <w:pPr>
              <w:spacing w:line="240" w:lineRule="exact"/>
              <w:jc w:val="center"/>
              <w:rPr>
                <w:b/>
                <w:bCs/>
                <w:sz w:val="24"/>
                <w:szCs w:val="24"/>
              </w:rPr>
            </w:pPr>
            <w:r w:rsidRPr="00BC2AC1">
              <w:rPr>
                <w:b/>
                <w:bCs/>
                <w:sz w:val="24"/>
                <w:szCs w:val="24"/>
              </w:rPr>
              <w:t>№</w:t>
            </w:r>
            <w:r>
              <w:rPr>
                <w:b/>
                <w:bCs/>
                <w:sz w:val="24"/>
                <w:szCs w:val="24"/>
              </w:rPr>
              <w:t xml:space="preserve"> </w:t>
            </w:r>
            <w:r w:rsidRPr="00BC2AC1">
              <w:rPr>
                <w:b/>
                <w:bCs/>
                <w:sz w:val="24"/>
                <w:szCs w:val="24"/>
              </w:rPr>
              <w:t>п/п</w:t>
            </w:r>
          </w:p>
        </w:tc>
        <w:tc>
          <w:tcPr>
            <w:tcW w:w="1683" w:type="pct"/>
            <w:vMerge w:val="restart"/>
            <w:shd w:val="clear" w:color="auto" w:fill="auto"/>
            <w:vAlign w:val="center"/>
            <w:hideMark/>
          </w:tcPr>
          <w:p w:rsidR="00BC2AC1" w:rsidRPr="00BC2AC1" w:rsidRDefault="00BC2AC1" w:rsidP="00BC2AC1">
            <w:pPr>
              <w:spacing w:line="240" w:lineRule="exact"/>
              <w:jc w:val="center"/>
              <w:rPr>
                <w:b/>
                <w:bCs/>
                <w:sz w:val="24"/>
                <w:szCs w:val="24"/>
              </w:rPr>
            </w:pPr>
            <w:r w:rsidRPr="00BC2AC1">
              <w:rPr>
                <w:b/>
                <w:bCs/>
                <w:sz w:val="24"/>
                <w:szCs w:val="24"/>
              </w:rPr>
              <w:t>Наименование района/организации</w:t>
            </w:r>
          </w:p>
        </w:tc>
        <w:tc>
          <w:tcPr>
            <w:tcW w:w="949" w:type="pct"/>
            <w:vMerge w:val="restart"/>
            <w:shd w:val="clear" w:color="auto" w:fill="auto"/>
            <w:vAlign w:val="center"/>
            <w:hideMark/>
          </w:tcPr>
          <w:p w:rsidR="00BC2AC1" w:rsidRPr="00BC2AC1" w:rsidRDefault="00BC2AC1" w:rsidP="00BC2AC1">
            <w:pPr>
              <w:spacing w:line="240" w:lineRule="exact"/>
              <w:jc w:val="center"/>
              <w:rPr>
                <w:b/>
                <w:bCs/>
                <w:sz w:val="24"/>
                <w:szCs w:val="24"/>
              </w:rPr>
            </w:pPr>
            <w:r w:rsidRPr="00BC2AC1">
              <w:rPr>
                <w:b/>
                <w:bCs/>
                <w:sz w:val="24"/>
                <w:szCs w:val="24"/>
              </w:rPr>
              <w:t>Постановления комитета по тарифной политике Новгородской области</w:t>
            </w:r>
          </w:p>
        </w:tc>
        <w:tc>
          <w:tcPr>
            <w:tcW w:w="2143" w:type="pct"/>
            <w:gridSpan w:val="4"/>
            <w:shd w:val="clear" w:color="auto" w:fill="auto"/>
            <w:noWrap/>
            <w:vAlign w:val="center"/>
            <w:hideMark/>
          </w:tcPr>
          <w:p w:rsidR="00BC2AC1" w:rsidRPr="00BC2AC1" w:rsidRDefault="00BC2AC1" w:rsidP="00BC2AC1">
            <w:pPr>
              <w:spacing w:line="240" w:lineRule="exact"/>
              <w:jc w:val="center"/>
              <w:rPr>
                <w:b/>
                <w:bCs/>
                <w:sz w:val="24"/>
                <w:szCs w:val="24"/>
              </w:rPr>
            </w:pPr>
            <w:r w:rsidRPr="00BC2AC1">
              <w:rPr>
                <w:b/>
                <w:bCs/>
                <w:sz w:val="24"/>
                <w:szCs w:val="24"/>
              </w:rPr>
              <w:t>2024 год</w:t>
            </w:r>
          </w:p>
        </w:tc>
      </w:tr>
      <w:tr w:rsidR="00BC2AC1" w:rsidRPr="00BC2AC1" w:rsidTr="00BC2AC1">
        <w:trPr>
          <w:trHeight w:val="20"/>
        </w:trPr>
        <w:tc>
          <w:tcPr>
            <w:tcW w:w="225" w:type="pct"/>
            <w:vMerge/>
            <w:shd w:val="clear" w:color="auto" w:fill="auto"/>
            <w:vAlign w:val="center"/>
            <w:hideMark/>
          </w:tcPr>
          <w:p w:rsidR="00BC2AC1" w:rsidRPr="00BC2AC1" w:rsidRDefault="00BC2AC1" w:rsidP="00BC2AC1">
            <w:pPr>
              <w:spacing w:line="240" w:lineRule="exact"/>
              <w:rPr>
                <w:b/>
                <w:bCs/>
                <w:sz w:val="24"/>
                <w:szCs w:val="24"/>
              </w:rPr>
            </w:pPr>
          </w:p>
        </w:tc>
        <w:tc>
          <w:tcPr>
            <w:tcW w:w="1683" w:type="pct"/>
            <w:vMerge/>
            <w:shd w:val="clear" w:color="auto" w:fill="auto"/>
            <w:vAlign w:val="center"/>
            <w:hideMark/>
          </w:tcPr>
          <w:p w:rsidR="00BC2AC1" w:rsidRPr="00BC2AC1" w:rsidRDefault="00BC2AC1" w:rsidP="00BC2AC1">
            <w:pPr>
              <w:spacing w:line="240" w:lineRule="exact"/>
              <w:rPr>
                <w:b/>
                <w:bCs/>
                <w:sz w:val="24"/>
                <w:szCs w:val="24"/>
              </w:rPr>
            </w:pPr>
          </w:p>
        </w:tc>
        <w:tc>
          <w:tcPr>
            <w:tcW w:w="949" w:type="pct"/>
            <w:vMerge/>
            <w:shd w:val="clear" w:color="auto" w:fill="auto"/>
            <w:vAlign w:val="center"/>
            <w:hideMark/>
          </w:tcPr>
          <w:p w:rsidR="00BC2AC1" w:rsidRPr="00BC2AC1" w:rsidRDefault="00BC2AC1" w:rsidP="00BC2AC1">
            <w:pPr>
              <w:spacing w:line="240" w:lineRule="exact"/>
              <w:rPr>
                <w:b/>
                <w:bCs/>
                <w:sz w:val="24"/>
                <w:szCs w:val="24"/>
              </w:rPr>
            </w:pPr>
          </w:p>
        </w:tc>
        <w:tc>
          <w:tcPr>
            <w:tcW w:w="1143" w:type="pct"/>
            <w:gridSpan w:val="2"/>
            <w:shd w:val="clear" w:color="auto" w:fill="auto"/>
            <w:vAlign w:val="center"/>
            <w:hideMark/>
          </w:tcPr>
          <w:p w:rsidR="00BC2AC1" w:rsidRPr="00BC2AC1" w:rsidRDefault="00BC2AC1" w:rsidP="00BC2AC1">
            <w:pPr>
              <w:spacing w:line="240" w:lineRule="exact"/>
              <w:jc w:val="center"/>
              <w:rPr>
                <w:b/>
                <w:bCs/>
                <w:sz w:val="24"/>
                <w:szCs w:val="24"/>
              </w:rPr>
            </w:pPr>
            <w:r w:rsidRPr="00BC2AC1">
              <w:rPr>
                <w:b/>
                <w:bCs/>
                <w:sz w:val="24"/>
                <w:szCs w:val="24"/>
              </w:rPr>
              <w:t>Тариф для потребителей, кроме населения, руб/Гкал,</w:t>
            </w:r>
            <w:r>
              <w:rPr>
                <w:b/>
                <w:bCs/>
                <w:sz w:val="24"/>
                <w:szCs w:val="24"/>
              </w:rPr>
              <w:t xml:space="preserve"> </w:t>
            </w:r>
            <w:r w:rsidRPr="00BC2AC1">
              <w:rPr>
                <w:b/>
                <w:bCs/>
                <w:sz w:val="24"/>
                <w:szCs w:val="24"/>
              </w:rPr>
              <w:t>руб/м3, без НДС</w:t>
            </w:r>
          </w:p>
        </w:tc>
        <w:tc>
          <w:tcPr>
            <w:tcW w:w="1000" w:type="pct"/>
            <w:gridSpan w:val="2"/>
            <w:shd w:val="clear" w:color="auto" w:fill="auto"/>
            <w:vAlign w:val="center"/>
            <w:hideMark/>
          </w:tcPr>
          <w:p w:rsidR="00BC2AC1" w:rsidRPr="00BC2AC1" w:rsidRDefault="00BC2AC1" w:rsidP="00BC2AC1">
            <w:pPr>
              <w:spacing w:line="240" w:lineRule="exact"/>
              <w:jc w:val="center"/>
              <w:rPr>
                <w:b/>
                <w:bCs/>
                <w:sz w:val="24"/>
                <w:szCs w:val="24"/>
              </w:rPr>
            </w:pPr>
            <w:r>
              <w:rPr>
                <w:b/>
                <w:bCs/>
                <w:sz w:val="24"/>
                <w:szCs w:val="24"/>
              </w:rPr>
              <w:t>Тариф для населения, руб/Гкал</w:t>
            </w:r>
            <w:r w:rsidRPr="00BC2AC1">
              <w:rPr>
                <w:b/>
                <w:bCs/>
                <w:sz w:val="24"/>
                <w:szCs w:val="24"/>
              </w:rPr>
              <w:t>,</w:t>
            </w:r>
            <w:r>
              <w:rPr>
                <w:b/>
                <w:bCs/>
                <w:sz w:val="24"/>
                <w:szCs w:val="24"/>
              </w:rPr>
              <w:t xml:space="preserve"> </w:t>
            </w:r>
            <w:r w:rsidRPr="00BC2AC1">
              <w:rPr>
                <w:b/>
                <w:bCs/>
                <w:sz w:val="24"/>
                <w:szCs w:val="24"/>
              </w:rPr>
              <w:t>руб/м3 с НДС</w:t>
            </w:r>
          </w:p>
        </w:tc>
      </w:tr>
      <w:tr w:rsidR="00BC2AC1" w:rsidRPr="00BC2AC1" w:rsidTr="00BC2AC1">
        <w:trPr>
          <w:trHeight w:val="20"/>
        </w:trPr>
        <w:tc>
          <w:tcPr>
            <w:tcW w:w="225" w:type="pct"/>
            <w:vMerge/>
            <w:shd w:val="clear" w:color="auto" w:fill="auto"/>
            <w:vAlign w:val="center"/>
            <w:hideMark/>
          </w:tcPr>
          <w:p w:rsidR="00BC2AC1" w:rsidRPr="00BC2AC1" w:rsidRDefault="00BC2AC1" w:rsidP="00BC2AC1">
            <w:pPr>
              <w:spacing w:line="240" w:lineRule="exact"/>
              <w:rPr>
                <w:b/>
                <w:bCs/>
                <w:sz w:val="24"/>
                <w:szCs w:val="24"/>
              </w:rPr>
            </w:pPr>
          </w:p>
        </w:tc>
        <w:tc>
          <w:tcPr>
            <w:tcW w:w="1683" w:type="pct"/>
            <w:vMerge/>
            <w:shd w:val="clear" w:color="auto" w:fill="auto"/>
            <w:vAlign w:val="center"/>
            <w:hideMark/>
          </w:tcPr>
          <w:p w:rsidR="00BC2AC1" w:rsidRPr="00BC2AC1" w:rsidRDefault="00BC2AC1" w:rsidP="00BC2AC1">
            <w:pPr>
              <w:spacing w:line="240" w:lineRule="exact"/>
              <w:rPr>
                <w:b/>
                <w:bCs/>
                <w:sz w:val="24"/>
                <w:szCs w:val="24"/>
              </w:rPr>
            </w:pPr>
          </w:p>
        </w:tc>
        <w:tc>
          <w:tcPr>
            <w:tcW w:w="949" w:type="pct"/>
            <w:vMerge/>
            <w:shd w:val="clear" w:color="auto" w:fill="auto"/>
            <w:vAlign w:val="center"/>
            <w:hideMark/>
          </w:tcPr>
          <w:p w:rsidR="00BC2AC1" w:rsidRPr="00BC2AC1" w:rsidRDefault="00BC2AC1" w:rsidP="00BC2AC1">
            <w:pPr>
              <w:spacing w:line="240" w:lineRule="exact"/>
              <w:rPr>
                <w:b/>
                <w:bCs/>
                <w:sz w:val="24"/>
                <w:szCs w:val="24"/>
              </w:rPr>
            </w:pPr>
          </w:p>
        </w:tc>
        <w:tc>
          <w:tcPr>
            <w:tcW w:w="571" w:type="pct"/>
            <w:shd w:val="clear" w:color="auto" w:fill="auto"/>
            <w:vAlign w:val="center"/>
          </w:tcPr>
          <w:p w:rsidR="00BC2AC1" w:rsidRPr="00BC2AC1" w:rsidRDefault="00BC2AC1" w:rsidP="00BC2AC1">
            <w:pPr>
              <w:spacing w:line="240" w:lineRule="exact"/>
              <w:jc w:val="center"/>
              <w:rPr>
                <w:b/>
                <w:bCs/>
                <w:sz w:val="24"/>
                <w:szCs w:val="24"/>
              </w:rPr>
            </w:pPr>
            <w:r w:rsidRPr="00BC2AC1">
              <w:rPr>
                <w:b/>
                <w:bCs/>
                <w:sz w:val="24"/>
                <w:szCs w:val="24"/>
              </w:rPr>
              <w:t>01.01.2024-30.06.2024</w:t>
            </w:r>
          </w:p>
        </w:tc>
        <w:tc>
          <w:tcPr>
            <w:tcW w:w="571" w:type="pct"/>
            <w:shd w:val="clear" w:color="auto" w:fill="auto"/>
            <w:vAlign w:val="center"/>
          </w:tcPr>
          <w:p w:rsidR="00BC2AC1" w:rsidRPr="00BC2AC1" w:rsidRDefault="00BC2AC1" w:rsidP="00BC2AC1">
            <w:pPr>
              <w:spacing w:line="240" w:lineRule="exact"/>
              <w:jc w:val="center"/>
              <w:rPr>
                <w:b/>
                <w:bCs/>
                <w:sz w:val="24"/>
                <w:szCs w:val="24"/>
              </w:rPr>
            </w:pPr>
            <w:r w:rsidRPr="00BC2AC1">
              <w:rPr>
                <w:b/>
                <w:bCs/>
                <w:sz w:val="24"/>
                <w:szCs w:val="24"/>
              </w:rPr>
              <w:t>01.07.2024-31.12.2024</w:t>
            </w:r>
          </w:p>
        </w:tc>
        <w:tc>
          <w:tcPr>
            <w:tcW w:w="524" w:type="pct"/>
            <w:shd w:val="clear" w:color="auto" w:fill="auto"/>
            <w:vAlign w:val="center"/>
          </w:tcPr>
          <w:p w:rsidR="00BC2AC1" w:rsidRPr="00BC2AC1" w:rsidRDefault="00BC2AC1" w:rsidP="00BC2AC1">
            <w:pPr>
              <w:spacing w:line="240" w:lineRule="exact"/>
              <w:jc w:val="center"/>
              <w:rPr>
                <w:b/>
                <w:bCs/>
                <w:sz w:val="24"/>
                <w:szCs w:val="24"/>
              </w:rPr>
            </w:pPr>
            <w:r w:rsidRPr="00BC2AC1">
              <w:rPr>
                <w:b/>
                <w:bCs/>
                <w:sz w:val="24"/>
                <w:szCs w:val="24"/>
              </w:rPr>
              <w:t>01.01.2024-30.06.2024</w:t>
            </w:r>
          </w:p>
        </w:tc>
        <w:tc>
          <w:tcPr>
            <w:tcW w:w="476" w:type="pct"/>
            <w:shd w:val="clear" w:color="auto" w:fill="auto"/>
            <w:vAlign w:val="center"/>
          </w:tcPr>
          <w:p w:rsidR="00BC2AC1" w:rsidRPr="00BC2AC1" w:rsidRDefault="00BC2AC1" w:rsidP="00BC2AC1">
            <w:pPr>
              <w:spacing w:line="240" w:lineRule="exact"/>
              <w:jc w:val="center"/>
              <w:rPr>
                <w:b/>
                <w:bCs/>
                <w:sz w:val="24"/>
                <w:szCs w:val="24"/>
              </w:rPr>
            </w:pPr>
            <w:r w:rsidRPr="00BC2AC1">
              <w:rPr>
                <w:b/>
                <w:bCs/>
                <w:sz w:val="24"/>
                <w:szCs w:val="24"/>
              </w:rPr>
              <w:t>01.07.2024-31.12.2024</w:t>
            </w:r>
          </w:p>
        </w:tc>
      </w:tr>
      <w:tr w:rsidR="00BC2AC1" w:rsidRPr="00BC2AC1" w:rsidTr="00BC2AC1">
        <w:trPr>
          <w:trHeight w:val="20"/>
        </w:trPr>
        <w:tc>
          <w:tcPr>
            <w:tcW w:w="225" w:type="pct"/>
            <w:shd w:val="clear" w:color="auto" w:fill="auto"/>
            <w:vAlign w:val="center"/>
            <w:hideMark/>
          </w:tcPr>
          <w:p w:rsidR="00BC2AC1" w:rsidRPr="00BC2AC1" w:rsidRDefault="00BC2AC1" w:rsidP="00587538">
            <w:pPr>
              <w:jc w:val="center"/>
              <w:rPr>
                <w:bCs/>
                <w:sz w:val="24"/>
                <w:szCs w:val="24"/>
              </w:rPr>
            </w:pPr>
            <w:r w:rsidRPr="00BC2AC1">
              <w:rPr>
                <w:bCs/>
                <w:sz w:val="24"/>
                <w:szCs w:val="24"/>
              </w:rPr>
              <w:t>1</w:t>
            </w:r>
          </w:p>
        </w:tc>
        <w:tc>
          <w:tcPr>
            <w:tcW w:w="1683" w:type="pct"/>
            <w:shd w:val="clear" w:color="auto" w:fill="auto"/>
            <w:vAlign w:val="center"/>
            <w:hideMark/>
          </w:tcPr>
          <w:p w:rsidR="00BC2AC1" w:rsidRPr="00BC2AC1" w:rsidRDefault="00BC2AC1" w:rsidP="00587538">
            <w:pPr>
              <w:jc w:val="center"/>
              <w:rPr>
                <w:bCs/>
                <w:sz w:val="24"/>
                <w:szCs w:val="24"/>
              </w:rPr>
            </w:pPr>
            <w:r w:rsidRPr="00BC2AC1">
              <w:rPr>
                <w:bCs/>
                <w:sz w:val="24"/>
                <w:szCs w:val="24"/>
              </w:rPr>
              <w:t>2</w:t>
            </w:r>
          </w:p>
        </w:tc>
        <w:tc>
          <w:tcPr>
            <w:tcW w:w="949" w:type="pct"/>
            <w:shd w:val="clear" w:color="auto" w:fill="auto"/>
            <w:vAlign w:val="center"/>
            <w:hideMark/>
          </w:tcPr>
          <w:p w:rsidR="00BC2AC1" w:rsidRPr="00BC2AC1" w:rsidRDefault="00BC2AC1" w:rsidP="00587538">
            <w:pPr>
              <w:jc w:val="center"/>
              <w:rPr>
                <w:bCs/>
                <w:sz w:val="24"/>
                <w:szCs w:val="24"/>
              </w:rPr>
            </w:pPr>
            <w:r w:rsidRPr="00BC2AC1">
              <w:rPr>
                <w:bCs/>
                <w:sz w:val="24"/>
                <w:szCs w:val="24"/>
              </w:rPr>
              <w:t>3</w:t>
            </w:r>
          </w:p>
        </w:tc>
        <w:tc>
          <w:tcPr>
            <w:tcW w:w="571" w:type="pct"/>
            <w:shd w:val="clear" w:color="auto" w:fill="auto"/>
            <w:vAlign w:val="center"/>
            <w:hideMark/>
          </w:tcPr>
          <w:p w:rsidR="00BC2AC1" w:rsidRPr="00BC2AC1" w:rsidRDefault="00BC2AC1" w:rsidP="00587538">
            <w:pPr>
              <w:jc w:val="center"/>
              <w:rPr>
                <w:sz w:val="24"/>
                <w:szCs w:val="24"/>
              </w:rPr>
            </w:pPr>
            <w:r w:rsidRPr="00BC2AC1">
              <w:rPr>
                <w:sz w:val="24"/>
                <w:szCs w:val="24"/>
              </w:rPr>
              <w:t>4</w:t>
            </w:r>
          </w:p>
        </w:tc>
        <w:tc>
          <w:tcPr>
            <w:tcW w:w="571" w:type="pct"/>
            <w:shd w:val="clear" w:color="auto" w:fill="auto"/>
            <w:vAlign w:val="center"/>
          </w:tcPr>
          <w:p w:rsidR="00BC2AC1" w:rsidRPr="00BC2AC1" w:rsidRDefault="00BC2AC1" w:rsidP="00587538">
            <w:pPr>
              <w:jc w:val="center"/>
              <w:rPr>
                <w:sz w:val="24"/>
                <w:szCs w:val="24"/>
              </w:rPr>
            </w:pPr>
            <w:r w:rsidRPr="00BC2AC1">
              <w:rPr>
                <w:sz w:val="24"/>
                <w:szCs w:val="24"/>
              </w:rPr>
              <w:t>5</w:t>
            </w:r>
          </w:p>
        </w:tc>
        <w:tc>
          <w:tcPr>
            <w:tcW w:w="524" w:type="pct"/>
            <w:shd w:val="clear" w:color="auto" w:fill="auto"/>
            <w:vAlign w:val="center"/>
          </w:tcPr>
          <w:p w:rsidR="00BC2AC1" w:rsidRPr="00BC2AC1" w:rsidRDefault="00BC2AC1" w:rsidP="00587538">
            <w:pPr>
              <w:jc w:val="center"/>
              <w:rPr>
                <w:sz w:val="24"/>
                <w:szCs w:val="24"/>
              </w:rPr>
            </w:pPr>
            <w:r w:rsidRPr="00BC2AC1">
              <w:rPr>
                <w:sz w:val="24"/>
                <w:szCs w:val="24"/>
              </w:rPr>
              <w:t>6</w:t>
            </w:r>
          </w:p>
        </w:tc>
        <w:tc>
          <w:tcPr>
            <w:tcW w:w="476" w:type="pct"/>
            <w:shd w:val="clear" w:color="auto" w:fill="auto"/>
            <w:vAlign w:val="center"/>
          </w:tcPr>
          <w:p w:rsidR="00BC2AC1" w:rsidRPr="00BC2AC1" w:rsidRDefault="00BC2AC1" w:rsidP="00587538">
            <w:pPr>
              <w:jc w:val="center"/>
              <w:rPr>
                <w:sz w:val="24"/>
                <w:szCs w:val="24"/>
              </w:rPr>
            </w:pPr>
            <w:r w:rsidRPr="00BC2AC1">
              <w:rPr>
                <w:sz w:val="24"/>
                <w:szCs w:val="24"/>
              </w:rPr>
              <w:t>7</w:t>
            </w: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1</w:t>
            </w:r>
          </w:p>
        </w:tc>
        <w:tc>
          <w:tcPr>
            <w:tcW w:w="4775" w:type="pct"/>
            <w:gridSpan w:val="6"/>
            <w:shd w:val="clear" w:color="auto" w:fill="auto"/>
            <w:noWrap/>
            <w:vAlign w:val="center"/>
            <w:hideMark/>
          </w:tcPr>
          <w:p w:rsidR="00BC2AC1" w:rsidRPr="00BC2AC1" w:rsidRDefault="00BC2AC1" w:rsidP="00587538">
            <w:pPr>
              <w:rPr>
                <w:b/>
                <w:bCs/>
                <w:sz w:val="24"/>
                <w:szCs w:val="24"/>
              </w:rPr>
            </w:pPr>
            <w:r>
              <w:rPr>
                <w:b/>
                <w:bCs/>
                <w:sz w:val="24"/>
                <w:szCs w:val="24"/>
              </w:rPr>
              <w:t xml:space="preserve">Валдайский муниципальный </w:t>
            </w:r>
            <w:r w:rsidRPr="00BC2AC1">
              <w:rPr>
                <w:b/>
                <w:bCs/>
                <w:sz w:val="24"/>
                <w:szCs w:val="24"/>
              </w:rPr>
              <w:t>район</w:t>
            </w: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1.1.</w:t>
            </w:r>
          </w:p>
        </w:tc>
        <w:tc>
          <w:tcPr>
            <w:tcW w:w="1683" w:type="pct"/>
            <w:shd w:val="clear" w:color="auto" w:fill="auto"/>
            <w:noWrap/>
            <w:vAlign w:val="center"/>
            <w:hideMark/>
          </w:tcPr>
          <w:p w:rsidR="00BC2AC1" w:rsidRPr="00BC2AC1" w:rsidRDefault="00BC2AC1" w:rsidP="00587538">
            <w:pPr>
              <w:rPr>
                <w:b/>
                <w:bCs/>
                <w:sz w:val="24"/>
                <w:szCs w:val="24"/>
              </w:rPr>
            </w:pPr>
            <w:r w:rsidRPr="00BC2AC1">
              <w:rPr>
                <w:b/>
                <w:bCs/>
                <w:sz w:val="24"/>
                <w:szCs w:val="24"/>
              </w:rPr>
              <w:t>ООО «Тепловая Компания Новгородская»</w:t>
            </w:r>
          </w:p>
        </w:tc>
        <w:tc>
          <w:tcPr>
            <w:tcW w:w="949" w:type="pct"/>
            <w:shd w:val="clear" w:color="auto" w:fill="auto"/>
            <w:noWrap/>
            <w:vAlign w:val="center"/>
            <w:hideMark/>
          </w:tcPr>
          <w:p w:rsidR="00BC2AC1" w:rsidRPr="00BC2AC1" w:rsidRDefault="00BC2AC1" w:rsidP="00587538">
            <w:pPr>
              <w:jc w:val="center"/>
              <w:rPr>
                <w:sz w:val="24"/>
                <w:szCs w:val="24"/>
              </w:rPr>
            </w:pPr>
            <w:r w:rsidRPr="00BC2AC1">
              <w:rPr>
                <w:sz w:val="24"/>
                <w:szCs w:val="24"/>
              </w:rPr>
              <w:t> </w:t>
            </w:r>
          </w:p>
        </w:tc>
        <w:tc>
          <w:tcPr>
            <w:tcW w:w="571" w:type="pct"/>
            <w:shd w:val="clear" w:color="auto" w:fill="auto"/>
            <w:noWrap/>
            <w:vAlign w:val="center"/>
            <w:hideMark/>
          </w:tcPr>
          <w:p w:rsidR="00BC2AC1" w:rsidRPr="00BC2AC1" w:rsidRDefault="00BC2AC1" w:rsidP="00587538">
            <w:pPr>
              <w:jc w:val="center"/>
              <w:rPr>
                <w:b/>
                <w:bCs/>
                <w:sz w:val="24"/>
                <w:szCs w:val="24"/>
              </w:rPr>
            </w:pPr>
          </w:p>
        </w:tc>
        <w:tc>
          <w:tcPr>
            <w:tcW w:w="571" w:type="pct"/>
            <w:shd w:val="clear" w:color="auto" w:fill="auto"/>
            <w:vAlign w:val="center"/>
          </w:tcPr>
          <w:p w:rsidR="00BC2AC1" w:rsidRPr="00BC2AC1" w:rsidRDefault="00BC2AC1" w:rsidP="00587538">
            <w:pPr>
              <w:jc w:val="center"/>
              <w:rPr>
                <w:b/>
                <w:bCs/>
                <w:sz w:val="24"/>
                <w:szCs w:val="24"/>
              </w:rPr>
            </w:pPr>
          </w:p>
        </w:tc>
        <w:tc>
          <w:tcPr>
            <w:tcW w:w="524" w:type="pct"/>
            <w:shd w:val="clear" w:color="auto" w:fill="auto"/>
            <w:vAlign w:val="center"/>
          </w:tcPr>
          <w:p w:rsidR="00BC2AC1" w:rsidRPr="00BC2AC1" w:rsidRDefault="00BC2AC1" w:rsidP="00587538">
            <w:pPr>
              <w:jc w:val="center"/>
              <w:rPr>
                <w:b/>
                <w:bCs/>
                <w:sz w:val="24"/>
                <w:szCs w:val="24"/>
              </w:rPr>
            </w:pPr>
          </w:p>
        </w:tc>
        <w:tc>
          <w:tcPr>
            <w:tcW w:w="476" w:type="pct"/>
            <w:shd w:val="clear" w:color="auto" w:fill="auto"/>
            <w:vAlign w:val="center"/>
          </w:tcPr>
          <w:p w:rsidR="00BC2AC1" w:rsidRPr="00BC2AC1" w:rsidRDefault="00BC2AC1" w:rsidP="00587538">
            <w:pPr>
              <w:jc w:val="center"/>
              <w:rPr>
                <w:b/>
                <w:bCs/>
                <w:sz w:val="24"/>
                <w:szCs w:val="24"/>
              </w:rPr>
            </w:pP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 </w:t>
            </w:r>
          </w:p>
        </w:tc>
        <w:tc>
          <w:tcPr>
            <w:tcW w:w="1683" w:type="pct"/>
            <w:shd w:val="clear" w:color="auto" w:fill="auto"/>
            <w:vAlign w:val="center"/>
            <w:hideMark/>
          </w:tcPr>
          <w:p w:rsidR="00BC2AC1" w:rsidRPr="00BC2AC1" w:rsidRDefault="00BC2AC1" w:rsidP="00587538">
            <w:pPr>
              <w:rPr>
                <w:iCs/>
                <w:sz w:val="24"/>
                <w:szCs w:val="24"/>
              </w:rPr>
            </w:pPr>
            <w:r w:rsidRPr="00BC2AC1">
              <w:rPr>
                <w:iCs/>
                <w:sz w:val="24"/>
                <w:szCs w:val="24"/>
              </w:rPr>
              <w:t>тепловая энергия</w:t>
            </w:r>
          </w:p>
        </w:tc>
        <w:tc>
          <w:tcPr>
            <w:tcW w:w="949" w:type="pct"/>
            <w:shd w:val="clear" w:color="auto" w:fill="auto"/>
            <w:noWrap/>
            <w:vAlign w:val="center"/>
            <w:hideMark/>
          </w:tcPr>
          <w:p w:rsidR="00BC2AC1" w:rsidRPr="00BC2AC1" w:rsidRDefault="00BC2AC1" w:rsidP="00587538">
            <w:pPr>
              <w:jc w:val="center"/>
              <w:rPr>
                <w:sz w:val="24"/>
                <w:szCs w:val="24"/>
              </w:rPr>
            </w:pPr>
            <w:r w:rsidRPr="00BC2AC1">
              <w:rPr>
                <w:sz w:val="24"/>
                <w:szCs w:val="24"/>
              </w:rPr>
              <w:t>от 20.12.2023 №</w:t>
            </w:r>
            <w:r>
              <w:rPr>
                <w:sz w:val="24"/>
                <w:szCs w:val="24"/>
              </w:rPr>
              <w:t xml:space="preserve"> </w:t>
            </w:r>
            <w:r w:rsidRPr="00BC2AC1">
              <w:rPr>
                <w:sz w:val="24"/>
                <w:szCs w:val="24"/>
              </w:rPr>
              <w:t>81/9</w:t>
            </w:r>
          </w:p>
        </w:tc>
        <w:tc>
          <w:tcPr>
            <w:tcW w:w="571" w:type="pct"/>
            <w:shd w:val="clear" w:color="auto" w:fill="auto"/>
            <w:noWrap/>
            <w:vAlign w:val="center"/>
            <w:hideMark/>
          </w:tcPr>
          <w:p w:rsidR="00BC2AC1" w:rsidRPr="00BC2AC1" w:rsidRDefault="00BC2AC1" w:rsidP="00587538">
            <w:pPr>
              <w:jc w:val="center"/>
              <w:rPr>
                <w:bCs/>
                <w:sz w:val="24"/>
                <w:szCs w:val="24"/>
              </w:rPr>
            </w:pPr>
            <w:r w:rsidRPr="00BC2AC1">
              <w:rPr>
                <w:bCs/>
                <w:sz w:val="24"/>
                <w:szCs w:val="24"/>
              </w:rPr>
              <w:t>3292,77</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3745,31</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3166,33</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3229,66</w:t>
            </w: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 </w:t>
            </w:r>
          </w:p>
        </w:tc>
        <w:tc>
          <w:tcPr>
            <w:tcW w:w="1683" w:type="pct"/>
            <w:shd w:val="clear" w:color="auto" w:fill="auto"/>
            <w:vAlign w:val="center"/>
            <w:hideMark/>
          </w:tcPr>
          <w:p w:rsidR="00BC2AC1" w:rsidRPr="00BC2AC1" w:rsidRDefault="00BC2AC1" w:rsidP="00587538">
            <w:pPr>
              <w:rPr>
                <w:iCs/>
                <w:sz w:val="24"/>
                <w:szCs w:val="24"/>
              </w:rPr>
            </w:pPr>
            <w:r w:rsidRPr="00BC2AC1">
              <w:rPr>
                <w:iCs/>
                <w:sz w:val="24"/>
                <w:szCs w:val="24"/>
              </w:rPr>
              <w:t>ГВС</w:t>
            </w:r>
          </w:p>
        </w:tc>
        <w:tc>
          <w:tcPr>
            <w:tcW w:w="949" w:type="pct"/>
            <w:shd w:val="clear" w:color="auto" w:fill="auto"/>
            <w:noWrap/>
            <w:vAlign w:val="center"/>
            <w:hideMark/>
          </w:tcPr>
          <w:p w:rsidR="00BC2AC1" w:rsidRPr="00BC2AC1" w:rsidRDefault="00BC2AC1" w:rsidP="00587538">
            <w:pPr>
              <w:jc w:val="center"/>
              <w:rPr>
                <w:sz w:val="24"/>
                <w:szCs w:val="24"/>
              </w:rPr>
            </w:pPr>
            <w:r w:rsidRPr="00BC2AC1">
              <w:rPr>
                <w:sz w:val="24"/>
                <w:szCs w:val="24"/>
              </w:rPr>
              <w:t>от 20.12.2023 №</w:t>
            </w:r>
            <w:r>
              <w:rPr>
                <w:sz w:val="24"/>
                <w:szCs w:val="24"/>
              </w:rPr>
              <w:t xml:space="preserve"> </w:t>
            </w:r>
            <w:r w:rsidRPr="00BC2AC1">
              <w:rPr>
                <w:sz w:val="24"/>
                <w:szCs w:val="24"/>
              </w:rPr>
              <w:t>81/10</w:t>
            </w:r>
          </w:p>
        </w:tc>
        <w:tc>
          <w:tcPr>
            <w:tcW w:w="571" w:type="pct"/>
            <w:shd w:val="clear" w:color="auto" w:fill="auto"/>
            <w:noWrap/>
            <w:vAlign w:val="center"/>
            <w:hideMark/>
          </w:tcPr>
          <w:p w:rsidR="00BC2AC1" w:rsidRPr="00BC2AC1" w:rsidRDefault="00BC2AC1" w:rsidP="00587538">
            <w:pPr>
              <w:jc w:val="center"/>
              <w:rPr>
                <w:bCs/>
                <w:sz w:val="24"/>
                <w:szCs w:val="24"/>
              </w:rPr>
            </w:pPr>
            <w:r w:rsidRPr="00BC2AC1">
              <w:rPr>
                <w:bCs/>
                <w:sz w:val="24"/>
                <w:szCs w:val="24"/>
              </w:rPr>
              <w:t>261,33</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294,90</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226,77</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249,22</w:t>
            </w: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p>
        </w:tc>
        <w:tc>
          <w:tcPr>
            <w:tcW w:w="1683" w:type="pct"/>
            <w:shd w:val="clear" w:color="auto" w:fill="auto"/>
            <w:vAlign w:val="center"/>
          </w:tcPr>
          <w:p w:rsidR="00BC2AC1" w:rsidRPr="00BC2AC1" w:rsidRDefault="00BC2AC1" w:rsidP="00587538">
            <w:pPr>
              <w:rPr>
                <w:b/>
                <w:bCs/>
                <w:sz w:val="24"/>
                <w:szCs w:val="24"/>
              </w:rPr>
            </w:pPr>
            <w:r w:rsidRPr="00BC2AC1">
              <w:rPr>
                <w:b/>
                <w:bCs/>
                <w:sz w:val="24"/>
                <w:szCs w:val="24"/>
              </w:rPr>
              <w:t>ООО «Тепловая Компания Новгородская»</w:t>
            </w:r>
            <w:r>
              <w:rPr>
                <w:b/>
                <w:bCs/>
                <w:sz w:val="24"/>
                <w:szCs w:val="24"/>
              </w:rPr>
              <w:t xml:space="preserve"> </w:t>
            </w:r>
            <w:r w:rsidRPr="00BC2AC1">
              <w:rPr>
                <w:b/>
                <w:bCs/>
                <w:sz w:val="24"/>
                <w:szCs w:val="24"/>
              </w:rPr>
              <w:t>(концессионное соглашение от 31.10.2022)</w:t>
            </w:r>
          </w:p>
        </w:tc>
        <w:tc>
          <w:tcPr>
            <w:tcW w:w="949" w:type="pct"/>
            <w:shd w:val="clear" w:color="auto" w:fill="auto"/>
            <w:noWrap/>
            <w:vAlign w:val="center"/>
          </w:tcPr>
          <w:p w:rsidR="00BC2AC1" w:rsidRPr="00BC2AC1" w:rsidRDefault="00BC2AC1" w:rsidP="00587538">
            <w:pPr>
              <w:jc w:val="center"/>
              <w:rPr>
                <w:sz w:val="24"/>
                <w:szCs w:val="24"/>
              </w:rPr>
            </w:pPr>
          </w:p>
        </w:tc>
        <w:tc>
          <w:tcPr>
            <w:tcW w:w="571" w:type="pct"/>
            <w:shd w:val="clear" w:color="auto" w:fill="auto"/>
            <w:noWrap/>
            <w:vAlign w:val="center"/>
          </w:tcPr>
          <w:p w:rsidR="00BC2AC1" w:rsidRPr="00BC2AC1" w:rsidRDefault="00BC2AC1" w:rsidP="00587538">
            <w:pPr>
              <w:jc w:val="center"/>
              <w:rPr>
                <w:bCs/>
                <w:sz w:val="24"/>
                <w:szCs w:val="24"/>
              </w:rPr>
            </w:pPr>
          </w:p>
        </w:tc>
        <w:tc>
          <w:tcPr>
            <w:tcW w:w="571" w:type="pct"/>
            <w:shd w:val="clear" w:color="auto" w:fill="auto"/>
            <w:vAlign w:val="center"/>
          </w:tcPr>
          <w:p w:rsidR="00BC2AC1" w:rsidRPr="00BC2AC1" w:rsidRDefault="00BC2AC1" w:rsidP="00587538">
            <w:pPr>
              <w:jc w:val="center"/>
              <w:rPr>
                <w:bCs/>
                <w:sz w:val="24"/>
                <w:szCs w:val="24"/>
              </w:rPr>
            </w:pPr>
          </w:p>
        </w:tc>
        <w:tc>
          <w:tcPr>
            <w:tcW w:w="524" w:type="pct"/>
            <w:shd w:val="clear" w:color="auto" w:fill="auto"/>
            <w:vAlign w:val="center"/>
          </w:tcPr>
          <w:p w:rsidR="00BC2AC1" w:rsidRPr="00BC2AC1" w:rsidRDefault="00BC2AC1" w:rsidP="00587538">
            <w:pPr>
              <w:jc w:val="center"/>
              <w:rPr>
                <w:bCs/>
                <w:sz w:val="24"/>
                <w:szCs w:val="24"/>
              </w:rPr>
            </w:pPr>
          </w:p>
        </w:tc>
        <w:tc>
          <w:tcPr>
            <w:tcW w:w="476" w:type="pct"/>
            <w:shd w:val="clear" w:color="auto" w:fill="auto"/>
            <w:vAlign w:val="center"/>
          </w:tcPr>
          <w:p w:rsidR="00BC2AC1" w:rsidRPr="00BC2AC1" w:rsidRDefault="00BC2AC1" w:rsidP="00587538">
            <w:pPr>
              <w:jc w:val="center"/>
              <w:rPr>
                <w:bCs/>
                <w:sz w:val="24"/>
                <w:szCs w:val="24"/>
              </w:rPr>
            </w:pP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p>
        </w:tc>
        <w:tc>
          <w:tcPr>
            <w:tcW w:w="1683" w:type="pct"/>
            <w:shd w:val="clear" w:color="auto" w:fill="auto"/>
            <w:vAlign w:val="center"/>
          </w:tcPr>
          <w:p w:rsidR="00BC2AC1" w:rsidRPr="00BC2AC1" w:rsidRDefault="00BC2AC1" w:rsidP="00587538">
            <w:pPr>
              <w:rPr>
                <w:iCs/>
                <w:sz w:val="24"/>
                <w:szCs w:val="24"/>
              </w:rPr>
            </w:pPr>
            <w:r w:rsidRPr="00BC2AC1">
              <w:rPr>
                <w:iCs/>
                <w:sz w:val="24"/>
                <w:szCs w:val="24"/>
              </w:rPr>
              <w:t>тепловая энергия</w:t>
            </w:r>
          </w:p>
        </w:tc>
        <w:tc>
          <w:tcPr>
            <w:tcW w:w="949" w:type="pct"/>
            <w:shd w:val="clear" w:color="auto" w:fill="auto"/>
            <w:noWrap/>
            <w:vAlign w:val="center"/>
          </w:tcPr>
          <w:p w:rsidR="00BC2AC1" w:rsidRPr="00BC2AC1" w:rsidRDefault="00BC2AC1" w:rsidP="00587538">
            <w:pPr>
              <w:jc w:val="center"/>
              <w:rPr>
                <w:color w:val="000000"/>
                <w:sz w:val="24"/>
                <w:szCs w:val="24"/>
              </w:rPr>
            </w:pPr>
            <w:r w:rsidRPr="00BC2AC1">
              <w:rPr>
                <w:color w:val="000000"/>
                <w:sz w:val="24"/>
                <w:szCs w:val="24"/>
              </w:rPr>
              <w:t>от 17.11.2022 № 62/39; от 15.12.2023 №</w:t>
            </w:r>
            <w:r>
              <w:rPr>
                <w:color w:val="000000"/>
                <w:sz w:val="24"/>
                <w:szCs w:val="24"/>
              </w:rPr>
              <w:t xml:space="preserve"> </w:t>
            </w:r>
            <w:r w:rsidRPr="00BC2AC1">
              <w:rPr>
                <w:color w:val="000000"/>
                <w:sz w:val="24"/>
                <w:szCs w:val="24"/>
              </w:rPr>
              <w:t>78/1</w:t>
            </w:r>
          </w:p>
        </w:tc>
        <w:tc>
          <w:tcPr>
            <w:tcW w:w="571" w:type="pct"/>
            <w:shd w:val="clear" w:color="auto" w:fill="auto"/>
            <w:noWrap/>
            <w:vAlign w:val="center"/>
          </w:tcPr>
          <w:p w:rsidR="00BC2AC1" w:rsidRPr="00BC2AC1" w:rsidRDefault="00BC2AC1" w:rsidP="00587538">
            <w:pPr>
              <w:jc w:val="center"/>
              <w:rPr>
                <w:bCs/>
                <w:sz w:val="24"/>
                <w:szCs w:val="24"/>
              </w:rPr>
            </w:pPr>
            <w:r w:rsidRPr="00BC2AC1">
              <w:rPr>
                <w:bCs/>
                <w:sz w:val="24"/>
                <w:szCs w:val="24"/>
              </w:rPr>
              <w:t>4212,08</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4797,55</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3166,33</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3229,66</w:t>
            </w: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p>
        </w:tc>
        <w:tc>
          <w:tcPr>
            <w:tcW w:w="1683" w:type="pct"/>
            <w:shd w:val="clear" w:color="auto" w:fill="auto"/>
            <w:vAlign w:val="center"/>
          </w:tcPr>
          <w:p w:rsidR="00BC2AC1" w:rsidRPr="00BC2AC1" w:rsidRDefault="00BC2AC1" w:rsidP="00587538">
            <w:pPr>
              <w:rPr>
                <w:iCs/>
                <w:sz w:val="24"/>
                <w:szCs w:val="24"/>
              </w:rPr>
            </w:pPr>
            <w:r w:rsidRPr="00BC2AC1">
              <w:rPr>
                <w:iCs/>
                <w:sz w:val="24"/>
                <w:szCs w:val="24"/>
              </w:rPr>
              <w:t>ГВС</w:t>
            </w:r>
          </w:p>
        </w:tc>
        <w:tc>
          <w:tcPr>
            <w:tcW w:w="949" w:type="pct"/>
            <w:shd w:val="clear" w:color="auto" w:fill="auto"/>
            <w:noWrap/>
            <w:vAlign w:val="center"/>
          </w:tcPr>
          <w:p w:rsidR="00BC2AC1" w:rsidRPr="00BC2AC1" w:rsidRDefault="00BC2AC1" w:rsidP="00587538">
            <w:pPr>
              <w:jc w:val="center"/>
              <w:rPr>
                <w:color w:val="000000"/>
                <w:sz w:val="24"/>
                <w:szCs w:val="24"/>
              </w:rPr>
            </w:pPr>
            <w:r w:rsidRPr="00BC2AC1">
              <w:rPr>
                <w:color w:val="000000"/>
                <w:sz w:val="24"/>
                <w:szCs w:val="24"/>
              </w:rPr>
              <w:t>от 17.11.2022 № 62/41; от 15.12.2023 №</w:t>
            </w:r>
            <w:r>
              <w:rPr>
                <w:color w:val="000000"/>
                <w:sz w:val="24"/>
                <w:szCs w:val="24"/>
              </w:rPr>
              <w:t xml:space="preserve"> </w:t>
            </w:r>
            <w:r w:rsidRPr="00BC2AC1">
              <w:rPr>
                <w:color w:val="000000"/>
                <w:sz w:val="24"/>
                <w:szCs w:val="24"/>
              </w:rPr>
              <w:t>78/2</w:t>
            </w:r>
          </w:p>
        </w:tc>
        <w:tc>
          <w:tcPr>
            <w:tcW w:w="571" w:type="pct"/>
            <w:shd w:val="clear" w:color="auto" w:fill="auto"/>
            <w:noWrap/>
            <w:vAlign w:val="center"/>
          </w:tcPr>
          <w:p w:rsidR="00BC2AC1" w:rsidRPr="00BC2AC1" w:rsidRDefault="00BC2AC1" w:rsidP="00587538">
            <w:pPr>
              <w:jc w:val="center"/>
              <w:rPr>
                <w:bCs/>
                <w:sz w:val="24"/>
                <w:szCs w:val="24"/>
              </w:rPr>
            </w:pPr>
            <w:r w:rsidRPr="00BC2AC1">
              <w:rPr>
                <w:bCs/>
                <w:sz w:val="24"/>
                <w:szCs w:val="24"/>
              </w:rPr>
              <w:t>318,66</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360,53</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226,77</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249,22</w:t>
            </w: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1.2.</w:t>
            </w:r>
          </w:p>
        </w:tc>
        <w:tc>
          <w:tcPr>
            <w:tcW w:w="1683" w:type="pct"/>
            <w:shd w:val="clear" w:color="auto" w:fill="auto"/>
            <w:vAlign w:val="center"/>
            <w:hideMark/>
          </w:tcPr>
          <w:p w:rsidR="00BC2AC1" w:rsidRPr="00BC2AC1" w:rsidRDefault="00BC2AC1" w:rsidP="00587538">
            <w:pPr>
              <w:rPr>
                <w:b/>
                <w:bCs/>
                <w:sz w:val="24"/>
                <w:szCs w:val="24"/>
              </w:rPr>
            </w:pPr>
            <w:r w:rsidRPr="00BC2AC1">
              <w:rPr>
                <w:b/>
                <w:bCs/>
                <w:sz w:val="24"/>
                <w:szCs w:val="24"/>
              </w:rPr>
              <w:t>ООО «Строительное управление 53»</w:t>
            </w:r>
          </w:p>
        </w:tc>
        <w:tc>
          <w:tcPr>
            <w:tcW w:w="949" w:type="pct"/>
            <w:shd w:val="clear" w:color="auto" w:fill="auto"/>
            <w:noWrap/>
            <w:vAlign w:val="center"/>
            <w:hideMark/>
          </w:tcPr>
          <w:p w:rsidR="00BC2AC1" w:rsidRPr="00BC2AC1" w:rsidRDefault="00BC2AC1" w:rsidP="00587538">
            <w:pPr>
              <w:jc w:val="center"/>
              <w:rPr>
                <w:sz w:val="24"/>
                <w:szCs w:val="24"/>
              </w:rPr>
            </w:pPr>
            <w:r w:rsidRPr="00BC2AC1">
              <w:rPr>
                <w:sz w:val="24"/>
                <w:szCs w:val="24"/>
              </w:rPr>
              <w:t> </w:t>
            </w:r>
          </w:p>
        </w:tc>
        <w:tc>
          <w:tcPr>
            <w:tcW w:w="571" w:type="pct"/>
            <w:shd w:val="clear" w:color="auto" w:fill="auto"/>
            <w:noWrap/>
            <w:vAlign w:val="center"/>
            <w:hideMark/>
          </w:tcPr>
          <w:p w:rsidR="00BC2AC1" w:rsidRPr="00BC2AC1" w:rsidRDefault="00BC2AC1" w:rsidP="00587538">
            <w:pPr>
              <w:jc w:val="center"/>
              <w:rPr>
                <w:bCs/>
                <w:sz w:val="24"/>
                <w:szCs w:val="24"/>
              </w:rPr>
            </w:pPr>
          </w:p>
        </w:tc>
        <w:tc>
          <w:tcPr>
            <w:tcW w:w="571" w:type="pct"/>
            <w:shd w:val="clear" w:color="auto" w:fill="auto"/>
            <w:vAlign w:val="center"/>
          </w:tcPr>
          <w:p w:rsidR="00BC2AC1" w:rsidRPr="00BC2AC1" w:rsidRDefault="00BC2AC1" w:rsidP="00587538">
            <w:pPr>
              <w:jc w:val="center"/>
              <w:rPr>
                <w:bCs/>
                <w:sz w:val="24"/>
                <w:szCs w:val="24"/>
              </w:rPr>
            </w:pPr>
          </w:p>
        </w:tc>
        <w:tc>
          <w:tcPr>
            <w:tcW w:w="524" w:type="pct"/>
            <w:shd w:val="clear" w:color="auto" w:fill="auto"/>
            <w:vAlign w:val="center"/>
          </w:tcPr>
          <w:p w:rsidR="00BC2AC1" w:rsidRPr="00BC2AC1" w:rsidRDefault="00BC2AC1" w:rsidP="00587538">
            <w:pPr>
              <w:jc w:val="center"/>
              <w:rPr>
                <w:bCs/>
                <w:sz w:val="24"/>
                <w:szCs w:val="24"/>
              </w:rPr>
            </w:pPr>
          </w:p>
        </w:tc>
        <w:tc>
          <w:tcPr>
            <w:tcW w:w="476" w:type="pct"/>
            <w:shd w:val="clear" w:color="auto" w:fill="auto"/>
            <w:vAlign w:val="center"/>
          </w:tcPr>
          <w:p w:rsidR="00BC2AC1" w:rsidRPr="00BC2AC1" w:rsidRDefault="00BC2AC1" w:rsidP="00587538">
            <w:pPr>
              <w:jc w:val="center"/>
              <w:rPr>
                <w:bCs/>
                <w:sz w:val="24"/>
                <w:szCs w:val="24"/>
              </w:rPr>
            </w:pP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 </w:t>
            </w:r>
          </w:p>
        </w:tc>
        <w:tc>
          <w:tcPr>
            <w:tcW w:w="1683" w:type="pct"/>
            <w:shd w:val="clear" w:color="auto" w:fill="auto"/>
            <w:vAlign w:val="center"/>
            <w:hideMark/>
          </w:tcPr>
          <w:p w:rsidR="00BC2AC1" w:rsidRPr="00BC2AC1" w:rsidRDefault="00BC2AC1" w:rsidP="00587538">
            <w:pPr>
              <w:rPr>
                <w:iCs/>
                <w:sz w:val="24"/>
                <w:szCs w:val="24"/>
              </w:rPr>
            </w:pPr>
            <w:r w:rsidRPr="00BC2AC1">
              <w:rPr>
                <w:iCs/>
                <w:sz w:val="24"/>
                <w:szCs w:val="24"/>
              </w:rPr>
              <w:t>водоснабжение</w:t>
            </w:r>
          </w:p>
        </w:tc>
        <w:tc>
          <w:tcPr>
            <w:tcW w:w="949" w:type="pct"/>
            <w:vMerge w:val="restart"/>
            <w:shd w:val="clear" w:color="auto" w:fill="auto"/>
            <w:noWrap/>
            <w:vAlign w:val="center"/>
            <w:hideMark/>
          </w:tcPr>
          <w:p w:rsidR="00BC2AC1" w:rsidRPr="00BC2AC1" w:rsidRDefault="00BC2AC1" w:rsidP="00587538">
            <w:pPr>
              <w:jc w:val="center"/>
              <w:rPr>
                <w:sz w:val="24"/>
                <w:szCs w:val="24"/>
              </w:rPr>
            </w:pPr>
            <w:r w:rsidRPr="00BC2AC1">
              <w:rPr>
                <w:sz w:val="24"/>
                <w:szCs w:val="24"/>
              </w:rPr>
              <w:t>от 16.12.2020 № 75/6</w:t>
            </w:r>
          </w:p>
        </w:tc>
        <w:tc>
          <w:tcPr>
            <w:tcW w:w="571" w:type="pct"/>
            <w:shd w:val="clear" w:color="auto" w:fill="auto"/>
            <w:noWrap/>
            <w:vAlign w:val="center"/>
            <w:hideMark/>
          </w:tcPr>
          <w:p w:rsidR="00BC2AC1" w:rsidRPr="00BC2AC1" w:rsidRDefault="00BC2AC1" w:rsidP="00587538">
            <w:pPr>
              <w:jc w:val="center"/>
              <w:rPr>
                <w:bCs/>
                <w:sz w:val="24"/>
                <w:szCs w:val="24"/>
              </w:rPr>
            </w:pPr>
            <w:r w:rsidRPr="00BC2AC1">
              <w:rPr>
                <w:bCs/>
                <w:sz w:val="24"/>
                <w:szCs w:val="24"/>
              </w:rPr>
              <w:t>49,45</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53,90</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59,34</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64,68</w:t>
            </w: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 </w:t>
            </w:r>
          </w:p>
        </w:tc>
        <w:tc>
          <w:tcPr>
            <w:tcW w:w="1683" w:type="pct"/>
            <w:shd w:val="clear" w:color="auto" w:fill="auto"/>
            <w:vAlign w:val="center"/>
            <w:hideMark/>
          </w:tcPr>
          <w:p w:rsidR="00BC2AC1" w:rsidRPr="00BC2AC1" w:rsidRDefault="00BC2AC1" w:rsidP="00587538">
            <w:pPr>
              <w:rPr>
                <w:iCs/>
                <w:sz w:val="24"/>
                <w:szCs w:val="24"/>
              </w:rPr>
            </w:pPr>
            <w:r w:rsidRPr="00BC2AC1">
              <w:rPr>
                <w:iCs/>
                <w:sz w:val="24"/>
                <w:szCs w:val="24"/>
              </w:rPr>
              <w:t>водоотведение (полный цикл)</w:t>
            </w:r>
          </w:p>
        </w:tc>
        <w:tc>
          <w:tcPr>
            <w:tcW w:w="949" w:type="pct"/>
            <w:vMerge/>
            <w:shd w:val="clear" w:color="auto" w:fill="auto"/>
            <w:vAlign w:val="center"/>
            <w:hideMark/>
          </w:tcPr>
          <w:p w:rsidR="00BC2AC1" w:rsidRPr="00BC2AC1" w:rsidRDefault="00BC2AC1" w:rsidP="00587538">
            <w:pPr>
              <w:rPr>
                <w:sz w:val="24"/>
                <w:szCs w:val="24"/>
              </w:rPr>
            </w:pPr>
          </w:p>
        </w:tc>
        <w:tc>
          <w:tcPr>
            <w:tcW w:w="571" w:type="pct"/>
            <w:shd w:val="clear" w:color="auto" w:fill="auto"/>
            <w:noWrap/>
            <w:vAlign w:val="center"/>
            <w:hideMark/>
          </w:tcPr>
          <w:p w:rsidR="00BC2AC1" w:rsidRPr="00BC2AC1" w:rsidRDefault="00BC2AC1" w:rsidP="00587538">
            <w:pPr>
              <w:jc w:val="center"/>
              <w:rPr>
                <w:bCs/>
                <w:sz w:val="24"/>
                <w:szCs w:val="24"/>
              </w:rPr>
            </w:pPr>
            <w:r w:rsidRPr="00BC2AC1">
              <w:rPr>
                <w:bCs/>
                <w:sz w:val="24"/>
                <w:szCs w:val="24"/>
              </w:rPr>
              <w:t>85,33</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88,74</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86,28</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94,91</w:t>
            </w: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 </w:t>
            </w:r>
          </w:p>
        </w:tc>
        <w:tc>
          <w:tcPr>
            <w:tcW w:w="1683" w:type="pct"/>
            <w:shd w:val="clear" w:color="auto" w:fill="auto"/>
            <w:vAlign w:val="center"/>
            <w:hideMark/>
          </w:tcPr>
          <w:p w:rsidR="00BC2AC1" w:rsidRPr="00BC2AC1" w:rsidRDefault="00BC2AC1" w:rsidP="00587538">
            <w:pPr>
              <w:rPr>
                <w:iCs/>
                <w:sz w:val="24"/>
                <w:szCs w:val="24"/>
              </w:rPr>
            </w:pPr>
            <w:r w:rsidRPr="00BC2AC1">
              <w:rPr>
                <w:iCs/>
                <w:sz w:val="24"/>
                <w:szCs w:val="24"/>
              </w:rPr>
              <w:t>пропуск стоков</w:t>
            </w:r>
          </w:p>
        </w:tc>
        <w:tc>
          <w:tcPr>
            <w:tcW w:w="949" w:type="pct"/>
            <w:vMerge/>
            <w:shd w:val="clear" w:color="auto" w:fill="auto"/>
            <w:noWrap/>
            <w:vAlign w:val="center"/>
            <w:hideMark/>
          </w:tcPr>
          <w:p w:rsidR="00BC2AC1" w:rsidRPr="00BC2AC1" w:rsidRDefault="00BC2AC1" w:rsidP="00587538">
            <w:pPr>
              <w:jc w:val="center"/>
              <w:rPr>
                <w:sz w:val="24"/>
                <w:szCs w:val="24"/>
              </w:rPr>
            </w:pPr>
          </w:p>
        </w:tc>
        <w:tc>
          <w:tcPr>
            <w:tcW w:w="571" w:type="pct"/>
            <w:shd w:val="clear" w:color="auto" w:fill="auto"/>
            <w:noWrap/>
            <w:vAlign w:val="center"/>
            <w:hideMark/>
          </w:tcPr>
          <w:p w:rsidR="00BC2AC1" w:rsidRPr="00BC2AC1" w:rsidRDefault="00BC2AC1" w:rsidP="00587538">
            <w:pPr>
              <w:jc w:val="center"/>
              <w:rPr>
                <w:bCs/>
                <w:sz w:val="24"/>
                <w:szCs w:val="24"/>
              </w:rPr>
            </w:pPr>
            <w:r w:rsidRPr="00BC2AC1">
              <w:rPr>
                <w:bCs/>
                <w:sz w:val="24"/>
                <w:szCs w:val="24"/>
              </w:rPr>
              <w:t>56,61</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58,87</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44,62</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49,08</w:t>
            </w: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 </w:t>
            </w:r>
          </w:p>
        </w:tc>
        <w:tc>
          <w:tcPr>
            <w:tcW w:w="1683" w:type="pct"/>
            <w:shd w:val="clear" w:color="auto" w:fill="auto"/>
            <w:vAlign w:val="center"/>
            <w:hideMark/>
          </w:tcPr>
          <w:p w:rsidR="00BC2AC1" w:rsidRPr="00BC2AC1" w:rsidRDefault="00BC2AC1" w:rsidP="00587538">
            <w:pPr>
              <w:rPr>
                <w:iCs/>
                <w:sz w:val="24"/>
                <w:szCs w:val="24"/>
              </w:rPr>
            </w:pPr>
            <w:r w:rsidRPr="00BC2AC1">
              <w:rPr>
                <w:iCs/>
                <w:sz w:val="24"/>
                <w:szCs w:val="24"/>
              </w:rPr>
              <w:t>очистка</w:t>
            </w:r>
          </w:p>
        </w:tc>
        <w:tc>
          <w:tcPr>
            <w:tcW w:w="949" w:type="pct"/>
            <w:vMerge/>
            <w:shd w:val="clear" w:color="auto" w:fill="auto"/>
            <w:vAlign w:val="center"/>
            <w:hideMark/>
          </w:tcPr>
          <w:p w:rsidR="00BC2AC1" w:rsidRPr="00BC2AC1" w:rsidRDefault="00BC2AC1" w:rsidP="00587538">
            <w:pPr>
              <w:rPr>
                <w:sz w:val="24"/>
                <w:szCs w:val="24"/>
              </w:rPr>
            </w:pPr>
          </w:p>
        </w:tc>
        <w:tc>
          <w:tcPr>
            <w:tcW w:w="571" w:type="pct"/>
            <w:shd w:val="clear" w:color="auto" w:fill="auto"/>
            <w:noWrap/>
            <w:vAlign w:val="center"/>
            <w:hideMark/>
          </w:tcPr>
          <w:p w:rsidR="00BC2AC1" w:rsidRPr="00BC2AC1" w:rsidRDefault="00BC2AC1" w:rsidP="00587538">
            <w:pPr>
              <w:jc w:val="center"/>
              <w:rPr>
                <w:bCs/>
                <w:sz w:val="24"/>
                <w:szCs w:val="24"/>
              </w:rPr>
            </w:pPr>
            <w:r w:rsidRPr="00BC2AC1">
              <w:rPr>
                <w:bCs/>
                <w:sz w:val="24"/>
                <w:szCs w:val="24"/>
              </w:rPr>
              <w:t>28,72</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29,87</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w:t>
            </w: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1.3.</w:t>
            </w:r>
          </w:p>
        </w:tc>
        <w:tc>
          <w:tcPr>
            <w:tcW w:w="1683" w:type="pct"/>
            <w:shd w:val="clear" w:color="auto" w:fill="auto"/>
            <w:noWrap/>
            <w:vAlign w:val="center"/>
            <w:hideMark/>
          </w:tcPr>
          <w:p w:rsidR="00BC2AC1" w:rsidRPr="00BC2AC1" w:rsidRDefault="00BC2AC1" w:rsidP="00587538">
            <w:pPr>
              <w:rPr>
                <w:b/>
                <w:bCs/>
                <w:sz w:val="24"/>
                <w:szCs w:val="24"/>
              </w:rPr>
            </w:pPr>
            <w:r w:rsidRPr="00BC2AC1">
              <w:rPr>
                <w:b/>
                <w:bCs/>
                <w:sz w:val="24"/>
                <w:szCs w:val="24"/>
              </w:rPr>
              <w:t>ФГАУ «Дом отдыха «Валдай»</w:t>
            </w:r>
          </w:p>
        </w:tc>
        <w:tc>
          <w:tcPr>
            <w:tcW w:w="949" w:type="pct"/>
            <w:shd w:val="clear" w:color="auto" w:fill="auto"/>
            <w:noWrap/>
            <w:vAlign w:val="center"/>
            <w:hideMark/>
          </w:tcPr>
          <w:p w:rsidR="00BC2AC1" w:rsidRPr="00BC2AC1" w:rsidRDefault="00BC2AC1" w:rsidP="00587538">
            <w:pPr>
              <w:jc w:val="center"/>
              <w:rPr>
                <w:sz w:val="24"/>
                <w:szCs w:val="24"/>
              </w:rPr>
            </w:pPr>
            <w:r w:rsidRPr="00BC2AC1">
              <w:rPr>
                <w:sz w:val="24"/>
                <w:szCs w:val="24"/>
              </w:rPr>
              <w:t> </w:t>
            </w:r>
          </w:p>
        </w:tc>
        <w:tc>
          <w:tcPr>
            <w:tcW w:w="571" w:type="pct"/>
            <w:shd w:val="clear" w:color="auto" w:fill="auto"/>
            <w:noWrap/>
            <w:vAlign w:val="center"/>
            <w:hideMark/>
          </w:tcPr>
          <w:p w:rsidR="00BC2AC1" w:rsidRPr="00BC2AC1" w:rsidRDefault="00BC2AC1" w:rsidP="00587538">
            <w:pPr>
              <w:jc w:val="center"/>
              <w:rPr>
                <w:bCs/>
                <w:sz w:val="24"/>
                <w:szCs w:val="24"/>
              </w:rPr>
            </w:pPr>
          </w:p>
        </w:tc>
        <w:tc>
          <w:tcPr>
            <w:tcW w:w="571" w:type="pct"/>
            <w:shd w:val="clear" w:color="auto" w:fill="auto"/>
            <w:vAlign w:val="center"/>
          </w:tcPr>
          <w:p w:rsidR="00BC2AC1" w:rsidRPr="00BC2AC1" w:rsidRDefault="00BC2AC1" w:rsidP="00587538">
            <w:pPr>
              <w:jc w:val="center"/>
              <w:rPr>
                <w:bCs/>
                <w:sz w:val="24"/>
                <w:szCs w:val="24"/>
              </w:rPr>
            </w:pPr>
          </w:p>
        </w:tc>
        <w:tc>
          <w:tcPr>
            <w:tcW w:w="524" w:type="pct"/>
            <w:shd w:val="clear" w:color="auto" w:fill="auto"/>
            <w:vAlign w:val="center"/>
          </w:tcPr>
          <w:p w:rsidR="00BC2AC1" w:rsidRPr="00BC2AC1" w:rsidRDefault="00BC2AC1" w:rsidP="00587538">
            <w:pPr>
              <w:jc w:val="center"/>
              <w:rPr>
                <w:bCs/>
                <w:sz w:val="24"/>
                <w:szCs w:val="24"/>
              </w:rPr>
            </w:pPr>
          </w:p>
        </w:tc>
        <w:tc>
          <w:tcPr>
            <w:tcW w:w="476" w:type="pct"/>
            <w:shd w:val="clear" w:color="auto" w:fill="auto"/>
            <w:vAlign w:val="center"/>
          </w:tcPr>
          <w:p w:rsidR="00BC2AC1" w:rsidRPr="00BC2AC1" w:rsidRDefault="00BC2AC1" w:rsidP="00587538">
            <w:pPr>
              <w:jc w:val="center"/>
              <w:rPr>
                <w:bCs/>
                <w:sz w:val="24"/>
                <w:szCs w:val="24"/>
              </w:rPr>
            </w:pP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 </w:t>
            </w:r>
          </w:p>
        </w:tc>
        <w:tc>
          <w:tcPr>
            <w:tcW w:w="1683" w:type="pct"/>
            <w:shd w:val="clear" w:color="auto" w:fill="auto"/>
            <w:vAlign w:val="center"/>
            <w:hideMark/>
          </w:tcPr>
          <w:p w:rsidR="00BC2AC1" w:rsidRPr="00BC2AC1" w:rsidRDefault="00BC2AC1" w:rsidP="00587538">
            <w:pPr>
              <w:rPr>
                <w:iCs/>
                <w:sz w:val="24"/>
                <w:szCs w:val="24"/>
              </w:rPr>
            </w:pPr>
            <w:r w:rsidRPr="00BC2AC1">
              <w:rPr>
                <w:iCs/>
                <w:sz w:val="24"/>
                <w:szCs w:val="24"/>
              </w:rPr>
              <w:t>тепловая энергия</w:t>
            </w:r>
          </w:p>
        </w:tc>
        <w:tc>
          <w:tcPr>
            <w:tcW w:w="949" w:type="pct"/>
            <w:shd w:val="clear" w:color="auto" w:fill="auto"/>
            <w:noWrap/>
            <w:hideMark/>
          </w:tcPr>
          <w:p w:rsidR="00BC2AC1" w:rsidRPr="00BC2AC1" w:rsidRDefault="00BC2AC1" w:rsidP="00587538">
            <w:pPr>
              <w:jc w:val="center"/>
              <w:rPr>
                <w:bCs/>
                <w:sz w:val="24"/>
                <w:szCs w:val="24"/>
              </w:rPr>
            </w:pPr>
            <w:r w:rsidRPr="00BC2AC1">
              <w:rPr>
                <w:bCs/>
                <w:sz w:val="24"/>
                <w:szCs w:val="24"/>
              </w:rPr>
              <w:t>от 05.10.2023 № 56</w:t>
            </w:r>
          </w:p>
        </w:tc>
        <w:tc>
          <w:tcPr>
            <w:tcW w:w="571" w:type="pct"/>
            <w:shd w:val="clear" w:color="auto" w:fill="auto"/>
            <w:noWrap/>
            <w:hideMark/>
          </w:tcPr>
          <w:p w:rsidR="00BC2AC1" w:rsidRPr="00BC2AC1" w:rsidRDefault="00BC2AC1" w:rsidP="00587538">
            <w:pPr>
              <w:jc w:val="center"/>
              <w:rPr>
                <w:bCs/>
                <w:sz w:val="24"/>
                <w:szCs w:val="24"/>
              </w:rPr>
            </w:pPr>
            <w:r w:rsidRPr="00BC2AC1">
              <w:rPr>
                <w:bCs/>
                <w:sz w:val="24"/>
                <w:szCs w:val="24"/>
              </w:rPr>
              <w:t>1320,63</w:t>
            </w:r>
          </w:p>
        </w:tc>
        <w:tc>
          <w:tcPr>
            <w:tcW w:w="571" w:type="pct"/>
            <w:shd w:val="clear" w:color="auto" w:fill="auto"/>
          </w:tcPr>
          <w:p w:rsidR="00BC2AC1" w:rsidRPr="00BC2AC1" w:rsidRDefault="00BC2AC1" w:rsidP="00587538">
            <w:pPr>
              <w:jc w:val="center"/>
              <w:rPr>
                <w:bCs/>
                <w:sz w:val="24"/>
                <w:szCs w:val="24"/>
              </w:rPr>
            </w:pPr>
            <w:r w:rsidRPr="00BC2AC1">
              <w:rPr>
                <w:bCs/>
                <w:sz w:val="24"/>
                <w:szCs w:val="24"/>
              </w:rPr>
              <w:t>1450,05</w:t>
            </w:r>
          </w:p>
        </w:tc>
        <w:tc>
          <w:tcPr>
            <w:tcW w:w="524" w:type="pct"/>
            <w:shd w:val="clear" w:color="auto" w:fill="auto"/>
          </w:tcPr>
          <w:p w:rsidR="00BC2AC1" w:rsidRPr="00BC2AC1" w:rsidRDefault="00BC2AC1" w:rsidP="00587538">
            <w:pPr>
              <w:jc w:val="center"/>
              <w:rPr>
                <w:bCs/>
                <w:sz w:val="24"/>
                <w:szCs w:val="24"/>
              </w:rPr>
            </w:pPr>
            <w:r w:rsidRPr="00BC2AC1">
              <w:rPr>
                <w:bCs/>
                <w:sz w:val="24"/>
                <w:szCs w:val="24"/>
              </w:rPr>
              <w:t>1584,76</w:t>
            </w:r>
          </w:p>
        </w:tc>
        <w:tc>
          <w:tcPr>
            <w:tcW w:w="476" w:type="pct"/>
            <w:shd w:val="clear" w:color="auto" w:fill="auto"/>
          </w:tcPr>
          <w:p w:rsidR="00BC2AC1" w:rsidRPr="00BC2AC1" w:rsidRDefault="00BC2AC1" w:rsidP="00587538">
            <w:pPr>
              <w:jc w:val="center"/>
              <w:rPr>
                <w:bCs/>
                <w:sz w:val="24"/>
                <w:szCs w:val="24"/>
              </w:rPr>
            </w:pPr>
            <w:r w:rsidRPr="00BC2AC1">
              <w:rPr>
                <w:bCs/>
                <w:sz w:val="24"/>
                <w:szCs w:val="24"/>
              </w:rPr>
              <w:t>1740,06</w:t>
            </w: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 </w:t>
            </w:r>
          </w:p>
        </w:tc>
        <w:tc>
          <w:tcPr>
            <w:tcW w:w="1683" w:type="pct"/>
            <w:shd w:val="clear" w:color="auto" w:fill="auto"/>
            <w:vAlign w:val="center"/>
            <w:hideMark/>
          </w:tcPr>
          <w:p w:rsidR="00BC2AC1" w:rsidRPr="00BC2AC1" w:rsidRDefault="00BC2AC1" w:rsidP="00587538">
            <w:pPr>
              <w:rPr>
                <w:iCs/>
                <w:sz w:val="24"/>
                <w:szCs w:val="24"/>
              </w:rPr>
            </w:pPr>
            <w:r w:rsidRPr="00BC2AC1">
              <w:rPr>
                <w:iCs/>
                <w:sz w:val="24"/>
                <w:szCs w:val="24"/>
              </w:rPr>
              <w:t>ГВС</w:t>
            </w:r>
          </w:p>
        </w:tc>
        <w:tc>
          <w:tcPr>
            <w:tcW w:w="949" w:type="pct"/>
            <w:shd w:val="clear" w:color="auto" w:fill="auto"/>
            <w:noWrap/>
            <w:vAlign w:val="center"/>
            <w:hideMark/>
          </w:tcPr>
          <w:p w:rsidR="00BC2AC1" w:rsidRPr="00BC2AC1" w:rsidRDefault="00BC2AC1" w:rsidP="00587538">
            <w:pPr>
              <w:jc w:val="center"/>
              <w:rPr>
                <w:bCs/>
                <w:sz w:val="24"/>
                <w:szCs w:val="24"/>
              </w:rPr>
            </w:pPr>
            <w:r w:rsidRPr="00BC2AC1">
              <w:rPr>
                <w:bCs/>
                <w:sz w:val="24"/>
                <w:szCs w:val="24"/>
              </w:rPr>
              <w:t>от 16.11.2023 №</w:t>
            </w:r>
            <w:r>
              <w:rPr>
                <w:bCs/>
                <w:sz w:val="24"/>
                <w:szCs w:val="24"/>
              </w:rPr>
              <w:t xml:space="preserve"> </w:t>
            </w:r>
            <w:r w:rsidRPr="00BC2AC1">
              <w:rPr>
                <w:bCs/>
                <w:sz w:val="24"/>
                <w:szCs w:val="24"/>
              </w:rPr>
              <w:t>67/4</w:t>
            </w:r>
          </w:p>
        </w:tc>
        <w:tc>
          <w:tcPr>
            <w:tcW w:w="571" w:type="pct"/>
            <w:shd w:val="clear" w:color="auto" w:fill="auto"/>
            <w:noWrap/>
            <w:vAlign w:val="center"/>
            <w:hideMark/>
          </w:tcPr>
          <w:p w:rsidR="00BC2AC1" w:rsidRPr="00BC2AC1" w:rsidRDefault="00BC2AC1" w:rsidP="00587538">
            <w:pPr>
              <w:jc w:val="center"/>
              <w:rPr>
                <w:bCs/>
                <w:sz w:val="24"/>
                <w:szCs w:val="24"/>
              </w:rPr>
            </w:pPr>
            <w:r w:rsidRPr="00BC2AC1">
              <w:rPr>
                <w:bCs/>
                <w:sz w:val="24"/>
                <w:szCs w:val="24"/>
              </w:rPr>
              <w:t>77,76</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86,16</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93,31</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103,39</w:t>
            </w: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 </w:t>
            </w:r>
          </w:p>
        </w:tc>
        <w:tc>
          <w:tcPr>
            <w:tcW w:w="1683" w:type="pct"/>
            <w:shd w:val="clear" w:color="auto" w:fill="auto"/>
            <w:vAlign w:val="center"/>
            <w:hideMark/>
          </w:tcPr>
          <w:p w:rsidR="00BC2AC1" w:rsidRPr="00BC2AC1" w:rsidRDefault="00BC2AC1" w:rsidP="00587538">
            <w:pPr>
              <w:rPr>
                <w:iCs/>
                <w:sz w:val="24"/>
                <w:szCs w:val="24"/>
              </w:rPr>
            </w:pPr>
            <w:r w:rsidRPr="00BC2AC1">
              <w:rPr>
                <w:iCs/>
                <w:sz w:val="24"/>
                <w:szCs w:val="24"/>
              </w:rPr>
              <w:t>водоснабжение</w:t>
            </w:r>
          </w:p>
        </w:tc>
        <w:tc>
          <w:tcPr>
            <w:tcW w:w="949" w:type="pct"/>
            <w:vMerge w:val="restart"/>
            <w:shd w:val="clear" w:color="auto" w:fill="auto"/>
            <w:noWrap/>
            <w:vAlign w:val="center"/>
            <w:hideMark/>
          </w:tcPr>
          <w:p w:rsidR="00BC2AC1" w:rsidRPr="00BC2AC1" w:rsidRDefault="00BC2AC1" w:rsidP="00587538">
            <w:pPr>
              <w:jc w:val="center"/>
              <w:rPr>
                <w:bCs/>
                <w:sz w:val="24"/>
                <w:szCs w:val="24"/>
              </w:rPr>
            </w:pPr>
            <w:r w:rsidRPr="00BC2AC1">
              <w:rPr>
                <w:bCs/>
                <w:sz w:val="24"/>
                <w:szCs w:val="24"/>
              </w:rPr>
              <w:t>от 16.11.2023 № 67/3</w:t>
            </w:r>
          </w:p>
        </w:tc>
        <w:tc>
          <w:tcPr>
            <w:tcW w:w="571" w:type="pct"/>
            <w:shd w:val="clear" w:color="auto" w:fill="auto"/>
            <w:noWrap/>
            <w:vAlign w:val="center"/>
            <w:hideMark/>
          </w:tcPr>
          <w:p w:rsidR="00BC2AC1" w:rsidRPr="00BC2AC1" w:rsidRDefault="00BC2AC1" w:rsidP="00587538">
            <w:pPr>
              <w:jc w:val="center"/>
              <w:rPr>
                <w:bCs/>
                <w:sz w:val="24"/>
                <w:szCs w:val="24"/>
              </w:rPr>
            </w:pPr>
            <w:r w:rsidRPr="00BC2AC1">
              <w:rPr>
                <w:bCs/>
                <w:sz w:val="24"/>
                <w:szCs w:val="24"/>
              </w:rPr>
              <w:t>15,47</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17,76</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18,56</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21,31</w:t>
            </w: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 </w:t>
            </w:r>
          </w:p>
        </w:tc>
        <w:tc>
          <w:tcPr>
            <w:tcW w:w="1683" w:type="pct"/>
            <w:shd w:val="clear" w:color="auto" w:fill="auto"/>
            <w:vAlign w:val="center"/>
            <w:hideMark/>
          </w:tcPr>
          <w:p w:rsidR="00BC2AC1" w:rsidRPr="00BC2AC1" w:rsidRDefault="00BC2AC1" w:rsidP="00587538">
            <w:pPr>
              <w:rPr>
                <w:iCs/>
                <w:sz w:val="24"/>
                <w:szCs w:val="24"/>
              </w:rPr>
            </w:pPr>
            <w:r w:rsidRPr="00BC2AC1">
              <w:rPr>
                <w:iCs/>
                <w:sz w:val="24"/>
                <w:szCs w:val="24"/>
              </w:rPr>
              <w:t>водоотведение</w:t>
            </w:r>
          </w:p>
        </w:tc>
        <w:tc>
          <w:tcPr>
            <w:tcW w:w="949" w:type="pct"/>
            <w:vMerge/>
            <w:shd w:val="clear" w:color="auto" w:fill="auto"/>
            <w:vAlign w:val="center"/>
            <w:hideMark/>
          </w:tcPr>
          <w:p w:rsidR="00BC2AC1" w:rsidRPr="00BC2AC1" w:rsidRDefault="00BC2AC1" w:rsidP="00587538">
            <w:pPr>
              <w:rPr>
                <w:bCs/>
                <w:sz w:val="24"/>
                <w:szCs w:val="24"/>
              </w:rPr>
            </w:pPr>
          </w:p>
        </w:tc>
        <w:tc>
          <w:tcPr>
            <w:tcW w:w="571" w:type="pct"/>
            <w:shd w:val="clear" w:color="auto" w:fill="auto"/>
            <w:noWrap/>
            <w:vAlign w:val="center"/>
            <w:hideMark/>
          </w:tcPr>
          <w:p w:rsidR="00BC2AC1" w:rsidRPr="00BC2AC1" w:rsidRDefault="00BC2AC1" w:rsidP="00587538">
            <w:pPr>
              <w:jc w:val="center"/>
              <w:rPr>
                <w:bCs/>
                <w:sz w:val="24"/>
                <w:szCs w:val="24"/>
              </w:rPr>
            </w:pPr>
            <w:r w:rsidRPr="00BC2AC1">
              <w:rPr>
                <w:bCs/>
                <w:sz w:val="24"/>
                <w:szCs w:val="24"/>
              </w:rPr>
              <w:t>36,38</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41,83</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30,50</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35,00</w:t>
            </w:r>
          </w:p>
        </w:tc>
      </w:tr>
      <w:tr w:rsidR="00BC2AC1" w:rsidRPr="00BC2AC1" w:rsidTr="00BC2AC1">
        <w:trPr>
          <w:trHeight w:val="20"/>
        </w:trPr>
        <w:tc>
          <w:tcPr>
            <w:tcW w:w="225" w:type="pct"/>
            <w:shd w:val="clear" w:color="auto" w:fill="auto"/>
            <w:noWrap/>
            <w:vAlign w:val="center"/>
            <w:hideMark/>
          </w:tcPr>
          <w:p w:rsidR="00BC2AC1" w:rsidRPr="00BC2AC1" w:rsidRDefault="00BC2AC1" w:rsidP="00587538">
            <w:pPr>
              <w:jc w:val="center"/>
              <w:rPr>
                <w:b/>
                <w:bCs/>
                <w:sz w:val="24"/>
                <w:szCs w:val="24"/>
              </w:rPr>
            </w:pPr>
            <w:r w:rsidRPr="00BC2AC1">
              <w:rPr>
                <w:b/>
                <w:bCs/>
                <w:sz w:val="24"/>
                <w:szCs w:val="24"/>
              </w:rPr>
              <w:t> 1.4.</w:t>
            </w:r>
          </w:p>
        </w:tc>
        <w:tc>
          <w:tcPr>
            <w:tcW w:w="1683" w:type="pct"/>
            <w:shd w:val="clear" w:color="auto" w:fill="auto"/>
            <w:vAlign w:val="center"/>
            <w:hideMark/>
          </w:tcPr>
          <w:p w:rsidR="00BC2AC1" w:rsidRPr="00BC2AC1" w:rsidRDefault="00BC2AC1" w:rsidP="00587538">
            <w:pPr>
              <w:rPr>
                <w:iCs/>
                <w:sz w:val="24"/>
                <w:szCs w:val="24"/>
              </w:rPr>
            </w:pPr>
            <w:r w:rsidRPr="00BC2AC1">
              <w:rPr>
                <w:b/>
                <w:bCs/>
                <w:sz w:val="24"/>
                <w:szCs w:val="24"/>
              </w:rPr>
              <w:t>ФГБУ ЦЖКУ МО РФ</w:t>
            </w:r>
          </w:p>
        </w:tc>
        <w:tc>
          <w:tcPr>
            <w:tcW w:w="949" w:type="pct"/>
            <w:shd w:val="clear" w:color="auto" w:fill="auto"/>
            <w:vAlign w:val="center"/>
            <w:hideMark/>
          </w:tcPr>
          <w:p w:rsidR="00BC2AC1" w:rsidRPr="00BC2AC1" w:rsidRDefault="00BC2AC1" w:rsidP="00587538">
            <w:pPr>
              <w:jc w:val="center"/>
              <w:rPr>
                <w:bCs/>
                <w:sz w:val="24"/>
                <w:szCs w:val="24"/>
              </w:rPr>
            </w:pPr>
          </w:p>
        </w:tc>
        <w:tc>
          <w:tcPr>
            <w:tcW w:w="571" w:type="pct"/>
            <w:shd w:val="clear" w:color="auto" w:fill="auto"/>
            <w:noWrap/>
            <w:vAlign w:val="center"/>
            <w:hideMark/>
          </w:tcPr>
          <w:p w:rsidR="00BC2AC1" w:rsidRPr="00BC2AC1" w:rsidRDefault="00BC2AC1" w:rsidP="00587538">
            <w:pPr>
              <w:jc w:val="center"/>
              <w:rPr>
                <w:bCs/>
                <w:sz w:val="24"/>
                <w:szCs w:val="24"/>
              </w:rPr>
            </w:pPr>
          </w:p>
        </w:tc>
        <w:tc>
          <w:tcPr>
            <w:tcW w:w="571" w:type="pct"/>
            <w:shd w:val="clear" w:color="auto" w:fill="auto"/>
            <w:vAlign w:val="center"/>
          </w:tcPr>
          <w:p w:rsidR="00BC2AC1" w:rsidRPr="00BC2AC1" w:rsidRDefault="00BC2AC1" w:rsidP="00587538">
            <w:pPr>
              <w:jc w:val="center"/>
              <w:rPr>
                <w:bCs/>
                <w:sz w:val="24"/>
                <w:szCs w:val="24"/>
              </w:rPr>
            </w:pPr>
          </w:p>
        </w:tc>
        <w:tc>
          <w:tcPr>
            <w:tcW w:w="524" w:type="pct"/>
            <w:shd w:val="clear" w:color="auto" w:fill="auto"/>
            <w:vAlign w:val="center"/>
          </w:tcPr>
          <w:p w:rsidR="00BC2AC1" w:rsidRPr="00BC2AC1" w:rsidRDefault="00BC2AC1" w:rsidP="00587538">
            <w:pPr>
              <w:jc w:val="center"/>
              <w:rPr>
                <w:bCs/>
                <w:sz w:val="24"/>
                <w:szCs w:val="24"/>
              </w:rPr>
            </w:pPr>
          </w:p>
        </w:tc>
        <w:tc>
          <w:tcPr>
            <w:tcW w:w="476" w:type="pct"/>
            <w:shd w:val="clear" w:color="auto" w:fill="auto"/>
            <w:vAlign w:val="center"/>
          </w:tcPr>
          <w:p w:rsidR="00BC2AC1" w:rsidRPr="00BC2AC1" w:rsidRDefault="00BC2AC1" w:rsidP="00587538">
            <w:pPr>
              <w:jc w:val="center"/>
              <w:rPr>
                <w:bCs/>
                <w:sz w:val="24"/>
                <w:szCs w:val="24"/>
              </w:rPr>
            </w:pP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p>
        </w:tc>
        <w:tc>
          <w:tcPr>
            <w:tcW w:w="1683" w:type="pct"/>
            <w:shd w:val="clear" w:color="auto" w:fill="auto"/>
            <w:vAlign w:val="center"/>
          </w:tcPr>
          <w:p w:rsidR="00BC2AC1" w:rsidRPr="00BC2AC1" w:rsidRDefault="00BC2AC1" w:rsidP="00587538">
            <w:pPr>
              <w:rPr>
                <w:iCs/>
                <w:sz w:val="24"/>
                <w:szCs w:val="24"/>
              </w:rPr>
            </w:pPr>
            <w:r w:rsidRPr="00BC2AC1">
              <w:rPr>
                <w:iCs/>
                <w:sz w:val="24"/>
                <w:szCs w:val="24"/>
              </w:rPr>
              <w:t>водоснабжение</w:t>
            </w:r>
          </w:p>
        </w:tc>
        <w:tc>
          <w:tcPr>
            <w:tcW w:w="949" w:type="pct"/>
            <w:vMerge w:val="restart"/>
            <w:shd w:val="clear" w:color="auto" w:fill="auto"/>
            <w:vAlign w:val="center"/>
          </w:tcPr>
          <w:p w:rsidR="00BC2AC1" w:rsidRPr="00BC2AC1" w:rsidRDefault="00BC2AC1" w:rsidP="00587538">
            <w:pPr>
              <w:jc w:val="center"/>
              <w:rPr>
                <w:bCs/>
                <w:sz w:val="24"/>
                <w:szCs w:val="24"/>
              </w:rPr>
            </w:pPr>
            <w:r w:rsidRPr="00BC2AC1">
              <w:rPr>
                <w:bCs/>
                <w:sz w:val="24"/>
                <w:szCs w:val="24"/>
              </w:rPr>
              <w:t>от 23.10.2020 №</w:t>
            </w:r>
            <w:r>
              <w:rPr>
                <w:bCs/>
                <w:sz w:val="24"/>
                <w:szCs w:val="24"/>
              </w:rPr>
              <w:t xml:space="preserve"> </w:t>
            </w:r>
            <w:r w:rsidRPr="00BC2AC1">
              <w:rPr>
                <w:bCs/>
                <w:sz w:val="24"/>
                <w:szCs w:val="24"/>
              </w:rPr>
              <w:t>49/2</w:t>
            </w:r>
          </w:p>
        </w:tc>
        <w:tc>
          <w:tcPr>
            <w:tcW w:w="571" w:type="pct"/>
            <w:shd w:val="clear" w:color="auto" w:fill="auto"/>
            <w:noWrap/>
            <w:vAlign w:val="center"/>
          </w:tcPr>
          <w:p w:rsidR="00BC2AC1" w:rsidRPr="00BC2AC1" w:rsidRDefault="00BC2AC1" w:rsidP="00587538">
            <w:pPr>
              <w:jc w:val="center"/>
              <w:rPr>
                <w:bCs/>
                <w:sz w:val="24"/>
                <w:szCs w:val="24"/>
              </w:rPr>
            </w:pPr>
            <w:r w:rsidRPr="00BC2AC1">
              <w:rPr>
                <w:bCs/>
                <w:sz w:val="24"/>
                <w:szCs w:val="24"/>
              </w:rPr>
              <w:t>29,72</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34,18</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35,66</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41,02</w:t>
            </w: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p>
        </w:tc>
        <w:tc>
          <w:tcPr>
            <w:tcW w:w="1683" w:type="pct"/>
            <w:shd w:val="clear" w:color="auto" w:fill="auto"/>
            <w:vAlign w:val="center"/>
          </w:tcPr>
          <w:p w:rsidR="00BC2AC1" w:rsidRPr="00BC2AC1" w:rsidRDefault="00BC2AC1" w:rsidP="00587538">
            <w:pPr>
              <w:rPr>
                <w:iCs/>
                <w:sz w:val="24"/>
                <w:szCs w:val="24"/>
              </w:rPr>
            </w:pPr>
            <w:r w:rsidRPr="00BC2AC1">
              <w:rPr>
                <w:iCs/>
                <w:sz w:val="24"/>
                <w:szCs w:val="24"/>
              </w:rPr>
              <w:t xml:space="preserve">водоотведение </w:t>
            </w:r>
          </w:p>
        </w:tc>
        <w:tc>
          <w:tcPr>
            <w:tcW w:w="949" w:type="pct"/>
            <w:vMerge/>
            <w:shd w:val="clear" w:color="auto" w:fill="auto"/>
            <w:vAlign w:val="center"/>
          </w:tcPr>
          <w:p w:rsidR="00BC2AC1" w:rsidRPr="00BC2AC1" w:rsidRDefault="00BC2AC1" w:rsidP="00587538">
            <w:pPr>
              <w:jc w:val="center"/>
              <w:rPr>
                <w:bCs/>
                <w:sz w:val="24"/>
                <w:szCs w:val="24"/>
              </w:rPr>
            </w:pPr>
          </w:p>
        </w:tc>
        <w:tc>
          <w:tcPr>
            <w:tcW w:w="571" w:type="pct"/>
            <w:shd w:val="clear" w:color="auto" w:fill="auto"/>
            <w:noWrap/>
            <w:vAlign w:val="center"/>
          </w:tcPr>
          <w:p w:rsidR="00BC2AC1" w:rsidRPr="00BC2AC1" w:rsidRDefault="00BC2AC1" w:rsidP="00587538">
            <w:pPr>
              <w:jc w:val="center"/>
              <w:rPr>
                <w:bCs/>
                <w:sz w:val="24"/>
                <w:szCs w:val="24"/>
              </w:rPr>
            </w:pPr>
            <w:r w:rsidRPr="00BC2AC1">
              <w:rPr>
                <w:bCs/>
                <w:sz w:val="24"/>
                <w:szCs w:val="24"/>
              </w:rPr>
              <w:t>9,65</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11,10</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11,58</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13,32</w:t>
            </w: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p>
        </w:tc>
        <w:tc>
          <w:tcPr>
            <w:tcW w:w="1683" w:type="pct"/>
            <w:shd w:val="clear" w:color="auto" w:fill="auto"/>
            <w:vAlign w:val="center"/>
          </w:tcPr>
          <w:p w:rsidR="00BC2AC1" w:rsidRPr="00BC2AC1" w:rsidRDefault="00BC2AC1" w:rsidP="00587538">
            <w:pPr>
              <w:rPr>
                <w:iCs/>
                <w:sz w:val="24"/>
                <w:szCs w:val="24"/>
              </w:rPr>
            </w:pPr>
            <w:r w:rsidRPr="00BC2AC1">
              <w:rPr>
                <w:iCs/>
                <w:sz w:val="24"/>
                <w:szCs w:val="24"/>
              </w:rPr>
              <w:t>тепловая энергия (д.</w:t>
            </w:r>
            <w:r>
              <w:rPr>
                <w:iCs/>
                <w:sz w:val="24"/>
                <w:szCs w:val="24"/>
              </w:rPr>
              <w:t xml:space="preserve"> </w:t>
            </w:r>
            <w:r w:rsidRPr="00BC2AC1">
              <w:rPr>
                <w:iCs/>
                <w:sz w:val="24"/>
                <w:szCs w:val="24"/>
              </w:rPr>
              <w:t>Ижицы, д.</w:t>
            </w:r>
            <w:r>
              <w:rPr>
                <w:iCs/>
                <w:sz w:val="24"/>
                <w:szCs w:val="24"/>
              </w:rPr>
              <w:t xml:space="preserve"> </w:t>
            </w:r>
            <w:r w:rsidRPr="00BC2AC1">
              <w:rPr>
                <w:iCs/>
                <w:sz w:val="24"/>
                <w:szCs w:val="24"/>
              </w:rPr>
              <w:t xml:space="preserve">Долгие Бороды) </w:t>
            </w:r>
          </w:p>
        </w:tc>
        <w:tc>
          <w:tcPr>
            <w:tcW w:w="949" w:type="pct"/>
            <w:vMerge w:val="restart"/>
            <w:shd w:val="clear" w:color="auto" w:fill="auto"/>
            <w:vAlign w:val="center"/>
          </w:tcPr>
          <w:p w:rsidR="00BC2AC1" w:rsidRPr="00BC2AC1" w:rsidRDefault="00BC2AC1" w:rsidP="00587538">
            <w:pPr>
              <w:jc w:val="center"/>
              <w:rPr>
                <w:bCs/>
                <w:sz w:val="24"/>
                <w:szCs w:val="24"/>
              </w:rPr>
            </w:pPr>
            <w:r w:rsidRPr="00BC2AC1">
              <w:rPr>
                <w:bCs/>
                <w:sz w:val="24"/>
                <w:szCs w:val="24"/>
              </w:rPr>
              <w:t>от 10.12.2020 №</w:t>
            </w:r>
            <w:r>
              <w:rPr>
                <w:bCs/>
                <w:sz w:val="24"/>
                <w:szCs w:val="24"/>
              </w:rPr>
              <w:t xml:space="preserve"> </w:t>
            </w:r>
            <w:r w:rsidRPr="00BC2AC1">
              <w:rPr>
                <w:bCs/>
                <w:sz w:val="24"/>
                <w:szCs w:val="24"/>
              </w:rPr>
              <w:t>72/5</w:t>
            </w:r>
          </w:p>
        </w:tc>
        <w:tc>
          <w:tcPr>
            <w:tcW w:w="571" w:type="pct"/>
            <w:shd w:val="clear" w:color="auto" w:fill="auto"/>
            <w:noWrap/>
            <w:vAlign w:val="center"/>
          </w:tcPr>
          <w:p w:rsidR="00BC2AC1" w:rsidRPr="00BC2AC1" w:rsidRDefault="00BC2AC1" w:rsidP="00587538">
            <w:pPr>
              <w:jc w:val="center"/>
              <w:rPr>
                <w:bCs/>
                <w:sz w:val="24"/>
                <w:szCs w:val="24"/>
              </w:rPr>
            </w:pPr>
            <w:r w:rsidRPr="00BC2AC1">
              <w:rPr>
                <w:bCs/>
                <w:sz w:val="24"/>
                <w:szCs w:val="24"/>
              </w:rPr>
              <w:t>3536,37</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4066,83</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2555,47</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2808,46</w:t>
            </w: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p>
        </w:tc>
        <w:tc>
          <w:tcPr>
            <w:tcW w:w="1683" w:type="pct"/>
            <w:shd w:val="clear" w:color="auto" w:fill="auto"/>
            <w:vAlign w:val="center"/>
          </w:tcPr>
          <w:p w:rsidR="00BC2AC1" w:rsidRPr="00BC2AC1" w:rsidRDefault="00BC2AC1" w:rsidP="00587538">
            <w:pPr>
              <w:rPr>
                <w:iCs/>
                <w:sz w:val="24"/>
                <w:szCs w:val="24"/>
              </w:rPr>
            </w:pPr>
            <w:r>
              <w:rPr>
                <w:iCs/>
                <w:sz w:val="24"/>
                <w:szCs w:val="24"/>
              </w:rPr>
              <w:t>тепловая энергия (</w:t>
            </w:r>
            <w:r w:rsidRPr="00BC2AC1">
              <w:rPr>
                <w:iCs/>
                <w:sz w:val="24"/>
                <w:szCs w:val="24"/>
              </w:rPr>
              <w:t>д.</w:t>
            </w:r>
            <w:r>
              <w:rPr>
                <w:iCs/>
                <w:sz w:val="24"/>
                <w:szCs w:val="24"/>
              </w:rPr>
              <w:t xml:space="preserve"> </w:t>
            </w:r>
            <w:r w:rsidRPr="00BC2AC1">
              <w:rPr>
                <w:iCs/>
                <w:sz w:val="24"/>
                <w:szCs w:val="24"/>
              </w:rPr>
              <w:t>Загорье)</w:t>
            </w:r>
          </w:p>
        </w:tc>
        <w:tc>
          <w:tcPr>
            <w:tcW w:w="949" w:type="pct"/>
            <w:vMerge/>
            <w:shd w:val="clear" w:color="auto" w:fill="auto"/>
            <w:vAlign w:val="center"/>
          </w:tcPr>
          <w:p w:rsidR="00BC2AC1" w:rsidRPr="00BC2AC1" w:rsidRDefault="00BC2AC1" w:rsidP="00587538">
            <w:pPr>
              <w:jc w:val="center"/>
              <w:rPr>
                <w:bCs/>
                <w:sz w:val="24"/>
                <w:szCs w:val="24"/>
              </w:rPr>
            </w:pPr>
          </w:p>
        </w:tc>
        <w:tc>
          <w:tcPr>
            <w:tcW w:w="571" w:type="pct"/>
            <w:shd w:val="clear" w:color="auto" w:fill="auto"/>
            <w:noWrap/>
            <w:vAlign w:val="center"/>
          </w:tcPr>
          <w:p w:rsidR="00BC2AC1" w:rsidRPr="00BC2AC1" w:rsidRDefault="00BC2AC1" w:rsidP="00587538">
            <w:pPr>
              <w:jc w:val="center"/>
              <w:rPr>
                <w:bCs/>
                <w:sz w:val="24"/>
                <w:szCs w:val="24"/>
              </w:rPr>
            </w:pPr>
            <w:r w:rsidRPr="00BC2AC1">
              <w:rPr>
                <w:bCs/>
                <w:sz w:val="24"/>
                <w:szCs w:val="24"/>
              </w:rPr>
              <w:t>3536,37</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4066,83</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2251,29</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2474,17</w:t>
            </w: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p>
        </w:tc>
        <w:tc>
          <w:tcPr>
            <w:tcW w:w="1683" w:type="pct"/>
            <w:shd w:val="clear" w:color="auto" w:fill="auto"/>
            <w:vAlign w:val="center"/>
          </w:tcPr>
          <w:p w:rsidR="00BC2AC1" w:rsidRPr="00BC2AC1" w:rsidRDefault="00BC2AC1" w:rsidP="00587538">
            <w:pPr>
              <w:rPr>
                <w:iCs/>
                <w:sz w:val="24"/>
                <w:szCs w:val="24"/>
              </w:rPr>
            </w:pPr>
            <w:r w:rsidRPr="00BC2AC1">
              <w:rPr>
                <w:iCs/>
                <w:sz w:val="24"/>
                <w:szCs w:val="24"/>
              </w:rPr>
              <w:t>ГВС (д. Ижицы)</w:t>
            </w:r>
          </w:p>
        </w:tc>
        <w:tc>
          <w:tcPr>
            <w:tcW w:w="949" w:type="pct"/>
            <w:vMerge w:val="restart"/>
            <w:shd w:val="clear" w:color="auto" w:fill="auto"/>
            <w:vAlign w:val="center"/>
          </w:tcPr>
          <w:p w:rsidR="00BC2AC1" w:rsidRPr="00BC2AC1" w:rsidRDefault="00BC2AC1" w:rsidP="00587538">
            <w:pPr>
              <w:jc w:val="center"/>
              <w:rPr>
                <w:bCs/>
                <w:sz w:val="24"/>
                <w:szCs w:val="24"/>
              </w:rPr>
            </w:pPr>
            <w:r w:rsidRPr="00BC2AC1">
              <w:rPr>
                <w:bCs/>
                <w:sz w:val="24"/>
                <w:szCs w:val="24"/>
              </w:rPr>
              <w:t>от 10.12.2020 №</w:t>
            </w:r>
            <w:r>
              <w:rPr>
                <w:bCs/>
                <w:sz w:val="24"/>
                <w:szCs w:val="24"/>
              </w:rPr>
              <w:t xml:space="preserve"> </w:t>
            </w:r>
            <w:r w:rsidRPr="00BC2AC1">
              <w:rPr>
                <w:bCs/>
                <w:sz w:val="24"/>
                <w:szCs w:val="24"/>
              </w:rPr>
              <w:t>72/6</w:t>
            </w:r>
          </w:p>
        </w:tc>
        <w:tc>
          <w:tcPr>
            <w:tcW w:w="571" w:type="pct"/>
            <w:shd w:val="clear" w:color="auto" w:fill="auto"/>
            <w:noWrap/>
            <w:vAlign w:val="center"/>
          </w:tcPr>
          <w:p w:rsidR="00BC2AC1" w:rsidRPr="00BC2AC1" w:rsidRDefault="00BC2AC1" w:rsidP="00587538">
            <w:pPr>
              <w:jc w:val="center"/>
              <w:rPr>
                <w:bCs/>
                <w:sz w:val="24"/>
                <w:szCs w:val="24"/>
              </w:rPr>
            </w:pPr>
            <w:r w:rsidRPr="00BC2AC1">
              <w:rPr>
                <w:bCs/>
                <w:sz w:val="24"/>
                <w:szCs w:val="24"/>
              </w:rPr>
              <w:t>228,46</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262,74</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190,98</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219,63</w:t>
            </w: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p>
        </w:tc>
        <w:tc>
          <w:tcPr>
            <w:tcW w:w="1683" w:type="pct"/>
            <w:shd w:val="clear" w:color="auto" w:fill="auto"/>
            <w:vAlign w:val="center"/>
          </w:tcPr>
          <w:p w:rsidR="00BC2AC1" w:rsidRPr="00BC2AC1" w:rsidRDefault="00BC2AC1" w:rsidP="00587538">
            <w:pPr>
              <w:rPr>
                <w:iCs/>
                <w:sz w:val="24"/>
                <w:szCs w:val="24"/>
              </w:rPr>
            </w:pPr>
            <w:r w:rsidRPr="00BC2AC1">
              <w:rPr>
                <w:iCs/>
                <w:sz w:val="24"/>
                <w:szCs w:val="24"/>
              </w:rPr>
              <w:t>ГВС (д. Загорье)</w:t>
            </w:r>
          </w:p>
        </w:tc>
        <w:tc>
          <w:tcPr>
            <w:tcW w:w="949" w:type="pct"/>
            <w:vMerge/>
            <w:shd w:val="clear" w:color="auto" w:fill="auto"/>
            <w:vAlign w:val="center"/>
          </w:tcPr>
          <w:p w:rsidR="00BC2AC1" w:rsidRPr="00BC2AC1" w:rsidRDefault="00BC2AC1" w:rsidP="00587538">
            <w:pPr>
              <w:jc w:val="center"/>
              <w:rPr>
                <w:b/>
                <w:bCs/>
                <w:sz w:val="24"/>
                <w:szCs w:val="24"/>
              </w:rPr>
            </w:pPr>
          </w:p>
        </w:tc>
        <w:tc>
          <w:tcPr>
            <w:tcW w:w="571" w:type="pct"/>
            <w:shd w:val="clear" w:color="auto" w:fill="auto"/>
            <w:noWrap/>
            <w:vAlign w:val="center"/>
          </w:tcPr>
          <w:p w:rsidR="00BC2AC1" w:rsidRPr="00BC2AC1" w:rsidRDefault="00BC2AC1" w:rsidP="00587538">
            <w:pPr>
              <w:jc w:val="center"/>
              <w:rPr>
                <w:bCs/>
                <w:sz w:val="24"/>
                <w:szCs w:val="24"/>
              </w:rPr>
            </w:pPr>
            <w:r w:rsidRPr="00BC2AC1">
              <w:rPr>
                <w:bCs/>
                <w:sz w:val="24"/>
                <w:szCs w:val="24"/>
              </w:rPr>
              <w:t>228,46</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262,74</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13,03</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158,73</w:t>
            </w: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r w:rsidRPr="00BC2AC1">
              <w:rPr>
                <w:b/>
                <w:bCs/>
                <w:sz w:val="24"/>
                <w:szCs w:val="24"/>
              </w:rPr>
              <w:t>1.5.</w:t>
            </w:r>
          </w:p>
        </w:tc>
        <w:tc>
          <w:tcPr>
            <w:tcW w:w="1683" w:type="pct"/>
            <w:shd w:val="clear" w:color="auto" w:fill="auto"/>
            <w:vAlign w:val="center"/>
          </w:tcPr>
          <w:p w:rsidR="00BC2AC1" w:rsidRPr="00BC2AC1" w:rsidRDefault="00BC2AC1" w:rsidP="00587538">
            <w:pPr>
              <w:rPr>
                <w:b/>
                <w:bCs/>
                <w:sz w:val="24"/>
                <w:szCs w:val="24"/>
              </w:rPr>
            </w:pPr>
            <w:r w:rsidRPr="00BC2AC1">
              <w:rPr>
                <w:b/>
                <w:bCs/>
                <w:sz w:val="24"/>
                <w:szCs w:val="24"/>
              </w:rPr>
              <w:t>АО «НордЭнерго»</w:t>
            </w:r>
          </w:p>
        </w:tc>
        <w:tc>
          <w:tcPr>
            <w:tcW w:w="949" w:type="pct"/>
            <w:shd w:val="clear" w:color="auto" w:fill="auto"/>
            <w:vAlign w:val="center"/>
          </w:tcPr>
          <w:p w:rsidR="00BC2AC1" w:rsidRPr="00BC2AC1" w:rsidRDefault="00BC2AC1" w:rsidP="00587538">
            <w:pPr>
              <w:jc w:val="center"/>
              <w:rPr>
                <w:b/>
                <w:bCs/>
                <w:sz w:val="24"/>
                <w:szCs w:val="24"/>
              </w:rPr>
            </w:pPr>
          </w:p>
        </w:tc>
        <w:tc>
          <w:tcPr>
            <w:tcW w:w="571" w:type="pct"/>
            <w:shd w:val="clear" w:color="auto" w:fill="auto"/>
            <w:noWrap/>
            <w:vAlign w:val="center"/>
          </w:tcPr>
          <w:p w:rsidR="00BC2AC1" w:rsidRPr="00BC2AC1" w:rsidRDefault="00BC2AC1" w:rsidP="00587538">
            <w:pPr>
              <w:jc w:val="center"/>
              <w:rPr>
                <w:bCs/>
                <w:sz w:val="24"/>
                <w:szCs w:val="24"/>
              </w:rPr>
            </w:pPr>
          </w:p>
        </w:tc>
        <w:tc>
          <w:tcPr>
            <w:tcW w:w="571" w:type="pct"/>
            <w:shd w:val="clear" w:color="auto" w:fill="auto"/>
            <w:vAlign w:val="center"/>
          </w:tcPr>
          <w:p w:rsidR="00BC2AC1" w:rsidRPr="00BC2AC1" w:rsidRDefault="00BC2AC1" w:rsidP="00587538">
            <w:pPr>
              <w:jc w:val="center"/>
              <w:rPr>
                <w:bCs/>
                <w:sz w:val="24"/>
                <w:szCs w:val="24"/>
              </w:rPr>
            </w:pPr>
          </w:p>
        </w:tc>
        <w:tc>
          <w:tcPr>
            <w:tcW w:w="524" w:type="pct"/>
            <w:shd w:val="clear" w:color="auto" w:fill="auto"/>
            <w:vAlign w:val="center"/>
          </w:tcPr>
          <w:p w:rsidR="00BC2AC1" w:rsidRPr="00BC2AC1" w:rsidRDefault="00BC2AC1" w:rsidP="00587538">
            <w:pPr>
              <w:jc w:val="center"/>
              <w:rPr>
                <w:bCs/>
                <w:sz w:val="24"/>
                <w:szCs w:val="24"/>
              </w:rPr>
            </w:pPr>
          </w:p>
        </w:tc>
        <w:tc>
          <w:tcPr>
            <w:tcW w:w="476" w:type="pct"/>
            <w:shd w:val="clear" w:color="auto" w:fill="auto"/>
            <w:vAlign w:val="center"/>
          </w:tcPr>
          <w:p w:rsidR="00BC2AC1" w:rsidRPr="00BC2AC1" w:rsidRDefault="00BC2AC1" w:rsidP="00587538">
            <w:pPr>
              <w:jc w:val="center"/>
              <w:rPr>
                <w:bCs/>
                <w:sz w:val="24"/>
                <w:szCs w:val="24"/>
              </w:rPr>
            </w:pP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p>
        </w:tc>
        <w:tc>
          <w:tcPr>
            <w:tcW w:w="1683" w:type="pct"/>
            <w:shd w:val="clear" w:color="auto" w:fill="auto"/>
            <w:vAlign w:val="center"/>
          </w:tcPr>
          <w:p w:rsidR="00BC2AC1" w:rsidRPr="00BC2AC1" w:rsidRDefault="00BC2AC1" w:rsidP="00587538">
            <w:pPr>
              <w:rPr>
                <w:iCs/>
                <w:sz w:val="24"/>
                <w:szCs w:val="24"/>
              </w:rPr>
            </w:pPr>
            <w:r w:rsidRPr="00BC2AC1">
              <w:rPr>
                <w:iCs/>
                <w:sz w:val="24"/>
                <w:szCs w:val="24"/>
              </w:rPr>
              <w:t>тепловая энергия (котельная н.п. Валдай-5)</w:t>
            </w:r>
          </w:p>
        </w:tc>
        <w:tc>
          <w:tcPr>
            <w:tcW w:w="949" w:type="pct"/>
            <w:shd w:val="clear" w:color="auto" w:fill="auto"/>
            <w:vAlign w:val="center"/>
          </w:tcPr>
          <w:p w:rsidR="00BC2AC1" w:rsidRPr="00BC2AC1" w:rsidRDefault="00BC2AC1" w:rsidP="00587538">
            <w:pPr>
              <w:jc w:val="center"/>
              <w:rPr>
                <w:sz w:val="24"/>
                <w:szCs w:val="24"/>
              </w:rPr>
            </w:pPr>
            <w:r w:rsidRPr="00BC2AC1">
              <w:rPr>
                <w:sz w:val="24"/>
                <w:szCs w:val="24"/>
              </w:rPr>
              <w:t>от 05.11.2021 №</w:t>
            </w:r>
            <w:r>
              <w:rPr>
                <w:sz w:val="24"/>
                <w:szCs w:val="24"/>
              </w:rPr>
              <w:t xml:space="preserve"> </w:t>
            </w:r>
            <w:r w:rsidRPr="00BC2AC1">
              <w:rPr>
                <w:sz w:val="24"/>
                <w:szCs w:val="24"/>
              </w:rPr>
              <w:t>49</w:t>
            </w:r>
          </w:p>
        </w:tc>
        <w:tc>
          <w:tcPr>
            <w:tcW w:w="571" w:type="pct"/>
            <w:shd w:val="clear" w:color="auto" w:fill="auto"/>
            <w:noWrap/>
            <w:vAlign w:val="center"/>
          </w:tcPr>
          <w:p w:rsidR="00BC2AC1" w:rsidRPr="00BC2AC1" w:rsidRDefault="00BC2AC1" w:rsidP="00587538">
            <w:pPr>
              <w:jc w:val="center"/>
              <w:rPr>
                <w:bCs/>
                <w:sz w:val="24"/>
                <w:szCs w:val="24"/>
              </w:rPr>
            </w:pPr>
            <w:r w:rsidRPr="00BC2AC1">
              <w:rPr>
                <w:bCs/>
                <w:sz w:val="24"/>
                <w:szCs w:val="24"/>
              </w:rPr>
              <w:t>4066,13</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4066,13</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w:t>
            </w: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p>
        </w:tc>
        <w:tc>
          <w:tcPr>
            <w:tcW w:w="1683" w:type="pct"/>
            <w:shd w:val="clear" w:color="auto" w:fill="auto"/>
            <w:vAlign w:val="center"/>
          </w:tcPr>
          <w:p w:rsidR="00BC2AC1" w:rsidRPr="00BC2AC1" w:rsidRDefault="00BC2AC1" w:rsidP="00587538">
            <w:pPr>
              <w:rPr>
                <w:iCs/>
                <w:sz w:val="24"/>
                <w:szCs w:val="24"/>
              </w:rPr>
            </w:pPr>
            <w:r w:rsidRPr="00BC2AC1">
              <w:rPr>
                <w:iCs/>
                <w:sz w:val="24"/>
                <w:szCs w:val="24"/>
              </w:rPr>
              <w:t>тепловая энергия (с.</w:t>
            </w:r>
            <w:r>
              <w:rPr>
                <w:iCs/>
                <w:sz w:val="24"/>
                <w:szCs w:val="24"/>
              </w:rPr>
              <w:t xml:space="preserve"> </w:t>
            </w:r>
            <w:r w:rsidRPr="00BC2AC1">
              <w:rPr>
                <w:iCs/>
                <w:sz w:val="24"/>
                <w:szCs w:val="24"/>
              </w:rPr>
              <w:t>Зимогорье)</w:t>
            </w:r>
          </w:p>
        </w:tc>
        <w:tc>
          <w:tcPr>
            <w:tcW w:w="949" w:type="pct"/>
            <w:shd w:val="clear" w:color="auto" w:fill="auto"/>
            <w:vAlign w:val="center"/>
          </w:tcPr>
          <w:p w:rsidR="00BC2AC1" w:rsidRPr="00BC2AC1" w:rsidRDefault="00BC2AC1" w:rsidP="00587538">
            <w:pPr>
              <w:jc w:val="center"/>
              <w:rPr>
                <w:sz w:val="24"/>
                <w:szCs w:val="24"/>
              </w:rPr>
            </w:pPr>
            <w:r w:rsidRPr="00BC2AC1">
              <w:rPr>
                <w:sz w:val="24"/>
                <w:szCs w:val="24"/>
              </w:rPr>
              <w:t>от 05.11.2020 №</w:t>
            </w:r>
            <w:r>
              <w:rPr>
                <w:sz w:val="24"/>
                <w:szCs w:val="24"/>
              </w:rPr>
              <w:t xml:space="preserve"> </w:t>
            </w:r>
            <w:r w:rsidRPr="00BC2AC1">
              <w:rPr>
                <w:sz w:val="24"/>
                <w:szCs w:val="24"/>
              </w:rPr>
              <w:t>54</w:t>
            </w:r>
          </w:p>
        </w:tc>
        <w:tc>
          <w:tcPr>
            <w:tcW w:w="571" w:type="pct"/>
            <w:shd w:val="clear" w:color="auto" w:fill="auto"/>
            <w:noWrap/>
            <w:vAlign w:val="center"/>
          </w:tcPr>
          <w:p w:rsidR="00BC2AC1" w:rsidRPr="00BC2AC1" w:rsidRDefault="00BC2AC1" w:rsidP="00587538">
            <w:pPr>
              <w:jc w:val="center"/>
              <w:rPr>
                <w:bCs/>
                <w:sz w:val="24"/>
                <w:szCs w:val="24"/>
              </w:rPr>
            </w:pPr>
            <w:r w:rsidRPr="00BC2AC1">
              <w:rPr>
                <w:bCs/>
                <w:sz w:val="24"/>
                <w:szCs w:val="24"/>
              </w:rPr>
              <w:t>1827,66</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2006,77</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2193,19</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2408,12</w:t>
            </w: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r w:rsidRPr="00BC2AC1">
              <w:rPr>
                <w:b/>
                <w:bCs/>
                <w:sz w:val="24"/>
                <w:szCs w:val="24"/>
              </w:rPr>
              <w:t>1.6.</w:t>
            </w:r>
          </w:p>
        </w:tc>
        <w:tc>
          <w:tcPr>
            <w:tcW w:w="1683" w:type="pct"/>
            <w:shd w:val="clear" w:color="auto" w:fill="auto"/>
            <w:vAlign w:val="center"/>
          </w:tcPr>
          <w:p w:rsidR="00BC2AC1" w:rsidRPr="00BC2AC1" w:rsidRDefault="00BC2AC1" w:rsidP="00587538">
            <w:pPr>
              <w:rPr>
                <w:b/>
                <w:bCs/>
                <w:sz w:val="24"/>
                <w:szCs w:val="24"/>
              </w:rPr>
            </w:pPr>
            <w:r w:rsidRPr="00BC2AC1">
              <w:rPr>
                <w:b/>
                <w:bCs/>
                <w:sz w:val="24"/>
                <w:szCs w:val="24"/>
              </w:rPr>
              <w:t>ООО «Экосервис»</w:t>
            </w:r>
          </w:p>
        </w:tc>
        <w:tc>
          <w:tcPr>
            <w:tcW w:w="949" w:type="pct"/>
            <w:shd w:val="clear" w:color="auto" w:fill="auto"/>
            <w:vAlign w:val="center"/>
          </w:tcPr>
          <w:p w:rsidR="00BC2AC1" w:rsidRPr="00BC2AC1" w:rsidRDefault="00BC2AC1" w:rsidP="00587538">
            <w:pPr>
              <w:jc w:val="center"/>
              <w:rPr>
                <w:b/>
                <w:bCs/>
                <w:sz w:val="24"/>
                <w:szCs w:val="24"/>
              </w:rPr>
            </w:pPr>
          </w:p>
        </w:tc>
        <w:tc>
          <w:tcPr>
            <w:tcW w:w="571" w:type="pct"/>
            <w:shd w:val="clear" w:color="auto" w:fill="auto"/>
            <w:noWrap/>
            <w:vAlign w:val="center"/>
          </w:tcPr>
          <w:p w:rsidR="00BC2AC1" w:rsidRPr="00BC2AC1" w:rsidRDefault="00BC2AC1" w:rsidP="00587538">
            <w:pPr>
              <w:jc w:val="center"/>
              <w:rPr>
                <w:bCs/>
                <w:sz w:val="24"/>
                <w:szCs w:val="24"/>
              </w:rPr>
            </w:pPr>
          </w:p>
        </w:tc>
        <w:tc>
          <w:tcPr>
            <w:tcW w:w="571" w:type="pct"/>
            <w:shd w:val="clear" w:color="auto" w:fill="auto"/>
            <w:vAlign w:val="center"/>
          </w:tcPr>
          <w:p w:rsidR="00BC2AC1" w:rsidRPr="00BC2AC1" w:rsidRDefault="00BC2AC1" w:rsidP="00587538">
            <w:pPr>
              <w:jc w:val="center"/>
              <w:rPr>
                <w:bCs/>
                <w:sz w:val="24"/>
                <w:szCs w:val="24"/>
              </w:rPr>
            </w:pPr>
          </w:p>
        </w:tc>
        <w:tc>
          <w:tcPr>
            <w:tcW w:w="524" w:type="pct"/>
            <w:shd w:val="clear" w:color="auto" w:fill="auto"/>
            <w:vAlign w:val="center"/>
          </w:tcPr>
          <w:p w:rsidR="00BC2AC1" w:rsidRPr="00BC2AC1" w:rsidRDefault="00BC2AC1" w:rsidP="00587538">
            <w:pPr>
              <w:jc w:val="center"/>
              <w:rPr>
                <w:bCs/>
                <w:sz w:val="24"/>
                <w:szCs w:val="24"/>
              </w:rPr>
            </w:pPr>
          </w:p>
        </w:tc>
        <w:tc>
          <w:tcPr>
            <w:tcW w:w="476" w:type="pct"/>
            <w:shd w:val="clear" w:color="auto" w:fill="auto"/>
            <w:vAlign w:val="center"/>
          </w:tcPr>
          <w:p w:rsidR="00BC2AC1" w:rsidRPr="00BC2AC1" w:rsidRDefault="00BC2AC1" w:rsidP="00587538">
            <w:pPr>
              <w:jc w:val="center"/>
              <w:rPr>
                <w:bCs/>
                <w:sz w:val="24"/>
                <w:szCs w:val="24"/>
              </w:rPr>
            </w:pPr>
          </w:p>
        </w:tc>
      </w:tr>
      <w:tr w:rsidR="00BC2AC1" w:rsidRPr="00BC2AC1" w:rsidTr="00BC2AC1">
        <w:trPr>
          <w:trHeight w:val="20"/>
        </w:trPr>
        <w:tc>
          <w:tcPr>
            <w:tcW w:w="225" w:type="pct"/>
            <w:shd w:val="clear" w:color="auto" w:fill="auto"/>
            <w:noWrap/>
            <w:vAlign w:val="center"/>
          </w:tcPr>
          <w:p w:rsidR="00BC2AC1" w:rsidRPr="00BC2AC1" w:rsidRDefault="00BC2AC1" w:rsidP="00587538">
            <w:pPr>
              <w:jc w:val="center"/>
              <w:rPr>
                <w:b/>
                <w:bCs/>
                <w:sz w:val="24"/>
                <w:szCs w:val="24"/>
              </w:rPr>
            </w:pPr>
          </w:p>
        </w:tc>
        <w:tc>
          <w:tcPr>
            <w:tcW w:w="1683" w:type="pct"/>
            <w:shd w:val="clear" w:color="auto" w:fill="auto"/>
            <w:vAlign w:val="center"/>
          </w:tcPr>
          <w:p w:rsidR="00BC2AC1" w:rsidRPr="00BC2AC1" w:rsidRDefault="00BC2AC1" w:rsidP="00587538">
            <w:pPr>
              <w:rPr>
                <w:iCs/>
                <w:sz w:val="24"/>
                <w:szCs w:val="24"/>
              </w:rPr>
            </w:pPr>
            <w:r w:rsidRPr="00BC2AC1">
              <w:rPr>
                <w:iCs/>
                <w:sz w:val="24"/>
                <w:szCs w:val="24"/>
              </w:rPr>
              <w:t xml:space="preserve">обращение с ТКО 2 зона </w:t>
            </w:r>
          </w:p>
        </w:tc>
        <w:tc>
          <w:tcPr>
            <w:tcW w:w="949" w:type="pct"/>
            <w:shd w:val="clear" w:color="auto" w:fill="auto"/>
            <w:vAlign w:val="center"/>
          </w:tcPr>
          <w:p w:rsidR="00BC2AC1" w:rsidRPr="00BC2AC1" w:rsidRDefault="00BC2AC1" w:rsidP="00587538">
            <w:pPr>
              <w:jc w:val="center"/>
              <w:rPr>
                <w:bCs/>
                <w:sz w:val="24"/>
                <w:szCs w:val="24"/>
              </w:rPr>
            </w:pPr>
            <w:r w:rsidRPr="00BC2AC1">
              <w:rPr>
                <w:bCs/>
                <w:sz w:val="24"/>
                <w:szCs w:val="24"/>
              </w:rPr>
              <w:t>от 07.12.2018 №</w:t>
            </w:r>
            <w:r>
              <w:rPr>
                <w:bCs/>
                <w:sz w:val="24"/>
                <w:szCs w:val="24"/>
              </w:rPr>
              <w:t xml:space="preserve"> </w:t>
            </w:r>
            <w:r w:rsidRPr="00BC2AC1">
              <w:rPr>
                <w:bCs/>
                <w:sz w:val="24"/>
                <w:szCs w:val="24"/>
              </w:rPr>
              <w:t>60</w:t>
            </w:r>
          </w:p>
        </w:tc>
        <w:tc>
          <w:tcPr>
            <w:tcW w:w="571" w:type="pct"/>
            <w:shd w:val="clear" w:color="auto" w:fill="auto"/>
            <w:noWrap/>
            <w:vAlign w:val="center"/>
          </w:tcPr>
          <w:p w:rsidR="00BC2AC1" w:rsidRPr="00BC2AC1" w:rsidRDefault="00BC2AC1" w:rsidP="00587538">
            <w:pPr>
              <w:jc w:val="center"/>
              <w:rPr>
                <w:bCs/>
                <w:sz w:val="24"/>
                <w:szCs w:val="24"/>
              </w:rPr>
            </w:pPr>
            <w:r w:rsidRPr="00BC2AC1">
              <w:rPr>
                <w:bCs/>
                <w:sz w:val="24"/>
                <w:szCs w:val="24"/>
              </w:rPr>
              <w:t>445,93</w:t>
            </w:r>
          </w:p>
        </w:tc>
        <w:tc>
          <w:tcPr>
            <w:tcW w:w="571" w:type="pct"/>
            <w:shd w:val="clear" w:color="auto" w:fill="auto"/>
            <w:vAlign w:val="center"/>
          </w:tcPr>
          <w:p w:rsidR="00BC2AC1" w:rsidRPr="00BC2AC1" w:rsidRDefault="00BC2AC1" w:rsidP="00587538">
            <w:pPr>
              <w:jc w:val="center"/>
              <w:rPr>
                <w:bCs/>
                <w:sz w:val="24"/>
                <w:szCs w:val="24"/>
              </w:rPr>
            </w:pPr>
            <w:r w:rsidRPr="00BC2AC1">
              <w:rPr>
                <w:bCs/>
                <w:sz w:val="24"/>
                <w:szCs w:val="24"/>
              </w:rPr>
              <w:t>575,45</w:t>
            </w:r>
          </w:p>
        </w:tc>
        <w:tc>
          <w:tcPr>
            <w:tcW w:w="524" w:type="pct"/>
            <w:shd w:val="clear" w:color="auto" w:fill="auto"/>
            <w:vAlign w:val="center"/>
          </w:tcPr>
          <w:p w:rsidR="00BC2AC1" w:rsidRPr="00BC2AC1" w:rsidRDefault="00BC2AC1" w:rsidP="00587538">
            <w:pPr>
              <w:jc w:val="center"/>
              <w:rPr>
                <w:bCs/>
                <w:sz w:val="24"/>
                <w:szCs w:val="24"/>
              </w:rPr>
            </w:pPr>
            <w:r w:rsidRPr="00BC2AC1">
              <w:rPr>
                <w:bCs/>
                <w:sz w:val="24"/>
                <w:szCs w:val="24"/>
              </w:rPr>
              <w:t>445,93</w:t>
            </w:r>
          </w:p>
        </w:tc>
        <w:tc>
          <w:tcPr>
            <w:tcW w:w="476" w:type="pct"/>
            <w:shd w:val="clear" w:color="auto" w:fill="auto"/>
            <w:vAlign w:val="center"/>
          </w:tcPr>
          <w:p w:rsidR="00BC2AC1" w:rsidRPr="00BC2AC1" w:rsidRDefault="00BC2AC1" w:rsidP="00587538">
            <w:pPr>
              <w:jc w:val="center"/>
              <w:rPr>
                <w:bCs/>
                <w:sz w:val="24"/>
                <w:szCs w:val="24"/>
              </w:rPr>
            </w:pPr>
            <w:r w:rsidRPr="00BC2AC1">
              <w:rPr>
                <w:bCs/>
                <w:sz w:val="24"/>
                <w:szCs w:val="24"/>
              </w:rPr>
              <w:t>512,82</w:t>
            </w:r>
          </w:p>
        </w:tc>
      </w:tr>
    </w:tbl>
    <w:p w:rsidR="00BC2AC1" w:rsidRDefault="00BC2AC1" w:rsidP="00056D67">
      <w:pPr>
        <w:autoSpaceDE w:val="0"/>
        <w:autoSpaceDN w:val="0"/>
        <w:adjustRightInd w:val="0"/>
        <w:ind w:firstLine="709"/>
        <w:jc w:val="right"/>
        <w:rPr>
          <w:sz w:val="24"/>
          <w:szCs w:val="24"/>
        </w:rPr>
      </w:pPr>
    </w:p>
    <w:p w:rsidR="00BC2AC1" w:rsidRDefault="00BC2AC1" w:rsidP="00056D67">
      <w:pPr>
        <w:autoSpaceDE w:val="0"/>
        <w:autoSpaceDN w:val="0"/>
        <w:adjustRightInd w:val="0"/>
        <w:ind w:firstLine="709"/>
        <w:jc w:val="right"/>
        <w:rPr>
          <w:sz w:val="24"/>
          <w:szCs w:val="24"/>
        </w:rPr>
      </w:pPr>
    </w:p>
    <w:p w:rsidR="00BC2AC1" w:rsidRDefault="00BC2AC1" w:rsidP="00056D67">
      <w:pPr>
        <w:autoSpaceDE w:val="0"/>
        <w:autoSpaceDN w:val="0"/>
        <w:adjustRightInd w:val="0"/>
        <w:ind w:firstLine="709"/>
        <w:jc w:val="right"/>
        <w:rPr>
          <w:sz w:val="24"/>
          <w:szCs w:val="24"/>
        </w:rPr>
      </w:pPr>
    </w:p>
    <w:p w:rsidR="00BC2AC1" w:rsidRPr="00A766D1" w:rsidRDefault="00BC2AC1" w:rsidP="00056D67">
      <w:pPr>
        <w:autoSpaceDE w:val="0"/>
        <w:autoSpaceDN w:val="0"/>
        <w:adjustRightInd w:val="0"/>
        <w:ind w:firstLine="709"/>
        <w:jc w:val="right"/>
        <w:rPr>
          <w:sz w:val="24"/>
          <w:szCs w:val="24"/>
          <w:lang w:val="en-US"/>
        </w:rPr>
      </w:pPr>
    </w:p>
    <w:p w:rsidR="00520F0F" w:rsidRDefault="00520F0F" w:rsidP="00520F0F">
      <w:pPr>
        <w:jc w:val="right"/>
        <w:rPr>
          <w:sz w:val="28"/>
          <w:szCs w:val="28"/>
        </w:rPr>
      </w:pPr>
    </w:p>
    <w:p w:rsidR="00520F0F" w:rsidRDefault="00520F0F" w:rsidP="00520F0F">
      <w:pPr>
        <w:jc w:val="right"/>
        <w:rPr>
          <w:sz w:val="28"/>
          <w:szCs w:val="28"/>
        </w:rPr>
        <w:sectPr w:rsidR="00520F0F" w:rsidSect="00520F0F">
          <w:pgSz w:w="16838" w:h="11906" w:orient="landscape"/>
          <w:pgMar w:top="1418" w:right="567" w:bottom="567" w:left="567" w:header="720" w:footer="442" w:gutter="0"/>
          <w:cols w:space="720"/>
          <w:titlePg/>
          <w:docGrid w:linePitch="272"/>
        </w:sectPr>
      </w:pPr>
    </w:p>
    <w:p w:rsidR="00BB2415" w:rsidRPr="00700F34" w:rsidRDefault="00BB2415" w:rsidP="00BB2415">
      <w:pPr>
        <w:spacing w:line="240" w:lineRule="exact"/>
        <w:ind w:left="5670"/>
        <w:jc w:val="center"/>
        <w:rPr>
          <w:sz w:val="24"/>
          <w:szCs w:val="24"/>
        </w:rPr>
      </w:pPr>
      <w:r w:rsidRPr="00700F34">
        <w:rPr>
          <w:sz w:val="24"/>
          <w:szCs w:val="24"/>
        </w:rPr>
        <w:t>Приложение 2</w:t>
      </w:r>
    </w:p>
    <w:p w:rsidR="00BB2415" w:rsidRPr="00700F34" w:rsidRDefault="00BB2415" w:rsidP="00BB2415">
      <w:pPr>
        <w:spacing w:line="240" w:lineRule="exact"/>
        <w:ind w:left="5670"/>
        <w:jc w:val="center"/>
        <w:rPr>
          <w:sz w:val="24"/>
          <w:szCs w:val="24"/>
        </w:rPr>
      </w:pPr>
      <w:r w:rsidRPr="00700F34">
        <w:rPr>
          <w:sz w:val="24"/>
          <w:szCs w:val="24"/>
        </w:rPr>
        <w:t xml:space="preserve"> к постановлению Администрации</w:t>
      </w:r>
    </w:p>
    <w:p w:rsidR="00BB2415" w:rsidRPr="00700F34" w:rsidRDefault="00BB2415" w:rsidP="00BB2415">
      <w:pPr>
        <w:spacing w:line="240" w:lineRule="exact"/>
        <w:ind w:left="5670"/>
        <w:jc w:val="center"/>
        <w:rPr>
          <w:sz w:val="24"/>
          <w:szCs w:val="24"/>
        </w:rPr>
      </w:pPr>
      <w:r w:rsidRPr="00700F34">
        <w:rPr>
          <w:sz w:val="24"/>
          <w:szCs w:val="24"/>
        </w:rPr>
        <w:t>муниципального района</w:t>
      </w:r>
    </w:p>
    <w:p w:rsidR="00BB2415" w:rsidRPr="001E1730" w:rsidRDefault="00BC2AC1" w:rsidP="00BB2415">
      <w:pPr>
        <w:spacing w:line="240" w:lineRule="exact"/>
        <w:ind w:left="5670"/>
        <w:jc w:val="center"/>
        <w:rPr>
          <w:sz w:val="24"/>
          <w:szCs w:val="24"/>
        </w:rPr>
      </w:pPr>
      <w:r>
        <w:rPr>
          <w:sz w:val="24"/>
          <w:szCs w:val="24"/>
        </w:rPr>
        <w:t>от 05.07.2024</w:t>
      </w:r>
      <w:r w:rsidR="00BB2415" w:rsidRPr="00700F34">
        <w:rPr>
          <w:sz w:val="24"/>
          <w:szCs w:val="24"/>
        </w:rPr>
        <w:t xml:space="preserve"> №</w:t>
      </w:r>
      <w:r w:rsidR="00E50A96" w:rsidRPr="00700F34">
        <w:rPr>
          <w:sz w:val="24"/>
          <w:szCs w:val="24"/>
        </w:rPr>
        <w:t xml:space="preserve"> </w:t>
      </w:r>
      <w:r>
        <w:rPr>
          <w:sz w:val="24"/>
          <w:szCs w:val="24"/>
        </w:rPr>
        <w:t>1809</w:t>
      </w:r>
    </w:p>
    <w:p w:rsidR="00520F0F" w:rsidRDefault="00520F0F" w:rsidP="00520F0F">
      <w:pPr>
        <w:jc w:val="right"/>
        <w:rPr>
          <w:sz w:val="28"/>
          <w:szCs w:val="28"/>
        </w:rPr>
      </w:pPr>
    </w:p>
    <w:p w:rsidR="00BB2415" w:rsidRDefault="00BB2415" w:rsidP="00520F0F">
      <w:pPr>
        <w:jc w:val="right"/>
        <w:rPr>
          <w:sz w:val="28"/>
          <w:szCs w:val="28"/>
        </w:rPr>
      </w:pPr>
    </w:p>
    <w:p w:rsidR="00BB2415" w:rsidRDefault="00BB2415"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BC2AC1" w:rsidRDefault="00BC2AC1" w:rsidP="00520F0F">
      <w:pPr>
        <w:jc w:val="right"/>
        <w:rPr>
          <w:sz w:val="28"/>
          <w:szCs w:val="28"/>
        </w:rPr>
      </w:pPr>
    </w:p>
    <w:p w:rsidR="00BC2AC1" w:rsidRDefault="00BC2AC1" w:rsidP="00520F0F">
      <w:pPr>
        <w:jc w:val="right"/>
        <w:rPr>
          <w:sz w:val="28"/>
          <w:szCs w:val="28"/>
        </w:rPr>
      </w:pPr>
    </w:p>
    <w:p w:rsidR="00BC2AC1" w:rsidRDefault="00BC2AC1" w:rsidP="00520F0F">
      <w:pPr>
        <w:jc w:val="right"/>
        <w:rPr>
          <w:sz w:val="28"/>
          <w:szCs w:val="28"/>
        </w:rPr>
      </w:pPr>
    </w:p>
    <w:p w:rsidR="00CF5459" w:rsidRPr="00BC2AC1" w:rsidRDefault="00CF5459" w:rsidP="00CF5459">
      <w:pPr>
        <w:spacing w:line="360" w:lineRule="auto"/>
        <w:jc w:val="center"/>
        <w:rPr>
          <w:b/>
          <w:sz w:val="32"/>
          <w:szCs w:val="32"/>
        </w:rPr>
      </w:pPr>
      <w:r w:rsidRPr="00BC2AC1">
        <w:rPr>
          <w:b/>
          <w:sz w:val="32"/>
          <w:szCs w:val="32"/>
        </w:rPr>
        <w:t>ОБОСНОВЫВАЮЩИЕ МАТЕРИАЛЫ</w:t>
      </w:r>
    </w:p>
    <w:p w:rsidR="00CF5459" w:rsidRPr="00BC2AC1" w:rsidRDefault="00BC2AC1" w:rsidP="00CF5459">
      <w:pPr>
        <w:spacing w:line="360" w:lineRule="auto"/>
        <w:jc w:val="center"/>
        <w:rPr>
          <w:b/>
          <w:sz w:val="28"/>
          <w:szCs w:val="28"/>
        </w:rPr>
      </w:pPr>
      <w:r>
        <w:rPr>
          <w:b/>
          <w:sz w:val="28"/>
          <w:szCs w:val="28"/>
        </w:rPr>
        <w:t>к актуализированной на 2025</w:t>
      </w:r>
      <w:r w:rsidR="00CF5459" w:rsidRPr="00BC2AC1">
        <w:rPr>
          <w:b/>
          <w:sz w:val="28"/>
          <w:szCs w:val="28"/>
        </w:rPr>
        <w:t xml:space="preserve"> год</w:t>
      </w:r>
    </w:p>
    <w:p w:rsidR="00CF5459" w:rsidRPr="00BC2AC1" w:rsidRDefault="00CF5459" w:rsidP="00CF5459">
      <w:pPr>
        <w:spacing w:line="360" w:lineRule="auto"/>
        <w:jc w:val="center"/>
        <w:rPr>
          <w:b/>
          <w:sz w:val="28"/>
          <w:szCs w:val="28"/>
        </w:rPr>
      </w:pPr>
      <w:r w:rsidRPr="00BC2AC1">
        <w:rPr>
          <w:b/>
          <w:sz w:val="28"/>
          <w:szCs w:val="28"/>
        </w:rPr>
        <w:t xml:space="preserve">схеме теплоснабжения </w:t>
      </w:r>
    </w:p>
    <w:p w:rsidR="00CF5459" w:rsidRPr="00BC2AC1" w:rsidRDefault="00CF5459" w:rsidP="00CF5459">
      <w:pPr>
        <w:spacing w:line="360" w:lineRule="auto"/>
        <w:jc w:val="center"/>
        <w:rPr>
          <w:b/>
          <w:sz w:val="28"/>
          <w:szCs w:val="28"/>
        </w:rPr>
      </w:pPr>
      <w:r w:rsidRPr="00BC2AC1">
        <w:rPr>
          <w:b/>
          <w:sz w:val="28"/>
          <w:szCs w:val="28"/>
        </w:rPr>
        <w:t>Семеновщинского сельского поселения</w:t>
      </w: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CF5459" w:rsidRDefault="00CF5459" w:rsidP="00520F0F">
      <w:pPr>
        <w:jc w:val="right"/>
        <w:rPr>
          <w:sz w:val="28"/>
          <w:szCs w:val="28"/>
        </w:rPr>
      </w:pPr>
    </w:p>
    <w:p w:rsidR="00E50A96" w:rsidRPr="00D92693" w:rsidRDefault="00BC2AC1" w:rsidP="00E50A96">
      <w:pPr>
        <w:jc w:val="center"/>
        <w:rPr>
          <w:sz w:val="28"/>
          <w:szCs w:val="28"/>
        </w:rPr>
      </w:pPr>
      <w:r>
        <w:rPr>
          <w:sz w:val="28"/>
          <w:szCs w:val="28"/>
        </w:rPr>
        <w:t>2024</w:t>
      </w:r>
      <w:r w:rsidR="00E50A96" w:rsidRPr="00D92693">
        <w:rPr>
          <w:sz w:val="28"/>
          <w:szCs w:val="28"/>
        </w:rPr>
        <w:t xml:space="preserve"> год</w:t>
      </w:r>
    </w:p>
    <w:p w:rsidR="00E50A96" w:rsidRDefault="00E50A96" w:rsidP="00520F0F">
      <w:pPr>
        <w:jc w:val="right"/>
        <w:rPr>
          <w:sz w:val="28"/>
          <w:szCs w:val="28"/>
        </w:rPr>
      </w:pPr>
    </w:p>
    <w:p w:rsidR="00CF5459" w:rsidRDefault="00CF5459" w:rsidP="00CF5459">
      <w:pPr>
        <w:spacing w:after="120"/>
        <w:jc w:val="center"/>
        <w:rPr>
          <w:b/>
          <w:sz w:val="28"/>
          <w:szCs w:val="28"/>
        </w:rPr>
      </w:pPr>
      <w:r w:rsidRPr="003F66DD">
        <w:rPr>
          <w:b/>
          <w:sz w:val="28"/>
          <w:szCs w:val="28"/>
        </w:rPr>
        <w:t>ОГЛАВЛЕНИЕ</w:t>
      </w:r>
    </w:p>
    <w:p w:rsidR="004A7DC3" w:rsidRDefault="004A7DC3" w:rsidP="00E50A96">
      <w:pPr>
        <w:jc w:val="center"/>
        <w:rPr>
          <w:sz w:val="16"/>
          <w:szCs w:val="16"/>
        </w:rPr>
      </w:pPr>
    </w:p>
    <w:tbl>
      <w:tblPr>
        <w:tblW w:w="9570" w:type="dxa"/>
        <w:tblLayout w:type="fixed"/>
        <w:tblCellMar>
          <w:left w:w="0" w:type="dxa"/>
          <w:right w:w="0" w:type="dxa"/>
        </w:tblCellMar>
        <w:tblLook w:val="04A0"/>
      </w:tblPr>
      <w:tblGrid>
        <w:gridCol w:w="8982"/>
        <w:gridCol w:w="588"/>
      </w:tblGrid>
      <w:tr w:rsidR="004A7DC3" w:rsidRPr="004A7DC3" w:rsidTr="00E50A96">
        <w:tc>
          <w:tcPr>
            <w:tcW w:w="8982" w:type="dxa"/>
          </w:tcPr>
          <w:p w:rsidR="004A7DC3" w:rsidRPr="004A7DC3" w:rsidRDefault="004A7DC3" w:rsidP="00946E82">
            <w:pPr>
              <w:ind w:firstLine="709"/>
              <w:jc w:val="both"/>
              <w:rPr>
                <w:sz w:val="28"/>
                <w:szCs w:val="28"/>
              </w:rPr>
            </w:pPr>
            <w:r w:rsidRPr="004A7DC3">
              <w:rPr>
                <w:b/>
                <w:sz w:val="28"/>
                <w:szCs w:val="28"/>
              </w:rPr>
              <w:t>ВВЕДЕНИЕ</w:t>
            </w:r>
            <w:r w:rsidRPr="004A7DC3">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28</w:t>
            </w:r>
          </w:p>
        </w:tc>
      </w:tr>
      <w:tr w:rsidR="004A7DC3" w:rsidRPr="004A7DC3" w:rsidTr="00E50A96">
        <w:tc>
          <w:tcPr>
            <w:tcW w:w="8982" w:type="dxa"/>
          </w:tcPr>
          <w:p w:rsidR="004A7DC3" w:rsidRPr="004A7DC3" w:rsidRDefault="004A7DC3" w:rsidP="00946E82">
            <w:pPr>
              <w:ind w:firstLine="709"/>
              <w:jc w:val="both"/>
              <w:rPr>
                <w:sz w:val="28"/>
                <w:szCs w:val="28"/>
              </w:rPr>
            </w:pPr>
            <w:r w:rsidRPr="004A7DC3">
              <w:rPr>
                <w:b/>
                <w:sz w:val="28"/>
                <w:szCs w:val="28"/>
              </w:rPr>
              <w:t>Глава 1</w:t>
            </w:r>
            <w:r w:rsidRPr="004A7DC3">
              <w:rPr>
                <w:sz w:val="28"/>
                <w:szCs w:val="28"/>
              </w:rPr>
              <w:t>. Существующее положение в сфере производства, передачи и потребления тепловой энергии для целей теплоснабжения………………</w:t>
            </w:r>
          </w:p>
        </w:tc>
        <w:tc>
          <w:tcPr>
            <w:tcW w:w="588" w:type="dxa"/>
            <w:vAlign w:val="bottom"/>
          </w:tcPr>
          <w:p w:rsidR="004A7DC3" w:rsidRPr="004A7DC3" w:rsidRDefault="004A7DC3" w:rsidP="00E50A96">
            <w:pPr>
              <w:jc w:val="center"/>
              <w:rPr>
                <w:sz w:val="28"/>
                <w:szCs w:val="28"/>
              </w:rPr>
            </w:pPr>
            <w:r w:rsidRPr="004A7DC3">
              <w:rPr>
                <w:sz w:val="28"/>
                <w:szCs w:val="28"/>
              </w:rPr>
              <w:t>29</w:t>
            </w:r>
          </w:p>
        </w:tc>
      </w:tr>
      <w:tr w:rsidR="004A7DC3" w:rsidRPr="004A7DC3" w:rsidTr="00E50A96">
        <w:tc>
          <w:tcPr>
            <w:tcW w:w="8982" w:type="dxa"/>
          </w:tcPr>
          <w:p w:rsidR="004A7DC3" w:rsidRPr="004A7DC3" w:rsidRDefault="004A7DC3" w:rsidP="00946E82">
            <w:pPr>
              <w:pStyle w:val="11"/>
              <w:ind w:left="0" w:firstLine="709"/>
              <w:jc w:val="both"/>
              <w:rPr>
                <w:rFonts w:ascii="Times New Roman" w:hAnsi="Times New Roman"/>
                <w:sz w:val="28"/>
                <w:szCs w:val="28"/>
              </w:rPr>
            </w:pPr>
            <w:r w:rsidRPr="004A7DC3">
              <w:rPr>
                <w:rFonts w:ascii="Times New Roman" w:hAnsi="Times New Roman"/>
                <w:sz w:val="28"/>
                <w:szCs w:val="28"/>
              </w:rPr>
              <w:t>1. Функциональная структура теплоснабжения……………</w:t>
            </w:r>
            <w:r w:rsidR="00946E82">
              <w:rPr>
                <w:rFonts w:ascii="Times New Roman" w:hAnsi="Times New Roman"/>
                <w:sz w:val="28"/>
                <w:szCs w:val="28"/>
              </w:rPr>
              <w:t>..</w:t>
            </w:r>
            <w:r w:rsidRPr="004A7DC3">
              <w:rPr>
                <w:rFonts w:ascii="Times New Roman" w:hAnsi="Times New Roman"/>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29</w:t>
            </w:r>
          </w:p>
        </w:tc>
      </w:tr>
      <w:tr w:rsidR="004A7DC3" w:rsidRPr="004A7DC3" w:rsidTr="00E50A96">
        <w:tc>
          <w:tcPr>
            <w:tcW w:w="8982" w:type="dxa"/>
          </w:tcPr>
          <w:p w:rsidR="004A7DC3" w:rsidRPr="004A7DC3" w:rsidRDefault="004A7DC3" w:rsidP="00946E82">
            <w:pPr>
              <w:pStyle w:val="11"/>
              <w:ind w:left="0" w:firstLine="709"/>
              <w:jc w:val="both"/>
              <w:rPr>
                <w:rFonts w:ascii="Times New Roman" w:hAnsi="Times New Roman"/>
                <w:sz w:val="28"/>
                <w:szCs w:val="28"/>
              </w:rPr>
            </w:pPr>
            <w:r w:rsidRPr="004A7DC3">
              <w:rPr>
                <w:rFonts w:ascii="Times New Roman" w:hAnsi="Times New Roman"/>
                <w:sz w:val="28"/>
                <w:szCs w:val="28"/>
              </w:rPr>
              <w:t>2. Источники тепловой энергии…………………………</w:t>
            </w:r>
            <w:r w:rsidR="00946E82">
              <w:rPr>
                <w:rFonts w:ascii="Times New Roman" w:hAnsi="Times New Roman"/>
                <w:sz w:val="28"/>
                <w:szCs w:val="28"/>
              </w:rPr>
              <w:t>..</w:t>
            </w:r>
            <w:r w:rsidRPr="004A7DC3">
              <w:rPr>
                <w:rFonts w:ascii="Times New Roman" w:hAnsi="Times New Roman"/>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29</w:t>
            </w:r>
          </w:p>
        </w:tc>
      </w:tr>
      <w:tr w:rsidR="004A7DC3" w:rsidRPr="004A7DC3" w:rsidTr="00E50A96">
        <w:tc>
          <w:tcPr>
            <w:tcW w:w="8982" w:type="dxa"/>
          </w:tcPr>
          <w:p w:rsidR="004A7DC3" w:rsidRPr="004A7DC3" w:rsidRDefault="004A7DC3" w:rsidP="00946E82">
            <w:pPr>
              <w:pStyle w:val="11"/>
              <w:ind w:left="0" w:firstLine="709"/>
              <w:jc w:val="both"/>
              <w:rPr>
                <w:rFonts w:ascii="Times New Roman" w:hAnsi="Times New Roman"/>
                <w:sz w:val="28"/>
                <w:szCs w:val="28"/>
              </w:rPr>
            </w:pPr>
            <w:r w:rsidRPr="004A7DC3">
              <w:rPr>
                <w:rFonts w:ascii="Times New Roman" w:hAnsi="Times New Roman"/>
                <w:sz w:val="28"/>
                <w:szCs w:val="28"/>
              </w:rPr>
              <w:t>3. Тепловые сети, сооружения на них……………………</w:t>
            </w:r>
            <w:r w:rsidR="00946E82">
              <w:rPr>
                <w:rFonts w:ascii="Times New Roman" w:hAnsi="Times New Roman"/>
                <w:sz w:val="28"/>
                <w:szCs w:val="28"/>
              </w:rPr>
              <w:t>..</w:t>
            </w:r>
            <w:r w:rsidRPr="004A7DC3">
              <w:rPr>
                <w:rFonts w:ascii="Times New Roman" w:hAnsi="Times New Roman"/>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33</w:t>
            </w:r>
          </w:p>
        </w:tc>
      </w:tr>
      <w:tr w:rsidR="004A7DC3" w:rsidRPr="004A7DC3" w:rsidTr="00E50A96">
        <w:tc>
          <w:tcPr>
            <w:tcW w:w="8982" w:type="dxa"/>
          </w:tcPr>
          <w:p w:rsidR="004A7DC3" w:rsidRPr="004A7DC3" w:rsidRDefault="004A7DC3" w:rsidP="00946E82">
            <w:pPr>
              <w:pStyle w:val="11"/>
              <w:ind w:left="0" w:firstLine="709"/>
              <w:jc w:val="both"/>
              <w:rPr>
                <w:rFonts w:ascii="Times New Roman" w:hAnsi="Times New Roman"/>
                <w:sz w:val="28"/>
                <w:szCs w:val="28"/>
              </w:rPr>
            </w:pPr>
            <w:r w:rsidRPr="004A7DC3">
              <w:rPr>
                <w:rFonts w:ascii="Times New Roman" w:hAnsi="Times New Roman"/>
                <w:sz w:val="28"/>
                <w:szCs w:val="28"/>
              </w:rPr>
              <w:t>4. Зоны действия источников тепловой энергии………………………</w:t>
            </w:r>
          </w:p>
        </w:tc>
        <w:tc>
          <w:tcPr>
            <w:tcW w:w="588" w:type="dxa"/>
            <w:vAlign w:val="bottom"/>
          </w:tcPr>
          <w:p w:rsidR="004A7DC3" w:rsidRPr="004A7DC3" w:rsidRDefault="004A7DC3" w:rsidP="00E50A96">
            <w:pPr>
              <w:jc w:val="center"/>
              <w:rPr>
                <w:sz w:val="28"/>
                <w:szCs w:val="28"/>
              </w:rPr>
            </w:pPr>
            <w:r w:rsidRPr="004A7DC3">
              <w:rPr>
                <w:sz w:val="28"/>
                <w:szCs w:val="28"/>
              </w:rPr>
              <w:t>38</w:t>
            </w:r>
          </w:p>
        </w:tc>
      </w:tr>
      <w:tr w:rsidR="004A7DC3" w:rsidRPr="004A7DC3" w:rsidTr="00E50A96">
        <w:tc>
          <w:tcPr>
            <w:tcW w:w="8982" w:type="dxa"/>
          </w:tcPr>
          <w:p w:rsidR="004A7DC3" w:rsidRPr="004A7DC3" w:rsidRDefault="00BC2AC1" w:rsidP="00946E82">
            <w:pPr>
              <w:pStyle w:val="11"/>
              <w:ind w:left="0" w:firstLine="709"/>
              <w:jc w:val="both"/>
              <w:rPr>
                <w:rFonts w:ascii="Times New Roman" w:hAnsi="Times New Roman"/>
                <w:sz w:val="28"/>
                <w:szCs w:val="28"/>
              </w:rPr>
            </w:pPr>
            <w:r>
              <w:rPr>
                <w:rFonts w:ascii="Times New Roman" w:hAnsi="Times New Roman"/>
                <w:sz w:val="28"/>
                <w:szCs w:val="28"/>
              </w:rPr>
              <w:t>5. </w:t>
            </w:r>
            <w:r w:rsidR="004A7DC3" w:rsidRPr="004A7DC3">
              <w:rPr>
                <w:rFonts w:ascii="Times New Roman" w:hAnsi="Times New Roman"/>
                <w:sz w:val="28"/>
                <w:szCs w:val="28"/>
              </w:rPr>
              <w:t>Тепловые нагрузки потребителей тепло</w:t>
            </w:r>
            <w:r w:rsidR="00946E82">
              <w:rPr>
                <w:rFonts w:ascii="Times New Roman" w:hAnsi="Times New Roman"/>
                <w:sz w:val="28"/>
                <w:szCs w:val="28"/>
              </w:rPr>
              <w:t>вой энергии, групп потребителей</w:t>
            </w:r>
            <w:r w:rsidR="004A7DC3" w:rsidRPr="004A7DC3">
              <w:rPr>
                <w:rFonts w:ascii="Times New Roman" w:hAnsi="Times New Roman"/>
                <w:sz w:val="28"/>
                <w:szCs w:val="28"/>
              </w:rPr>
              <w:t xml:space="preserve"> тепловой энергии в зонах действия источников тепловой энергии…………………………………………………….</w:t>
            </w:r>
            <w:r w:rsidR="00946E82">
              <w:rPr>
                <w:rFonts w:ascii="Times New Roman" w:hAnsi="Times New Roman"/>
                <w:sz w:val="28"/>
                <w:szCs w:val="28"/>
              </w:rPr>
              <w:t>................................</w:t>
            </w:r>
            <w:r w:rsidR="004A7DC3" w:rsidRPr="004A7DC3">
              <w:rPr>
                <w:rFonts w:ascii="Times New Roman" w:hAnsi="Times New Roman"/>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38</w:t>
            </w:r>
          </w:p>
        </w:tc>
      </w:tr>
      <w:tr w:rsidR="004A7DC3" w:rsidRPr="004A7DC3" w:rsidTr="00E50A96">
        <w:tc>
          <w:tcPr>
            <w:tcW w:w="8982" w:type="dxa"/>
          </w:tcPr>
          <w:p w:rsidR="004A7DC3" w:rsidRPr="004A7DC3" w:rsidRDefault="004A7DC3" w:rsidP="00946E82">
            <w:pPr>
              <w:pStyle w:val="11"/>
              <w:ind w:left="0" w:firstLine="709"/>
              <w:jc w:val="both"/>
              <w:rPr>
                <w:rFonts w:ascii="Times New Roman" w:hAnsi="Times New Roman"/>
                <w:sz w:val="28"/>
                <w:szCs w:val="28"/>
              </w:rPr>
            </w:pPr>
            <w:r w:rsidRPr="004A7DC3">
              <w:rPr>
                <w:rFonts w:ascii="Times New Roman" w:hAnsi="Times New Roman"/>
                <w:sz w:val="28"/>
                <w:szCs w:val="28"/>
              </w:rPr>
              <w:t>6. Балансы теплоой мощности и тепловой нагрузки в зонах действия источников тепловой энергии……………………………</w:t>
            </w:r>
            <w:r w:rsidR="00946E82">
              <w:rPr>
                <w:rFonts w:ascii="Times New Roman" w:hAnsi="Times New Roman"/>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40</w:t>
            </w:r>
          </w:p>
        </w:tc>
      </w:tr>
      <w:tr w:rsidR="004A7DC3" w:rsidRPr="004A7DC3" w:rsidTr="00E50A96">
        <w:tc>
          <w:tcPr>
            <w:tcW w:w="8982" w:type="dxa"/>
          </w:tcPr>
          <w:p w:rsidR="004A7DC3" w:rsidRPr="004A7DC3" w:rsidRDefault="004A7DC3" w:rsidP="00946E82">
            <w:pPr>
              <w:pStyle w:val="11"/>
              <w:ind w:left="0" w:firstLine="709"/>
              <w:jc w:val="both"/>
              <w:rPr>
                <w:rFonts w:ascii="Times New Roman" w:hAnsi="Times New Roman"/>
                <w:sz w:val="28"/>
                <w:szCs w:val="28"/>
              </w:rPr>
            </w:pPr>
            <w:r w:rsidRPr="004A7DC3">
              <w:rPr>
                <w:rFonts w:ascii="Times New Roman" w:hAnsi="Times New Roman"/>
                <w:sz w:val="28"/>
                <w:szCs w:val="28"/>
              </w:rPr>
              <w:t>7. Балансы теплоносителя………………………………</w:t>
            </w:r>
            <w:r w:rsidR="00946E82">
              <w:rPr>
                <w:rFonts w:ascii="Times New Roman" w:hAnsi="Times New Roman"/>
                <w:sz w:val="28"/>
                <w:szCs w:val="28"/>
              </w:rPr>
              <w:t>.</w:t>
            </w:r>
            <w:r w:rsidRPr="004A7DC3">
              <w:rPr>
                <w:rFonts w:ascii="Times New Roman" w:hAnsi="Times New Roman"/>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41</w:t>
            </w:r>
          </w:p>
        </w:tc>
      </w:tr>
      <w:tr w:rsidR="004A7DC3" w:rsidRPr="004A7DC3" w:rsidTr="00E50A96">
        <w:tc>
          <w:tcPr>
            <w:tcW w:w="8982" w:type="dxa"/>
          </w:tcPr>
          <w:p w:rsidR="004A7DC3" w:rsidRPr="004A7DC3" w:rsidRDefault="004A7DC3" w:rsidP="00946E82">
            <w:pPr>
              <w:pStyle w:val="11"/>
              <w:ind w:left="0" w:firstLine="709"/>
              <w:jc w:val="both"/>
              <w:rPr>
                <w:rFonts w:ascii="Times New Roman" w:hAnsi="Times New Roman"/>
                <w:sz w:val="28"/>
                <w:szCs w:val="28"/>
              </w:rPr>
            </w:pPr>
            <w:r w:rsidRPr="004A7DC3">
              <w:rPr>
                <w:rFonts w:ascii="Times New Roman" w:hAnsi="Times New Roman"/>
                <w:sz w:val="28"/>
                <w:szCs w:val="28"/>
              </w:rPr>
              <w:t>8. Топливные балансы источников тепловой энергии и система обеспечения топливом…………………………………………</w:t>
            </w:r>
            <w:r w:rsidR="00946E82">
              <w:rPr>
                <w:rFonts w:ascii="Times New Roman" w:hAnsi="Times New Roman"/>
                <w:sz w:val="28"/>
                <w:szCs w:val="28"/>
              </w:rPr>
              <w:t>.................</w:t>
            </w:r>
            <w:r w:rsidRPr="004A7DC3">
              <w:rPr>
                <w:rFonts w:ascii="Times New Roman" w:hAnsi="Times New Roman"/>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41</w:t>
            </w:r>
          </w:p>
        </w:tc>
      </w:tr>
      <w:tr w:rsidR="004A7DC3" w:rsidRPr="004A7DC3" w:rsidTr="00E50A96">
        <w:tc>
          <w:tcPr>
            <w:tcW w:w="8982" w:type="dxa"/>
          </w:tcPr>
          <w:p w:rsidR="004A7DC3" w:rsidRPr="004A7DC3" w:rsidRDefault="004A7DC3" w:rsidP="00946E82">
            <w:pPr>
              <w:pStyle w:val="11"/>
              <w:ind w:left="0" w:firstLine="709"/>
              <w:jc w:val="both"/>
              <w:rPr>
                <w:rFonts w:ascii="Times New Roman" w:hAnsi="Times New Roman"/>
                <w:sz w:val="28"/>
                <w:szCs w:val="28"/>
              </w:rPr>
            </w:pPr>
            <w:r w:rsidRPr="004A7DC3">
              <w:rPr>
                <w:rFonts w:ascii="Times New Roman" w:hAnsi="Times New Roman"/>
                <w:sz w:val="28"/>
                <w:szCs w:val="28"/>
              </w:rPr>
              <w:t>9. Надежность теплоснабжения………………………</w:t>
            </w:r>
            <w:r w:rsidR="00946E82">
              <w:rPr>
                <w:rFonts w:ascii="Times New Roman" w:hAnsi="Times New Roman"/>
                <w:sz w:val="28"/>
                <w:szCs w:val="28"/>
              </w:rPr>
              <w:t>.</w:t>
            </w:r>
            <w:r w:rsidRPr="004A7DC3">
              <w:rPr>
                <w:rFonts w:ascii="Times New Roman" w:hAnsi="Times New Roman"/>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41</w:t>
            </w:r>
          </w:p>
        </w:tc>
      </w:tr>
      <w:tr w:rsidR="004A7DC3" w:rsidRPr="004A7DC3" w:rsidTr="00E50A96">
        <w:tc>
          <w:tcPr>
            <w:tcW w:w="8982" w:type="dxa"/>
          </w:tcPr>
          <w:p w:rsidR="004A7DC3" w:rsidRPr="004A7DC3" w:rsidRDefault="00BC2AC1" w:rsidP="00946E82">
            <w:pPr>
              <w:pStyle w:val="11"/>
              <w:ind w:left="0" w:firstLine="709"/>
              <w:jc w:val="both"/>
              <w:rPr>
                <w:rFonts w:ascii="Times New Roman" w:hAnsi="Times New Roman"/>
                <w:sz w:val="28"/>
                <w:szCs w:val="28"/>
              </w:rPr>
            </w:pPr>
            <w:r>
              <w:rPr>
                <w:rFonts w:ascii="Times New Roman" w:hAnsi="Times New Roman"/>
                <w:sz w:val="28"/>
                <w:szCs w:val="28"/>
              </w:rPr>
              <w:t>10. </w:t>
            </w:r>
            <w:r w:rsidR="004A7DC3" w:rsidRPr="004A7DC3">
              <w:rPr>
                <w:rFonts w:ascii="Times New Roman" w:hAnsi="Times New Roman"/>
                <w:sz w:val="28"/>
                <w:szCs w:val="28"/>
              </w:rPr>
              <w:t>Технико-экономические показатели теплоснабжающей организации………………………………………………………</w:t>
            </w:r>
            <w:r w:rsidR="00946E82">
              <w:rPr>
                <w:rFonts w:ascii="Times New Roman" w:hAnsi="Times New Roman"/>
                <w:sz w:val="28"/>
                <w:szCs w:val="28"/>
              </w:rPr>
              <w:t>................</w:t>
            </w:r>
            <w:r w:rsidR="004A7DC3" w:rsidRPr="004A7DC3">
              <w:rPr>
                <w:rFonts w:ascii="Times New Roman" w:hAnsi="Times New Roman"/>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45</w:t>
            </w:r>
          </w:p>
        </w:tc>
      </w:tr>
      <w:tr w:rsidR="004A7DC3" w:rsidRPr="004A7DC3" w:rsidTr="00E50A96">
        <w:tc>
          <w:tcPr>
            <w:tcW w:w="8982" w:type="dxa"/>
          </w:tcPr>
          <w:p w:rsidR="004A7DC3" w:rsidRPr="004A7DC3" w:rsidRDefault="004A7DC3" w:rsidP="00946E82">
            <w:pPr>
              <w:pStyle w:val="11"/>
              <w:ind w:left="0" w:firstLine="709"/>
              <w:jc w:val="both"/>
              <w:rPr>
                <w:rFonts w:ascii="Times New Roman" w:hAnsi="Times New Roman"/>
                <w:sz w:val="28"/>
                <w:szCs w:val="28"/>
              </w:rPr>
            </w:pPr>
            <w:r w:rsidRPr="004A7DC3">
              <w:rPr>
                <w:rFonts w:ascii="Times New Roman" w:hAnsi="Times New Roman"/>
                <w:sz w:val="28"/>
                <w:szCs w:val="28"/>
              </w:rPr>
              <w:t>11. Цены (тарифы) в сфере теплоснабжения…………</w:t>
            </w:r>
            <w:r w:rsidR="00946E82">
              <w:rPr>
                <w:rFonts w:ascii="Times New Roman" w:hAnsi="Times New Roman"/>
                <w:sz w:val="28"/>
                <w:szCs w:val="28"/>
              </w:rPr>
              <w:t>.</w:t>
            </w:r>
            <w:r w:rsidRPr="004A7DC3">
              <w:rPr>
                <w:rFonts w:ascii="Times New Roman" w:hAnsi="Times New Roman"/>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45</w:t>
            </w:r>
          </w:p>
        </w:tc>
      </w:tr>
      <w:tr w:rsidR="004A7DC3" w:rsidRPr="004A7DC3" w:rsidTr="00E50A96">
        <w:tc>
          <w:tcPr>
            <w:tcW w:w="8982" w:type="dxa"/>
          </w:tcPr>
          <w:p w:rsidR="004A7DC3" w:rsidRPr="004A7DC3" w:rsidRDefault="00BC2AC1" w:rsidP="00946E82">
            <w:pPr>
              <w:pStyle w:val="11"/>
              <w:ind w:left="0" w:firstLine="709"/>
              <w:jc w:val="both"/>
              <w:rPr>
                <w:rFonts w:ascii="Times New Roman" w:hAnsi="Times New Roman"/>
                <w:sz w:val="28"/>
                <w:szCs w:val="28"/>
              </w:rPr>
            </w:pPr>
            <w:r>
              <w:rPr>
                <w:rFonts w:ascii="Times New Roman" w:hAnsi="Times New Roman"/>
                <w:sz w:val="28"/>
                <w:szCs w:val="28"/>
              </w:rPr>
              <w:t>12. </w:t>
            </w:r>
            <w:r w:rsidR="004A7DC3" w:rsidRPr="004A7DC3">
              <w:rPr>
                <w:rFonts w:ascii="Times New Roman" w:hAnsi="Times New Roman"/>
                <w:sz w:val="28"/>
                <w:szCs w:val="28"/>
              </w:rPr>
              <w:t>Описание существующих технических и технологических проблем в системах теплоснабжения Семеновщинского сельского поселения…………………………………………………………….</w:t>
            </w:r>
            <w:r w:rsidR="00946E82">
              <w:rPr>
                <w:rFonts w:ascii="Times New Roman" w:hAnsi="Times New Roman"/>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48</w:t>
            </w:r>
          </w:p>
        </w:tc>
      </w:tr>
      <w:tr w:rsidR="004A7DC3" w:rsidRPr="004A7DC3" w:rsidTr="00E50A96">
        <w:tc>
          <w:tcPr>
            <w:tcW w:w="8982" w:type="dxa"/>
          </w:tcPr>
          <w:p w:rsidR="004A7DC3" w:rsidRPr="004A7DC3" w:rsidRDefault="004A7DC3" w:rsidP="00946E82">
            <w:pPr>
              <w:ind w:firstLine="709"/>
              <w:jc w:val="both"/>
              <w:rPr>
                <w:sz w:val="28"/>
                <w:szCs w:val="28"/>
              </w:rPr>
            </w:pPr>
            <w:r w:rsidRPr="004A7DC3">
              <w:rPr>
                <w:b/>
                <w:sz w:val="28"/>
                <w:szCs w:val="28"/>
              </w:rPr>
              <w:t>Глава 2</w:t>
            </w:r>
            <w:r w:rsidR="00946E82">
              <w:rPr>
                <w:sz w:val="28"/>
                <w:szCs w:val="28"/>
              </w:rPr>
              <w:t>. Существующее и перспективное</w:t>
            </w:r>
            <w:r w:rsidRPr="004A7DC3">
              <w:rPr>
                <w:sz w:val="28"/>
                <w:szCs w:val="28"/>
              </w:rPr>
              <w:t xml:space="preserve"> потребление тепловой энергии на цели теплоснабжения………………………</w:t>
            </w:r>
            <w:r w:rsidR="00946E82">
              <w:rPr>
                <w:sz w:val="28"/>
                <w:szCs w:val="28"/>
              </w:rPr>
              <w:t>......</w:t>
            </w:r>
            <w:r w:rsidRPr="004A7DC3">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49</w:t>
            </w:r>
          </w:p>
        </w:tc>
      </w:tr>
      <w:tr w:rsidR="004A7DC3" w:rsidRPr="004A7DC3" w:rsidTr="00E50A96">
        <w:tc>
          <w:tcPr>
            <w:tcW w:w="8982" w:type="dxa"/>
          </w:tcPr>
          <w:p w:rsidR="004A7DC3" w:rsidRPr="004A7DC3" w:rsidRDefault="00BC2AC1" w:rsidP="00946E82">
            <w:pPr>
              <w:ind w:firstLine="709"/>
              <w:jc w:val="both"/>
              <w:rPr>
                <w:sz w:val="28"/>
                <w:szCs w:val="28"/>
              </w:rPr>
            </w:pPr>
            <w:r>
              <w:rPr>
                <w:b/>
                <w:sz w:val="28"/>
                <w:szCs w:val="28"/>
              </w:rPr>
              <w:t>Глава </w:t>
            </w:r>
            <w:r w:rsidR="004A7DC3" w:rsidRPr="004A7DC3">
              <w:rPr>
                <w:b/>
                <w:sz w:val="28"/>
                <w:szCs w:val="28"/>
              </w:rPr>
              <w:t>3.</w:t>
            </w:r>
            <w:r>
              <w:rPr>
                <w:sz w:val="28"/>
                <w:szCs w:val="28"/>
              </w:rPr>
              <w:t> </w:t>
            </w:r>
            <w:r w:rsidR="004A7DC3" w:rsidRPr="004A7DC3">
              <w:rPr>
                <w:sz w:val="28"/>
                <w:szCs w:val="28"/>
              </w:rPr>
              <w:t>Электронная модель системы теплоснабжения Семеновщинского сельского поселения</w:t>
            </w:r>
            <w:r w:rsidR="00946E82">
              <w:rPr>
                <w:sz w:val="28"/>
                <w:szCs w:val="28"/>
              </w:rPr>
              <w:t>………………………………</w:t>
            </w:r>
            <w:r w:rsidR="004A7DC3" w:rsidRPr="004A7DC3">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54</w:t>
            </w:r>
          </w:p>
        </w:tc>
      </w:tr>
      <w:tr w:rsidR="004A7DC3" w:rsidRPr="004A7DC3" w:rsidTr="00E50A96">
        <w:tc>
          <w:tcPr>
            <w:tcW w:w="8982" w:type="dxa"/>
          </w:tcPr>
          <w:p w:rsidR="004A7DC3" w:rsidRPr="004A7DC3" w:rsidRDefault="00BC2AC1" w:rsidP="00946E82">
            <w:pPr>
              <w:ind w:firstLine="709"/>
              <w:jc w:val="both"/>
              <w:rPr>
                <w:sz w:val="28"/>
                <w:szCs w:val="28"/>
              </w:rPr>
            </w:pPr>
            <w:r>
              <w:rPr>
                <w:b/>
                <w:sz w:val="28"/>
                <w:szCs w:val="28"/>
              </w:rPr>
              <w:t>Глава </w:t>
            </w:r>
            <w:r w:rsidR="004A7DC3" w:rsidRPr="004A7DC3">
              <w:rPr>
                <w:b/>
                <w:sz w:val="28"/>
                <w:szCs w:val="28"/>
              </w:rPr>
              <w:t>4.</w:t>
            </w:r>
            <w:r>
              <w:rPr>
                <w:sz w:val="28"/>
                <w:szCs w:val="28"/>
              </w:rPr>
              <w:t> </w:t>
            </w:r>
            <w:r w:rsidR="004A7DC3" w:rsidRPr="004A7DC3">
              <w:rPr>
                <w:sz w:val="28"/>
                <w:szCs w:val="28"/>
              </w:rPr>
              <w:t>Существующие и перспективные балансы тепловой мощности источников тепловой энергии и тепловой нагрузки потребителей…………………………………………………………………</w:t>
            </w:r>
            <w:r w:rsidR="00946E82">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54</w:t>
            </w:r>
          </w:p>
        </w:tc>
      </w:tr>
      <w:tr w:rsidR="004A7DC3" w:rsidRPr="004A7DC3" w:rsidTr="00E50A96">
        <w:tc>
          <w:tcPr>
            <w:tcW w:w="8982" w:type="dxa"/>
          </w:tcPr>
          <w:p w:rsidR="004A7DC3" w:rsidRPr="004A7DC3" w:rsidRDefault="004A7DC3" w:rsidP="00946E82">
            <w:pPr>
              <w:ind w:firstLine="709"/>
              <w:jc w:val="both"/>
              <w:rPr>
                <w:sz w:val="28"/>
                <w:szCs w:val="28"/>
              </w:rPr>
            </w:pPr>
            <w:r w:rsidRPr="004A7DC3">
              <w:rPr>
                <w:b/>
                <w:sz w:val="28"/>
                <w:szCs w:val="28"/>
              </w:rPr>
              <w:t>Глава 5.</w:t>
            </w:r>
            <w:r w:rsidRPr="004A7DC3">
              <w:rPr>
                <w:sz w:val="28"/>
                <w:szCs w:val="28"/>
              </w:rPr>
              <w:t xml:space="preserve"> Мастер-план развития систем теплоснабж</w:t>
            </w:r>
            <w:r w:rsidR="00946E82">
              <w:rPr>
                <w:sz w:val="28"/>
                <w:szCs w:val="28"/>
              </w:rPr>
              <w:t>ения поселения...</w:t>
            </w:r>
          </w:p>
        </w:tc>
        <w:tc>
          <w:tcPr>
            <w:tcW w:w="588" w:type="dxa"/>
            <w:vAlign w:val="bottom"/>
          </w:tcPr>
          <w:p w:rsidR="004A7DC3" w:rsidRPr="004A7DC3" w:rsidRDefault="004A7DC3" w:rsidP="00E50A96">
            <w:pPr>
              <w:jc w:val="center"/>
              <w:rPr>
                <w:sz w:val="28"/>
                <w:szCs w:val="28"/>
              </w:rPr>
            </w:pPr>
            <w:r w:rsidRPr="004A7DC3">
              <w:rPr>
                <w:sz w:val="28"/>
                <w:szCs w:val="28"/>
              </w:rPr>
              <w:t>59</w:t>
            </w:r>
          </w:p>
        </w:tc>
      </w:tr>
      <w:tr w:rsidR="004A7DC3" w:rsidRPr="004A7DC3" w:rsidTr="00E50A96">
        <w:tc>
          <w:tcPr>
            <w:tcW w:w="8982" w:type="dxa"/>
          </w:tcPr>
          <w:p w:rsidR="004A7DC3" w:rsidRPr="004A7DC3" w:rsidRDefault="00BC2AC1" w:rsidP="00946E82">
            <w:pPr>
              <w:ind w:firstLine="709"/>
              <w:jc w:val="both"/>
              <w:rPr>
                <w:sz w:val="28"/>
                <w:szCs w:val="28"/>
              </w:rPr>
            </w:pPr>
            <w:r>
              <w:rPr>
                <w:b/>
                <w:sz w:val="28"/>
                <w:szCs w:val="28"/>
              </w:rPr>
              <w:t>Глава </w:t>
            </w:r>
            <w:r w:rsidR="004A7DC3" w:rsidRPr="004A7DC3">
              <w:rPr>
                <w:b/>
                <w:sz w:val="28"/>
                <w:szCs w:val="28"/>
              </w:rPr>
              <w:t>6</w:t>
            </w:r>
            <w:r>
              <w:rPr>
                <w:sz w:val="28"/>
                <w:szCs w:val="28"/>
              </w:rPr>
              <w:t>. </w:t>
            </w:r>
            <w:r w:rsidR="004A7DC3" w:rsidRPr="004A7DC3">
              <w:rPr>
                <w:sz w:val="28"/>
                <w:szCs w:val="28"/>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946E82">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59</w:t>
            </w:r>
          </w:p>
        </w:tc>
      </w:tr>
      <w:tr w:rsidR="004A7DC3" w:rsidRPr="004A7DC3" w:rsidTr="00E50A96">
        <w:tc>
          <w:tcPr>
            <w:tcW w:w="8982" w:type="dxa"/>
          </w:tcPr>
          <w:p w:rsidR="004A7DC3" w:rsidRPr="004A7DC3" w:rsidRDefault="00BC2AC1" w:rsidP="00946E82">
            <w:pPr>
              <w:ind w:firstLine="709"/>
              <w:jc w:val="both"/>
              <w:rPr>
                <w:sz w:val="28"/>
                <w:szCs w:val="28"/>
              </w:rPr>
            </w:pPr>
            <w:r>
              <w:rPr>
                <w:b/>
                <w:sz w:val="28"/>
                <w:szCs w:val="28"/>
              </w:rPr>
              <w:t>Глава </w:t>
            </w:r>
            <w:r w:rsidR="004A7DC3" w:rsidRPr="004A7DC3">
              <w:rPr>
                <w:b/>
                <w:sz w:val="28"/>
                <w:szCs w:val="28"/>
              </w:rPr>
              <w:t>7</w:t>
            </w:r>
            <w:r>
              <w:rPr>
                <w:sz w:val="28"/>
                <w:szCs w:val="28"/>
              </w:rPr>
              <w:t>. </w:t>
            </w:r>
            <w:r w:rsidR="004A7DC3" w:rsidRPr="004A7DC3">
              <w:rPr>
                <w:sz w:val="28"/>
                <w:szCs w:val="28"/>
              </w:rPr>
              <w:t>Предложения по строительству, реконструкции и техническому перевооружению источников тепловой энергии……</w:t>
            </w:r>
            <w:r w:rsidR="00946E82">
              <w:rPr>
                <w:sz w:val="28"/>
                <w:szCs w:val="28"/>
              </w:rPr>
              <w:t>.....</w:t>
            </w:r>
            <w:r w:rsidR="004A7DC3" w:rsidRPr="004A7DC3">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60</w:t>
            </w:r>
          </w:p>
        </w:tc>
      </w:tr>
      <w:tr w:rsidR="004A7DC3" w:rsidRPr="004A7DC3" w:rsidTr="00E50A96">
        <w:tc>
          <w:tcPr>
            <w:tcW w:w="8982" w:type="dxa"/>
          </w:tcPr>
          <w:p w:rsidR="004A7DC3" w:rsidRPr="004A7DC3" w:rsidRDefault="004A7DC3" w:rsidP="00946E82">
            <w:pPr>
              <w:ind w:firstLine="709"/>
              <w:jc w:val="both"/>
              <w:rPr>
                <w:sz w:val="28"/>
                <w:szCs w:val="28"/>
              </w:rPr>
            </w:pPr>
            <w:r w:rsidRPr="004A7DC3">
              <w:rPr>
                <w:b/>
                <w:sz w:val="28"/>
                <w:szCs w:val="28"/>
              </w:rPr>
              <w:t>Глава 8.</w:t>
            </w:r>
            <w:r w:rsidRPr="004A7DC3">
              <w:rPr>
                <w:sz w:val="28"/>
                <w:szCs w:val="28"/>
              </w:rPr>
              <w:t xml:space="preserve"> Предложения по строительству и реконструкции тепловых сетей……………………………………………………………………</w:t>
            </w:r>
            <w:r w:rsidR="00946E82">
              <w:rPr>
                <w:sz w:val="28"/>
                <w:szCs w:val="28"/>
              </w:rPr>
              <w:t>...</w:t>
            </w:r>
            <w:r w:rsidRPr="004A7DC3">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65</w:t>
            </w:r>
          </w:p>
        </w:tc>
      </w:tr>
      <w:tr w:rsidR="004A7DC3" w:rsidRPr="004A7DC3" w:rsidTr="00E50A96">
        <w:tc>
          <w:tcPr>
            <w:tcW w:w="8982" w:type="dxa"/>
          </w:tcPr>
          <w:p w:rsidR="004A7DC3" w:rsidRPr="004A7DC3" w:rsidRDefault="00BC2AC1" w:rsidP="00946E82">
            <w:pPr>
              <w:ind w:firstLine="709"/>
              <w:jc w:val="both"/>
              <w:rPr>
                <w:sz w:val="28"/>
                <w:szCs w:val="28"/>
              </w:rPr>
            </w:pPr>
            <w:r>
              <w:rPr>
                <w:b/>
                <w:sz w:val="28"/>
                <w:szCs w:val="28"/>
              </w:rPr>
              <w:t>Глава </w:t>
            </w:r>
            <w:r w:rsidR="004A7DC3" w:rsidRPr="004A7DC3">
              <w:rPr>
                <w:b/>
                <w:sz w:val="28"/>
                <w:szCs w:val="28"/>
              </w:rPr>
              <w:t>9</w:t>
            </w:r>
            <w:r>
              <w:rPr>
                <w:sz w:val="28"/>
                <w:szCs w:val="28"/>
              </w:rPr>
              <w:t>. </w:t>
            </w:r>
            <w:r w:rsidR="004A7DC3" w:rsidRPr="004A7DC3">
              <w:rPr>
                <w:sz w:val="28"/>
                <w:szCs w:val="28"/>
              </w:rPr>
              <w:t>Предложения по переводу открытых систем теплоснабжения (горячего водоснабжения) в закрытые системы горячего водоснабжения………………………………………………………</w:t>
            </w:r>
            <w:r w:rsidR="00946E82">
              <w:rPr>
                <w:sz w:val="28"/>
                <w:szCs w:val="28"/>
              </w:rPr>
              <w:t>......</w:t>
            </w:r>
            <w:r w:rsidR="004A7DC3" w:rsidRPr="004A7DC3">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67</w:t>
            </w:r>
          </w:p>
        </w:tc>
      </w:tr>
      <w:tr w:rsidR="004A7DC3" w:rsidRPr="004A7DC3" w:rsidTr="00E50A96">
        <w:tc>
          <w:tcPr>
            <w:tcW w:w="8982" w:type="dxa"/>
          </w:tcPr>
          <w:p w:rsidR="004A7DC3" w:rsidRPr="004A7DC3" w:rsidRDefault="004A7DC3" w:rsidP="00946E82">
            <w:pPr>
              <w:ind w:firstLine="709"/>
              <w:jc w:val="both"/>
              <w:rPr>
                <w:sz w:val="28"/>
                <w:szCs w:val="28"/>
              </w:rPr>
            </w:pPr>
            <w:r w:rsidRPr="004A7DC3">
              <w:rPr>
                <w:b/>
                <w:sz w:val="28"/>
                <w:szCs w:val="28"/>
              </w:rPr>
              <w:t>Глава 10.</w:t>
            </w:r>
            <w:r w:rsidRPr="004A7DC3">
              <w:rPr>
                <w:sz w:val="28"/>
                <w:szCs w:val="28"/>
              </w:rPr>
              <w:t xml:space="preserve"> Перспективные топливные балансы………………………</w:t>
            </w:r>
          </w:p>
        </w:tc>
        <w:tc>
          <w:tcPr>
            <w:tcW w:w="588" w:type="dxa"/>
            <w:vAlign w:val="bottom"/>
          </w:tcPr>
          <w:p w:rsidR="004A7DC3" w:rsidRPr="004A7DC3" w:rsidRDefault="004A7DC3" w:rsidP="00E50A96">
            <w:pPr>
              <w:jc w:val="center"/>
              <w:rPr>
                <w:sz w:val="28"/>
                <w:szCs w:val="28"/>
              </w:rPr>
            </w:pPr>
            <w:r w:rsidRPr="004A7DC3">
              <w:rPr>
                <w:sz w:val="28"/>
                <w:szCs w:val="28"/>
              </w:rPr>
              <w:t>68</w:t>
            </w:r>
          </w:p>
        </w:tc>
      </w:tr>
      <w:tr w:rsidR="004A7DC3" w:rsidRPr="004A7DC3" w:rsidTr="00E50A96">
        <w:tc>
          <w:tcPr>
            <w:tcW w:w="8982" w:type="dxa"/>
          </w:tcPr>
          <w:p w:rsidR="004A7DC3" w:rsidRPr="004A7DC3" w:rsidRDefault="004A7DC3" w:rsidP="00946E82">
            <w:pPr>
              <w:ind w:firstLine="709"/>
              <w:jc w:val="both"/>
              <w:rPr>
                <w:sz w:val="28"/>
                <w:szCs w:val="28"/>
              </w:rPr>
            </w:pPr>
            <w:r w:rsidRPr="004A7DC3">
              <w:rPr>
                <w:b/>
                <w:sz w:val="28"/>
                <w:szCs w:val="28"/>
              </w:rPr>
              <w:t>Глава 11</w:t>
            </w:r>
            <w:r w:rsidRPr="004A7DC3">
              <w:rPr>
                <w:sz w:val="28"/>
                <w:szCs w:val="28"/>
              </w:rPr>
              <w:t>. Оценка надежности теплоснабжения………………………</w:t>
            </w:r>
          </w:p>
        </w:tc>
        <w:tc>
          <w:tcPr>
            <w:tcW w:w="588" w:type="dxa"/>
            <w:vAlign w:val="bottom"/>
          </w:tcPr>
          <w:p w:rsidR="004A7DC3" w:rsidRPr="004A7DC3" w:rsidRDefault="004A7DC3" w:rsidP="00E50A96">
            <w:pPr>
              <w:jc w:val="center"/>
              <w:rPr>
                <w:sz w:val="28"/>
                <w:szCs w:val="28"/>
              </w:rPr>
            </w:pPr>
            <w:r w:rsidRPr="004A7DC3">
              <w:rPr>
                <w:sz w:val="28"/>
                <w:szCs w:val="28"/>
              </w:rPr>
              <w:t>69</w:t>
            </w:r>
          </w:p>
        </w:tc>
      </w:tr>
      <w:tr w:rsidR="004A7DC3" w:rsidRPr="004A7DC3" w:rsidTr="00E50A96">
        <w:tc>
          <w:tcPr>
            <w:tcW w:w="8982" w:type="dxa"/>
          </w:tcPr>
          <w:p w:rsidR="004A7DC3" w:rsidRPr="004A7DC3" w:rsidRDefault="00BC2AC1" w:rsidP="00946E82">
            <w:pPr>
              <w:ind w:firstLine="709"/>
              <w:jc w:val="both"/>
              <w:rPr>
                <w:sz w:val="28"/>
                <w:szCs w:val="28"/>
              </w:rPr>
            </w:pPr>
            <w:r>
              <w:rPr>
                <w:b/>
                <w:sz w:val="28"/>
                <w:szCs w:val="28"/>
              </w:rPr>
              <w:t>Глава </w:t>
            </w:r>
            <w:r w:rsidR="004A7DC3" w:rsidRPr="004A7DC3">
              <w:rPr>
                <w:b/>
                <w:sz w:val="28"/>
                <w:szCs w:val="28"/>
              </w:rPr>
              <w:t>12.</w:t>
            </w:r>
            <w:r>
              <w:rPr>
                <w:sz w:val="28"/>
                <w:szCs w:val="28"/>
              </w:rPr>
              <w:t> </w:t>
            </w:r>
            <w:r w:rsidR="004A7DC3" w:rsidRPr="004A7DC3">
              <w:rPr>
                <w:sz w:val="28"/>
                <w:szCs w:val="28"/>
              </w:rPr>
              <w:t>Обоснование инвестиций в строительство, реконструкцию и техническое перевооружение…………………...................</w:t>
            </w:r>
          </w:p>
        </w:tc>
        <w:tc>
          <w:tcPr>
            <w:tcW w:w="588" w:type="dxa"/>
            <w:vAlign w:val="bottom"/>
          </w:tcPr>
          <w:p w:rsidR="004A7DC3" w:rsidRPr="004A7DC3" w:rsidRDefault="004A7DC3" w:rsidP="00E50A96">
            <w:pPr>
              <w:jc w:val="center"/>
              <w:rPr>
                <w:sz w:val="28"/>
                <w:szCs w:val="28"/>
              </w:rPr>
            </w:pPr>
            <w:r w:rsidRPr="004A7DC3">
              <w:rPr>
                <w:sz w:val="28"/>
                <w:szCs w:val="28"/>
              </w:rPr>
              <w:t>72</w:t>
            </w:r>
          </w:p>
        </w:tc>
      </w:tr>
      <w:tr w:rsidR="004A7DC3" w:rsidRPr="004A7DC3" w:rsidTr="00E50A96">
        <w:tc>
          <w:tcPr>
            <w:tcW w:w="8982" w:type="dxa"/>
          </w:tcPr>
          <w:p w:rsidR="004A7DC3" w:rsidRPr="004A7DC3" w:rsidRDefault="004A7DC3" w:rsidP="00946E82">
            <w:pPr>
              <w:ind w:firstLine="709"/>
              <w:jc w:val="both"/>
              <w:rPr>
                <w:sz w:val="28"/>
                <w:szCs w:val="28"/>
              </w:rPr>
            </w:pPr>
            <w:r w:rsidRPr="004A7DC3">
              <w:rPr>
                <w:b/>
                <w:sz w:val="28"/>
                <w:szCs w:val="28"/>
              </w:rPr>
              <w:t>Глава 13.</w:t>
            </w:r>
            <w:r w:rsidRPr="004A7DC3">
              <w:rPr>
                <w:sz w:val="28"/>
                <w:szCs w:val="28"/>
              </w:rPr>
              <w:t xml:space="preserve"> Индикаторы развития систем развития поселения………</w:t>
            </w:r>
            <w:r w:rsidR="00946E82">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73</w:t>
            </w:r>
          </w:p>
        </w:tc>
      </w:tr>
      <w:tr w:rsidR="004A7DC3" w:rsidRPr="004A7DC3" w:rsidTr="00E50A96">
        <w:tc>
          <w:tcPr>
            <w:tcW w:w="8982" w:type="dxa"/>
          </w:tcPr>
          <w:p w:rsidR="004A7DC3" w:rsidRPr="004A7DC3" w:rsidRDefault="004A7DC3" w:rsidP="00946E82">
            <w:pPr>
              <w:ind w:firstLine="709"/>
              <w:jc w:val="both"/>
              <w:rPr>
                <w:sz w:val="28"/>
                <w:szCs w:val="28"/>
              </w:rPr>
            </w:pPr>
            <w:r w:rsidRPr="004A7DC3">
              <w:rPr>
                <w:b/>
                <w:sz w:val="28"/>
                <w:szCs w:val="28"/>
              </w:rPr>
              <w:t>Глава 14.</w:t>
            </w:r>
            <w:r w:rsidRPr="004A7DC3">
              <w:rPr>
                <w:sz w:val="28"/>
                <w:szCs w:val="28"/>
              </w:rPr>
              <w:t xml:space="preserve"> Ценовые (тарифные) последствия…………………………</w:t>
            </w:r>
            <w:r w:rsidR="00946E82">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74</w:t>
            </w:r>
          </w:p>
        </w:tc>
      </w:tr>
      <w:tr w:rsidR="004A7DC3" w:rsidRPr="004A7DC3" w:rsidTr="00E50A96">
        <w:tc>
          <w:tcPr>
            <w:tcW w:w="8982" w:type="dxa"/>
          </w:tcPr>
          <w:p w:rsidR="004A7DC3" w:rsidRPr="004A7DC3" w:rsidRDefault="004A7DC3" w:rsidP="00946E82">
            <w:pPr>
              <w:ind w:firstLine="709"/>
              <w:jc w:val="both"/>
              <w:rPr>
                <w:sz w:val="28"/>
                <w:szCs w:val="28"/>
              </w:rPr>
            </w:pPr>
            <w:r w:rsidRPr="004A7DC3">
              <w:rPr>
                <w:b/>
                <w:sz w:val="28"/>
                <w:szCs w:val="28"/>
              </w:rPr>
              <w:t>Глава 15.</w:t>
            </w:r>
            <w:r w:rsidRPr="004A7DC3">
              <w:rPr>
                <w:sz w:val="28"/>
                <w:szCs w:val="28"/>
              </w:rPr>
              <w:t xml:space="preserve"> Реестр единых теплоснабжающих организаций…………</w:t>
            </w:r>
            <w:r w:rsidR="00946E82">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76</w:t>
            </w:r>
          </w:p>
        </w:tc>
      </w:tr>
      <w:tr w:rsidR="004A7DC3" w:rsidRPr="004A7DC3" w:rsidTr="00E50A96">
        <w:tc>
          <w:tcPr>
            <w:tcW w:w="8982" w:type="dxa"/>
          </w:tcPr>
          <w:p w:rsidR="004A7DC3" w:rsidRPr="004A7DC3" w:rsidRDefault="004A7DC3" w:rsidP="00946E82">
            <w:pPr>
              <w:ind w:firstLine="709"/>
              <w:jc w:val="both"/>
              <w:rPr>
                <w:sz w:val="28"/>
                <w:szCs w:val="28"/>
              </w:rPr>
            </w:pPr>
            <w:r w:rsidRPr="004A7DC3">
              <w:rPr>
                <w:b/>
                <w:sz w:val="28"/>
                <w:szCs w:val="28"/>
              </w:rPr>
              <w:t>Глава 16.</w:t>
            </w:r>
            <w:r w:rsidRPr="004A7DC3">
              <w:rPr>
                <w:sz w:val="28"/>
                <w:szCs w:val="28"/>
              </w:rPr>
              <w:t xml:space="preserve"> Реестр проектов схемы теплоснабжения…………………</w:t>
            </w:r>
            <w:r w:rsidR="00946E82">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78</w:t>
            </w:r>
          </w:p>
        </w:tc>
      </w:tr>
      <w:tr w:rsidR="004A7DC3" w:rsidRPr="004A7DC3" w:rsidTr="00E50A96">
        <w:tc>
          <w:tcPr>
            <w:tcW w:w="8982" w:type="dxa"/>
          </w:tcPr>
          <w:p w:rsidR="004A7DC3" w:rsidRPr="004A7DC3" w:rsidRDefault="004A7DC3" w:rsidP="00946E82">
            <w:pPr>
              <w:ind w:firstLine="709"/>
              <w:jc w:val="both"/>
              <w:rPr>
                <w:sz w:val="28"/>
                <w:szCs w:val="28"/>
              </w:rPr>
            </w:pPr>
            <w:r w:rsidRPr="004A7DC3">
              <w:rPr>
                <w:b/>
                <w:sz w:val="28"/>
                <w:szCs w:val="28"/>
              </w:rPr>
              <w:t>Глава 17.</w:t>
            </w:r>
            <w:r w:rsidRPr="004A7DC3">
              <w:rPr>
                <w:sz w:val="28"/>
                <w:szCs w:val="28"/>
              </w:rPr>
              <w:t xml:space="preserve"> Замечания и предложения к проекту………………………</w:t>
            </w:r>
            <w:r w:rsidR="00946E82">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78</w:t>
            </w:r>
          </w:p>
        </w:tc>
      </w:tr>
      <w:tr w:rsidR="004A7DC3" w:rsidRPr="004A7DC3" w:rsidTr="00E50A96">
        <w:tc>
          <w:tcPr>
            <w:tcW w:w="8982" w:type="dxa"/>
          </w:tcPr>
          <w:p w:rsidR="004A7DC3" w:rsidRPr="004A7DC3" w:rsidRDefault="00BC2AC1" w:rsidP="00946E82">
            <w:pPr>
              <w:ind w:firstLine="709"/>
              <w:jc w:val="both"/>
              <w:rPr>
                <w:sz w:val="28"/>
                <w:szCs w:val="28"/>
              </w:rPr>
            </w:pPr>
            <w:r>
              <w:rPr>
                <w:b/>
                <w:sz w:val="28"/>
                <w:szCs w:val="28"/>
              </w:rPr>
              <w:t>Глава </w:t>
            </w:r>
            <w:r w:rsidR="004A7DC3" w:rsidRPr="004A7DC3">
              <w:rPr>
                <w:b/>
                <w:sz w:val="28"/>
                <w:szCs w:val="28"/>
              </w:rPr>
              <w:t>18.</w:t>
            </w:r>
            <w:r>
              <w:rPr>
                <w:sz w:val="28"/>
                <w:szCs w:val="28"/>
              </w:rPr>
              <w:t> </w:t>
            </w:r>
            <w:r w:rsidR="004A7DC3" w:rsidRPr="004A7DC3">
              <w:rPr>
                <w:sz w:val="28"/>
                <w:szCs w:val="28"/>
              </w:rPr>
              <w:t>Сводный том изменений, выполненных в актуализированной схеме теплоснабжения…………………………………</w:t>
            </w:r>
            <w:r w:rsidR="00946E82">
              <w:rPr>
                <w:sz w:val="28"/>
                <w:szCs w:val="28"/>
              </w:rPr>
              <w:t>...</w:t>
            </w:r>
          </w:p>
        </w:tc>
        <w:tc>
          <w:tcPr>
            <w:tcW w:w="588" w:type="dxa"/>
            <w:vAlign w:val="bottom"/>
          </w:tcPr>
          <w:p w:rsidR="004A7DC3" w:rsidRPr="004A7DC3" w:rsidRDefault="004A7DC3" w:rsidP="00E50A96">
            <w:pPr>
              <w:jc w:val="center"/>
              <w:rPr>
                <w:sz w:val="28"/>
                <w:szCs w:val="28"/>
              </w:rPr>
            </w:pPr>
            <w:r w:rsidRPr="004A7DC3">
              <w:rPr>
                <w:sz w:val="28"/>
                <w:szCs w:val="28"/>
              </w:rPr>
              <w:t>78</w:t>
            </w:r>
          </w:p>
        </w:tc>
      </w:tr>
    </w:tbl>
    <w:p w:rsidR="00E646D4" w:rsidRPr="00E646D4" w:rsidRDefault="00E646D4" w:rsidP="00607AA9">
      <w:pPr>
        <w:pStyle w:val="1"/>
        <w:pageBreakBefore/>
        <w:suppressAutoHyphens/>
        <w:spacing w:after="120"/>
        <w:rPr>
          <w:b/>
          <w:caps/>
          <w:spacing w:val="20"/>
          <w:sz w:val="32"/>
          <w:szCs w:val="32"/>
        </w:rPr>
      </w:pPr>
      <w:r w:rsidRPr="00E646D4">
        <w:rPr>
          <w:b/>
          <w:caps/>
          <w:spacing w:val="20"/>
          <w:sz w:val="32"/>
          <w:szCs w:val="32"/>
        </w:rPr>
        <w:t>Введение</w:t>
      </w:r>
    </w:p>
    <w:p w:rsidR="00E646D4" w:rsidRPr="003F66DD" w:rsidRDefault="00E646D4" w:rsidP="00E646D4">
      <w:pPr>
        <w:ind w:firstLine="709"/>
        <w:jc w:val="both"/>
        <w:rPr>
          <w:sz w:val="28"/>
          <w:szCs w:val="28"/>
        </w:rPr>
      </w:pPr>
      <w:r w:rsidRPr="003F66DD">
        <w:rPr>
          <w:sz w:val="28"/>
          <w:szCs w:val="28"/>
        </w:rPr>
        <w:t>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 В соответствии с Федеральным законом от 27 июля 2010 года №</w:t>
      </w:r>
      <w:r>
        <w:rPr>
          <w:sz w:val="28"/>
          <w:szCs w:val="28"/>
        </w:rPr>
        <w:t xml:space="preserve"> </w:t>
      </w:r>
      <w:r w:rsidRPr="003F66DD">
        <w:rPr>
          <w:sz w:val="28"/>
          <w:szCs w:val="28"/>
        </w:rPr>
        <w:t xml:space="preserve">190-ФЗ </w:t>
      </w:r>
      <w:r>
        <w:rPr>
          <w:sz w:val="28"/>
          <w:szCs w:val="28"/>
        </w:rPr>
        <w:br/>
      </w:r>
      <w:r w:rsidRPr="003F66DD">
        <w:rPr>
          <w:sz w:val="28"/>
          <w:szCs w:val="28"/>
        </w:rPr>
        <w:t xml:space="preserve">«О теплоснабжении» после 31.12.2011 наличие схемы теплоснабжения, соответствующей определенным формальным требованиям, является обязательным для поселений и городских округов Российской Федерации. Схема теплоснабжения </w:t>
      </w:r>
      <w:r w:rsidRPr="00F31719">
        <w:rPr>
          <w:sz w:val="28"/>
          <w:szCs w:val="28"/>
        </w:rPr>
        <w:t>разрабатывается на основе документов территориального планирования поселения, утвержденных в соответствии с законодательством о градостроительной деятельности и требованиями к схемам теплоснабжения, утвержденным постановлением Правительства Российской Федерации от 22 февраля 2012 года № 154. Перспективная схема теплоснабжения Семеновщинского сельского поселения Валдайского муниципального района Новгородской области (далее – Семеновщинское сельское поселение) разработана для обеспечения надежного и качественного теплоснабжения потребителей с учетом развития. Схема теплоснабжения определяет стратегию и единую политику</w:t>
      </w:r>
      <w:r w:rsidRPr="003F66DD">
        <w:rPr>
          <w:sz w:val="28"/>
          <w:szCs w:val="28"/>
        </w:rPr>
        <w:t xml:space="preserve"> в сфере теплоснабжения Семеновщинского сельского поселения.</w:t>
      </w:r>
    </w:p>
    <w:p w:rsidR="00E646D4" w:rsidRPr="003F66DD" w:rsidRDefault="00E646D4" w:rsidP="00E646D4">
      <w:pPr>
        <w:ind w:firstLine="709"/>
        <w:jc w:val="both"/>
        <w:rPr>
          <w:sz w:val="28"/>
          <w:szCs w:val="28"/>
        </w:rPr>
      </w:pPr>
      <w:r w:rsidRPr="003F66DD">
        <w:rPr>
          <w:sz w:val="28"/>
          <w:szCs w:val="28"/>
        </w:rPr>
        <w:t>Перспективная схема теплоснабжения Семеновщинского сельского поселения содержит материалы по обоснованию развития систем и объектов в соответствии с потребностями жилищного и общественно-делового строительства, повышению качества производимых для потребителей коммунальных ресурсов, улучшению экологической ситуации.</w:t>
      </w:r>
    </w:p>
    <w:p w:rsidR="00E646D4" w:rsidRPr="003F66DD" w:rsidRDefault="00E646D4" w:rsidP="00E646D4">
      <w:pPr>
        <w:ind w:firstLine="709"/>
        <w:jc w:val="both"/>
        <w:rPr>
          <w:sz w:val="28"/>
          <w:szCs w:val="28"/>
        </w:rPr>
      </w:pPr>
      <w:r w:rsidRPr="003F66DD">
        <w:rPr>
          <w:sz w:val="28"/>
          <w:szCs w:val="28"/>
        </w:rPr>
        <w:t>Основными задачами являются:</w:t>
      </w:r>
    </w:p>
    <w:p w:rsidR="00E646D4" w:rsidRPr="003F66DD" w:rsidRDefault="00E646D4" w:rsidP="00E646D4">
      <w:pPr>
        <w:ind w:firstLine="709"/>
        <w:jc w:val="both"/>
        <w:rPr>
          <w:sz w:val="28"/>
          <w:szCs w:val="28"/>
        </w:rPr>
      </w:pPr>
      <w:r w:rsidRPr="003F66DD">
        <w:rPr>
          <w:sz w:val="28"/>
          <w:szCs w:val="28"/>
        </w:rPr>
        <w:t>инженерно-техническая оптимизация системы теплоснабжения;</w:t>
      </w:r>
    </w:p>
    <w:p w:rsidR="00E646D4" w:rsidRPr="003F66DD" w:rsidRDefault="00E646D4" w:rsidP="00E646D4">
      <w:pPr>
        <w:ind w:firstLine="709"/>
        <w:jc w:val="both"/>
        <w:rPr>
          <w:sz w:val="28"/>
          <w:szCs w:val="28"/>
        </w:rPr>
      </w:pPr>
      <w:r w:rsidRPr="003F66DD">
        <w:rPr>
          <w:sz w:val="28"/>
          <w:szCs w:val="28"/>
        </w:rPr>
        <w:t>взаимосвязанное перспективное планирование развития системы теплоснабжения;</w:t>
      </w:r>
    </w:p>
    <w:p w:rsidR="00E646D4" w:rsidRPr="003F66DD" w:rsidRDefault="00E646D4" w:rsidP="00E646D4">
      <w:pPr>
        <w:ind w:firstLine="709"/>
        <w:jc w:val="both"/>
        <w:rPr>
          <w:sz w:val="28"/>
          <w:szCs w:val="28"/>
        </w:rPr>
      </w:pPr>
      <w:r w:rsidRPr="003F66DD">
        <w:rPr>
          <w:sz w:val="28"/>
          <w:szCs w:val="28"/>
        </w:rPr>
        <w:t>повышение надежности системы теплоснабжения и качества предоставления коммунальных ресурсов;</w:t>
      </w:r>
    </w:p>
    <w:p w:rsidR="00E646D4" w:rsidRPr="003F66DD" w:rsidRDefault="00E646D4" w:rsidP="00E646D4">
      <w:pPr>
        <w:ind w:firstLine="709"/>
        <w:jc w:val="both"/>
        <w:rPr>
          <w:sz w:val="28"/>
          <w:szCs w:val="28"/>
        </w:rPr>
      </w:pPr>
      <w:r w:rsidRPr="003F66DD">
        <w:rPr>
          <w:sz w:val="28"/>
          <w:szCs w:val="28"/>
        </w:rPr>
        <w:t>совершенствование механизмов развития энергосбережения и повышение энергоэффективности коммунальной инфраструктуры;</w:t>
      </w:r>
    </w:p>
    <w:p w:rsidR="00E646D4" w:rsidRPr="003F66DD" w:rsidRDefault="00E646D4" w:rsidP="00E646D4">
      <w:pPr>
        <w:ind w:firstLine="709"/>
        <w:jc w:val="both"/>
        <w:rPr>
          <w:sz w:val="28"/>
          <w:szCs w:val="28"/>
        </w:rPr>
      </w:pPr>
      <w:r w:rsidRPr="003F66DD">
        <w:rPr>
          <w:sz w:val="28"/>
          <w:szCs w:val="28"/>
        </w:rPr>
        <w:t>повышение инвестиционной привлекательности коммунальной инфраструктуры Семеновщинского сельского поселения;</w:t>
      </w:r>
    </w:p>
    <w:p w:rsidR="00E646D4" w:rsidRPr="003F66DD" w:rsidRDefault="00E646D4" w:rsidP="00E646D4">
      <w:pPr>
        <w:ind w:firstLine="709"/>
        <w:jc w:val="both"/>
        <w:rPr>
          <w:sz w:val="28"/>
          <w:szCs w:val="28"/>
        </w:rPr>
      </w:pPr>
      <w:r w:rsidRPr="003F66DD">
        <w:rPr>
          <w:sz w:val="28"/>
          <w:szCs w:val="28"/>
        </w:rPr>
        <w:t>обеспечение сбалансированности интересов субъектов коммунальной инфраструктуры и потребителей.</w:t>
      </w:r>
    </w:p>
    <w:p w:rsidR="00E646D4" w:rsidRPr="003F66DD" w:rsidRDefault="00E646D4" w:rsidP="00E646D4">
      <w:pPr>
        <w:ind w:firstLine="709"/>
        <w:jc w:val="both"/>
        <w:rPr>
          <w:sz w:val="28"/>
          <w:szCs w:val="28"/>
        </w:rPr>
      </w:pPr>
      <w:r w:rsidRPr="003F66DD">
        <w:rPr>
          <w:sz w:val="28"/>
          <w:szCs w:val="28"/>
        </w:rPr>
        <w:t>Проведен анализ существующего состояния системы теплоснабжения  Семеновщинского сельского поселения на основании данных, полученных от органа местного самоуправления, теплоснабжающих организаций. Составлены существующие и перспективные балансы тепловой мощности, определены основные технические характеристики и экономика системы.</w:t>
      </w:r>
    </w:p>
    <w:p w:rsidR="00E646D4" w:rsidRDefault="00E646D4" w:rsidP="00E646D4">
      <w:pPr>
        <w:ind w:firstLine="709"/>
        <w:jc w:val="both"/>
        <w:rPr>
          <w:sz w:val="28"/>
          <w:szCs w:val="28"/>
        </w:rPr>
      </w:pPr>
      <w:r w:rsidRPr="003F66DD">
        <w:rPr>
          <w:sz w:val="28"/>
          <w:szCs w:val="28"/>
        </w:rPr>
        <w:t>Предлагаемые схемные и другие решения разработаны в соответствии с законодательством Российской Федерации в сфере теплоснабжения.</w:t>
      </w:r>
    </w:p>
    <w:p w:rsidR="00E646D4" w:rsidRDefault="00E646D4" w:rsidP="00E646D4">
      <w:pPr>
        <w:ind w:firstLine="709"/>
        <w:jc w:val="both"/>
        <w:rPr>
          <w:sz w:val="28"/>
          <w:szCs w:val="28"/>
        </w:rPr>
      </w:pPr>
    </w:p>
    <w:p w:rsidR="00091075" w:rsidRDefault="00091075" w:rsidP="00E646D4">
      <w:pPr>
        <w:ind w:firstLine="709"/>
        <w:jc w:val="both"/>
        <w:rPr>
          <w:sz w:val="28"/>
          <w:szCs w:val="28"/>
        </w:rPr>
      </w:pPr>
    </w:p>
    <w:p w:rsidR="00E646D4" w:rsidRDefault="00E646D4" w:rsidP="00E646D4">
      <w:pPr>
        <w:jc w:val="center"/>
        <w:rPr>
          <w:b/>
          <w:sz w:val="28"/>
          <w:szCs w:val="28"/>
        </w:rPr>
      </w:pPr>
      <w:r w:rsidRPr="00E646D4">
        <w:rPr>
          <w:b/>
          <w:sz w:val="28"/>
          <w:szCs w:val="28"/>
        </w:rPr>
        <w:t>Глава 1. Существующее положение в сфере производства, передачи и потребления тепловой энергии для целей теплоснабжения</w:t>
      </w:r>
    </w:p>
    <w:p w:rsidR="00E646D4" w:rsidRPr="00A77EAF" w:rsidRDefault="00E646D4" w:rsidP="00E646D4">
      <w:pPr>
        <w:jc w:val="center"/>
        <w:rPr>
          <w:sz w:val="10"/>
          <w:szCs w:val="8"/>
        </w:rPr>
      </w:pPr>
    </w:p>
    <w:p w:rsidR="00E646D4" w:rsidRPr="00E646D4" w:rsidRDefault="00A81431" w:rsidP="00A81431">
      <w:pPr>
        <w:ind w:firstLine="709"/>
        <w:jc w:val="both"/>
        <w:rPr>
          <w:b/>
          <w:sz w:val="28"/>
          <w:szCs w:val="28"/>
        </w:rPr>
      </w:pPr>
      <w:r>
        <w:rPr>
          <w:b/>
          <w:sz w:val="28"/>
          <w:szCs w:val="28"/>
        </w:rPr>
        <w:t>1.</w:t>
      </w:r>
      <w:r w:rsidR="00E646D4" w:rsidRPr="00E646D4">
        <w:rPr>
          <w:b/>
          <w:sz w:val="28"/>
          <w:szCs w:val="28"/>
        </w:rPr>
        <w:t xml:space="preserve"> Функциональная структура теплоснабжения</w:t>
      </w:r>
    </w:p>
    <w:p w:rsidR="00E646D4" w:rsidRPr="003F66DD" w:rsidRDefault="00A81431" w:rsidP="00A81431">
      <w:pPr>
        <w:pStyle w:val="11"/>
        <w:ind w:left="0" w:firstLine="709"/>
        <w:jc w:val="both"/>
        <w:rPr>
          <w:rFonts w:ascii="Times New Roman" w:hAnsi="Times New Roman"/>
          <w:sz w:val="28"/>
          <w:szCs w:val="28"/>
        </w:rPr>
      </w:pPr>
      <w:r w:rsidRPr="00A81431">
        <w:rPr>
          <w:rFonts w:ascii="Times New Roman" w:hAnsi="Times New Roman"/>
          <w:b/>
          <w:sz w:val="28"/>
          <w:szCs w:val="28"/>
        </w:rPr>
        <w:t>1.1.</w:t>
      </w:r>
      <w:r>
        <w:rPr>
          <w:rFonts w:ascii="Times New Roman" w:hAnsi="Times New Roman"/>
          <w:sz w:val="28"/>
          <w:szCs w:val="28"/>
        </w:rPr>
        <w:t xml:space="preserve"> </w:t>
      </w:r>
      <w:r w:rsidR="00E646D4" w:rsidRPr="003F66DD">
        <w:rPr>
          <w:rFonts w:ascii="Times New Roman" w:hAnsi="Times New Roman"/>
          <w:sz w:val="28"/>
          <w:szCs w:val="28"/>
        </w:rPr>
        <w:t>Теплоснабжающей организацией в Семеновщинском сельском</w:t>
      </w:r>
      <w:r w:rsidR="00E646D4" w:rsidRPr="003F66DD">
        <w:rPr>
          <w:sz w:val="28"/>
          <w:szCs w:val="28"/>
        </w:rPr>
        <w:t xml:space="preserve"> </w:t>
      </w:r>
      <w:r w:rsidR="00E646D4" w:rsidRPr="003F66DD">
        <w:rPr>
          <w:rFonts w:ascii="Times New Roman" w:hAnsi="Times New Roman"/>
          <w:sz w:val="28"/>
          <w:szCs w:val="28"/>
        </w:rPr>
        <w:t xml:space="preserve">поселении являются общество с ограниченной ответственностью «Тепловая компания </w:t>
      </w:r>
      <w:r w:rsidR="00A77EAF">
        <w:rPr>
          <w:rFonts w:ascii="Times New Roman" w:hAnsi="Times New Roman"/>
          <w:sz w:val="28"/>
          <w:szCs w:val="28"/>
        </w:rPr>
        <w:t xml:space="preserve">Новгородская» (далее – ООО «ТК </w:t>
      </w:r>
      <w:r w:rsidR="00E646D4" w:rsidRPr="003F66DD">
        <w:rPr>
          <w:rFonts w:ascii="Times New Roman" w:hAnsi="Times New Roman"/>
          <w:sz w:val="28"/>
          <w:szCs w:val="28"/>
        </w:rPr>
        <w:t>Новгородская»)</w:t>
      </w:r>
      <w:r w:rsidR="00E646D4" w:rsidRPr="003F66DD">
        <w:t xml:space="preserve">. </w:t>
      </w:r>
      <w:r w:rsidR="00E646D4" w:rsidRPr="003F66DD">
        <w:rPr>
          <w:rFonts w:ascii="Times New Roman" w:hAnsi="Times New Roman"/>
          <w:sz w:val="28"/>
          <w:szCs w:val="28"/>
        </w:rPr>
        <w:t>ООО «ТК Новгородская» осуществляет как производство теплов</w:t>
      </w:r>
      <w:r w:rsidR="00A77EAF">
        <w:rPr>
          <w:rFonts w:ascii="Times New Roman" w:hAnsi="Times New Roman"/>
          <w:sz w:val="28"/>
          <w:szCs w:val="28"/>
        </w:rPr>
        <w:t xml:space="preserve">ой энергии, так и её передачу, </w:t>
      </w:r>
      <w:r w:rsidR="00E646D4" w:rsidRPr="003F66DD">
        <w:rPr>
          <w:rFonts w:ascii="Times New Roman" w:hAnsi="Times New Roman"/>
          <w:sz w:val="28"/>
          <w:szCs w:val="28"/>
        </w:rPr>
        <w:t>и распределение между потребителями по сетям:</w:t>
      </w:r>
    </w:p>
    <w:p w:rsidR="00E646D4" w:rsidRPr="003F66DD" w:rsidRDefault="00E646D4" w:rsidP="00A81431">
      <w:pPr>
        <w:pStyle w:val="afa"/>
        <w:tabs>
          <w:tab w:val="left" w:pos="1134"/>
        </w:tabs>
        <w:ind w:left="0" w:firstLine="709"/>
        <w:jc w:val="both"/>
        <w:rPr>
          <w:rFonts w:eastAsia="Calibri"/>
          <w:sz w:val="28"/>
          <w:szCs w:val="28"/>
          <w:lang w:eastAsia="en-US"/>
        </w:rPr>
      </w:pPr>
      <w:r w:rsidRPr="003F66DD">
        <w:rPr>
          <w:rFonts w:eastAsia="Calibri"/>
          <w:sz w:val="28"/>
          <w:szCs w:val="28"/>
          <w:lang w:eastAsia="en-US"/>
        </w:rPr>
        <w:t>Котельная</w:t>
      </w:r>
      <w:r w:rsidR="00091075">
        <w:rPr>
          <w:rFonts w:eastAsia="Calibri"/>
          <w:sz w:val="28"/>
          <w:szCs w:val="28"/>
          <w:lang w:eastAsia="en-US"/>
        </w:rPr>
        <w:t xml:space="preserve"> </w:t>
      </w:r>
      <w:r w:rsidRPr="003F66DD">
        <w:rPr>
          <w:rFonts w:eastAsia="Calibri"/>
          <w:sz w:val="28"/>
          <w:szCs w:val="28"/>
          <w:lang w:eastAsia="en-US"/>
        </w:rPr>
        <w:t>№</w:t>
      </w:r>
      <w:r w:rsidR="00091075">
        <w:rPr>
          <w:rFonts w:eastAsia="Calibri"/>
          <w:sz w:val="28"/>
          <w:szCs w:val="28"/>
          <w:lang w:eastAsia="en-US"/>
        </w:rPr>
        <w:t xml:space="preserve"> </w:t>
      </w:r>
      <w:r w:rsidRPr="003F66DD">
        <w:rPr>
          <w:rFonts w:eastAsia="Calibri"/>
          <w:sz w:val="28"/>
          <w:szCs w:val="28"/>
          <w:lang w:eastAsia="en-US"/>
        </w:rPr>
        <w:t>25</w:t>
      </w:r>
      <w:r w:rsidR="00F31719">
        <w:rPr>
          <w:rFonts w:eastAsia="Calibri"/>
          <w:sz w:val="28"/>
          <w:szCs w:val="28"/>
          <w:lang w:eastAsia="en-US"/>
        </w:rPr>
        <w:t xml:space="preserve"> д. Семеновщина, - 0,4 Гкал/час.</w:t>
      </w:r>
    </w:p>
    <w:p w:rsidR="00E646D4" w:rsidRPr="003F66DD" w:rsidRDefault="00A81431" w:rsidP="00A81431">
      <w:pPr>
        <w:pStyle w:val="11"/>
        <w:ind w:left="0" w:firstLine="709"/>
        <w:jc w:val="both"/>
        <w:rPr>
          <w:rFonts w:ascii="Times New Roman" w:hAnsi="Times New Roman"/>
          <w:sz w:val="28"/>
          <w:szCs w:val="28"/>
        </w:rPr>
      </w:pPr>
      <w:r>
        <w:rPr>
          <w:rFonts w:ascii="Times New Roman" w:hAnsi="Times New Roman"/>
          <w:b/>
          <w:sz w:val="28"/>
          <w:szCs w:val="28"/>
        </w:rPr>
        <w:t xml:space="preserve">1.2. </w:t>
      </w:r>
      <w:r w:rsidR="00E646D4" w:rsidRPr="003F66DD">
        <w:rPr>
          <w:rFonts w:ascii="Times New Roman" w:hAnsi="Times New Roman"/>
          <w:b/>
          <w:sz w:val="28"/>
          <w:szCs w:val="28"/>
        </w:rPr>
        <w:t>Описание зон действия котельных</w:t>
      </w:r>
      <w:r w:rsidR="00E646D4" w:rsidRPr="003F66DD">
        <w:rPr>
          <w:rFonts w:ascii="Times New Roman" w:hAnsi="Times New Roman"/>
          <w:sz w:val="28"/>
          <w:szCs w:val="28"/>
        </w:rPr>
        <w:t>.</w:t>
      </w:r>
    </w:p>
    <w:p w:rsidR="00E646D4" w:rsidRPr="00A81431" w:rsidRDefault="00E646D4" w:rsidP="00A81431">
      <w:pPr>
        <w:ind w:firstLine="709"/>
        <w:jc w:val="both"/>
        <w:rPr>
          <w:color w:val="000000"/>
          <w:sz w:val="28"/>
          <w:szCs w:val="28"/>
        </w:rPr>
      </w:pPr>
      <w:r w:rsidRPr="003F66DD">
        <w:rPr>
          <w:sz w:val="28"/>
          <w:szCs w:val="28"/>
        </w:rPr>
        <w:t xml:space="preserve">Места расположения источников тепловой энергии, а также зоны их действия в границах населенных пунктах Семеновщинского сельского поселения представлены на </w:t>
      </w:r>
      <w:r w:rsidRPr="00A81431">
        <w:rPr>
          <w:color w:val="000000"/>
          <w:sz w:val="28"/>
          <w:szCs w:val="28"/>
        </w:rPr>
        <w:t>рисунке 1.</w:t>
      </w:r>
    </w:p>
    <w:p w:rsidR="00E646D4" w:rsidRPr="003F66DD" w:rsidRDefault="00A81431" w:rsidP="00A81431">
      <w:pPr>
        <w:pStyle w:val="11"/>
        <w:tabs>
          <w:tab w:val="left" w:pos="4044"/>
        </w:tabs>
        <w:ind w:left="0" w:firstLine="709"/>
        <w:jc w:val="both"/>
        <w:outlineLvl w:val="2"/>
        <w:rPr>
          <w:rFonts w:ascii="Times New Roman" w:hAnsi="Times New Roman"/>
          <w:sz w:val="28"/>
          <w:szCs w:val="28"/>
        </w:rPr>
      </w:pPr>
      <w:r>
        <w:rPr>
          <w:rFonts w:ascii="Times New Roman" w:hAnsi="Times New Roman"/>
          <w:b/>
          <w:sz w:val="28"/>
          <w:szCs w:val="28"/>
        </w:rPr>
        <w:t xml:space="preserve">1.3. </w:t>
      </w:r>
      <w:r w:rsidR="00E646D4" w:rsidRPr="003F66DD">
        <w:rPr>
          <w:rFonts w:ascii="Times New Roman" w:hAnsi="Times New Roman"/>
          <w:b/>
          <w:sz w:val="28"/>
          <w:szCs w:val="28"/>
        </w:rPr>
        <w:t>Зоны действия индивидуального теплоснабжения</w:t>
      </w:r>
    </w:p>
    <w:p w:rsidR="00A81431" w:rsidRDefault="00E646D4" w:rsidP="00A81431">
      <w:pPr>
        <w:ind w:firstLine="709"/>
        <w:jc w:val="both"/>
        <w:rPr>
          <w:color w:val="000000"/>
          <w:sz w:val="28"/>
          <w:szCs w:val="28"/>
        </w:rPr>
      </w:pPr>
      <w:r w:rsidRPr="003F66DD">
        <w:rPr>
          <w:color w:val="000000"/>
          <w:sz w:val="28"/>
          <w:szCs w:val="28"/>
        </w:rPr>
        <w:t>В Семеновщинском сельском поселении 29 населенных пунктов. Во всех населенных пунктах имеется печное отопление или теплоснабжение от индивидуальных автономных источников.</w:t>
      </w:r>
      <w:bookmarkStart w:id="67" w:name="_Toc528247933"/>
    </w:p>
    <w:p w:rsidR="00A81431" w:rsidRPr="00091075" w:rsidRDefault="00A81431" w:rsidP="00A81431">
      <w:pPr>
        <w:ind w:firstLine="709"/>
        <w:jc w:val="both"/>
        <w:rPr>
          <w:color w:val="000000"/>
          <w:sz w:val="8"/>
          <w:szCs w:val="8"/>
        </w:rPr>
      </w:pPr>
    </w:p>
    <w:p w:rsidR="00E646D4" w:rsidRPr="00A81431" w:rsidRDefault="00A81431" w:rsidP="00A81431">
      <w:pPr>
        <w:ind w:firstLine="709"/>
        <w:jc w:val="both"/>
        <w:rPr>
          <w:b/>
          <w:color w:val="000000"/>
          <w:sz w:val="28"/>
          <w:szCs w:val="28"/>
        </w:rPr>
      </w:pPr>
      <w:r>
        <w:rPr>
          <w:b/>
          <w:sz w:val="28"/>
          <w:szCs w:val="28"/>
        </w:rPr>
        <w:t>2.</w:t>
      </w:r>
      <w:r w:rsidR="00E646D4" w:rsidRPr="00A81431">
        <w:rPr>
          <w:b/>
          <w:sz w:val="28"/>
          <w:szCs w:val="28"/>
        </w:rPr>
        <w:t xml:space="preserve"> Источники тепловой энергии</w:t>
      </w:r>
      <w:bookmarkEnd w:id="67"/>
    </w:p>
    <w:p w:rsidR="00E646D4" w:rsidRPr="003F66DD" w:rsidRDefault="00A81431" w:rsidP="00A81431">
      <w:pPr>
        <w:pStyle w:val="11"/>
        <w:autoSpaceDE w:val="0"/>
        <w:autoSpaceDN w:val="0"/>
        <w:adjustRightInd w:val="0"/>
        <w:ind w:left="0" w:firstLine="709"/>
        <w:jc w:val="both"/>
        <w:rPr>
          <w:rFonts w:ascii="Times New Roman" w:hAnsi="Times New Roman"/>
          <w:b/>
          <w:sz w:val="28"/>
          <w:szCs w:val="28"/>
        </w:rPr>
      </w:pPr>
      <w:r>
        <w:rPr>
          <w:rFonts w:ascii="Times New Roman" w:hAnsi="Times New Roman"/>
          <w:b/>
          <w:sz w:val="28"/>
          <w:szCs w:val="28"/>
        </w:rPr>
        <w:t xml:space="preserve">2.1. </w:t>
      </w:r>
      <w:r w:rsidR="00E646D4" w:rsidRPr="003F66DD">
        <w:rPr>
          <w:rFonts w:ascii="Times New Roman" w:hAnsi="Times New Roman"/>
          <w:b/>
          <w:sz w:val="28"/>
          <w:szCs w:val="28"/>
        </w:rPr>
        <w:t>Источники тепловой энергии</w:t>
      </w:r>
    </w:p>
    <w:p w:rsidR="00E646D4" w:rsidRPr="003F66DD" w:rsidRDefault="00E646D4" w:rsidP="00A81431">
      <w:pPr>
        <w:autoSpaceDE w:val="0"/>
        <w:autoSpaceDN w:val="0"/>
        <w:adjustRightInd w:val="0"/>
        <w:ind w:firstLine="709"/>
        <w:jc w:val="both"/>
        <w:rPr>
          <w:sz w:val="28"/>
          <w:szCs w:val="28"/>
        </w:rPr>
      </w:pPr>
      <w:r w:rsidRPr="003F66DD">
        <w:rPr>
          <w:sz w:val="28"/>
          <w:szCs w:val="28"/>
        </w:rPr>
        <w:t xml:space="preserve">Теплоснабжение потребителей Семеновщинского сельского поселения осуществляется в </w:t>
      </w:r>
      <w:r w:rsidRPr="003F66DD">
        <w:rPr>
          <w:color w:val="000000"/>
          <w:sz w:val="28"/>
          <w:szCs w:val="28"/>
        </w:rPr>
        <w:t xml:space="preserve">2 гидравлически изолированных зонах </w:t>
      </w:r>
      <w:r w:rsidRPr="003F66DD">
        <w:rPr>
          <w:sz w:val="28"/>
          <w:szCs w:val="28"/>
        </w:rPr>
        <w:t>централизованного теплоснабжения.</w:t>
      </w:r>
    </w:p>
    <w:p w:rsidR="00E646D4" w:rsidRPr="003F66DD" w:rsidRDefault="00E646D4" w:rsidP="00A81431">
      <w:pPr>
        <w:ind w:firstLine="709"/>
        <w:jc w:val="both"/>
        <w:rPr>
          <w:sz w:val="28"/>
          <w:szCs w:val="28"/>
        </w:rPr>
      </w:pPr>
      <w:r w:rsidRPr="003F66DD">
        <w:rPr>
          <w:sz w:val="28"/>
          <w:szCs w:val="28"/>
        </w:rPr>
        <w:t>Обобщенная система энергетического обеспечения состоит из следующих локальных систем:</w:t>
      </w:r>
    </w:p>
    <w:p w:rsidR="00E646D4" w:rsidRPr="003F66DD" w:rsidRDefault="00E646D4" w:rsidP="00A81431">
      <w:pPr>
        <w:tabs>
          <w:tab w:val="left" w:pos="993"/>
        </w:tabs>
        <w:ind w:firstLine="709"/>
        <w:jc w:val="both"/>
        <w:rPr>
          <w:sz w:val="28"/>
          <w:szCs w:val="28"/>
        </w:rPr>
      </w:pPr>
      <w:r w:rsidRPr="003F66DD">
        <w:rPr>
          <w:sz w:val="28"/>
          <w:szCs w:val="28"/>
        </w:rPr>
        <w:t>электроснабжения, предназначенного для обеспечения электроэнергией приводов основного и вспомогательного оборудования, освещения (наружного и внутреннего), обеспечения хозяйственных и бытовых нужд котельных;</w:t>
      </w:r>
    </w:p>
    <w:p w:rsidR="00E646D4" w:rsidRPr="003F66DD" w:rsidRDefault="00E646D4" w:rsidP="00A81431">
      <w:pPr>
        <w:tabs>
          <w:tab w:val="left" w:pos="993"/>
        </w:tabs>
        <w:ind w:firstLine="709"/>
        <w:jc w:val="both"/>
        <w:rPr>
          <w:sz w:val="28"/>
          <w:szCs w:val="28"/>
        </w:rPr>
      </w:pPr>
      <w:r w:rsidRPr="003F66DD">
        <w:rPr>
          <w:sz w:val="28"/>
          <w:szCs w:val="28"/>
        </w:rPr>
        <w:t>топливоснабжения для обеспечения работы котельных;</w:t>
      </w:r>
    </w:p>
    <w:p w:rsidR="00E646D4" w:rsidRPr="003F66DD" w:rsidRDefault="00E646D4" w:rsidP="00A81431">
      <w:pPr>
        <w:tabs>
          <w:tab w:val="left" w:pos="993"/>
        </w:tabs>
        <w:ind w:firstLine="709"/>
        <w:jc w:val="both"/>
        <w:rPr>
          <w:sz w:val="28"/>
          <w:szCs w:val="28"/>
        </w:rPr>
      </w:pPr>
      <w:r w:rsidRPr="003F66DD">
        <w:rPr>
          <w:sz w:val="28"/>
          <w:szCs w:val="28"/>
        </w:rPr>
        <w:t>водоснабжения, предназначенной для обеспечения водой технологического процесса и собственных нужд котельных, и вспомогательных объектов.</w:t>
      </w:r>
    </w:p>
    <w:p w:rsidR="00E646D4" w:rsidRPr="003F66DD" w:rsidRDefault="00E646D4" w:rsidP="00A81431">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На котельных Семеновщинского сельского поселения осуществляется отпуск тепла с качественным регулированием в соответствии с утвержденными температурными графиками. Выбор температурного графика обусловлен облегчением гидравлического режима тепловых сетей и экономией расхода электрической энергии на перекачку теплоносителя.</w:t>
      </w:r>
    </w:p>
    <w:p w:rsidR="00E646D4" w:rsidRPr="003F66DD" w:rsidRDefault="00A81431" w:rsidP="00A81431">
      <w:pPr>
        <w:pStyle w:val="11"/>
        <w:ind w:left="0" w:firstLine="709"/>
        <w:jc w:val="both"/>
        <w:rPr>
          <w:rFonts w:ascii="Times New Roman" w:hAnsi="Times New Roman"/>
          <w:b/>
          <w:sz w:val="28"/>
          <w:szCs w:val="28"/>
        </w:rPr>
      </w:pPr>
      <w:r>
        <w:rPr>
          <w:rFonts w:ascii="Times New Roman" w:hAnsi="Times New Roman"/>
          <w:b/>
          <w:sz w:val="28"/>
          <w:szCs w:val="28"/>
        </w:rPr>
        <w:t xml:space="preserve">2.2. </w:t>
      </w:r>
      <w:r w:rsidR="00E646D4" w:rsidRPr="003F66DD">
        <w:rPr>
          <w:rFonts w:ascii="Times New Roman" w:hAnsi="Times New Roman"/>
          <w:b/>
          <w:sz w:val="28"/>
          <w:szCs w:val="28"/>
        </w:rPr>
        <w:t>Описание технического состояния</w:t>
      </w:r>
    </w:p>
    <w:p w:rsidR="00E646D4" w:rsidRPr="003F66DD" w:rsidRDefault="00A77EAF" w:rsidP="00A81431">
      <w:pPr>
        <w:ind w:firstLine="709"/>
        <w:jc w:val="both"/>
        <w:rPr>
          <w:rFonts w:eastAsia="Calibri"/>
          <w:sz w:val="28"/>
          <w:szCs w:val="28"/>
          <w:lang w:eastAsia="en-US"/>
        </w:rPr>
      </w:pPr>
      <w:r>
        <w:rPr>
          <w:rFonts w:eastAsia="Calibri"/>
          <w:b/>
          <w:sz w:val="28"/>
          <w:szCs w:val="28"/>
          <w:lang w:eastAsia="en-US"/>
        </w:rPr>
        <w:t>2.2.1. </w:t>
      </w:r>
      <w:r w:rsidR="00E646D4" w:rsidRPr="003F66DD">
        <w:rPr>
          <w:rFonts w:eastAsia="Calibri"/>
          <w:b/>
          <w:sz w:val="28"/>
          <w:szCs w:val="28"/>
          <w:lang w:eastAsia="en-US"/>
        </w:rPr>
        <w:t>Котельная №</w:t>
      </w:r>
      <w:r>
        <w:rPr>
          <w:rFonts w:eastAsia="Calibri"/>
          <w:b/>
          <w:sz w:val="28"/>
          <w:szCs w:val="28"/>
          <w:lang w:eastAsia="en-US"/>
        </w:rPr>
        <w:t> </w:t>
      </w:r>
      <w:r w:rsidR="00E646D4" w:rsidRPr="003F66DD">
        <w:rPr>
          <w:rFonts w:eastAsia="Calibri"/>
          <w:b/>
          <w:sz w:val="28"/>
          <w:szCs w:val="28"/>
          <w:lang w:eastAsia="en-US"/>
        </w:rPr>
        <w:t>25</w:t>
      </w:r>
      <w:r w:rsidR="00E646D4" w:rsidRPr="003F66DD">
        <w:rPr>
          <w:rFonts w:eastAsia="Calibri"/>
          <w:sz w:val="28"/>
          <w:szCs w:val="28"/>
          <w:lang w:eastAsia="en-US"/>
        </w:rPr>
        <w:t xml:space="preserve"> о</w:t>
      </w:r>
      <w:r w:rsidR="00091075">
        <w:rPr>
          <w:rFonts w:eastAsia="Calibri"/>
          <w:sz w:val="28"/>
          <w:szCs w:val="28"/>
          <w:lang w:eastAsia="en-US"/>
        </w:rPr>
        <w:t>существляет теплоснабжение в д.</w:t>
      </w:r>
      <w:r>
        <w:rPr>
          <w:rFonts w:eastAsia="Calibri"/>
          <w:sz w:val="28"/>
          <w:szCs w:val="28"/>
          <w:lang w:eastAsia="en-US"/>
        </w:rPr>
        <w:t> </w:t>
      </w:r>
      <w:r w:rsidR="00E646D4" w:rsidRPr="003F66DD">
        <w:rPr>
          <w:rFonts w:eastAsia="Calibri"/>
          <w:sz w:val="28"/>
          <w:szCs w:val="28"/>
          <w:lang w:eastAsia="en-US"/>
        </w:rPr>
        <w:t xml:space="preserve">Семеновщина, работает на угле. Общая установленная мощность котельной составляет 2,43 Гкал/час, подключенная нагрузка составляет 0,4 Гкал/час. Система теплоснабжения двухтрубная, зависимая, протяженность тепловых сетей централизованного отопления в двухтрубном исчислении составляет 0,516 км. </w:t>
      </w:r>
    </w:p>
    <w:p w:rsidR="00E646D4" w:rsidRPr="003F66DD" w:rsidRDefault="00E646D4" w:rsidP="00A81431">
      <w:pPr>
        <w:tabs>
          <w:tab w:val="left" w:pos="4155"/>
        </w:tabs>
        <w:ind w:firstLine="709"/>
        <w:jc w:val="both"/>
        <w:rPr>
          <w:sz w:val="28"/>
          <w:szCs w:val="28"/>
        </w:rPr>
      </w:pPr>
      <w:r w:rsidRPr="003F66DD">
        <w:rPr>
          <w:b/>
          <w:sz w:val="28"/>
          <w:szCs w:val="28"/>
        </w:rPr>
        <w:t>2.3. Структу</w:t>
      </w:r>
      <w:r w:rsidR="00607AA9">
        <w:rPr>
          <w:b/>
          <w:sz w:val="28"/>
          <w:szCs w:val="28"/>
        </w:rPr>
        <w:t>ра и технические характеристики</w:t>
      </w:r>
      <w:r w:rsidRPr="003F66DD">
        <w:rPr>
          <w:b/>
          <w:sz w:val="28"/>
          <w:szCs w:val="28"/>
        </w:rPr>
        <w:t xml:space="preserve"> основного оборудования.</w:t>
      </w:r>
    </w:p>
    <w:p w:rsidR="00E646D4" w:rsidRPr="003F66DD" w:rsidRDefault="00E646D4" w:rsidP="00E646D4">
      <w:pPr>
        <w:tabs>
          <w:tab w:val="left" w:pos="4155"/>
        </w:tabs>
        <w:ind w:firstLine="540"/>
        <w:jc w:val="both"/>
        <w:rPr>
          <w:sz w:val="28"/>
          <w:szCs w:val="28"/>
        </w:rPr>
        <w:sectPr w:rsidR="00E646D4" w:rsidRPr="003F66DD" w:rsidSect="00091075">
          <w:footerReference w:type="default" r:id="rId19"/>
          <w:pgSz w:w="11906" w:h="16838"/>
          <w:pgMar w:top="851" w:right="567" w:bottom="426" w:left="1985" w:header="709" w:footer="0" w:gutter="0"/>
          <w:cols w:space="708"/>
          <w:titlePg/>
          <w:docGrid w:linePitch="360"/>
        </w:sectPr>
      </w:pPr>
    </w:p>
    <w:p w:rsidR="00E646D4" w:rsidRPr="00A81431" w:rsidRDefault="00E646D4" w:rsidP="00E646D4">
      <w:pPr>
        <w:tabs>
          <w:tab w:val="left" w:pos="4155"/>
        </w:tabs>
        <w:ind w:firstLine="540"/>
        <w:jc w:val="right"/>
        <w:rPr>
          <w:sz w:val="24"/>
          <w:szCs w:val="24"/>
        </w:rPr>
      </w:pPr>
      <w:r w:rsidRPr="00A81431">
        <w:rPr>
          <w:sz w:val="24"/>
          <w:szCs w:val="24"/>
        </w:rPr>
        <w:t>Таблица 1</w:t>
      </w:r>
    </w:p>
    <w:tbl>
      <w:tblPr>
        <w:tblW w:w="5000" w:type="pct"/>
        <w:tblCellMar>
          <w:left w:w="0" w:type="dxa"/>
          <w:right w:w="0" w:type="dxa"/>
        </w:tblCellMar>
        <w:tblLook w:val="04A0"/>
      </w:tblPr>
      <w:tblGrid>
        <w:gridCol w:w="1988"/>
        <w:gridCol w:w="1135"/>
        <w:gridCol w:w="1135"/>
        <w:gridCol w:w="2693"/>
        <w:gridCol w:w="1314"/>
        <w:gridCol w:w="2797"/>
        <w:gridCol w:w="849"/>
        <w:gridCol w:w="1889"/>
        <w:gridCol w:w="1914"/>
      </w:tblGrid>
      <w:tr w:rsidR="00607AA9" w:rsidRPr="00A81431" w:rsidTr="00607AA9">
        <w:trPr>
          <w:trHeight w:val="20"/>
        </w:trPr>
        <w:tc>
          <w:tcPr>
            <w:tcW w:w="63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646D4" w:rsidRPr="00F31719" w:rsidRDefault="00E646D4" w:rsidP="00A81431">
            <w:pPr>
              <w:jc w:val="center"/>
              <w:rPr>
                <w:b/>
                <w:sz w:val="24"/>
                <w:szCs w:val="24"/>
              </w:rPr>
            </w:pPr>
            <w:r w:rsidRPr="00F31719">
              <w:rPr>
                <w:b/>
                <w:sz w:val="24"/>
                <w:szCs w:val="24"/>
              </w:rPr>
              <w:t>Наименование котельной</w:t>
            </w:r>
          </w:p>
        </w:tc>
        <w:tc>
          <w:tcPr>
            <w:tcW w:w="722" w:type="pct"/>
            <w:gridSpan w:val="2"/>
            <w:tcBorders>
              <w:top w:val="single" w:sz="4" w:space="0" w:color="auto"/>
              <w:left w:val="nil"/>
              <w:bottom w:val="single" w:sz="4" w:space="0" w:color="auto"/>
              <w:right w:val="single" w:sz="4" w:space="0" w:color="000000"/>
            </w:tcBorders>
            <w:shd w:val="clear" w:color="000000" w:fill="FFFFFF"/>
            <w:vAlign w:val="center"/>
            <w:hideMark/>
          </w:tcPr>
          <w:p w:rsidR="00E646D4" w:rsidRPr="00F31719" w:rsidRDefault="00E646D4" w:rsidP="00A81431">
            <w:pPr>
              <w:jc w:val="center"/>
              <w:rPr>
                <w:b/>
                <w:sz w:val="24"/>
                <w:szCs w:val="24"/>
              </w:rPr>
            </w:pPr>
            <w:r w:rsidRPr="00F31719">
              <w:rPr>
                <w:b/>
                <w:sz w:val="24"/>
                <w:szCs w:val="24"/>
              </w:rPr>
              <w:t>Котлы</w:t>
            </w:r>
          </w:p>
        </w:tc>
        <w:tc>
          <w:tcPr>
            <w:tcW w:w="85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646D4" w:rsidRPr="00F31719" w:rsidRDefault="00E646D4" w:rsidP="00A81431">
            <w:pPr>
              <w:jc w:val="center"/>
              <w:rPr>
                <w:b/>
                <w:sz w:val="24"/>
                <w:szCs w:val="24"/>
              </w:rPr>
            </w:pPr>
            <w:r w:rsidRPr="00F31719">
              <w:rPr>
                <w:b/>
                <w:sz w:val="24"/>
                <w:szCs w:val="24"/>
              </w:rPr>
              <w:t>Горелочное устройство (автоматизированные котельные)</w:t>
            </w:r>
          </w:p>
        </w:tc>
        <w:tc>
          <w:tcPr>
            <w:tcW w:w="4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646D4" w:rsidRPr="00F31719" w:rsidRDefault="00E646D4" w:rsidP="00A81431">
            <w:pPr>
              <w:jc w:val="center"/>
              <w:rPr>
                <w:b/>
                <w:sz w:val="24"/>
                <w:szCs w:val="24"/>
              </w:rPr>
            </w:pPr>
            <w:r w:rsidRPr="00F31719">
              <w:rPr>
                <w:b/>
                <w:sz w:val="24"/>
                <w:szCs w:val="24"/>
              </w:rPr>
              <w:t>Блок автоматики</w:t>
            </w:r>
          </w:p>
        </w:tc>
        <w:tc>
          <w:tcPr>
            <w:tcW w:w="2370" w:type="pct"/>
            <w:gridSpan w:val="4"/>
            <w:tcBorders>
              <w:top w:val="single" w:sz="4" w:space="0" w:color="auto"/>
              <w:left w:val="nil"/>
              <w:bottom w:val="single" w:sz="4" w:space="0" w:color="auto"/>
              <w:right w:val="single" w:sz="4" w:space="0" w:color="auto"/>
            </w:tcBorders>
            <w:shd w:val="clear" w:color="000000" w:fill="FFFFFF"/>
            <w:vAlign w:val="center"/>
            <w:hideMark/>
          </w:tcPr>
          <w:p w:rsidR="00E646D4" w:rsidRPr="00F31719" w:rsidRDefault="00E646D4" w:rsidP="00A81431">
            <w:pPr>
              <w:jc w:val="center"/>
              <w:rPr>
                <w:b/>
                <w:sz w:val="24"/>
                <w:szCs w:val="24"/>
              </w:rPr>
            </w:pPr>
            <w:r w:rsidRPr="00F31719">
              <w:rPr>
                <w:b/>
                <w:sz w:val="24"/>
                <w:szCs w:val="24"/>
              </w:rPr>
              <w:t>Насосы</w:t>
            </w:r>
          </w:p>
        </w:tc>
      </w:tr>
      <w:tr w:rsidR="00A81431" w:rsidRPr="00A81431" w:rsidTr="00607AA9">
        <w:trPr>
          <w:trHeight w:val="20"/>
        </w:trPr>
        <w:tc>
          <w:tcPr>
            <w:tcW w:w="633" w:type="pct"/>
            <w:vMerge/>
            <w:tcBorders>
              <w:top w:val="single" w:sz="4" w:space="0" w:color="auto"/>
              <w:left w:val="single" w:sz="4" w:space="0" w:color="auto"/>
              <w:bottom w:val="single" w:sz="4" w:space="0" w:color="000000"/>
              <w:right w:val="single" w:sz="4" w:space="0" w:color="auto"/>
            </w:tcBorders>
            <w:vAlign w:val="center"/>
            <w:hideMark/>
          </w:tcPr>
          <w:p w:rsidR="00E646D4" w:rsidRPr="00F31719" w:rsidRDefault="00E646D4" w:rsidP="00A81431">
            <w:pPr>
              <w:rPr>
                <w:b/>
                <w:sz w:val="24"/>
                <w:szCs w:val="24"/>
              </w:rPr>
            </w:pPr>
          </w:p>
        </w:tc>
        <w:tc>
          <w:tcPr>
            <w:tcW w:w="361" w:type="pct"/>
            <w:tcBorders>
              <w:top w:val="nil"/>
              <w:left w:val="nil"/>
              <w:bottom w:val="single" w:sz="4" w:space="0" w:color="auto"/>
              <w:right w:val="single" w:sz="4" w:space="0" w:color="auto"/>
            </w:tcBorders>
            <w:shd w:val="clear" w:color="000000" w:fill="FFFFFF"/>
            <w:vAlign w:val="center"/>
            <w:hideMark/>
          </w:tcPr>
          <w:p w:rsidR="00E646D4" w:rsidRPr="00F31719" w:rsidRDefault="00A81431" w:rsidP="00A81431">
            <w:pPr>
              <w:jc w:val="center"/>
              <w:rPr>
                <w:b/>
                <w:sz w:val="24"/>
                <w:szCs w:val="24"/>
              </w:rPr>
            </w:pPr>
            <w:r w:rsidRPr="00F31719">
              <w:rPr>
                <w:b/>
                <w:sz w:val="24"/>
                <w:szCs w:val="24"/>
              </w:rPr>
              <w:t>марка</w:t>
            </w:r>
          </w:p>
        </w:tc>
        <w:tc>
          <w:tcPr>
            <w:tcW w:w="361" w:type="pct"/>
            <w:tcBorders>
              <w:top w:val="nil"/>
              <w:left w:val="nil"/>
              <w:bottom w:val="single" w:sz="4" w:space="0" w:color="auto"/>
              <w:right w:val="single" w:sz="4" w:space="0" w:color="auto"/>
            </w:tcBorders>
            <w:shd w:val="clear" w:color="000000" w:fill="FFFFFF"/>
            <w:vAlign w:val="center"/>
            <w:hideMark/>
          </w:tcPr>
          <w:p w:rsidR="00E646D4" w:rsidRPr="00F31719" w:rsidRDefault="00A81431" w:rsidP="00A81431">
            <w:pPr>
              <w:jc w:val="center"/>
              <w:rPr>
                <w:b/>
                <w:sz w:val="24"/>
                <w:szCs w:val="24"/>
              </w:rPr>
            </w:pPr>
            <w:r w:rsidRPr="00F31719">
              <w:rPr>
                <w:b/>
                <w:sz w:val="24"/>
                <w:szCs w:val="24"/>
              </w:rPr>
              <w:t>мощность</w:t>
            </w:r>
          </w:p>
        </w:tc>
        <w:tc>
          <w:tcPr>
            <w:tcW w:w="857" w:type="pct"/>
            <w:vMerge/>
            <w:tcBorders>
              <w:top w:val="single" w:sz="4" w:space="0" w:color="auto"/>
              <w:left w:val="single" w:sz="4" w:space="0" w:color="auto"/>
              <w:bottom w:val="single" w:sz="4" w:space="0" w:color="000000"/>
              <w:right w:val="single" w:sz="4" w:space="0" w:color="auto"/>
            </w:tcBorders>
            <w:vAlign w:val="center"/>
            <w:hideMark/>
          </w:tcPr>
          <w:p w:rsidR="00E646D4" w:rsidRPr="00F31719" w:rsidRDefault="00E646D4" w:rsidP="00A81431">
            <w:pPr>
              <w:rPr>
                <w:b/>
                <w:sz w:val="24"/>
                <w:szCs w:val="24"/>
              </w:rPr>
            </w:pPr>
          </w:p>
        </w:tc>
        <w:tc>
          <w:tcPr>
            <w:tcW w:w="418" w:type="pct"/>
            <w:vMerge/>
            <w:tcBorders>
              <w:top w:val="single" w:sz="4" w:space="0" w:color="auto"/>
              <w:left w:val="single" w:sz="4" w:space="0" w:color="auto"/>
              <w:bottom w:val="single" w:sz="4" w:space="0" w:color="000000"/>
              <w:right w:val="single" w:sz="4" w:space="0" w:color="auto"/>
            </w:tcBorders>
            <w:vAlign w:val="center"/>
            <w:hideMark/>
          </w:tcPr>
          <w:p w:rsidR="00E646D4" w:rsidRPr="00F31719" w:rsidRDefault="00E646D4" w:rsidP="00A81431">
            <w:pPr>
              <w:rPr>
                <w:b/>
                <w:sz w:val="24"/>
                <w:szCs w:val="24"/>
              </w:rPr>
            </w:pPr>
          </w:p>
        </w:tc>
        <w:tc>
          <w:tcPr>
            <w:tcW w:w="890" w:type="pct"/>
            <w:tcBorders>
              <w:top w:val="nil"/>
              <w:left w:val="nil"/>
              <w:bottom w:val="single" w:sz="4" w:space="0" w:color="auto"/>
              <w:right w:val="single" w:sz="4" w:space="0" w:color="auto"/>
            </w:tcBorders>
            <w:shd w:val="clear" w:color="000000" w:fill="FFFFFF"/>
            <w:vAlign w:val="center"/>
            <w:hideMark/>
          </w:tcPr>
          <w:p w:rsidR="00E646D4" w:rsidRPr="00F31719" w:rsidRDefault="00A81431" w:rsidP="00A81431">
            <w:pPr>
              <w:jc w:val="center"/>
              <w:rPr>
                <w:b/>
                <w:sz w:val="24"/>
                <w:szCs w:val="24"/>
              </w:rPr>
            </w:pPr>
            <w:r w:rsidRPr="00F31719">
              <w:rPr>
                <w:b/>
                <w:sz w:val="24"/>
                <w:szCs w:val="24"/>
              </w:rPr>
              <w:t>сетевые</w:t>
            </w:r>
          </w:p>
        </w:tc>
        <w:tc>
          <w:tcPr>
            <w:tcW w:w="270" w:type="pct"/>
            <w:tcBorders>
              <w:top w:val="nil"/>
              <w:left w:val="nil"/>
              <w:bottom w:val="single" w:sz="4" w:space="0" w:color="auto"/>
              <w:right w:val="single" w:sz="4" w:space="0" w:color="auto"/>
            </w:tcBorders>
            <w:shd w:val="clear" w:color="000000" w:fill="FFFFFF"/>
            <w:vAlign w:val="center"/>
            <w:hideMark/>
          </w:tcPr>
          <w:p w:rsidR="00E646D4" w:rsidRPr="00F31719" w:rsidRDefault="00E646D4" w:rsidP="00A81431">
            <w:pPr>
              <w:jc w:val="center"/>
              <w:rPr>
                <w:b/>
                <w:sz w:val="24"/>
                <w:szCs w:val="24"/>
              </w:rPr>
            </w:pPr>
            <w:r w:rsidRPr="00F31719">
              <w:rPr>
                <w:b/>
                <w:sz w:val="24"/>
                <w:szCs w:val="24"/>
              </w:rPr>
              <w:t>ГВС</w:t>
            </w:r>
          </w:p>
        </w:tc>
        <w:tc>
          <w:tcPr>
            <w:tcW w:w="601" w:type="pct"/>
            <w:tcBorders>
              <w:top w:val="nil"/>
              <w:left w:val="nil"/>
              <w:bottom w:val="single" w:sz="4" w:space="0" w:color="auto"/>
              <w:right w:val="single" w:sz="4" w:space="0" w:color="auto"/>
            </w:tcBorders>
            <w:shd w:val="clear" w:color="000000" w:fill="FFFFFF"/>
            <w:vAlign w:val="center"/>
            <w:hideMark/>
          </w:tcPr>
          <w:p w:rsidR="00E646D4" w:rsidRPr="00F31719" w:rsidRDefault="00A81431" w:rsidP="00A81431">
            <w:pPr>
              <w:jc w:val="center"/>
              <w:rPr>
                <w:b/>
                <w:sz w:val="24"/>
                <w:szCs w:val="24"/>
              </w:rPr>
            </w:pPr>
            <w:r w:rsidRPr="00F31719">
              <w:rPr>
                <w:b/>
                <w:sz w:val="24"/>
                <w:szCs w:val="24"/>
              </w:rPr>
              <w:t>подпиточные</w:t>
            </w:r>
          </w:p>
        </w:tc>
        <w:tc>
          <w:tcPr>
            <w:tcW w:w="609" w:type="pct"/>
            <w:tcBorders>
              <w:top w:val="nil"/>
              <w:left w:val="nil"/>
              <w:bottom w:val="single" w:sz="4" w:space="0" w:color="auto"/>
              <w:right w:val="single" w:sz="4" w:space="0" w:color="auto"/>
            </w:tcBorders>
            <w:shd w:val="clear" w:color="000000" w:fill="FFFFFF"/>
            <w:vAlign w:val="center"/>
            <w:hideMark/>
          </w:tcPr>
          <w:p w:rsidR="00E646D4" w:rsidRPr="00F31719" w:rsidRDefault="00A81431" w:rsidP="00A81431">
            <w:pPr>
              <w:jc w:val="center"/>
              <w:rPr>
                <w:b/>
                <w:sz w:val="24"/>
                <w:szCs w:val="24"/>
              </w:rPr>
            </w:pPr>
            <w:r w:rsidRPr="00F31719">
              <w:rPr>
                <w:b/>
                <w:sz w:val="24"/>
                <w:szCs w:val="24"/>
              </w:rPr>
              <w:t>циркуляционные</w:t>
            </w:r>
          </w:p>
        </w:tc>
      </w:tr>
      <w:tr w:rsidR="00607AA9" w:rsidRPr="00A81431" w:rsidTr="00607AA9">
        <w:trPr>
          <w:trHeight w:val="20"/>
        </w:trPr>
        <w:tc>
          <w:tcPr>
            <w:tcW w:w="633" w:type="pct"/>
            <w:vMerge w:val="restart"/>
            <w:tcBorders>
              <w:top w:val="nil"/>
              <w:left w:val="single" w:sz="4" w:space="0" w:color="auto"/>
              <w:right w:val="single" w:sz="4" w:space="0" w:color="auto"/>
            </w:tcBorders>
            <w:shd w:val="clear" w:color="000000" w:fill="FFFFFF"/>
            <w:vAlign w:val="center"/>
            <w:hideMark/>
          </w:tcPr>
          <w:p w:rsidR="00A81431" w:rsidRPr="00F31719" w:rsidRDefault="00A81431" w:rsidP="00A81431">
            <w:pPr>
              <w:outlineLvl w:val="1"/>
              <w:rPr>
                <w:sz w:val="24"/>
                <w:szCs w:val="24"/>
              </w:rPr>
            </w:pPr>
            <w:r w:rsidRPr="00F31719">
              <w:rPr>
                <w:sz w:val="24"/>
                <w:szCs w:val="24"/>
              </w:rPr>
              <w:t>Котельная № 25 д.Семеновщина</w:t>
            </w:r>
          </w:p>
        </w:tc>
        <w:tc>
          <w:tcPr>
            <w:tcW w:w="361" w:type="pct"/>
            <w:tcBorders>
              <w:top w:val="nil"/>
              <w:left w:val="nil"/>
              <w:bottom w:val="single" w:sz="4" w:space="0" w:color="auto"/>
              <w:right w:val="single" w:sz="4" w:space="0" w:color="auto"/>
            </w:tcBorders>
            <w:shd w:val="clear" w:color="000000" w:fill="FFFFFF"/>
            <w:vAlign w:val="center"/>
            <w:hideMark/>
          </w:tcPr>
          <w:p w:rsidR="00A81431" w:rsidRPr="00F31719" w:rsidRDefault="00A81431" w:rsidP="00A81431">
            <w:pPr>
              <w:jc w:val="center"/>
              <w:outlineLvl w:val="1"/>
              <w:rPr>
                <w:sz w:val="24"/>
                <w:szCs w:val="24"/>
              </w:rPr>
            </w:pPr>
            <w:r w:rsidRPr="00F31719">
              <w:rPr>
                <w:sz w:val="24"/>
                <w:szCs w:val="24"/>
              </w:rPr>
              <w:t>КВС-1-0,95</w:t>
            </w:r>
          </w:p>
        </w:tc>
        <w:tc>
          <w:tcPr>
            <w:tcW w:w="361" w:type="pct"/>
            <w:tcBorders>
              <w:top w:val="nil"/>
              <w:left w:val="nil"/>
              <w:bottom w:val="single" w:sz="4" w:space="0" w:color="auto"/>
              <w:right w:val="single" w:sz="4" w:space="0" w:color="auto"/>
            </w:tcBorders>
            <w:shd w:val="clear" w:color="000000" w:fill="FFFFFF"/>
            <w:vAlign w:val="center"/>
            <w:hideMark/>
          </w:tcPr>
          <w:p w:rsidR="00A81431" w:rsidRPr="00F31719" w:rsidRDefault="00A81431" w:rsidP="00A81431">
            <w:pPr>
              <w:jc w:val="center"/>
              <w:outlineLvl w:val="1"/>
              <w:rPr>
                <w:sz w:val="24"/>
                <w:szCs w:val="24"/>
              </w:rPr>
            </w:pPr>
            <w:r w:rsidRPr="00F31719">
              <w:rPr>
                <w:sz w:val="24"/>
                <w:szCs w:val="24"/>
              </w:rPr>
              <w:t>0,9</w:t>
            </w:r>
          </w:p>
        </w:tc>
        <w:tc>
          <w:tcPr>
            <w:tcW w:w="857" w:type="pct"/>
            <w:tcBorders>
              <w:top w:val="nil"/>
              <w:left w:val="nil"/>
              <w:bottom w:val="single" w:sz="4" w:space="0" w:color="auto"/>
              <w:right w:val="single" w:sz="4" w:space="0" w:color="auto"/>
            </w:tcBorders>
            <w:shd w:val="clear" w:color="000000" w:fill="FFFFFF"/>
            <w:vAlign w:val="center"/>
          </w:tcPr>
          <w:p w:rsidR="00A81431" w:rsidRPr="00F31719" w:rsidRDefault="00A81431" w:rsidP="00A81431">
            <w:pPr>
              <w:jc w:val="center"/>
              <w:outlineLvl w:val="1"/>
              <w:rPr>
                <w:sz w:val="24"/>
                <w:szCs w:val="24"/>
              </w:rPr>
            </w:pPr>
          </w:p>
        </w:tc>
        <w:tc>
          <w:tcPr>
            <w:tcW w:w="418" w:type="pct"/>
            <w:tcBorders>
              <w:top w:val="nil"/>
              <w:left w:val="nil"/>
              <w:bottom w:val="single" w:sz="4" w:space="0" w:color="auto"/>
              <w:right w:val="single" w:sz="4" w:space="0" w:color="auto"/>
            </w:tcBorders>
            <w:shd w:val="clear" w:color="000000" w:fill="FFFFFF"/>
            <w:vAlign w:val="center"/>
          </w:tcPr>
          <w:p w:rsidR="00A81431" w:rsidRPr="00F31719" w:rsidRDefault="00A81431" w:rsidP="00A81431">
            <w:pPr>
              <w:jc w:val="center"/>
              <w:outlineLvl w:val="1"/>
              <w:rPr>
                <w:sz w:val="24"/>
                <w:szCs w:val="24"/>
              </w:rPr>
            </w:pPr>
          </w:p>
        </w:tc>
        <w:tc>
          <w:tcPr>
            <w:tcW w:w="890" w:type="pct"/>
            <w:tcBorders>
              <w:top w:val="nil"/>
              <w:left w:val="nil"/>
              <w:bottom w:val="single" w:sz="4" w:space="0" w:color="auto"/>
              <w:right w:val="single" w:sz="4" w:space="0" w:color="auto"/>
            </w:tcBorders>
            <w:shd w:val="clear" w:color="000000" w:fill="FFFFFF"/>
            <w:vAlign w:val="center"/>
            <w:hideMark/>
          </w:tcPr>
          <w:p w:rsidR="00A81431" w:rsidRPr="00F31719" w:rsidRDefault="00A81431" w:rsidP="00A81431">
            <w:pPr>
              <w:jc w:val="center"/>
              <w:outlineLvl w:val="1"/>
              <w:rPr>
                <w:sz w:val="24"/>
                <w:szCs w:val="24"/>
              </w:rPr>
            </w:pPr>
            <w:r w:rsidRPr="00F31719">
              <w:rPr>
                <w:sz w:val="24"/>
                <w:szCs w:val="24"/>
              </w:rPr>
              <w:t>К65-50-160; Q=25м3/ч; Н=32м</w:t>
            </w:r>
          </w:p>
          <w:p w:rsidR="00A81431" w:rsidRPr="00F31719" w:rsidRDefault="00A81431" w:rsidP="00A81431">
            <w:pPr>
              <w:jc w:val="center"/>
              <w:outlineLvl w:val="1"/>
              <w:rPr>
                <w:sz w:val="24"/>
                <w:szCs w:val="24"/>
              </w:rPr>
            </w:pPr>
            <w:r w:rsidRPr="00F31719">
              <w:rPr>
                <w:sz w:val="24"/>
                <w:szCs w:val="24"/>
              </w:rPr>
              <w:t>N=5,5 кВт; n=3000об/мин</w:t>
            </w:r>
          </w:p>
        </w:tc>
        <w:tc>
          <w:tcPr>
            <w:tcW w:w="270" w:type="pct"/>
            <w:tcBorders>
              <w:top w:val="nil"/>
              <w:left w:val="nil"/>
              <w:bottom w:val="single" w:sz="4" w:space="0" w:color="auto"/>
              <w:right w:val="single" w:sz="4" w:space="0" w:color="auto"/>
            </w:tcBorders>
            <w:shd w:val="clear" w:color="000000" w:fill="FFFFFF"/>
            <w:vAlign w:val="center"/>
          </w:tcPr>
          <w:p w:rsidR="00A81431" w:rsidRPr="00F31719" w:rsidRDefault="00A81431" w:rsidP="00A81431">
            <w:pPr>
              <w:jc w:val="center"/>
              <w:outlineLvl w:val="1"/>
              <w:rPr>
                <w:sz w:val="24"/>
                <w:szCs w:val="24"/>
              </w:rPr>
            </w:pPr>
          </w:p>
        </w:tc>
        <w:tc>
          <w:tcPr>
            <w:tcW w:w="601" w:type="pct"/>
            <w:tcBorders>
              <w:top w:val="nil"/>
              <w:left w:val="nil"/>
              <w:bottom w:val="single" w:sz="4" w:space="0" w:color="auto"/>
              <w:right w:val="single" w:sz="4" w:space="0" w:color="auto"/>
            </w:tcBorders>
            <w:shd w:val="clear" w:color="000000" w:fill="FFFFFF"/>
            <w:vAlign w:val="center"/>
          </w:tcPr>
          <w:p w:rsidR="00A81431" w:rsidRPr="00F31719" w:rsidRDefault="00A81431" w:rsidP="00A81431">
            <w:pPr>
              <w:jc w:val="center"/>
              <w:outlineLvl w:val="1"/>
              <w:rPr>
                <w:sz w:val="24"/>
                <w:szCs w:val="24"/>
              </w:rPr>
            </w:pPr>
            <w:r w:rsidRPr="00F31719">
              <w:rPr>
                <w:sz w:val="24"/>
                <w:szCs w:val="24"/>
              </w:rPr>
              <w:t>К65-50-160; Q=25м3/ч; Н=32м</w:t>
            </w:r>
          </w:p>
          <w:p w:rsidR="00A81431" w:rsidRPr="00F31719" w:rsidRDefault="00A81431" w:rsidP="00A81431">
            <w:pPr>
              <w:jc w:val="center"/>
              <w:outlineLvl w:val="1"/>
              <w:rPr>
                <w:sz w:val="24"/>
                <w:szCs w:val="24"/>
              </w:rPr>
            </w:pPr>
            <w:r w:rsidRPr="00F31719">
              <w:rPr>
                <w:sz w:val="24"/>
                <w:szCs w:val="24"/>
              </w:rPr>
              <w:t>N=5,5 кВт; n=3000об/мин</w:t>
            </w:r>
          </w:p>
        </w:tc>
        <w:tc>
          <w:tcPr>
            <w:tcW w:w="609" w:type="pct"/>
            <w:tcBorders>
              <w:top w:val="nil"/>
              <w:left w:val="nil"/>
              <w:bottom w:val="single" w:sz="4" w:space="0" w:color="auto"/>
              <w:right w:val="single" w:sz="4" w:space="0" w:color="auto"/>
            </w:tcBorders>
            <w:shd w:val="clear" w:color="000000" w:fill="FFFFFF"/>
            <w:vAlign w:val="center"/>
          </w:tcPr>
          <w:p w:rsidR="00A81431" w:rsidRPr="00F31719" w:rsidRDefault="00A81431" w:rsidP="00A81431">
            <w:pPr>
              <w:jc w:val="center"/>
              <w:outlineLvl w:val="1"/>
              <w:rPr>
                <w:sz w:val="24"/>
                <w:szCs w:val="24"/>
              </w:rPr>
            </w:pPr>
          </w:p>
        </w:tc>
      </w:tr>
      <w:tr w:rsidR="00607AA9" w:rsidRPr="00A81431" w:rsidTr="00607AA9">
        <w:trPr>
          <w:trHeight w:val="20"/>
        </w:trPr>
        <w:tc>
          <w:tcPr>
            <w:tcW w:w="633" w:type="pct"/>
            <w:vMerge/>
            <w:tcBorders>
              <w:left w:val="single" w:sz="4" w:space="0" w:color="auto"/>
              <w:right w:val="single" w:sz="4" w:space="0" w:color="auto"/>
            </w:tcBorders>
            <w:vAlign w:val="center"/>
            <w:hideMark/>
          </w:tcPr>
          <w:p w:rsidR="00A81431" w:rsidRPr="00F31719" w:rsidRDefault="00A81431" w:rsidP="00A81431">
            <w:pPr>
              <w:outlineLvl w:val="1"/>
              <w:rPr>
                <w:sz w:val="24"/>
                <w:szCs w:val="24"/>
              </w:rPr>
            </w:pPr>
          </w:p>
        </w:tc>
        <w:tc>
          <w:tcPr>
            <w:tcW w:w="361" w:type="pct"/>
            <w:tcBorders>
              <w:top w:val="nil"/>
              <w:left w:val="nil"/>
              <w:bottom w:val="single" w:sz="4" w:space="0" w:color="auto"/>
              <w:right w:val="single" w:sz="4" w:space="0" w:color="auto"/>
            </w:tcBorders>
            <w:shd w:val="clear" w:color="000000" w:fill="FFFFFF"/>
            <w:vAlign w:val="center"/>
            <w:hideMark/>
          </w:tcPr>
          <w:p w:rsidR="00A81431" w:rsidRPr="00F31719" w:rsidRDefault="00A81431" w:rsidP="00A81431">
            <w:pPr>
              <w:jc w:val="center"/>
              <w:outlineLvl w:val="1"/>
              <w:rPr>
                <w:sz w:val="24"/>
                <w:szCs w:val="24"/>
              </w:rPr>
            </w:pPr>
            <w:r w:rsidRPr="00F31719">
              <w:rPr>
                <w:sz w:val="24"/>
                <w:szCs w:val="24"/>
              </w:rPr>
              <w:t>КВС-1-95</w:t>
            </w:r>
          </w:p>
        </w:tc>
        <w:tc>
          <w:tcPr>
            <w:tcW w:w="361" w:type="pct"/>
            <w:tcBorders>
              <w:top w:val="nil"/>
              <w:left w:val="nil"/>
              <w:bottom w:val="single" w:sz="4" w:space="0" w:color="auto"/>
              <w:right w:val="single" w:sz="4" w:space="0" w:color="auto"/>
            </w:tcBorders>
            <w:shd w:val="clear" w:color="000000" w:fill="FFFFFF"/>
            <w:vAlign w:val="center"/>
            <w:hideMark/>
          </w:tcPr>
          <w:p w:rsidR="00A81431" w:rsidRPr="00F31719" w:rsidRDefault="00A81431" w:rsidP="00A81431">
            <w:pPr>
              <w:jc w:val="center"/>
              <w:outlineLvl w:val="1"/>
              <w:rPr>
                <w:sz w:val="24"/>
                <w:szCs w:val="24"/>
              </w:rPr>
            </w:pPr>
            <w:r w:rsidRPr="00F31719">
              <w:rPr>
                <w:sz w:val="24"/>
                <w:szCs w:val="24"/>
              </w:rPr>
              <w:t>0,9</w:t>
            </w:r>
          </w:p>
        </w:tc>
        <w:tc>
          <w:tcPr>
            <w:tcW w:w="857" w:type="pct"/>
            <w:tcBorders>
              <w:top w:val="nil"/>
              <w:left w:val="nil"/>
              <w:bottom w:val="single" w:sz="4" w:space="0" w:color="auto"/>
              <w:right w:val="single" w:sz="4" w:space="0" w:color="auto"/>
            </w:tcBorders>
            <w:shd w:val="clear" w:color="000000" w:fill="FFFFFF"/>
            <w:vAlign w:val="center"/>
          </w:tcPr>
          <w:p w:rsidR="00A81431" w:rsidRPr="00F31719" w:rsidRDefault="00A81431" w:rsidP="00A81431">
            <w:pPr>
              <w:jc w:val="center"/>
              <w:outlineLvl w:val="1"/>
              <w:rPr>
                <w:sz w:val="24"/>
                <w:szCs w:val="24"/>
              </w:rPr>
            </w:pPr>
          </w:p>
        </w:tc>
        <w:tc>
          <w:tcPr>
            <w:tcW w:w="418" w:type="pct"/>
            <w:tcBorders>
              <w:top w:val="nil"/>
              <w:left w:val="nil"/>
              <w:bottom w:val="single" w:sz="4" w:space="0" w:color="auto"/>
              <w:right w:val="single" w:sz="4" w:space="0" w:color="auto"/>
            </w:tcBorders>
            <w:shd w:val="clear" w:color="000000" w:fill="FFFFFF"/>
            <w:vAlign w:val="center"/>
          </w:tcPr>
          <w:p w:rsidR="00A81431" w:rsidRPr="00F31719" w:rsidRDefault="00A81431" w:rsidP="00A81431">
            <w:pPr>
              <w:jc w:val="center"/>
              <w:outlineLvl w:val="1"/>
              <w:rPr>
                <w:sz w:val="24"/>
                <w:szCs w:val="24"/>
              </w:rPr>
            </w:pPr>
          </w:p>
        </w:tc>
        <w:tc>
          <w:tcPr>
            <w:tcW w:w="890" w:type="pct"/>
            <w:tcBorders>
              <w:top w:val="nil"/>
              <w:left w:val="nil"/>
              <w:bottom w:val="single" w:sz="4" w:space="0" w:color="auto"/>
              <w:right w:val="single" w:sz="4" w:space="0" w:color="auto"/>
            </w:tcBorders>
            <w:shd w:val="clear" w:color="000000" w:fill="FFFFFF"/>
            <w:vAlign w:val="center"/>
            <w:hideMark/>
          </w:tcPr>
          <w:p w:rsidR="00A81431" w:rsidRPr="00F31719" w:rsidRDefault="00A81431" w:rsidP="00A81431">
            <w:pPr>
              <w:jc w:val="center"/>
              <w:outlineLvl w:val="1"/>
              <w:rPr>
                <w:sz w:val="24"/>
                <w:szCs w:val="24"/>
              </w:rPr>
            </w:pPr>
            <w:r w:rsidRPr="00F31719">
              <w:rPr>
                <w:sz w:val="24"/>
                <w:szCs w:val="24"/>
              </w:rPr>
              <w:t>К65-50-160; Q=25м3/ч; Н=32м</w:t>
            </w:r>
          </w:p>
          <w:p w:rsidR="00A81431" w:rsidRPr="00F31719" w:rsidRDefault="00A81431" w:rsidP="00A81431">
            <w:pPr>
              <w:jc w:val="center"/>
              <w:outlineLvl w:val="1"/>
              <w:rPr>
                <w:sz w:val="24"/>
                <w:szCs w:val="24"/>
              </w:rPr>
            </w:pPr>
            <w:r w:rsidRPr="00F31719">
              <w:rPr>
                <w:sz w:val="24"/>
                <w:szCs w:val="24"/>
              </w:rPr>
              <w:t>N=5,5 кВт; n=3000об/мин</w:t>
            </w:r>
          </w:p>
        </w:tc>
        <w:tc>
          <w:tcPr>
            <w:tcW w:w="270" w:type="pct"/>
            <w:tcBorders>
              <w:top w:val="nil"/>
              <w:left w:val="nil"/>
              <w:bottom w:val="single" w:sz="4" w:space="0" w:color="auto"/>
              <w:right w:val="single" w:sz="4" w:space="0" w:color="auto"/>
            </w:tcBorders>
            <w:shd w:val="clear" w:color="000000" w:fill="FFFFFF"/>
            <w:vAlign w:val="center"/>
          </w:tcPr>
          <w:p w:rsidR="00A81431" w:rsidRPr="00F31719" w:rsidRDefault="00A81431" w:rsidP="00A81431">
            <w:pPr>
              <w:jc w:val="center"/>
              <w:outlineLvl w:val="1"/>
              <w:rPr>
                <w:sz w:val="24"/>
                <w:szCs w:val="24"/>
              </w:rPr>
            </w:pPr>
          </w:p>
        </w:tc>
        <w:tc>
          <w:tcPr>
            <w:tcW w:w="601" w:type="pct"/>
            <w:tcBorders>
              <w:top w:val="nil"/>
              <w:left w:val="nil"/>
              <w:bottom w:val="single" w:sz="4" w:space="0" w:color="auto"/>
              <w:right w:val="single" w:sz="4" w:space="0" w:color="auto"/>
            </w:tcBorders>
            <w:shd w:val="clear" w:color="000000" w:fill="FFFFFF"/>
            <w:vAlign w:val="center"/>
          </w:tcPr>
          <w:p w:rsidR="00A81431" w:rsidRPr="00F31719" w:rsidRDefault="00A81431" w:rsidP="00A81431">
            <w:pPr>
              <w:jc w:val="center"/>
              <w:outlineLvl w:val="1"/>
              <w:rPr>
                <w:sz w:val="24"/>
                <w:szCs w:val="24"/>
              </w:rPr>
            </w:pPr>
          </w:p>
        </w:tc>
        <w:tc>
          <w:tcPr>
            <w:tcW w:w="609" w:type="pct"/>
            <w:tcBorders>
              <w:top w:val="nil"/>
              <w:left w:val="nil"/>
              <w:bottom w:val="single" w:sz="4" w:space="0" w:color="auto"/>
              <w:right w:val="single" w:sz="4" w:space="0" w:color="auto"/>
            </w:tcBorders>
            <w:shd w:val="clear" w:color="000000" w:fill="FFFFFF"/>
            <w:vAlign w:val="center"/>
          </w:tcPr>
          <w:p w:rsidR="00A81431" w:rsidRPr="00F31719" w:rsidRDefault="00A81431" w:rsidP="00A81431">
            <w:pPr>
              <w:jc w:val="center"/>
              <w:outlineLvl w:val="1"/>
              <w:rPr>
                <w:sz w:val="24"/>
                <w:szCs w:val="24"/>
              </w:rPr>
            </w:pPr>
          </w:p>
        </w:tc>
      </w:tr>
      <w:tr w:rsidR="00607AA9" w:rsidRPr="00A81431" w:rsidTr="00607AA9">
        <w:trPr>
          <w:trHeight w:val="20"/>
        </w:trPr>
        <w:tc>
          <w:tcPr>
            <w:tcW w:w="633" w:type="pct"/>
            <w:vMerge/>
            <w:tcBorders>
              <w:left w:val="single" w:sz="4" w:space="0" w:color="auto"/>
              <w:bottom w:val="single" w:sz="4" w:space="0" w:color="auto"/>
              <w:right w:val="single" w:sz="4" w:space="0" w:color="auto"/>
            </w:tcBorders>
            <w:vAlign w:val="center"/>
            <w:hideMark/>
          </w:tcPr>
          <w:p w:rsidR="00A81431" w:rsidRPr="00A81431" w:rsidRDefault="00A81431" w:rsidP="00A81431">
            <w:pPr>
              <w:outlineLvl w:val="1"/>
              <w:rPr>
                <w:sz w:val="24"/>
                <w:szCs w:val="24"/>
              </w:rPr>
            </w:pPr>
          </w:p>
        </w:tc>
        <w:tc>
          <w:tcPr>
            <w:tcW w:w="361" w:type="pct"/>
            <w:tcBorders>
              <w:top w:val="nil"/>
              <w:left w:val="nil"/>
              <w:bottom w:val="single" w:sz="4" w:space="0" w:color="auto"/>
              <w:right w:val="single" w:sz="4" w:space="0" w:color="auto"/>
            </w:tcBorders>
            <w:shd w:val="clear" w:color="000000" w:fill="FFFFFF"/>
            <w:vAlign w:val="center"/>
            <w:hideMark/>
          </w:tcPr>
          <w:p w:rsidR="00A81431" w:rsidRPr="00A81431" w:rsidRDefault="00A81431" w:rsidP="00A81431">
            <w:pPr>
              <w:jc w:val="center"/>
              <w:outlineLvl w:val="1"/>
              <w:rPr>
                <w:sz w:val="24"/>
                <w:szCs w:val="24"/>
              </w:rPr>
            </w:pPr>
            <w:r w:rsidRPr="00A81431">
              <w:rPr>
                <w:sz w:val="24"/>
                <w:szCs w:val="24"/>
              </w:rPr>
              <w:t>КСВ-0,75</w:t>
            </w:r>
          </w:p>
        </w:tc>
        <w:tc>
          <w:tcPr>
            <w:tcW w:w="361" w:type="pct"/>
            <w:tcBorders>
              <w:top w:val="nil"/>
              <w:left w:val="nil"/>
              <w:bottom w:val="single" w:sz="4" w:space="0" w:color="auto"/>
              <w:right w:val="single" w:sz="4" w:space="0" w:color="auto"/>
            </w:tcBorders>
            <w:shd w:val="clear" w:color="000000" w:fill="FFFFFF"/>
            <w:vAlign w:val="center"/>
            <w:hideMark/>
          </w:tcPr>
          <w:p w:rsidR="00A81431" w:rsidRPr="00A81431" w:rsidRDefault="00A81431" w:rsidP="00A81431">
            <w:pPr>
              <w:jc w:val="center"/>
              <w:outlineLvl w:val="1"/>
              <w:rPr>
                <w:sz w:val="24"/>
                <w:szCs w:val="24"/>
              </w:rPr>
            </w:pPr>
            <w:r w:rsidRPr="00A81431">
              <w:rPr>
                <w:sz w:val="24"/>
                <w:szCs w:val="24"/>
              </w:rPr>
              <w:t>0,63</w:t>
            </w:r>
          </w:p>
        </w:tc>
        <w:tc>
          <w:tcPr>
            <w:tcW w:w="857" w:type="pct"/>
            <w:tcBorders>
              <w:top w:val="nil"/>
              <w:left w:val="nil"/>
              <w:bottom w:val="single" w:sz="4" w:space="0" w:color="auto"/>
              <w:right w:val="single" w:sz="4" w:space="0" w:color="auto"/>
            </w:tcBorders>
            <w:shd w:val="clear" w:color="000000" w:fill="FFFFFF"/>
            <w:vAlign w:val="center"/>
          </w:tcPr>
          <w:p w:rsidR="00A81431" w:rsidRPr="00A81431" w:rsidRDefault="00A81431" w:rsidP="00A81431">
            <w:pPr>
              <w:jc w:val="center"/>
              <w:outlineLvl w:val="1"/>
              <w:rPr>
                <w:sz w:val="24"/>
                <w:szCs w:val="24"/>
              </w:rPr>
            </w:pPr>
          </w:p>
        </w:tc>
        <w:tc>
          <w:tcPr>
            <w:tcW w:w="418" w:type="pct"/>
            <w:tcBorders>
              <w:top w:val="nil"/>
              <w:left w:val="nil"/>
              <w:bottom w:val="single" w:sz="4" w:space="0" w:color="auto"/>
              <w:right w:val="single" w:sz="4" w:space="0" w:color="auto"/>
            </w:tcBorders>
            <w:shd w:val="clear" w:color="000000" w:fill="FFFFFF"/>
            <w:vAlign w:val="center"/>
          </w:tcPr>
          <w:p w:rsidR="00A81431" w:rsidRPr="00A81431" w:rsidRDefault="00A81431" w:rsidP="00A81431">
            <w:pPr>
              <w:jc w:val="center"/>
              <w:outlineLvl w:val="1"/>
              <w:rPr>
                <w:sz w:val="24"/>
                <w:szCs w:val="24"/>
              </w:rPr>
            </w:pPr>
          </w:p>
        </w:tc>
        <w:tc>
          <w:tcPr>
            <w:tcW w:w="890" w:type="pct"/>
            <w:tcBorders>
              <w:top w:val="nil"/>
              <w:left w:val="nil"/>
              <w:bottom w:val="single" w:sz="4" w:space="0" w:color="auto"/>
              <w:right w:val="single" w:sz="4" w:space="0" w:color="auto"/>
            </w:tcBorders>
            <w:shd w:val="clear" w:color="000000" w:fill="FFFFFF"/>
            <w:vAlign w:val="center"/>
            <w:hideMark/>
          </w:tcPr>
          <w:p w:rsidR="00A81431" w:rsidRPr="00A81431" w:rsidRDefault="00A81431" w:rsidP="00A81431">
            <w:pPr>
              <w:jc w:val="center"/>
              <w:outlineLvl w:val="1"/>
              <w:rPr>
                <w:sz w:val="24"/>
                <w:szCs w:val="24"/>
              </w:rPr>
            </w:pPr>
            <w:r w:rsidRPr="00A81431">
              <w:rPr>
                <w:sz w:val="24"/>
                <w:szCs w:val="24"/>
              </w:rPr>
              <w:t> </w:t>
            </w:r>
          </w:p>
        </w:tc>
        <w:tc>
          <w:tcPr>
            <w:tcW w:w="270" w:type="pct"/>
            <w:tcBorders>
              <w:top w:val="nil"/>
              <w:left w:val="nil"/>
              <w:bottom w:val="single" w:sz="4" w:space="0" w:color="auto"/>
              <w:right w:val="single" w:sz="4" w:space="0" w:color="auto"/>
            </w:tcBorders>
            <w:shd w:val="clear" w:color="000000" w:fill="FFFFFF"/>
            <w:vAlign w:val="center"/>
            <w:hideMark/>
          </w:tcPr>
          <w:p w:rsidR="00A81431" w:rsidRPr="00A81431" w:rsidRDefault="00A81431" w:rsidP="00A81431">
            <w:pPr>
              <w:jc w:val="center"/>
              <w:outlineLvl w:val="1"/>
              <w:rPr>
                <w:sz w:val="24"/>
                <w:szCs w:val="24"/>
              </w:rPr>
            </w:pPr>
            <w:r w:rsidRPr="00A81431">
              <w:rPr>
                <w:sz w:val="24"/>
                <w:szCs w:val="24"/>
              </w:rPr>
              <w:t> </w:t>
            </w:r>
          </w:p>
        </w:tc>
        <w:tc>
          <w:tcPr>
            <w:tcW w:w="601" w:type="pct"/>
            <w:tcBorders>
              <w:top w:val="nil"/>
              <w:left w:val="nil"/>
              <w:bottom w:val="single" w:sz="4" w:space="0" w:color="auto"/>
              <w:right w:val="single" w:sz="4" w:space="0" w:color="auto"/>
            </w:tcBorders>
            <w:shd w:val="clear" w:color="000000" w:fill="FFFFFF"/>
            <w:vAlign w:val="center"/>
            <w:hideMark/>
          </w:tcPr>
          <w:p w:rsidR="00A81431" w:rsidRPr="00A81431" w:rsidRDefault="00A81431" w:rsidP="00A81431">
            <w:pPr>
              <w:jc w:val="center"/>
              <w:outlineLvl w:val="1"/>
              <w:rPr>
                <w:sz w:val="24"/>
                <w:szCs w:val="24"/>
              </w:rPr>
            </w:pPr>
            <w:r w:rsidRPr="00A81431">
              <w:rPr>
                <w:sz w:val="24"/>
                <w:szCs w:val="24"/>
              </w:rPr>
              <w:t> </w:t>
            </w:r>
          </w:p>
        </w:tc>
        <w:tc>
          <w:tcPr>
            <w:tcW w:w="609" w:type="pct"/>
            <w:tcBorders>
              <w:top w:val="nil"/>
              <w:left w:val="nil"/>
              <w:bottom w:val="single" w:sz="4" w:space="0" w:color="auto"/>
              <w:right w:val="single" w:sz="4" w:space="0" w:color="auto"/>
            </w:tcBorders>
            <w:shd w:val="clear" w:color="000000" w:fill="FFFFFF"/>
            <w:vAlign w:val="center"/>
            <w:hideMark/>
          </w:tcPr>
          <w:p w:rsidR="00A81431" w:rsidRPr="00A81431" w:rsidRDefault="00A81431" w:rsidP="00A81431">
            <w:pPr>
              <w:jc w:val="center"/>
              <w:outlineLvl w:val="1"/>
              <w:rPr>
                <w:sz w:val="24"/>
                <w:szCs w:val="24"/>
              </w:rPr>
            </w:pPr>
            <w:r w:rsidRPr="00A81431">
              <w:rPr>
                <w:sz w:val="24"/>
                <w:szCs w:val="24"/>
              </w:rPr>
              <w:t> </w:t>
            </w:r>
          </w:p>
        </w:tc>
      </w:tr>
      <w:tr w:rsidR="00607AA9" w:rsidRPr="00A81431" w:rsidTr="00607AA9">
        <w:trPr>
          <w:trHeight w:val="20"/>
        </w:trPr>
        <w:tc>
          <w:tcPr>
            <w:tcW w:w="6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646D4" w:rsidRPr="00A81431" w:rsidRDefault="00E646D4" w:rsidP="00A81431">
            <w:pPr>
              <w:outlineLvl w:val="1"/>
              <w:rPr>
                <w:b/>
                <w:bCs/>
                <w:sz w:val="24"/>
                <w:szCs w:val="24"/>
              </w:rPr>
            </w:pPr>
            <w:r w:rsidRPr="00A81431">
              <w:rPr>
                <w:b/>
                <w:bCs/>
                <w:sz w:val="24"/>
                <w:szCs w:val="24"/>
              </w:rPr>
              <w:t>Итого по Котельной №</w:t>
            </w:r>
            <w:r w:rsidR="00A81431">
              <w:rPr>
                <w:b/>
                <w:bCs/>
                <w:sz w:val="24"/>
                <w:szCs w:val="24"/>
              </w:rPr>
              <w:t xml:space="preserve"> </w:t>
            </w:r>
            <w:r w:rsidR="00E50A96">
              <w:rPr>
                <w:b/>
                <w:bCs/>
                <w:sz w:val="24"/>
                <w:szCs w:val="24"/>
              </w:rPr>
              <w:t>25</w:t>
            </w:r>
          </w:p>
        </w:tc>
        <w:tc>
          <w:tcPr>
            <w:tcW w:w="361" w:type="pct"/>
            <w:tcBorders>
              <w:top w:val="nil"/>
              <w:left w:val="nil"/>
              <w:bottom w:val="single" w:sz="4" w:space="0" w:color="auto"/>
              <w:right w:val="single" w:sz="4" w:space="0" w:color="auto"/>
            </w:tcBorders>
            <w:shd w:val="clear" w:color="000000" w:fill="FFFFFF"/>
            <w:vAlign w:val="center"/>
            <w:hideMark/>
          </w:tcPr>
          <w:p w:rsidR="00E646D4" w:rsidRPr="00A81431" w:rsidRDefault="00E646D4" w:rsidP="00A81431">
            <w:pPr>
              <w:jc w:val="center"/>
              <w:outlineLvl w:val="1"/>
              <w:rPr>
                <w:b/>
                <w:bCs/>
                <w:sz w:val="24"/>
                <w:szCs w:val="24"/>
              </w:rPr>
            </w:pPr>
            <w:r w:rsidRPr="00A81431">
              <w:rPr>
                <w:b/>
                <w:bCs/>
                <w:sz w:val="24"/>
                <w:szCs w:val="24"/>
              </w:rPr>
              <w:t>3</w:t>
            </w:r>
          </w:p>
        </w:tc>
        <w:tc>
          <w:tcPr>
            <w:tcW w:w="361" w:type="pct"/>
            <w:tcBorders>
              <w:top w:val="nil"/>
              <w:left w:val="nil"/>
              <w:bottom w:val="single" w:sz="4" w:space="0" w:color="auto"/>
              <w:right w:val="single" w:sz="4" w:space="0" w:color="auto"/>
            </w:tcBorders>
            <w:shd w:val="clear" w:color="000000" w:fill="FFFFFF"/>
            <w:vAlign w:val="center"/>
            <w:hideMark/>
          </w:tcPr>
          <w:p w:rsidR="00E646D4" w:rsidRPr="00A81431" w:rsidRDefault="00E646D4" w:rsidP="00A81431">
            <w:pPr>
              <w:jc w:val="center"/>
              <w:outlineLvl w:val="1"/>
              <w:rPr>
                <w:b/>
                <w:bCs/>
                <w:sz w:val="24"/>
                <w:szCs w:val="24"/>
              </w:rPr>
            </w:pPr>
            <w:r w:rsidRPr="00A81431">
              <w:rPr>
                <w:b/>
                <w:bCs/>
                <w:sz w:val="24"/>
                <w:szCs w:val="24"/>
              </w:rPr>
              <w:t>2,43</w:t>
            </w:r>
          </w:p>
        </w:tc>
        <w:tc>
          <w:tcPr>
            <w:tcW w:w="857" w:type="pct"/>
            <w:tcBorders>
              <w:top w:val="nil"/>
              <w:left w:val="nil"/>
              <w:bottom w:val="single" w:sz="4" w:space="0" w:color="auto"/>
              <w:right w:val="single" w:sz="4" w:space="0" w:color="auto"/>
            </w:tcBorders>
            <w:shd w:val="clear" w:color="000000" w:fill="FFFFFF"/>
            <w:vAlign w:val="center"/>
            <w:hideMark/>
          </w:tcPr>
          <w:p w:rsidR="00E646D4" w:rsidRPr="00A81431" w:rsidRDefault="00E646D4" w:rsidP="00A81431">
            <w:pPr>
              <w:jc w:val="center"/>
              <w:outlineLvl w:val="1"/>
              <w:rPr>
                <w:b/>
                <w:bCs/>
                <w:sz w:val="24"/>
                <w:szCs w:val="24"/>
              </w:rPr>
            </w:pPr>
            <w:r w:rsidRPr="00A81431">
              <w:rPr>
                <w:b/>
                <w:bCs/>
                <w:sz w:val="24"/>
                <w:szCs w:val="24"/>
              </w:rPr>
              <w:t> </w:t>
            </w:r>
          </w:p>
        </w:tc>
        <w:tc>
          <w:tcPr>
            <w:tcW w:w="418" w:type="pct"/>
            <w:tcBorders>
              <w:top w:val="nil"/>
              <w:left w:val="nil"/>
              <w:bottom w:val="single" w:sz="4" w:space="0" w:color="auto"/>
              <w:right w:val="single" w:sz="4" w:space="0" w:color="auto"/>
            </w:tcBorders>
            <w:shd w:val="clear" w:color="000000" w:fill="FFFFFF"/>
            <w:vAlign w:val="center"/>
            <w:hideMark/>
          </w:tcPr>
          <w:p w:rsidR="00E646D4" w:rsidRPr="00A81431" w:rsidRDefault="00E646D4" w:rsidP="00A81431">
            <w:pPr>
              <w:jc w:val="center"/>
              <w:outlineLvl w:val="1"/>
              <w:rPr>
                <w:b/>
                <w:bCs/>
                <w:sz w:val="24"/>
                <w:szCs w:val="24"/>
              </w:rPr>
            </w:pPr>
            <w:r w:rsidRPr="00A81431">
              <w:rPr>
                <w:b/>
                <w:bCs/>
                <w:sz w:val="24"/>
                <w:szCs w:val="24"/>
              </w:rPr>
              <w:t> </w:t>
            </w:r>
          </w:p>
        </w:tc>
        <w:tc>
          <w:tcPr>
            <w:tcW w:w="2370" w:type="pct"/>
            <w:gridSpan w:val="4"/>
            <w:tcBorders>
              <w:top w:val="single" w:sz="4" w:space="0" w:color="auto"/>
              <w:left w:val="nil"/>
              <w:bottom w:val="single" w:sz="4" w:space="0" w:color="auto"/>
              <w:right w:val="single" w:sz="4" w:space="0" w:color="000000"/>
            </w:tcBorders>
            <w:shd w:val="clear" w:color="000000" w:fill="FFFFFF"/>
            <w:vAlign w:val="center"/>
            <w:hideMark/>
          </w:tcPr>
          <w:p w:rsidR="00E646D4" w:rsidRPr="00A81431" w:rsidRDefault="00E646D4" w:rsidP="00A81431">
            <w:pPr>
              <w:jc w:val="center"/>
              <w:outlineLvl w:val="1"/>
              <w:rPr>
                <w:b/>
                <w:bCs/>
                <w:sz w:val="24"/>
                <w:szCs w:val="24"/>
              </w:rPr>
            </w:pPr>
            <w:r w:rsidRPr="00A81431">
              <w:rPr>
                <w:b/>
                <w:bCs/>
                <w:sz w:val="24"/>
                <w:szCs w:val="24"/>
              </w:rPr>
              <w:t>3</w:t>
            </w:r>
          </w:p>
        </w:tc>
      </w:tr>
      <w:tr w:rsidR="00607AA9" w:rsidRPr="00A81431" w:rsidTr="00607AA9">
        <w:trPr>
          <w:trHeight w:val="2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E646D4" w:rsidRPr="00A81431" w:rsidRDefault="00E646D4" w:rsidP="00A81431">
            <w:pPr>
              <w:outlineLvl w:val="1"/>
              <w:rPr>
                <w:b/>
                <w:bCs/>
                <w:sz w:val="24"/>
                <w:szCs w:val="24"/>
              </w:rPr>
            </w:pPr>
            <w:r w:rsidRPr="00A81431">
              <w:rPr>
                <w:b/>
                <w:bCs/>
                <w:sz w:val="24"/>
                <w:szCs w:val="24"/>
              </w:rPr>
              <w:t>ИТОГО</w:t>
            </w:r>
          </w:p>
        </w:tc>
        <w:tc>
          <w:tcPr>
            <w:tcW w:w="361" w:type="pct"/>
            <w:tcBorders>
              <w:top w:val="nil"/>
              <w:left w:val="nil"/>
              <w:bottom w:val="single" w:sz="4" w:space="0" w:color="auto"/>
              <w:right w:val="single" w:sz="4" w:space="0" w:color="auto"/>
            </w:tcBorders>
            <w:shd w:val="clear" w:color="000000" w:fill="FFFFFF"/>
            <w:vAlign w:val="center"/>
            <w:hideMark/>
          </w:tcPr>
          <w:p w:rsidR="00E646D4" w:rsidRPr="00A81431" w:rsidRDefault="00E646D4" w:rsidP="00A81431">
            <w:pPr>
              <w:jc w:val="center"/>
              <w:outlineLvl w:val="1"/>
              <w:rPr>
                <w:b/>
                <w:bCs/>
                <w:sz w:val="24"/>
                <w:szCs w:val="24"/>
              </w:rPr>
            </w:pPr>
            <w:r w:rsidRPr="00A81431">
              <w:rPr>
                <w:b/>
                <w:bCs/>
                <w:sz w:val="24"/>
                <w:szCs w:val="24"/>
              </w:rPr>
              <w:t>3</w:t>
            </w:r>
          </w:p>
        </w:tc>
        <w:tc>
          <w:tcPr>
            <w:tcW w:w="361" w:type="pct"/>
            <w:tcBorders>
              <w:top w:val="nil"/>
              <w:left w:val="nil"/>
              <w:bottom w:val="single" w:sz="4" w:space="0" w:color="auto"/>
              <w:right w:val="single" w:sz="4" w:space="0" w:color="auto"/>
            </w:tcBorders>
            <w:shd w:val="clear" w:color="000000" w:fill="FFFFFF"/>
            <w:vAlign w:val="center"/>
            <w:hideMark/>
          </w:tcPr>
          <w:p w:rsidR="00E646D4" w:rsidRPr="00A81431" w:rsidRDefault="00E646D4" w:rsidP="00A81431">
            <w:pPr>
              <w:jc w:val="center"/>
              <w:outlineLvl w:val="1"/>
              <w:rPr>
                <w:b/>
                <w:bCs/>
                <w:sz w:val="24"/>
                <w:szCs w:val="24"/>
              </w:rPr>
            </w:pPr>
            <w:r w:rsidRPr="00A81431">
              <w:rPr>
                <w:b/>
                <w:bCs/>
                <w:sz w:val="24"/>
                <w:szCs w:val="24"/>
              </w:rPr>
              <w:t>2,43</w:t>
            </w:r>
          </w:p>
        </w:tc>
        <w:tc>
          <w:tcPr>
            <w:tcW w:w="857" w:type="pct"/>
            <w:tcBorders>
              <w:top w:val="nil"/>
              <w:left w:val="nil"/>
              <w:bottom w:val="single" w:sz="4" w:space="0" w:color="auto"/>
              <w:right w:val="single" w:sz="4" w:space="0" w:color="auto"/>
            </w:tcBorders>
            <w:shd w:val="clear" w:color="000000" w:fill="FFFFFF"/>
            <w:vAlign w:val="center"/>
            <w:hideMark/>
          </w:tcPr>
          <w:p w:rsidR="00E646D4" w:rsidRPr="00A81431" w:rsidRDefault="00E646D4" w:rsidP="00A81431">
            <w:pPr>
              <w:jc w:val="center"/>
              <w:outlineLvl w:val="1"/>
              <w:rPr>
                <w:b/>
                <w:bCs/>
                <w:sz w:val="24"/>
                <w:szCs w:val="24"/>
              </w:rPr>
            </w:pPr>
            <w:r w:rsidRPr="00A81431">
              <w:rPr>
                <w:b/>
                <w:bCs/>
                <w:sz w:val="24"/>
                <w:szCs w:val="24"/>
              </w:rPr>
              <w:t> </w:t>
            </w:r>
          </w:p>
        </w:tc>
        <w:tc>
          <w:tcPr>
            <w:tcW w:w="418" w:type="pct"/>
            <w:tcBorders>
              <w:top w:val="nil"/>
              <w:left w:val="nil"/>
              <w:bottom w:val="single" w:sz="4" w:space="0" w:color="auto"/>
              <w:right w:val="single" w:sz="4" w:space="0" w:color="auto"/>
            </w:tcBorders>
            <w:shd w:val="clear" w:color="000000" w:fill="FFFFFF"/>
            <w:vAlign w:val="center"/>
            <w:hideMark/>
          </w:tcPr>
          <w:p w:rsidR="00E646D4" w:rsidRPr="00A81431" w:rsidRDefault="00E646D4" w:rsidP="00A81431">
            <w:pPr>
              <w:jc w:val="center"/>
              <w:outlineLvl w:val="1"/>
              <w:rPr>
                <w:b/>
                <w:bCs/>
                <w:sz w:val="24"/>
                <w:szCs w:val="24"/>
              </w:rPr>
            </w:pPr>
            <w:r w:rsidRPr="00A81431">
              <w:rPr>
                <w:b/>
                <w:bCs/>
                <w:sz w:val="24"/>
                <w:szCs w:val="24"/>
              </w:rPr>
              <w:t> </w:t>
            </w:r>
          </w:p>
        </w:tc>
        <w:tc>
          <w:tcPr>
            <w:tcW w:w="2370" w:type="pct"/>
            <w:gridSpan w:val="4"/>
            <w:tcBorders>
              <w:top w:val="single" w:sz="4" w:space="0" w:color="auto"/>
              <w:left w:val="nil"/>
              <w:bottom w:val="single" w:sz="4" w:space="0" w:color="auto"/>
              <w:right w:val="single" w:sz="4" w:space="0" w:color="000000"/>
            </w:tcBorders>
            <w:shd w:val="clear" w:color="000000" w:fill="FFFFFF"/>
            <w:vAlign w:val="center"/>
            <w:hideMark/>
          </w:tcPr>
          <w:p w:rsidR="00E646D4" w:rsidRPr="00A81431" w:rsidRDefault="00E646D4" w:rsidP="00A81431">
            <w:pPr>
              <w:jc w:val="center"/>
              <w:outlineLvl w:val="1"/>
              <w:rPr>
                <w:b/>
                <w:bCs/>
                <w:sz w:val="24"/>
                <w:szCs w:val="24"/>
              </w:rPr>
            </w:pPr>
            <w:r w:rsidRPr="00A81431">
              <w:rPr>
                <w:b/>
                <w:bCs/>
                <w:sz w:val="24"/>
                <w:szCs w:val="24"/>
              </w:rPr>
              <w:t>3</w:t>
            </w:r>
          </w:p>
        </w:tc>
      </w:tr>
    </w:tbl>
    <w:p w:rsidR="00520F0F" w:rsidRDefault="00520F0F" w:rsidP="00520F0F">
      <w:pPr>
        <w:jc w:val="right"/>
        <w:rPr>
          <w:sz w:val="28"/>
          <w:szCs w:val="28"/>
        </w:rPr>
      </w:pPr>
    </w:p>
    <w:p w:rsidR="00E646D4" w:rsidRDefault="00E646D4" w:rsidP="00520F0F">
      <w:pPr>
        <w:jc w:val="right"/>
        <w:rPr>
          <w:sz w:val="28"/>
          <w:szCs w:val="28"/>
        </w:rPr>
        <w:sectPr w:rsidR="00E646D4" w:rsidSect="00520F0F">
          <w:pgSz w:w="16838" w:h="11906" w:orient="landscape"/>
          <w:pgMar w:top="1418" w:right="567" w:bottom="567" w:left="567" w:header="720" w:footer="442" w:gutter="0"/>
          <w:cols w:space="720"/>
          <w:titlePg/>
          <w:docGrid w:linePitch="272"/>
        </w:sectPr>
      </w:pPr>
    </w:p>
    <w:p w:rsidR="00E646D4" w:rsidRPr="003F66DD" w:rsidRDefault="00E646D4" w:rsidP="00607AA9">
      <w:pPr>
        <w:ind w:firstLine="709"/>
        <w:jc w:val="both"/>
        <w:rPr>
          <w:sz w:val="28"/>
          <w:szCs w:val="28"/>
        </w:rPr>
      </w:pPr>
      <w:r w:rsidRPr="003F66DD">
        <w:rPr>
          <w:sz w:val="28"/>
          <w:szCs w:val="28"/>
        </w:rPr>
        <w:t>Состояние оборудования удовлетворительное, капитальный ремонт проводится согласно планам капитального и текущего ремонта ООО «ТК «Новгородская». Все котлы к началу отопительного сезона подготавливаются и находятся в исправном состоянии. Насосы находятся в исправном состоянии. Ежегодно в межотопительный период насосы проходят техническое обслуживание. Серьезных замечаний по работе насосного оборудования нет.</w:t>
      </w:r>
    </w:p>
    <w:p w:rsidR="00E646D4" w:rsidRPr="003F66DD" w:rsidRDefault="00E646D4" w:rsidP="00607AA9">
      <w:pPr>
        <w:tabs>
          <w:tab w:val="left" w:pos="3555"/>
        </w:tabs>
        <w:ind w:firstLine="709"/>
        <w:jc w:val="both"/>
        <w:rPr>
          <w:b/>
          <w:sz w:val="28"/>
          <w:szCs w:val="28"/>
        </w:rPr>
      </w:pPr>
      <w:r w:rsidRPr="003F66DD">
        <w:rPr>
          <w:b/>
          <w:sz w:val="28"/>
          <w:szCs w:val="28"/>
        </w:rPr>
        <w:t>2.4. Параметры установленной тепловой мощности теплофикационного оборудования и теплофикационной установки</w:t>
      </w:r>
    </w:p>
    <w:p w:rsidR="00E646D4" w:rsidRPr="003F66DD" w:rsidRDefault="00E646D4" w:rsidP="00607AA9">
      <w:pPr>
        <w:tabs>
          <w:tab w:val="left" w:pos="4155"/>
        </w:tabs>
        <w:ind w:firstLine="709"/>
        <w:jc w:val="both"/>
        <w:rPr>
          <w:sz w:val="28"/>
          <w:szCs w:val="28"/>
        </w:rPr>
      </w:pPr>
      <w:r w:rsidRPr="003F66DD">
        <w:rPr>
          <w:sz w:val="28"/>
          <w:szCs w:val="28"/>
        </w:rPr>
        <w:t>Общая суммарная мощность котлов составляет 2,43 Гкал/час. Установленная тепловая мощность составляет 2,43 Гкал/час.</w:t>
      </w:r>
    </w:p>
    <w:p w:rsidR="00E646D4" w:rsidRPr="003F66DD" w:rsidRDefault="00E646D4" w:rsidP="00607AA9">
      <w:pPr>
        <w:ind w:firstLine="709"/>
        <w:jc w:val="both"/>
        <w:rPr>
          <w:b/>
          <w:sz w:val="28"/>
          <w:szCs w:val="28"/>
        </w:rPr>
      </w:pPr>
      <w:r w:rsidRPr="003F66DD">
        <w:rPr>
          <w:b/>
          <w:sz w:val="28"/>
          <w:szCs w:val="28"/>
        </w:rPr>
        <w:t>2.5. Ограничения тепловой мощности и параметры располагаемой тепловой мощности</w:t>
      </w:r>
    </w:p>
    <w:p w:rsidR="00E646D4" w:rsidRPr="003F66DD" w:rsidRDefault="00E646D4" w:rsidP="00607AA9">
      <w:pPr>
        <w:tabs>
          <w:tab w:val="left" w:pos="4155"/>
        </w:tabs>
        <w:ind w:firstLine="709"/>
        <w:jc w:val="both"/>
        <w:rPr>
          <w:sz w:val="28"/>
          <w:szCs w:val="28"/>
        </w:rPr>
      </w:pPr>
      <w:r w:rsidRPr="003F66DD">
        <w:rPr>
          <w:sz w:val="28"/>
          <w:szCs w:val="28"/>
        </w:rPr>
        <w:t>Располагаемая тепловая мощность составляет 2,02 Гкал/час;</w:t>
      </w:r>
    </w:p>
    <w:p w:rsidR="00E646D4" w:rsidRPr="003F66DD" w:rsidRDefault="00E646D4" w:rsidP="00607AA9">
      <w:pPr>
        <w:ind w:firstLine="709"/>
        <w:jc w:val="both"/>
        <w:rPr>
          <w:b/>
          <w:sz w:val="28"/>
          <w:szCs w:val="28"/>
        </w:rPr>
      </w:pPr>
      <w:r w:rsidRPr="003F66DD">
        <w:rPr>
          <w:b/>
          <w:sz w:val="28"/>
          <w:szCs w:val="28"/>
        </w:rPr>
        <w:t>2.6 Объем потребления тепловой энергии (мощности) и теплоносителя на собственные и хозяйственные нужды и параметры тепловой мощности нетто.</w:t>
      </w:r>
    </w:p>
    <w:p w:rsidR="00E646D4" w:rsidRPr="00A81431" w:rsidRDefault="00E646D4" w:rsidP="00E646D4">
      <w:pPr>
        <w:spacing w:line="276" w:lineRule="auto"/>
        <w:ind w:firstLine="540"/>
        <w:jc w:val="right"/>
        <w:rPr>
          <w:sz w:val="24"/>
          <w:szCs w:val="24"/>
        </w:rPr>
      </w:pPr>
      <w:r w:rsidRPr="00A81431">
        <w:rPr>
          <w:sz w:val="24"/>
          <w:szCs w:val="24"/>
        </w:rPr>
        <w:t>Таблица 2</w:t>
      </w:r>
    </w:p>
    <w:tbl>
      <w:tblPr>
        <w:tblW w:w="5000" w:type="pct"/>
        <w:tblCellMar>
          <w:left w:w="0" w:type="dxa"/>
          <w:right w:w="0" w:type="dxa"/>
        </w:tblCellMar>
        <w:tblLook w:val="04A0"/>
      </w:tblPr>
      <w:tblGrid>
        <w:gridCol w:w="2929"/>
        <w:gridCol w:w="1793"/>
        <w:gridCol w:w="1365"/>
        <w:gridCol w:w="1822"/>
        <w:gridCol w:w="1455"/>
      </w:tblGrid>
      <w:tr w:rsidR="00E646D4" w:rsidRPr="00A81431" w:rsidTr="00A77EAF">
        <w:trPr>
          <w:trHeight w:val="20"/>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46D4" w:rsidRPr="00A77EAF" w:rsidRDefault="00E646D4" w:rsidP="00E646D4">
            <w:pPr>
              <w:jc w:val="center"/>
              <w:rPr>
                <w:rFonts w:eastAsia="Calibri"/>
                <w:b/>
                <w:sz w:val="24"/>
                <w:szCs w:val="24"/>
                <w:lang w:eastAsia="en-US"/>
              </w:rPr>
            </w:pPr>
            <w:r w:rsidRPr="00A77EAF">
              <w:rPr>
                <w:rFonts w:eastAsia="Calibri"/>
                <w:b/>
                <w:sz w:val="24"/>
                <w:szCs w:val="24"/>
                <w:lang w:eastAsia="en-US"/>
              </w:rPr>
              <w:t>Наименование теплоисточника</w:t>
            </w:r>
          </w:p>
        </w:tc>
        <w:tc>
          <w:tcPr>
            <w:tcW w:w="985" w:type="pct"/>
            <w:tcBorders>
              <w:top w:val="single" w:sz="4" w:space="0" w:color="auto"/>
              <w:left w:val="nil"/>
              <w:bottom w:val="single" w:sz="4" w:space="0" w:color="auto"/>
              <w:right w:val="single" w:sz="4" w:space="0" w:color="auto"/>
            </w:tcBorders>
            <w:shd w:val="clear" w:color="auto" w:fill="auto"/>
            <w:vAlign w:val="center"/>
            <w:hideMark/>
          </w:tcPr>
          <w:p w:rsidR="00E646D4" w:rsidRPr="00A77EAF" w:rsidRDefault="00E646D4" w:rsidP="00E646D4">
            <w:pPr>
              <w:jc w:val="center"/>
              <w:rPr>
                <w:rFonts w:eastAsia="Calibri"/>
                <w:b/>
                <w:sz w:val="24"/>
                <w:szCs w:val="24"/>
                <w:lang w:eastAsia="en-US"/>
              </w:rPr>
            </w:pPr>
            <w:r w:rsidRPr="00A77EAF">
              <w:rPr>
                <w:rFonts w:eastAsia="Calibri"/>
                <w:b/>
                <w:sz w:val="24"/>
                <w:szCs w:val="24"/>
                <w:lang w:eastAsia="en-US"/>
              </w:rPr>
              <w:t>Располагаемая мощность, Гкал/ч</w:t>
            </w: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E646D4" w:rsidRPr="00A77EAF" w:rsidRDefault="00E646D4" w:rsidP="00E646D4">
            <w:pPr>
              <w:jc w:val="center"/>
              <w:rPr>
                <w:rFonts w:eastAsia="Calibri"/>
                <w:b/>
                <w:sz w:val="24"/>
                <w:szCs w:val="24"/>
                <w:lang w:eastAsia="en-US"/>
              </w:rPr>
            </w:pPr>
            <w:r w:rsidRPr="00A77EAF">
              <w:rPr>
                <w:rFonts w:eastAsia="Calibri"/>
                <w:b/>
                <w:sz w:val="24"/>
                <w:szCs w:val="24"/>
                <w:lang w:eastAsia="en-US"/>
              </w:rPr>
              <w:t>Мощность нетто, Гкал/ч</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E646D4" w:rsidRPr="00A77EAF" w:rsidRDefault="00E646D4" w:rsidP="00E646D4">
            <w:pPr>
              <w:jc w:val="center"/>
              <w:rPr>
                <w:rFonts w:eastAsia="Calibri"/>
                <w:b/>
                <w:sz w:val="24"/>
                <w:szCs w:val="24"/>
                <w:lang w:eastAsia="en-US"/>
              </w:rPr>
            </w:pPr>
            <w:r w:rsidRPr="00A77EAF">
              <w:rPr>
                <w:rFonts w:eastAsia="Calibri"/>
                <w:b/>
                <w:sz w:val="24"/>
                <w:szCs w:val="24"/>
                <w:lang w:eastAsia="en-US"/>
              </w:rPr>
              <w:t>Хозяйственные нужды, Гкал/час</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E646D4" w:rsidRPr="00A77EAF" w:rsidRDefault="00E646D4" w:rsidP="00A77EAF">
            <w:pPr>
              <w:jc w:val="center"/>
              <w:rPr>
                <w:rFonts w:eastAsia="Calibri"/>
                <w:b/>
                <w:sz w:val="24"/>
                <w:szCs w:val="24"/>
                <w:lang w:eastAsia="en-US"/>
              </w:rPr>
            </w:pPr>
            <w:r w:rsidRPr="00A77EAF">
              <w:rPr>
                <w:rFonts w:eastAsia="Calibri"/>
                <w:b/>
                <w:sz w:val="24"/>
                <w:szCs w:val="24"/>
                <w:lang w:eastAsia="en-US"/>
              </w:rPr>
              <w:t>Собственные нужды, Гкал/час</w:t>
            </w:r>
          </w:p>
        </w:tc>
      </w:tr>
      <w:tr w:rsidR="00E646D4" w:rsidRPr="00A81431" w:rsidTr="00A77EAF">
        <w:trPr>
          <w:trHeight w:val="2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E646D4" w:rsidRPr="00A81431" w:rsidRDefault="00E646D4" w:rsidP="00E646D4">
            <w:pPr>
              <w:rPr>
                <w:sz w:val="24"/>
                <w:szCs w:val="24"/>
              </w:rPr>
            </w:pPr>
            <w:r w:rsidRPr="00A81431">
              <w:rPr>
                <w:sz w:val="24"/>
                <w:szCs w:val="24"/>
              </w:rPr>
              <w:t>Котельная №25 Валдайский район д.Семеновщина</w:t>
            </w:r>
          </w:p>
        </w:tc>
        <w:tc>
          <w:tcPr>
            <w:tcW w:w="985" w:type="pct"/>
            <w:tcBorders>
              <w:top w:val="nil"/>
              <w:left w:val="nil"/>
              <w:bottom w:val="single" w:sz="4" w:space="0" w:color="auto"/>
              <w:right w:val="single" w:sz="4" w:space="0" w:color="auto"/>
            </w:tcBorders>
            <w:shd w:val="clear" w:color="auto" w:fill="auto"/>
            <w:vAlign w:val="center"/>
            <w:hideMark/>
          </w:tcPr>
          <w:p w:rsidR="00E646D4" w:rsidRPr="00A81431" w:rsidRDefault="00E646D4" w:rsidP="00E646D4">
            <w:pPr>
              <w:jc w:val="center"/>
              <w:rPr>
                <w:sz w:val="24"/>
                <w:szCs w:val="24"/>
              </w:rPr>
            </w:pPr>
            <w:r w:rsidRPr="00A81431">
              <w:rPr>
                <w:sz w:val="24"/>
                <w:szCs w:val="24"/>
              </w:rPr>
              <w:t>2,020</w:t>
            </w:r>
          </w:p>
        </w:tc>
        <w:tc>
          <w:tcPr>
            <w:tcW w:w="756" w:type="pct"/>
            <w:tcBorders>
              <w:top w:val="nil"/>
              <w:left w:val="nil"/>
              <w:bottom w:val="single" w:sz="4" w:space="0" w:color="auto"/>
              <w:right w:val="single" w:sz="4" w:space="0" w:color="auto"/>
            </w:tcBorders>
            <w:shd w:val="clear" w:color="auto" w:fill="auto"/>
            <w:vAlign w:val="center"/>
            <w:hideMark/>
          </w:tcPr>
          <w:p w:rsidR="00E646D4" w:rsidRPr="00A81431" w:rsidRDefault="00E646D4" w:rsidP="00E646D4">
            <w:pPr>
              <w:jc w:val="center"/>
              <w:rPr>
                <w:sz w:val="24"/>
                <w:szCs w:val="24"/>
              </w:rPr>
            </w:pPr>
            <w:r w:rsidRPr="00A81431">
              <w:rPr>
                <w:sz w:val="24"/>
                <w:szCs w:val="24"/>
              </w:rPr>
              <w:t>2,000</w:t>
            </w:r>
          </w:p>
        </w:tc>
        <w:tc>
          <w:tcPr>
            <w:tcW w:w="1000" w:type="pct"/>
            <w:tcBorders>
              <w:top w:val="nil"/>
              <w:left w:val="nil"/>
              <w:bottom w:val="single" w:sz="4" w:space="0" w:color="auto"/>
              <w:right w:val="single" w:sz="4" w:space="0" w:color="auto"/>
            </w:tcBorders>
            <w:shd w:val="clear" w:color="auto" w:fill="auto"/>
            <w:vAlign w:val="center"/>
            <w:hideMark/>
          </w:tcPr>
          <w:p w:rsidR="00E646D4" w:rsidRPr="00A81431" w:rsidRDefault="00E646D4" w:rsidP="00E646D4">
            <w:pPr>
              <w:jc w:val="center"/>
              <w:rPr>
                <w:color w:val="000000"/>
                <w:sz w:val="24"/>
                <w:szCs w:val="24"/>
              </w:rPr>
            </w:pPr>
            <w:r w:rsidRPr="00A81431">
              <w:rPr>
                <w:color w:val="000000"/>
                <w:sz w:val="24"/>
                <w:szCs w:val="24"/>
              </w:rPr>
              <w:t> </w:t>
            </w:r>
          </w:p>
        </w:tc>
        <w:tc>
          <w:tcPr>
            <w:tcW w:w="667" w:type="pct"/>
            <w:tcBorders>
              <w:top w:val="nil"/>
              <w:left w:val="nil"/>
              <w:bottom w:val="single" w:sz="4" w:space="0" w:color="auto"/>
              <w:right w:val="single" w:sz="4" w:space="0" w:color="auto"/>
            </w:tcBorders>
            <w:shd w:val="clear" w:color="auto" w:fill="auto"/>
            <w:vAlign w:val="center"/>
            <w:hideMark/>
          </w:tcPr>
          <w:p w:rsidR="00E646D4" w:rsidRPr="00A81431" w:rsidRDefault="00E646D4" w:rsidP="00E646D4">
            <w:pPr>
              <w:jc w:val="center"/>
              <w:rPr>
                <w:sz w:val="24"/>
                <w:szCs w:val="24"/>
              </w:rPr>
            </w:pPr>
            <w:r w:rsidRPr="00A81431">
              <w:rPr>
                <w:sz w:val="24"/>
                <w:szCs w:val="24"/>
              </w:rPr>
              <w:t>0,020</w:t>
            </w:r>
          </w:p>
        </w:tc>
      </w:tr>
      <w:tr w:rsidR="00E646D4" w:rsidRPr="00A81431" w:rsidTr="00A77EAF">
        <w:trPr>
          <w:trHeight w:val="20"/>
        </w:trPr>
        <w:tc>
          <w:tcPr>
            <w:tcW w:w="1592" w:type="pct"/>
            <w:tcBorders>
              <w:top w:val="nil"/>
              <w:left w:val="single" w:sz="4" w:space="0" w:color="auto"/>
              <w:bottom w:val="single" w:sz="4" w:space="0" w:color="auto"/>
              <w:right w:val="single" w:sz="4" w:space="0" w:color="auto"/>
            </w:tcBorders>
            <w:shd w:val="clear" w:color="auto" w:fill="auto"/>
            <w:vAlign w:val="center"/>
          </w:tcPr>
          <w:p w:rsidR="00E646D4" w:rsidRPr="00A81431" w:rsidRDefault="00E646D4" w:rsidP="00E646D4">
            <w:pPr>
              <w:rPr>
                <w:b/>
                <w:bCs/>
                <w:color w:val="000000"/>
                <w:sz w:val="24"/>
                <w:szCs w:val="24"/>
              </w:rPr>
            </w:pPr>
            <w:r w:rsidRPr="00A81431">
              <w:rPr>
                <w:b/>
                <w:bCs/>
                <w:color w:val="000000"/>
                <w:sz w:val="24"/>
                <w:szCs w:val="24"/>
              </w:rPr>
              <w:t>Итого:</w:t>
            </w:r>
          </w:p>
        </w:tc>
        <w:tc>
          <w:tcPr>
            <w:tcW w:w="985" w:type="pct"/>
            <w:tcBorders>
              <w:top w:val="nil"/>
              <w:left w:val="nil"/>
              <w:bottom w:val="single" w:sz="4" w:space="0" w:color="auto"/>
              <w:right w:val="single" w:sz="4" w:space="0" w:color="auto"/>
            </w:tcBorders>
            <w:shd w:val="clear" w:color="auto" w:fill="auto"/>
            <w:vAlign w:val="center"/>
          </w:tcPr>
          <w:p w:rsidR="00E646D4" w:rsidRPr="00A81431" w:rsidRDefault="00E646D4" w:rsidP="00E646D4">
            <w:pPr>
              <w:jc w:val="center"/>
              <w:rPr>
                <w:b/>
                <w:bCs/>
                <w:color w:val="000000"/>
                <w:sz w:val="24"/>
                <w:szCs w:val="24"/>
              </w:rPr>
            </w:pPr>
            <w:r w:rsidRPr="00A81431">
              <w:rPr>
                <w:b/>
                <w:bCs/>
                <w:color w:val="000000"/>
                <w:sz w:val="24"/>
                <w:szCs w:val="24"/>
              </w:rPr>
              <w:t>2,020</w:t>
            </w:r>
          </w:p>
        </w:tc>
        <w:tc>
          <w:tcPr>
            <w:tcW w:w="756" w:type="pct"/>
            <w:tcBorders>
              <w:top w:val="nil"/>
              <w:left w:val="nil"/>
              <w:bottom w:val="single" w:sz="4" w:space="0" w:color="auto"/>
              <w:right w:val="single" w:sz="4" w:space="0" w:color="auto"/>
            </w:tcBorders>
            <w:shd w:val="clear" w:color="auto" w:fill="auto"/>
            <w:vAlign w:val="center"/>
          </w:tcPr>
          <w:p w:rsidR="00E646D4" w:rsidRPr="00A81431" w:rsidRDefault="00E646D4" w:rsidP="00E646D4">
            <w:pPr>
              <w:jc w:val="center"/>
              <w:rPr>
                <w:b/>
                <w:bCs/>
                <w:color w:val="000000"/>
                <w:sz w:val="24"/>
                <w:szCs w:val="24"/>
              </w:rPr>
            </w:pPr>
            <w:r w:rsidRPr="00A81431">
              <w:rPr>
                <w:b/>
                <w:bCs/>
                <w:color w:val="000000"/>
                <w:sz w:val="24"/>
                <w:szCs w:val="24"/>
              </w:rPr>
              <w:t>2,000</w:t>
            </w:r>
          </w:p>
        </w:tc>
        <w:tc>
          <w:tcPr>
            <w:tcW w:w="1000" w:type="pct"/>
            <w:tcBorders>
              <w:top w:val="nil"/>
              <w:left w:val="nil"/>
              <w:bottom w:val="single" w:sz="4" w:space="0" w:color="auto"/>
              <w:right w:val="single" w:sz="4" w:space="0" w:color="auto"/>
            </w:tcBorders>
            <w:shd w:val="clear" w:color="auto" w:fill="auto"/>
            <w:vAlign w:val="center"/>
          </w:tcPr>
          <w:p w:rsidR="00E646D4" w:rsidRPr="00A81431" w:rsidRDefault="00E646D4" w:rsidP="00E646D4">
            <w:pPr>
              <w:jc w:val="center"/>
              <w:rPr>
                <w:b/>
                <w:bCs/>
                <w:color w:val="000000"/>
                <w:sz w:val="24"/>
                <w:szCs w:val="24"/>
              </w:rPr>
            </w:pPr>
            <w:r w:rsidRPr="00A81431">
              <w:rPr>
                <w:b/>
                <w:bCs/>
                <w:color w:val="000000"/>
                <w:sz w:val="24"/>
                <w:szCs w:val="24"/>
              </w:rPr>
              <w:t>0,000</w:t>
            </w:r>
          </w:p>
        </w:tc>
        <w:tc>
          <w:tcPr>
            <w:tcW w:w="667" w:type="pct"/>
            <w:tcBorders>
              <w:top w:val="nil"/>
              <w:left w:val="nil"/>
              <w:bottom w:val="single" w:sz="4" w:space="0" w:color="auto"/>
              <w:right w:val="single" w:sz="4" w:space="0" w:color="auto"/>
            </w:tcBorders>
            <w:shd w:val="clear" w:color="auto" w:fill="auto"/>
            <w:vAlign w:val="center"/>
          </w:tcPr>
          <w:p w:rsidR="00E646D4" w:rsidRPr="00A81431" w:rsidRDefault="00E646D4" w:rsidP="00E646D4">
            <w:pPr>
              <w:jc w:val="center"/>
              <w:rPr>
                <w:b/>
                <w:bCs/>
                <w:color w:val="000000"/>
                <w:sz w:val="24"/>
                <w:szCs w:val="24"/>
              </w:rPr>
            </w:pPr>
            <w:r w:rsidRPr="00A81431">
              <w:rPr>
                <w:b/>
                <w:bCs/>
                <w:color w:val="000000"/>
                <w:sz w:val="24"/>
                <w:szCs w:val="24"/>
              </w:rPr>
              <w:t>0,020</w:t>
            </w:r>
          </w:p>
        </w:tc>
      </w:tr>
    </w:tbl>
    <w:p w:rsidR="00E646D4" w:rsidRPr="00A81431" w:rsidRDefault="00E646D4" w:rsidP="00A81431">
      <w:pPr>
        <w:ind w:firstLine="539"/>
        <w:jc w:val="right"/>
      </w:pPr>
    </w:p>
    <w:p w:rsidR="00E646D4" w:rsidRPr="003F66DD" w:rsidRDefault="00E646D4" w:rsidP="00A81431">
      <w:pPr>
        <w:ind w:firstLine="709"/>
        <w:jc w:val="both"/>
        <w:rPr>
          <w:b/>
          <w:sz w:val="28"/>
          <w:szCs w:val="28"/>
        </w:rPr>
      </w:pPr>
      <w:r w:rsidRPr="003F66DD">
        <w:rPr>
          <w:b/>
          <w:sz w:val="28"/>
          <w:szCs w:val="28"/>
        </w:rPr>
        <w:t>2.7.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rsidR="00E646D4" w:rsidRPr="00A81431" w:rsidRDefault="00E646D4" w:rsidP="00E646D4">
      <w:pPr>
        <w:jc w:val="right"/>
        <w:rPr>
          <w:sz w:val="24"/>
          <w:szCs w:val="24"/>
        </w:rPr>
      </w:pPr>
      <w:r w:rsidRPr="00A81431">
        <w:rPr>
          <w:sz w:val="24"/>
          <w:szCs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75"/>
        <w:gridCol w:w="4624"/>
        <w:gridCol w:w="3865"/>
      </w:tblGrid>
      <w:tr w:rsidR="00E646D4" w:rsidRPr="00A81431" w:rsidTr="00A81431">
        <w:trPr>
          <w:trHeight w:val="20"/>
        </w:trPr>
        <w:tc>
          <w:tcPr>
            <w:tcW w:w="467" w:type="pct"/>
          </w:tcPr>
          <w:p w:rsidR="00E646D4" w:rsidRPr="00A81431" w:rsidRDefault="00E646D4" w:rsidP="00A81431">
            <w:pPr>
              <w:autoSpaceDE w:val="0"/>
              <w:autoSpaceDN w:val="0"/>
              <w:adjustRightInd w:val="0"/>
              <w:contextualSpacing/>
              <w:jc w:val="center"/>
              <w:rPr>
                <w:rFonts w:eastAsia="Calibri"/>
                <w:b/>
                <w:sz w:val="24"/>
                <w:szCs w:val="24"/>
                <w:lang w:eastAsia="en-US"/>
              </w:rPr>
            </w:pPr>
            <w:r w:rsidRPr="00A81431">
              <w:rPr>
                <w:rFonts w:eastAsia="Calibri"/>
                <w:b/>
                <w:sz w:val="24"/>
                <w:szCs w:val="24"/>
                <w:lang w:eastAsia="en-US"/>
              </w:rPr>
              <w:t>№ п/п</w:t>
            </w:r>
          </w:p>
        </w:tc>
        <w:tc>
          <w:tcPr>
            <w:tcW w:w="2469" w:type="pct"/>
          </w:tcPr>
          <w:p w:rsidR="00E646D4" w:rsidRPr="00A81431" w:rsidRDefault="00E646D4" w:rsidP="00A81431">
            <w:pPr>
              <w:autoSpaceDE w:val="0"/>
              <w:autoSpaceDN w:val="0"/>
              <w:adjustRightInd w:val="0"/>
              <w:contextualSpacing/>
              <w:jc w:val="center"/>
              <w:rPr>
                <w:rFonts w:eastAsia="Calibri"/>
                <w:b/>
                <w:sz w:val="24"/>
                <w:szCs w:val="24"/>
                <w:lang w:eastAsia="en-US"/>
              </w:rPr>
            </w:pPr>
            <w:r w:rsidRPr="00A81431">
              <w:rPr>
                <w:rFonts w:eastAsia="Calibri"/>
                <w:b/>
                <w:sz w:val="24"/>
                <w:szCs w:val="24"/>
                <w:lang w:eastAsia="en-US"/>
              </w:rPr>
              <w:t>Наименование котельной</w:t>
            </w:r>
          </w:p>
        </w:tc>
        <w:tc>
          <w:tcPr>
            <w:tcW w:w="2064" w:type="pct"/>
          </w:tcPr>
          <w:p w:rsidR="00E646D4" w:rsidRPr="00A81431" w:rsidRDefault="00E646D4" w:rsidP="00A81431">
            <w:pPr>
              <w:autoSpaceDE w:val="0"/>
              <w:autoSpaceDN w:val="0"/>
              <w:adjustRightInd w:val="0"/>
              <w:contextualSpacing/>
              <w:jc w:val="center"/>
              <w:rPr>
                <w:rFonts w:eastAsia="Calibri"/>
                <w:b/>
                <w:sz w:val="24"/>
                <w:szCs w:val="24"/>
                <w:lang w:eastAsia="en-US"/>
              </w:rPr>
            </w:pPr>
            <w:r w:rsidRPr="00A81431">
              <w:rPr>
                <w:rFonts w:eastAsia="Calibri"/>
                <w:b/>
                <w:sz w:val="24"/>
                <w:szCs w:val="24"/>
                <w:lang w:eastAsia="en-US"/>
              </w:rPr>
              <w:t>Год ввода в эксплуатацию</w:t>
            </w:r>
          </w:p>
        </w:tc>
      </w:tr>
      <w:tr w:rsidR="00E646D4" w:rsidRPr="00A81431" w:rsidTr="00A81431">
        <w:trPr>
          <w:trHeight w:val="20"/>
        </w:trPr>
        <w:tc>
          <w:tcPr>
            <w:tcW w:w="467" w:type="pct"/>
          </w:tcPr>
          <w:p w:rsidR="00E646D4" w:rsidRPr="00A81431" w:rsidRDefault="00E646D4" w:rsidP="00A81431">
            <w:pPr>
              <w:autoSpaceDE w:val="0"/>
              <w:autoSpaceDN w:val="0"/>
              <w:adjustRightInd w:val="0"/>
              <w:contextualSpacing/>
              <w:jc w:val="center"/>
              <w:rPr>
                <w:rFonts w:eastAsia="Calibri"/>
                <w:sz w:val="24"/>
                <w:szCs w:val="24"/>
                <w:lang w:eastAsia="en-US"/>
              </w:rPr>
            </w:pPr>
            <w:r w:rsidRPr="00A81431">
              <w:rPr>
                <w:rFonts w:eastAsia="Calibri"/>
                <w:sz w:val="24"/>
                <w:szCs w:val="24"/>
                <w:lang w:eastAsia="en-US"/>
              </w:rPr>
              <w:t>1</w:t>
            </w:r>
          </w:p>
        </w:tc>
        <w:tc>
          <w:tcPr>
            <w:tcW w:w="2469" w:type="pct"/>
          </w:tcPr>
          <w:p w:rsidR="00E646D4" w:rsidRPr="00A81431" w:rsidRDefault="00E646D4" w:rsidP="00A81431">
            <w:pPr>
              <w:rPr>
                <w:rFonts w:eastAsia="Calibri"/>
                <w:sz w:val="24"/>
                <w:szCs w:val="24"/>
                <w:lang w:eastAsia="en-US"/>
              </w:rPr>
            </w:pPr>
            <w:r w:rsidRPr="00A81431">
              <w:rPr>
                <w:sz w:val="24"/>
                <w:szCs w:val="24"/>
              </w:rPr>
              <w:t>Котельная № 25, д. Семеновщина</w:t>
            </w:r>
          </w:p>
        </w:tc>
        <w:tc>
          <w:tcPr>
            <w:tcW w:w="2064" w:type="pct"/>
          </w:tcPr>
          <w:p w:rsidR="00E646D4" w:rsidRPr="00A81431" w:rsidRDefault="00E646D4" w:rsidP="00A81431">
            <w:pPr>
              <w:autoSpaceDE w:val="0"/>
              <w:autoSpaceDN w:val="0"/>
              <w:adjustRightInd w:val="0"/>
              <w:contextualSpacing/>
              <w:jc w:val="center"/>
              <w:rPr>
                <w:rFonts w:eastAsia="Calibri"/>
                <w:sz w:val="24"/>
                <w:szCs w:val="24"/>
                <w:lang w:eastAsia="en-US"/>
              </w:rPr>
            </w:pPr>
            <w:r w:rsidRPr="00A81431">
              <w:rPr>
                <w:rFonts w:eastAsia="Calibri"/>
                <w:sz w:val="24"/>
                <w:szCs w:val="24"/>
                <w:lang w:eastAsia="en-US"/>
              </w:rPr>
              <w:t>1995</w:t>
            </w:r>
          </w:p>
        </w:tc>
      </w:tr>
    </w:tbl>
    <w:p w:rsidR="00E646D4" w:rsidRPr="00A81431" w:rsidRDefault="00E646D4" w:rsidP="00A81431">
      <w:pPr>
        <w:ind w:firstLine="539"/>
        <w:jc w:val="right"/>
      </w:pPr>
    </w:p>
    <w:p w:rsidR="00E646D4" w:rsidRPr="003F66DD" w:rsidRDefault="00E646D4" w:rsidP="00A81431">
      <w:pPr>
        <w:ind w:firstLine="709"/>
        <w:jc w:val="both"/>
        <w:rPr>
          <w:sz w:val="28"/>
          <w:szCs w:val="28"/>
        </w:rPr>
      </w:pPr>
      <w:r w:rsidRPr="003F66DD">
        <w:rPr>
          <w:sz w:val="28"/>
          <w:szCs w:val="28"/>
        </w:rPr>
        <w:t>Ежегодно</w:t>
      </w:r>
      <w:r w:rsidR="00BC2AC1">
        <w:rPr>
          <w:sz w:val="28"/>
          <w:szCs w:val="28"/>
        </w:rPr>
        <w:t xml:space="preserve"> котельные эксплуатируемые ООО «</w:t>
      </w:r>
      <w:r w:rsidRPr="003F66DD">
        <w:rPr>
          <w:sz w:val="28"/>
          <w:szCs w:val="28"/>
        </w:rPr>
        <w:t>ТК Новгородская</w:t>
      </w:r>
      <w:r w:rsidR="00BC2AC1">
        <w:rPr>
          <w:sz w:val="28"/>
          <w:szCs w:val="28"/>
        </w:rPr>
        <w:t>»</w:t>
      </w:r>
      <w:r w:rsidRPr="003F66DD">
        <w:rPr>
          <w:sz w:val="28"/>
          <w:szCs w:val="28"/>
        </w:rPr>
        <w:t xml:space="preserve"> проходят техническое обследование по результатам которых составляются планы работ по подготовке котельных к предстоящему отопительному периоду. </w:t>
      </w:r>
    </w:p>
    <w:p w:rsidR="00E646D4" w:rsidRPr="003F66DD" w:rsidRDefault="00E646D4" w:rsidP="00A81431">
      <w:pPr>
        <w:ind w:firstLine="709"/>
        <w:jc w:val="both"/>
        <w:rPr>
          <w:sz w:val="28"/>
          <w:szCs w:val="28"/>
        </w:rPr>
      </w:pPr>
      <w:r w:rsidRPr="003F66DD">
        <w:rPr>
          <w:sz w:val="28"/>
          <w:szCs w:val="28"/>
        </w:rPr>
        <w:t>По окончанию ремонтного периода котельные получают паспорт готовности к предстоящему отопительному периоду.</w:t>
      </w:r>
    </w:p>
    <w:p w:rsidR="00E646D4" w:rsidRPr="003F66DD" w:rsidRDefault="00E646D4" w:rsidP="00A81431">
      <w:pPr>
        <w:ind w:firstLine="709"/>
        <w:jc w:val="both"/>
        <w:rPr>
          <w:sz w:val="28"/>
          <w:szCs w:val="28"/>
        </w:rPr>
      </w:pPr>
      <w:r w:rsidRPr="003F66DD">
        <w:rPr>
          <w:sz w:val="28"/>
          <w:szCs w:val="28"/>
        </w:rPr>
        <w:t>По итогам заключения экспертизы промышленной безопасности газоиспользующего оборудования на котельных выявляются нарушения в работе данного оборудования и выполняются необходимые мероприятия для продления срока службы данного оборудования.</w:t>
      </w:r>
    </w:p>
    <w:p w:rsidR="00E646D4" w:rsidRPr="003F66DD" w:rsidRDefault="00E646D4" w:rsidP="00A81431">
      <w:pPr>
        <w:ind w:firstLine="709"/>
        <w:jc w:val="both"/>
        <w:rPr>
          <w:b/>
          <w:sz w:val="28"/>
          <w:szCs w:val="28"/>
        </w:rPr>
      </w:pPr>
      <w:r w:rsidRPr="003F66DD">
        <w:rPr>
          <w:b/>
          <w:sz w:val="28"/>
          <w:szCs w:val="28"/>
        </w:rPr>
        <w:t>2.8. Схемы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p>
    <w:p w:rsidR="00E646D4" w:rsidRPr="003F66DD" w:rsidRDefault="00E646D4" w:rsidP="00A81431">
      <w:pPr>
        <w:ind w:firstLine="709"/>
        <w:jc w:val="both"/>
        <w:rPr>
          <w:sz w:val="28"/>
          <w:szCs w:val="28"/>
        </w:rPr>
      </w:pPr>
      <w:r w:rsidRPr="003F66DD">
        <w:rPr>
          <w:sz w:val="28"/>
          <w:szCs w:val="28"/>
        </w:rPr>
        <w:t>Источники тепловой энергии осуществляют только выработку тепла на цели теплоснабжения.</w:t>
      </w:r>
    </w:p>
    <w:p w:rsidR="00E646D4" w:rsidRPr="003F66DD" w:rsidRDefault="00E646D4" w:rsidP="00A81431">
      <w:pPr>
        <w:ind w:firstLine="709"/>
        <w:jc w:val="both"/>
        <w:rPr>
          <w:b/>
          <w:sz w:val="28"/>
          <w:szCs w:val="28"/>
        </w:rPr>
      </w:pPr>
      <w:r w:rsidRPr="003F66DD">
        <w:rPr>
          <w:b/>
          <w:sz w:val="28"/>
          <w:szCs w:val="28"/>
        </w:rPr>
        <w:t>2.9. Среднегодовая загрузка оборудования источника тепловой мощности</w:t>
      </w:r>
    </w:p>
    <w:p w:rsidR="00E646D4" w:rsidRPr="00BC2AC1" w:rsidRDefault="00E646D4" w:rsidP="00A81431">
      <w:pPr>
        <w:tabs>
          <w:tab w:val="left" w:pos="4155"/>
        </w:tabs>
        <w:ind w:firstLine="709"/>
        <w:jc w:val="both"/>
        <w:rPr>
          <w:sz w:val="28"/>
          <w:szCs w:val="28"/>
        </w:rPr>
      </w:pPr>
      <w:r w:rsidRPr="003F66DD">
        <w:rPr>
          <w:sz w:val="28"/>
          <w:szCs w:val="28"/>
        </w:rPr>
        <w:t xml:space="preserve">Котельные работают на нужды потребителей, суммарная установленная мощность составляет 2,43 </w:t>
      </w:r>
      <w:r w:rsidRPr="00BC2AC1">
        <w:rPr>
          <w:sz w:val="28"/>
          <w:szCs w:val="28"/>
        </w:rPr>
        <w:t>Гкал/ч.</w:t>
      </w:r>
    </w:p>
    <w:p w:rsidR="00E646D4" w:rsidRPr="003F66DD" w:rsidRDefault="00E646D4" w:rsidP="00A81431">
      <w:pPr>
        <w:ind w:firstLine="709"/>
        <w:jc w:val="both"/>
        <w:rPr>
          <w:sz w:val="28"/>
          <w:szCs w:val="28"/>
        </w:rPr>
      </w:pPr>
      <w:r w:rsidRPr="003F66DD">
        <w:rPr>
          <w:sz w:val="28"/>
          <w:szCs w:val="28"/>
        </w:rPr>
        <w:t>Среднегодовая загрузка источников тепловой энергии на нужды потребителей.</w:t>
      </w:r>
    </w:p>
    <w:p w:rsidR="00E646D4" w:rsidRPr="00A81431" w:rsidRDefault="00E646D4" w:rsidP="00E646D4">
      <w:pPr>
        <w:ind w:firstLine="540"/>
        <w:jc w:val="right"/>
        <w:rPr>
          <w:sz w:val="24"/>
          <w:szCs w:val="24"/>
        </w:rPr>
      </w:pPr>
      <w:r w:rsidRPr="00A81431">
        <w:rPr>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13"/>
        <w:gridCol w:w="2388"/>
        <w:gridCol w:w="3179"/>
        <w:gridCol w:w="1584"/>
      </w:tblGrid>
      <w:tr w:rsidR="00E646D4" w:rsidRPr="00801F22" w:rsidTr="00A81431">
        <w:trPr>
          <w:trHeight w:val="57"/>
        </w:trPr>
        <w:tc>
          <w:tcPr>
            <w:tcW w:w="0" w:type="auto"/>
            <w:vAlign w:val="center"/>
          </w:tcPr>
          <w:p w:rsidR="00E646D4" w:rsidRPr="00801F22" w:rsidRDefault="00E646D4" w:rsidP="00E646D4">
            <w:pPr>
              <w:pStyle w:val="11"/>
              <w:autoSpaceDE w:val="0"/>
              <w:autoSpaceDN w:val="0"/>
              <w:adjustRightInd w:val="0"/>
              <w:ind w:left="0"/>
              <w:jc w:val="center"/>
              <w:rPr>
                <w:rFonts w:ascii="Times New Roman" w:hAnsi="Times New Roman"/>
                <w:b/>
                <w:sz w:val="24"/>
                <w:szCs w:val="24"/>
              </w:rPr>
            </w:pPr>
            <w:r w:rsidRPr="00801F22">
              <w:rPr>
                <w:rFonts w:ascii="Times New Roman" w:hAnsi="Times New Roman"/>
                <w:b/>
                <w:sz w:val="24"/>
                <w:szCs w:val="24"/>
              </w:rPr>
              <w:t>Наименование котельной</w:t>
            </w:r>
          </w:p>
        </w:tc>
        <w:tc>
          <w:tcPr>
            <w:tcW w:w="0" w:type="auto"/>
            <w:vAlign w:val="center"/>
          </w:tcPr>
          <w:p w:rsidR="00E646D4" w:rsidRPr="00801F22" w:rsidRDefault="00E646D4" w:rsidP="00E646D4">
            <w:pPr>
              <w:jc w:val="center"/>
              <w:rPr>
                <w:b/>
                <w:sz w:val="24"/>
                <w:szCs w:val="24"/>
              </w:rPr>
            </w:pPr>
            <w:r w:rsidRPr="00801F22">
              <w:rPr>
                <w:b/>
                <w:sz w:val="24"/>
                <w:szCs w:val="24"/>
              </w:rPr>
              <w:t>Располагаемая мощность, Гкал/час</w:t>
            </w:r>
          </w:p>
        </w:tc>
        <w:tc>
          <w:tcPr>
            <w:tcW w:w="0" w:type="auto"/>
            <w:vAlign w:val="center"/>
          </w:tcPr>
          <w:p w:rsidR="00E646D4" w:rsidRPr="00801F22" w:rsidRDefault="00E646D4" w:rsidP="00E646D4">
            <w:pPr>
              <w:jc w:val="center"/>
              <w:rPr>
                <w:b/>
                <w:sz w:val="24"/>
                <w:szCs w:val="24"/>
              </w:rPr>
            </w:pPr>
            <w:r w:rsidRPr="00801F22">
              <w:rPr>
                <w:b/>
                <w:sz w:val="24"/>
                <w:szCs w:val="24"/>
              </w:rPr>
              <w:t>Подключенная нагрузка без учета теплопотерь, Гкал/час</w:t>
            </w:r>
          </w:p>
        </w:tc>
        <w:tc>
          <w:tcPr>
            <w:tcW w:w="0" w:type="auto"/>
            <w:vAlign w:val="center"/>
          </w:tcPr>
          <w:p w:rsidR="00E646D4" w:rsidRPr="00801F22" w:rsidRDefault="00E646D4" w:rsidP="00E646D4">
            <w:pPr>
              <w:jc w:val="center"/>
              <w:rPr>
                <w:b/>
                <w:sz w:val="24"/>
                <w:szCs w:val="24"/>
              </w:rPr>
            </w:pPr>
            <w:r w:rsidRPr="00801F22">
              <w:rPr>
                <w:b/>
                <w:sz w:val="24"/>
                <w:szCs w:val="24"/>
              </w:rPr>
              <w:t>% загрузки котельной</w:t>
            </w:r>
          </w:p>
        </w:tc>
      </w:tr>
      <w:tr w:rsidR="00E646D4" w:rsidRPr="00801F22" w:rsidTr="00A81431">
        <w:trPr>
          <w:trHeight w:val="57"/>
        </w:trPr>
        <w:tc>
          <w:tcPr>
            <w:tcW w:w="0" w:type="auto"/>
            <w:vAlign w:val="center"/>
          </w:tcPr>
          <w:p w:rsidR="00E646D4" w:rsidRPr="00801F22" w:rsidRDefault="00A81431" w:rsidP="00E646D4">
            <w:pPr>
              <w:rPr>
                <w:sz w:val="24"/>
                <w:szCs w:val="24"/>
              </w:rPr>
            </w:pPr>
            <w:r>
              <w:rPr>
                <w:sz w:val="24"/>
                <w:szCs w:val="24"/>
              </w:rPr>
              <w:t>Котельная № 25, д.</w:t>
            </w:r>
            <w:r w:rsidR="00E646D4" w:rsidRPr="00801F22">
              <w:rPr>
                <w:sz w:val="24"/>
                <w:szCs w:val="24"/>
              </w:rPr>
              <w:t>Семеновщина</w:t>
            </w:r>
          </w:p>
        </w:tc>
        <w:tc>
          <w:tcPr>
            <w:tcW w:w="0" w:type="auto"/>
            <w:vAlign w:val="center"/>
          </w:tcPr>
          <w:p w:rsidR="00E646D4" w:rsidRPr="00801F22" w:rsidRDefault="00E646D4" w:rsidP="00E646D4">
            <w:pPr>
              <w:jc w:val="center"/>
              <w:rPr>
                <w:sz w:val="24"/>
                <w:szCs w:val="24"/>
              </w:rPr>
            </w:pPr>
            <w:r w:rsidRPr="00801F22">
              <w:rPr>
                <w:sz w:val="24"/>
                <w:szCs w:val="24"/>
              </w:rPr>
              <w:t>2,02</w:t>
            </w:r>
          </w:p>
        </w:tc>
        <w:tc>
          <w:tcPr>
            <w:tcW w:w="0" w:type="auto"/>
            <w:vAlign w:val="center"/>
          </w:tcPr>
          <w:p w:rsidR="00E646D4" w:rsidRPr="00801F22" w:rsidRDefault="00E646D4" w:rsidP="00E646D4">
            <w:pPr>
              <w:jc w:val="center"/>
              <w:rPr>
                <w:sz w:val="24"/>
                <w:szCs w:val="24"/>
              </w:rPr>
            </w:pPr>
            <w:r w:rsidRPr="00801F22">
              <w:rPr>
                <w:sz w:val="24"/>
                <w:szCs w:val="24"/>
              </w:rPr>
              <w:t>0,4</w:t>
            </w:r>
          </w:p>
        </w:tc>
        <w:tc>
          <w:tcPr>
            <w:tcW w:w="0" w:type="auto"/>
            <w:vAlign w:val="center"/>
          </w:tcPr>
          <w:p w:rsidR="00E646D4" w:rsidRPr="00801F22" w:rsidRDefault="00E646D4" w:rsidP="00E646D4">
            <w:pPr>
              <w:jc w:val="center"/>
              <w:rPr>
                <w:sz w:val="24"/>
                <w:szCs w:val="24"/>
              </w:rPr>
            </w:pPr>
            <w:r w:rsidRPr="00801F22">
              <w:rPr>
                <w:sz w:val="24"/>
                <w:szCs w:val="24"/>
              </w:rPr>
              <w:t>19,8</w:t>
            </w:r>
          </w:p>
        </w:tc>
      </w:tr>
    </w:tbl>
    <w:p w:rsidR="00E646D4" w:rsidRPr="009B2F75" w:rsidRDefault="00E646D4" w:rsidP="00E646D4">
      <w:pPr>
        <w:ind w:firstLine="539"/>
        <w:jc w:val="both"/>
      </w:pPr>
    </w:p>
    <w:p w:rsidR="00E646D4" w:rsidRPr="003F66DD" w:rsidRDefault="00E646D4" w:rsidP="009B2F75">
      <w:pPr>
        <w:ind w:firstLine="709"/>
        <w:jc w:val="both"/>
        <w:rPr>
          <w:b/>
          <w:sz w:val="28"/>
          <w:szCs w:val="28"/>
        </w:rPr>
      </w:pPr>
      <w:r w:rsidRPr="003F66DD">
        <w:rPr>
          <w:b/>
          <w:sz w:val="28"/>
          <w:szCs w:val="28"/>
        </w:rPr>
        <w:t>2.10. Способы учета тепловой энергии, отпущенной в тепловые сети</w:t>
      </w:r>
    </w:p>
    <w:p w:rsidR="00E646D4" w:rsidRPr="0014703F" w:rsidRDefault="00E646D4" w:rsidP="00E646D4">
      <w:pPr>
        <w:ind w:firstLine="539"/>
        <w:jc w:val="right"/>
        <w:rPr>
          <w:sz w:val="24"/>
          <w:szCs w:val="24"/>
        </w:rPr>
      </w:pPr>
      <w:r w:rsidRPr="0014703F">
        <w:rPr>
          <w:sz w:val="24"/>
          <w:szCs w:val="24"/>
        </w:rPr>
        <w:t>Таблица 5</w:t>
      </w:r>
    </w:p>
    <w:tbl>
      <w:tblPr>
        <w:tblW w:w="5000" w:type="pct"/>
        <w:tblCellMar>
          <w:left w:w="0" w:type="dxa"/>
          <w:right w:w="0" w:type="dxa"/>
        </w:tblCellMar>
        <w:tblLook w:val="04A0"/>
      </w:tblPr>
      <w:tblGrid>
        <w:gridCol w:w="673"/>
        <w:gridCol w:w="5367"/>
        <w:gridCol w:w="3324"/>
      </w:tblGrid>
      <w:tr w:rsidR="00E646D4" w:rsidRPr="0014703F" w:rsidTr="009B2F75">
        <w:trPr>
          <w:trHeight w:val="2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46D4" w:rsidRPr="0014703F" w:rsidRDefault="00E646D4" w:rsidP="00E646D4">
            <w:pPr>
              <w:jc w:val="center"/>
              <w:rPr>
                <w:b/>
                <w:bCs/>
                <w:color w:val="000000"/>
                <w:sz w:val="24"/>
                <w:szCs w:val="24"/>
              </w:rPr>
            </w:pPr>
            <w:r w:rsidRPr="0014703F">
              <w:rPr>
                <w:b/>
                <w:bCs/>
                <w:color w:val="000000"/>
                <w:sz w:val="24"/>
                <w:szCs w:val="24"/>
              </w:rPr>
              <w:t>№ п/п</w:t>
            </w:r>
          </w:p>
        </w:tc>
        <w:tc>
          <w:tcPr>
            <w:tcW w:w="2866" w:type="pct"/>
            <w:tcBorders>
              <w:top w:val="single" w:sz="4" w:space="0" w:color="auto"/>
              <w:left w:val="nil"/>
              <w:bottom w:val="single" w:sz="4" w:space="0" w:color="auto"/>
              <w:right w:val="single" w:sz="4" w:space="0" w:color="auto"/>
            </w:tcBorders>
            <w:shd w:val="clear" w:color="auto" w:fill="auto"/>
            <w:vAlign w:val="center"/>
            <w:hideMark/>
          </w:tcPr>
          <w:p w:rsidR="00E646D4" w:rsidRPr="0014703F" w:rsidRDefault="00E646D4" w:rsidP="00E646D4">
            <w:pPr>
              <w:jc w:val="center"/>
              <w:rPr>
                <w:b/>
                <w:bCs/>
                <w:color w:val="000000"/>
                <w:sz w:val="24"/>
                <w:szCs w:val="24"/>
              </w:rPr>
            </w:pPr>
            <w:r w:rsidRPr="0014703F">
              <w:rPr>
                <w:b/>
                <w:bCs/>
                <w:color w:val="000000"/>
                <w:sz w:val="24"/>
                <w:szCs w:val="24"/>
              </w:rPr>
              <w:t>Наименование теплоисточника</w:t>
            </w:r>
          </w:p>
        </w:tc>
        <w:tc>
          <w:tcPr>
            <w:tcW w:w="1776" w:type="pct"/>
            <w:tcBorders>
              <w:top w:val="single" w:sz="4" w:space="0" w:color="auto"/>
              <w:left w:val="nil"/>
              <w:bottom w:val="single" w:sz="4" w:space="0" w:color="auto"/>
              <w:right w:val="single" w:sz="4" w:space="0" w:color="auto"/>
            </w:tcBorders>
            <w:shd w:val="clear" w:color="auto" w:fill="auto"/>
            <w:vAlign w:val="center"/>
            <w:hideMark/>
          </w:tcPr>
          <w:p w:rsidR="00E646D4" w:rsidRPr="0014703F" w:rsidRDefault="00E646D4" w:rsidP="00E646D4">
            <w:pPr>
              <w:jc w:val="center"/>
              <w:rPr>
                <w:b/>
                <w:bCs/>
                <w:color w:val="000000"/>
                <w:sz w:val="24"/>
                <w:szCs w:val="24"/>
              </w:rPr>
            </w:pPr>
            <w:r w:rsidRPr="0014703F">
              <w:rPr>
                <w:b/>
                <w:bCs/>
                <w:color w:val="000000"/>
                <w:sz w:val="24"/>
                <w:szCs w:val="24"/>
              </w:rPr>
              <w:t>Наименование прибора учета</w:t>
            </w:r>
          </w:p>
        </w:tc>
      </w:tr>
      <w:tr w:rsidR="00E646D4" w:rsidRPr="0014703F" w:rsidTr="009B2F75">
        <w:trPr>
          <w:trHeight w:val="2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E646D4" w:rsidRPr="0014703F" w:rsidRDefault="00E646D4" w:rsidP="00E646D4">
            <w:pPr>
              <w:jc w:val="center"/>
              <w:rPr>
                <w:color w:val="000000"/>
                <w:sz w:val="24"/>
                <w:szCs w:val="24"/>
              </w:rPr>
            </w:pPr>
            <w:r w:rsidRPr="0014703F">
              <w:rPr>
                <w:color w:val="000000"/>
                <w:sz w:val="24"/>
                <w:szCs w:val="24"/>
              </w:rPr>
              <w:t>1</w:t>
            </w:r>
          </w:p>
        </w:tc>
        <w:tc>
          <w:tcPr>
            <w:tcW w:w="2866" w:type="pct"/>
            <w:tcBorders>
              <w:top w:val="nil"/>
              <w:left w:val="nil"/>
              <w:bottom w:val="single" w:sz="4" w:space="0" w:color="auto"/>
              <w:right w:val="single" w:sz="4" w:space="0" w:color="auto"/>
            </w:tcBorders>
            <w:shd w:val="clear" w:color="auto" w:fill="auto"/>
            <w:noWrap/>
            <w:vAlign w:val="center"/>
            <w:hideMark/>
          </w:tcPr>
          <w:p w:rsidR="00E646D4" w:rsidRPr="0014703F" w:rsidRDefault="00E646D4" w:rsidP="00E646D4">
            <w:pPr>
              <w:rPr>
                <w:sz w:val="24"/>
                <w:szCs w:val="24"/>
              </w:rPr>
            </w:pPr>
            <w:r w:rsidRPr="0014703F">
              <w:rPr>
                <w:sz w:val="24"/>
                <w:szCs w:val="24"/>
              </w:rPr>
              <w:t>Котельная №25 Валдайский район д.Семеновщина</w:t>
            </w:r>
          </w:p>
        </w:tc>
        <w:tc>
          <w:tcPr>
            <w:tcW w:w="1776" w:type="pct"/>
            <w:tcBorders>
              <w:top w:val="nil"/>
              <w:left w:val="nil"/>
              <w:bottom w:val="single" w:sz="4" w:space="0" w:color="auto"/>
              <w:right w:val="single" w:sz="4" w:space="0" w:color="auto"/>
            </w:tcBorders>
            <w:shd w:val="clear" w:color="auto" w:fill="auto"/>
            <w:vAlign w:val="center"/>
            <w:hideMark/>
          </w:tcPr>
          <w:p w:rsidR="00E646D4" w:rsidRPr="0014703F" w:rsidRDefault="00E646D4" w:rsidP="00E646D4">
            <w:pPr>
              <w:jc w:val="center"/>
              <w:rPr>
                <w:sz w:val="24"/>
                <w:szCs w:val="24"/>
              </w:rPr>
            </w:pPr>
            <w:r w:rsidRPr="0014703F">
              <w:rPr>
                <w:sz w:val="24"/>
                <w:szCs w:val="24"/>
              </w:rPr>
              <w:t>нет</w:t>
            </w:r>
          </w:p>
        </w:tc>
      </w:tr>
    </w:tbl>
    <w:p w:rsidR="00E646D4" w:rsidRPr="0014703F" w:rsidRDefault="00E646D4" w:rsidP="00E646D4">
      <w:pPr>
        <w:ind w:firstLine="539"/>
        <w:jc w:val="right"/>
      </w:pPr>
    </w:p>
    <w:p w:rsidR="00E646D4" w:rsidRPr="003F66DD" w:rsidRDefault="00E646D4" w:rsidP="00607AA9">
      <w:pPr>
        <w:ind w:firstLine="709"/>
        <w:jc w:val="both"/>
        <w:rPr>
          <w:b/>
          <w:sz w:val="28"/>
          <w:szCs w:val="28"/>
        </w:rPr>
      </w:pPr>
      <w:r w:rsidRPr="003F66DD">
        <w:rPr>
          <w:b/>
          <w:sz w:val="28"/>
          <w:szCs w:val="28"/>
        </w:rPr>
        <w:t>2.11. Статистика отказов и восстановлений оборудования источника тепловой энергии</w:t>
      </w:r>
    </w:p>
    <w:p w:rsidR="00E646D4" w:rsidRPr="003F66DD" w:rsidRDefault="00F31719" w:rsidP="00607AA9">
      <w:pPr>
        <w:tabs>
          <w:tab w:val="left" w:pos="6096"/>
        </w:tabs>
        <w:ind w:firstLine="709"/>
        <w:jc w:val="both"/>
        <w:rPr>
          <w:sz w:val="28"/>
          <w:szCs w:val="28"/>
        </w:rPr>
      </w:pPr>
      <w:r>
        <w:rPr>
          <w:sz w:val="28"/>
          <w:szCs w:val="28"/>
        </w:rPr>
        <w:t>За отопительные</w:t>
      </w:r>
      <w:r w:rsidR="00E646D4" w:rsidRPr="003F66DD">
        <w:rPr>
          <w:sz w:val="28"/>
          <w:szCs w:val="28"/>
        </w:rPr>
        <w:t xml:space="preserve"> </w:t>
      </w:r>
      <w:r w:rsidR="00E646D4" w:rsidRPr="00F31719">
        <w:rPr>
          <w:sz w:val="28"/>
          <w:szCs w:val="28"/>
        </w:rPr>
        <w:t>сезон</w:t>
      </w:r>
      <w:r w:rsidRPr="00F31719">
        <w:rPr>
          <w:sz w:val="28"/>
          <w:szCs w:val="28"/>
        </w:rPr>
        <w:t>ы</w:t>
      </w:r>
      <w:r w:rsidR="00E646D4" w:rsidRPr="00F31719">
        <w:rPr>
          <w:sz w:val="28"/>
          <w:szCs w:val="28"/>
        </w:rPr>
        <w:t xml:space="preserve"> 2017/2018, 2018/2019, 2019/2020, 2020/2021, 2021/2022, 2022/2023</w:t>
      </w:r>
      <w:r w:rsidR="00BC2AC1">
        <w:rPr>
          <w:sz w:val="28"/>
          <w:szCs w:val="28"/>
        </w:rPr>
        <w:t>, 2023/2024</w:t>
      </w:r>
      <w:r w:rsidR="00E646D4" w:rsidRPr="00F31719">
        <w:rPr>
          <w:sz w:val="28"/>
          <w:szCs w:val="28"/>
        </w:rPr>
        <w:t xml:space="preserve"> г</w:t>
      </w:r>
      <w:r w:rsidR="0014703F" w:rsidRPr="00F31719">
        <w:rPr>
          <w:sz w:val="28"/>
          <w:szCs w:val="28"/>
        </w:rPr>
        <w:t>одов</w:t>
      </w:r>
      <w:r w:rsidR="00E646D4" w:rsidRPr="00F31719">
        <w:rPr>
          <w:sz w:val="28"/>
          <w:szCs w:val="28"/>
        </w:rPr>
        <w:t xml:space="preserve"> отказы</w:t>
      </w:r>
      <w:r w:rsidR="00E646D4" w:rsidRPr="003F66DD">
        <w:rPr>
          <w:sz w:val="28"/>
          <w:szCs w:val="28"/>
        </w:rPr>
        <w:t xml:space="preserve"> по оборудованию отсутствуют.</w:t>
      </w:r>
    </w:p>
    <w:p w:rsidR="00E646D4" w:rsidRPr="003F66DD" w:rsidRDefault="00E646D4" w:rsidP="00607AA9">
      <w:pPr>
        <w:ind w:firstLine="709"/>
        <w:jc w:val="both"/>
        <w:rPr>
          <w:b/>
          <w:sz w:val="28"/>
          <w:szCs w:val="28"/>
        </w:rPr>
      </w:pPr>
      <w:r w:rsidRPr="003F66DD">
        <w:rPr>
          <w:b/>
          <w:sz w:val="28"/>
          <w:szCs w:val="28"/>
        </w:rPr>
        <w:t>2.12. Предписания надзорных органов по запрещению дальнейшей эксплуатации источника тепловой энергии</w:t>
      </w:r>
    </w:p>
    <w:p w:rsidR="0014703F" w:rsidRDefault="00E646D4" w:rsidP="00607AA9">
      <w:pPr>
        <w:ind w:firstLine="709"/>
        <w:jc w:val="both"/>
        <w:rPr>
          <w:sz w:val="28"/>
          <w:szCs w:val="28"/>
        </w:rPr>
      </w:pPr>
      <w:r w:rsidRPr="003F66DD">
        <w:rPr>
          <w:sz w:val="28"/>
          <w:szCs w:val="28"/>
        </w:rPr>
        <w:t>Предписания надзорных органов по запрещению дальнейшей эксплуатации источников тепловой энергии у теплоснабжающей организации отсутствуют.</w:t>
      </w:r>
      <w:bookmarkStart w:id="68" w:name="_Toc528247934"/>
    </w:p>
    <w:p w:rsidR="0014703F" w:rsidRPr="00A77EAF" w:rsidRDefault="0014703F" w:rsidP="00607AA9">
      <w:pPr>
        <w:ind w:firstLine="709"/>
        <w:jc w:val="both"/>
        <w:rPr>
          <w:sz w:val="16"/>
          <w:szCs w:val="16"/>
        </w:rPr>
      </w:pPr>
    </w:p>
    <w:p w:rsidR="00E646D4" w:rsidRPr="00F31719" w:rsidRDefault="0014703F" w:rsidP="00607AA9">
      <w:pPr>
        <w:ind w:firstLine="709"/>
        <w:jc w:val="both"/>
        <w:rPr>
          <w:b/>
          <w:i/>
          <w:sz w:val="28"/>
          <w:szCs w:val="28"/>
        </w:rPr>
      </w:pPr>
      <w:r w:rsidRPr="00F31719">
        <w:rPr>
          <w:b/>
          <w:sz w:val="28"/>
          <w:szCs w:val="28"/>
        </w:rPr>
        <w:t xml:space="preserve">3. </w:t>
      </w:r>
      <w:r w:rsidR="00E646D4" w:rsidRPr="00F31719">
        <w:rPr>
          <w:b/>
          <w:sz w:val="28"/>
          <w:szCs w:val="28"/>
        </w:rPr>
        <w:t>Тепловые сети, сооружения на них</w:t>
      </w:r>
      <w:bookmarkEnd w:id="68"/>
      <w:r w:rsidR="00E646D4" w:rsidRPr="00F31719">
        <w:rPr>
          <w:b/>
          <w:sz w:val="28"/>
          <w:szCs w:val="28"/>
        </w:rPr>
        <w:t xml:space="preserve"> </w:t>
      </w:r>
    </w:p>
    <w:p w:rsidR="00E646D4" w:rsidRPr="00F31719" w:rsidRDefault="00E646D4" w:rsidP="00607AA9">
      <w:pPr>
        <w:pStyle w:val="11"/>
        <w:autoSpaceDE w:val="0"/>
        <w:autoSpaceDN w:val="0"/>
        <w:adjustRightInd w:val="0"/>
        <w:ind w:left="0" w:firstLine="709"/>
        <w:jc w:val="both"/>
        <w:rPr>
          <w:rFonts w:ascii="Times New Roman" w:hAnsi="Times New Roman"/>
          <w:b/>
          <w:sz w:val="28"/>
          <w:szCs w:val="28"/>
        </w:rPr>
      </w:pPr>
      <w:bookmarkStart w:id="69" w:name="bookmark3"/>
      <w:r w:rsidRPr="00F31719">
        <w:rPr>
          <w:rFonts w:ascii="Times New Roman" w:hAnsi="Times New Roman"/>
          <w:b/>
          <w:sz w:val="28"/>
          <w:szCs w:val="28"/>
        </w:rPr>
        <w:t>3.1. Описание структуры тепловых сетей</w:t>
      </w:r>
    </w:p>
    <w:p w:rsidR="00E646D4" w:rsidRPr="003F66DD" w:rsidRDefault="00E646D4" w:rsidP="00607AA9">
      <w:pPr>
        <w:pStyle w:val="11"/>
        <w:autoSpaceDE w:val="0"/>
        <w:autoSpaceDN w:val="0"/>
        <w:adjustRightInd w:val="0"/>
        <w:ind w:left="0" w:firstLine="709"/>
        <w:jc w:val="both"/>
        <w:rPr>
          <w:rFonts w:ascii="Times New Roman" w:hAnsi="Times New Roman"/>
          <w:sz w:val="28"/>
          <w:szCs w:val="28"/>
        </w:rPr>
      </w:pPr>
      <w:r w:rsidRPr="00F31719">
        <w:rPr>
          <w:rFonts w:ascii="Times New Roman" w:hAnsi="Times New Roman"/>
          <w:sz w:val="28"/>
          <w:szCs w:val="28"/>
        </w:rPr>
        <w:t>Тепловые сети, расположенные на территории Семеновщинского сельского поселения, являются собственностью Новгородской области, и переданы в аренду ООО «ТК Новгородская». Схемы тепловых сетей двухтрубные. Системы отопления у потребителей Семеновщинского сельского поселения зависимые, теплоноситель для системы теплоснабжения готовится на источнике (в котельной). Температурный график от</w:t>
      </w:r>
      <w:r w:rsidR="0014703F" w:rsidRPr="00F31719">
        <w:rPr>
          <w:rFonts w:ascii="Times New Roman" w:hAnsi="Times New Roman"/>
          <w:sz w:val="28"/>
          <w:szCs w:val="28"/>
        </w:rPr>
        <w:t>пуска тепловой энергии 95/70</w:t>
      </w:r>
      <w:r w:rsidR="0014703F" w:rsidRPr="00F31719">
        <w:rPr>
          <w:rFonts w:ascii="Times New Roman" w:hAnsi="Times New Roman"/>
          <w:sz w:val="28"/>
          <w:szCs w:val="28"/>
          <w:vertAlign w:val="superscript"/>
        </w:rPr>
        <w:t>о</w:t>
      </w:r>
      <w:r w:rsidRPr="00F31719">
        <w:rPr>
          <w:rFonts w:ascii="Times New Roman" w:hAnsi="Times New Roman"/>
          <w:sz w:val="28"/>
          <w:szCs w:val="28"/>
        </w:rPr>
        <w:t>С, теплоносителем</w:t>
      </w:r>
      <w:r w:rsidRPr="003F66DD">
        <w:rPr>
          <w:rFonts w:ascii="Times New Roman" w:hAnsi="Times New Roman"/>
          <w:sz w:val="28"/>
          <w:szCs w:val="28"/>
        </w:rPr>
        <w:t xml:space="preserve"> является вода, забираемая из системы централизованного водоснабжения. </w:t>
      </w:r>
    </w:p>
    <w:p w:rsidR="00E646D4" w:rsidRPr="003F66DD" w:rsidRDefault="00E646D4" w:rsidP="00607AA9">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Способ прокладки сетей: надземный, канальный подземный. Структура тепловы</w:t>
      </w:r>
      <w:r w:rsidR="00F31719">
        <w:rPr>
          <w:rFonts w:ascii="Times New Roman" w:hAnsi="Times New Roman"/>
          <w:sz w:val="28"/>
          <w:szCs w:val="28"/>
        </w:rPr>
        <w:t>х сетей представлена в таблице</w:t>
      </w:r>
      <w:r w:rsidR="0014703F">
        <w:rPr>
          <w:rFonts w:ascii="Times New Roman" w:hAnsi="Times New Roman"/>
          <w:sz w:val="28"/>
          <w:szCs w:val="28"/>
        </w:rPr>
        <w:t xml:space="preserve"> </w:t>
      </w:r>
      <w:r w:rsidRPr="003F66DD">
        <w:rPr>
          <w:rFonts w:ascii="Times New Roman" w:hAnsi="Times New Roman"/>
          <w:sz w:val="28"/>
          <w:szCs w:val="28"/>
        </w:rPr>
        <w:t>6.</w:t>
      </w:r>
    </w:p>
    <w:p w:rsidR="00E646D4" w:rsidRPr="00F31719" w:rsidRDefault="00E646D4" w:rsidP="00607AA9">
      <w:pPr>
        <w:autoSpaceDE w:val="0"/>
        <w:autoSpaceDN w:val="0"/>
        <w:adjustRightInd w:val="0"/>
        <w:ind w:firstLine="709"/>
        <w:contextualSpacing/>
        <w:jc w:val="both"/>
        <w:rPr>
          <w:rFonts w:eastAsia="Calibri"/>
          <w:sz w:val="28"/>
          <w:szCs w:val="28"/>
          <w:lang w:eastAsia="en-US"/>
        </w:rPr>
      </w:pPr>
      <w:r w:rsidRPr="003F66DD">
        <w:rPr>
          <w:rFonts w:eastAsia="Calibri"/>
          <w:sz w:val="28"/>
          <w:szCs w:val="28"/>
          <w:lang w:eastAsia="en-US"/>
        </w:rPr>
        <w:t xml:space="preserve">Большинство тепловых сетей были проложены в </w:t>
      </w:r>
      <w:r w:rsidRPr="00F31719">
        <w:rPr>
          <w:rFonts w:eastAsia="Calibri"/>
          <w:sz w:val="28"/>
          <w:szCs w:val="28"/>
          <w:lang w:eastAsia="en-US"/>
        </w:rPr>
        <w:t>1975</w:t>
      </w:r>
      <w:r w:rsidR="0014703F" w:rsidRPr="00F31719">
        <w:rPr>
          <w:rFonts w:eastAsia="Calibri"/>
          <w:sz w:val="28"/>
          <w:szCs w:val="28"/>
          <w:lang w:eastAsia="en-US"/>
        </w:rPr>
        <w:t xml:space="preserve"> году</w:t>
      </w:r>
      <w:r w:rsidRPr="00F31719">
        <w:rPr>
          <w:rFonts w:eastAsia="Calibri"/>
          <w:sz w:val="28"/>
          <w:szCs w:val="28"/>
          <w:lang w:eastAsia="en-US"/>
        </w:rPr>
        <w:t>.</w:t>
      </w:r>
    </w:p>
    <w:p w:rsidR="00E646D4" w:rsidRPr="003F66DD" w:rsidRDefault="00E646D4" w:rsidP="00607AA9">
      <w:pPr>
        <w:pStyle w:val="11"/>
        <w:autoSpaceDE w:val="0"/>
        <w:autoSpaceDN w:val="0"/>
        <w:adjustRightInd w:val="0"/>
        <w:ind w:left="0" w:firstLine="709"/>
        <w:jc w:val="both"/>
        <w:rPr>
          <w:rFonts w:ascii="Times New Roman" w:hAnsi="Times New Roman"/>
          <w:sz w:val="28"/>
          <w:szCs w:val="28"/>
        </w:rPr>
      </w:pPr>
      <w:r w:rsidRPr="00F31719">
        <w:rPr>
          <w:rFonts w:ascii="Times New Roman" w:hAnsi="Times New Roman"/>
          <w:sz w:val="28"/>
          <w:szCs w:val="28"/>
        </w:rPr>
        <w:t>Общий износ тепловых сетей превышает 60%. Нормативный</w:t>
      </w:r>
      <w:r w:rsidRPr="003F66DD">
        <w:rPr>
          <w:rFonts w:ascii="Times New Roman" w:hAnsi="Times New Roman"/>
          <w:sz w:val="28"/>
          <w:szCs w:val="28"/>
        </w:rPr>
        <w:t xml:space="preserve"> срок службы трубопроводов тепловых сетей составляет не менее 30 лет.</w:t>
      </w:r>
    </w:p>
    <w:p w:rsidR="00E646D4" w:rsidRPr="003F66DD" w:rsidRDefault="00E646D4" w:rsidP="00607AA9">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Материал трубопроводов: сталь (нержавеющая и углеродистая).</w:t>
      </w:r>
    </w:p>
    <w:p w:rsidR="00E646D4" w:rsidRPr="003F66DD" w:rsidRDefault="00E646D4" w:rsidP="00607AA9">
      <w:pPr>
        <w:widowControl w:val="0"/>
        <w:autoSpaceDE w:val="0"/>
        <w:autoSpaceDN w:val="0"/>
        <w:adjustRightInd w:val="0"/>
        <w:ind w:firstLine="709"/>
        <w:jc w:val="both"/>
        <w:rPr>
          <w:sz w:val="28"/>
          <w:szCs w:val="28"/>
        </w:rPr>
      </w:pPr>
      <w:r w:rsidRPr="003F66DD">
        <w:rPr>
          <w:sz w:val="28"/>
          <w:szCs w:val="28"/>
        </w:rPr>
        <w:t>На тепловой сети используется тепловая изоляция из минераловатных матов, в качестве гидроизоляции предусмотрена окраска в два слоя органосиликатной композицией.</w:t>
      </w:r>
      <w:r w:rsidRPr="003F66DD">
        <w:t xml:space="preserve"> </w:t>
      </w:r>
      <w:r w:rsidRPr="003F66DD">
        <w:rPr>
          <w:sz w:val="28"/>
          <w:szCs w:val="28"/>
        </w:rPr>
        <w:t>Кроме этого применяются предизолированные трубопроводы с изоляцией из пенополиуретана (ППУ).</w:t>
      </w:r>
    </w:p>
    <w:p w:rsidR="00E646D4" w:rsidRPr="003F66DD" w:rsidRDefault="00E646D4" w:rsidP="00607AA9">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В качестве секционирующей и регулирующей арматуры применяются задвижки, клапаны, краны шаровые и затворы дисковые, что объясняется простотой монтажа и эксплуатации, доступностью, надежностью и ремонтопригодностью.</w:t>
      </w:r>
      <w:bookmarkEnd w:id="69"/>
    </w:p>
    <w:p w:rsidR="00E646D4" w:rsidRPr="003F66DD" w:rsidRDefault="00091075" w:rsidP="00607AA9">
      <w:pPr>
        <w:pStyle w:val="11"/>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В 2013-2023 </w:t>
      </w:r>
      <w:r w:rsidRPr="00F31719">
        <w:rPr>
          <w:rFonts w:ascii="Times New Roman" w:hAnsi="Times New Roman"/>
          <w:sz w:val="28"/>
          <w:szCs w:val="28"/>
        </w:rPr>
        <w:t>годах</w:t>
      </w:r>
      <w:r w:rsidR="00E646D4" w:rsidRPr="00F31719">
        <w:rPr>
          <w:rFonts w:ascii="Times New Roman" w:hAnsi="Times New Roman"/>
          <w:sz w:val="28"/>
          <w:szCs w:val="28"/>
        </w:rPr>
        <w:t xml:space="preserve"> фиксировались</w:t>
      </w:r>
      <w:r w:rsidR="00E646D4" w:rsidRPr="003F66DD">
        <w:rPr>
          <w:rFonts w:ascii="Times New Roman" w:hAnsi="Times New Roman"/>
          <w:sz w:val="28"/>
          <w:szCs w:val="28"/>
        </w:rPr>
        <w:t xml:space="preserve"> технологические отключения на сетях теплоснабжения, которые устранялись в течение рабочего дня. Учет технологических нарушений ведется оперативной диспетчерской службой. Вывод из работы технической защиты производился на срок не более суток при ремонте основного оборудования, замене, ремонте сетей.</w:t>
      </w:r>
    </w:p>
    <w:p w:rsidR="00E646D4" w:rsidRPr="003F66DD" w:rsidRDefault="00E646D4" w:rsidP="00607AA9">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Большинство аварий и инцидентов связано с внешними факторами - отключения электричества, холодного водоснабжения, а также с высоким износом тепловых сетей.</w:t>
      </w:r>
    </w:p>
    <w:p w:rsidR="00E646D4" w:rsidRPr="003F66DD" w:rsidRDefault="00E646D4" w:rsidP="00607AA9">
      <w:pPr>
        <w:pStyle w:val="11"/>
        <w:autoSpaceDE w:val="0"/>
        <w:autoSpaceDN w:val="0"/>
        <w:adjustRightInd w:val="0"/>
        <w:ind w:left="0" w:firstLine="709"/>
        <w:jc w:val="both"/>
        <w:rPr>
          <w:sz w:val="28"/>
          <w:szCs w:val="28"/>
        </w:rPr>
      </w:pPr>
      <w:r w:rsidRPr="003F66DD">
        <w:rPr>
          <w:rFonts w:ascii="Times New Roman" w:hAnsi="Times New Roman"/>
          <w:sz w:val="28"/>
          <w:szCs w:val="28"/>
        </w:rPr>
        <w:t xml:space="preserve">Для выявления дефектов на тепловых сетях </w:t>
      </w:r>
      <w:r w:rsidR="00F31719">
        <w:rPr>
          <w:rFonts w:ascii="Times New Roman" w:hAnsi="Times New Roman"/>
          <w:sz w:val="28"/>
          <w:szCs w:val="28"/>
        </w:rPr>
        <w:t xml:space="preserve">Семеновщинского сельского </w:t>
      </w:r>
      <w:r w:rsidRPr="003F66DD">
        <w:rPr>
          <w:rFonts w:ascii="Times New Roman" w:hAnsi="Times New Roman"/>
          <w:sz w:val="28"/>
          <w:szCs w:val="28"/>
        </w:rPr>
        <w:t>поселения в межотопительный период проводятся гидравлические испытания тепловых сетей, выявляются узкие места для проведения ремонтных работ. Техническими службами предприятия проводится изучение опыта эксплуатации и ремонта, внедрение прогрессивных форм организации и управления ремонтом, ведётся контроль качества отремонтированного оборудования. Ежегодно проводится промывка внутриквартальных сетей теплоснабжения.</w:t>
      </w:r>
    </w:p>
    <w:p w:rsidR="00E646D4" w:rsidRDefault="00E646D4" w:rsidP="00520F0F">
      <w:pPr>
        <w:jc w:val="right"/>
        <w:rPr>
          <w:sz w:val="28"/>
          <w:szCs w:val="28"/>
        </w:rPr>
      </w:pPr>
    </w:p>
    <w:p w:rsidR="00A77EAF" w:rsidRDefault="00A77EAF" w:rsidP="00520F0F">
      <w:pPr>
        <w:jc w:val="right"/>
        <w:rPr>
          <w:sz w:val="28"/>
          <w:szCs w:val="28"/>
        </w:rPr>
        <w:sectPr w:rsidR="00A77EAF" w:rsidSect="00E646D4">
          <w:pgSz w:w="11906" w:h="16838"/>
          <w:pgMar w:top="851" w:right="567" w:bottom="851" w:left="1985" w:header="720" w:footer="442" w:gutter="0"/>
          <w:cols w:space="720"/>
          <w:titlePg/>
          <w:docGrid w:linePitch="272"/>
        </w:sectPr>
      </w:pPr>
    </w:p>
    <w:p w:rsidR="00E646D4" w:rsidRPr="0014703F" w:rsidRDefault="00E646D4" w:rsidP="00E646D4">
      <w:pPr>
        <w:ind w:firstLine="708"/>
        <w:jc w:val="right"/>
        <w:rPr>
          <w:rFonts w:eastAsia="Calibri"/>
          <w:sz w:val="24"/>
          <w:szCs w:val="24"/>
          <w:lang w:eastAsia="en-US"/>
        </w:rPr>
      </w:pPr>
      <w:r w:rsidRPr="0014703F">
        <w:rPr>
          <w:rFonts w:eastAsia="Calibri"/>
          <w:sz w:val="24"/>
          <w:szCs w:val="24"/>
          <w:lang w:eastAsia="en-US"/>
        </w:rPr>
        <w:t>Таблица 6</w:t>
      </w:r>
    </w:p>
    <w:p w:rsidR="00E646D4" w:rsidRPr="003F66DD" w:rsidRDefault="00E646D4" w:rsidP="00E646D4">
      <w:pPr>
        <w:ind w:firstLine="708"/>
        <w:jc w:val="center"/>
        <w:rPr>
          <w:rFonts w:eastAsia="Calibri"/>
          <w:sz w:val="28"/>
          <w:szCs w:val="28"/>
          <w:lang w:eastAsia="en-US"/>
        </w:rPr>
      </w:pPr>
      <w:r w:rsidRPr="003F66DD">
        <w:rPr>
          <w:rFonts w:eastAsia="Calibri"/>
          <w:sz w:val="28"/>
          <w:szCs w:val="28"/>
          <w:lang w:eastAsia="en-US"/>
        </w:rPr>
        <w:t>Структура тепловых сетей</w:t>
      </w:r>
    </w:p>
    <w:p w:rsidR="00E646D4" w:rsidRPr="0014703F" w:rsidRDefault="00E646D4" w:rsidP="00E646D4">
      <w:pPr>
        <w:ind w:firstLine="708"/>
        <w:jc w:val="cente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77"/>
        <w:gridCol w:w="1038"/>
        <w:gridCol w:w="887"/>
        <w:gridCol w:w="1185"/>
        <w:gridCol w:w="889"/>
        <w:gridCol w:w="886"/>
        <w:gridCol w:w="889"/>
        <w:gridCol w:w="886"/>
        <w:gridCol w:w="889"/>
        <w:gridCol w:w="1037"/>
        <w:gridCol w:w="886"/>
        <w:gridCol w:w="889"/>
        <w:gridCol w:w="886"/>
        <w:gridCol w:w="889"/>
        <w:gridCol w:w="886"/>
        <w:gridCol w:w="915"/>
      </w:tblGrid>
      <w:tr w:rsidR="00E646D4" w:rsidRPr="0014703F" w:rsidTr="0014703F">
        <w:trPr>
          <w:trHeight w:val="20"/>
        </w:trPr>
        <w:tc>
          <w:tcPr>
            <w:tcW w:w="565" w:type="pct"/>
            <w:vMerge w:val="restart"/>
            <w:shd w:val="clear" w:color="auto" w:fill="auto"/>
            <w:vAlign w:val="center"/>
            <w:hideMark/>
          </w:tcPr>
          <w:p w:rsidR="00E646D4" w:rsidRPr="0014703F" w:rsidRDefault="00E646D4" w:rsidP="0014703F">
            <w:pPr>
              <w:jc w:val="center"/>
              <w:rPr>
                <w:b/>
                <w:color w:val="000000"/>
                <w:sz w:val="24"/>
                <w:szCs w:val="24"/>
              </w:rPr>
            </w:pPr>
            <w:r w:rsidRPr="0014703F">
              <w:rPr>
                <w:b/>
                <w:color w:val="000000"/>
                <w:sz w:val="24"/>
                <w:szCs w:val="24"/>
              </w:rPr>
              <w:t>Наименование котельной и адрес нахождения</w:t>
            </w:r>
            <w:r w:rsidRPr="0014703F">
              <w:rPr>
                <w:color w:val="000000"/>
                <w:sz w:val="24"/>
                <w:szCs w:val="24"/>
              </w:rPr>
              <w:t> </w:t>
            </w:r>
          </w:p>
        </w:tc>
        <w:tc>
          <w:tcPr>
            <w:tcW w:w="989" w:type="pct"/>
            <w:gridSpan w:val="3"/>
            <w:vMerge w:val="restart"/>
            <w:shd w:val="clear" w:color="auto" w:fill="auto"/>
            <w:vAlign w:val="center"/>
            <w:hideMark/>
          </w:tcPr>
          <w:p w:rsidR="00E646D4" w:rsidRPr="00417732" w:rsidRDefault="00E646D4" w:rsidP="00E646D4">
            <w:pPr>
              <w:jc w:val="center"/>
              <w:rPr>
                <w:b/>
                <w:color w:val="000000"/>
                <w:sz w:val="24"/>
                <w:szCs w:val="24"/>
              </w:rPr>
            </w:pPr>
            <w:r w:rsidRPr="00417732">
              <w:rPr>
                <w:b/>
                <w:color w:val="000000"/>
                <w:sz w:val="24"/>
                <w:szCs w:val="24"/>
              </w:rPr>
              <w:t>Протяженность тепловых сетей в 2-х трубном исполнении, км</w:t>
            </w:r>
          </w:p>
        </w:tc>
        <w:tc>
          <w:tcPr>
            <w:tcW w:w="3446" w:type="pct"/>
            <w:gridSpan w:val="12"/>
            <w:shd w:val="clear" w:color="auto" w:fill="auto"/>
            <w:vAlign w:val="center"/>
            <w:hideMark/>
          </w:tcPr>
          <w:p w:rsidR="00E646D4" w:rsidRPr="00417732" w:rsidRDefault="0014703F" w:rsidP="00E646D4">
            <w:pPr>
              <w:jc w:val="center"/>
              <w:rPr>
                <w:b/>
                <w:color w:val="000000"/>
                <w:sz w:val="24"/>
                <w:szCs w:val="24"/>
              </w:rPr>
            </w:pPr>
            <w:r w:rsidRPr="00417732">
              <w:rPr>
                <w:b/>
                <w:color w:val="000000"/>
                <w:sz w:val="24"/>
                <w:szCs w:val="24"/>
              </w:rPr>
              <w:t>В</w:t>
            </w:r>
            <w:r w:rsidR="00E646D4" w:rsidRPr="00417732">
              <w:rPr>
                <w:b/>
                <w:color w:val="000000"/>
                <w:sz w:val="24"/>
                <w:szCs w:val="24"/>
              </w:rPr>
              <w:t xml:space="preserve"> том числе в 2-х трубном исполнении:</w:t>
            </w:r>
          </w:p>
        </w:tc>
      </w:tr>
      <w:tr w:rsidR="00E646D4" w:rsidRPr="0014703F" w:rsidTr="0014703F">
        <w:trPr>
          <w:trHeight w:val="20"/>
        </w:trPr>
        <w:tc>
          <w:tcPr>
            <w:tcW w:w="565" w:type="pct"/>
            <w:vMerge/>
            <w:vAlign w:val="center"/>
            <w:hideMark/>
          </w:tcPr>
          <w:p w:rsidR="00E646D4" w:rsidRPr="0014703F" w:rsidRDefault="00E646D4" w:rsidP="00E646D4">
            <w:pPr>
              <w:rPr>
                <w:color w:val="000000"/>
                <w:sz w:val="24"/>
                <w:szCs w:val="24"/>
              </w:rPr>
            </w:pPr>
          </w:p>
        </w:tc>
        <w:tc>
          <w:tcPr>
            <w:tcW w:w="989" w:type="pct"/>
            <w:gridSpan w:val="3"/>
            <w:vMerge/>
            <w:vAlign w:val="center"/>
            <w:hideMark/>
          </w:tcPr>
          <w:p w:rsidR="00E646D4" w:rsidRPr="00417732" w:rsidRDefault="00E646D4" w:rsidP="00E646D4">
            <w:pPr>
              <w:rPr>
                <w:color w:val="000000"/>
                <w:sz w:val="24"/>
                <w:szCs w:val="24"/>
              </w:rPr>
            </w:pPr>
          </w:p>
        </w:tc>
        <w:tc>
          <w:tcPr>
            <w:tcW w:w="1130" w:type="pct"/>
            <w:gridSpan w:val="4"/>
            <w:vMerge w:val="restart"/>
            <w:shd w:val="clear" w:color="auto" w:fill="auto"/>
            <w:vAlign w:val="center"/>
            <w:hideMark/>
          </w:tcPr>
          <w:p w:rsidR="00E646D4" w:rsidRPr="00417732" w:rsidRDefault="00D42A07" w:rsidP="00E646D4">
            <w:pPr>
              <w:jc w:val="center"/>
              <w:rPr>
                <w:b/>
                <w:color w:val="000000"/>
                <w:sz w:val="24"/>
                <w:szCs w:val="24"/>
              </w:rPr>
            </w:pPr>
            <w:r w:rsidRPr="00417732">
              <w:rPr>
                <w:b/>
                <w:color w:val="000000"/>
                <w:sz w:val="24"/>
                <w:szCs w:val="24"/>
              </w:rPr>
              <w:t>надземное исполнение, км.</w:t>
            </w:r>
          </w:p>
        </w:tc>
        <w:tc>
          <w:tcPr>
            <w:tcW w:w="2316" w:type="pct"/>
            <w:gridSpan w:val="8"/>
            <w:shd w:val="clear" w:color="auto" w:fill="auto"/>
            <w:noWrap/>
            <w:vAlign w:val="center"/>
            <w:hideMark/>
          </w:tcPr>
          <w:p w:rsidR="00E646D4" w:rsidRPr="00417732" w:rsidRDefault="00D42A07" w:rsidP="00E646D4">
            <w:pPr>
              <w:jc w:val="center"/>
              <w:rPr>
                <w:b/>
                <w:color w:val="000000"/>
                <w:sz w:val="24"/>
                <w:szCs w:val="24"/>
              </w:rPr>
            </w:pPr>
            <w:r w:rsidRPr="00417732">
              <w:rPr>
                <w:b/>
                <w:color w:val="000000"/>
                <w:sz w:val="24"/>
                <w:szCs w:val="24"/>
              </w:rPr>
              <w:t>подземное исполнение, км.</w:t>
            </w:r>
          </w:p>
        </w:tc>
      </w:tr>
      <w:tr w:rsidR="00E646D4" w:rsidRPr="0014703F" w:rsidTr="0014703F">
        <w:trPr>
          <w:trHeight w:val="20"/>
        </w:trPr>
        <w:tc>
          <w:tcPr>
            <w:tcW w:w="565" w:type="pct"/>
            <w:vMerge/>
            <w:vAlign w:val="center"/>
            <w:hideMark/>
          </w:tcPr>
          <w:p w:rsidR="00E646D4" w:rsidRPr="0014703F" w:rsidRDefault="00E646D4" w:rsidP="00E646D4">
            <w:pPr>
              <w:rPr>
                <w:color w:val="000000"/>
                <w:sz w:val="24"/>
                <w:szCs w:val="24"/>
              </w:rPr>
            </w:pPr>
          </w:p>
        </w:tc>
        <w:tc>
          <w:tcPr>
            <w:tcW w:w="989" w:type="pct"/>
            <w:gridSpan w:val="3"/>
            <w:vMerge/>
            <w:vAlign w:val="center"/>
            <w:hideMark/>
          </w:tcPr>
          <w:p w:rsidR="00E646D4" w:rsidRPr="00417732" w:rsidRDefault="00E646D4" w:rsidP="00E646D4">
            <w:pPr>
              <w:rPr>
                <w:color w:val="000000"/>
                <w:sz w:val="24"/>
                <w:szCs w:val="24"/>
              </w:rPr>
            </w:pPr>
          </w:p>
        </w:tc>
        <w:tc>
          <w:tcPr>
            <w:tcW w:w="1130" w:type="pct"/>
            <w:gridSpan w:val="4"/>
            <w:vMerge/>
            <w:vAlign w:val="center"/>
            <w:hideMark/>
          </w:tcPr>
          <w:p w:rsidR="00E646D4" w:rsidRPr="00417732" w:rsidRDefault="00E646D4" w:rsidP="00E646D4">
            <w:pPr>
              <w:rPr>
                <w:sz w:val="24"/>
                <w:szCs w:val="24"/>
              </w:rPr>
            </w:pPr>
          </w:p>
        </w:tc>
        <w:tc>
          <w:tcPr>
            <w:tcW w:w="1177" w:type="pct"/>
            <w:gridSpan w:val="4"/>
            <w:shd w:val="clear" w:color="auto" w:fill="auto"/>
            <w:vAlign w:val="center"/>
            <w:hideMark/>
          </w:tcPr>
          <w:p w:rsidR="00E646D4" w:rsidRPr="00417732" w:rsidRDefault="00D42A07" w:rsidP="00E646D4">
            <w:pPr>
              <w:jc w:val="center"/>
              <w:rPr>
                <w:b/>
                <w:color w:val="000000"/>
                <w:sz w:val="24"/>
                <w:szCs w:val="24"/>
              </w:rPr>
            </w:pPr>
            <w:r w:rsidRPr="00417732">
              <w:rPr>
                <w:b/>
                <w:color w:val="000000"/>
                <w:sz w:val="24"/>
                <w:szCs w:val="24"/>
              </w:rPr>
              <w:t>канальная прокладка</w:t>
            </w:r>
            <w:r w:rsidR="0014703F" w:rsidRPr="00417732">
              <w:rPr>
                <w:b/>
                <w:color w:val="000000"/>
                <w:sz w:val="24"/>
                <w:szCs w:val="24"/>
              </w:rPr>
              <w:br/>
            </w:r>
            <w:r w:rsidRPr="00417732">
              <w:rPr>
                <w:b/>
                <w:color w:val="000000"/>
                <w:sz w:val="24"/>
                <w:szCs w:val="24"/>
              </w:rPr>
              <w:t>(+транзит по подвалу)</w:t>
            </w:r>
          </w:p>
        </w:tc>
        <w:tc>
          <w:tcPr>
            <w:tcW w:w="1139" w:type="pct"/>
            <w:gridSpan w:val="4"/>
            <w:shd w:val="clear" w:color="auto" w:fill="auto"/>
            <w:vAlign w:val="center"/>
            <w:hideMark/>
          </w:tcPr>
          <w:p w:rsidR="00E646D4" w:rsidRPr="00417732" w:rsidRDefault="00D42A07" w:rsidP="00E646D4">
            <w:pPr>
              <w:jc w:val="center"/>
              <w:rPr>
                <w:b/>
                <w:color w:val="000000"/>
                <w:sz w:val="24"/>
                <w:szCs w:val="24"/>
              </w:rPr>
            </w:pPr>
            <w:r w:rsidRPr="00417732">
              <w:rPr>
                <w:b/>
                <w:color w:val="000000"/>
                <w:sz w:val="24"/>
                <w:szCs w:val="24"/>
              </w:rPr>
              <w:t>бесканальная прокладка</w:t>
            </w:r>
          </w:p>
        </w:tc>
      </w:tr>
      <w:tr w:rsidR="00E646D4" w:rsidRPr="0014703F" w:rsidTr="0014703F">
        <w:trPr>
          <w:trHeight w:val="20"/>
        </w:trPr>
        <w:tc>
          <w:tcPr>
            <w:tcW w:w="565" w:type="pct"/>
            <w:vMerge/>
            <w:shd w:val="clear" w:color="auto" w:fill="auto"/>
            <w:noWrap/>
            <w:vAlign w:val="center"/>
            <w:hideMark/>
          </w:tcPr>
          <w:p w:rsidR="00E646D4" w:rsidRPr="0014703F" w:rsidRDefault="00E646D4" w:rsidP="00E646D4">
            <w:pPr>
              <w:rPr>
                <w:color w:val="000000"/>
                <w:sz w:val="24"/>
                <w:szCs w:val="24"/>
              </w:rPr>
            </w:pPr>
          </w:p>
        </w:tc>
        <w:tc>
          <w:tcPr>
            <w:tcW w:w="330" w:type="pct"/>
            <w:shd w:val="clear" w:color="auto" w:fill="auto"/>
            <w:noWrap/>
            <w:vAlign w:val="center"/>
            <w:hideMark/>
          </w:tcPr>
          <w:p w:rsidR="00E646D4" w:rsidRPr="00417732" w:rsidRDefault="00E646D4" w:rsidP="00E646D4">
            <w:pPr>
              <w:jc w:val="center"/>
              <w:rPr>
                <w:b/>
                <w:color w:val="000000"/>
                <w:sz w:val="24"/>
                <w:szCs w:val="24"/>
              </w:rPr>
            </w:pPr>
            <w:r w:rsidRPr="00417732">
              <w:rPr>
                <w:b/>
                <w:color w:val="000000"/>
                <w:sz w:val="24"/>
                <w:szCs w:val="24"/>
              </w:rPr>
              <w:t>ЦО</w:t>
            </w:r>
          </w:p>
        </w:tc>
        <w:tc>
          <w:tcPr>
            <w:tcW w:w="282" w:type="pct"/>
            <w:shd w:val="clear" w:color="auto" w:fill="auto"/>
            <w:noWrap/>
            <w:vAlign w:val="center"/>
            <w:hideMark/>
          </w:tcPr>
          <w:p w:rsidR="00E646D4" w:rsidRPr="00417732" w:rsidRDefault="00E646D4" w:rsidP="00E646D4">
            <w:pPr>
              <w:jc w:val="center"/>
              <w:rPr>
                <w:b/>
                <w:color w:val="000000"/>
                <w:sz w:val="24"/>
                <w:szCs w:val="24"/>
              </w:rPr>
            </w:pPr>
            <w:r w:rsidRPr="00417732">
              <w:rPr>
                <w:b/>
                <w:color w:val="000000"/>
                <w:sz w:val="24"/>
                <w:szCs w:val="24"/>
              </w:rPr>
              <w:t>ГВС</w:t>
            </w:r>
          </w:p>
        </w:tc>
        <w:tc>
          <w:tcPr>
            <w:tcW w:w="377" w:type="pct"/>
            <w:shd w:val="clear" w:color="auto" w:fill="auto"/>
            <w:noWrap/>
            <w:vAlign w:val="center"/>
            <w:hideMark/>
          </w:tcPr>
          <w:p w:rsidR="00E646D4" w:rsidRPr="00417732" w:rsidRDefault="00D42A07" w:rsidP="00E646D4">
            <w:pPr>
              <w:jc w:val="center"/>
              <w:rPr>
                <w:b/>
                <w:color w:val="000000"/>
                <w:sz w:val="24"/>
                <w:szCs w:val="24"/>
              </w:rPr>
            </w:pPr>
            <w:r w:rsidRPr="00417732">
              <w:rPr>
                <w:b/>
                <w:color w:val="000000"/>
                <w:sz w:val="24"/>
                <w:szCs w:val="24"/>
              </w:rPr>
              <w:t>всего</w:t>
            </w:r>
          </w:p>
        </w:tc>
        <w:tc>
          <w:tcPr>
            <w:tcW w:w="283" w:type="pct"/>
            <w:shd w:val="clear" w:color="auto" w:fill="auto"/>
            <w:noWrap/>
            <w:vAlign w:val="center"/>
            <w:hideMark/>
          </w:tcPr>
          <w:p w:rsidR="00E646D4" w:rsidRPr="00417732" w:rsidRDefault="00E646D4" w:rsidP="00E646D4">
            <w:pPr>
              <w:jc w:val="center"/>
              <w:rPr>
                <w:b/>
                <w:sz w:val="24"/>
                <w:szCs w:val="24"/>
              </w:rPr>
            </w:pPr>
            <w:r w:rsidRPr="00417732">
              <w:rPr>
                <w:b/>
                <w:sz w:val="24"/>
                <w:szCs w:val="24"/>
              </w:rPr>
              <w:t>ЦО</w:t>
            </w:r>
          </w:p>
        </w:tc>
        <w:tc>
          <w:tcPr>
            <w:tcW w:w="282" w:type="pct"/>
            <w:shd w:val="clear" w:color="auto" w:fill="auto"/>
            <w:noWrap/>
            <w:vAlign w:val="center"/>
            <w:hideMark/>
          </w:tcPr>
          <w:p w:rsidR="00E646D4" w:rsidRPr="00417732" w:rsidRDefault="00E646D4" w:rsidP="00E646D4">
            <w:pPr>
              <w:jc w:val="center"/>
              <w:rPr>
                <w:b/>
                <w:sz w:val="24"/>
                <w:szCs w:val="24"/>
              </w:rPr>
            </w:pPr>
            <w:r w:rsidRPr="00417732">
              <w:rPr>
                <w:b/>
                <w:sz w:val="24"/>
                <w:szCs w:val="24"/>
              </w:rPr>
              <w:t>Dмм</w:t>
            </w:r>
          </w:p>
        </w:tc>
        <w:tc>
          <w:tcPr>
            <w:tcW w:w="283" w:type="pct"/>
            <w:shd w:val="clear" w:color="auto" w:fill="auto"/>
            <w:noWrap/>
            <w:vAlign w:val="center"/>
            <w:hideMark/>
          </w:tcPr>
          <w:p w:rsidR="00E646D4" w:rsidRPr="00417732" w:rsidRDefault="00E646D4" w:rsidP="00E646D4">
            <w:pPr>
              <w:jc w:val="center"/>
              <w:rPr>
                <w:b/>
                <w:sz w:val="24"/>
                <w:szCs w:val="24"/>
              </w:rPr>
            </w:pPr>
            <w:r w:rsidRPr="00417732">
              <w:rPr>
                <w:b/>
                <w:sz w:val="24"/>
                <w:szCs w:val="24"/>
              </w:rPr>
              <w:t>ГВС</w:t>
            </w:r>
          </w:p>
        </w:tc>
        <w:tc>
          <w:tcPr>
            <w:tcW w:w="282" w:type="pct"/>
            <w:shd w:val="clear" w:color="auto" w:fill="auto"/>
            <w:noWrap/>
            <w:vAlign w:val="center"/>
            <w:hideMark/>
          </w:tcPr>
          <w:p w:rsidR="00E646D4" w:rsidRPr="00417732" w:rsidRDefault="00E646D4" w:rsidP="00E646D4">
            <w:pPr>
              <w:jc w:val="center"/>
              <w:rPr>
                <w:b/>
                <w:sz w:val="24"/>
                <w:szCs w:val="24"/>
              </w:rPr>
            </w:pPr>
            <w:r w:rsidRPr="00417732">
              <w:rPr>
                <w:b/>
                <w:sz w:val="24"/>
                <w:szCs w:val="24"/>
              </w:rPr>
              <w:t>Dмм</w:t>
            </w:r>
          </w:p>
        </w:tc>
        <w:tc>
          <w:tcPr>
            <w:tcW w:w="283" w:type="pct"/>
            <w:shd w:val="clear" w:color="auto" w:fill="auto"/>
            <w:noWrap/>
            <w:vAlign w:val="center"/>
            <w:hideMark/>
          </w:tcPr>
          <w:p w:rsidR="00E646D4" w:rsidRPr="00417732" w:rsidRDefault="00E646D4" w:rsidP="00E646D4">
            <w:pPr>
              <w:jc w:val="center"/>
              <w:rPr>
                <w:b/>
                <w:sz w:val="24"/>
                <w:szCs w:val="24"/>
              </w:rPr>
            </w:pPr>
            <w:r w:rsidRPr="00417732">
              <w:rPr>
                <w:b/>
                <w:sz w:val="24"/>
                <w:szCs w:val="24"/>
              </w:rPr>
              <w:t>ЦО</w:t>
            </w:r>
          </w:p>
        </w:tc>
        <w:tc>
          <w:tcPr>
            <w:tcW w:w="330" w:type="pct"/>
            <w:shd w:val="clear" w:color="auto" w:fill="auto"/>
            <w:noWrap/>
            <w:vAlign w:val="center"/>
            <w:hideMark/>
          </w:tcPr>
          <w:p w:rsidR="00E646D4" w:rsidRPr="00417732" w:rsidRDefault="00E646D4" w:rsidP="00E646D4">
            <w:pPr>
              <w:jc w:val="center"/>
              <w:rPr>
                <w:b/>
                <w:sz w:val="24"/>
                <w:szCs w:val="24"/>
              </w:rPr>
            </w:pPr>
            <w:r w:rsidRPr="00417732">
              <w:rPr>
                <w:b/>
                <w:sz w:val="24"/>
                <w:szCs w:val="24"/>
              </w:rPr>
              <w:t>Dмм</w:t>
            </w:r>
          </w:p>
        </w:tc>
        <w:tc>
          <w:tcPr>
            <w:tcW w:w="282" w:type="pct"/>
            <w:shd w:val="clear" w:color="auto" w:fill="auto"/>
            <w:noWrap/>
            <w:vAlign w:val="center"/>
            <w:hideMark/>
          </w:tcPr>
          <w:p w:rsidR="00E646D4" w:rsidRPr="00417732" w:rsidRDefault="00E646D4" w:rsidP="00E646D4">
            <w:pPr>
              <w:jc w:val="center"/>
              <w:rPr>
                <w:b/>
                <w:sz w:val="24"/>
                <w:szCs w:val="24"/>
              </w:rPr>
            </w:pPr>
            <w:r w:rsidRPr="00417732">
              <w:rPr>
                <w:b/>
                <w:sz w:val="24"/>
                <w:szCs w:val="24"/>
              </w:rPr>
              <w:t>ГВС</w:t>
            </w:r>
          </w:p>
        </w:tc>
        <w:tc>
          <w:tcPr>
            <w:tcW w:w="283" w:type="pct"/>
            <w:shd w:val="clear" w:color="auto" w:fill="auto"/>
            <w:noWrap/>
            <w:vAlign w:val="center"/>
            <w:hideMark/>
          </w:tcPr>
          <w:p w:rsidR="00E646D4" w:rsidRPr="00417732" w:rsidRDefault="00E646D4" w:rsidP="00E646D4">
            <w:pPr>
              <w:jc w:val="center"/>
              <w:rPr>
                <w:b/>
                <w:sz w:val="24"/>
                <w:szCs w:val="24"/>
              </w:rPr>
            </w:pPr>
            <w:r w:rsidRPr="00417732">
              <w:rPr>
                <w:b/>
                <w:sz w:val="24"/>
                <w:szCs w:val="24"/>
              </w:rPr>
              <w:t>Dмм</w:t>
            </w:r>
          </w:p>
        </w:tc>
        <w:tc>
          <w:tcPr>
            <w:tcW w:w="282" w:type="pct"/>
            <w:shd w:val="clear" w:color="auto" w:fill="auto"/>
            <w:noWrap/>
            <w:vAlign w:val="center"/>
            <w:hideMark/>
          </w:tcPr>
          <w:p w:rsidR="00E646D4" w:rsidRPr="00417732" w:rsidRDefault="00E646D4" w:rsidP="00E646D4">
            <w:pPr>
              <w:jc w:val="center"/>
              <w:rPr>
                <w:b/>
                <w:sz w:val="24"/>
                <w:szCs w:val="24"/>
              </w:rPr>
            </w:pPr>
            <w:r w:rsidRPr="00417732">
              <w:rPr>
                <w:b/>
                <w:sz w:val="24"/>
                <w:szCs w:val="24"/>
              </w:rPr>
              <w:t>ЦО</w:t>
            </w:r>
          </w:p>
        </w:tc>
        <w:tc>
          <w:tcPr>
            <w:tcW w:w="283" w:type="pct"/>
            <w:shd w:val="clear" w:color="auto" w:fill="auto"/>
            <w:noWrap/>
            <w:vAlign w:val="center"/>
            <w:hideMark/>
          </w:tcPr>
          <w:p w:rsidR="00E646D4" w:rsidRPr="00417732" w:rsidRDefault="00E646D4" w:rsidP="00E646D4">
            <w:pPr>
              <w:jc w:val="center"/>
              <w:rPr>
                <w:b/>
                <w:sz w:val="24"/>
                <w:szCs w:val="24"/>
              </w:rPr>
            </w:pPr>
            <w:r w:rsidRPr="00417732">
              <w:rPr>
                <w:b/>
                <w:sz w:val="24"/>
                <w:szCs w:val="24"/>
              </w:rPr>
              <w:t>Dмм</w:t>
            </w:r>
          </w:p>
        </w:tc>
        <w:tc>
          <w:tcPr>
            <w:tcW w:w="282" w:type="pct"/>
            <w:shd w:val="clear" w:color="auto" w:fill="auto"/>
            <w:noWrap/>
            <w:vAlign w:val="center"/>
            <w:hideMark/>
          </w:tcPr>
          <w:p w:rsidR="00E646D4" w:rsidRPr="00417732" w:rsidRDefault="00E646D4" w:rsidP="00E646D4">
            <w:pPr>
              <w:jc w:val="center"/>
              <w:rPr>
                <w:b/>
                <w:sz w:val="24"/>
                <w:szCs w:val="24"/>
              </w:rPr>
            </w:pPr>
            <w:r w:rsidRPr="00417732">
              <w:rPr>
                <w:b/>
                <w:sz w:val="24"/>
                <w:szCs w:val="24"/>
              </w:rPr>
              <w:t>ГВС</w:t>
            </w:r>
          </w:p>
        </w:tc>
        <w:tc>
          <w:tcPr>
            <w:tcW w:w="292" w:type="pct"/>
            <w:shd w:val="clear" w:color="auto" w:fill="auto"/>
            <w:noWrap/>
            <w:vAlign w:val="center"/>
            <w:hideMark/>
          </w:tcPr>
          <w:p w:rsidR="00E646D4" w:rsidRPr="00417732" w:rsidRDefault="00E646D4" w:rsidP="00E646D4">
            <w:pPr>
              <w:jc w:val="center"/>
              <w:rPr>
                <w:b/>
                <w:sz w:val="24"/>
                <w:szCs w:val="24"/>
              </w:rPr>
            </w:pPr>
            <w:r w:rsidRPr="00417732">
              <w:rPr>
                <w:b/>
                <w:sz w:val="24"/>
                <w:szCs w:val="24"/>
              </w:rPr>
              <w:t>Dмм</w:t>
            </w:r>
          </w:p>
        </w:tc>
      </w:tr>
      <w:tr w:rsidR="00E646D4" w:rsidRPr="0014703F" w:rsidTr="0014703F">
        <w:trPr>
          <w:trHeight w:val="20"/>
        </w:trPr>
        <w:tc>
          <w:tcPr>
            <w:tcW w:w="565" w:type="pct"/>
            <w:shd w:val="clear" w:color="auto" w:fill="auto"/>
            <w:noWrap/>
            <w:vAlign w:val="center"/>
            <w:hideMark/>
          </w:tcPr>
          <w:p w:rsidR="00E646D4" w:rsidRPr="0014703F" w:rsidRDefault="00E646D4" w:rsidP="00E646D4">
            <w:pPr>
              <w:jc w:val="center"/>
              <w:rPr>
                <w:sz w:val="24"/>
                <w:szCs w:val="24"/>
              </w:rPr>
            </w:pPr>
            <w:r w:rsidRPr="0014703F">
              <w:rPr>
                <w:sz w:val="24"/>
                <w:szCs w:val="24"/>
              </w:rPr>
              <w:t>1</w:t>
            </w:r>
          </w:p>
        </w:tc>
        <w:tc>
          <w:tcPr>
            <w:tcW w:w="330" w:type="pct"/>
            <w:shd w:val="clear" w:color="auto" w:fill="auto"/>
            <w:noWrap/>
            <w:vAlign w:val="center"/>
            <w:hideMark/>
          </w:tcPr>
          <w:p w:rsidR="00E646D4" w:rsidRPr="00417732" w:rsidRDefault="00E646D4" w:rsidP="00E646D4">
            <w:pPr>
              <w:jc w:val="center"/>
              <w:rPr>
                <w:sz w:val="24"/>
                <w:szCs w:val="24"/>
              </w:rPr>
            </w:pPr>
            <w:r w:rsidRPr="00417732">
              <w:rPr>
                <w:sz w:val="24"/>
                <w:szCs w:val="24"/>
              </w:rPr>
              <w:t>2</w:t>
            </w:r>
          </w:p>
        </w:tc>
        <w:tc>
          <w:tcPr>
            <w:tcW w:w="282" w:type="pct"/>
            <w:shd w:val="clear" w:color="auto" w:fill="auto"/>
            <w:noWrap/>
            <w:vAlign w:val="center"/>
            <w:hideMark/>
          </w:tcPr>
          <w:p w:rsidR="00E646D4" w:rsidRPr="00417732" w:rsidRDefault="00E646D4" w:rsidP="00E646D4">
            <w:pPr>
              <w:jc w:val="center"/>
              <w:rPr>
                <w:sz w:val="24"/>
                <w:szCs w:val="24"/>
              </w:rPr>
            </w:pPr>
            <w:r w:rsidRPr="00417732">
              <w:rPr>
                <w:sz w:val="24"/>
                <w:szCs w:val="24"/>
              </w:rPr>
              <w:t>3</w:t>
            </w:r>
          </w:p>
        </w:tc>
        <w:tc>
          <w:tcPr>
            <w:tcW w:w="377" w:type="pct"/>
            <w:shd w:val="clear" w:color="auto" w:fill="auto"/>
            <w:noWrap/>
            <w:vAlign w:val="center"/>
            <w:hideMark/>
          </w:tcPr>
          <w:p w:rsidR="00E646D4" w:rsidRPr="00417732" w:rsidRDefault="00E646D4" w:rsidP="00E646D4">
            <w:pPr>
              <w:jc w:val="center"/>
              <w:rPr>
                <w:sz w:val="24"/>
                <w:szCs w:val="24"/>
              </w:rPr>
            </w:pPr>
            <w:r w:rsidRPr="00417732">
              <w:rPr>
                <w:sz w:val="24"/>
                <w:szCs w:val="24"/>
              </w:rPr>
              <w:t>4</w:t>
            </w:r>
          </w:p>
        </w:tc>
        <w:tc>
          <w:tcPr>
            <w:tcW w:w="283" w:type="pct"/>
            <w:shd w:val="clear" w:color="auto" w:fill="auto"/>
            <w:noWrap/>
            <w:vAlign w:val="center"/>
            <w:hideMark/>
          </w:tcPr>
          <w:p w:rsidR="00E646D4" w:rsidRPr="00417732" w:rsidRDefault="00E646D4" w:rsidP="00E646D4">
            <w:pPr>
              <w:jc w:val="center"/>
              <w:rPr>
                <w:sz w:val="24"/>
                <w:szCs w:val="24"/>
              </w:rPr>
            </w:pPr>
            <w:r w:rsidRPr="00417732">
              <w:rPr>
                <w:sz w:val="24"/>
                <w:szCs w:val="24"/>
              </w:rPr>
              <w:t>5</w:t>
            </w:r>
          </w:p>
        </w:tc>
        <w:tc>
          <w:tcPr>
            <w:tcW w:w="282" w:type="pct"/>
            <w:shd w:val="clear" w:color="auto" w:fill="auto"/>
            <w:noWrap/>
            <w:vAlign w:val="center"/>
            <w:hideMark/>
          </w:tcPr>
          <w:p w:rsidR="00E646D4" w:rsidRPr="00417732" w:rsidRDefault="00E646D4" w:rsidP="00E646D4">
            <w:pPr>
              <w:jc w:val="center"/>
              <w:rPr>
                <w:sz w:val="24"/>
                <w:szCs w:val="24"/>
              </w:rPr>
            </w:pPr>
            <w:r w:rsidRPr="00417732">
              <w:rPr>
                <w:sz w:val="24"/>
                <w:szCs w:val="24"/>
              </w:rPr>
              <w:t>6</w:t>
            </w:r>
          </w:p>
        </w:tc>
        <w:tc>
          <w:tcPr>
            <w:tcW w:w="283" w:type="pct"/>
            <w:shd w:val="clear" w:color="auto" w:fill="auto"/>
            <w:noWrap/>
            <w:vAlign w:val="center"/>
            <w:hideMark/>
          </w:tcPr>
          <w:p w:rsidR="00E646D4" w:rsidRPr="00417732" w:rsidRDefault="00E646D4" w:rsidP="00E646D4">
            <w:pPr>
              <w:jc w:val="center"/>
              <w:rPr>
                <w:sz w:val="24"/>
                <w:szCs w:val="24"/>
              </w:rPr>
            </w:pPr>
            <w:r w:rsidRPr="00417732">
              <w:rPr>
                <w:sz w:val="24"/>
                <w:szCs w:val="24"/>
              </w:rPr>
              <w:t>7</w:t>
            </w:r>
          </w:p>
        </w:tc>
        <w:tc>
          <w:tcPr>
            <w:tcW w:w="282" w:type="pct"/>
            <w:shd w:val="clear" w:color="auto" w:fill="auto"/>
            <w:noWrap/>
            <w:vAlign w:val="center"/>
            <w:hideMark/>
          </w:tcPr>
          <w:p w:rsidR="00E646D4" w:rsidRPr="00417732" w:rsidRDefault="00E646D4" w:rsidP="00E646D4">
            <w:pPr>
              <w:jc w:val="center"/>
              <w:rPr>
                <w:sz w:val="24"/>
                <w:szCs w:val="24"/>
              </w:rPr>
            </w:pPr>
            <w:r w:rsidRPr="00417732">
              <w:rPr>
                <w:sz w:val="24"/>
                <w:szCs w:val="24"/>
              </w:rPr>
              <w:t>8</w:t>
            </w:r>
          </w:p>
        </w:tc>
        <w:tc>
          <w:tcPr>
            <w:tcW w:w="283" w:type="pct"/>
            <w:shd w:val="clear" w:color="auto" w:fill="auto"/>
            <w:noWrap/>
            <w:vAlign w:val="center"/>
            <w:hideMark/>
          </w:tcPr>
          <w:p w:rsidR="00E646D4" w:rsidRPr="00417732" w:rsidRDefault="00E646D4" w:rsidP="00E646D4">
            <w:pPr>
              <w:jc w:val="center"/>
              <w:rPr>
                <w:sz w:val="24"/>
                <w:szCs w:val="24"/>
              </w:rPr>
            </w:pPr>
            <w:r w:rsidRPr="00417732">
              <w:rPr>
                <w:sz w:val="24"/>
                <w:szCs w:val="24"/>
              </w:rPr>
              <w:t>9</w:t>
            </w:r>
          </w:p>
        </w:tc>
        <w:tc>
          <w:tcPr>
            <w:tcW w:w="330" w:type="pct"/>
            <w:shd w:val="clear" w:color="auto" w:fill="auto"/>
            <w:noWrap/>
            <w:vAlign w:val="center"/>
            <w:hideMark/>
          </w:tcPr>
          <w:p w:rsidR="00E646D4" w:rsidRPr="00417732" w:rsidRDefault="00E646D4" w:rsidP="00E646D4">
            <w:pPr>
              <w:jc w:val="center"/>
              <w:rPr>
                <w:sz w:val="24"/>
                <w:szCs w:val="24"/>
              </w:rPr>
            </w:pPr>
            <w:r w:rsidRPr="00417732">
              <w:rPr>
                <w:sz w:val="24"/>
                <w:szCs w:val="24"/>
              </w:rPr>
              <w:t>10</w:t>
            </w:r>
          </w:p>
        </w:tc>
        <w:tc>
          <w:tcPr>
            <w:tcW w:w="282" w:type="pct"/>
            <w:shd w:val="clear" w:color="auto" w:fill="auto"/>
            <w:noWrap/>
            <w:vAlign w:val="center"/>
            <w:hideMark/>
          </w:tcPr>
          <w:p w:rsidR="00E646D4" w:rsidRPr="00417732" w:rsidRDefault="00E646D4" w:rsidP="00E646D4">
            <w:pPr>
              <w:jc w:val="center"/>
              <w:rPr>
                <w:sz w:val="24"/>
                <w:szCs w:val="24"/>
              </w:rPr>
            </w:pPr>
            <w:r w:rsidRPr="00417732">
              <w:rPr>
                <w:sz w:val="24"/>
                <w:szCs w:val="24"/>
              </w:rPr>
              <w:t>11</w:t>
            </w:r>
          </w:p>
        </w:tc>
        <w:tc>
          <w:tcPr>
            <w:tcW w:w="283" w:type="pct"/>
            <w:shd w:val="clear" w:color="auto" w:fill="auto"/>
            <w:noWrap/>
            <w:vAlign w:val="center"/>
            <w:hideMark/>
          </w:tcPr>
          <w:p w:rsidR="00E646D4" w:rsidRPr="00417732" w:rsidRDefault="00E646D4" w:rsidP="00E646D4">
            <w:pPr>
              <w:jc w:val="center"/>
              <w:rPr>
                <w:sz w:val="24"/>
                <w:szCs w:val="24"/>
              </w:rPr>
            </w:pPr>
            <w:r w:rsidRPr="00417732">
              <w:rPr>
                <w:sz w:val="24"/>
                <w:szCs w:val="24"/>
              </w:rPr>
              <w:t>12</w:t>
            </w:r>
          </w:p>
        </w:tc>
        <w:tc>
          <w:tcPr>
            <w:tcW w:w="282" w:type="pct"/>
            <w:shd w:val="clear" w:color="auto" w:fill="auto"/>
            <w:noWrap/>
            <w:vAlign w:val="center"/>
            <w:hideMark/>
          </w:tcPr>
          <w:p w:rsidR="00E646D4" w:rsidRPr="00417732" w:rsidRDefault="00E646D4" w:rsidP="00E646D4">
            <w:pPr>
              <w:jc w:val="center"/>
              <w:rPr>
                <w:sz w:val="24"/>
                <w:szCs w:val="24"/>
              </w:rPr>
            </w:pPr>
            <w:r w:rsidRPr="00417732">
              <w:rPr>
                <w:sz w:val="24"/>
                <w:szCs w:val="24"/>
              </w:rPr>
              <w:t>13</w:t>
            </w:r>
          </w:p>
        </w:tc>
        <w:tc>
          <w:tcPr>
            <w:tcW w:w="283" w:type="pct"/>
            <w:shd w:val="clear" w:color="auto" w:fill="auto"/>
            <w:noWrap/>
            <w:vAlign w:val="center"/>
            <w:hideMark/>
          </w:tcPr>
          <w:p w:rsidR="00E646D4" w:rsidRPr="00417732" w:rsidRDefault="00E646D4" w:rsidP="00E646D4">
            <w:pPr>
              <w:jc w:val="center"/>
              <w:rPr>
                <w:sz w:val="24"/>
                <w:szCs w:val="24"/>
              </w:rPr>
            </w:pPr>
            <w:r w:rsidRPr="00417732">
              <w:rPr>
                <w:sz w:val="24"/>
                <w:szCs w:val="24"/>
              </w:rPr>
              <w:t>14</w:t>
            </w:r>
          </w:p>
        </w:tc>
        <w:tc>
          <w:tcPr>
            <w:tcW w:w="282" w:type="pct"/>
            <w:shd w:val="clear" w:color="auto" w:fill="auto"/>
            <w:noWrap/>
            <w:vAlign w:val="center"/>
            <w:hideMark/>
          </w:tcPr>
          <w:p w:rsidR="00E646D4" w:rsidRPr="00417732" w:rsidRDefault="00E646D4" w:rsidP="00E646D4">
            <w:pPr>
              <w:jc w:val="center"/>
              <w:rPr>
                <w:sz w:val="24"/>
                <w:szCs w:val="24"/>
              </w:rPr>
            </w:pPr>
            <w:r w:rsidRPr="00417732">
              <w:rPr>
                <w:sz w:val="24"/>
                <w:szCs w:val="24"/>
              </w:rPr>
              <w:t>15</w:t>
            </w:r>
          </w:p>
        </w:tc>
        <w:tc>
          <w:tcPr>
            <w:tcW w:w="292" w:type="pct"/>
            <w:shd w:val="clear" w:color="auto" w:fill="auto"/>
            <w:noWrap/>
            <w:vAlign w:val="center"/>
            <w:hideMark/>
          </w:tcPr>
          <w:p w:rsidR="00E646D4" w:rsidRPr="00417732" w:rsidRDefault="00E646D4" w:rsidP="00E646D4">
            <w:pPr>
              <w:jc w:val="center"/>
              <w:rPr>
                <w:sz w:val="24"/>
                <w:szCs w:val="24"/>
              </w:rPr>
            </w:pPr>
            <w:r w:rsidRPr="00417732">
              <w:rPr>
                <w:sz w:val="24"/>
                <w:szCs w:val="24"/>
              </w:rPr>
              <w:t>16</w:t>
            </w:r>
          </w:p>
        </w:tc>
      </w:tr>
      <w:tr w:rsidR="00E646D4" w:rsidRPr="0014703F" w:rsidTr="0014703F">
        <w:trPr>
          <w:trHeight w:val="20"/>
        </w:trPr>
        <w:tc>
          <w:tcPr>
            <w:tcW w:w="565" w:type="pct"/>
            <w:shd w:val="clear" w:color="auto" w:fill="auto"/>
            <w:vAlign w:val="center"/>
          </w:tcPr>
          <w:p w:rsidR="00E646D4" w:rsidRPr="0014703F" w:rsidRDefault="00E646D4" w:rsidP="0014703F">
            <w:pPr>
              <w:rPr>
                <w:sz w:val="24"/>
                <w:szCs w:val="24"/>
              </w:rPr>
            </w:pPr>
            <w:r w:rsidRPr="0014703F">
              <w:rPr>
                <w:sz w:val="24"/>
                <w:szCs w:val="24"/>
              </w:rPr>
              <w:t>Котельная № 25, д.Семеновщина</w:t>
            </w:r>
          </w:p>
        </w:tc>
        <w:tc>
          <w:tcPr>
            <w:tcW w:w="330" w:type="pct"/>
            <w:shd w:val="clear" w:color="auto" w:fill="auto"/>
            <w:vAlign w:val="center"/>
          </w:tcPr>
          <w:p w:rsidR="00E646D4" w:rsidRPr="00417732" w:rsidRDefault="00E646D4" w:rsidP="00E646D4">
            <w:pPr>
              <w:jc w:val="center"/>
              <w:rPr>
                <w:sz w:val="24"/>
                <w:szCs w:val="24"/>
                <w:lang w:val="en-US"/>
              </w:rPr>
            </w:pPr>
            <w:r w:rsidRPr="00417732">
              <w:rPr>
                <w:sz w:val="24"/>
                <w:szCs w:val="24"/>
              </w:rPr>
              <w:t>0,5</w:t>
            </w:r>
            <w:r w:rsidRPr="00417732">
              <w:rPr>
                <w:sz w:val="24"/>
                <w:szCs w:val="24"/>
                <w:lang w:val="en-US"/>
              </w:rPr>
              <w:t>158</w:t>
            </w:r>
          </w:p>
        </w:tc>
        <w:tc>
          <w:tcPr>
            <w:tcW w:w="282" w:type="pct"/>
            <w:shd w:val="clear" w:color="auto" w:fill="auto"/>
            <w:vAlign w:val="center"/>
          </w:tcPr>
          <w:p w:rsidR="00E646D4" w:rsidRPr="00417732" w:rsidRDefault="00E646D4" w:rsidP="00E646D4">
            <w:pPr>
              <w:jc w:val="center"/>
              <w:rPr>
                <w:sz w:val="24"/>
                <w:szCs w:val="24"/>
              </w:rPr>
            </w:pPr>
            <w:r w:rsidRPr="00417732">
              <w:rPr>
                <w:sz w:val="24"/>
                <w:szCs w:val="24"/>
              </w:rPr>
              <w:t>0</w:t>
            </w:r>
          </w:p>
        </w:tc>
        <w:tc>
          <w:tcPr>
            <w:tcW w:w="377" w:type="pct"/>
            <w:shd w:val="clear" w:color="auto" w:fill="auto"/>
            <w:vAlign w:val="center"/>
          </w:tcPr>
          <w:p w:rsidR="00E646D4" w:rsidRPr="00417732" w:rsidRDefault="00E646D4" w:rsidP="00E646D4">
            <w:pPr>
              <w:jc w:val="center"/>
              <w:rPr>
                <w:sz w:val="24"/>
                <w:szCs w:val="24"/>
                <w:lang w:val="en-US"/>
              </w:rPr>
            </w:pPr>
            <w:r w:rsidRPr="00417732">
              <w:rPr>
                <w:sz w:val="24"/>
                <w:szCs w:val="24"/>
              </w:rPr>
              <w:t>0,5</w:t>
            </w:r>
            <w:r w:rsidRPr="00417732">
              <w:rPr>
                <w:sz w:val="24"/>
                <w:szCs w:val="24"/>
                <w:lang w:val="en-US"/>
              </w:rPr>
              <w:t>158</w:t>
            </w:r>
          </w:p>
        </w:tc>
        <w:tc>
          <w:tcPr>
            <w:tcW w:w="283" w:type="pct"/>
            <w:shd w:val="clear" w:color="auto" w:fill="auto"/>
            <w:vAlign w:val="center"/>
          </w:tcPr>
          <w:p w:rsidR="00E646D4" w:rsidRPr="00417732" w:rsidRDefault="00E646D4" w:rsidP="00E646D4">
            <w:pPr>
              <w:jc w:val="center"/>
              <w:rPr>
                <w:sz w:val="24"/>
                <w:szCs w:val="24"/>
              </w:rPr>
            </w:pPr>
            <w:r w:rsidRPr="00417732">
              <w:rPr>
                <w:sz w:val="24"/>
                <w:szCs w:val="24"/>
              </w:rPr>
              <w:t>0,4188</w:t>
            </w:r>
          </w:p>
        </w:tc>
        <w:tc>
          <w:tcPr>
            <w:tcW w:w="282" w:type="pct"/>
            <w:shd w:val="clear" w:color="auto" w:fill="auto"/>
            <w:vAlign w:val="center"/>
          </w:tcPr>
          <w:p w:rsidR="00E646D4" w:rsidRPr="00417732" w:rsidRDefault="00E646D4" w:rsidP="00E646D4">
            <w:pPr>
              <w:jc w:val="center"/>
              <w:rPr>
                <w:sz w:val="24"/>
                <w:szCs w:val="24"/>
                <w:lang w:val="en-US"/>
              </w:rPr>
            </w:pPr>
            <w:r w:rsidRPr="00417732">
              <w:rPr>
                <w:sz w:val="24"/>
                <w:szCs w:val="24"/>
                <w:lang w:val="en-US"/>
              </w:rPr>
              <w:t>108</w:t>
            </w:r>
          </w:p>
        </w:tc>
        <w:tc>
          <w:tcPr>
            <w:tcW w:w="283" w:type="pct"/>
            <w:shd w:val="clear" w:color="auto" w:fill="auto"/>
            <w:vAlign w:val="center"/>
          </w:tcPr>
          <w:p w:rsidR="00E646D4" w:rsidRPr="00417732" w:rsidRDefault="00E646D4" w:rsidP="00E646D4">
            <w:pPr>
              <w:jc w:val="center"/>
              <w:rPr>
                <w:sz w:val="24"/>
                <w:szCs w:val="24"/>
              </w:rPr>
            </w:pPr>
          </w:p>
        </w:tc>
        <w:tc>
          <w:tcPr>
            <w:tcW w:w="282" w:type="pct"/>
            <w:shd w:val="clear" w:color="auto" w:fill="auto"/>
            <w:vAlign w:val="center"/>
          </w:tcPr>
          <w:p w:rsidR="00E646D4" w:rsidRPr="00417732" w:rsidRDefault="00E646D4" w:rsidP="00E646D4">
            <w:pPr>
              <w:jc w:val="center"/>
              <w:rPr>
                <w:sz w:val="24"/>
                <w:szCs w:val="24"/>
              </w:rPr>
            </w:pPr>
          </w:p>
        </w:tc>
        <w:tc>
          <w:tcPr>
            <w:tcW w:w="283" w:type="pct"/>
            <w:shd w:val="clear" w:color="auto" w:fill="auto"/>
            <w:vAlign w:val="center"/>
          </w:tcPr>
          <w:p w:rsidR="00E646D4" w:rsidRPr="00417732" w:rsidRDefault="00E646D4" w:rsidP="00E646D4">
            <w:pPr>
              <w:jc w:val="center"/>
              <w:rPr>
                <w:sz w:val="24"/>
                <w:szCs w:val="24"/>
              </w:rPr>
            </w:pPr>
            <w:r w:rsidRPr="00417732">
              <w:rPr>
                <w:sz w:val="24"/>
                <w:szCs w:val="24"/>
                <w:lang w:val="en-US"/>
              </w:rPr>
              <w:t>0</w:t>
            </w:r>
            <w:r w:rsidRPr="00417732">
              <w:rPr>
                <w:sz w:val="24"/>
                <w:szCs w:val="24"/>
              </w:rPr>
              <w:t>,097</w:t>
            </w:r>
          </w:p>
        </w:tc>
        <w:tc>
          <w:tcPr>
            <w:tcW w:w="330" w:type="pct"/>
            <w:shd w:val="clear" w:color="auto" w:fill="auto"/>
            <w:vAlign w:val="center"/>
          </w:tcPr>
          <w:p w:rsidR="00E646D4" w:rsidRPr="00417732" w:rsidRDefault="00E646D4" w:rsidP="00E646D4">
            <w:pPr>
              <w:jc w:val="center"/>
              <w:rPr>
                <w:sz w:val="24"/>
                <w:szCs w:val="24"/>
                <w:lang w:val="en-US"/>
              </w:rPr>
            </w:pPr>
            <w:r w:rsidRPr="00417732">
              <w:rPr>
                <w:sz w:val="24"/>
                <w:szCs w:val="24"/>
                <w:lang w:val="en-US"/>
              </w:rPr>
              <w:t>108</w:t>
            </w:r>
          </w:p>
        </w:tc>
        <w:tc>
          <w:tcPr>
            <w:tcW w:w="282" w:type="pct"/>
            <w:shd w:val="clear" w:color="auto" w:fill="auto"/>
            <w:vAlign w:val="center"/>
          </w:tcPr>
          <w:p w:rsidR="00E646D4" w:rsidRPr="00417732" w:rsidRDefault="00E646D4" w:rsidP="00E646D4">
            <w:pPr>
              <w:jc w:val="center"/>
              <w:rPr>
                <w:sz w:val="24"/>
                <w:szCs w:val="24"/>
              </w:rPr>
            </w:pPr>
          </w:p>
        </w:tc>
        <w:tc>
          <w:tcPr>
            <w:tcW w:w="283" w:type="pct"/>
            <w:shd w:val="clear" w:color="auto" w:fill="auto"/>
            <w:vAlign w:val="center"/>
          </w:tcPr>
          <w:p w:rsidR="00E646D4" w:rsidRPr="00417732" w:rsidRDefault="00E646D4" w:rsidP="00E646D4">
            <w:pPr>
              <w:jc w:val="center"/>
              <w:rPr>
                <w:sz w:val="24"/>
                <w:szCs w:val="24"/>
              </w:rPr>
            </w:pPr>
          </w:p>
        </w:tc>
        <w:tc>
          <w:tcPr>
            <w:tcW w:w="282" w:type="pct"/>
            <w:shd w:val="clear" w:color="auto" w:fill="auto"/>
            <w:vAlign w:val="center"/>
          </w:tcPr>
          <w:p w:rsidR="00E646D4" w:rsidRPr="00417732" w:rsidRDefault="00E646D4" w:rsidP="00E646D4">
            <w:pPr>
              <w:jc w:val="center"/>
              <w:rPr>
                <w:sz w:val="24"/>
                <w:szCs w:val="24"/>
              </w:rPr>
            </w:pPr>
          </w:p>
        </w:tc>
        <w:tc>
          <w:tcPr>
            <w:tcW w:w="283" w:type="pct"/>
            <w:shd w:val="clear" w:color="auto" w:fill="auto"/>
            <w:vAlign w:val="center"/>
          </w:tcPr>
          <w:p w:rsidR="00E646D4" w:rsidRPr="00417732" w:rsidRDefault="00E646D4" w:rsidP="00E646D4">
            <w:pPr>
              <w:jc w:val="center"/>
              <w:rPr>
                <w:sz w:val="24"/>
                <w:szCs w:val="24"/>
              </w:rPr>
            </w:pPr>
          </w:p>
        </w:tc>
        <w:tc>
          <w:tcPr>
            <w:tcW w:w="282" w:type="pct"/>
            <w:shd w:val="clear" w:color="auto" w:fill="auto"/>
            <w:vAlign w:val="center"/>
          </w:tcPr>
          <w:p w:rsidR="00E646D4" w:rsidRPr="00417732" w:rsidRDefault="00E646D4" w:rsidP="00E646D4">
            <w:pPr>
              <w:jc w:val="center"/>
              <w:rPr>
                <w:sz w:val="24"/>
                <w:szCs w:val="24"/>
              </w:rPr>
            </w:pPr>
          </w:p>
        </w:tc>
        <w:tc>
          <w:tcPr>
            <w:tcW w:w="292" w:type="pct"/>
            <w:shd w:val="clear" w:color="auto" w:fill="auto"/>
          </w:tcPr>
          <w:p w:rsidR="00E646D4" w:rsidRPr="00417732" w:rsidRDefault="00E646D4" w:rsidP="00E646D4">
            <w:pPr>
              <w:jc w:val="center"/>
              <w:rPr>
                <w:sz w:val="24"/>
                <w:szCs w:val="24"/>
              </w:rPr>
            </w:pPr>
          </w:p>
        </w:tc>
      </w:tr>
    </w:tbl>
    <w:p w:rsidR="00520F0F" w:rsidRDefault="00520F0F" w:rsidP="00520F0F">
      <w:pPr>
        <w:jc w:val="right"/>
        <w:rPr>
          <w:sz w:val="28"/>
          <w:szCs w:val="28"/>
        </w:rPr>
      </w:pPr>
    </w:p>
    <w:p w:rsidR="00E646D4" w:rsidRDefault="00E646D4" w:rsidP="00520F0F">
      <w:pPr>
        <w:jc w:val="right"/>
        <w:rPr>
          <w:sz w:val="28"/>
          <w:szCs w:val="28"/>
        </w:rPr>
        <w:sectPr w:rsidR="00E646D4" w:rsidSect="00520F0F">
          <w:pgSz w:w="16838" w:h="11906" w:orient="landscape"/>
          <w:pgMar w:top="1418" w:right="567" w:bottom="567" w:left="567" w:header="720" w:footer="442" w:gutter="0"/>
          <w:cols w:space="720"/>
          <w:titlePg/>
          <w:docGrid w:linePitch="272"/>
        </w:sectPr>
      </w:pPr>
    </w:p>
    <w:p w:rsidR="00E646D4" w:rsidRPr="003F66DD" w:rsidRDefault="00E646D4" w:rsidP="00D42A07">
      <w:pPr>
        <w:ind w:firstLine="708"/>
        <w:jc w:val="both"/>
        <w:rPr>
          <w:rFonts w:eastAsia="Calibri"/>
          <w:b/>
          <w:sz w:val="28"/>
          <w:szCs w:val="28"/>
          <w:lang w:eastAsia="en-US"/>
        </w:rPr>
      </w:pPr>
      <w:r w:rsidRPr="003F66DD">
        <w:rPr>
          <w:rFonts w:eastAsia="Calibri"/>
          <w:b/>
          <w:sz w:val="28"/>
          <w:szCs w:val="28"/>
          <w:lang w:eastAsia="en-US"/>
        </w:rPr>
        <w:t>3.2. Карты (схемы) тепловых сетей в зоне действия источников тепловой энергии</w:t>
      </w:r>
    </w:p>
    <w:p w:rsidR="00E646D4" w:rsidRPr="00D42A07" w:rsidRDefault="00E646D4" w:rsidP="00E646D4">
      <w:pPr>
        <w:tabs>
          <w:tab w:val="left" w:pos="3285"/>
        </w:tabs>
        <w:ind w:firstLine="539"/>
        <w:jc w:val="both"/>
      </w:pPr>
    </w:p>
    <w:p w:rsidR="00E646D4" w:rsidRPr="003F66DD" w:rsidRDefault="003300C1" w:rsidP="00596036">
      <w:pPr>
        <w:tabs>
          <w:tab w:val="left" w:pos="3285"/>
        </w:tabs>
        <w:jc w:val="center"/>
        <w:rPr>
          <w:b/>
          <w:sz w:val="28"/>
          <w:szCs w:val="28"/>
        </w:rPr>
      </w:pPr>
      <w:r>
        <w:rPr>
          <w:rFonts w:eastAsia="Calibri"/>
          <w:noProof/>
          <w:sz w:val="28"/>
          <w:szCs w:val="28"/>
        </w:rPr>
        <w:drawing>
          <wp:inline distT="0" distB="0" distL="0" distR="0">
            <wp:extent cx="5924550" cy="3209925"/>
            <wp:effectExtent l="19050" t="19050" r="19050" b="285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5924550" cy="3209925"/>
                    </a:xfrm>
                    <a:prstGeom prst="rect">
                      <a:avLst/>
                    </a:prstGeom>
                    <a:noFill/>
                    <a:ln w="9525" cmpd="sng">
                      <a:solidFill>
                        <a:srgbClr val="4F81BD"/>
                      </a:solidFill>
                      <a:miter lim="800000"/>
                      <a:headEnd/>
                      <a:tailEnd/>
                    </a:ln>
                    <a:effectLst/>
                  </pic:spPr>
                </pic:pic>
              </a:graphicData>
            </a:graphic>
          </wp:inline>
        </w:drawing>
      </w:r>
    </w:p>
    <w:p w:rsidR="00E646D4" w:rsidRPr="00596036" w:rsidRDefault="00E646D4" w:rsidP="00E646D4">
      <w:pPr>
        <w:tabs>
          <w:tab w:val="left" w:pos="3285"/>
        </w:tabs>
        <w:ind w:firstLine="539"/>
        <w:jc w:val="both"/>
        <w:rPr>
          <w:sz w:val="4"/>
          <w:szCs w:val="4"/>
        </w:rPr>
      </w:pPr>
    </w:p>
    <w:p w:rsidR="00596036" w:rsidRDefault="00E646D4" w:rsidP="00596036">
      <w:pPr>
        <w:ind w:firstLine="709"/>
        <w:rPr>
          <w:rFonts w:eastAsia="Calibri"/>
          <w:sz w:val="28"/>
          <w:szCs w:val="28"/>
          <w:lang w:eastAsia="en-US"/>
        </w:rPr>
      </w:pPr>
      <w:r w:rsidRPr="00D92693">
        <w:rPr>
          <w:rFonts w:eastAsia="Calibri"/>
          <w:sz w:val="28"/>
          <w:szCs w:val="28"/>
          <w:lang w:eastAsia="en-US"/>
        </w:rPr>
        <w:t>Рисунок 1. Схема тепловых сетей котельной №</w:t>
      </w:r>
      <w:r w:rsidR="00596036">
        <w:rPr>
          <w:rFonts w:eastAsia="Calibri"/>
          <w:sz w:val="28"/>
          <w:szCs w:val="28"/>
          <w:lang w:eastAsia="en-US"/>
        </w:rPr>
        <w:t xml:space="preserve"> </w:t>
      </w:r>
      <w:r w:rsidRPr="00D92693">
        <w:rPr>
          <w:rFonts w:eastAsia="Calibri"/>
          <w:sz w:val="28"/>
          <w:szCs w:val="28"/>
          <w:lang w:eastAsia="en-US"/>
        </w:rPr>
        <w:t>25</w:t>
      </w:r>
    </w:p>
    <w:p w:rsidR="00596036" w:rsidRPr="00596036" w:rsidRDefault="00596036" w:rsidP="00596036">
      <w:pPr>
        <w:ind w:firstLine="709"/>
        <w:rPr>
          <w:rFonts w:eastAsia="Calibri"/>
          <w:lang w:eastAsia="en-US"/>
        </w:rPr>
      </w:pPr>
    </w:p>
    <w:p w:rsidR="00E646D4" w:rsidRPr="003F66DD" w:rsidRDefault="00E646D4" w:rsidP="00596036">
      <w:pPr>
        <w:ind w:firstLine="709"/>
        <w:rPr>
          <w:b/>
          <w:sz w:val="28"/>
          <w:szCs w:val="28"/>
        </w:rPr>
      </w:pPr>
      <w:r w:rsidRPr="003F66DD">
        <w:rPr>
          <w:b/>
          <w:sz w:val="28"/>
          <w:szCs w:val="28"/>
        </w:rPr>
        <w:t>3.3. Описание графиков регулирования отпуска тепла в тепловые сети с анализом их обоснованности</w:t>
      </w:r>
    </w:p>
    <w:p w:rsidR="00E646D4" w:rsidRPr="003F66DD" w:rsidRDefault="00E646D4" w:rsidP="00596036">
      <w:pPr>
        <w:tabs>
          <w:tab w:val="left" w:pos="3285"/>
        </w:tabs>
        <w:ind w:firstLine="709"/>
        <w:jc w:val="both"/>
        <w:rPr>
          <w:sz w:val="28"/>
          <w:szCs w:val="28"/>
        </w:rPr>
      </w:pPr>
      <w:r w:rsidRPr="003F66DD">
        <w:rPr>
          <w:sz w:val="28"/>
          <w:szCs w:val="28"/>
        </w:rPr>
        <w:t>В системе централизованного теплоснабжения используется качественный график регулирования, приведен в таблице 7</w:t>
      </w:r>
    </w:p>
    <w:p w:rsidR="00E646D4" w:rsidRPr="00596036" w:rsidRDefault="00E646D4" w:rsidP="00E646D4">
      <w:pPr>
        <w:tabs>
          <w:tab w:val="left" w:pos="3285"/>
        </w:tabs>
        <w:ind w:right="-5" w:firstLine="540"/>
        <w:jc w:val="right"/>
        <w:rPr>
          <w:sz w:val="24"/>
          <w:szCs w:val="24"/>
        </w:rPr>
      </w:pPr>
      <w:r w:rsidRPr="00596036">
        <w:rPr>
          <w:sz w:val="24"/>
          <w:szCs w:val="24"/>
        </w:rPr>
        <w:t>Таблица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05"/>
        <w:gridCol w:w="2940"/>
        <w:gridCol w:w="2819"/>
      </w:tblGrid>
      <w:tr w:rsidR="00E646D4" w:rsidRPr="00596036" w:rsidTr="00596036">
        <w:trPr>
          <w:trHeight w:val="20"/>
          <w:jc w:val="center"/>
        </w:trPr>
        <w:tc>
          <w:tcPr>
            <w:tcW w:w="1925" w:type="pct"/>
            <w:vMerge w:val="restart"/>
            <w:shd w:val="clear" w:color="auto" w:fill="auto"/>
            <w:vAlign w:val="center"/>
          </w:tcPr>
          <w:p w:rsidR="00E646D4" w:rsidRPr="00596036" w:rsidRDefault="00E646D4" w:rsidP="00596036">
            <w:pPr>
              <w:jc w:val="center"/>
              <w:rPr>
                <w:b/>
                <w:sz w:val="24"/>
                <w:szCs w:val="24"/>
              </w:rPr>
            </w:pPr>
            <w:r w:rsidRPr="00596036">
              <w:rPr>
                <w:b/>
                <w:sz w:val="24"/>
                <w:szCs w:val="24"/>
              </w:rPr>
              <w:t>Температура наружного воздуха</w:t>
            </w:r>
          </w:p>
        </w:tc>
        <w:tc>
          <w:tcPr>
            <w:tcW w:w="3075" w:type="pct"/>
            <w:gridSpan w:val="2"/>
            <w:shd w:val="clear" w:color="auto" w:fill="auto"/>
            <w:vAlign w:val="center"/>
          </w:tcPr>
          <w:p w:rsidR="00E646D4" w:rsidRPr="00596036" w:rsidRDefault="00E646D4" w:rsidP="00596036">
            <w:pPr>
              <w:jc w:val="center"/>
              <w:rPr>
                <w:b/>
                <w:sz w:val="24"/>
                <w:szCs w:val="24"/>
              </w:rPr>
            </w:pPr>
            <w:r w:rsidRPr="00596036">
              <w:rPr>
                <w:b/>
                <w:sz w:val="24"/>
                <w:szCs w:val="24"/>
              </w:rPr>
              <w:t>Температура воды</w:t>
            </w:r>
          </w:p>
        </w:tc>
      </w:tr>
      <w:tr w:rsidR="00E646D4" w:rsidRPr="00596036" w:rsidTr="00596036">
        <w:trPr>
          <w:trHeight w:val="20"/>
          <w:jc w:val="center"/>
        </w:trPr>
        <w:tc>
          <w:tcPr>
            <w:tcW w:w="1925" w:type="pct"/>
            <w:vMerge/>
            <w:vAlign w:val="center"/>
          </w:tcPr>
          <w:p w:rsidR="00E646D4" w:rsidRPr="00596036" w:rsidRDefault="00E646D4" w:rsidP="00596036">
            <w:pPr>
              <w:rPr>
                <w:b/>
                <w:sz w:val="24"/>
                <w:szCs w:val="24"/>
              </w:rPr>
            </w:pPr>
          </w:p>
        </w:tc>
        <w:tc>
          <w:tcPr>
            <w:tcW w:w="1570" w:type="pct"/>
            <w:shd w:val="clear" w:color="auto" w:fill="auto"/>
            <w:vAlign w:val="center"/>
          </w:tcPr>
          <w:p w:rsidR="00E646D4" w:rsidRPr="00596036" w:rsidRDefault="00E646D4" w:rsidP="00596036">
            <w:pPr>
              <w:jc w:val="center"/>
              <w:rPr>
                <w:b/>
                <w:sz w:val="24"/>
                <w:szCs w:val="24"/>
              </w:rPr>
            </w:pPr>
            <w:r w:rsidRPr="00596036">
              <w:rPr>
                <w:b/>
                <w:sz w:val="24"/>
                <w:szCs w:val="24"/>
              </w:rPr>
              <w:t>в подающем трубопроводе</w:t>
            </w:r>
          </w:p>
        </w:tc>
        <w:tc>
          <w:tcPr>
            <w:tcW w:w="1505" w:type="pct"/>
            <w:shd w:val="clear" w:color="auto" w:fill="auto"/>
            <w:vAlign w:val="center"/>
          </w:tcPr>
          <w:p w:rsidR="00E646D4" w:rsidRPr="00596036" w:rsidRDefault="00E646D4" w:rsidP="00596036">
            <w:pPr>
              <w:jc w:val="center"/>
              <w:rPr>
                <w:b/>
                <w:sz w:val="24"/>
                <w:szCs w:val="24"/>
              </w:rPr>
            </w:pPr>
            <w:r w:rsidRPr="00596036">
              <w:rPr>
                <w:b/>
                <w:sz w:val="24"/>
                <w:szCs w:val="24"/>
              </w:rPr>
              <w:t>в обратном трубопроводе</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10</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36,4</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32</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9</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38</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33</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8</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40,3</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34,5</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7</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42,1</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35,5</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6</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44</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37</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5</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45,5</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38,3</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4</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47,1</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39,4</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3</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48,9</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40,6</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2</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50,7</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41,7</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52,3</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42,9</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0</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54</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44</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55,6</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45</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-2</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57,2</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46,1</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-3</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58,8</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47,2</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-4</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60,4</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48,2</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-5</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62,1</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49,3</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-6</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63,9</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50,3</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-7</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65,5</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51,3</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-8</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66,8</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52,3</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-9</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68,3</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53,4</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-10</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69,9</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54,4</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-11</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71,4</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55,3</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-12</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72,9</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56,3</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-13</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74,4</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57,3</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-14</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76</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58,2</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-15</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77,5</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59,2</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-16</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79</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60,1</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-17</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80,5</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61</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-18</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81,9</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62</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-19</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83,4</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62,9</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-20</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84,9</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63,8</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-21</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86,3</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64,7</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-22</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87,8</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65,6</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-23</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89,3</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66,5</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-24</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90,6</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67,4</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-25</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92,1</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68,3</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-26</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93,5</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69,1</w:t>
            </w:r>
          </w:p>
        </w:tc>
      </w:tr>
      <w:tr w:rsidR="00E646D4" w:rsidRPr="00596036" w:rsidTr="00596036">
        <w:trPr>
          <w:trHeight w:val="20"/>
          <w:jc w:val="center"/>
        </w:trPr>
        <w:tc>
          <w:tcPr>
            <w:tcW w:w="1925" w:type="pct"/>
            <w:shd w:val="clear" w:color="auto" w:fill="auto"/>
            <w:vAlign w:val="bottom"/>
          </w:tcPr>
          <w:p w:rsidR="00E646D4" w:rsidRPr="00596036" w:rsidRDefault="00E646D4" w:rsidP="00596036">
            <w:pPr>
              <w:jc w:val="center"/>
              <w:rPr>
                <w:sz w:val="24"/>
                <w:szCs w:val="24"/>
              </w:rPr>
            </w:pPr>
            <w:r w:rsidRPr="00596036">
              <w:rPr>
                <w:sz w:val="24"/>
                <w:szCs w:val="24"/>
              </w:rPr>
              <w:t>-27</w:t>
            </w:r>
          </w:p>
        </w:tc>
        <w:tc>
          <w:tcPr>
            <w:tcW w:w="1570" w:type="pct"/>
            <w:shd w:val="clear" w:color="auto" w:fill="auto"/>
            <w:vAlign w:val="bottom"/>
          </w:tcPr>
          <w:p w:rsidR="00E646D4" w:rsidRPr="00596036" w:rsidRDefault="00E646D4" w:rsidP="00596036">
            <w:pPr>
              <w:jc w:val="center"/>
              <w:rPr>
                <w:sz w:val="24"/>
                <w:szCs w:val="24"/>
              </w:rPr>
            </w:pPr>
            <w:r w:rsidRPr="00596036">
              <w:rPr>
                <w:sz w:val="24"/>
                <w:szCs w:val="24"/>
              </w:rPr>
              <w:t>95</w:t>
            </w:r>
          </w:p>
        </w:tc>
        <w:tc>
          <w:tcPr>
            <w:tcW w:w="1505" w:type="pct"/>
            <w:shd w:val="clear" w:color="auto" w:fill="auto"/>
            <w:vAlign w:val="bottom"/>
          </w:tcPr>
          <w:p w:rsidR="00E646D4" w:rsidRPr="00596036" w:rsidRDefault="00E646D4" w:rsidP="00596036">
            <w:pPr>
              <w:jc w:val="center"/>
              <w:rPr>
                <w:sz w:val="24"/>
                <w:szCs w:val="24"/>
              </w:rPr>
            </w:pPr>
            <w:r w:rsidRPr="00596036">
              <w:rPr>
                <w:sz w:val="24"/>
                <w:szCs w:val="24"/>
              </w:rPr>
              <w:t>70</w:t>
            </w:r>
          </w:p>
        </w:tc>
      </w:tr>
    </w:tbl>
    <w:p w:rsidR="00E646D4" w:rsidRPr="00596036" w:rsidRDefault="00E646D4" w:rsidP="00596036">
      <w:pPr>
        <w:tabs>
          <w:tab w:val="left" w:pos="3285"/>
        </w:tabs>
        <w:ind w:firstLine="709"/>
        <w:jc w:val="both"/>
      </w:pPr>
    </w:p>
    <w:p w:rsidR="00E646D4" w:rsidRPr="003F66DD" w:rsidRDefault="00E646D4" w:rsidP="00596036">
      <w:pPr>
        <w:tabs>
          <w:tab w:val="left" w:pos="1130"/>
        </w:tabs>
        <w:autoSpaceDE w:val="0"/>
        <w:autoSpaceDN w:val="0"/>
        <w:adjustRightInd w:val="0"/>
        <w:ind w:firstLine="709"/>
        <w:contextualSpacing/>
        <w:jc w:val="both"/>
        <w:rPr>
          <w:b/>
          <w:sz w:val="28"/>
          <w:szCs w:val="28"/>
        </w:rPr>
      </w:pPr>
      <w:r w:rsidRPr="003F66DD">
        <w:rPr>
          <w:b/>
          <w:sz w:val="28"/>
          <w:szCs w:val="28"/>
        </w:rPr>
        <w:t>3.4.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E646D4" w:rsidRPr="003F66DD" w:rsidRDefault="00E646D4" w:rsidP="00596036">
      <w:pPr>
        <w:tabs>
          <w:tab w:val="left" w:pos="3285"/>
        </w:tabs>
        <w:ind w:firstLine="709"/>
        <w:jc w:val="both"/>
        <w:rPr>
          <w:sz w:val="28"/>
          <w:szCs w:val="28"/>
        </w:rPr>
      </w:pPr>
      <w:r w:rsidRPr="003F66DD">
        <w:rPr>
          <w:sz w:val="28"/>
          <w:szCs w:val="28"/>
        </w:rPr>
        <w:t>Фактический температурный режим отпуска тепловой энергии не отличается от утвержденных температурных режимов и графиков.</w:t>
      </w:r>
    </w:p>
    <w:p w:rsidR="00E646D4" w:rsidRPr="003F66DD" w:rsidRDefault="00E646D4" w:rsidP="00596036">
      <w:pPr>
        <w:tabs>
          <w:tab w:val="left" w:pos="3285"/>
        </w:tabs>
        <w:ind w:firstLine="709"/>
        <w:jc w:val="both"/>
        <w:rPr>
          <w:b/>
          <w:sz w:val="28"/>
          <w:szCs w:val="28"/>
        </w:rPr>
      </w:pPr>
      <w:r w:rsidRPr="003F66DD">
        <w:rPr>
          <w:b/>
          <w:sz w:val="28"/>
          <w:szCs w:val="28"/>
        </w:rPr>
        <w:t>3.5. Гидравлические режимы тепловых сетей и пьезометрические графики.</w:t>
      </w:r>
    </w:p>
    <w:p w:rsidR="00E646D4" w:rsidRPr="003F66DD" w:rsidRDefault="00E646D4" w:rsidP="00596036">
      <w:pPr>
        <w:tabs>
          <w:tab w:val="left" w:pos="3285"/>
        </w:tabs>
        <w:ind w:firstLine="709"/>
        <w:jc w:val="both"/>
        <w:rPr>
          <w:sz w:val="28"/>
          <w:szCs w:val="28"/>
        </w:rPr>
      </w:pPr>
      <w:r w:rsidRPr="003F66DD">
        <w:rPr>
          <w:sz w:val="28"/>
          <w:szCs w:val="28"/>
        </w:rPr>
        <w:t>Наладка гидравлических режимов в тепловых сетях  проводится ежегодно в рамках подготовки объектов к отопительному периоду. Гидравлический расчет тепловых сетей с указанием расчетных располагаемых напоров отсутствует.</w:t>
      </w:r>
    </w:p>
    <w:p w:rsidR="00E646D4" w:rsidRPr="003F66DD" w:rsidRDefault="00E646D4" w:rsidP="00596036">
      <w:pPr>
        <w:tabs>
          <w:tab w:val="left" w:pos="1130"/>
        </w:tabs>
        <w:autoSpaceDE w:val="0"/>
        <w:autoSpaceDN w:val="0"/>
        <w:adjustRightInd w:val="0"/>
        <w:ind w:firstLine="709"/>
        <w:contextualSpacing/>
        <w:jc w:val="both"/>
        <w:rPr>
          <w:b/>
          <w:sz w:val="28"/>
          <w:szCs w:val="28"/>
        </w:rPr>
      </w:pPr>
      <w:r w:rsidRPr="003F66DD">
        <w:rPr>
          <w:b/>
          <w:sz w:val="28"/>
          <w:szCs w:val="28"/>
        </w:rPr>
        <w:t>3.6. Статистика отказов тепловых сетей (аварий, инцидентов) за последние 5 лет</w:t>
      </w:r>
    </w:p>
    <w:p w:rsidR="00E646D4" w:rsidRPr="003F66DD" w:rsidRDefault="00E646D4" w:rsidP="00596036">
      <w:pPr>
        <w:tabs>
          <w:tab w:val="left" w:pos="3285"/>
        </w:tabs>
        <w:ind w:firstLine="709"/>
        <w:jc w:val="both"/>
        <w:rPr>
          <w:sz w:val="28"/>
          <w:szCs w:val="28"/>
        </w:rPr>
      </w:pPr>
      <w:r w:rsidRPr="003F66DD">
        <w:rPr>
          <w:sz w:val="28"/>
          <w:szCs w:val="28"/>
        </w:rPr>
        <w:t>Данные по отказам в тепловых сетях у теплоснабжающей организации отсутствуют.</w:t>
      </w:r>
    </w:p>
    <w:p w:rsidR="00E646D4" w:rsidRPr="003F66DD" w:rsidRDefault="00E646D4" w:rsidP="00596036">
      <w:pPr>
        <w:tabs>
          <w:tab w:val="left" w:pos="1130"/>
        </w:tabs>
        <w:autoSpaceDE w:val="0"/>
        <w:autoSpaceDN w:val="0"/>
        <w:adjustRightInd w:val="0"/>
        <w:ind w:firstLine="709"/>
        <w:contextualSpacing/>
        <w:jc w:val="both"/>
        <w:rPr>
          <w:b/>
          <w:sz w:val="28"/>
          <w:szCs w:val="28"/>
        </w:rPr>
      </w:pPr>
      <w:r w:rsidRPr="003F66DD">
        <w:rPr>
          <w:b/>
          <w:sz w:val="28"/>
          <w:szCs w:val="28"/>
        </w:rPr>
        <w:t>3.7. Статистика восстановлений тепловых сетей (аварий, инцидентов) и среднее время, затраченное на восстановление работоспособности тепловых сетей, за последние 5 лет</w:t>
      </w:r>
    </w:p>
    <w:p w:rsidR="00E646D4" w:rsidRPr="003F66DD" w:rsidRDefault="00417732" w:rsidP="00596036">
      <w:pPr>
        <w:tabs>
          <w:tab w:val="left" w:pos="3285"/>
        </w:tabs>
        <w:ind w:firstLine="709"/>
        <w:jc w:val="both"/>
        <w:rPr>
          <w:sz w:val="28"/>
          <w:szCs w:val="28"/>
        </w:rPr>
      </w:pPr>
      <w:r>
        <w:rPr>
          <w:sz w:val="28"/>
          <w:szCs w:val="28"/>
        </w:rPr>
        <w:t>Данные по времени, затраченном</w:t>
      </w:r>
      <w:r w:rsidR="00E646D4" w:rsidRPr="003F66DD">
        <w:rPr>
          <w:sz w:val="28"/>
          <w:szCs w:val="28"/>
        </w:rPr>
        <w:t xml:space="preserve"> на восстановление работоспособности тепловых сетей у теплоснабжающей (теплосетевой) организации отсутствуют.</w:t>
      </w:r>
    </w:p>
    <w:p w:rsidR="00E646D4" w:rsidRPr="003F66DD" w:rsidRDefault="00E646D4" w:rsidP="00596036">
      <w:pPr>
        <w:tabs>
          <w:tab w:val="left" w:pos="1241"/>
        </w:tabs>
        <w:autoSpaceDE w:val="0"/>
        <w:autoSpaceDN w:val="0"/>
        <w:adjustRightInd w:val="0"/>
        <w:ind w:firstLine="709"/>
        <w:contextualSpacing/>
        <w:jc w:val="both"/>
        <w:rPr>
          <w:b/>
          <w:sz w:val="28"/>
          <w:szCs w:val="28"/>
        </w:rPr>
      </w:pPr>
      <w:r w:rsidRPr="003F66DD">
        <w:rPr>
          <w:b/>
          <w:sz w:val="28"/>
          <w:szCs w:val="28"/>
        </w:rPr>
        <w:t>3.8. Нормативы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p w:rsidR="00E646D4" w:rsidRPr="003F66DD" w:rsidRDefault="00E646D4" w:rsidP="00596036">
      <w:pPr>
        <w:ind w:firstLine="709"/>
        <w:jc w:val="both"/>
        <w:rPr>
          <w:sz w:val="28"/>
          <w:szCs w:val="28"/>
        </w:rPr>
      </w:pPr>
      <w:r w:rsidRPr="003F66DD">
        <w:rPr>
          <w:sz w:val="28"/>
          <w:szCs w:val="28"/>
        </w:rPr>
        <w:t xml:space="preserve">Расчет и обоснование нормативов технологических потерь производится в соответствии с Порядком определения нормативов </w:t>
      </w:r>
      <w:r w:rsidRPr="00417732">
        <w:rPr>
          <w:sz w:val="28"/>
          <w:szCs w:val="28"/>
        </w:rPr>
        <w:t>технологических потерь при передаче тепловой энергии</w:t>
      </w:r>
      <w:r w:rsidR="004E502F" w:rsidRPr="00417732">
        <w:rPr>
          <w:sz w:val="28"/>
          <w:szCs w:val="28"/>
        </w:rPr>
        <w:t>, теплоносителя, утвержденного п</w:t>
      </w:r>
      <w:r w:rsidRPr="00417732">
        <w:rPr>
          <w:sz w:val="28"/>
          <w:szCs w:val="28"/>
        </w:rPr>
        <w:t>риказом</w:t>
      </w:r>
      <w:r w:rsidRPr="003F66DD">
        <w:rPr>
          <w:sz w:val="28"/>
          <w:szCs w:val="28"/>
        </w:rPr>
        <w:t xml:space="preserve"> Минэнерго России от 30.12.2008 №</w:t>
      </w:r>
      <w:r w:rsidR="00596036">
        <w:rPr>
          <w:sz w:val="28"/>
          <w:szCs w:val="28"/>
        </w:rPr>
        <w:t xml:space="preserve"> </w:t>
      </w:r>
      <w:r w:rsidRPr="003F66DD">
        <w:rPr>
          <w:sz w:val="28"/>
          <w:szCs w:val="28"/>
        </w:rPr>
        <w:t xml:space="preserve">325. Расчет тепловых потерь по каждому участку тепловых сетей принят по нормам тепловых потерь изолированными водяными трубопроводами, на основе сведений о конструктивных особенностях теплопроводов (тип прокладки, год проектирования, наружный диаметр трубопроводов, длина участка). Нормативы технологических </w:t>
      </w:r>
      <w:r w:rsidRPr="00EC5187">
        <w:rPr>
          <w:sz w:val="28"/>
          <w:szCs w:val="28"/>
        </w:rPr>
        <w:t>поте</w:t>
      </w:r>
      <w:r w:rsidR="004E502F" w:rsidRPr="00EC5187">
        <w:rPr>
          <w:sz w:val="28"/>
          <w:szCs w:val="28"/>
        </w:rPr>
        <w:t>рь в тепловых сетях утверждены п</w:t>
      </w:r>
      <w:r w:rsidRPr="00EC5187">
        <w:rPr>
          <w:sz w:val="28"/>
          <w:szCs w:val="28"/>
        </w:rPr>
        <w:t xml:space="preserve">риказом Министерства строительства и </w:t>
      </w:r>
      <w:r w:rsidR="004E502F" w:rsidRPr="00EC5187">
        <w:rPr>
          <w:sz w:val="28"/>
          <w:szCs w:val="28"/>
        </w:rPr>
        <w:t>жилищно-коммунального хозяйства</w:t>
      </w:r>
      <w:r w:rsidRPr="00EC5187">
        <w:rPr>
          <w:sz w:val="28"/>
          <w:szCs w:val="28"/>
        </w:rPr>
        <w:t xml:space="preserve"> Новгородской области от 13.08.2018 №</w:t>
      </w:r>
      <w:r w:rsidR="00596036" w:rsidRPr="00EC5187">
        <w:rPr>
          <w:sz w:val="28"/>
          <w:szCs w:val="28"/>
        </w:rPr>
        <w:t> </w:t>
      </w:r>
      <w:r w:rsidRPr="00EC5187">
        <w:rPr>
          <w:sz w:val="28"/>
          <w:szCs w:val="28"/>
        </w:rPr>
        <w:t>387.</w:t>
      </w:r>
    </w:p>
    <w:p w:rsidR="00E646D4" w:rsidRPr="003F66DD" w:rsidRDefault="00E646D4" w:rsidP="00596036">
      <w:pPr>
        <w:ind w:firstLine="709"/>
        <w:jc w:val="both"/>
        <w:rPr>
          <w:sz w:val="28"/>
          <w:szCs w:val="28"/>
        </w:rPr>
      </w:pPr>
      <w:r w:rsidRPr="003F66DD">
        <w:rPr>
          <w:sz w:val="28"/>
          <w:szCs w:val="28"/>
        </w:rPr>
        <w:t>Результаты расчета нормативов технологических потерь приведены в таблице 8.</w:t>
      </w:r>
    </w:p>
    <w:p w:rsidR="00E646D4" w:rsidRPr="00596036" w:rsidRDefault="00E646D4" w:rsidP="00E646D4">
      <w:pPr>
        <w:ind w:firstLine="540"/>
        <w:jc w:val="right"/>
        <w:rPr>
          <w:sz w:val="24"/>
          <w:szCs w:val="24"/>
        </w:rPr>
      </w:pPr>
      <w:r w:rsidRPr="00596036">
        <w:rPr>
          <w:sz w:val="24"/>
          <w:szCs w:val="24"/>
        </w:rPr>
        <w:t>Таблица 8</w:t>
      </w:r>
    </w:p>
    <w:tbl>
      <w:tblPr>
        <w:tblW w:w="5000" w:type="pct"/>
        <w:tblCellMar>
          <w:left w:w="0" w:type="dxa"/>
          <w:right w:w="0" w:type="dxa"/>
        </w:tblCellMar>
        <w:tblLook w:val="04A0"/>
      </w:tblPr>
      <w:tblGrid>
        <w:gridCol w:w="807"/>
        <w:gridCol w:w="5862"/>
        <w:gridCol w:w="2695"/>
      </w:tblGrid>
      <w:tr w:rsidR="00E646D4" w:rsidRPr="00596036" w:rsidTr="00596036">
        <w:trPr>
          <w:trHeight w:val="2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46D4" w:rsidRPr="00596036" w:rsidRDefault="00E646D4" w:rsidP="00596036">
            <w:pPr>
              <w:jc w:val="center"/>
              <w:rPr>
                <w:b/>
                <w:bCs/>
                <w:color w:val="000000"/>
                <w:sz w:val="24"/>
                <w:szCs w:val="24"/>
              </w:rPr>
            </w:pPr>
            <w:r w:rsidRPr="00596036">
              <w:rPr>
                <w:b/>
                <w:bCs/>
                <w:color w:val="000000"/>
                <w:sz w:val="24"/>
                <w:szCs w:val="24"/>
              </w:rPr>
              <w:t>№ п/п</w:t>
            </w:r>
          </w:p>
        </w:tc>
        <w:tc>
          <w:tcPr>
            <w:tcW w:w="3130" w:type="pct"/>
            <w:tcBorders>
              <w:top w:val="single" w:sz="4" w:space="0" w:color="auto"/>
              <w:left w:val="nil"/>
              <w:bottom w:val="single" w:sz="4" w:space="0" w:color="auto"/>
              <w:right w:val="single" w:sz="4" w:space="0" w:color="auto"/>
            </w:tcBorders>
            <w:shd w:val="clear" w:color="auto" w:fill="auto"/>
            <w:vAlign w:val="center"/>
            <w:hideMark/>
          </w:tcPr>
          <w:p w:rsidR="00E646D4" w:rsidRPr="00596036" w:rsidRDefault="00E646D4" w:rsidP="00596036">
            <w:pPr>
              <w:jc w:val="center"/>
              <w:rPr>
                <w:b/>
                <w:bCs/>
                <w:color w:val="000000"/>
                <w:sz w:val="24"/>
                <w:szCs w:val="24"/>
              </w:rPr>
            </w:pPr>
            <w:r w:rsidRPr="00596036">
              <w:rPr>
                <w:b/>
                <w:bCs/>
                <w:color w:val="000000"/>
                <w:sz w:val="24"/>
                <w:szCs w:val="24"/>
              </w:rPr>
              <w:t>Наименование теплоисточника</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rsidR="00E646D4" w:rsidRPr="00596036" w:rsidRDefault="00E646D4" w:rsidP="00596036">
            <w:pPr>
              <w:jc w:val="center"/>
              <w:rPr>
                <w:b/>
                <w:bCs/>
                <w:color w:val="000000"/>
                <w:sz w:val="24"/>
                <w:szCs w:val="24"/>
              </w:rPr>
            </w:pPr>
            <w:r w:rsidRPr="00596036">
              <w:rPr>
                <w:b/>
                <w:bCs/>
                <w:color w:val="000000"/>
                <w:sz w:val="24"/>
                <w:szCs w:val="24"/>
              </w:rPr>
              <w:t>Потери в сетях,</w:t>
            </w:r>
            <w:r w:rsidR="00596036">
              <w:rPr>
                <w:b/>
                <w:bCs/>
                <w:color w:val="000000"/>
                <w:sz w:val="24"/>
                <w:szCs w:val="24"/>
              </w:rPr>
              <w:t xml:space="preserve"> </w:t>
            </w:r>
            <w:r w:rsidRPr="00596036">
              <w:rPr>
                <w:b/>
                <w:bCs/>
                <w:color w:val="000000"/>
                <w:sz w:val="24"/>
                <w:szCs w:val="24"/>
              </w:rPr>
              <w:t>Гкал</w:t>
            </w:r>
          </w:p>
        </w:tc>
      </w:tr>
      <w:tr w:rsidR="00E646D4" w:rsidRPr="00596036" w:rsidTr="00596036">
        <w:trPr>
          <w:trHeight w:val="2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E646D4" w:rsidRPr="00596036" w:rsidRDefault="00E646D4" w:rsidP="00596036">
            <w:pPr>
              <w:jc w:val="center"/>
              <w:rPr>
                <w:color w:val="000000"/>
                <w:sz w:val="24"/>
                <w:szCs w:val="24"/>
              </w:rPr>
            </w:pPr>
            <w:r w:rsidRPr="00596036">
              <w:rPr>
                <w:color w:val="000000"/>
                <w:sz w:val="24"/>
                <w:szCs w:val="24"/>
              </w:rPr>
              <w:t>1</w:t>
            </w:r>
          </w:p>
        </w:tc>
        <w:tc>
          <w:tcPr>
            <w:tcW w:w="3130" w:type="pct"/>
            <w:tcBorders>
              <w:top w:val="nil"/>
              <w:left w:val="nil"/>
              <w:bottom w:val="single" w:sz="4" w:space="0" w:color="auto"/>
              <w:right w:val="single" w:sz="4" w:space="0" w:color="auto"/>
            </w:tcBorders>
            <w:shd w:val="clear" w:color="auto" w:fill="auto"/>
            <w:noWrap/>
            <w:vAlign w:val="center"/>
            <w:hideMark/>
          </w:tcPr>
          <w:p w:rsidR="00E646D4" w:rsidRPr="00596036" w:rsidRDefault="00E646D4" w:rsidP="00596036">
            <w:pPr>
              <w:rPr>
                <w:sz w:val="24"/>
                <w:szCs w:val="24"/>
              </w:rPr>
            </w:pPr>
            <w:r w:rsidRPr="00596036">
              <w:rPr>
                <w:sz w:val="24"/>
                <w:szCs w:val="24"/>
              </w:rPr>
              <w:t>Котельная №25 Валдайский район д.Семеновщина</w:t>
            </w:r>
          </w:p>
        </w:tc>
        <w:tc>
          <w:tcPr>
            <w:tcW w:w="1440" w:type="pct"/>
            <w:tcBorders>
              <w:top w:val="nil"/>
              <w:left w:val="nil"/>
              <w:bottom w:val="single" w:sz="4" w:space="0" w:color="auto"/>
              <w:right w:val="single" w:sz="4" w:space="0" w:color="auto"/>
            </w:tcBorders>
            <w:shd w:val="clear" w:color="auto" w:fill="auto"/>
            <w:vAlign w:val="center"/>
            <w:hideMark/>
          </w:tcPr>
          <w:p w:rsidR="00E646D4" w:rsidRPr="00596036" w:rsidRDefault="00E646D4" w:rsidP="00596036">
            <w:pPr>
              <w:jc w:val="center"/>
              <w:rPr>
                <w:sz w:val="24"/>
                <w:szCs w:val="24"/>
              </w:rPr>
            </w:pPr>
            <w:r w:rsidRPr="00596036">
              <w:rPr>
                <w:sz w:val="24"/>
                <w:szCs w:val="24"/>
              </w:rPr>
              <w:t>237,08</w:t>
            </w:r>
          </w:p>
        </w:tc>
      </w:tr>
    </w:tbl>
    <w:p w:rsidR="00E646D4" w:rsidRPr="00596036" w:rsidRDefault="00E646D4" w:rsidP="00596036">
      <w:pPr>
        <w:tabs>
          <w:tab w:val="left" w:pos="3285"/>
        </w:tabs>
        <w:ind w:firstLine="709"/>
        <w:jc w:val="both"/>
      </w:pPr>
    </w:p>
    <w:p w:rsidR="00E646D4" w:rsidRPr="003F66DD" w:rsidRDefault="00E646D4" w:rsidP="00596036">
      <w:pPr>
        <w:tabs>
          <w:tab w:val="left" w:pos="3285"/>
        </w:tabs>
        <w:ind w:firstLine="709"/>
        <w:jc w:val="both"/>
        <w:rPr>
          <w:b/>
          <w:sz w:val="28"/>
          <w:szCs w:val="28"/>
        </w:rPr>
      </w:pPr>
      <w:r w:rsidRPr="003F66DD">
        <w:rPr>
          <w:b/>
          <w:sz w:val="28"/>
          <w:szCs w:val="28"/>
        </w:rPr>
        <w:t>3.9. Оценка тепловых потерь в тепловых сетях за последние 3 года при отсутствии приборов учета тепловой энергии</w:t>
      </w:r>
    </w:p>
    <w:p w:rsidR="00E646D4" w:rsidRPr="003F66DD" w:rsidRDefault="00E646D4" w:rsidP="00596036">
      <w:pPr>
        <w:tabs>
          <w:tab w:val="left" w:pos="3285"/>
        </w:tabs>
        <w:ind w:firstLine="709"/>
        <w:jc w:val="both"/>
        <w:rPr>
          <w:sz w:val="28"/>
          <w:szCs w:val="28"/>
        </w:rPr>
      </w:pPr>
      <w:r w:rsidRPr="003F66DD">
        <w:rPr>
          <w:sz w:val="28"/>
          <w:szCs w:val="28"/>
        </w:rPr>
        <w:t>За последние 3 года тепловые потери имеют практически одинаковое значение. При расчете тарифа на передачу тепловой энергии теплоснабжающая (теплосетевая) организация на протяжении 3-х лет использует значение, представленное в таблице 8.</w:t>
      </w:r>
    </w:p>
    <w:p w:rsidR="00E646D4" w:rsidRPr="003F66DD" w:rsidRDefault="00E646D4" w:rsidP="00596036">
      <w:pPr>
        <w:tabs>
          <w:tab w:val="left" w:pos="4155"/>
        </w:tabs>
        <w:ind w:firstLine="709"/>
        <w:jc w:val="both"/>
        <w:rPr>
          <w:b/>
          <w:sz w:val="28"/>
          <w:szCs w:val="28"/>
        </w:rPr>
      </w:pPr>
      <w:r w:rsidRPr="003F66DD">
        <w:rPr>
          <w:b/>
          <w:sz w:val="28"/>
          <w:szCs w:val="28"/>
        </w:rPr>
        <w:t>3.10. Предписания надзорных органов по запрещению дальнейшей эксплуатации участков тепловой сети и результаты их исполнения</w:t>
      </w:r>
    </w:p>
    <w:p w:rsidR="00E646D4" w:rsidRPr="003F66DD" w:rsidRDefault="004E502F" w:rsidP="00596036">
      <w:pPr>
        <w:tabs>
          <w:tab w:val="left" w:pos="4155"/>
        </w:tabs>
        <w:ind w:firstLine="709"/>
        <w:jc w:val="both"/>
        <w:rPr>
          <w:sz w:val="28"/>
          <w:szCs w:val="28"/>
        </w:rPr>
      </w:pPr>
      <w:r>
        <w:rPr>
          <w:sz w:val="28"/>
          <w:szCs w:val="28"/>
        </w:rPr>
        <w:t>В период 2013-</w:t>
      </w:r>
      <w:r w:rsidRPr="00EC5187">
        <w:rPr>
          <w:sz w:val="28"/>
          <w:szCs w:val="28"/>
        </w:rPr>
        <w:t>2023 годов</w:t>
      </w:r>
      <w:r w:rsidR="00E646D4" w:rsidRPr="00EC5187">
        <w:rPr>
          <w:sz w:val="28"/>
          <w:szCs w:val="28"/>
        </w:rPr>
        <w:t xml:space="preserve"> предписания надзорными органами по запрещению дальнейшей эксплуатации</w:t>
      </w:r>
      <w:r w:rsidR="00E646D4" w:rsidRPr="003F66DD">
        <w:rPr>
          <w:sz w:val="28"/>
          <w:szCs w:val="28"/>
        </w:rPr>
        <w:t xml:space="preserve"> учас</w:t>
      </w:r>
      <w:r w:rsidR="00EC5187">
        <w:rPr>
          <w:sz w:val="28"/>
          <w:szCs w:val="28"/>
        </w:rPr>
        <w:t xml:space="preserve">тков тепловой сети для ООО «ТК </w:t>
      </w:r>
      <w:r w:rsidR="00E646D4" w:rsidRPr="003F66DD">
        <w:rPr>
          <w:sz w:val="28"/>
          <w:szCs w:val="28"/>
        </w:rPr>
        <w:t>Новгородская» не выдавались.</w:t>
      </w:r>
    </w:p>
    <w:p w:rsidR="00E646D4" w:rsidRPr="003F66DD" w:rsidRDefault="00E646D4" w:rsidP="00596036">
      <w:pPr>
        <w:tabs>
          <w:tab w:val="left" w:pos="4155"/>
        </w:tabs>
        <w:ind w:firstLine="709"/>
        <w:jc w:val="both"/>
        <w:rPr>
          <w:b/>
          <w:sz w:val="28"/>
          <w:szCs w:val="28"/>
        </w:rPr>
      </w:pPr>
      <w:r w:rsidRPr="003F66DD">
        <w:rPr>
          <w:b/>
          <w:sz w:val="28"/>
          <w:szCs w:val="28"/>
        </w:rPr>
        <w:t>3.11.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p w:rsidR="00E646D4" w:rsidRPr="003F66DD" w:rsidRDefault="00E646D4" w:rsidP="00596036">
      <w:pPr>
        <w:tabs>
          <w:tab w:val="left" w:pos="4155"/>
        </w:tabs>
        <w:ind w:firstLine="709"/>
        <w:jc w:val="both"/>
        <w:rPr>
          <w:b/>
          <w:sz w:val="28"/>
          <w:szCs w:val="28"/>
        </w:rPr>
      </w:pPr>
      <w:r w:rsidRPr="003F66DD">
        <w:rPr>
          <w:sz w:val="28"/>
          <w:szCs w:val="28"/>
        </w:rPr>
        <w:t xml:space="preserve">Тип системы присоединения теплопотребляющих установок потребителей к тепловым сетям - зависимая. В основном к тепловым сетям присоединены </w:t>
      </w:r>
      <w:r w:rsidRPr="00EC5187">
        <w:rPr>
          <w:sz w:val="28"/>
          <w:szCs w:val="28"/>
        </w:rPr>
        <w:t xml:space="preserve">многоквартирные дома. Регулирование - качественное, температурный график </w:t>
      </w:r>
      <w:r w:rsidR="00EC5187" w:rsidRPr="00EC5187">
        <w:rPr>
          <w:sz w:val="28"/>
          <w:szCs w:val="28"/>
        </w:rPr>
        <w:t>95/</w:t>
      </w:r>
      <w:r w:rsidRPr="00EC5187">
        <w:rPr>
          <w:sz w:val="28"/>
          <w:szCs w:val="28"/>
        </w:rPr>
        <w:t>70</w:t>
      </w:r>
      <w:r w:rsidR="004E502F" w:rsidRPr="00EC5187">
        <w:rPr>
          <w:sz w:val="28"/>
          <w:szCs w:val="28"/>
          <w:vertAlign w:val="superscript"/>
        </w:rPr>
        <w:t>о</w:t>
      </w:r>
      <w:r w:rsidR="004E502F" w:rsidRPr="00EC5187">
        <w:rPr>
          <w:sz w:val="28"/>
          <w:szCs w:val="28"/>
        </w:rPr>
        <w:t>С</w:t>
      </w:r>
      <w:r w:rsidRPr="00EC5187">
        <w:rPr>
          <w:sz w:val="28"/>
          <w:szCs w:val="28"/>
        </w:rPr>
        <w:t xml:space="preserve"> (регулируется в зависимости от температуры наружного воздуха).</w:t>
      </w:r>
    </w:p>
    <w:p w:rsidR="00E646D4" w:rsidRPr="003F66DD" w:rsidRDefault="00E646D4" w:rsidP="00596036">
      <w:pPr>
        <w:tabs>
          <w:tab w:val="left" w:pos="4155"/>
        </w:tabs>
        <w:ind w:firstLine="709"/>
        <w:jc w:val="both"/>
        <w:rPr>
          <w:b/>
          <w:sz w:val="28"/>
          <w:szCs w:val="28"/>
        </w:rPr>
      </w:pPr>
      <w:r w:rsidRPr="003F66DD">
        <w:rPr>
          <w:b/>
          <w:sz w:val="28"/>
          <w:szCs w:val="28"/>
        </w:rPr>
        <w:t>3.12.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E646D4" w:rsidRPr="003F66DD" w:rsidRDefault="00E646D4" w:rsidP="00596036">
      <w:pPr>
        <w:tabs>
          <w:tab w:val="left" w:pos="4155"/>
        </w:tabs>
        <w:ind w:firstLine="709"/>
        <w:jc w:val="both"/>
        <w:rPr>
          <w:sz w:val="28"/>
          <w:szCs w:val="28"/>
        </w:rPr>
      </w:pPr>
      <w:r w:rsidRPr="003F66DD">
        <w:rPr>
          <w:sz w:val="28"/>
          <w:szCs w:val="28"/>
        </w:rPr>
        <w:t>Потребители, подача тепловой энергии к которым проходит через приборы учета тепловой энергии, представлены в таблице 9.</w:t>
      </w:r>
    </w:p>
    <w:p w:rsidR="00E646D4" w:rsidRPr="00596036" w:rsidRDefault="00E646D4" w:rsidP="00596036">
      <w:pPr>
        <w:tabs>
          <w:tab w:val="left" w:pos="4155"/>
        </w:tabs>
        <w:ind w:firstLine="540"/>
        <w:jc w:val="right"/>
        <w:rPr>
          <w:sz w:val="24"/>
          <w:szCs w:val="24"/>
        </w:rPr>
      </w:pPr>
      <w:r w:rsidRPr="00596036">
        <w:rPr>
          <w:sz w:val="24"/>
          <w:szCs w:val="24"/>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8"/>
        <w:gridCol w:w="4429"/>
        <w:gridCol w:w="4257"/>
      </w:tblGrid>
      <w:tr w:rsidR="00E646D4" w:rsidRPr="003F66DD" w:rsidTr="004E502F">
        <w:trPr>
          <w:trHeight w:val="20"/>
        </w:trPr>
        <w:tc>
          <w:tcPr>
            <w:tcW w:w="362" w:type="pct"/>
            <w:vAlign w:val="center"/>
          </w:tcPr>
          <w:p w:rsidR="00E646D4" w:rsidRPr="00E646D4" w:rsidRDefault="00E646D4" w:rsidP="00596036">
            <w:pPr>
              <w:widowControl w:val="0"/>
              <w:autoSpaceDE w:val="0"/>
              <w:autoSpaceDN w:val="0"/>
              <w:adjustRightInd w:val="0"/>
              <w:jc w:val="center"/>
              <w:rPr>
                <w:b/>
                <w:bCs/>
                <w:sz w:val="24"/>
                <w:szCs w:val="24"/>
              </w:rPr>
            </w:pPr>
            <w:r w:rsidRPr="00E646D4">
              <w:rPr>
                <w:b/>
                <w:bCs/>
                <w:sz w:val="24"/>
                <w:szCs w:val="24"/>
              </w:rPr>
              <w:t>№ п/п</w:t>
            </w:r>
          </w:p>
        </w:tc>
        <w:tc>
          <w:tcPr>
            <w:tcW w:w="2365" w:type="pct"/>
            <w:vAlign w:val="center"/>
          </w:tcPr>
          <w:p w:rsidR="00E646D4" w:rsidRPr="00E646D4" w:rsidRDefault="00E646D4" w:rsidP="00596036">
            <w:pPr>
              <w:widowControl w:val="0"/>
              <w:autoSpaceDE w:val="0"/>
              <w:autoSpaceDN w:val="0"/>
              <w:adjustRightInd w:val="0"/>
              <w:jc w:val="center"/>
              <w:rPr>
                <w:b/>
                <w:bCs/>
                <w:sz w:val="24"/>
                <w:szCs w:val="24"/>
              </w:rPr>
            </w:pPr>
            <w:r w:rsidRPr="00E646D4">
              <w:rPr>
                <w:b/>
                <w:bCs/>
                <w:sz w:val="24"/>
                <w:szCs w:val="24"/>
              </w:rPr>
              <w:t>Наименование населенного пункта</w:t>
            </w:r>
          </w:p>
        </w:tc>
        <w:tc>
          <w:tcPr>
            <w:tcW w:w="2273" w:type="pct"/>
            <w:vAlign w:val="center"/>
          </w:tcPr>
          <w:p w:rsidR="00E646D4" w:rsidRPr="00E646D4" w:rsidRDefault="00E646D4" w:rsidP="00596036">
            <w:pPr>
              <w:widowControl w:val="0"/>
              <w:autoSpaceDE w:val="0"/>
              <w:autoSpaceDN w:val="0"/>
              <w:adjustRightInd w:val="0"/>
              <w:jc w:val="center"/>
              <w:rPr>
                <w:b/>
                <w:bCs/>
                <w:sz w:val="24"/>
                <w:szCs w:val="24"/>
              </w:rPr>
            </w:pPr>
            <w:r w:rsidRPr="00E646D4">
              <w:rPr>
                <w:b/>
                <w:bCs/>
                <w:sz w:val="24"/>
                <w:szCs w:val="24"/>
              </w:rPr>
              <w:t>Наименование потребителей</w:t>
            </w:r>
          </w:p>
        </w:tc>
      </w:tr>
      <w:tr w:rsidR="00E646D4" w:rsidRPr="003F66DD" w:rsidTr="004E502F">
        <w:trPr>
          <w:trHeight w:val="20"/>
        </w:trPr>
        <w:tc>
          <w:tcPr>
            <w:tcW w:w="362" w:type="pct"/>
            <w:vAlign w:val="center"/>
          </w:tcPr>
          <w:p w:rsidR="00E646D4" w:rsidRPr="00596036" w:rsidRDefault="00E646D4" w:rsidP="00596036">
            <w:pPr>
              <w:widowControl w:val="0"/>
              <w:autoSpaceDE w:val="0"/>
              <w:autoSpaceDN w:val="0"/>
              <w:adjustRightInd w:val="0"/>
              <w:jc w:val="center"/>
              <w:rPr>
                <w:bCs/>
                <w:sz w:val="24"/>
                <w:szCs w:val="24"/>
              </w:rPr>
            </w:pPr>
            <w:r w:rsidRPr="00596036">
              <w:rPr>
                <w:bCs/>
                <w:sz w:val="24"/>
                <w:szCs w:val="24"/>
              </w:rPr>
              <w:t>1</w:t>
            </w:r>
          </w:p>
        </w:tc>
        <w:tc>
          <w:tcPr>
            <w:tcW w:w="2365" w:type="pct"/>
            <w:vAlign w:val="center"/>
          </w:tcPr>
          <w:p w:rsidR="00E646D4" w:rsidRPr="00596036" w:rsidRDefault="00E646D4" w:rsidP="004E502F">
            <w:pPr>
              <w:widowControl w:val="0"/>
              <w:autoSpaceDE w:val="0"/>
              <w:autoSpaceDN w:val="0"/>
              <w:adjustRightInd w:val="0"/>
              <w:rPr>
                <w:rFonts w:eastAsia="Calibri"/>
                <w:bCs/>
                <w:sz w:val="24"/>
                <w:szCs w:val="24"/>
              </w:rPr>
            </w:pPr>
            <w:r w:rsidRPr="00596036">
              <w:rPr>
                <w:rFonts w:eastAsia="Calibri"/>
                <w:bCs/>
                <w:sz w:val="24"/>
                <w:szCs w:val="24"/>
              </w:rPr>
              <w:t>Котельная № 25</w:t>
            </w:r>
            <w:r w:rsidR="004E502F">
              <w:rPr>
                <w:rFonts w:eastAsia="Calibri"/>
                <w:bCs/>
                <w:sz w:val="24"/>
                <w:szCs w:val="24"/>
              </w:rPr>
              <w:t xml:space="preserve"> </w:t>
            </w:r>
            <w:r w:rsidRPr="00596036">
              <w:rPr>
                <w:rFonts w:eastAsia="Calibri"/>
                <w:bCs/>
                <w:sz w:val="24"/>
                <w:szCs w:val="24"/>
              </w:rPr>
              <w:t>д. Семеновщина</w:t>
            </w:r>
          </w:p>
        </w:tc>
        <w:tc>
          <w:tcPr>
            <w:tcW w:w="2273" w:type="pct"/>
            <w:vAlign w:val="center"/>
          </w:tcPr>
          <w:p w:rsidR="00E646D4" w:rsidRPr="00596036" w:rsidRDefault="00E646D4" w:rsidP="00596036">
            <w:pPr>
              <w:widowControl w:val="0"/>
              <w:autoSpaceDE w:val="0"/>
              <w:autoSpaceDN w:val="0"/>
              <w:adjustRightInd w:val="0"/>
              <w:rPr>
                <w:bCs/>
                <w:sz w:val="24"/>
                <w:szCs w:val="24"/>
              </w:rPr>
            </w:pPr>
            <w:r w:rsidRPr="00596036">
              <w:rPr>
                <w:bCs/>
                <w:sz w:val="24"/>
                <w:szCs w:val="24"/>
              </w:rPr>
              <w:t>д. Семеновщина, Школа № 4</w:t>
            </w:r>
          </w:p>
        </w:tc>
      </w:tr>
    </w:tbl>
    <w:p w:rsidR="00E646D4" w:rsidRPr="00E608AE" w:rsidRDefault="00E646D4" w:rsidP="00E646D4">
      <w:pPr>
        <w:tabs>
          <w:tab w:val="left" w:pos="4155"/>
        </w:tabs>
        <w:ind w:firstLine="539"/>
        <w:jc w:val="both"/>
      </w:pPr>
    </w:p>
    <w:p w:rsidR="00E646D4" w:rsidRPr="003F66DD" w:rsidRDefault="00E646D4" w:rsidP="00607AA9">
      <w:pPr>
        <w:tabs>
          <w:tab w:val="left" w:pos="4155"/>
        </w:tabs>
        <w:ind w:firstLine="709"/>
        <w:jc w:val="both"/>
        <w:rPr>
          <w:b/>
          <w:sz w:val="28"/>
          <w:szCs w:val="28"/>
        </w:rPr>
      </w:pPr>
      <w:r w:rsidRPr="003F66DD">
        <w:rPr>
          <w:b/>
          <w:sz w:val="28"/>
          <w:szCs w:val="28"/>
        </w:rPr>
        <w:t>3.13. Перечень выявленных бесхозяйных тепловых сетей и обоснование выбора организации, уполномоченной на их эксплуатацию</w:t>
      </w:r>
    </w:p>
    <w:p w:rsidR="00596036" w:rsidRDefault="00E646D4" w:rsidP="00607AA9">
      <w:pPr>
        <w:tabs>
          <w:tab w:val="left" w:pos="4155"/>
        </w:tabs>
        <w:ind w:firstLine="709"/>
        <w:jc w:val="both"/>
        <w:rPr>
          <w:sz w:val="28"/>
          <w:szCs w:val="28"/>
        </w:rPr>
      </w:pPr>
      <w:r w:rsidRPr="003F66DD">
        <w:rPr>
          <w:sz w:val="28"/>
          <w:szCs w:val="28"/>
        </w:rPr>
        <w:t>На момент разработки обосновывающих материалов к схеме теплоснабжения перечень бесхозяйных сетей не определён.</w:t>
      </w:r>
      <w:bookmarkStart w:id="70" w:name="_Toc500424612"/>
      <w:bookmarkStart w:id="71" w:name="_Toc399436526"/>
    </w:p>
    <w:p w:rsidR="004E502F" w:rsidRDefault="004E502F" w:rsidP="00607AA9">
      <w:pPr>
        <w:tabs>
          <w:tab w:val="left" w:pos="4155"/>
        </w:tabs>
        <w:ind w:firstLine="709"/>
        <w:jc w:val="both"/>
        <w:rPr>
          <w:sz w:val="28"/>
          <w:szCs w:val="28"/>
        </w:rPr>
      </w:pPr>
    </w:p>
    <w:p w:rsidR="004E502F" w:rsidRDefault="004E502F" w:rsidP="00607AA9">
      <w:pPr>
        <w:tabs>
          <w:tab w:val="left" w:pos="4155"/>
        </w:tabs>
        <w:ind w:firstLine="709"/>
        <w:jc w:val="both"/>
        <w:rPr>
          <w:sz w:val="28"/>
          <w:szCs w:val="28"/>
        </w:rPr>
      </w:pPr>
    </w:p>
    <w:p w:rsidR="00E646D4" w:rsidRPr="00596036" w:rsidRDefault="00596036" w:rsidP="00607AA9">
      <w:pPr>
        <w:tabs>
          <w:tab w:val="left" w:pos="4155"/>
        </w:tabs>
        <w:ind w:firstLine="709"/>
        <w:jc w:val="both"/>
        <w:rPr>
          <w:b/>
          <w:i/>
          <w:sz w:val="28"/>
          <w:szCs w:val="28"/>
        </w:rPr>
      </w:pPr>
      <w:r>
        <w:rPr>
          <w:b/>
          <w:sz w:val="28"/>
          <w:szCs w:val="28"/>
        </w:rPr>
        <w:t xml:space="preserve">4. </w:t>
      </w:r>
      <w:r w:rsidR="00E646D4" w:rsidRPr="00596036">
        <w:rPr>
          <w:b/>
          <w:sz w:val="28"/>
          <w:szCs w:val="28"/>
        </w:rPr>
        <w:t xml:space="preserve">Зона действия источников тепловой энергии </w:t>
      </w:r>
    </w:p>
    <w:p w:rsidR="00E646D4" w:rsidRPr="003F66DD" w:rsidRDefault="00E646D4" w:rsidP="00607AA9">
      <w:pPr>
        <w:ind w:firstLine="709"/>
        <w:jc w:val="both"/>
        <w:outlineLvl w:val="2"/>
        <w:rPr>
          <w:b/>
          <w:sz w:val="28"/>
          <w:szCs w:val="28"/>
        </w:rPr>
      </w:pPr>
      <w:bookmarkStart w:id="72" w:name="_Toc500424613"/>
      <w:bookmarkStart w:id="73" w:name="_Toc399436527"/>
      <w:bookmarkEnd w:id="70"/>
      <w:bookmarkEnd w:id="71"/>
      <w:r w:rsidRPr="003F66DD">
        <w:rPr>
          <w:b/>
          <w:sz w:val="28"/>
          <w:szCs w:val="28"/>
        </w:rPr>
        <w:t xml:space="preserve">4.1. Описание существующих зон действия источников теплоснабжения во всех системах теплоснабжения </w:t>
      </w:r>
      <w:bookmarkEnd w:id="72"/>
      <w:r w:rsidRPr="003F66DD">
        <w:rPr>
          <w:b/>
          <w:sz w:val="28"/>
          <w:szCs w:val="28"/>
        </w:rPr>
        <w:t>поселения</w:t>
      </w:r>
    </w:p>
    <w:p w:rsidR="00E646D4" w:rsidRPr="003F66DD" w:rsidRDefault="00E646D4" w:rsidP="00607AA9">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В таблице 10 представлены основные характеристики зон действия источников централизованного теплоснабжения Семеновщинского сельского поселения.</w:t>
      </w:r>
    </w:p>
    <w:p w:rsidR="00E646D4" w:rsidRPr="00596036" w:rsidRDefault="00E646D4" w:rsidP="00E646D4">
      <w:pPr>
        <w:pStyle w:val="11"/>
        <w:autoSpaceDE w:val="0"/>
        <w:autoSpaceDN w:val="0"/>
        <w:adjustRightInd w:val="0"/>
        <w:ind w:left="0" w:firstLine="709"/>
        <w:jc w:val="right"/>
        <w:rPr>
          <w:rFonts w:ascii="Times New Roman" w:hAnsi="Times New Roman"/>
          <w:color w:val="000000"/>
          <w:sz w:val="24"/>
          <w:szCs w:val="24"/>
        </w:rPr>
      </w:pPr>
      <w:r w:rsidRPr="00596036">
        <w:rPr>
          <w:rFonts w:ascii="Times New Roman" w:hAnsi="Times New Roman"/>
          <w:color w:val="000000"/>
          <w:sz w:val="24"/>
          <w:szCs w:val="24"/>
        </w:rPr>
        <w:t>Таблица 10</w:t>
      </w:r>
    </w:p>
    <w:tbl>
      <w:tblPr>
        <w:tblW w:w="5000" w:type="pct"/>
        <w:tblCellMar>
          <w:left w:w="0" w:type="dxa"/>
          <w:right w:w="0" w:type="dxa"/>
        </w:tblCellMar>
        <w:tblLook w:val="04A0"/>
      </w:tblPr>
      <w:tblGrid>
        <w:gridCol w:w="768"/>
        <w:gridCol w:w="6176"/>
        <w:gridCol w:w="2430"/>
      </w:tblGrid>
      <w:tr w:rsidR="00E646D4" w:rsidRPr="00596036" w:rsidTr="00596036">
        <w:trPr>
          <w:trHeight w:val="20"/>
        </w:trPr>
        <w:tc>
          <w:tcPr>
            <w:tcW w:w="41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E646D4" w:rsidRPr="00596036" w:rsidRDefault="00E646D4" w:rsidP="00E646D4">
            <w:pPr>
              <w:jc w:val="center"/>
              <w:rPr>
                <w:b/>
                <w:bCs/>
                <w:sz w:val="24"/>
                <w:szCs w:val="24"/>
              </w:rPr>
            </w:pPr>
            <w:r w:rsidRPr="00596036">
              <w:rPr>
                <w:b/>
                <w:bCs/>
                <w:sz w:val="24"/>
                <w:szCs w:val="24"/>
              </w:rPr>
              <w:t>№ п/п</w:t>
            </w:r>
          </w:p>
        </w:tc>
        <w:tc>
          <w:tcPr>
            <w:tcW w:w="3294" w:type="pct"/>
            <w:tcBorders>
              <w:top w:val="single" w:sz="8" w:space="0" w:color="auto"/>
              <w:left w:val="nil"/>
              <w:bottom w:val="single" w:sz="8" w:space="0" w:color="auto"/>
              <w:right w:val="single" w:sz="4" w:space="0" w:color="auto"/>
            </w:tcBorders>
            <w:shd w:val="clear" w:color="auto" w:fill="auto"/>
            <w:noWrap/>
            <w:vAlign w:val="center"/>
            <w:hideMark/>
          </w:tcPr>
          <w:p w:rsidR="00E646D4" w:rsidRPr="00596036" w:rsidRDefault="00E646D4" w:rsidP="00E646D4">
            <w:pPr>
              <w:jc w:val="center"/>
              <w:rPr>
                <w:b/>
                <w:bCs/>
                <w:sz w:val="24"/>
                <w:szCs w:val="24"/>
              </w:rPr>
            </w:pPr>
            <w:r w:rsidRPr="00596036">
              <w:rPr>
                <w:b/>
                <w:bCs/>
                <w:sz w:val="24"/>
                <w:szCs w:val="24"/>
              </w:rPr>
              <w:t>Наименование Потребителя</w:t>
            </w:r>
          </w:p>
        </w:tc>
        <w:tc>
          <w:tcPr>
            <w:tcW w:w="1297" w:type="pct"/>
            <w:tcBorders>
              <w:top w:val="single" w:sz="8" w:space="0" w:color="auto"/>
              <w:left w:val="nil"/>
              <w:bottom w:val="single" w:sz="8" w:space="0" w:color="auto"/>
              <w:right w:val="single" w:sz="8" w:space="0" w:color="auto"/>
            </w:tcBorders>
            <w:shd w:val="clear" w:color="auto" w:fill="auto"/>
            <w:vAlign w:val="center"/>
            <w:hideMark/>
          </w:tcPr>
          <w:p w:rsidR="00E646D4" w:rsidRPr="00596036" w:rsidRDefault="00E646D4" w:rsidP="00596036">
            <w:pPr>
              <w:jc w:val="center"/>
              <w:rPr>
                <w:b/>
                <w:bCs/>
                <w:sz w:val="24"/>
                <w:szCs w:val="24"/>
              </w:rPr>
            </w:pPr>
            <w:r w:rsidRPr="00596036">
              <w:rPr>
                <w:b/>
                <w:bCs/>
                <w:sz w:val="24"/>
                <w:szCs w:val="24"/>
              </w:rPr>
              <w:t xml:space="preserve">Тепловая нагрузка </w:t>
            </w:r>
            <w:r w:rsidRPr="00596036">
              <w:rPr>
                <w:b/>
                <w:bCs/>
                <w:sz w:val="24"/>
                <w:szCs w:val="24"/>
              </w:rPr>
              <w:br/>
              <w:t>по отоплению, Гкал/ч</w:t>
            </w:r>
          </w:p>
        </w:tc>
      </w:tr>
      <w:tr w:rsidR="00E646D4" w:rsidRPr="00596036" w:rsidTr="00596036">
        <w:trPr>
          <w:trHeight w:val="20"/>
        </w:trPr>
        <w:tc>
          <w:tcPr>
            <w:tcW w:w="410" w:type="pct"/>
            <w:tcBorders>
              <w:top w:val="nil"/>
              <w:left w:val="single" w:sz="8" w:space="0" w:color="auto"/>
              <w:bottom w:val="single" w:sz="4" w:space="0" w:color="auto"/>
              <w:right w:val="single" w:sz="4" w:space="0" w:color="auto"/>
            </w:tcBorders>
            <w:shd w:val="clear" w:color="auto" w:fill="auto"/>
            <w:noWrap/>
            <w:vAlign w:val="bottom"/>
            <w:hideMark/>
          </w:tcPr>
          <w:p w:rsidR="00E646D4" w:rsidRPr="00596036" w:rsidRDefault="00E646D4" w:rsidP="00E646D4">
            <w:pPr>
              <w:jc w:val="center"/>
              <w:rPr>
                <w:sz w:val="24"/>
                <w:szCs w:val="24"/>
              </w:rPr>
            </w:pPr>
            <w:r w:rsidRPr="00596036">
              <w:rPr>
                <w:sz w:val="24"/>
                <w:szCs w:val="24"/>
              </w:rPr>
              <w:t> </w:t>
            </w:r>
          </w:p>
        </w:tc>
        <w:tc>
          <w:tcPr>
            <w:tcW w:w="3294" w:type="pct"/>
            <w:tcBorders>
              <w:top w:val="nil"/>
              <w:left w:val="nil"/>
              <w:bottom w:val="single" w:sz="4" w:space="0" w:color="auto"/>
              <w:right w:val="single" w:sz="4" w:space="0" w:color="auto"/>
            </w:tcBorders>
            <w:shd w:val="clear" w:color="auto" w:fill="auto"/>
            <w:noWrap/>
            <w:vAlign w:val="bottom"/>
            <w:hideMark/>
          </w:tcPr>
          <w:p w:rsidR="00E646D4" w:rsidRPr="00596036" w:rsidRDefault="00E646D4" w:rsidP="00E646D4">
            <w:pPr>
              <w:rPr>
                <w:b/>
                <w:bCs/>
                <w:sz w:val="24"/>
                <w:szCs w:val="24"/>
              </w:rPr>
            </w:pPr>
            <w:r w:rsidRPr="00596036">
              <w:rPr>
                <w:b/>
                <w:bCs/>
                <w:sz w:val="24"/>
                <w:szCs w:val="24"/>
              </w:rPr>
              <w:t>Котельная № 25</w:t>
            </w:r>
          </w:p>
        </w:tc>
        <w:tc>
          <w:tcPr>
            <w:tcW w:w="1297" w:type="pct"/>
            <w:tcBorders>
              <w:top w:val="nil"/>
              <w:left w:val="nil"/>
              <w:bottom w:val="single" w:sz="4" w:space="0" w:color="auto"/>
              <w:right w:val="single" w:sz="8" w:space="0" w:color="auto"/>
            </w:tcBorders>
            <w:shd w:val="clear" w:color="auto" w:fill="auto"/>
            <w:noWrap/>
            <w:vAlign w:val="bottom"/>
            <w:hideMark/>
          </w:tcPr>
          <w:p w:rsidR="00E646D4" w:rsidRPr="00596036" w:rsidRDefault="00E646D4" w:rsidP="00E646D4">
            <w:pPr>
              <w:jc w:val="center"/>
              <w:rPr>
                <w:b/>
                <w:bCs/>
                <w:sz w:val="24"/>
                <w:szCs w:val="24"/>
              </w:rPr>
            </w:pPr>
            <w:r w:rsidRPr="00596036">
              <w:rPr>
                <w:b/>
                <w:bCs/>
                <w:sz w:val="24"/>
                <w:szCs w:val="24"/>
              </w:rPr>
              <w:t> </w:t>
            </w:r>
          </w:p>
        </w:tc>
      </w:tr>
      <w:tr w:rsidR="00E646D4" w:rsidRPr="00596036" w:rsidTr="00596036">
        <w:trPr>
          <w:trHeight w:val="20"/>
        </w:trPr>
        <w:tc>
          <w:tcPr>
            <w:tcW w:w="410" w:type="pct"/>
            <w:tcBorders>
              <w:top w:val="nil"/>
              <w:left w:val="single" w:sz="8" w:space="0" w:color="auto"/>
              <w:bottom w:val="single" w:sz="4" w:space="0" w:color="auto"/>
              <w:right w:val="single" w:sz="4" w:space="0" w:color="auto"/>
            </w:tcBorders>
            <w:shd w:val="clear" w:color="auto" w:fill="auto"/>
            <w:noWrap/>
            <w:vAlign w:val="bottom"/>
            <w:hideMark/>
          </w:tcPr>
          <w:p w:rsidR="00E646D4" w:rsidRPr="00596036" w:rsidRDefault="00E646D4" w:rsidP="00E646D4">
            <w:pPr>
              <w:jc w:val="center"/>
              <w:rPr>
                <w:sz w:val="24"/>
                <w:szCs w:val="24"/>
              </w:rPr>
            </w:pPr>
            <w:r w:rsidRPr="00596036">
              <w:rPr>
                <w:sz w:val="24"/>
                <w:szCs w:val="24"/>
              </w:rPr>
              <w:t>1</w:t>
            </w:r>
          </w:p>
        </w:tc>
        <w:tc>
          <w:tcPr>
            <w:tcW w:w="3294" w:type="pct"/>
            <w:tcBorders>
              <w:top w:val="nil"/>
              <w:left w:val="nil"/>
              <w:bottom w:val="single" w:sz="4" w:space="0" w:color="auto"/>
              <w:right w:val="single" w:sz="4" w:space="0" w:color="auto"/>
            </w:tcBorders>
            <w:shd w:val="clear" w:color="auto" w:fill="auto"/>
            <w:noWrap/>
            <w:vAlign w:val="bottom"/>
            <w:hideMark/>
          </w:tcPr>
          <w:p w:rsidR="00E646D4" w:rsidRPr="00596036" w:rsidRDefault="00E646D4" w:rsidP="00E646D4">
            <w:pPr>
              <w:rPr>
                <w:sz w:val="24"/>
                <w:szCs w:val="24"/>
              </w:rPr>
            </w:pPr>
            <w:r w:rsidRPr="00596036">
              <w:rPr>
                <w:sz w:val="24"/>
                <w:szCs w:val="24"/>
              </w:rPr>
              <w:t>д. Семеновщина, д. 101, Библиотека, Дом культуры</w:t>
            </w:r>
          </w:p>
        </w:tc>
        <w:tc>
          <w:tcPr>
            <w:tcW w:w="1297" w:type="pct"/>
            <w:tcBorders>
              <w:top w:val="nil"/>
              <w:left w:val="nil"/>
              <w:bottom w:val="single" w:sz="4" w:space="0" w:color="auto"/>
              <w:right w:val="single" w:sz="8" w:space="0" w:color="auto"/>
            </w:tcBorders>
            <w:shd w:val="clear" w:color="auto" w:fill="auto"/>
            <w:noWrap/>
            <w:vAlign w:val="bottom"/>
            <w:hideMark/>
          </w:tcPr>
          <w:p w:rsidR="00E646D4" w:rsidRPr="00596036" w:rsidRDefault="00E646D4" w:rsidP="00E646D4">
            <w:pPr>
              <w:jc w:val="center"/>
              <w:rPr>
                <w:sz w:val="24"/>
                <w:szCs w:val="24"/>
              </w:rPr>
            </w:pPr>
            <w:r w:rsidRPr="00596036">
              <w:rPr>
                <w:sz w:val="24"/>
                <w:szCs w:val="24"/>
              </w:rPr>
              <w:t>0,064588</w:t>
            </w:r>
          </w:p>
        </w:tc>
      </w:tr>
      <w:tr w:rsidR="00E646D4" w:rsidRPr="00596036" w:rsidTr="00596036">
        <w:trPr>
          <w:trHeight w:val="20"/>
        </w:trPr>
        <w:tc>
          <w:tcPr>
            <w:tcW w:w="410" w:type="pct"/>
            <w:tcBorders>
              <w:top w:val="nil"/>
              <w:left w:val="single" w:sz="8" w:space="0" w:color="auto"/>
              <w:bottom w:val="single" w:sz="4" w:space="0" w:color="auto"/>
              <w:right w:val="single" w:sz="4" w:space="0" w:color="auto"/>
            </w:tcBorders>
            <w:shd w:val="clear" w:color="auto" w:fill="auto"/>
            <w:noWrap/>
            <w:vAlign w:val="bottom"/>
            <w:hideMark/>
          </w:tcPr>
          <w:p w:rsidR="00E646D4" w:rsidRPr="00596036" w:rsidRDefault="00E646D4" w:rsidP="00E646D4">
            <w:pPr>
              <w:jc w:val="center"/>
              <w:rPr>
                <w:sz w:val="24"/>
                <w:szCs w:val="24"/>
              </w:rPr>
            </w:pPr>
            <w:r w:rsidRPr="00596036">
              <w:rPr>
                <w:sz w:val="24"/>
                <w:szCs w:val="24"/>
              </w:rPr>
              <w:t>2</w:t>
            </w:r>
          </w:p>
        </w:tc>
        <w:tc>
          <w:tcPr>
            <w:tcW w:w="3294" w:type="pct"/>
            <w:tcBorders>
              <w:top w:val="nil"/>
              <w:left w:val="nil"/>
              <w:bottom w:val="single" w:sz="4" w:space="0" w:color="auto"/>
              <w:right w:val="single" w:sz="4" w:space="0" w:color="auto"/>
            </w:tcBorders>
            <w:shd w:val="clear" w:color="auto" w:fill="auto"/>
            <w:noWrap/>
            <w:vAlign w:val="bottom"/>
            <w:hideMark/>
          </w:tcPr>
          <w:p w:rsidR="00E646D4" w:rsidRPr="00596036" w:rsidRDefault="00E646D4" w:rsidP="00E646D4">
            <w:pPr>
              <w:rPr>
                <w:sz w:val="24"/>
                <w:szCs w:val="24"/>
              </w:rPr>
            </w:pPr>
            <w:r w:rsidRPr="00596036">
              <w:rPr>
                <w:sz w:val="24"/>
                <w:szCs w:val="24"/>
              </w:rPr>
              <w:t>д. Семеновщина, Школа № 4</w:t>
            </w:r>
          </w:p>
        </w:tc>
        <w:tc>
          <w:tcPr>
            <w:tcW w:w="1297" w:type="pct"/>
            <w:tcBorders>
              <w:top w:val="nil"/>
              <w:left w:val="nil"/>
              <w:bottom w:val="single" w:sz="4" w:space="0" w:color="auto"/>
              <w:right w:val="single" w:sz="8" w:space="0" w:color="auto"/>
            </w:tcBorders>
            <w:shd w:val="clear" w:color="auto" w:fill="auto"/>
            <w:noWrap/>
            <w:vAlign w:val="bottom"/>
            <w:hideMark/>
          </w:tcPr>
          <w:p w:rsidR="00E646D4" w:rsidRPr="00596036" w:rsidRDefault="00E646D4" w:rsidP="00E646D4">
            <w:pPr>
              <w:jc w:val="center"/>
              <w:rPr>
                <w:sz w:val="24"/>
                <w:szCs w:val="24"/>
              </w:rPr>
            </w:pPr>
            <w:r w:rsidRPr="00596036">
              <w:rPr>
                <w:sz w:val="24"/>
                <w:szCs w:val="24"/>
              </w:rPr>
              <w:t>0,102769</w:t>
            </w:r>
          </w:p>
        </w:tc>
      </w:tr>
      <w:tr w:rsidR="00E646D4" w:rsidRPr="00596036" w:rsidTr="00596036">
        <w:trPr>
          <w:trHeight w:val="20"/>
        </w:trPr>
        <w:tc>
          <w:tcPr>
            <w:tcW w:w="410" w:type="pct"/>
            <w:tcBorders>
              <w:top w:val="nil"/>
              <w:left w:val="single" w:sz="8" w:space="0" w:color="auto"/>
              <w:bottom w:val="single" w:sz="4" w:space="0" w:color="auto"/>
              <w:right w:val="single" w:sz="4" w:space="0" w:color="auto"/>
            </w:tcBorders>
            <w:shd w:val="clear" w:color="auto" w:fill="auto"/>
            <w:noWrap/>
            <w:vAlign w:val="bottom"/>
            <w:hideMark/>
          </w:tcPr>
          <w:p w:rsidR="00E646D4" w:rsidRPr="00596036" w:rsidRDefault="00E646D4" w:rsidP="00E646D4">
            <w:pPr>
              <w:jc w:val="center"/>
              <w:rPr>
                <w:sz w:val="24"/>
                <w:szCs w:val="24"/>
              </w:rPr>
            </w:pPr>
            <w:r w:rsidRPr="00596036">
              <w:rPr>
                <w:sz w:val="24"/>
                <w:szCs w:val="24"/>
              </w:rPr>
              <w:t>3</w:t>
            </w:r>
          </w:p>
        </w:tc>
        <w:tc>
          <w:tcPr>
            <w:tcW w:w="3294" w:type="pct"/>
            <w:tcBorders>
              <w:top w:val="nil"/>
              <w:left w:val="nil"/>
              <w:bottom w:val="single" w:sz="4" w:space="0" w:color="auto"/>
              <w:right w:val="nil"/>
            </w:tcBorders>
            <w:shd w:val="clear" w:color="auto" w:fill="auto"/>
            <w:noWrap/>
            <w:vAlign w:val="bottom"/>
            <w:hideMark/>
          </w:tcPr>
          <w:p w:rsidR="00E646D4" w:rsidRPr="00596036" w:rsidRDefault="00E646D4" w:rsidP="00E646D4">
            <w:pPr>
              <w:rPr>
                <w:sz w:val="24"/>
                <w:szCs w:val="24"/>
              </w:rPr>
            </w:pPr>
            <w:r w:rsidRPr="00596036">
              <w:rPr>
                <w:sz w:val="24"/>
                <w:szCs w:val="24"/>
              </w:rPr>
              <w:t>д. Семёновщина, д. 91, МКД</w:t>
            </w:r>
          </w:p>
        </w:tc>
        <w:tc>
          <w:tcPr>
            <w:tcW w:w="1297" w:type="pct"/>
            <w:tcBorders>
              <w:top w:val="nil"/>
              <w:left w:val="single" w:sz="4" w:space="0" w:color="auto"/>
              <w:bottom w:val="single" w:sz="4" w:space="0" w:color="auto"/>
              <w:right w:val="single" w:sz="8" w:space="0" w:color="auto"/>
            </w:tcBorders>
            <w:shd w:val="clear" w:color="auto" w:fill="auto"/>
            <w:noWrap/>
            <w:vAlign w:val="bottom"/>
            <w:hideMark/>
          </w:tcPr>
          <w:p w:rsidR="00E646D4" w:rsidRPr="00596036" w:rsidRDefault="00E646D4" w:rsidP="00E646D4">
            <w:pPr>
              <w:jc w:val="center"/>
              <w:rPr>
                <w:sz w:val="24"/>
                <w:szCs w:val="24"/>
              </w:rPr>
            </w:pPr>
            <w:r w:rsidRPr="00596036">
              <w:rPr>
                <w:sz w:val="24"/>
                <w:szCs w:val="24"/>
              </w:rPr>
              <w:t>0,088115</w:t>
            </w:r>
          </w:p>
        </w:tc>
      </w:tr>
      <w:tr w:rsidR="00E646D4" w:rsidRPr="00596036" w:rsidTr="00596036">
        <w:trPr>
          <w:trHeight w:val="20"/>
        </w:trPr>
        <w:tc>
          <w:tcPr>
            <w:tcW w:w="410" w:type="pct"/>
            <w:tcBorders>
              <w:top w:val="nil"/>
              <w:left w:val="single" w:sz="8" w:space="0" w:color="auto"/>
              <w:bottom w:val="single" w:sz="8" w:space="0" w:color="auto"/>
              <w:right w:val="single" w:sz="4" w:space="0" w:color="auto"/>
            </w:tcBorders>
            <w:shd w:val="clear" w:color="auto" w:fill="auto"/>
            <w:noWrap/>
            <w:vAlign w:val="bottom"/>
            <w:hideMark/>
          </w:tcPr>
          <w:p w:rsidR="00E646D4" w:rsidRPr="00596036" w:rsidRDefault="00E646D4" w:rsidP="00E646D4">
            <w:pPr>
              <w:jc w:val="center"/>
              <w:rPr>
                <w:sz w:val="24"/>
                <w:szCs w:val="24"/>
              </w:rPr>
            </w:pPr>
            <w:r w:rsidRPr="00596036">
              <w:rPr>
                <w:sz w:val="24"/>
                <w:szCs w:val="24"/>
              </w:rPr>
              <w:t>4</w:t>
            </w:r>
          </w:p>
        </w:tc>
        <w:tc>
          <w:tcPr>
            <w:tcW w:w="3294" w:type="pct"/>
            <w:tcBorders>
              <w:top w:val="nil"/>
              <w:left w:val="nil"/>
              <w:bottom w:val="single" w:sz="8" w:space="0" w:color="auto"/>
              <w:right w:val="nil"/>
            </w:tcBorders>
            <w:shd w:val="clear" w:color="auto" w:fill="auto"/>
            <w:vAlign w:val="bottom"/>
            <w:hideMark/>
          </w:tcPr>
          <w:p w:rsidR="00E646D4" w:rsidRPr="00596036" w:rsidRDefault="00E646D4" w:rsidP="00E646D4">
            <w:pPr>
              <w:rPr>
                <w:sz w:val="24"/>
                <w:szCs w:val="24"/>
              </w:rPr>
            </w:pPr>
            <w:r w:rsidRPr="00596036">
              <w:rPr>
                <w:sz w:val="24"/>
                <w:szCs w:val="24"/>
              </w:rPr>
              <w:t>д. Семёновщина, д. 92, МКД</w:t>
            </w:r>
          </w:p>
        </w:tc>
        <w:tc>
          <w:tcPr>
            <w:tcW w:w="1297" w:type="pct"/>
            <w:tcBorders>
              <w:top w:val="nil"/>
              <w:left w:val="single" w:sz="4" w:space="0" w:color="auto"/>
              <w:bottom w:val="single" w:sz="8" w:space="0" w:color="auto"/>
              <w:right w:val="single" w:sz="8" w:space="0" w:color="auto"/>
            </w:tcBorders>
            <w:shd w:val="clear" w:color="auto" w:fill="auto"/>
            <w:noWrap/>
            <w:vAlign w:val="bottom"/>
            <w:hideMark/>
          </w:tcPr>
          <w:p w:rsidR="00E646D4" w:rsidRPr="00596036" w:rsidRDefault="00E646D4" w:rsidP="00E646D4">
            <w:pPr>
              <w:jc w:val="center"/>
              <w:rPr>
                <w:sz w:val="24"/>
                <w:szCs w:val="24"/>
              </w:rPr>
            </w:pPr>
            <w:r w:rsidRPr="00596036">
              <w:rPr>
                <w:sz w:val="24"/>
                <w:szCs w:val="24"/>
              </w:rPr>
              <w:t>0,088067</w:t>
            </w:r>
          </w:p>
        </w:tc>
      </w:tr>
    </w:tbl>
    <w:p w:rsidR="00641A0E" w:rsidRPr="00641A0E" w:rsidRDefault="00641A0E" w:rsidP="00641A0E">
      <w:pPr>
        <w:spacing w:line="276" w:lineRule="auto"/>
        <w:ind w:right="-6" w:firstLine="539"/>
        <w:jc w:val="both"/>
      </w:pPr>
    </w:p>
    <w:p w:rsidR="00641A0E" w:rsidRPr="00EC5187" w:rsidRDefault="00E646D4" w:rsidP="00607AA9">
      <w:pPr>
        <w:ind w:firstLine="709"/>
        <w:jc w:val="both"/>
        <w:rPr>
          <w:sz w:val="28"/>
          <w:szCs w:val="28"/>
        </w:rPr>
      </w:pPr>
      <w:r w:rsidRPr="00EC5187">
        <w:rPr>
          <w:sz w:val="28"/>
          <w:szCs w:val="28"/>
        </w:rPr>
        <w:t>Зоны действия источников теплоснабжения представлены графически на рисунке 1.</w:t>
      </w:r>
      <w:bookmarkStart w:id="74" w:name="_Toc500424619"/>
    </w:p>
    <w:p w:rsidR="00641A0E" w:rsidRPr="00EC5187" w:rsidRDefault="00641A0E" w:rsidP="00607AA9">
      <w:pPr>
        <w:ind w:firstLine="709"/>
        <w:jc w:val="both"/>
      </w:pPr>
    </w:p>
    <w:p w:rsidR="00E646D4" w:rsidRPr="00641A0E" w:rsidRDefault="00641A0E" w:rsidP="00607AA9">
      <w:pPr>
        <w:ind w:firstLine="709"/>
        <w:jc w:val="both"/>
        <w:rPr>
          <w:b/>
          <w:i/>
          <w:sz w:val="28"/>
          <w:szCs w:val="28"/>
        </w:rPr>
      </w:pPr>
      <w:r w:rsidRPr="00EC5187">
        <w:rPr>
          <w:b/>
          <w:sz w:val="28"/>
          <w:szCs w:val="28"/>
        </w:rPr>
        <w:t xml:space="preserve">5. </w:t>
      </w:r>
      <w:r w:rsidR="00E646D4" w:rsidRPr="00EC5187">
        <w:rPr>
          <w:b/>
          <w:sz w:val="28"/>
          <w:szCs w:val="28"/>
        </w:rPr>
        <w:t>Тепловые нагрузки потребителей тепловой энергии, групп потребителей тепловой</w:t>
      </w:r>
      <w:r w:rsidR="00E646D4" w:rsidRPr="00641A0E">
        <w:rPr>
          <w:b/>
          <w:sz w:val="28"/>
          <w:szCs w:val="28"/>
        </w:rPr>
        <w:t xml:space="preserve"> энергии в зонах действия источников тепловой энергии </w:t>
      </w:r>
    </w:p>
    <w:bookmarkEnd w:id="73"/>
    <w:bookmarkEnd w:id="74"/>
    <w:p w:rsidR="00E646D4" w:rsidRPr="003F66DD" w:rsidRDefault="00E646D4" w:rsidP="00607AA9">
      <w:pPr>
        <w:pStyle w:val="11"/>
        <w:autoSpaceDE w:val="0"/>
        <w:autoSpaceDN w:val="0"/>
        <w:adjustRightInd w:val="0"/>
        <w:ind w:left="0" w:firstLine="709"/>
        <w:jc w:val="both"/>
        <w:rPr>
          <w:rFonts w:ascii="Times New Roman" w:hAnsi="Times New Roman"/>
          <w:color w:val="000000"/>
          <w:sz w:val="28"/>
          <w:szCs w:val="28"/>
        </w:rPr>
      </w:pPr>
      <w:r w:rsidRPr="003F66DD">
        <w:rPr>
          <w:rFonts w:ascii="Times New Roman" w:hAnsi="Times New Roman"/>
          <w:color w:val="000000"/>
          <w:sz w:val="28"/>
          <w:szCs w:val="28"/>
        </w:rPr>
        <w:t xml:space="preserve">Централизованным отоплением обеспечена вся многоквартирная застройка. Жилые дома усадебной застройки, как правило, имеют печное отопление. </w:t>
      </w:r>
    </w:p>
    <w:p w:rsidR="00E646D4" w:rsidRPr="003F66DD" w:rsidRDefault="00E646D4" w:rsidP="00607AA9">
      <w:pPr>
        <w:pStyle w:val="11"/>
        <w:autoSpaceDE w:val="0"/>
        <w:autoSpaceDN w:val="0"/>
        <w:adjustRightInd w:val="0"/>
        <w:ind w:left="0" w:firstLine="709"/>
        <w:jc w:val="both"/>
        <w:rPr>
          <w:rFonts w:ascii="Times New Roman" w:hAnsi="Times New Roman"/>
          <w:color w:val="000000"/>
          <w:sz w:val="28"/>
          <w:szCs w:val="28"/>
        </w:rPr>
      </w:pPr>
      <w:r w:rsidRPr="003F66DD">
        <w:rPr>
          <w:rFonts w:ascii="Times New Roman" w:hAnsi="Times New Roman"/>
          <w:color w:val="000000"/>
          <w:sz w:val="28"/>
          <w:szCs w:val="28"/>
        </w:rPr>
        <w:t>Бюджетные потребители подключены к системе централизованного теплоснабжения. Прочие потребители либо имеют собственные теплоисточники, либо приобретают тепловую энергию у ООО «ТК Новгородская».</w:t>
      </w:r>
    </w:p>
    <w:p w:rsidR="00E646D4" w:rsidRPr="003F66DD" w:rsidRDefault="00E646D4" w:rsidP="00607AA9">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Подробный перечень подключенных потребителей в разрезе каждой котельной приведен в таблице 10.</w:t>
      </w:r>
    </w:p>
    <w:p w:rsidR="00E646D4" w:rsidRPr="00EC5187" w:rsidRDefault="00E646D4" w:rsidP="00607AA9">
      <w:pPr>
        <w:ind w:firstLine="709"/>
        <w:jc w:val="both"/>
        <w:rPr>
          <w:sz w:val="28"/>
          <w:szCs w:val="28"/>
        </w:rPr>
      </w:pPr>
      <w:r w:rsidRPr="00EC5187">
        <w:rPr>
          <w:sz w:val="28"/>
          <w:szCs w:val="28"/>
        </w:rPr>
        <w:t xml:space="preserve">Тепловые нагрузки потребителей складываются из нагрузок на отопление и горячее водоснабжение. Суммарная тепловая нагрузка потребителей Семеновщинского сельского поселения составляет </w:t>
      </w:r>
      <w:r w:rsidRPr="00A723CD">
        <w:rPr>
          <w:sz w:val="28"/>
          <w:szCs w:val="28"/>
        </w:rPr>
        <w:t>0,4</w:t>
      </w:r>
      <w:r w:rsidRPr="00EC5187">
        <w:rPr>
          <w:sz w:val="28"/>
          <w:szCs w:val="28"/>
        </w:rPr>
        <w:t xml:space="preserve"> Гкал/ч. </w:t>
      </w:r>
      <w:r w:rsidRPr="00EC5187">
        <w:rPr>
          <w:rFonts w:hint="eastAsia"/>
          <w:sz w:val="28"/>
          <w:szCs w:val="28"/>
        </w:rPr>
        <w:t>О</w:t>
      </w:r>
      <w:r w:rsidRPr="00EC5187">
        <w:rPr>
          <w:sz w:val="28"/>
          <w:szCs w:val="28"/>
        </w:rPr>
        <w:t xml:space="preserve">топительная </w:t>
      </w:r>
      <w:r w:rsidRPr="00EC5187">
        <w:rPr>
          <w:rFonts w:hint="eastAsia"/>
          <w:sz w:val="28"/>
          <w:szCs w:val="28"/>
        </w:rPr>
        <w:t>нагрузка</w:t>
      </w:r>
      <w:r w:rsidRPr="00EC5187">
        <w:rPr>
          <w:sz w:val="28"/>
          <w:szCs w:val="28"/>
        </w:rPr>
        <w:t xml:space="preserve"> </w:t>
      </w:r>
      <w:r w:rsidRPr="00EC5187">
        <w:rPr>
          <w:rFonts w:hint="eastAsia"/>
          <w:sz w:val="28"/>
          <w:szCs w:val="28"/>
        </w:rPr>
        <w:t>потребителей</w:t>
      </w:r>
      <w:r w:rsidRPr="00EC5187">
        <w:rPr>
          <w:sz w:val="28"/>
          <w:szCs w:val="28"/>
        </w:rPr>
        <w:t xml:space="preserve"> </w:t>
      </w:r>
      <w:r w:rsidRPr="00EC5187">
        <w:rPr>
          <w:rFonts w:hint="eastAsia"/>
          <w:sz w:val="28"/>
          <w:szCs w:val="28"/>
        </w:rPr>
        <w:t>рассчитывается</w:t>
      </w:r>
      <w:r w:rsidRPr="00EC5187">
        <w:rPr>
          <w:sz w:val="28"/>
          <w:szCs w:val="28"/>
        </w:rPr>
        <w:t xml:space="preserve"> </w:t>
      </w:r>
      <w:r w:rsidRPr="00EC5187">
        <w:rPr>
          <w:rFonts w:hint="eastAsia"/>
          <w:sz w:val="28"/>
          <w:szCs w:val="28"/>
        </w:rPr>
        <w:t>как</w:t>
      </w:r>
      <w:r w:rsidRPr="00EC5187">
        <w:rPr>
          <w:sz w:val="28"/>
          <w:szCs w:val="28"/>
        </w:rPr>
        <w:t xml:space="preserve"> </w:t>
      </w:r>
      <w:r w:rsidRPr="00EC5187">
        <w:rPr>
          <w:rFonts w:hint="eastAsia"/>
          <w:sz w:val="28"/>
          <w:szCs w:val="28"/>
        </w:rPr>
        <w:t>необходимое</w:t>
      </w:r>
      <w:r w:rsidRPr="00EC5187">
        <w:rPr>
          <w:sz w:val="28"/>
          <w:szCs w:val="28"/>
        </w:rPr>
        <w:t xml:space="preserve"> </w:t>
      </w:r>
      <w:r w:rsidRPr="00EC5187">
        <w:rPr>
          <w:rFonts w:hint="eastAsia"/>
          <w:sz w:val="28"/>
          <w:szCs w:val="28"/>
        </w:rPr>
        <w:t>количество</w:t>
      </w:r>
      <w:r w:rsidRPr="00EC5187">
        <w:rPr>
          <w:sz w:val="28"/>
          <w:szCs w:val="28"/>
        </w:rPr>
        <w:t xml:space="preserve"> </w:t>
      </w:r>
      <w:r w:rsidRPr="00EC5187">
        <w:rPr>
          <w:rFonts w:hint="eastAsia"/>
          <w:sz w:val="28"/>
          <w:szCs w:val="28"/>
        </w:rPr>
        <w:t>тепловой</w:t>
      </w:r>
      <w:r w:rsidRPr="00EC5187">
        <w:rPr>
          <w:sz w:val="28"/>
          <w:szCs w:val="28"/>
        </w:rPr>
        <w:t xml:space="preserve"> </w:t>
      </w:r>
      <w:r w:rsidRPr="00EC5187">
        <w:rPr>
          <w:rFonts w:hint="eastAsia"/>
          <w:sz w:val="28"/>
          <w:szCs w:val="28"/>
        </w:rPr>
        <w:t>энергии</w:t>
      </w:r>
      <w:r w:rsidRPr="00EC5187">
        <w:rPr>
          <w:sz w:val="28"/>
          <w:szCs w:val="28"/>
        </w:rPr>
        <w:t xml:space="preserve"> </w:t>
      </w:r>
      <w:r w:rsidRPr="00EC5187">
        <w:rPr>
          <w:rFonts w:hint="eastAsia"/>
          <w:sz w:val="28"/>
          <w:szCs w:val="28"/>
        </w:rPr>
        <w:t>на</w:t>
      </w:r>
      <w:r w:rsidRPr="00EC5187">
        <w:rPr>
          <w:sz w:val="28"/>
          <w:szCs w:val="28"/>
        </w:rPr>
        <w:t xml:space="preserve"> </w:t>
      </w:r>
      <w:r w:rsidRPr="00EC5187">
        <w:rPr>
          <w:rFonts w:hint="eastAsia"/>
          <w:sz w:val="28"/>
          <w:szCs w:val="28"/>
        </w:rPr>
        <w:t>поддержание</w:t>
      </w:r>
      <w:r w:rsidRPr="00EC5187">
        <w:rPr>
          <w:sz w:val="28"/>
          <w:szCs w:val="28"/>
        </w:rPr>
        <w:t xml:space="preserve"> </w:t>
      </w:r>
      <w:r w:rsidRPr="00EC5187">
        <w:rPr>
          <w:rFonts w:hint="eastAsia"/>
          <w:sz w:val="28"/>
          <w:szCs w:val="28"/>
        </w:rPr>
        <w:t>нормативной</w:t>
      </w:r>
      <w:r w:rsidRPr="00EC5187">
        <w:rPr>
          <w:sz w:val="28"/>
          <w:szCs w:val="28"/>
        </w:rPr>
        <w:t xml:space="preserve"> </w:t>
      </w:r>
      <w:r w:rsidRPr="00EC5187">
        <w:rPr>
          <w:rFonts w:hint="eastAsia"/>
          <w:sz w:val="28"/>
          <w:szCs w:val="28"/>
        </w:rPr>
        <w:t>температуры</w:t>
      </w:r>
      <w:r w:rsidRPr="00EC5187">
        <w:rPr>
          <w:sz w:val="28"/>
          <w:szCs w:val="28"/>
        </w:rPr>
        <w:t xml:space="preserve"> </w:t>
      </w:r>
      <w:r w:rsidRPr="00EC5187">
        <w:rPr>
          <w:rFonts w:hint="eastAsia"/>
          <w:sz w:val="28"/>
          <w:szCs w:val="28"/>
        </w:rPr>
        <w:t>воздуха</w:t>
      </w:r>
      <w:r w:rsidRPr="00EC5187">
        <w:rPr>
          <w:sz w:val="28"/>
          <w:szCs w:val="28"/>
        </w:rPr>
        <w:t xml:space="preserve"> </w:t>
      </w:r>
      <w:r w:rsidRPr="00EC5187">
        <w:rPr>
          <w:rFonts w:hint="eastAsia"/>
          <w:sz w:val="28"/>
          <w:szCs w:val="28"/>
        </w:rPr>
        <w:t>в</w:t>
      </w:r>
      <w:r w:rsidRPr="00EC5187">
        <w:rPr>
          <w:sz w:val="28"/>
          <w:szCs w:val="28"/>
        </w:rPr>
        <w:t xml:space="preserve"> </w:t>
      </w:r>
      <w:r w:rsidRPr="00EC5187">
        <w:rPr>
          <w:rFonts w:hint="eastAsia"/>
          <w:sz w:val="28"/>
          <w:szCs w:val="28"/>
        </w:rPr>
        <w:t>помещениях</w:t>
      </w:r>
      <w:r w:rsidRPr="00EC5187">
        <w:rPr>
          <w:sz w:val="28"/>
          <w:szCs w:val="28"/>
        </w:rPr>
        <w:t xml:space="preserve"> </w:t>
      </w:r>
      <w:r w:rsidRPr="00EC5187">
        <w:rPr>
          <w:rFonts w:hint="eastAsia"/>
          <w:sz w:val="28"/>
          <w:szCs w:val="28"/>
        </w:rPr>
        <w:t>потребителя</w:t>
      </w:r>
      <w:r w:rsidRPr="00EC5187">
        <w:rPr>
          <w:sz w:val="28"/>
          <w:szCs w:val="28"/>
        </w:rPr>
        <w:t xml:space="preserve"> </w:t>
      </w:r>
      <w:r w:rsidRPr="00EC5187">
        <w:rPr>
          <w:rFonts w:hint="eastAsia"/>
          <w:sz w:val="28"/>
          <w:szCs w:val="28"/>
        </w:rPr>
        <w:t>при</w:t>
      </w:r>
      <w:r w:rsidRPr="00EC5187">
        <w:rPr>
          <w:sz w:val="28"/>
          <w:szCs w:val="28"/>
        </w:rPr>
        <w:t xml:space="preserve"> </w:t>
      </w:r>
      <w:r w:rsidRPr="00EC5187">
        <w:rPr>
          <w:rFonts w:hint="eastAsia"/>
          <w:sz w:val="28"/>
          <w:szCs w:val="28"/>
        </w:rPr>
        <w:t>расчетной</w:t>
      </w:r>
      <w:r w:rsidRPr="00EC5187">
        <w:rPr>
          <w:sz w:val="28"/>
          <w:szCs w:val="28"/>
        </w:rPr>
        <w:t xml:space="preserve"> </w:t>
      </w:r>
      <w:r w:rsidRPr="00EC5187">
        <w:rPr>
          <w:rFonts w:hint="eastAsia"/>
          <w:sz w:val="28"/>
          <w:szCs w:val="28"/>
        </w:rPr>
        <w:t>температуре</w:t>
      </w:r>
      <w:r w:rsidRPr="00EC5187">
        <w:rPr>
          <w:sz w:val="28"/>
          <w:szCs w:val="28"/>
        </w:rPr>
        <w:t xml:space="preserve"> </w:t>
      </w:r>
      <w:r w:rsidRPr="00EC5187">
        <w:rPr>
          <w:rFonts w:hint="eastAsia"/>
          <w:sz w:val="28"/>
          <w:szCs w:val="28"/>
        </w:rPr>
        <w:t>наружного</w:t>
      </w:r>
      <w:r w:rsidRPr="00EC5187">
        <w:rPr>
          <w:sz w:val="28"/>
          <w:szCs w:val="28"/>
        </w:rPr>
        <w:t xml:space="preserve"> </w:t>
      </w:r>
      <w:r w:rsidRPr="00EC5187">
        <w:rPr>
          <w:rFonts w:hint="eastAsia"/>
          <w:sz w:val="28"/>
          <w:szCs w:val="28"/>
        </w:rPr>
        <w:t>воздуха</w:t>
      </w:r>
      <w:r w:rsidRPr="00EC5187">
        <w:rPr>
          <w:sz w:val="28"/>
          <w:szCs w:val="28"/>
        </w:rPr>
        <w:t xml:space="preserve">. </w:t>
      </w:r>
      <w:r w:rsidRPr="00EC5187">
        <w:rPr>
          <w:rFonts w:hint="eastAsia"/>
          <w:sz w:val="28"/>
          <w:szCs w:val="28"/>
        </w:rPr>
        <w:t>Расчетная</w:t>
      </w:r>
      <w:r w:rsidRPr="00EC5187">
        <w:rPr>
          <w:sz w:val="28"/>
          <w:szCs w:val="28"/>
        </w:rPr>
        <w:t xml:space="preserve"> </w:t>
      </w:r>
      <w:r w:rsidRPr="00EC5187">
        <w:rPr>
          <w:rFonts w:hint="eastAsia"/>
          <w:sz w:val="28"/>
          <w:szCs w:val="28"/>
        </w:rPr>
        <w:t>температура</w:t>
      </w:r>
      <w:r w:rsidRPr="00EC5187">
        <w:rPr>
          <w:sz w:val="28"/>
          <w:szCs w:val="28"/>
        </w:rPr>
        <w:t xml:space="preserve"> </w:t>
      </w:r>
      <w:r w:rsidRPr="00EC5187">
        <w:rPr>
          <w:rFonts w:hint="eastAsia"/>
          <w:sz w:val="28"/>
          <w:szCs w:val="28"/>
        </w:rPr>
        <w:t>наружного</w:t>
      </w:r>
      <w:r w:rsidRPr="00EC5187">
        <w:rPr>
          <w:sz w:val="28"/>
          <w:szCs w:val="28"/>
        </w:rPr>
        <w:t xml:space="preserve"> </w:t>
      </w:r>
      <w:r w:rsidRPr="00EC5187">
        <w:rPr>
          <w:rFonts w:hint="eastAsia"/>
          <w:sz w:val="28"/>
          <w:szCs w:val="28"/>
        </w:rPr>
        <w:t>воздуха</w:t>
      </w:r>
      <w:r w:rsidRPr="00EC5187">
        <w:rPr>
          <w:sz w:val="28"/>
          <w:szCs w:val="28"/>
        </w:rPr>
        <w:t xml:space="preserve"> </w:t>
      </w:r>
      <w:r w:rsidRPr="00EC5187">
        <w:rPr>
          <w:rFonts w:hint="eastAsia"/>
          <w:sz w:val="28"/>
          <w:szCs w:val="28"/>
        </w:rPr>
        <w:t>устанавливается</w:t>
      </w:r>
      <w:r w:rsidRPr="00EC5187">
        <w:rPr>
          <w:sz w:val="28"/>
          <w:szCs w:val="28"/>
        </w:rPr>
        <w:t xml:space="preserve"> </w:t>
      </w:r>
      <w:r w:rsidRPr="00EC5187">
        <w:rPr>
          <w:rFonts w:hint="eastAsia"/>
          <w:sz w:val="28"/>
          <w:szCs w:val="28"/>
        </w:rPr>
        <w:t>нормами</w:t>
      </w:r>
      <w:r w:rsidRPr="00EC5187">
        <w:rPr>
          <w:sz w:val="28"/>
          <w:szCs w:val="28"/>
        </w:rPr>
        <w:t xml:space="preserve"> </w:t>
      </w:r>
      <w:r w:rsidRPr="00EC5187">
        <w:rPr>
          <w:rFonts w:hint="eastAsia"/>
          <w:sz w:val="28"/>
          <w:szCs w:val="28"/>
        </w:rPr>
        <w:t>как</w:t>
      </w:r>
      <w:r w:rsidRPr="00EC5187">
        <w:rPr>
          <w:sz w:val="28"/>
          <w:szCs w:val="28"/>
        </w:rPr>
        <w:t xml:space="preserve"> </w:t>
      </w:r>
      <w:r w:rsidRPr="00EC5187">
        <w:rPr>
          <w:rFonts w:hint="eastAsia"/>
          <w:sz w:val="28"/>
          <w:szCs w:val="28"/>
        </w:rPr>
        <w:t>температура наиболее холодной пятидневки с обеспеченностью 0,92</w:t>
      </w:r>
      <w:r w:rsidRPr="00EC5187">
        <w:rPr>
          <w:sz w:val="28"/>
          <w:szCs w:val="28"/>
        </w:rPr>
        <w:t xml:space="preserve">. </w:t>
      </w:r>
      <w:r w:rsidRPr="00EC5187">
        <w:rPr>
          <w:rFonts w:hint="eastAsia"/>
          <w:sz w:val="28"/>
          <w:szCs w:val="28"/>
        </w:rPr>
        <w:t>Для</w:t>
      </w:r>
      <w:r w:rsidRPr="00EC5187">
        <w:rPr>
          <w:sz w:val="28"/>
          <w:szCs w:val="28"/>
        </w:rPr>
        <w:t xml:space="preserve"> </w:t>
      </w:r>
      <w:r w:rsidRPr="00EC5187">
        <w:rPr>
          <w:rFonts w:hint="eastAsia"/>
          <w:sz w:val="28"/>
          <w:szCs w:val="28"/>
        </w:rPr>
        <w:t>данного</w:t>
      </w:r>
      <w:r w:rsidRPr="00EC5187">
        <w:rPr>
          <w:sz w:val="28"/>
          <w:szCs w:val="28"/>
        </w:rPr>
        <w:t xml:space="preserve"> </w:t>
      </w:r>
      <w:r w:rsidRPr="00EC5187">
        <w:rPr>
          <w:rFonts w:hint="eastAsia"/>
          <w:sz w:val="28"/>
          <w:szCs w:val="28"/>
        </w:rPr>
        <w:t>региона</w:t>
      </w:r>
      <w:r w:rsidRPr="00EC5187">
        <w:rPr>
          <w:sz w:val="28"/>
          <w:szCs w:val="28"/>
        </w:rPr>
        <w:t xml:space="preserve"> </w:t>
      </w:r>
      <w:r w:rsidRPr="00EC5187">
        <w:rPr>
          <w:rFonts w:hint="eastAsia"/>
          <w:sz w:val="28"/>
          <w:szCs w:val="28"/>
        </w:rPr>
        <w:t>расчетная</w:t>
      </w:r>
      <w:r w:rsidRPr="00EC5187">
        <w:rPr>
          <w:sz w:val="28"/>
          <w:szCs w:val="28"/>
        </w:rPr>
        <w:t xml:space="preserve"> </w:t>
      </w:r>
      <w:r w:rsidRPr="00EC5187">
        <w:rPr>
          <w:rFonts w:hint="eastAsia"/>
          <w:sz w:val="28"/>
          <w:szCs w:val="28"/>
        </w:rPr>
        <w:t>температура</w:t>
      </w:r>
      <w:r w:rsidRPr="00EC5187">
        <w:rPr>
          <w:sz w:val="28"/>
          <w:szCs w:val="28"/>
        </w:rPr>
        <w:t xml:space="preserve"> </w:t>
      </w:r>
      <w:r w:rsidRPr="00EC5187">
        <w:rPr>
          <w:rFonts w:hint="eastAsia"/>
          <w:sz w:val="28"/>
          <w:szCs w:val="28"/>
        </w:rPr>
        <w:t>наружного</w:t>
      </w:r>
      <w:r w:rsidRPr="00EC5187">
        <w:rPr>
          <w:sz w:val="28"/>
          <w:szCs w:val="28"/>
        </w:rPr>
        <w:t xml:space="preserve"> </w:t>
      </w:r>
      <w:r w:rsidRPr="00EC5187">
        <w:rPr>
          <w:rFonts w:hint="eastAsia"/>
          <w:sz w:val="28"/>
          <w:szCs w:val="28"/>
        </w:rPr>
        <w:t>воздуха</w:t>
      </w:r>
      <w:r w:rsidRPr="00EC5187">
        <w:rPr>
          <w:sz w:val="28"/>
          <w:szCs w:val="28"/>
        </w:rPr>
        <w:t xml:space="preserve"> –27 ̊</w:t>
      </w:r>
      <w:r w:rsidRPr="00EC5187">
        <w:rPr>
          <w:rFonts w:hint="eastAsia"/>
          <w:sz w:val="28"/>
          <w:szCs w:val="28"/>
        </w:rPr>
        <w:t>С</w:t>
      </w:r>
      <w:r w:rsidRPr="00EC5187">
        <w:rPr>
          <w:sz w:val="28"/>
          <w:szCs w:val="28"/>
        </w:rPr>
        <w:t>, продолжительность отопительного периода 213 сут</w:t>
      </w:r>
      <w:r w:rsidR="00641A0E" w:rsidRPr="00EC5187">
        <w:rPr>
          <w:sz w:val="28"/>
          <w:szCs w:val="28"/>
        </w:rPr>
        <w:t>ок</w:t>
      </w:r>
      <w:r w:rsidRPr="00EC5187">
        <w:rPr>
          <w:sz w:val="28"/>
          <w:szCs w:val="28"/>
        </w:rPr>
        <w:t>.</w:t>
      </w:r>
    </w:p>
    <w:p w:rsidR="00E646D4" w:rsidRPr="003F66DD" w:rsidRDefault="00E646D4" w:rsidP="00607AA9">
      <w:pPr>
        <w:ind w:firstLine="709"/>
        <w:jc w:val="both"/>
        <w:rPr>
          <w:sz w:val="28"/>
          <w:szCs w:val="28"/>
        </w:rPr>
      </w:pPr>
      <w:r w:rsidRPr="00EC5187">
        <w:rPr>
          <w:sz w:val="28"/>
          <w:szCs w:val="28"/>
        </w:rPr>
        <w:t>Среднегодовой объем потребления тепловой энергии рассчитывается с учетом температур наружного воздуха по СП 131.13330.2012. Свод правил. Строительная климатология. Актуализированная версия СНиП 23</w:t>
      </w:r>
      <w:r w:rsidRPr="003F66DD">
        <w:rPr>
          <w:sz w:val="28"/>
          <w:szCs w:val="28"/>
        </w:rPr>
        <w:t>-01-99*.  Показатели потребления тепловой энергии в Семеновщинском сельском поселении представлены в таблице 11.</w:t>
      </w:r>
    </w:p>
    <w:p w:rsidR="00E646D4" w:rsidRDefault="00E646D4" w:rsidP="00520F0F">
      <w:pPr>
        <w:jc w:val="right"/>
        <w:rPr>
          <w:sz w:val="28"/>
          <w:szCs w:val="28"/>
        </w:rPr>
        <w:sectPr w:rsidR="00E646D4" w:rsidSect="00E646D4">
          <w:pgSz w:w="11906" w:h="16838"/>
          <w:pgMar w:top="851" w:right="567" w:bottom="851" w:left="1985" w:header="720" w:footer="442" w:gutter="0"/>
          <w:cols w:space="720"/>
          <w:titlePg/>
          <w:docGrid w:linePitch="272"/>
        </w:sectPr>
      </w:pPr>
    </w:p>
    <w:p w:rsidR="00E646D4" w:rsidRPr="003F66DD" w:rsidRDefault="00E646D4" w:rsidP="00E646D4">
      <w:pPr>
        <w:ind w:firstLine="709"/>
        <w:jc w:val="right"/>
        <w:rPr>
          <w:sz w:val="28"/>
          <w:szCs w:val="28"/>
        </w:rPr>
      </w:pPr>
      <w:r w:rsidRPr="003F66DD">
        <w:rPr>
          <w:sz w:val="28"/>
          <w:szCs w:val="28"/>
        </w:rPr>
        <w:t>Таблица 11</w:t>
      </w:r>
    </w:p>
    <w:p w:rsidR="00E646D4" w:rsidRPr="00A77EAF" w:rsidRDefault="00E646D4" w:rsidP="00E646D4">
      <w:pPr>
        <w:widowControl w:val="0"/>
        <w:overflowPunct w:val="0"/>
        <w:autoSpaceDE w:val="0"/>
        <w:autoSpaceDN w:val="0"/>
        <w:adjustRightInd w:val="0"/>
        <w:jc w:val="center"/>
        <w:rPr>
          <w:sz w:val="28"/>
          <w:szCs w:val="28"/>
        </w:rPr>
      </w:pPr>
      <w:r w:rsidRPr="00A77EAF">
        <w:rPr>
          <w:sz w:val="28"/>
          <w:szCs w:val="28"/>
        </w:rPr>
        <w:t>Данные по плановому полезному отпус</w:t>
      </w:r>
      <w:r w:rsidR="00BC2AC1" w:rsidRPr="00A77EAF">
        <w:rPr>
          <w:sz w:val="28"/>
          <w:szCs w:val="28"/>
        </w:rPr>
        <w:t>ку ООО «ТК Новгородская» на 2025</w:t>
      </w:r>
      <w:r w:rsidRPr="00A77EAF">
        <w:rPr>
          <w:sz w:val="28"/>
          <w:szCs w:val="28"/>
        </w:rPr>
        <w:t xml:space="preserve"> год и фактич</w:t>
      </w:r>
      <w:r w:rsidR="00BC2AC1" w:rsidRPr="00A77EAF">
        <w:rPr>
          <w:sz w:val="28"/>
          <w:szCs w:val="28"/>
        </w:rPr>
        <w:t>ескому полезному отпуску за 2023</w:t>
      </w:r>
      <w:r w:rsidRPr="00A77EAF">
        <w:rPr>
          <w:sz w:val="28"/>
          <w:szCs w:val="28"/>
        </w:rPr>
        <w:t xml:space="preserve"> год</w:t>
      </w:r>
    </w:p>
    <w:p w:rsidR="00E646D4" w:rsidRPr="00641A0E" w:rsidRDefault="00E646D4" w:rsidP="00E646D4">
      <w:pPr>
        <w:widowControl w:val="0"/>
        <w:overflowPunct w:val="0"/>
        <w:autoSpaceDE w:val="0"/>
        <w:autoSpaceDN w:val="0"/>
        <w:adjustRightInd w:val="0"/>
        <w:jc w:val="center"/>
        <w:rPr>
          <w:spacing w:val="-10"/>
        </w:rPr>
      </w:pPr>
    </w:p>
    <w:tbl>
      <w:tblPr>
        <w:tblW w:w="5000" w:type="pct"/>
        <w:tblCellMar>
          <w:left w:w="0" w:type="dxa"/>
          <w:right w:w="0" w:type="dxa"/>
        </w:tblCellMar>
        <w:tblLook w:val="04A0"/>
      </w:tblPr>
      <w:tblGrid>
        <w:gridCol w:w="3968"/>
        <w:gridCol w:w="1440"/>
        <w:gridCol w:w="2075"/>
        <w:gridCol w:w="1037"/>
        <w:gridCol w:w="1336"/>
        <w:gridCol w:w="1434"/>
        <w:gridCol w:w="2065"/>
        <w:gridCol w:w="1034"/>
        <w:gridCol w:w="1330"/>
      </w:tblGrid>
      <w:tr w:rsidR="00E646D4" w:rsidRPr="00641A0E" w:rsidTr="00641A0E">
        <w:trPr>
          <w:trHeight w:val="20"/>
        </w:trPr>
        <w:tc>
          <w:tcPr>
            <w:tcW w:w="1262"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E646D4" w:rsidRPr="00EC5187" w:rsidRDefault="00E646D4" w:rsidP="00641A0E">
            <w:pPr>
              <w:jc w:val="center"/>
              <w:rPr>
                <w:b/>
                <w:bCs/>
                <w:color w:val="000000"/>
                <w:sz w:val="24"/>
                <w:szCs w:val="24"/>
              </w:rPr>
            </w:pPr>
            <w:r w:rsidRPr="00EC5187">
              <w:rPr>
                <w:b/>
                <w:bCs/>
                <w:color w:val="000000"/>
                <w:sz w:val="24"/>
                <w:szCs w:val="24"/>
              </w:rPr>
              <w:t>Наименование</w:t>
            </w:r>
          </w:p>
        </w:tc>
        <w:tc>
          <w:tcPr>
            <w:tcW w:w="1873" w:type="pct"/>
            <w:gridSpan w:val="4"/>
            <w:tcBorders>
              <w:top w:val="single" w:sz="8" w:space="0" w:color="auto"/>
              <w:left w:val="nil"/>
              <w:bottom w:val="single" w:sz="4" w:space="0" w:color="auto"/>
              <w:right w:val="single" w:sz="8" w:space="0" w:color="000000"/>
            </w:tcBorders>
            <w:shd w:val="clear" w:color="auto" w:fill="auto"/>
            <w:vAlign w:val="center"/>
            <w:hideMark/>
          </w:tcPr>
          <w:p w:rsidR="00A77EAF" w:rsidRDefault="00E646D4" w:rsidP="00641A0E">
            <w:pPr>
              <w:jc w:val="center"/>
              <w:rPr>
                <w:b/>
                <w:bCs/>
                <w:color w:val="000000"/>
                <w:sz w:val="24"/>
                <w:szCs w:val="24"/>
              </w:rPr>
            </w:pPr>
            <w:r w:rsidRPr="00EC5187">
              <w:rPr>
                <w:b/>
                <w:bCs/>
                <w:color w:val="000000"/>
                <w:sz w:val="24"/>
                <w:szCs w:val="24"/>
              </w:rPr>
              <w:t>Полезный отпуск</w:t>
            </w:r>
            <w:r w:rsidR="00BC2AC1">
              <w:rPr>
                <w:b/>
                <w:bCs/>
                <w:color w:val="000000"/>
                <w:sz w:val="24"/>
                <w:szCs w:val="24"/>
              </w:rPr>
              <w:t xml:space="preserve"> тепловой энергии </w:t>
            </w:r>
          </w:p>
          <w:p w:rsidR="00E646D4" w:rsidRPr="00EC5187" w:rsidRDefault="00BC2AC1" w:rsidP="00641A0E">
            <w:pPr>
              <w:jc w:val="center"/>
              <w:rPr>
                <w:b/>
                <w:bCs/>
                <w:color w:val="000000"/>
                <w:sz w:val="24"/>
                <w:szCs w:val="24"/>
              </w:rPr>
            </w:pPr>
            <w:r>
              <w:rPr>
                <w:b/>
                <w:bCs/>
                <w:color w:val="000000"/>
                <w:sz w:val="24"/>
                <w:szCs w:val="24"/>
              </w:rPr>
              <w:t>за 2023</w:t>
            </w:r>
            <w:r w:rsidR="00641A0E" w:rsidRPr="00EC5187">
              <w:rPr>
                <w:b/>
                <w:bCs/>
                <w:color w:val="000000"/>
                <w:sz w:val="24"/>
                <w:szCs w:val="24"/>
              </w:rPr>
              <w:t xml:space="preserve"> год, </w:t>
            </w:r>
            <w:r w:rsidR="00E646D4" w:rsidRPr="00EC5187">
              <w:rPr>
                <w:b/>
                <w:bCs/>
                <w:color w:val="000000"/>
                <w:sz w:val="24"/>
                <w:szCs w:val="24"/>
              </w:rPr>
              <w:t>(факт)</w:t>
            </w:r>
          </w:p>
        </w:tc>
        <w:tc>
          <w:tcPr>
            <w:tcW w:w="1865"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A77EAF" w:rsidRDefault="00E646D4" w:rsidP="00641A0E">
            <w:pPr>
              <w:jc w:val="center"/>
              <w:rPr>
                <w:b/>
                <w:bCs/>
                <w:sz w:val="24"/>
                <w:szCs w:val="24"/>
              </w:rPr>
            </w:pPr>
            <w:r w:rsidRPr="00EC5187">
              <w:rPr>
                <w:b/>
                <w:bCs/>
                <w:sz w:val="24"/>
                <w:szCs w:val="24"/>
              </w:rPr>
              <w:t>Полезный</w:t>
            </w:r>
            <w:r w:rsidR="00BC2AC1">
              <w:rPr>
                <w:b/>
                <w:bCs/>
                <w:sz w:val="24"/>
                <w:szCs w:val="24"/>
              </w:rPr>
              <w:t xml:space="preserve"> отпуск тепловой энергии </w:t>
            </w:r>
          </w:p>
          <w:p w:rsidR="00E646D4" w:rsidRPr="00EC5187" w:rsidRDefault="00BC2AC1" w:rsidP="00641A0E">
            <w:pPr>
              <w:jc w:val="center"/>
              <w:rPr>
                <w:b/>
                <w:bCs/>
                <w:sz w:val="24"/>
                <w:szCs w:val="24"/>
              </w:rPr>
            </w:pPr>
            <w:r>
              <w:rPr>
                <w:b/>
                <w:bCs/>
                <w:sz w:val="24"/>
                <w:szCs w:val="24"/>
              </w:rPr>
              <w:t>на 2025</w:t>
            </w:r>
            <w:r w:rsidR="00E646D4" w:rsidRPr="00EC5187">
              <w:rPr>
                <w:b/>
                <w:bCs/>
                <w:sz w:val="24"/>
                <w:szCs w:val="24"/>
              </w:rPr>
              <w:t xml:space="preserve"> год, (план)</w:t>
            </w:r>
          </w:p>
        </w:tc>
      </w:tr>
      <w:tr w:rsidR="00E646D4" w:rsidRPr="00641A0E" w:rsidTr="00641A0E">
        <w:trPr>
          <w:trHeight w:val="20"/>
        </w:trPr>
        <w:tc>
          <w:tcPr>
            <w:tcW w:w="1262" w:type="pct"/>
            <w:vMerge/>
            <w:tcBorders>
              <w:top w:val="single" w:sz="8" w:space="0" w:color="auto"/>
              <w:left w:val="single" w:sz="4" w:space="0" w:color="auto"/>
              <w:bottom w:val="single" w:sz="4" w:space="0" w:color="000000"/>
              <w:right w:val="single" w:sz="8" w:space="0" w:color="auto"/>
            </w:tcBorders>
            <w:shd w:val="clear" w:color="auto" w:fill="auto"/>
            <w:vAlign w:val="center"/>
            <w:hideMark/>
          </w:tcPr>
          <w:p w:rsidR="00E646D4" w:rsidRPr="00EC5187" w:rsidRDefault="00E646D4" w:rsidP="00641A0E">
            <w:pPr>
              <w:jc w:val="center"/>
              <w:rPr>
                <w:b/>
                <w:bCs/>
                <w:color w:val="000000"/>
                <w:sz w:val="24"/>
                <w:szCs w:val="24"/>
              </w:rPr>
            </w:pPr>
          </w:p>
        </w:tc>
        <w:tc>
          <w:tcPr>
            <w:tcW w:w="458" w:type="pct"/>
            <w:tcBorders>
              <w:top w:val="nil"/>
              <w:left w:val="nil"/>
              <w:bottom w:val="single" w:sz="4" w:space="0" w:color="auto"/>
              <w:right w:val="single" w:sz="4" w:space="0" w:color="auto"/>
            </w:tcBorders>
            <w:shd w:val="clear" w:color="auto" w:fill="auto"/>
            <w:vAlign w:val="center"/>
            <w:hideMark/>
          </w:tcPr>
          <w:p w:rsidR="00E646D4" w:rsidRPr="00EC5187" w:rsidRDefault="00641A0E" w:rsidP="00641A0E">
            <w:pPr>
              <w:jc w:val="center"/>
              <w:rPr>
                <w:b/>
                <w:bCs/>
                <w:color w:val="000000"/>
                <w:sz w:val="24"/>
                <w:szCs w:val="24"/>
              </w:rPr>
            </w:pPr>
            <w:r w:rsidRPr="00EC5187">
              <w:rPr>
                <w:b/>
                <w:bCs/>
                <w:color w:val="000000"/>
                <w:sz w:val="24"/>
                <w:szCs w:val="24"/>
              </w:rPr>
              <w:t>всег</w:t>
            </w:r>
            <w:r w:rsidR="00E646D4" w:rsidRPr="00EC5187">
              <w:rPr>
                <w:b/>
                <w:bCs/>
                <w:color w:val="000000"/>
                <w:sz w:val="24"/>
                <w:szCs w:val="24"/>
              </w:rPr>
              <w:t>о, Гкал</w:t>
            </w:r>
          </w:p>
        </w:tc>
        <w:tc>
          <w:tcPr>
            <w:tcW w:w="660" w:type="pct"/>
            <w:tcBorders>
              <w:top w:val="nil"/>
              <w:left w:val="nil"/>
              <w:bottom w:val="single" w:sz="4" w:space="0" w:color="auto"/>
              <w:right w:val="single" w:sz="4" w:space="0" w:color="auto"/>
            </w:tcBorders>
            <w:shd w:val="clear" w:color="auto" w:fill="auto"/>
            <w:vAlign w:val="center"/>
            <w:hideMark/>
          </w:tcPr>
          <w:p w:rsidR="00E646D4" w:rsidRPr="00EC5187" w:rsidRDefault="00641A0E" w:rsidP="00641A0E">
            <w:pPr>
              <w:jc w:val="center"/>
              <w:rPr>
                <w:b/>
                <w:bCs/>
                <w:color w:val="000000"/>
                <w:sz w:val="24"/>
                <w:szCs w:val="24"/>
              </w:rPr>
            </w:pPr>
            <w:r w:rsidRPr="00EC5187">
              <w:rPr>
                <w:b/>
                <w:bCs/>
                <w:color w:val="000000"/>
                <w:sz w:val="24"/>
                <w:szCs w:val="24"/>
              </w:rPr>
              <w:t>отоплен</w:t>
            </w:r>
            <w:r w:rsidR="00E646D4" w:rsidRPr="00EC5187">
              <w:rPr>
                <w:b/>
                <w:bCs/>
                <w:color w:val="000000"/>
                <w:sz w:val="24"/>
                <w:szCs w:val="24"/>
              </w:rPr>
              <w:t>ие, Гкал</w:t>
            </w:r>
          </w:p>
        </w:tc>
        <w:tc>
          <w:tcPr>
            <w:tcW w:w="330" w:type="pct"/>
            <w:tcBorders>
              <w:top w:val="nil"/>
              <w:left w:val="nil"/>
              <w:bottom w:val="single" w:sz="4" w:space="0" w:color="auto"/>
              <w:right w:val="single" w:sz="4" w:space="0" w:color="auto"/>
            </w:tcBorders>
            <w:shd w:val="clear" w:color="auto" w:fill="auto"/>
            <w:vAlign w:val="center"/>
            <w:hideMark/>
          </w:tcPr>
          <w:p w:rsidR="00E646D4" w:rsidRPr="00EC5187" w:rsidRDefault="00E646D4" w:rsidP="00641A0E">
            <w:pPr>
              <w:jc w:val="center"/>
              <w:rPr>
                <w:b/>
                <w:bCs/>
                <w:color w:val="000000"/>
                <w:sz w:val="24"/>
                <w:szCs w:val="24"/>
              </w:rPr>
            </w:pPr>
            <w:r w:rsidRPr="00EC5187">
              <w:rPr>
                <w:b/>
                <w:bCs/>
                <w:color w:val="000000"/>
                <w:sz w:val="24"/>
                <w:szCs w:val="24"/>
              </w:rPr>
              <w:t>ГВС, м3</w:t>
            </w:r>
          </w:p>
        </w:tc>
        <w:tc>
          <w:tcPr>
            <w:tcW w:w="425" w:type="pct"/>
            <w:tcBorders>
              <w:top w:val="nil"/>
              <w:left w:val="nil"/>
              <w:bottom w:val="single" w:sz="4" w:space="0" w:color="auto"/>
              <w:right w:val="single" w:sz="8" w:space="0" w:color="auto"/>
            </w:tcBorders>
            <w:shd w:val="clear" w:color="auto" w:fill="auto"/>
            <w:vAlign w:val="center"/>
            <w:hideMark/>
          </w:tcPr>
          <w:p w:rsidR="00E646D4" w:rsidRPr="00EC5187" w:rsidRDefault="00E646D4" w:rsidP="00641A0E">
            <w:pPr>
              <w:jc w:val="center"/>
              <w:rPr>
                <w:b/>
                <w:bCs/>
                <w:color w:val="000000"/>
                <w:sz w:val="24"/>
                <w:szCs w:val="24"/>
              </w:rPr>
            </w:pPr>
            <w:r w:rsidRPr="00EC5187">
              <w:rPr>
                <w:b/>
                <w:bCs/>
                <w:color w:val="000000"/>
                <w:sz w:val="24"/>
                <w:szCs w:val="24"/>
              </w:rPr>
              <w:t>ГВС, Гкал</w:t>
            </w:r>
          </w:p>
        </w:tc>
        <w:tc>
          <w:tcPr>
            <w:tcW w:w="456" w:type="pct"/>
            <w:tcBorders>
              <w:top w:val="nil"/>
              <w:left w:val="single" w:sz="8" w:space="0" w:color="auto"/>
              <w:bottom w:val="single" w:sz="4" w:space="0" w:color="auto"/>
              <w:right w:val="single" w:sz="4" w:space="0" w:color="auto"/>
            </w:tcBorders>
            <w:shd w:val="clear" w:color="auto" w:fill="auto"/>
            <w:vAlign w:val="center"/>
            <w:hideMark/>
          </w:tcPr>
          <w:p w:rsidR="00E646D4" w:rsidRPr="00EC5187" w:rsidRDefault="00641A0E" w:rsidP="00641A0E">
            <w:pPr>
              <w:jc w:val="center"/>
              <w:rPr>
                <w:b/>
                <w:bCs/>
                <w:color w:val="000000"/>
                <w:sz w:val="24"/>
                <w:szCs w:val="24"/>
              </w:rPr>
            </w:pPr>
            <w:r w:rsidRPr="00EC5187">
              <w:rPr>
                <w:b/>
                <w:bCs/>
                <w:color w:val="000000"/>
                <w:sz w:val="24"/>
                <w:szCs w:val="24"/>
              </w:rPr>
              <w:t>все</w:t>
            </w:r>
            <w:r w:rsidR="00E646D4" w:rsidRPr="00EC5187">
              <w:rPr>
                <w:b/>
                <w:bCs/>
                <w:color w:val="000000"/>
                <w:sz w:val="24"/>
                <w:szCs w:val="24"/>
              </w:rPr>
              <w:t>го, Гкал</w:t>
            </w:r>
          </w:p>
        </w:tc>
        <w:tc>
          <w:tcPr>
            <w:tcW w:w="657" w:type="pct"/>
            <w:tcBorders>
              <w:top w:val="nil"/>
              <w:left w:val="nil"/>
              <w:bottom w:val="single" w:sz="4" w:space="0" w:color="auto"/>
              <w:right w:val="single" w:sz="4" w:space="0" w:color="auto"/>
            </w:tcBorders>
            <w:shd w:val="clear" w:color="auto" w:fill="auto"/>
            <w:vAlign w:val="center"/>
            <w:hideMark/>
          </w:tcPr>
          <w:p w:rsidR="00E646D4" w:rsidRPr="00EC5187" w:rsidRDefault="00641A0E" w:rsidP="00641A0E">
            <w:pPr>
              <w:jc w:val="center"/>
              <w:rPr>
                <w:b/>
                <w:bCs/>
                <w:color w:val="000000"/>
                <w:sz w:val="24"/>
                <w:szCs w:val="24"/>
              </w:rPr>
            </w:pPr>
            <w:r w:rsidRPr="00EC5187">
              <w:rPr>
                <w:b/>
                <w:bCs/>
                <w:color w:val="000000"/>
                <w:sz w:val="24"/>
                <w:szCs w:val="24"/>
              </w:rPr>
              <w:t>отоплен</w:t>
            </w:r>
            <w:r w:rsidR="00E646D4" w:rsidRPr="00EC5187">
              <w:rPr>
                <w:b/>
                <w:bCs/>
                <w:color w:val="000000"/>
                <w:sz w:val="24"/>
                <w:szCs w:val="24"/>
              </w:rPr>
              <w:t>ие, Гкал</w:t>
            </w:r>
          </w:p>
        </w:tc>
        <w:tc>
          <w:tcPr>
            <w:tcW w:w="329"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641A0E">
            <w:pPr>
              <w:jc w:val="center"/>
              <w:rPr>
                <w:b/>
                <w:bCs/>
                <w:color w:val="000000"/>
                <w:sz w:val="24"/>
                <w:szCs w:val="24"/>
              </w:rPr>
            </w:pPr>
            <w:r w:rsidRPr="00641A0E">
              <w:rPr>
                <w:b/>
                <w:bCs/>
                <w:color w:val="000000"/>
                <w:sz w:val="24"/>
                <w:szCs w:val="24"/>
              </w:rPr>
              <w:t>ГВС, м3</w:t>
            </w:r>
          </w:p>
        </w:tc>
        <w:tc>
          <w:tcPr>
            <w:tcW w:w="423" w:type="pct"/>
            <w:tcBorders>
              <w:top w:val="nil"/>
              <w:left w:val="nil"/>
              <w:bottom w:val="single" w:sz="4" w:space="0" w:color="auto"/>
              <w:right w:val="single" w:sz="8" w:space="0" w:color="auto"/>
            </w:tcBorders>
            <w:shd w:val="clear" w:color="auto" w:fill="auto"/>
            <w:vAlign w:val="center"/>
            <w:hideMark/>
          </w:tcPr>
          <w:p w:rsidR="00E646D4" w:rsidRPr="00641A0E" w:rsidRDefault="00E646D4" w:rsidP="00641A0E">
            <w:pPr>
              <w:jc w:val="center"/>
              <w:rPr>
                <w:b/>
                <w:bCs/>
                <w:color w:val="000000"/>
                <w:sz w:val="24"/>
                <w:szCs w:val="24"/>
              </w:rPr>
            </w:pPr>
            <w:r w:rsidRPr="00641A0E">
              <w:rPr>
                <w:b/>
                <w:bCs/>
                <w:color w:val="000000"/>
                <w:sz w:val="24"/>
                <w:szCs w:val="24"/>
              </w:rPr>
              <w:t>ГВС, Гкал</w:t>
            </w:r>
          </w:p>
        </w:tc>
      </w:tr>
      <w:tr w:rsidR="00BC2AC1" w:rsidRPr="00641A0E" w:rsidTr="00BC2AC1">
        <w:trPr>
          <w:trHeight w:val="20"/>
        </w:trPr>
        <w:tc>
          <w:tcPr>
            <w:tcW w:w="1262" w:type="pct"/>
            <w:tcBorders>
              <w:top w:val="nil"/>
              <w:left w:val="single" w:sz="8" w:space="0" w:color="auto"/>
              <w:bottom w:val="single" w:sz="4" w:space="0" w:color="auto"/>
              <w:right w:val="nil"/>
            </w:tcBorders>
            <w:shd w:val="clear" w:color="auto" w:fill="auto"/>
            <w:vAlign w:val="center"/>
            <w:hideMark/>
          </w:tcPr>
          <w:p w:rsidR="00BC2AC1" w:rsidRPr="00EC5187" w:rsidRDefault="00BC2AC1" w:rsidP="00641A0E">
            <w:pPr>
              <w:rPr>
                <w:b/>
                <w:bCs/>
                <w:color w:val="000000"/>
                <w:sz w:val="24"/>
                <w:szCs w:val="24"/>
              </w:rPr>
            </w:pPr>
            <w:r w:rsidRPr="00EC5187">
              <w:rPr>
                <w:b/>
                <w:bCs/>
                <w:color w:val="000000"/>
                <w:sz w:val="24"/>
                <w:szCs w:val="24"/>
              </w:rPr>
              <w:t>Семеновщинское сельское поселение</w:t>
            </w:r>
          </w:p>
        </w:tc>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BC2AC1" w:rsidRPr="00BC2AC1" w:rsidRDefault="00BC2AC1" w:rsidP="00BC2AC1">
            <w:pPr>
              <w:jc w:val="center"/>
              <w:rPr>
                <w:b/>
                <w:bCs/>
                <w:color w:val="000000"/>
                <w:sz w:val="24"/>
                <w:szCs w:val="24"/>
              </w:rPr>
            </w:pPr>
            <w:r w:rsidRPr="00BC2AC1">
              <w:rPr>
                <w:b/>
                <w:bCs/>
                <w:color w:val="000000"/>
                <w:sz w:val="24"/>
                <w:szCs w:val="24"/>
              </w:rPr>
              <w:t>663,24</w:t>
            </w:r>
          </w:p>
        </w:tc>
        <w:tc>
          <w:tcPr>
            <w:tcW w:w="660" w:type="pct"/>
            <w:tcBorders>
              <w:top w:val="nil"/>
              <w:left w:val="nil"/>
              <w:bottom w:val="single" w:sz="4" w:space="0" w:color="auto"/>
              <w:right w:val="single" w:sz="4" w:space="0" w:color="auto"/>
            </w:tcBorders>
            <w:shd w:val="clear" w:color="auto" w:fill="auto"/>
            <w:noWrap/>
            <w:vAlign w:val="center"/>
            <w:hideMark/>
          </w:tcPr>
          <w:p w:rsidR="00BC2AC1" w:rsidRPr="00BC2AC1" w:rsidRDefault="00BC2AC1" w:rsidP="00BC2AC1">
            <w:pPr>
              <w:jc w:val="center"/>
              <w:rPr>
                <w:b/>
                <w:bCs/>
                <w:color w:val="000000"/>
                <w:sz w:val="24"/>
                <w:szCs w:val="24"/>
              </w:rPr>
            </w:pPr>
            <w:r w:rsidRPr="00BC2AC1">
              <w:rPr>
                <w:b/>
                <w:bCs/>
                <w:color w:val="000000"/>
                <w:sz w:val="24"/>
                <w:szCs w:val="24"/>
              </w:rPr>
              <w:t>663,24</w:t>
            </w:r>
          </w:p>
        </w:tc>
        <w:tc>
          <w:tcPr>
            <w:tcW w:w="330" w:type="pct"/>
            <w:tcBorders>
              <w:top w:val="nil"/>
              <w:left w:val="nil"/>
              <w:bottom w:val="single" w:sz="4" w:space="0" w:color="auto"/>
              <w:right w:val="single" w:sz="4" w:space="0" w:color="auto"/>
            </w:tcBorders>
            <w:shd w:val="clear" w:color="auto" w:fill="auto"/>
            <w:noWrap/>
            <w:vAlign w:val="center"/>
            <w:hideMark/>
          </w:tcPr>
          <w:p w:rsidR="00BC2AC1" w:rsidRPr="00BC2AC1" w:rsidRDefault="00BC2AC1" w:rsidP="00BC2AC1">
            <w:pPr>
              <w:jc w:val="center"/>
              <w:rPr>
                <w:b/>
                <w:bCs/>
                <w:color w:val="000000"/>
                <w:sz w:val="24"/>
                <w:szCs w:val="24"/>
              </w:rPr>
            </w:pPr>
          </w:p>
        </w:tc>
        <w:tc>
          <w:tcPr>
            <w:tcW w:w="425" w:type="pct"/>
            <w:tcBorders>
              <w:top w:val="nil"/>
              <w:left w:val="nil"/>
              <w:bottom w:val="single" w:sz="4" w:space="0" w:color="auto"/>
              <w:right w:val="single" w:sz="8" w:space="0" w:color="auto"/>
            </w:tcBorders>
            <w:shd w:val="clear" w:color="auto" w:fill="auto"/>
            <w:noWrap/>
            <w:vAlign w:val="center"/>
            <w:hideMark/>
          </w:tcPr>
          <w:p w:rsidR="00BC2AC1" w:rsidRPr="00BC2AC1" w:rsidRDefault="00BC2AC1" w:rsidP="00BC2AC1">
            <w:pPr>
              <w:jc w:val="center"/>
              <w:rPr>
                <w:b/>
                <w:bCs/>
                <w:color w:val="000000"/>
                <w:sz w:val="24"/>
                <w:szCs w:val="24"/>
              </w:rPr>
            </w:pPr>
          </w:p>
        </w:tc>
        <w:tc>
          <w:tcPr>
            <w:tcW w:w="456" w:type="pct"/>
            <w:tcBorders>
              <w:top w:val="nil"/>
              <w:left w:val="single" w:sz="8" w:space="0" w:color="auto"/>
              <w:bottom w:val="single" w:sz="4" w:space="0" w:color="auto"/>
              <w:right w:val="single" w:sz="4" w:space="0" w:color="auto"/>
            </w:tcBorders>
            <w:shd w:val="clear" w:color="auto" w:fill="auto"/>
            <w:noWrap/>
            <w:vAlign w:val="center"/>
            <w:hideMark/>
          </w:tcPr>
          <w:p w:rsidR="00BC2AC1" w:rsidRPr="00BC2AC1" w:rsidRDefault="00BC2AC1" w:rsidP="00BC2AC1">
            <w:pPr>
              <w:jc w:val="center"/>
              <w:rPr>
                <w:b/>
                <w:bCs/>
                <w:color w:val="000000"/>
                <w:sz w:val="24"/>
                <w:szCs w:val="24"/>
              </w:rPr>
            </w:pPr>
            <w:r w:rsidRPr="00BC2AC1">
              <w:rPr>
                <w:b/>
                <w:bCs/>
                <w:color w:val="000000"/>
                <w:sz w:val="24"/>
                <w:szCs w:val="24"/>
              </w:rPr>
              <w:t>628,59</w:t>
            </w:r>
          </w:p>
        </w:tc>
        <w:tc>
          <w:tcPr>
            <w:tcW w:w="657" w:type="pct"/>
            <w:tcBorders>
              <w:top w:val="nil"/>
              <w:left w:val="nil"/>
              <w:bottom w:val="single" w:sz="4" w:space="0" w:color="auto"/>
              <w:right w:val="single" w:sz="4" w:space="0" w:color="auto"/>
            </w:tcBorders>
            <w:shd w:val="clear" w:color="auto" w:fill="auto"/>
            <w:noWrap/>
            <w:vAlign w:val="center"/>
            <w:hideMark/>
          </w:tcPr>
          <w:p w:rsidR="00BC2AC1" w:rsidRPr="00BC2AC1" w:rsidRDefault="00BC2AC1" w:rsidP="00BC2AC1">
            <w:pPr>
              <w:jc w:val="center"/>
              <w:rPr>
                <w:b/>
                <w:bCs/>
                <w:color w:val="000000"/>
                <w:sz w:val="24"/>
                <w:szCs w:val="24"/>
              </w:rPr>
            </w:pPr>
            <w:r w:rsidRPr="00BC2AC1">
              <w:rPr>
                <w:b/>
                <w:bCs/>
                <w:color w:val="000000"/>
                <w:sz w:val="24"/>
                <w:szCs w:val="24"/>
              </w:rPr>
              <w:t>628,59</w:t>
            </w:r>
          </w:p>
        </w:tc>
        <w:tc>
          <w:tcPr>
            <w:tcW w:w="329" w:type="pct"/>
            <w:tcBorders>
              <w:top w:val="nil"/>
              <w:left w:val="nil"/>
              <w:bottom w:val="single" w:sz="4" w:space="0" w:color="auto"/>
              <w:right w:val="single" w:sz="4" w:space="0" w:color="auto"/>
            </w:tcBorders>
            <w:shd w:val="clear" w:color="auto" w:fill="auto"/>
            <w:noWrap/>
            <w:vAlign w:val="center"/>
            <w:hideMark/>
          </w:tcPr>
          <w:p w:rsidR="00BC2AC1" w:rsidRPr="00BC2AC1" w:rsidRDefault="00BC2AC1" w:rsidP="00BC2AC1">
            <w:pPr>
              <w:jc w:val="center"/>
              <w:rPr>
                <w:b/>
                <w:bCs/>
                <w:color w:val="000000"/>
                <w:sz w:val="24"/>
                <w:szCs w:val="24"/>
              </w:rPr>
            </w:pPr>
          </w:p>
        </w:tc>
        <w:tc>
          <w:tcPr>
            <w:tcW w:w="423" w:type="pct"/>
            <w:tcBorders>
              <w:top w:val="nil"/>
              <w:left w:val="nil"/>
              <w:bottom w:val="single" w:sz="4" w:space="0" w:color="auto"/>
              <w:right w:val="single" w:sz="8" w:space="0" w:color="auto"/>
            </w:tcBorders>
            <w:shd w:val="clear" w:color="auto" w:fill="auto"/>
            <w:noWrap/>
            <w:vAlign w:val="center"/>
            <w:hideMark/>
          </w:tcPr>
          <w:p w:rsidR="00BC2AC1" w:rsidRPr="00BC2AC1" w:rsidRDefault="00BC2AC1" w:rsidP="00BC2AC1">
            <w:pPr>
              <w:jc w:val="center"/>
              <w:rPr>
                <w:b/>
                <w:bCs/>
                <w:color w:val="000000"/>
                <w:sz w:val="24"/>
                <w:szCs w:val="24"/>
              </w:rPr>
            </w:pPr>
          </w:p>
        </w:tc>
      </w:tr>
      <w:tr w:rsidR="00BC2AC1" w:rsidRPr="00641A0E" w:rsidTr="00BC2AC1">
        <w:trPr>
          <w:trHeight w:val="20"/>
        </w:trPr>
        <w:tc>
          <w:tcPr>
            <w:tcW w:w="1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AC1" w:rsidRPr="00641A0E" w:rsidRDefault="00BC2AC1" w:rsidP="00641A0E">
            <w:pPr>
              <w:rPr>
                <w:color w:val="000000"/>
                <w:sz w:val="24"/>
                <w:szCs w:val="24"/>
              </w:rPr>
            </w:pPr>
            <w:r w:rsidRPr="00641A0E">
              <w:rPr>
                <w:color w:val="000000"/>
                <w:sz w:val="24"/>
                <w:szCs w:val="24"/>
              </w:rPr>
              <w:t>Котельная</w:t>
            </w:r>
            <w:r>
              <w:rPr>
                <w:color w:val="000000"/>
                <w:sz w:val="24"/>
                <w:szCs w:val="24"/>
              </w:rPr>
              <w:t xml:space="preserve"> </w:t>
            </w:r>
            <w:r w:rsidRPr="00641A0E">
              <w:rPr>
                <w:color w:val="000000"/>
                <w:sz w:val="24"/>
                <w:szCs w:val="24"/>
              </w:rPr>
              <w:t>№</w:t>
            </w:r>
            <w:r>
              <w:rPr>
                <w:color w:val="000000"/>
                <w:sz w:val="24"/>
                <w:szCs w:val="24"/>
              </w:rPr>
              <w:t xml:space="preserve"> </w:t>
            </w:r>
            <w:r w:rsidRPr="00641A0E">
              <w:rPr>
                <w:color w:val="000000"/>
                <w:sz w:val="24"/>
                <w:szCs w:val="24"/>
              </w:rPr>
              <w:t>25 д.</w:t>
            </w:r>
            <w:r w:rsidR="00A77EAF">
              <w:rPr>
                <w:color w:val="000000"/>
                <w:sz w:val="24"/>
                <w:szCs w:val="24"/>
              </w:rPr>
              <w:t xml:space="preserve"> </w:t>
            </w:r>
            <w:r w:rsidRPr="00641A0E">
              <w:rPr>
                <w:color w:val="000000"/>
                <w:sz w:val="24"/>
                <w:szCs w:val="24"/>
              </w:rPr>
              <w:t>Семеновщина</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AC1" w:rsidRPr="00BC2AC1" w:rsidRDefault="00BC2AC1" w:rsidP="00BC2AC1">
            <w:pPr>
              <w:jc w:val="center"/>
              <w:rPr>
                <w:color w:val="000000"/>
                <w:sz w:val="24"/>
                <w:szCs w:val="24"/>
              </w:rPr>
            </w:pPr>
            <w:r w:rsidRPr="00BC2AC1">
              <w:rPr>
                <w:color w:val="000000"/>
                <w:sz w:val="24"/>
                <w:szCs w:val="24"/>
              </w:rPr>
              <w:t>663,24</w:t>
            </w:r>
          </w:p>
        </w:tc>
        <w:tc>
          <w:tcPr>
            <w:tcW w:w="660" w:type="pct"/>
            <w:tcBorders>
              <w:top w:val="nil"/>
              <w:left w:val="nil"/>
              <w:bottom w:val="single" w:sz="4" w:space="0" w:color="auto"/>
              <w:right w:val="single" w:sz="4" w:space="0" w:color="auto"/>
            </w:tcBorders>
            <w:shd w:val="clear" w:color="auto" w:fill="auto"/>
            <w:noWrap/>
            <w:vAlign w:val="center"/>
            <w:hideMark/>
          </w:tcPr>
          <w:p w:rsidR="00BC2AC1" w:rsidRPr="00BC2AC1" w:rsidRDefault="00BC2AC1" w:rsidP="00BC2AC1">
            <w:pPr>
              <w:jc w:val="center"/>
              <w:rPr>
                <w:color w:val="000000"/>
                <w:sz w:val="24"/>
                <w:szCs w:val="24"/>
              </w:rPr>
            </w:pPr>
            <w:r w:rsidRPr="00BC2AC1">
              <w:rPr>
                <w:color w:val="000000"/>
                <w:sz w:val="24"/>
                <w:szCs w:val="24"/>
              </w:rPr>
              <w:t>663,24</w:t>
            </w:r>
          </w:p>
        </w:tc>
        <w:tc>
          <w:tcPr>
            <w:tcW w:w="330" w:type="pct"/>
            <w:tcBorders>
              <w:top w:val="nil"/>
              <w:left w:val="nil"/>
              <w:bottom w:val="single" w:sz="4" w:space="0" w:color="auto"/>
              <w:right w:val="single" w:sz="4" w:space="0" w:color="auto"/>
            </w:tcBorders>
            <w:shd w:val="clear" w:color="auto" w:fill="auto"/>
            <w:noWrap/>
            <w:vAlign w:val="center"/>
            <w:hideMark/>
          </w:tcPr>
          <w:p w:rsidR="00BC2AC1" w:rsidRPr="00BC2AC1" w:rsidRDefault="00BC2AC1" w:rsidP="00BC2AC1">
            <w:pPr>
              <w:jc w:val="center"/>
              <w:rPr>
                <w:color w:val="000000"/>
                <w:sz w:val="24"/>
                <w:szCs w:val="24"/>
              </w:rPr>
            </w:pPr>
          </w:p>
        </w:tc>
        <w:tc>
          <w:tcPr>
            <w:tcW w:w="425" w:type="pct"/>
            <w:tcBorders>
              <w:top w:val="nil"/>
              <w:left w:val="nil"/>
              <w:bottom w:val="single" w:sz="4" w:space="0" w:color="auto"/>
              <w:right w:val="single" w:sz="8" w:space="0" w:color="auto"/>
            </w:tcBorders>
            <w:shd w:val="clear" w:color="auto" w:fill="auto"/>
            <w:noWrap/>
            <w:vAlign w:val="center"/>
            <w:hideMark/>
          </w:tcPr>
          <w:p w:rsidR="00BC2AC1" w:rsidRPr="00BC2AC1" w:rsidRDefault="00BC2AC1" w:rsidP="00BC2AC1">
            <w:pPr>
              <w:jc w:val="center"/>
              <w:rPr>
                <w:color w:val="000000"/>
                <w:sz w:val="24"/>
                <w:szCs w:val="24"/>
              </w:rPr>
            </w:pPr>
          </w:p>
        </w:tc>
        <w:tc>
          <w:tcPr>
            <w:tcW w:w="456" w:type="pct"/>
            <w:tcBorders>
              <w:top w:val="nil"/>
              <w:left w:val="single" w:sz="8" w:space="0" w:color="auto"/>
              <w:bottom w:val="single" w:sz="4" w:space="0" w:color="auto"/>
              <w:right w:val="single" w:sz="4" w:space="0" w:color="auto"/>
            </w:tcBorders>
            <w:shd w:val="clear" w:color="auto" w:fill="auto"/>
            <w:noWrap/>
            <w:vAlign w:val="center"/>
            <w:hideMark/>
          </w:tcPr>
          <w:p w:rsidR="00BC2AC1" w:rsidRPr="00BC2AC1" w:rsidRDefault="00BC2AC1" w:rsidP="00BC2AC1">
            <w:pPr>
              <w:jc w:val="center"/>
              <w:rPr>
                <w:color w:val="000000"/>
                <w:sz w:val="24"/>
                <w:szCs w:val="24"/>
              </w:rPr>
            </w:pPr>
            <w:r w:rsidRPr="00BC2AC1">
              <w:rPr>
                <w:color w:val="000000"/>
                <w:sz w:val="24"/>
                <w:szCs w:val="24"/>
              </w:rPr>
              <w:t>628,59</w:t>
            </w:r>
          </w:p>
        </w:tc>
        <w:tc>
          <w:tcPr>
            <w:tcW w:w="657" w:type="pct"/>
            <w:tcBorders>
              <w:top w:val="nil"/>
              <w:left w:val="nil"/>
              <w:bottom w:val="single" w:sz="4" w:space="0" w:color="auto"/>
              <w:right w:val="single" w:sz="4" w:space="0" w:color="auto"/>
            </w:tcBorders>
            <w:shd w:val="clear" w:color="auto" w:fill="auto"/>
            <w:noWrap/>
            <w:vAlign w:val="center"/>
            <w:hideMark/>
          </w:tcPr>
          <w:p w:rsidR="00BC2AC1" w:rsidRPr="00BC2AC1" w:rsidRDefault="00BC2AC1" w:rsidP="00BC2AC1">
            <w:pPr>
              <w:jc w:val="center"/>
              <w:rPr>
                <w:color w:val="000000"/>
                <w:sz w:val="24"/>
                <w:szCs w:val="24"/>
              </w:rPr>
            </w:pPr>
            <w:r w:rsidRPr="00BC2AC1">
              <w:rPr>
                <w:color w:val="000000"/>
                <w:sz w:val="24"/>
                <w:szCs w:val="24"/>
              </w:rPr>
              <w:t>628,59</w:t>
            </w:r>
          </w:p>
        </w:tc>
        <w:tc>
          <w:tcPr>
            <w:tcW w:w="329" w:type="pct"/>
            <w:tcBorders>
              <w:top w:val="nil"/>
              <w:left w:val="nil"/>
              <w:bottom w:val="single" w:sz="4" w:space="0" w:color="auto"/>
              <w:right w:val="single" w:sz="4" w:space="0" w:color="auto"/>
            </w:tcBorders>
            <w:shd w:val="clear" w:color="auto" w:fill="auto"/>
            <w:noWrap/>
            <w:vAlign w:val="center"/>
            <w:hideMark/>
          </w:tcPr>
          <w:p w:rsidR="00BC2AC1" w:rsidRPr="00BC2AC1" w:rsidRDefault="00BC2AC1" w:rsidP="00BC2AC1">
            <w:pPr>
              <w:jc w:val="center"/>
              <w:rPr>
                <w:color w:val="000000"/>
                <w:sz w:val="24"/>
                <w:szCs w:val="24"/>
              </w:rPr>
            </w:pPr>
          </w:p>
        </w:tc>
        <w:tc>
          <w:tcPr>
            <w:tcW w:w="423" w:type="pct"/>
            <w:tcBorders>
              <w:top w:val="nil"/>
              <w:left w:val="nil"/>
              <w:bottom w:val="single" w:sz="4" w:space="0" w:color="auto"/>
              <w:right w:val="single" w:sz="8" w:space="0" w:color="auto"/>
            </w:tcBorders>
            <w:shd w:val="clear" w:color="auto" w:fill="auto"/>
            <w:noWrap/>
            <w:vAlign w:val="center"/>
            <w:hideMark/>
          </w:tcPr>
          <w:p w:rsidR="00BC2AC1" w:rsidRPr="00BC2AC1" w:rsidRDefault="00BC2AC1" w:rsidP="00BC2AC1">
            <w:pPr>
              <w:jc w:val="center"/>
              <w:rPr>
                <w:color w:val="000000"/>
                <w:sz w:val="24"/>
                <w:szCs w:val="24"/>
              </w:rPr>
            </w:pPr>
          </w:p>
        </w:tc>
      </w:tr>
    </w:tbl>
    <w:p w:rsidR="00E646D4" w:rsidRDefault="00E646D4" w:rsidP="00520F0F">
      <w:pPr>
        <w:jc w:val="right"/>
        <w:rPr>
          <w:sz w:val="28"/>
          <w:szCs w:val="28"/>
        </w:rPr>
        <w:sectPr w:rsidR="00E646D4" w:rsidSect="00520F0F">
          <w:pgSz w:w="16838" w:h="11906" w:orient="landscape"/>
          <w:pgMar w:top="1418" w:right="567" w:bottom="567" w:left="567" w:header="720" w:footer="442" w:gutter="0"/>
          <w:cols w:space="720"/>
          <w:titlePg/>
          <w:docGrid w:linePitch="272"/>
        </w:sectPr>
      </w:pPr>
    </w:p>
    <w:p w:rsidR="00E646D4" w:rsidRPr="00EC5187" w:rsidRDefault="00E646D4" w:rsidP="00E608AE">
      <w:pPr>
        <w:ind w:firstLine="709"/>
        <w:jc w:val="both"/>
        <w:rPr>
          <w:sz w:val="28"/>
          <w:szCs w:val="28"/>
        </w:rPr>
      </w:pPr>
      <w:r w:rsidRPr="003F66DD">
        <w:rPr>
          <w:sz w:val="28"/>
          <w:szCs w:val="28"/>
        </w:rPr>
        <w:t xml:space="preserve">Договорные величины потребления тепловой мощности по объектам потребителей </w:t>
      </w:r>
      <w:r w:rsidRPr="00EC5187">
        <w:rPr>
          <w:sz w:val="28"/>
          <w:szCs w:val="28"/>
        </w:rPr>
        <w:t>произведены расчетным методом.</w:t>
      </w:r>
    </w:p>
    <w:p w:rsidR="00E646D4" w:rsidRPr="003F66DD" w:rsidRDefault="00E646D4" w:rsidP="00E608AE">
      <w:pPr>
        <w:ind w:firstLine="709"/>
        <w:jc w:val="both"/>
        <w:rPr>
          <w:sz w:val="28"/>
          <w:szCs w:val="28"/>
        </w:rPr>
      </w:pPr>
      <w:r w:rsidRPr="00EC5187">
        <w:rPr>
          <w:sz w:val="28"/>
          <w:szCs w:val="28"/>
        </w:rPr>
        <w:t>С 01.01.2014</w:t>
      </w:r>
      <w:r w:rsidR="00EC5187" w:rsidRPr="00EC5187">
        <w:rPr>
          <w:sz w:val="28"/>
          <w:szCs w:val="28"/>
        </w:rPr>
        <w:t xml:space="preserve"> года</w:t>
      </w:r>
      <w:r w:rsidRPr="00EC5187">
        <w:rPr>
          <w:sz w:val="28"/>
          <w:szCs w:val="28"/>
        </w:rPr>
        <w:t xml:space="preserve"> продажа потребителям тепловой энергии осуществляется в соответствии со статьей 13 Федерального </w:t>
      </w:r>
      <w:r w:rsidR="00641A0E" w:rsidRPr="00EC5187">
        <w:rPr>
          <w:sz w:val="28"/>
          <w:szCs w:val="28"/>
        </w:rPr>
        <w:t>з</w:t>
      </w:r>
      <w:r w:rsidRPr="00EC5187">
        <w:rPr>
          <w:sz w:val="28"/>
          <w:szCs w:val="28"/>
        </w:rPr>
        <w:t>акона Р</w:t>
      </w:r>
      <w:r w:rsidR="00641A0E" w:rsidRPr="00EC5187">
        <w:rPr>
          <w:sz w:val="28"/>
          <w:szCs w:val="28"/>
        </w:rPr>
        <w:t xml:space="preserve">оссийской </w:t>
      </w:r>
      <w:r w:rsidRPr="00EC5187">
        <w:rPr>
          <w:sz w:val="28"/>
          <w:szCs w:val="28"/>
        </w:rPr>
        <w:t>Ф</w:t>
      </w:r>
      <w:r w:rsidR="00641A0E" w:rsidRPr="00EC5187">
        <w:rPr>
          <w:sz w:val="28"/>
          <w:szCs w:val="28"/>
        </w:rPr>
        <w:t xml:space="preserve">едерации от </w:t>
      </w:r>
      <w:r w:rsidR="00EC5187" w:rsidRPr="00EC5187">
        <w:rPr>
          <w:sz w:val="28"/>
          <w:szCs w:val="28"/>
        </w:rPr>
        <w:t xml:space="preserve">27 февраля </w:t>
      </w:r>
      <w:r w:rsidR="00641A0E" w:rsidRPr="00EC5187">
        <w:rPr>
          <w:sz w:val="28"/>
          <w:szCs w:val="28"/>
        </w:rPr>
        <w:t xml:space="preserve">2010 </w:t>
      </w:r>
      <w:r w:rsidR="00EC5187" w:rsidRPr="00EC5187">
        <w:rPr>
          <w:sz w:val="28"/>
          <w:szCs w:val="28"/>
        </w:rPr>
        <w:t xml:space="preserve">года </w:t>
      </w:r>
      <w:r w:rsidR="00A77EAF">
        <w:rPr>
          <w:sz w:val="28"/>
          <w:szCs w:val="28"/>
        </w:rPr>
        <w:t>№ </w:t>
      </w:r>
      <w:r w:rsidR="00641A0E" w:rsidRPr="00EC5187">
        <w:rPr>
          <w:sz w:val="28"/>
          <w:szCs w:val="28"/>
        </w:rPr>
        <w:t xml:space="preserve">190-ФЗ «О теплоснабжении» </w:t>
      </w:r>
      <w:r w:rsidRPr="00EC5187">
        <w:rPr>
          <w:sz w:val="28"/>
          <w:szCs w:val="28"/>
        </w:rPr>
        <w:t>теплоснабжающей организацией, имеющей в собственности или на ином праве, а равно</w:t>
      </w:r>
      <w:r w:rsidRPr="003F66DD">
        <w:rPr>
          <w:sz w:val="28"/>
          <w:szCs w:val="28"/>
        </w:rPr>
        <w:t xml:space="preserve"> во владении или пользовании источники тепловой энергии при этом в случае принятия собственниками помещений в многоквартирных жилых домах решения о непосредственных расчетах за поставляемую тепловую энергию с теплоснабжающими организациями - продажа тепловой энергии производится непосредственно потребителям.</w:t>
      </w:r>
    </w:p>
    <w:p w:rsidR="00E646D4" w:rsidRPr="003F66DD" w:rsidRDefault="00E646D4" w:rsidP="00E608AE">
      <w:pPr>
        <w:ind w:firstLine="709"/>
        <w:jc w:val="both"/>
        <w:rPr>
          <w:sz w:val="28"/>
          <w:szCs w:val="28"/>
        </w:rPr>
      </w:pPr>
      <w:r w:rsidRPr="003F66DD">
        <w:rPr>
          <w:sz w:val="28"/>
          <w:szCs w:val="28"/>
        </w:rPr>
        <w:t>Учет тепла, отпущенного потребителям, осуществляется:</w:t>
      </w:r>
    </w:p>
    <w:p w:rsidR="00E646D4" w:rsidRPr="003F66DD" w:rsidRDefault="00E646D4" w:rsidP="00E608AE">
      <w:pPr>
        <w:ind w:firstLine="709"/>
        <w:jc w:val="both"/>
        <w:rPr>
          <w:sz w:val="28"/>
          <w:szCs w:val="28"/>
        </w:rPr>
      </w:pPr>
      <w:r w:rsidRPr="003F66DD">
        <w:rPr>
          <w:sz w:val="28"/>
          <w:szCs w:val="28"/>
        </w:rPr>
        <w:t>по данным приборного учета;</w:t>
      </w:r>
    </w:p>
    <w:p w:rsidR="00E646D4" w:rsidRPr="003F66DD" w:rsidRDefault="00E646D4" w:rsidP="00E608AE">
      <w:pPr>
        <w:ind w:firstLine="709"/>
        <w:jc w:val="both"/>
        <w:rPr>
          <w:sz w:val="28"/>
          <w:szCs w:val="28"/>
        </w:rPr>
      </w:pPr>
      <w:r w:rsidRPr="003F66DD">
        <w:rPr>
          <w:sz w:val="28"/>
          <w:szCs w:val="28"/>
        </w:rPr>
        <w:t xml:space="preserve">расчётным методом согласно Методике осуществления коммерческого учета тепловой энергии, теплоносителя, </w:t>
      </w:r>
      <w:r w:rsidRPr="00EC5187">
        <w:rPr>
          <w:sz w:val="28"/>
          <w:szCs w:val="28"/>
        </w:rPr>
        <w:t>утверждё</w:t>
      </w:r>
      <w:r w:rsidR="004E502F" w:rsidRPr="00EC5187">
        <w:rPr>
          <w:sz w:val="28"/>
          <w:szCs w:val="28"/>
        </w:rPr>
        <w:t>нной п</w:t>
      </w:r>
      <w:r w:rsidRPr="00EC5187">
        <w:rPr>
          <w:sz w:val="28"/>
          <w:szCs w:val="28"/>
        </w:rPr>
        <w:t>риказом</w:t>
      </w:r>
      <w:r w:rsidRPr="003F66DD">
        <w:rPr>
          <w:sz w:val="28"/>
          <w:szCs w:val="28"/>
        </w:rPr>
        <w:t xml:space="preserve"> Минстроя России от 17.03.2014 № 99/пр «Об утверждении Методики осуществления коммерческого учета тепловой энергии, теплоносителя»;</w:t>
      </w:r>
    </w:p>
    <w:p w:rsidR="00E646D4" w:rsidRPr="003F66DD" w:rsidRDefault="00E646D4" w:rsidP="00E608AE">
      <w:pPr>
        <w:ind w:firstLine="709"/>
        <w:jc w:val="both"/>
        <w:rPr>
          <w:sz w:val="28"/>
          <w:szCs w:val="28"/>
        </w:rPr>
      </w:pPr>
      <w:r w:rsidRPr="003F66DD">
        <w:rPr>
          <w:sz w:val="28"/>
          <w:szCs w:val="28"/>
        </w:rPr>
        <w:t>по утверждённым нормативам для населения.</w:t>
      </w:r>
    </w:p>
    <w:p w:rsidR="00641A0E" w:rsidRPr="00EC5187" w:rsidRDefault="00E646D4" w:rsidP="00E608AE">
      <w:pPr>
        <w:ind w:firstLine="709"/>
        <w:jc w:val="both"/>
        <w:rPr>
          <w:sz w:val="28"/>
          <w:szCs w:val="28"/>
        </w:rPr>
      </w:pPr>
      <w:r w:rsidRPr="003F66DD">
        <w:rPr>
          <w:sz w:val="28"/>
          <w:szCs w:val="28"/>
        </w:rPr>
        <w:t xml:space="preserve">Поквартирное отопление в многоквартирных многоэтажных жилых зданиях по состоянию базового года разработки схемы теплоснабжения не </w:t>
      </w:r>
      <w:r w:rsidRPr="00EC5187">
        <w:rPr>
          <w:sz w:val="28"/>
          <w:szCs w:val="28"/>
        </w:rPr>
        <w:t>применяется и на перспективу не планируется.</w:t>
      </w:r>
    </w:p>
    <w:p w:rsidR="00641A0E" w:rsidRPr="00EC5187" w:rsidRDefault="00641A0E" w:rsidP="00E608AE">
      <w:pPr>
        <w:ind w:firstLine="709"/>
        <w:jc w:val="both"/>
      </w:pPr>
    </w:p>
    <w:p w:rsidR="00E646D4" w:rsidRPr="00641A0E" w:rsidRDefault="00641A0E" w:rsidP="00E608AE">
      <w:pPr>
        <w:ind w:firstLine="709"/>
        <w:jc w:val="both"/>
        <w:rPr>
          <w:b/>
          <w:i/>
          <w:sz w:val="28"/>
          <w:szCs w:val="28"/>
        </w:rPr>
      </w:pPr>
      <w:r w:rsidRPr="00EC5187">
        <w:rPr>
          <w:b/>
          <w:sz w:val="28"/>
          <w:szCs w:val="28"/>
        </w:rPr>
        <w:t xml:space="preserve">6. </w:t>
      </w:r>
      <w:r w:rsidR="00E646D4" w:rsidRPr="00EC5187">
        <w:rPr>
          <w:b/>
          <w:sz w:val="28"/>
          <w:szCs w:val="28"/>
        </w:rPr>
        <w:t>Балансы тепловой мощности и тепловой нагрузки в зонах действия источников</w:t>
      </w:r>
      <w:r w:rsidR="00E646D4" w:rsidRPr="00641A0E">
        <w:rPr>
          <w:b/>
          <w:sz w:val="28"/>
          <w:szCs w:val="28"/>
        </w:rPr>
        <w:t xml:space="preserve"> тепловой энергии </w:t>
      </w:r>
    </w:p>
    <w:p w:rsidR="00E646D4" w:rsidRPr="003F66DD" w:rsidRDefault="00E646D4" w:rsidP="00E608AE">
      <w:pPr>
        <w:ind w:firstLine="709"/>
        <w:jc w:val="both"/>
        <w:rPr>
          <w:sz w:val="28"/>
          <w:szCs w:val="28"/>
        </w:rPr>
      </w:pPr>
      <w:r w:rsidRPr="003F66DD">
        <w:rPr>
          <w:sz w:val="28"/>
          <w:szCs w:val="28"/>
        </w:rPr>
        <w:t>Баланс установленной, располагаемой тепловой мощности, тепловой мощности нетто, потерь тепловой мощности в тепловых сетях и присоединенной тепловой нагрузки в Семеновщинском сельском поселении представлен в таблице 12.</w:t>
      </w:r>
    </w:p>
    <w:p w:rsidR="00E646D4" w:rsidRPr="00E608AE" w:rsidRDefault="00E646D4" w:rsidP="00E608AE">
      <w:pPr>
        <w:keepNext/>
        <w:ind w:firstLine="567"/>
        <w:jc w:val="right"/>
        <w:rPr>
          <w:sz w:val="24"/>
          <w:szCs w:val="24"/>
        </w:rPr>
      </w:pPr>
      <w:r w:rsidRPr="00E608AE">
        <w:rPr>
          <w:sz w:val="24"/>
          <w:szCs w:val="24"/>
        </w:rPr>
        <w:t>Таблица 12</w:t>
      </w:r>
    </w:p>
    <w:tbl>
      <w:tblPr>
        <w:tblW w:w="5000" w:type="pct"/>
        <w:tblLayout w:type="fixed"/>
        <w:tblCellMar>
          <w:left w:w="0" w:type="dxa"/>
          <w:right w:w="0" w:type="dxa"/>
        </w:tblCellMar>
        <w:tblLook w:val="04A0"/>
      </w:tblPr>
      <w:tblGrid>
        <w:gridCol w:w="1706"/>
        <w:gridCol w:w="993"/>
        <w:gridCol w:w="991"/>
        <w:gridCol w:w="710"/>
        <w:gridCol w:w="993"/>
        <w:gridCol w:w="848"/>
        <w:gridCol w:w="993"/>
        <w:gridCol w:w="993"/>
        <w:gridCol w:w="1137"/>
      </w:tblGrid>
      <w:tr w:rsidR="00641A0E" w:rsidRPr="00641A0E" w:rsidTr="00A77EAF">
        <w:trPr>
          <w:trHeight w:val="20"/>
        </w:trPr>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46D4" w:rsidRPr="00641A0E" w:rsidRDefault="00E646D4" w:rsidP="00A77EAF">
            <w:pPr>
              <w:spacing w:line="240" w:lineRule="exact"/>
              <w:jc w:val="center"/>
              <w:rPr>
                <w:b/>
                <w:bCs/>
                <w:color w:val="000000"/>
                <w:spacing w:val="-20"/>
                <w:sz w:val="24"/>
                <w:szCs w:val="24"/>
              </w:rPr>
            </w:pPr>
            <w:r w:rsidRPr="00641A0E">
              <w:rPr>
                <w:b/>
                <w:bCs/>
                <w:color w:val="000000"/>
                <w:spacing w:val="-20"/>
                <w:sz w:val="24"/>
                <w:szCs w:val="24"/>
              </w:rPr>
              <w:t>Наименование теплоисточника</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E646D4" w:rsidRPr="00641A0E" w:rsidRDefault="00E646D4" w:rsidP="00A77EAF">
            <w:pPr>
              <w:spacing w:line="240" w:lineRule="exact"/>
              <w:jc w:val="center"/>
              <w:rPr>
                <w:b/>
                <w:bCs/>
                <w:color w:val="000000"/>
                <w:spacing w:val="-20"/>
                <w:sz w:val="24"/>
                <w:szCs w:val="24"/>
              </w:rPr>
            </w:pPr>
            <w:r w:rsidRPr="00641A0E">
              <w:rPr>
                <w:b/>
                <w:bCs/>
                <w:color w:val="000000"/>
                <w:spacing w:val="-20"/>
                <w:sz w:val="24"/>
                <w:szCs w:val="24"/>
              </w:rPr>
              <w:t>Установ</w:t>
            </w:r>
            <w:r w:rsidR="00641A0E">
              <w:rPr>
                <w:b/>
                <w:bCs/>
                <w:color w:val="000000"/>
                <w:spacing w:val="-20"/>
                <w:sz w:val="24"/>
                <w:szCs w:val="24"/>
              </w:rPr>
              <w:t>-</w:t>
            </w:r>
            <w:r w:rsidRPr="00641A0E">
              <w:rPr>
                <w:b/>
                <w:bCs/>
                <w:color w:val="000000"/>
                <w:spacing w:val="-20"/>
                <w:sz w:val="24"/>
                <w:szCs w:val="24"/>
              </w:rPr>
              <w:t>ленная мощность, Гкал/ч</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E646D4" w:rsidRPr="00641A0E" w:rsidRDefault="00E646D4" w:rsidP="00A77EAF">
            <w:pPr>
              <w:spacing w:line="240" w:lineRule="exact"/>
              <w:jc w:val="center"/>
              <w:rPr>
                <w:b/>
                <w:bCs/>
                <w:color w:val="000000"/>
                <w:spacing w:val="-20"/>
                <w:sz w:val="24"/>
                <w:szCs w:val="24"/>
              </w:rPr>
            </w:pPr>
            <w:r w:rsidRPr="00641A0E">
              <w:rPr>
                <w:b/>
                <w:bCs/>
                <w:color w:val="000000"/>
                <w:spacing w:val="-20"/>
                <w:sz w:val="24"/>
                <w:szCs w:val="24"/>
              </w:rPr>
              <w:t>Распола</w:t>
            </w:r>
            <w:r w:rsidR="00641A0E">
              <w:rPr>
                <w:b/>
                <w:bCs/>
                <w:color w:val="000000"/>
                <w:spacing w:val="-20"/>
                <w:sz w:val="24"/>
                <w:szCs w:val="24"/>
              </w:rPr>
              <w:t>-</w:t>
            </w:r>
            <w:r w:rsidRPr="00641A0E">
              <w:rPr>
                <w:b/>
                <w:bCs/>
                <w:color w:val="000000"/>
                <w:spacing w:val="-20"/>
                <w:sz w:val="24"/>
                <w:szCs w:val="24"/>
              </w:rPr>
              <w:t>гаемая мощность, Гкал/ч</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E646D4" w:rsidRPr="00641A0E" w:rsidRDefault="00E646D4" w:rsidP="00A77EAF">
            <w:pPr>
              <w:spacing w:line="240" w:lineRule="exact"/>
              <w:jc w:val="center"/>
              <w:rPr>
                <w:b/>
                <w:bCs/>
                <w:color w:val="000000"/>
                <w:spacing w:val="-20"/>
                <w:sz w:val="24"/>
                <w:szCs w:val="24"/>
              </w:rPr>
            </w:pPr>
            <w:r w:rsidRPr="00641A0E">
              <w:rPr>
                <w:b/>
                <w:bCs/>
                <w:color w:val="000000"/>
                <w:spacing w:val="-20"/>
                <w:sz w:val="24"/>
                <w:szCs w:val="24"/>
              </w:rPr>
              <w:t>Мощ</w:t>
            </w:r>
            <w:r w:rsidR="00641A0E">
              <w:rPr>
                <w:b/>
                <w:bCs/>
                <w:color w:val="000000"/>
                <w:spacing w:val="-20"/>
                <w:sz w:val="24"/>
                <w:szCs w:val="24"/>
              </w:rPr>
              <w:t>-</w:t>
            </w:r>
            <w:r w:rsidRPr="00641A0E">
              <w:rPr>
                <w:b/>
                <w:bCs/>
                <w:color w:val="000000"/>
                <w:spacing w:val="-20"/>
                <w:sz w:val="24"/>
                <w:szCs w:val="24"/>
              </w:rPr>
              <w:t>ность нетто, Гкал/ч</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E646D4" w:rsidRPr="00641A0E" w:rsidRDefault="00E646D4" w:rsidP="00A77EAF">
            <w:pPr>
              <w:spacing w:line="240" w:lineRule="exact"/>
              <w:jc w:val="center"/>
              <w:rPr>
                <w:b/>
                <w:bCs/>
                <w:color w:val="000000"/>
                <w:spacing w:val="-20"/>
                <w:sz w:val="24"/>
                <w:szCs w:val="24"/>
              </w:rPr>
            </w:pPr>
            <w:r w:rsidRPr="00641A0E">
              <w:rPr>
                <w:b/>
                <w:bCs/>
                <w:color w:val="000000"/>
                <w:spacing w:val="-20"/>
                <w:sz w:val="24"/>
                <w:szCs w:val="24"/>
              </w:rPr>
              <w:t>Подклю</w:t>
            </w:r>
            <w:r w:rsidR="00641A0E">
              <w:rPr>
                <w:b/>
                <w:bCs/>
                <w:color w:val="000000"/>
                <w:spacing w:val="-20"/>
                <w:sz w:val="24"/>
                <w:szCs w:val="24"/>
              </w:rPr>
              <w:t>-</w:t>
            </w:r>
            <w:r w:rsidRPr="00641A0E">
              <w:rPr>
                <w:b/>
                <w:bCs/>
                <w:color w:val="000000"/>
                <w:spacing w:val="-20"/>
                <w:sz w:val="24"/>
                <w:szCs w:val="24"/>
              </w:rPr>
              <w:t>ченная нагрузка, Гкал/ч</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E646D4" w:rsidRPr="00641A0E" w:rsidRDefault="00E646D4" w:rsidP="00A77EAF">
            <w:pPr>
              <w:spacing w:line="240" w:lineRule="exact"/>
              <w:jc w:val="center"/>
              <w:rPr>
                <w:b/>
                <w:bCs/>
                <w:color w:val="000000"/>
                <w:spacing w:val="-20"/>
                <w:sz w:val="24"/>
                <w:szCs w:val="24"/>
              </w:rPr>
            </w:pPr>
            <w:r w:rsidRPr="00641A0E">
              <w:rPr>
                <w:b/>
                <w:bCs/>
                <w:color w:val="000000"/>
                <w:spacing w:val="-20"/>
                <w:sz w:val="24"/>
                <w:szCs w:val="24"/>
              </w:rPr>
              <w:t>Хозяйственные нужды, Гкал/ч</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E646D4" w:rsidRPr="00641A0E" w:rsidRDefault="00E646D4" w:rsidP="00A77EAF">
            <w:pPr>
              <w:spacing w:line="240" w:lineRule="exact"/>
              <w:jc w:val="center"/>
              <w:rPr>
                <w:b/>
                <w:bCs/>
                <w:color w:val="000000"/>
                <w:spacing w:val="-20"/>
                <w:sz w:val="24"/>
                <w:szCs w:val="24"/>
              </w:rPr>
            </w:pPr>
            <w:r w:rsidRPr="00641A0E">
              <w:rPr>
                <w:b/>
                <w:bCs/>
                <w:color w:val="000000"/>
                <w:spacing w:val="-20"/>
                <w:sz w:val="24"/>
                <w:szCs w:val="24"/>
              </w:rPr>
              <w:t>Собствен</w:t>
            </w:r>
            <w:r w:rsidR="00641A0E">
              <w:rPr>
                <w:b/>
                <w:bCs/>
                <w:color w:val="000000"/>
                <w:spacing w:val="-20"/>
                <w:sz w:val="24"/>
                <w:szCs w:val="24"/>
              </w:rPr>
              <w:t>-</w:t>
            </w:r>
            <w:r w:rsidRPr="00641A0E">
              <w:rPr>
                <w:b/>
                <w:bCs/>
                <w:color w:val="000000"/>
                <w:spacing w:val="-20"/>
                <w:sz w:val="24"/>
                <w:szCs w:val="24"/>
              </w:rPr>
              <w:t>ные нужды, Гкал/ч</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E646D4" w:rsidRPr="00641A0E" w:rsidRDefault="00E646D4" w:rsidP="00A77EAF">
            <w:pPr>
              <w:spacing w:line="240" w:lineRule="exact"/>
              <w:jc w:val="center"/>
              <w:rPr>
                <w:b/>
                <w:bCs/>
                <w:color w:val="000000"/>
                <w:spacing w:val="-20"/>
                <w:sz w:val="24"/>
                <w:szCs w:val="24"/>
              </w:rPr>
            </w:pPr>
            <w:r w:rsidRPr="00641A0E">
              <w:rPr>
                <w:b/>
                <w:bCs/>
                <w:color w:val="000000"/>
                <w:spacing w:val="-20"/>
                <w:sz w:val="24"/>
                <w:szCs w:val="24"/>
              </w:rPr>
              <w:t>Потери в тепловых сетях, Гкал/ч</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E646D4" w:rsidRPr="00641A0E" w:rsidRDefault="00E646D4" w:rsidP="00A77EAF">
            <w:pPr>
              <w:spacing w:line="240" w:lineRule="exact"/>
              <w:jc w:val="center"/>
              <w:rPr>
                <w:b/>
                <w:bCs/>
                <w:color w:val="000000"/>
                <w:spacing w:val="-20"/>
                <w:sz w:val="24"/>
                <w:szCs w:val="24"/>
              </w:rPr>
            </w:pPr>
            <w:r w:rsidRPr="00641A0E">
              <w:rPr>
                <w:b/>
                <w:bCs/>
                <w:color w:val="000000"/>
                <w:spacing w:val="-20"/>
                <w:sz w:val="24"/>
                <w:szCs w:val="24"/>
              </w:rPr>
              <w:t>Резерв тепловой мощности, Гкал/ч</w:t>
            </w:r>
          </w:p>
        </w:tc>
      </w:tr>
      <w:tr w:rsidR="00641A0E" w:rsidRPr="00641A0E" w:rsidTr="00A77EAF">
        <w:trPr>
          <w:trHeight w:val="20"/>
        </w:trPr>
        <w:tc>
          <w:tcPr>
            <w:tcW w:w="911" w:type="pct"/>
            <w:tcBorders>
              <w:top w:val="nil"/>
              <w:left w:val="single" w:sz="4" w:space="0" w:color="auto"/>
              <w:bottom w:val="single" w:sz="4" w:space="0" w:color="auto"/>
              <w:right w:val="single" w:sz="4" w:space="0" w:color="auto"/>
            </w:tcBorders>
            <w:shd w:val="clear" w:color="auto" w:fill="auto"/>
            <w:noWrap/>
            <w:vAlign w:val="center"/>
            <w:hideMark/>
          </w:tcPr>
          <w:p w:rsidR="00E646D4" w:rsidRPr="00641A0E" w:rsidRDefault="00E646D4" w:rsidP="00E646D4">
            <w:pPr>
              <w:rPr>
                <w:sz w:val="24"/>
                <w:szCs w:val="24"/>
              </w:rPr>
            </w:pPr>
            <w:r w:rsidRPr="00641A0E">
              <w:rPr>
                <w:sz w:val="24"/>
                <w:szCs w:val="24"/>
              </w:rPr>
              <w:t>Котельная №</w:t>
            </w:r>
            <w:r w:rsidR="00641A0E">
              <w:rPr>
                <w:sz w:val="24"/>
                <w:szCs w:val="24"/>
              </w:rPr>
              <w:t xml:space="preserve"> </w:t>
            </w:r>
            <w:r w:rsidRPr="00641A0E">
              <w:rPr>
                <w:sz w:val="24"/>
                <w:szCs w:val="24"/>
              </w:rPr>
              <w:t>25 Валдайский район д.Семеновщина</w:t>
            </w:r>
          </w:p>
        </w:tc>
        <w:tc>
          <w:tcPr>
            <w:tcW w:w="530"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sz w:val="24"/>
                <w:szCs w:val="24"/>
              </w:rPr>
            </w:pPr>
            <w:r w:rsidRPr="00641A0E">
              <w:rPr>
                <w:sz w:val="24"/>
                <w:szCs w:val="24"/>
              </w:rPr>
              <w:t>2,430</w:t>
            </w:r>
          </w:p>
        </w:tc>
        <w:tc>
          <w:tcPr>
            <w:tcW w:w="529"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sz w:val="24"/>
                <w:szCs w:val="24"/>
              </w:rPr>
            </w:pPr>
            <w:r w:rsidRPr="00641A0E">
              <w:rPr>
                <w:sz w:val="24"/>
                <w:szCs w:val="24"/>
              </w:rPr>
              <w:t>2,020</w:t>
            </w:r>
          </w:p>
        </w:tc>
        <w:tc>
          <w:tcPr>
            <w:tcW w:w="379"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sz w:val="24"/>
                <w:szCs w:val="24"/>
              </w:rPr>
            </w:pPr>
            <w:r w:rsidRPr="00641A0E">
              <w:rPr>
                <w:sz w:val="24"/>
                <w:szCs w:val="24"/>
              </w:rPr>
              <w:t>2,000</w:t>
            </w:r>
          </w:p>
        </w:tc>
        <w:tc>
          <w:tcPr>
            <w:tcW w:w="530"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sz w:val="24"/>
                <w:szCs w:val="24"/>
              </w:rPr>
            </w:pPr>
            <w:r w:rsidRPr="00641A0E">
              <w:rPr>
                <w:sz w:val="24"/>
                <w:szCs w:val="24"/>
              </w:rPr>
              <w:t>0,400</w:t>
            </w:r>
          </w:p>
        </w:tc>
        <w:tc>
          <w:tcPr>
            <w:tcW w:w="453"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sz w:val="24"/>
                <w:szCs w:val="24"/>
              </w:rPr>
            </w:pPr>
            <w:r w:rsidRPr="00641A0E">
              <w:rPr>
                <w:sz w:val="24"/>
                <w:szCs w:val="24"/>
              </w:rPr>
              <w:t>0,000</w:t>
            </w:r>
          </w:p>
        </w:tc>
        <w:tc>
          <w:tcPr>
            <w:tcW w:w="530"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sz w:val="24"/>
                <w:szCs w:val="24"/>
              </w:rPr>
            </w:pPr>
            <w:r w:rsidRPr="00641A0E">
              <w:rPr>
                <w:sz w:val="24"/>
                <w:szCs w:val="24"/>
              </w:rPr>
              <w:t>0,020</w:t>
            </w:r>
          </w:p>
        </w:tc>
        <w:tc>
          <w:tcPr>
            <w:tcW w:w="530"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sz w:val="24"/>
                <w:szCs w:val="24"/>
              </w:rPr>
            </w:pPr>
            <w:r w:rsidRPr="00641A0E">
              <w:rPr>
                <w:sz w:val="24"/>
                <w:szCs w:val="24"/>
              </w:rPr>
              <w:t>0,143</w:t>
            </w:r>
          </w:p>
        </w:tc>
        <w:tc>
          <w:tcPr>
            <w:tcW w:w="607"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sz w:val="24"/>
                <w:szCs w:val="24"/>
              </w:rPr>
            </w:pPr>
            <w:r w:rsidRPr="00641A0E">
              <w:rPr>
                <w:sz w:val="24"/>
                <w:szCs w:val="24"/>
              </w:rPr>
              <w:t>1,437</w:t>
            </w:r>
          </w:p>
        </w:tc>
      </w:tr>
      <w:tr w:rsidR="00641A0E" w:rsidRPr="00641A0E" w:rsidTr="00A77EAF">
        <w:trPr>
          <w:trHeight w:val="20"/>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E646D4" w:rsidRPr="00641A0E" w:rsidRDefault="00E646D4" w:rsidP="00E646D4">
            <w:pPr>
              <w:rPr>
                <w:b/>
                <w:bCs/>
                <w:color w:val="000000"/>
                <w:sz w:val="24"/>
                <w:szCs w:val="24"/>
              </w:rPr>
            </w:pPr>
            <w:r w:rsidRPr="00641A0E">
              <w:rPr>
                <w:b/>
                <w:bCs/>
                <w:color w:val="000000"/>
                <w:sz w:val="24"/>
                <w:szCs w:val="24"/>
              </w:rPr>
              <w:t>Итого:</w:t>
            </w:r>
          </w:p>
        </w:tc>
        <w:tc>
          <w:tcPr>
            <w:tcW w:w="530"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b/>
                <w:bCs/>
                <w:color w:val="000000"/>
                <w:sz w:val="24"/>
                <w:szCs w:val="24"/>
              </w:rPr>
            </w:pPr>
            <w:r w:rsidRPr="00641A0E">
              <w:rPr>
                <w:b/>
                <w:bCs/>
                <w:color w:val="000000"/>
                <w:sz w:val="24"/>
                <w:szCs w:val="24"/>
              </w:rPr>
              <w:t>2,430</w:t>
            </w:r>
          </w:p>
        </w:tc>
        <w:tc>
          <w:tcPr>
            <w:tcW w:w="529"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b/>
                <w:bCs/>
                <w:color w:val="000000"/>
                <w:sz w:val="24"/>
                <w:szCs w:val="24"/>
              </w:rPr>
            </w:pPr>
            <w:r w:rsidRPr="00641A0E">
              <w:rPr>
                <w:b/>
                <w:bCs/>
                <w:color w:val="000000"/>
                <w:sz w:val="24"/>
                <w:szCs w:val="24"/>
              </w:rPr>
              <w:t>2,020</w:t>
            </w:r>
          </w:p>
        </w:tc>
        <w:tc>
          <w:tcPr>
            <w:tcW w:w="379"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b/>
                <w:bCs/>
                <w:color w:val="000000"/>
                <w:sz w:val="24"/>
                <w:szCs w:val="24"/>
              </w:rPr>
            </w:pPr>
            <w:r w:rsidRPr="00641A0E">
              <w:rPr>
                <w:b/>
                <w:bCs/>
                <w:color w:val="000000"/>
                <w:sz w:val="24"/>
                <w:szCs w:val="24"/>
              </w:rPr>
              <w:t>2,000</w:t>
            </w:r>
          </w:p>
        </w:tc>
        <w:tc>
          <w:tcPr>
            <w:tcW w:w="530"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b/>
                <w:bCs/>
                <w:color w:val="000000"/>
                <w:sz w:val="24"/>
                <w:szCs w:val="24"/>
              </w:rPr>
            </w:pPr>
            <w:r w:rsidRPr="00641A0E">
              <w:rPr>
                <w:b/>
                <w:bCs/>
                <w:color w:val="000000"/>
                <w:sz w:val="24"/>
                <w:szCs w:val="24"/>
              </w:rPr>
              <w:t>0,400</w:t>
            </w:r>
          </w:p>
        </w:tc>
        <w:tc>
          <w:tcPr>
            <w:tcW w:w="453"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b/>
                <w:bCs/>
                <w:color w:val="000000"/>
                <w:sz w:val="24"/>
                <w:szCs w:val="24"/>
              </w:rPr>
            </w:pPr>
            <w:r w:rsidRPr="00641A0E">
              <w:rPr>
                <w:b/>
                <w:bCs/>
                <w:color w:val="000000"/>
                <w:sz w:val="24"/>
                <w:szCs w:val="24"/>
              </w:rPr>
              <w:t>0,000</w:t>
            </w:r>
          </w:p>
        </w:tc>
        <w:tc>
          <w:tcPr>
            <w:tcW w:w="530"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b/>
                <w:bCs/>
                <w:color w:val="000000"/>
                <w:sz w:val="24"/>
                <w:szCs w:val="24"/>
              </w:rPr>
            </w:pPr>
            <w:r w:rsidRPr="00641A0E">
              <w:rPr>
                <w:b/>
                <w:bCs/>
                <w:color w:val="000000"/>
                <w:sz w:val="24"/>
                <w:szCs w:val="24"/>
              </w:rPr>
              <w:t>0,020</w:t>
            </w:r>
          </w:p>
        </w:tc>
        <w:tc>
          <w:tcPr>
            <w:tcW w:w="530"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b/>
                <w:bCs/>
                <w:color w:val="000000"/>
                <w:sz w:val="24"/>
                <w:szCs w:val="24"/>
              </w:rPr>
            </w:pPr>
            <w:r w:rsidRPr="00641A0E">
              <w:rPr>
                <w:b/>
                <w:bCs/>
                <w:color w:val="000000"/>
                <w:sz w:val="24"/>
                <w:szCs w:val="24"/>
              </w:rPr>
              <w:t>0,143</w:t>
            </w:r>
          </w:p>
        </w:tc>
        <w:tc>
          <w:tcPr>
            <w:tcW w:w="607" w:type="pct"/>
            <w:tcBorders>
              <w:top w:val="nil"/>
              <w:left w:val="nil"/>
              <w:bottom w:val="single" w:sz="4" w:space="0" w:color="auto"/>
              <w:right w:val="single" w:sz="4" w:space="0" w:color="auto"/>
            </w:tcBorders>
            <w:shd w:val="clear" w:color="auto" w:fill="auto"/>
            <w:vAlign w:val="center"/>
            <w:hideMark/>
          </w:tcPr>
          <w:p w:rsidR="00E646D4" w:rsidRPr="00641A0E" w:rsidRDefault="00E646D4" w:rsidP="00E646D4">
            <w:pPr>
              <w:jc w:val="center"/>
              <w:rPr>
                <w:b/>
                <w:bCs/>
                <w:color w:val="000000"/>
                <w:sz w:val="24"/>
                <w:szCs w:val="24"/>
              </w:rPr>
            </w:pPr>
            <w:r w:rsidRPr="00641A0E">
              <w:rPr>
                <w:b/>
                <w:bCs/>
                <w:color w:val="000000"/>
                <w:sz w:val="24"/>
                <w:szCs w:val="24"/>
              </w:rPr>
              <w:t>1,437</w:t>
            </w:r>
          </w:p>
        </w:tc>
      </w:tr>
    </w:tbl>
    <w:p w:rsidR="00E646D4" w:rsidRPr="00641A0E" w:rsidRDefault="00E646D4" w:rsidP="00641A0E">
      <w:pPr>
        <w:keepNext/>
        <w:ind w:firstLine="567"/>
        <w:jc w:val="right"/>
      </w:pPr>
    </w:p>
    <w:p w:rsidR="00E646D4" w:rsidRPr="003F66DD" w:rsidRDefault="00E646D4" w:rsidP="00E608AE">
      <w:pPr>
        <w:keepNext/>
        <w:ind w:firstLine="709"/>
        <w:jc w:val="both"/>
        <w:rPr>
          <w:sz w:val="28"/>
          <w:szCs w:val="28"/>
        </w:rPr>
      </w:pPr>
      <w:r w:rsidRPr="003F66DD">
        <w:rPr>
          <w:sz w:val="28"/>
          <w:szCs w:val="28"/>
        </w:rPr>
        <w:t>Тепловой баланс складывается из полезного отпуска тепловой энергии, расхода на собственные нужды источников, потерь в тепловых сетях.</w:t>
      </w:r>
    </w:p>
    <w:p w:rsidR="00E646D4" w:rsidRPr="003F66DD" w:rsidRDefault="00E646D4" w:rsidP="00E608AE">
      <w:pPr>
        <w:ind w:firstLine="709"/>
        <w:jc w:val="both"/>
        <w:rPr>
          <w:sz w:val="28"/>
          <w:szCs w:val="28"/>
        </w:rPr>
      </w:pPr>
      <w:r w:rsidRPr="003F66DD">
        <w:rPr>
          <w:rFonts w:hint="eastAsia"/>
          <w:sz w:val="28"/>
          <w:szCs w:val="28"/>
        </w:rPr>
        <w:t>Баланс</w:t>
      </w:r>
      <w:r w:rsidRPr="003F66DD">
        <w:rPr>
          <w:sz w:val="28"/>
          <w:szCs w:val="28"/>
        </w:rPr>
        <w:t xml:space="preserve"> </w:t>
      </w:r>
      <w:r w:rsidRPr="003F66DD">
        <w:rPr>
          <w:rFonts w:hint="eastAsia"/>
          <w:sz w:val="28"/>
          <w:szCs w:val="28"/>
        </w:rPr>
        <w:t>тепловой</w:t>
      </w:r>
      <w:r w:rsidRPr="003F66DD">
        <w:rPr>
          <w:sz w:val="28"/>
          <w:szCs w:val="28"/>
        </w:rPr>
        <w:t xml:space="preserve"> </w:t>
      </w:r>
      <w:r w:rsidRPr="003F66DD">
        <w:rPr>
          <w:rFonts w:hint="eastAsia"/>
          <w:sz w:val="28"/>
          <w:szCs w:val="28"/>
        </w:rPr>
        <w:t>мощности</w:t>
      </w:r>
      <w:r w:rsidRPr="003F66DD">
        <w:rPr>
          <w:sz w:val="28"/>
          <w:szCs w:val="28"/>
        </w:rPr>
        <w:t xml:space="preserve"> </w:t>
      </w:r>
      <w:r w:rsidRPr="003F66DD">
        <w:rPr>
          <w:rFonts w:hint="eastAsia"/>
          <w:sz w:val="28"/>
          <w:szCs w:val="28"/>
        </w:rPr>
        <w:t>подразумевает</w:t>
      </w:r>
      <w:r w:rsidRPr="003F66DD">
        <w:rPr>
          <w:sz w:val="28"/>
          <w:szCs w:val="28"/>
        </w:rPr>
        <w:t xml:space="preserve"> </w:t>
      </w:r>
      <w:r w:rsidRPr="003F66DD">
        <w:rPr>
          <w:rFonts w:hint="eastAsia"/>
          <w:sz w:val="28"/>
          <w:szCs w:val="28"/>
        </w:rPr>
        <w:t>соответствие</w:t>
      </w:r>
      <w:r w:rsidRPr="003F66DD">
        <w:rPr>
          <w:sz w:val="28"/>
          <w:szCs w:val="28"/>
        </w:rPr>
        <w:t xml:space="preserve"> </w:t>
      </w:r>
      <w:r w:rsidRPr="003F66DD">
        <w:rPr>
          <w:rFonts w:hint="eastAsia"/>
          <w:sz w:val="28"/>
          <w:szCs w:val="28"/>
        </w:rPr>
        <w:t>подключенной</w:t>
      </w:r>
      <w:r w:rsidRPr="003F66DD">
        <w:rPr>
          <w:sz w:val="28"/>
          <w:szCs w:val="28"/>
        </w:rPr>
        <w:t xml:space="preserve"> </w:t>
      </w:r>
      <w:r w:rsidRPr="003F66DD">
        <w:rPr>
          <w:rFonts w:hint="eastAsia"/>
          <w:sz w:val="28"/>
          <w:szCs w:val="28"/>
        </w:rPr>
        <w:t>тепловой</w:t>
      </w:r>
      <w:r w:rsidRPr="003F66DD">
        <w:rPr>
          <w:sz w:val="28"/>
          <w:szCs w:val="28"/>
        </w:rPr>
        <w:t xml:space="preserve"> </w:t>
      </w:r>
      <w:r w:rsidRPr="003F66DD">
        <w:rPr>
          <w:rFonts w:hint="eastAsia"/>
          <w:sz w:val="28"/>
          <w:szCs w:val="28"/>
        </w:rPr>
        <w:t>нагрузки</w:t>
      </w:r>
      <w:r w:rsidRPr="003F66DD">
        <w:rPr>
          <w:sz w:val="28"/>
          <w:szCs w:val="28"/>
        </w:rPr>
        <w:t xml:space="preserve"> </w:t>
      </w:r>
      <w:r w:rsidRPr="003F66DD">
        <w:rPr>
          <w:rFonts w:hint="eastAsia"/>
          <w:sz w:val="28"/>
          <w:szCs w:val="28"/>
        </w:rPr>
        <w:t>тепловой</w:t>
      </w:r>
      <w:r w:rsidRPr="003F66DD">
        <w:rPr>
          <w:sz w:val="28"/>
          <w:szCs w:val="28"/>
        </w:rPr>
        <w:t xml:space="preserve"> </w:t>
      </w:r>
      <w:r w:rsidRPr="003F66DD">
        <w:rPr>
          <w:rFonts w:hint="eastAsia"/>
          <w:sz w:val="28"/>
          <w:szCs w:val="28"/>
        </w:rPr>
        <w:t>мощности</w:t>
      </w:r>
      <w:r w:rsidRPr="003F66DD">
        <w:rPr>
          <w:sz w:val="28"/>
          <w:szCs w:val="28"/>
        </w:rPr>
        <w:t xml:space="preserve"> </w:t>
      </w:r>
      <w:r w:rsidRPr="003F66DD">
        <w:rPr>
          <w:rFonts w:hint="eastAsia"/>
          <w:sz w:val="28"/>
          <w:szCs w:val="28"/>
        </w:rPr>
        <w:t>источников</w:t>
      </w:r>
      <w:r w:rsidRPr="003F66DD">
        <w:rPr>
          <w:sz w:val="28"/>
          <w:szCs w:val="28"/>
        </w:rPr>
        <w:t>. Дефицит тепловой мощности отсутствует.</w:t>
      </w:r>
    </w:p>
    <w:p w:rsidR="00641A0E" w:rsidRPr="00EC5187" w:rsidRDefault="00E646D4" w:rsidP="00E608AE">
      <w:pPr>
        <w:ind w:firstLine="709"/>
        <w:jc w:val="both"/>
        <w:rPr>
          <w:sz w:val="28"/>
          <w:szCs w:val="28"/>
        </w:rPr>
      </w:pPr>
      <w:r w:rsidRPr="003F66DD">
        <w:rPr>
          <w:sz w:val="28"/>
          <w:szCs w:val="28"/>
        </w:rPr>
        <w:t xml:space="preserve">Гидравлический режим передачи тепловой энергии в Семеновщинском сельском поселении обеспечивается сетевыми насосами котельных. Основные гидравлические и температурные режимы системы теплоснабжения Семеновщинского сельского поселения обеспечиваются в </w:t>
      </w:r>
      <w:r w:rsidRPr="00EC5187">
        <w:rPr>
          <w:sz w:val="28"/>
          <w:szCs w:val="28"/>
        </w:rPr>
        <w:t>соответствии с картами технологических режимов. Дефицит пропускной способности сетей в Семеновщинском сельском поселении отсутствует.</w:t>
      </w:r>
    </w:p>
    <w:p w:rsidR="00641A0E" w:rsidRPr="00A77EAF" w:rsidRDefault="00641A0E" w:rsidP="00E608AE">
      <w:pPr>
        <w:ind w:firstLine="709"/>
        <w:jc w:val="both"/>
        <w:rPr>
          <w:sz w:val="16"/>
          <w:szCs w:val="16"/>
        </w:rPr>
      </w:pPr>
    </w:p>
    <w:p w:rsidR="00E646D4" w:rsidRPr="00641A0E" w:rsidRDefault="00641A0E" w:rsidP="00E608AE">
      <w:pPr>
        <w:ind w:firstLine="709"/>
        <w:jc w:val="both"/>
        <w:rPr>
          <w:b/>
          <w:i/>
          <w:sz w:val="28"/>
          <w:szCs w:val="28"/>
        </w:rPr>
      </w:pPr>
      <w:r w:rsidRPr="00EC5187">
        <w:rPr>
          <w:b/>
          <w:sz w:val="28"/>
          <w:szCs w:val="28"/>
        </w:rPr>
        <w:t>7.</w:t>
      </w:r>
      <w:r w:rsidR="00E646D4" w:rsidRPr="00EC5187">
        <w:rPr>
          <w:b/>
          <w:sz w:val="28"/>
          <w:szCs w:val="28"/>
        </w:rPr>
        <w:t xml:space="preserve"> Балансы теплоносителя</w:t>
      </w:r>
      <w:r w:rsidR="00E646D4" w:rsidRPr="00641A0E">
        <w:rPr>
          <w:b/>
          <w:sz w:val="28"/>
          <w:szCs w:val="28"/>
        </w:rPr>
        <w:t xml:space="preserve"> </w:t>
      </w:r>
    </w:p>
    <w:p w:rsidR="00E646D4" w:rsidRPr="003F66DD" w:rsidRDefault="00E646D4" w:rsidP="00E608AE">
      <w:pPr>
        <w:ind w:firstLine="709"/>
        <w:jc w:val="both"/>
        <w:rPr>
          <w:sz w:val="28"/>
          <w:szCs w:val="28"/>
        </w:rPr>
      </w:pPr>
      <w:r w:rsidRPr="003F66DD">
        <w:rPr>
          <w:sz w:val="28"/>
          <w:szCs w:val="28"/>
        </w:rPr>
        <w:t xml:space="preserve">Теплоносителем является вода, забираемая напрямую из системы централизованного водоснабжения. Требования к качеству химочищенной воды котловых систем устанавливаются на уровне, обеспечивающем эффективную и безопасную работу котлов при минимальном риске образования отложений и коррозии. Очистка воды от взвешенных примесей осуществляется в механических фильтрах сетчатого типа. </w:t>
      </w:r>
    </w:p>
    <w:p w:rsidR="00E646D4" w:rsidRPr="003F66DD" w:rsidRDefault="00E646D4" w:rsidP="00E608AE">
      <w:pPr>
        <w:ind w:firstLine="709"/>
        <w:jc w:val="both"/>
        <w:rPr>
          <w:sz w:val="28"/>
          <w:szCs w:val="28"/>
        </w:rPr>
      </w:pPr>
      <w:r w:rsidRPr="003F66DD">
        <w:rPr>
          <w:sz w:val="28"/>
          <w:szCs w:val="28"/>
        </w:rPr>
        <w:t>Информация о среднем расходе воды на подпитку тепловых сетей и производительности водоподготовительных установок теплоносителя для тепловых сетей на котельных Семеновщинского сельского поселения  представлена в таблице 13.</w:t>
      </w:r>
    </w:p>
    <w:p w:rsidR="0074574D" w:rsidRPr="00E608AE" w:rsidRDefault="00E646D4" w:rsidP="0074574D">
      <w:pPr>
        <w:jc w:val="right"/>
        <w:rPr>
          <w:sz w:val="24"/>
          <w:szCs w:val="24"/>
        </w:rPr>
      </w:pPr>
      <w:r w:rsidRPr="00E608AE">
        <w:rPr>
          <w:sz w:val="24"/>
          <w:szCs w:val="24"/>
        </w:rPr>
        <w:t>Таблица 13</w:t>
      </w:r>
    </w:p>
    <w:tbl>
      <w:tblPr>
        <w:tblW w:w="4927" w:type="pct"/>
        <w:tblLayout w:type="fixed"/>
        <w:tblCellMar>
          <w:left w:w="0" w:type="dxa"/>
          <w:right w:w="0" w:type="dxa"/>
        </w:tblCellMar>
        <w:tblLook w:val="04A0"/>
      </w:tblPr>
      <w:tblGrid>
        <w:gridCol w:w="3691"/>
        <w:gridCol w:w="1559"/>
        <w:gridCol w:w="1986"/>
        <w:gridCol w:w="1991"/>
      </w:tblGrid>
      <w:tr w:rsidR="0074574D" w:rsidRPr="0074574D" w:rsidTr="00EF3227">
        <w:trPr>
          <w:trHeight w:val="20"/>
        </w:trPr>
        <w:tc>
          <w:tcPr>
            <w:tcW w:w="2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74D" w:rsidRPr="0074574D" w:rsidRDefault="0074574D" w:rsidP="00A77EAF">
            <w:pPr>
              <w:spacing w:line="240" w:lineRule="exact"/>
              <w:jc w:val="center"/>
              <w:rPr>
                <w:b/>
                <w:bCs/>
                <w:color w:val="000000"/>
                <w:spacing w:val="-20"/>
                <w:sz w:val="24"/>
                <w:szCs w:val="24"/>
              </w:rPr>
            </w:pPr>
            <w:r w:rsidRPr="0074574D">
              <w:rPr>
                <w:b/>
                <w:bCs/>
                <w:color w:val="000000"/>
                <w:spacing w:val="-20"/>
                <w:sz w:val="24"/>
                <w:szCs w:val="24"/>
              </w:rPr>
              <w:t>Наименование теплоисточника</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74574D" w:rsidRPr="0074574D" w:rsidRDefault="0074574D" w:rsidP="00A77EAF">
            <w:pPr>
              <w:spacing w:line="240" w:lineRule="exact"/>
              <w:jc w:val="center"/>
              <w:rPr>
                <w:b/>
                <w:bCs/>
                <w:color w:val="000000"/>
                <w:spacing w:val="-20"/>
                <w:sz w:val="24"/>
                <w:szCs w:val="24"/>
              </w:rPr>
            </w:pPr>
            <w:r w:rsidRPr="0074574D">
              <w:rPr>
                <w:b/>
                <w:bCs/>
                <w:color w:val="000000"/>
                <w:spacing w:val="-20"/>
                <w:sz w:val="24"/>
                <w:szCs w:val="24"/>
              </w:rPr>
              <w:t>Средний расход подпиточной воды, м3\ч</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74574D" w:rsidRPr="0074574D" w:rsidRDefault="0074574D" w:rsidP="00A77EAF">
            <w:pPr>
              <w:spacing w:line="240" w:lineRule="exact"/>
              <w:jc w:val="center"/>
              <w:rPr>
                <w:b/>
                <w:bCs/>
                <w:color w:val="000000"/>
                <w:spacing w:val="-20"/>
                <w:sz w:val="24"/>
                <w:szCs w:val="24"/>
              </w:rPr>
            </w:pPr>
            <w:r w:rsidRPr="0074574D">
              <w:rPr>
                <w:b/>
                <w:bCs/>
                <w:color w:val="000000"/>
                <w:spacing w:val="-20"/>
                <w:sz w:val="24"/>
                <w:szCs w:val="24"/>
              </w:rPr>
              <w:t>Нормативная производительность ВПУ,</w:t>
            </w:r>
            <w:r w:rsidR="00641A0E">
              <w:rPr>
                <w:b/>
                <w:bCs/>
                <w:color w:val="000000"/>
                <w:spacing w:val="-20"/>
                <w:sz w:val="24"/>
                <w:szCs w:val="24"/>
              </w:rPr>
              <w:t xml:space="preserve"> </w:t>
            </w:r>
            <w:r w:rsidRPr="0074574D">
              <w:rPr>
                <w:b/>
                <w:bCs/>
                <w:color w:val="000000"/>
                <w:spacing w:val="-20"/>
                <w:sz w:val="24"/>
                <w:szCs w:val="24"/>
              </w:rPr>
              <w:t>м3\ч</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74574D" w:rsidRPr="0074574D" w:rsidRDefault="0074574D" w:rsidP="00A77EAF">
            <w:pPr>
              <w:spacing w:line="240" w:lineRule="exact"/>
              <w:jc w:val="center"/>
              <w:rPr>
                <w:b/>
                <w:bCs/>
                <w:color w:val="000000"/>
                <w:spacing w:val="-20"/>
                <w:sz w:val="24"/>
                <w:szCs w:val="24"/>
              </w:rPr>
            </w:pPr>
            <w:r w:rsidRPr="0074574D">
              <w:rPr>
                <w:b/>
                <w:bCs/>
                <w:color w:val="000000"/>
                <w:spacing w:val="-20"/>
                <w:sz w:val="24"/>
                <w:szCs w:val="24"/>
              </w:rPr>
              <w:t>Резерв (дефицит) производительности ВПУ,</w:t>
            </w:r>
            <w:r w:rsidR="00641A0E">
              <w:rPr>
                <w:b/>
                <w:bCs/>
                <w:color w:val="000000"/>
                <w:spacing w:val="-20"/>
                <w:sz w:val="24"/>
                <w:szCs w:val="24"/>
              </w:rPr>
              <w:t xml:space="preserve"> </w:t>
            </w:r>
            <w:r w:rsidRPr="0074574D">
              <w:rPr>
                <w:b/>
                <w:bCs/>
                <w:color w:val="000000"/>
                <w:spacing w:val="-20"/>
                <w:sz w:val="24"/>
                <w:szCs w:val="24"/>
              </w:rPr>
              <w:t>м3\ч</w:t>
            </w:r>
          </w:p>
        </w:tc>
      </w:tr>
      <w:tr w:rsidR="0074574D" w:rsidRPr="0074574D" w:rsidTr="00EF3227">
        <w:trPr>
          <w:trHeight w:val="2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rsidR="0074574D" w:rsidRPr="0074574D" w:rsidRDefault="0074574D" w:rsidP="00E608AE">
            <w:pPr>
              <w:rPr>
                <w:sz w:val="24"/>
                <w:szCs w:val="24"/>
              </w:rPr>
            </w:pPr>
            <w:r w:rsidRPr="0074574D">
              <w:rPr>
                <w:sz w:val="24"/>
                <w:szCs w:val="24"/>
              </w:rPr>
              <w:t>Котельная №25 Валдайский район д.Семеновщина</w:t>
            </w:r>
          </w:p>
        </w:tc>
        <w:tc>
          <w:tcPr>
            <w:tcW w:w="845" w:type="pct"/>
            <w:tcBorders>
              <w:top w:val="nil"/>
              <w:left w:val="nil"/>
              <w:bottom w:val="single" w:sz="4" w:space="0" w:color="auto"/>
              <w:right w:val="single" w:sz="4" w:space="0" w:color="auto"/>
            </w:tcBorders>
            <w:shd w:val="clear" w:color="auto" w:fill="auto"/>
            <w:vAlign w:val="center"/>
            <w:hideMark/>
          </w:tcPr>
          <w:p w:rsidR="0074574D" w:rsidRPr="0074574D" w:rsidRDefault="0074574D" w:rsidP="00E608AE">
            <w:pPr>
              <w:jc w:val="center"/>
              <w:rPr>
                <w:sz w:val="24"/>
                <w:szCs w:val="24"/>
              </w:rPr>
            </w:pPr>
            <w:r w:rsidRPr="0074574D">
              <w:rPr>
                <w:sz w:val="24"/>
                <w:szCs w:val="24"/>
              </w:rPr>
              <w:t>0,050</w:t>
            </w:r>
          </w:p>
        </w:tc>
        <w:tc>
          <w:tcPr>
            <w:tcW w:w="1076" w:type="pct"/>
            <w:tcBorders>
              <w:top w:val="nil"/>
              <w:left w:val="nil"/>
              <w:bottom w:val="single" w:sz="4" w:space="0" w:color="auto"/>
              <w:right w:val="single" w:sz="4" w:space="0" w:color="auto"/>
            </w:tcBorders>
            <w:shd w:val="clear" w:color="auto" w:fill="auto"/>
            <w:vAlign w:val="center"/>
            <w:hideMark/>
          </w:tcPr>
          <w:p w:rsidR="0074574D" w:rsidRPr="0074574D" w:rsidRDefault="0074574D" w:rsidP="00E608AE">
            <w:pPr>
              <w:jc w:val="center"/>
              <w:rPr>
                <w:sz w:val="24"/>
                <w:szCs w:val="24"/>
              </w:rPr>
            </w:pPr>
            <w:r w:rsidRPr="0074574D">
              <w:rPr>
                <w:sz w:val="24"/>
                <w:szCs w:val="24"/>
              </w:rPr>
              <w:t>0,000</w:t>
            </w:r>
          </w:p>
        </w:tc>
        <w:tc>
          <w:tcPr>
            <w:tcW w:w="1079" w:type="pct"/>
            <w:tcBorders>
              <w:top w:val="nil"/>
              <w:left w:val="nil"/>
              <w:bottom w:val="single" w:sz="4" w:space="0" w:color="auto"/>
              <w:right w:val="single" w:sz="4" w:space="0" w:color="auto"/>
            </w:tcBorders>
            <w:shd w:val="clear" w:color="auto" w:fill="auto"/>
            <w:vAlign w:val="center"/>
            <w:hideMark/>
          </w:tcPr>
          <w:p w:rsidR="0074574D" w:rsidRPr="0074574D" w:rsidRDefault="0074574D" w:rsidP="00E608AE">
            <w:pPr>
              <w:jc w:val="center"/>
              <w:rPr>
                <w:sz w:val="24"/>
                <w:szCs w:val="24"/>
              </w:rPr>
            </w:pPr>
            <w:r w:rsidRPr="0074574D">
              <w:rPr>
                <w:sz w:val="24"/>
                <w:szCs w:val="24"/>
              </w:rPr>
              <w:t>0,000</w:t>
            </w:r>
          </w:p>
        </w:tc>
      </w:tr>
    </w:tbl>
    <w:p w:rsidR="0074574D" w:rsidRPr="0074574D" w:rsidRDefault="0074574D" w:rsidP="0074574D">
      <w:pPr>
        <w:jc w:val="right"/>
      </w:pPr>
    </w:p>
    <w:p w:rsidR="00E646D4" w:rsidRPr="00EC5187" w:rsidRDefault="0074574D" w:rsidP="0074574D">
      <w:pPr>
        <w:ind w:firstLine="709"/>
        <w:jc w:val="both"/>
        <w:rPr>
          <w:b/>
          <w:sz w:val="28"/>
          <w:szCs w:val="28"/>
        </w:rPr>
      </w:pPr>
      <w:r w:rsidRPr="00EC5187">
        <w:rPr>
          <w:b/>
          <w:sz w:val="28"/>
          <w:szCs w:val="28"/>
        </w:rPr>
        <w:t>8.</w:t>
      </w:r>
      <w:r w:rsidR="00E646D4" w:rsidRPr="00EC5187">
        <w:rPr>
          <w:b/>
          <w:sz w:val="28"/>
          <w:szCs w:val="28"/>
        </w:rPr>
        <w:t xml:space="preserve"> Топливные балансы источников тепловой энергии и система обеспечения топливом </w:t>
      </w:r>
    </w:p>
    <w:p w:rsidR="00E646D4" w:rsidRPr="00EC5187" w:rsidRDefault="00E646D4" w:rsidP="00E646D4">
      <w:pPr>
        <w:ind w:firstLine="709"/>
        <w:jc w:val="both"/>
        <w:rPr>
          <w:sz w:val="28"/>
          <w:szCs w:val="28"/>
        </w:rPr>
      </w:pPr>
      <w:r w:rsidRPr="00EC5187">
        <w:rPr>
          <w:sz w:val="28"/>
          <w:szCs w:val="28"/>
        </w:rPr>
        <w:t xml:space="preserve">В Семеновщинском сельском поселении на источниках тепловой энергии в качестве топлива используется: </w:t>
      </w:r>
    </w:p>
    <w:p w:rsidR="00E646D4" w:rsidRPr="00587538" w:rsidRDefault="00587538" w:rsidP="00E646D4">
      <w:pPr>
        <w:ind w:firstLine="709"/>
        <w:jc w:val="both"/>
        <w:rPr>
          <w:sz w:val="28"/>
          <w:szCs w:val="28"/>
        </w:rPr>
      </w:pPr>
      <w:r>
        <w:rPr>
          <w:sz w:val="28"/>
          <w:szCs w:val="28"/>
        </w:rPr>
        <w:t>к</w:t>
      </w:r>
      <w:r w:rsidRPr="00587538">
        <w:rPr>
          <w:sz w:val="28"/>
          <w:szCs w:val="28"/>
        </w:rPr>
        <w:t>отельная №</w:t>
      </w:r>
      <w:r>
        <w:rPr>
          <w:sz w:val="28"/>
          <w:szCs w:val="28"/>
        </w:rPr>
        <w:t xml:space="preserve"> </w:t>
      </w:r>
      <w:r w:rsidRPr="00587538">
        <w:rPr>
          <w:sz w:val="28"/>
          <w:szCs w:val="28"/>
        </w:rPr>
        <w:t>25 Валдайский район д.</w:t>
      </w:r>
      <w:r>
        <w:rPr>
          <w:sz w:val="28"/>
          <w:szCs w:val="28"/>
        </w:rPr>
        <w:t xml:space="preserve"> </w:t>
      </w:r>
      <w:r w:rsidRPr="00587538">
        <w:rPr>
          <w:sz w:val="28"/>
          <w:szCs w:val="28"/>
        </w:rPr>
        <w:t>Семеновщина – уголь.</w:t>
      </w:r>
    </w:p>
    <w:p w:rsidR="00E646D4" w:rsidRPr="00EC5187" w:rsidRDefault="00E646D4" w:rsidP="0074574D">
      <w:pPr>
        <w:ind w:firstLine="709"/>
        <w:jc w:val="both"/>
        <w:rPr>
          <w:sz w:val="28"/>
          <w:szCs w:val="28"/>
        </w:rPr>
      </w:pPr>
      <w:r w:rsidRPr="00EC5187">
        <w:rPr>
          <w:sz w:val="28"/>
          <w:szCs w:val="28"/>
        </w:rPr>
        <w:t>Показатели топливного баланса за 202</w:t>
      </w:r>
      <w:r w:rsidR="00587538">
        <w:rPr>
          <w:sz w:val="28"/>
          <w:szCs w:val="28"/>
        </w:rPr>
        <w:t>3</w:t>
      </w:r>
      <w:r w:rsidRPr="00EC5187">
        <w:rPr>
          <w:sz w:val="28"/>
          <w:szCs w:val="28"/>
        </w:rPr>
        <w:t xml:space="preserve"> год представлены в таблице 14.</w:t>
      </w:r>
    </w:p>
    <w:p w:rsidR="0074574D" w:rsidRPr="00EC5187" w:rsidRDefault="00E646D4" w:rsidP="0074574D">
      <w:pPr>
        <w:jc w:val="right"/>
        <w:rPr>
          <w:sz w:val="24"/>
          <w:szCs w:val="24"/>
        </w:rPr>
      </w:pPr>
      <w:r w:rsidRPr="00EC5187">
        <w:rPr>
          <w:sz w:val="24"/>
          <w:szCs w:val="24"/>
        </w:rPr>
        <w:t>Таблица14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32"/>
        <w:gridCol w:w="850"/>
        <w:gridCol w:w="1332"/>
        <w:gridCol w:w="1199"/>
        <w:gridCol w:w="1318"/>
        <w:gridCol w:w="1539"/>
        <w:gridCol w:w="994"/>
      </w:tblGrid>
      <w:tr w:rsidR="0074574D" w:rsidRPr="00EC5187" w:rsidTr="0074574D">
        <w:trPr>
          <w:trHeight w:val="20"/>
        </w:trPr>
        <w:tc>
          <w:tcPr>
            <w:tcW w:w="1138" w:type="pct"/>
            <w:shd w:val="clear" w:color="auto" w:fill="auto"/>
            <w:vAlign w:val="center"/>
            <w:hideMark/>
          </w:tcPr>
          <w:p w:rsidR="0074574D" w:rsidRPr="00EC5187" w:rsidRDefault="0074574D" w:rsidP="00A77EAF">
            <w:pPr>
              <w:spacing w:line="240" w:lineRule="exact"/>
              <w:jc w:val="center"/>
              <w:rPr>
                <w:b/>
                <w:bCs/>
                <w:color w:val="000000"/>
                <w:spacing w:val="-20"/>
                <w:sz w:val="24"/>
                <w:szCs w:val="24"/>
              </w:rPr>
            </w:pPr>
            <w:r w:rsidRPr="00EC5187">
              <w:rPr>
                <w:b/>
                <w:bCs/>
                <w:color w:val="000000"/>
                <w:spacing w:val="-20"/>
                <w:sz w:val="24"/>
                <w:szCs w:val="24"/>
              </w:rPr>
              <w:t>Наименование теплоисточника</w:t>
            </w:r>
          </w:p>
        </w:tc>
        <w:tc>
          <w:tcPr>
            <w:tcW w:w="454" w:type="pct"/>
            <w:shd w:val="clear" w:color="auto" w:fill="auto"/>
            <w:vAlign w:val="center"/>
            <w:hideMark/>
          </w:tcPr>
          <w:p w:rsidR="0074574D" w:rsidRPr="00EC5187" w:rsidRDefault="0074574D" w:rsidP="00A77EAF">
            <w:pPr>
              <w:spacing w:line="240" w:lineRule="exact"/>
              <w:jc w:val="center"/>
              <w:rPr>
                <w:b/>
                <w:bCs/>
                <w:color w:val="000000"/>
                <w:spacing w:val="-20"/>
                <w:sz w:val="24"/>
                <w:szCs w:val="24"/>
              </w:rPr>
            </w:pPr>
            <w:r w:rsidRPr="00EC5187">
              <w:rPr>
                <w:b/>
                <w:bCs/>
                <w:color w:val="000000"/>
                <w:spacing w:val="-20"/>
                <w:sz w:val="24"/>
                <w:szCs w:val="24"/>
              </w:rPr>
              <w:t>Вид топлива</w:t>
            </w:r>
          </w:p>
        </w:tc>
        <w:tc>
          <w:tcPr>
            <w:tcW w:w="711" w:type="pct"/>
            <w:shd w:val="clear" w:color="auto" w:fill="auto"/>
            <w:vAlign w:val="center"/>
            <w:hideMark/>
          </w:tcPr>
          <w:p w:rsidR="0074574D" w:rsidRPr="00EC5187" w:rsidRDefault="0074574D" w:rsidP="00A77EAF">
            <w:pPr>
              <w:spacing w:line="240" w:lineRule="exact"/>
              <w:jc w:val="center"/>
              <w:rPr>
                <w:b/>
                <w:bCs/>
                <w:color w:val="000000"/>
                <w:spacing w:val="-20"/>
                <w:sz w:val="24"/>
                <w:szCs w:val="24"/>
              </w:rPr>
            </w:pPr>
            <w:r w:rsidRPr="00EC5187">
              <w:rPr>
                <w:b/>
                <w:bCs/>
                <w:color w:val="000000"/>
                <w:spacing w:val="-20"/>
                <w:sz w:val="24"/>
                <w:szCs w:val="24"/>
              </w:rPr>
              <w:t>Топливный эквивалент по сертификатам качества</w:t>
            </w:r>
          </w:p>
        </w:tc>
        <w:tc>
          <w:tcPr>
            <w:tcW w:w="640" w:type="pct"/>
            <w:shd w:val="clear" w:color="auto" w:fill="auto"/>
            <w:vAlign w:val="center"/>
            <w:hideMark/>
          </w:tcPr>
          <w:p w:rsidR="0074574D" w:rsidRPr="00EC5187" w:rsidRDefault="0074574D" w:rsidP="00A77EAF">
            <w:pPr>
              <w:spacing w:line="240" w:lineRule="exact"/>
              <w:jc w:val="center"/>
              <w:rPr>
                <w:b/>
                <w:bCs/>
                <w:color w:val="000000"/>
                <w:spacing w:val="-20"/>
                <w:sz w:val="24"/>
                <w:szCs w:val="24"/>
              </w:rPr>
            </w:pPr>
            <w:r w:rsidRPr="00EC5187">
              <w:rPr>
                <w:b/>
                <w:bCs/>
                <w:color w:val="000000"/>
                <w:spacing w:val="-20"/>
                <w:sz w:val="24"/>
                <w:szCs w:val="24"/>
              </w:rPr>
              <w:t>Выработано тепловой энергии,</w:t>
            </w:r>
            <w:r w:rsidRPr="00EC5187">
              <w:rPr>
                <w:b/>
                <w:bCs/>
                <w:color w:val="000000"/>
                <w:spacing w:val="-20"/>
                <w:sz w:val="24"/>
                <w:szCs w:val="24"/>
              </w:rPr>
              <w:br/>
              <w:t>Гкал</w:t>
            </w:r>
          </w:p>
        </w:tc>
        <w:tc>
          <w:tcPr>
            <w:tcW w:w="704" w:type="pct"/>
            <w:shd w:val="clear" w:color="auto" w:fill="auto"/>
            <w:vAlign w:val="center"/>
            <w:hideMark/>
          </w:tcPr>
          <w:p w:rsidR="0074574D" w:rsidRPr="00EC5187" w:rsidRDefault="0074574D" w:rsidP="00A77EAF">
            <w:pPr>
              <w:spacing w:line="240" w:lineRule="exact"/>
              <w:jc w:val="center"/>
              <w:rPr>
                <w:b/>
                <w:bCs/>
                <w:color w:val="000000"/>
                <w:spacing w:val="-20"/>
                <w:sz w:val="24"/>
                <w:szCs w:val="24"/>
              </w:rPr>
            </w:pPr>
            <w:r w:rsidRPr="00EC5187">
              <w:rPr>
                <w:b/>
                <w:bCs/>
                <w:color w:val="000000"/>
                <w:spacing w:val="-20"/>
                <w:sz w:val="24"/>
                <w:szCs w:val="24"/>
              </w:rPr>
              <w:t>Отпущено тепловой энергии в сеть,</w:t>
            </w:r>
            <w:r w:rsidRPr="00EC5187">
              <w:rPr>
                <w:b/>
                <w:bCs/>
                <w:color w:val="000000"/>
                <w:spacing w:val="-20"/>
                <w:sz w:val="24"/>
                <w:szCs w:val="24"/>
              </w:rPr>
              <w:br/>
              <w:t>Гкал</w:t>
            </w:r>
          </w:p>
        </w:tc>
        <w:tc>
          <w:tcPr>
            <w:tcW w:w="822" w:type="pct"/>
            <w:shd w:val="clear" w:color="auto" w:fill="auto"/>
            <w:vAlign w:val="center"/>
            <w:hideMark/>
          </w:tcPr>
          <w:p w:rsidR="0074574D" w:rsidRPr="00EC5187" w:rsidRDefault="0074574D" w:rsidP="00A77EAF">
            <w:pPr>
              <w:spacing w:line="240" w:lineRule="exact"/>
              <w:jc w:val="center"/>
              <w:rPr>
                <w:b/>
                <w:bCs/>
                <w:color w:val="000000"/>
                <w:spacing w:val="-20"/>
                <w:sz w:val="24"/>
                <w:szCs w:val="24"/>
              </w:rPr>
            </w:pPr>
            <w:r w:rsidRPr="00EC5187">
              <w:rPr>
                <w:b/>
                <w:bCs/>
                <w:color w:val="000000"/>
                <w:spacing w:val="-20"/>
                <w:sz w:val="24"/>
                <w:szCs w:val="24"/>
              </w:rPr>
              <w:t>Удельная норма расхода условного топлива,</w:t>
            </w:r>
            <w:r w:rsidRPr="00EC5187">
              <w:rPr>
                <w:b/>
                <w:bCs/>
                <w:color w:val="000000"/>
                <w:spacing w:val="-20"/>
                <w:sz w:val="24"/>
                <w:szCs w:val="24"/>
              </w:rPr>
              <w:br/>
              <w:t>кг.у.т./Гкал</w:t>
            </w:r>
          </w:p>
        </w:tc>
        <w:tc>
          <w:tcPr>
            <w:tcW w:w="531" w:type="pct"/>
            <w:shd w:val="clear" w:color="auto" w:fill="auto"/>
            <w:vAlign w:val="center"/>
            <w:hideMark/>
          </w:tcPr>
          <w:p w:rsidR="0074574D" w:rsidRPr="00EC5187" w:rsidRDefault="0074574D" w:rsidP="00A77EAF">
            <w:pPr>
              <w:spacing w:line="240" w:lineRule="exact"/>
              <w:jc w:val="center"/>
              <w:rPr>
                <w:b/>
                <w:bCs/>
                <w:color w:val="000000"/>
                <w:spacing w:val="-20"/>
                <w:sz w:val="24"/>
                <w:szCs w:val="24"/>
              </w:rPr>
            </w:pPr>
            <w:r w:rsidRPr="00EC5187">
              <w:rPr>
                <w:b/>
                <w:bCs/>
                <w:color w:val="000000"/>
                <w:spacing w:val="-20"/>
                <w:sz w:val="24"/>
                <w:szCs w:val="24"/>
              </w:rPr>
              <w:t>Расход условного топлива,</w:t>
            </w:r>
            <w:r w:rsidRPr="00EC5187">
              <w:rPr>
                <w:b/>
                <w:bCs/>
                <w:color w:val="000000"/>
                <w:spacing w:val="-20"/>
                <w:sz w:val="24"/>
                <w:szCs w:val="24"/>
              </w:rPr>
              <w:br/>
              <w:t>тут</w:t>
            </w:r>
          </w:p>
        </w:tc>
      </w:tr>
      <w:tr w:rsidR="00587538" w:rsidRPr="00EC5187" w:rsidTr="0074574D">
        <w:trPr>
          <w:trHeight w:val="20"/>
        </w:trPr>
        <w:tc>
          <w:tcPr>
            <w:tcW w:w="1138" w:type="pct"/>
            <w:shd w:val="clear" w:color="auto" w:fill="auto"/>
            <w:noWrap/>
            <w:vAlign w:val="center"/>
            <w:hideMark/>
          </w:tcPr>
          <w:p w:rsidR="00587538" w:rsidRPr="00EC5187" w:rsidRDefault="00587538" w:rsidP="00E608AE">
            <w:pPr>
              <w:rPr>
                <w:sz w:val="24"/>
                <w:szCs w:val="24"/>
              </w:rPr>
            </w:pPr>
            <w:r w:rsidRPr="00EC5187">
              <w:rPr>
                <w:sz w:val="24"/>
                <w:szCs w:val="24"/>
              </w:rPr>
              <w:t>Котельная № 25 Валдайский район д.Семеновщина</w:t>
            </w:r>
          </w:p>
        </w:tc>
        <w:tc>
          <w:tcPr>
            <w:tcW w:w="454" w:type="pct"/>
            <w:shd w:val="clear" w:color="auto" w:fill="auto"/>
            <w:vAlign w:val="center"/>
            <w:hideMark/>
          </w:tcPr>
          <w:p w:rsidR="00587538" w:rsidRPr="00EC5187" w:rsidRDefault="00587538" w:rsidP="00E608AE">
            <w:pPr>
              <w:jc w:val="center"/>
              <w:rPr>
                <w:sz w:val="24"/>
                <w:szCs w:val="24"/>
              </w:rPr>
            </w:pPr>
            <w:r w:rsidRPr="00EC5187">
              <w:rPr>
                <w:sz w:val="24"/>
                <w:szCs w:val="24"/>
              </w:rPr>
              <w:t>уголь</w:t>
            </w:r>
          </w:p>
        </w:tc>
        <w:tc>
          <w:tcPr>
            <w:tcW w:w="711" w:type="pct"/>
            <w:shd w:val="clear" w:color="auto" w:fill="auto"/>
            <w:vAlign w:val="center"/>
            <w:hideMark/>
          </w:tcPr>
          <w:p w:rsidR="00587538" w:rsidRPr="00587538" w:rsidRDefault="00587538" w:rsidP="00587538">
            <w:pPr>
              <w:jc w:val="center"/>
              <w:rPr>
                <w:sz w:val="24"/>
                <w:szCs w:val="24"/>
              </w:rPr>
            </w:pPr>
            <w:r w:rsidRPr="00587538">
              <w:rPr>
                <w:sz w:val="24"/>
                <w:szCs w:val="24"/>
              </w:rPr>
              <w:t>0,794</w:t>
            </w:r>
          </w:p>
        </w:tc>
        <w:tc>
          <w:tcPr>
            <w:tcW w:w="640" w:type="pct"/>
            <w:shd w:val="clear" w:color="auto" w:fill="auto"/>
            <w:vAlign w:val="center"/>
            <w:hideMark/>
          </w:tcPr>
          <w:p w:rsidR="00587538" w:rsidRPr="00587538" w:rsidRDefault="00587538" w:rsidP="00587538">
            <w:pPr>
              <w:jc w:val="center"/>
              <w:rPr>
                <w:sz w:val="24"/>
                <w:szCs w:val="24"/>
              </w:rPr>
            </w:pPr>
            <w:r w:rsidRPr="00587538">
              <w:rPr>
                <w:sz w:val="24"/>
                <w:szCs w:val="24"/>
              </w:rPr>
              <w:t>909,30</w:t>
            </w:r>
          </w:p>
        </w:tc>
        <w:tc>
          <w:tcPr>
            <w:tcW w:w="704" w:type="pct"/>
            <w:shd w:val="clear" w:color="auto" w:fill="auto"/>
            <w:vAlign w:val="center"/>
            <w:hideMark/>
          </w:tcPr>
          <w:p w:rsidR="00587538" w:rsidRPr="00587538" w:rsidRDefault="00587538" w:rsidP="00587538">
            <w:pPr>
              <w:jc w:val="center"/>
              <w:rPr>
                <w:sz w:val="24"/>
                <w:szCs w:val="24"/>
              </w:rPr>
            </w:pPr>
            <w:r w:rsidRPr="00587538">
              <w:rPr>
                <w:sz w:val="24"/>
                <w:szCs w:val="24"/>
              </w:rPr>
              <w:t>900,36</w:t>
            </w:r>
          </w:p>
        </w:tc>
        <w:tc>
          <w:tcPr>
            <w:tcW w:w="822" w:type="pct"/>
            <w:shd w:val="clear" w:color="auto" w:fill="auto"/>
            <w:vAlign w:val="center"/>
            <w:hideMark/>
          </w:tcPr>
          <w:p w:rsidR="00587538" w:rsidRPr="00587538" w:rsidRDefault="00587538" w:rsidP="00587538">
            <w:pPr>
              <w:jc w:val="center"/>
              <w:rPr>
                <w:sz w:val="24"/>
                <w:szCs w:val="24"/>
              </w:rPr>
            </w:pPr>
            <w:r w:rsidRPr="00587538">
              <w:rPr>
                <w:sz w:val="24"/>
                <w:szCs w:val="24"/>
              </w:rPr>
              <w:t>383,71</w:t>
            </w:r>
          </w:p>
        </w:tc>
        <w:tc>
          <w:tcPr>
            <w:tcW w:w="531" w:type="pct"/>
            <w:shd w:val="clear" w:color="auto" w:fill="auto"/>
            <w:vAlign w:val="center"/>
            <w:hideMark/>
          </w:tcPr>
          <w:p w:rsidR="00587538" w:rsidRPr="00587538" w:rsidRDefault="00587538" w:rsidP="00587538">
            <w:pPr>
              <w:jc w:val="center"/>
              <w:rPr>
                <w:sz w:val="24"/>
                <w:szCs w:val="24"/>
              </w:rPr>
            </w:pPr>
            <w:r w:rsidRPr="00587538">
              <w:rPr>
                <w:sz w:val="24"/>
                <w:szCs w:val="24"/>
              </w:rPr>
              <w:t>345,48</w:t>
            </w:r>
          </w:p>
        </w:tc>
      </w:tr>
      <w:tr w:rsidR="00587538" w:rsidRPr="00EC5187" w:rsidTr="0074574D">
        <w:trPr>
          <w:trHeight w:val="20"/>
        </w:trPr>
        <w:tc>
          <w:tcPr>
            <w:tcW w:w="1138" w:type="pct"/>
            <w:shd w:val="clear" w:color="auto" w:fill="auto"/>
            <w:vAlign w:val="center"/>
            <w:hideMark/>
          </w:tcPr>
          <w:p w:rsidR="00587538" w:rsidRPr="00EC5187" w:rsidRDefault="00587538" w:rsidP="00E608AE">
            <w:pPr>
              <w:rPr>
                <w:b/>
                <w:bCs/>
                <w:color w:val="000000"/>
                <w:sz w:val="24"/>
                <w:szCs w:val="24"/>
              </w:rPr>
            </w:pPr>
            <w:r w:rsidRPr="00EC5187">
              <w:rPr>
                <w:b/>
                <w:bCs/>
                <w:color w:val="000000"/>
                <w:sz w:val="24"/>
                <w:szCs w:val="24"/>
              </w:rPr>
              <w:t>Итого:</w:t>
            </w:r>
          </w:p>
        </w:tc>
        <w:tc>
          <w:tcPr>
            <w:tcW w:w="454" w:type="pct"/>
            <w:shd w:val="clear" w:color="auto" w:fill="auto"/>
            <w:vAlign w:val="center"/>
            <w:hideMark/>
          </w:tcPr>
          <w:p w:rsidR="00587538" w:rsidRPr="00EC5187" w:rsidRDefault="00587538" w:rsidP="00E608AE">
            <w:pPr>
              <w:jc w:val="center"/>
              <w:rPr>
                <w:b/>
                <w:bCs/>
                <w:color w:val="000000"/>
                <w:sz w:val="24"/>
                <w:szCs w:val="24"/>
              </w:rPr>
            </w:pPr>
            <w:r w:rsidRPr="00EC5187">
              <w:rPr>
                <w:b/>
                <w:bCs/>
                <w:color w:val="000000"/>
                <w:sz w:val="24"/>
                <w:szCs w:val="24"/>
              </w:rPr>
              <w:t> </w:t>
            </w:r>
          </w:p>
        </w:tc>
        <w:tc>
          <w:tcPr>
            <w:tcW w:w="711" w:type="pct"/>
            <w:shd w:val="clear" w:color="auto" w:fill="auto"/>
            <w:vAlign w:val="center"/>
            <w:hideMark/>
          </w:tcPr>
          <w:p w:rsidR="00587538" w:rsidRPr="00587538" w:rsidRDefault="00587538" w:rsidP="00587538">
            <w:pPr>
              <w:jc w:val="center"/>
              <w:rPr>
                <w:b/>
                <w:bCs/>
                <w:color w:val="000000"/>
                <w:sz w:val="24"/>
                <w:szCs w:val="24"/>
              </w:rPr>
            </w:pPr>
            <w:r w:rsidRPr="00587538">
              <w:rPr>
                <w:b/>
                <w:bCs/>
                <w:color w:val="000000"/>
                <w:sz w:val="24"/>
                <w:szCs w:val="24"/>
              </w:rPr>
              <w:t> </w:t>
            </w:r>
          </w:p>
        </w:tc>
        <w:tc>
          <w:tcPr>
            <w:tcW w:w="640" w:type="pct"/>
            <w:shd w:val="clear" w:color="auto" w:fill="auto"/>
            <w:vAlign w:val="center"/>
            <w:hideMark/>
          </w:tcPr>
          <w:p w:rsidR="00587538" w:rsidRPr="00587538" w:rsidRDefault="00587538" w:rsidP="00587538">
            <w:pPr>
              <w:jc w:val="center"/>
              <w:rPr>
                <w:b/>
                <w:bCs/>
                <w:color w:val="000000"/>
                <w:sz w:val="24"/>
                <w:szCs w:val="24"/>
              </w:rPr>
            </w:pPr>
            <w:r w:rsidRPr="00587538">
              <w:rPr>
                <w:b/>
                <w:bCs/>
                <w:color w:val="000000"/>
                <w:sz w:val="24"/>
                <w:szCs w:val="24"/>
              </w:rPr>
              <w:t>909,30</w:t>
            </w:r>
          </w:p>
        </w:tc>
        <w:tc>
          <w:tcPr>
            <w:tcW w:w="704" w:type="pct"/>
            <w:shd w:val="clear" w:color="auto" w:fill="auto"/>
            <w:vAlign w:val="center"/>
            <w:hideMark/>
          </w:tcPr>
          <w:p w:rsidR="00587538" w:rsidRPr="00587538" w:rsidRDefault="00587538" w:rsidP="00587538">
            <w:pPr>
              <w:jc w:val="center"/>
              <w:rPr>
                <w:b/>
                <w:bCs/>
                <w:color w:val="000000"/>
                <w:sz w:val="24"/>
                <w:szCs w:val="24"/>
              </w:rPr>
            </w:pPr>
            <w:r w:rsidRPr="00587538">
              <w:rPr>
                <w:b/>
                <w:bCs/>
                <w:color w:val="000000"/>
                <w:sz w:val="24"/>
                <w:szCs w:val="24"/>
              </w:rPr>
              <w:t>900,36</w:t>
            </w:r>
          </w:p>
        </w:tc>
        <w:tc>
          <w:tcPr>
            <w:tcW w:w="822" w:type="pct"/>
            <w:shd w:val="clear" w:color="auto" w:fill="auto"/>
            <w:vAlign w:val="center"/>
            <w:hideMark/>
          </w:tcPr>
          <w:p w:rsidR="00587538" w:rsidRPr="00587538" w:rsidRDefault="00587538" w:rsidP="00587538">
            <w:pPr>
              <w:jc w:val="center"/>
              <w:rPr>
                <w:b/>
                <w:bCs/>
                <w:color w:val="000000"/>
                <w:sz w:val="24"/>
                <w:szCs w:val="24"/>
              </w:rPr>
            </w:pPr>
            <w:r w:rsidRPr="00587538">
              <w:rPr>
                <w:b/>
                <w:bCs/>
                <w:color w:val="000000"/>
                <w:sz w:val="24"/>
                <w:szCs w:val="24"/>
              </w:rPr>
              <w:t> </w:t>
            </w:r>
          </w:p>
        </w:tc>
        <w:tc>
          <w:tcPr>
            <w:tcW w:w="531" w:type="pct"/>
            <w:shd w:val="clear" w:color="auto" w:fill="auto"/>
            <w:vAlign w:val="center"/>
            <w:hideMark/>
          </w:tcPr>
          <w:p w:rsidR="00587538" w:rsidRPr="00587538" w:rsidRDefault="00587538" w:rsidP="00587538">
            <w:pPr>
              <w:jc w:val="center"/>
              <w:rPr>
                <w:b/>
                <w:bCs/>
                <w:color w:val="000000"/>
                <w:sz w:val="24"/>
                <w:szCs w:val="24"/>
              </w:rPr>
            </w:pPr>
            <w:r w:rsidRPr="00587538">
              <w:rPr>
                <w:b/>
                <w:bCs/>
                <w:color w:val="000000"/>
                <w:sz w:val="24"/>
                <w:szCs w:val="24"/>
              </w:rPr>
              <w:t>345,48</w:t>
            </w:r>
          </w:p>
        </w:tc>
      </w:tr>
    </w:tbl>
    <w:p w:rsidR="0074574D" w:rsidRPr="00EC5187" w:rsidRDefault="0074574D" w:rsidP="0074574D">
      <w:pPr>
        <w:jc w:val="right"/>
      </w:pPr>
    </w:p>
    <w:p w:rsidR="00E646D4" w:rsidRPr="00EC5187" w:rsidRDefault="0074574D" w:rsidP="00E608AE">
      <w:pPr>
        <w:ind w:firstLine="709"/>
        <w:jc w:val="both"/>
        <w:rPr>
          <w:b/>
          <w:sz w:val="28"/>
          <w:szCs w:val="28"/>
        </w:rPr>
      </w:pPr>
      <w:r w:rsidRPr="00EC5187">
        <w:rPr>
          <w:b/>
          <w:sz w:val="28"/>
          <w:szCs w:val="28"/>
        </w:rPr>
        <w:t>9.</w:t>
      </w:r>
      <w:r w:rsidR="00E646D4" w:rsidRPr="00EC5187">
        <w:rPr>
          <w:b/>
          <w:sz w:val="28"/>
          <w:szCs w:val="28"/>
        </w:rPr>
        <w:t xml:space="preserve"> Надежность теплоснабжения </w:t>
      </w:r>
    </w:p>
    <w:p w:rsidR="00E646D4" w:rsidRPr="003F66DD" w:rsidRDefault="00E646D4" w:rsidP="00E608AE">
      <w:pPr>
        <w:ind w:firstLine="709"/>
        <w:jc w:val="both"/>
        <w:outlineLvl w:val="1"/>
        <w:rPr>
          <w:sz w:val="28"/>
          <w:szCs w:val="28"/>
        </w:rPr>
      </w:pPr>
      <w:r w:rsidRPr="00EC5187">
        <w:rPr>
          <w:sz w:val="28"/>
          <w:szCs w:val="28"/>
        </w:rPr>
        <w:t>Надежность функционирования системы теплоснабжения должна обеспечиваться целым</w:t>
      </w:r>
      <w:r w:rsidRPr="003F66DD">
        <w:rPr>
          <w:sz w:val="28"/>
          <w:szCs w:val="28"/>
        </w:rPr>
        <w:t xml:space="preserve"> рядом мероприятий, осуществляемых на стадиях проектирования и в период эксплуатации.</w:t>
      </w:r>
    </w:p>
    <w:p w:rsidR="00E646D4" w:rsidRPr="003F66DD" w:rsidRDefault="00E646D4" w:rsidP="00E608AE">
      <w:pPr>
        <w:ind w:firstLine="709"/>
        <w:jc w:val="both"/>
        <w:rPr>
          <w:sz w:val="28"/>
          <w:szCs w:val="28"/>
        </w:rPr>
      </w:pPr>
      <w:r w:rsidRPr="003F66DD">
        <w:rPr>
          <w:sz w:val="28"/>
          <w:szCs w:val="28"/>
        </w:rPr>
        <w:t>Под надежностью понимается свойство системы теплоснабжения выполнять заданные функции в заданном объеме при определенных условиях функционирования. Применительно к системе коммунального теплоснабжения в числе заданных функций рассматривается бесперебойное снабжение потребителей теплом и горячей водой требуемого качества и недопущение ситуаций, опасных для людей и окружающей среды. Надежность является комплексным свойством. В зависимости от назначения объекта и условий его эксплуатации он</w:t>
      </w:r>
      <w:r w:rsidR="004E502F">
        <w:rPr>
          <w:sz w:val="28"/>
          <w:szCs w:val="28"/>
        </w:rPr>
        <w:t>а может включать ряд свойств (в </w:t>
      </w:r>
      <w:r w:rsidRPr="003F66DD">
        <w:rPr>
          <w:sz w:val="28"/>
          <w:szCs w:val="28"/>
        </w:rPr>
        <w:t>отдельности или в определенном сочетании), основными из которых являются безотказность, долговечность, ремонтопригодность, сохраняемость, устойчивоспособность, режимная управляемость, живучесть и безопасность.</w:t>
      </w:r>
    </w:p>
    <w:p w:rsidR="00E646D4" w:rsidRPr="003F66DD" w:rsidRDefault="00E646D4" w:rsidP="00E608AE">
      <w:pPr>
        <w:ind w:firstLine="709"/>
        <w:jc w:val="both"/>
        <w:rPr>
          <w:sz w:val="28"/>
          <w:szCs w:val="28"/>
        </w:rPr>
      </w:pPr>
      <w:r w:rsidRPr="003F66DD">
        <w:rPr>
          <w:sz w:val="28"/>
          <w:szCs w:val="28"/>
        </w:rPr>
        <w:t>Степень снижения надежности выражается в частоте возникновения отказов и величине снижения уровня работоспособности или уровня функционирования системы теплоснабжения. Полностью работоспособное состояние - это состояние системы, при котором выполняются все заданные функции в полном объеме. Под отказом понимается событие, заключающееся в переходе системы теплоснабжения с одного уровня работоспособности на другой, более низкий, в результате выхода из строя одного или нескольких элементов системы. Событие, заключающееся в переходе системы теплоснабжения с одного уровня работоспособности на другой, отражающийся на теплоснабжении потребителей, является аварией. Таким образом, авария также является отказом, но с более тяжелыми последствиями.</w:t>
      </w:r>
    </w:p>
    <w:p w:rsidR="00E646D4" w:rsidRPr="003F66DD" w:rsidRDefault="00E646D4" w:rsidP="00E608AE">
      <w:pPr>
        <w:ind w:firstLine="709"/>
        <w:jc w:val="both"/>
        <w:rPr>
          <w:sz w:val="28"/>
          <w:szCs w:val="28"/>
        </w:rPr>
      </w:pPr>
      <w:r w:rsidRPr="003F66DD">
        <w:rPr>
          <w:sz w:val="28"/>
          <w:szCs w:val="28"/>
        </w:rPr>
        <w:t>Наиболее слабым звеном системы теплоснабжения являются тепловые сети. Повреждения на трубопроводах могут привести к длительным перерывам в подаче теплоты и к выходу из строя систем отопления зданий.</w:t>
      </w:r>
    </w:p>
    <w:p w:rsidR="00E646D4" w:rsidRPr="003F66DD" w:rsidRDefault="00E646D4" w:rsidP="00E608AE">
      <w:pPr>
        <w:ind w:firstLine="709"/>
        <w:jc w:val="both"/>
        <w:rPr>
          <w:sz w:val="28"/>
          <w:szCs w:val="28"/>
        </w:rPr>
      </w:pPr>
      <w:r w:rsidRPr="003F66DD">
        <w:rPr>
          <w:sz w:val="28"/>
          <w:szCs w:val="28"/>
        </w:rPr>
        <w:t>В Семеновщинском сельском поселении подготовка котельных и тепловых сетей к отопительному периоду начинается в предыдущем периоде с систематизации выявленных дефектов в работе оборудования и отклонений от гидравлического и теплового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rsidR="00E646D4" w:rsidRPr="003F66DD" w:rsidRDefault="00E646D4" w:rsidP="00E608AE">
      <w:pPr>
        <w:ind w:firstLine="709"/>
        <w:jc w:val="both"/>
        <w:rPr>
          <w:sz w:val="28"/>
          <w:szCs w:val="28"/>
        </w:rPr>
      </w:pPr>
      <w:r w:rsidRPr="003F66DD">
        <w:rPr>
          <w:sz w:val="28"/>
          <w:szCs w:val="28"/>
        </w:rPr>
        <w:t>Непосредственная подготовка систем теплоснабжения к эксплуатации в зимних условиях заканчивается не позднее срока, установленного для данной местности с учетом ее климатической зоны.</w:t>
      </w:r>
    </w:p>
    <w:p w:rsidR="00E646D4" w:rsidRPr="003F66DD" w:rsidRDefault="00E646D4" w:rsidP="00E608AE">
      <w:pPr>
        <w:ind w:firstLine="709"/>
        <w:jc w:val="both"/>
        <w:rPr>
          <w:sz w:val="28"/>
          <w:szCs w:val="28"/>
        </w:rPr>
      </w:pPr>
      <w:r w:rsidRPr="003F66DD">
        <w:rPr>
          <w:sz w:val="28"/>
          <w:szCs w:val="28"/>
        </w:rPr>
        <w:t>Семеновщинское се</w:t>
      </w:r>
      <w:r w:rsidR="0074574D">
        <w:rPr>
          <w:sz w:val="28"/>
          <w:szCs w:val="28"/>
        </w:rPr>
        <w:t xml:space="preserve">льское поселение не относится к </w:t>
      </w:r>
      <w:r w:rsidRPr="003F66DD">
        <w:rPr>
          <w:sz w:val="28"/>
          <w:szCs w:val="28"/>
        </w:rPr>
        <w:t>районам с ограниченным сроком завоза грузов. В целях обеспечения надежности и безопасности объектов жизнеобеспечения теплоснабжающей организацией проверяются и при необходимости доукомплектовываются аварийные запасы материально-технических ресурсов, проводится проверка готовности резервных источников электроснабжения котельных.</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В 2016-</w:t>
      </w:r>
      <w:r w:rsidRPr="00765A9B">
        <w:rPr>
          <w:rFonts w:ascii="Times New Roman" w:hAnsi="Times New Roman"/>
          <w:sz w:val="28"/>
          <w:szCs w:val="28"/>
        </w:rPr>
        <w:t>2023 г</w:t>
      </w:r>
      <w:r w:rsidR="0074574D" w:rsidRPr="00765A9B">
        <w:rPr>
          <w:rFonts w:ascii="Times New Roman" w:hAnsi="Times New Roman"/>
          <w:sz w:val="28"/>
          <w:szCs w:val="28"/>
        </w:rPr>
        <w:t>одах</w:t>
      </w:r>
      <w:r w:rsidRPr="00765A9B">
        <w:rPr>
          <w:rFonts w:ascii="Times New Roman" w:hAnsi="Times New Roman"/>
          <w:sz w:val="28"/>
          <w:szCs w:val="28"/>
        </w:rPr>
        <w:t xml:space="preserve"> фиксировались</w:t>
      </w:r>
      <w:r w:rsidRPr="003F66DD">
        <w:rPr>
          <w:rFonts w:ascii="Times New Roman" w:hAnsi="Times New Roman"/>
          <w:sz w:val="28"/>
          <w:szCs w:val="28"/>
        </w:rPr>
        <w:t xml:space="preserve"> технологические нарушения на сетях теплоснабжения и горячего водоснабжения, которые оперативно устранялись. Учет технологических нарушений ведется оперативной диспетчерской службой. Вывод из работы технической защиты производился на срок не более суток при ремонте основного оборудования, замене, ремонте сетей.</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 xml:space="preserve">Большинство технологических нарушений и инцидентов связано с внешними факторами - </w:t>
      </w:r>
      <w:r w:rsidRPr="003F66DD">
        <w:rPr>
          <w:rStyle w:val="211pt"/>
          <w:rFonts w:eastAsia="Calibri"/>
          <w:sz w:val="28"/>
          <w:szCs w:val="28"/>
        </w:rPr>
        <w:t>отключения электричества, холодного водоснабжения, а также с высоким износом тепловых сетей.</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Параметры качества и надежности по сетям теплоснабжения:</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перебои в снабжении потр</w:t>
      </w:r>
      <w:r w:rsidR="0074574D">
        <w:rPr>
          <w:rFonts w:ascii="Times New Roman" w:hAnsi="Times New Roman"/>
          <w:sz w:val="28"/>
          <w:szCs w:val="28"/>
        </w:rPr>
        <w:t>ебителей (часов на потребителя)</w:t>
      </w:r>
      <w:r w:rsidRPr="003F66DD">
        <w:rPr>
          <w:rFonts w:ascii="Times New Roman" w:hAnsi="Times New Roman"/>
          <w:sz w:val="28"/>
          <w:szCs w:val="28"/>
        </w:rPr>
        <w:t xml:space="preserve"> – 0 часов;</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продолжительность (бесперебой</w:t>
      </w:r>
      <w:r w:rsidR="0074574D">
        <w:rPr>
          <w:rFonts w:ascii="Times New Roman" w:hAnsi="Times New Roman"/>
          <w:sz w:val="28"/>
          <w:szCs w:val="28"/>
        </w:rPr>
        <w:t>ность) поставки товаров и услуг</w:t>
      </w:r>
      <w:r w:rsidRPr="003F66DD">
        <w:rPr>
          <w:rFonts w:ascii="Times New Roman" w:hAnsi="Times New Roman"/>
          <w:sz w:val="28"/>
          <w:szCs w:val="28"/>
        </w:rPr>
        <w:t xml:space="preserve"> - 24 час/день;</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количество часов предоставления тепловой энергии в отчетном периоде 2022/2023</w:t>
      </w:r>
      <w:r w:rsidR="0074574D">
        <w:rPr>
          <w:rFonts w:ascii="Times New Roman" w:hAnsi="Times New Roman"/>
          <w:sz w:val="28"/>
          <w:szCs w:val="28"/>
        </w:rPr>
        <w:t xml:space="preserve"> </w:t>
      </w:r>
      <w:r w:rsidRPr="003F66DD">
        <w:rPr>
          <w:rFonts w:ascii="Times New Roman" w:hAnsi="Times New Roman"/>
          <w:sz w:val="28"/>
          <w:szCs w:val="28"/>
        </w:rPr>
        <w:t>г</w:t>
      </w:r>
      <w:r w:rsidR="0074574D">
        <w:rPr>
          <w:rFonts w:ascii="Times New Roman" w:hAnsi="Times New Roman"/>
          <w:sz w:val="28"/>
          <w:szCs w:val="28"/>
        </w:rPr>
        <w:t>.</w:t>
      </w:r>
      <w:r w:rsidRPr="003F66DD">
        <w:rPr>
          <w:rFonts w:ascii="Times New Roman" w:hAnsi="Times New Roman"/>
          <w:sz w:val="28"/>
          <w:szCs w:val="28"/>
        </w:rPr>
        <w:t>г</w:t>
      </w:r>
      <w:r w:rsidR="0074574D">
        <w:rPr>
          <w:rFonts w:ascii="Times New Roman" w:hAnsi="Times New Roman"/>
          <w:sz w:val="28"/>
          <w:szCs w:val="28"/>
        </w:rPr>
        <w:t>.</w:t>
      </w:r>
      <w:r w:rsidRPr="003F66DD">
        <w:rPr>
          <w:rFonts w:ascii="Times New Roman" w:hAnsi="Times New Roman"/>
          <w:sz w:val="28"/>
          <w:szCs w:val="28"/>
        </w:rPr>
        <w:t xml:space="preserve"> – 5736 часов в части услуги по отоплению и 8424 в части услуги по централизованному горячему водоснабжению;</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доля ежегодно заменяемых сетей – не более 1%.</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Для обеспечения восстановления и надежности системы теплоснабжения ежегодно должны меняться не менее 5% сетей от общей протяженности. Фактически данные условия не соблюдаются.</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Наладка и ремонты котельного оборудования производится в соответствии с установленными графиками.</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Предложения (план мероприятий) по повышению надежности системы теплоснабжения Валдайского муниципального рай</w:t>
      </w:r>
      <w:r w:rsidR="00765A9B">
        <w:rPr>
          <w:rFonts w:ascii="Times New Roman" w:hAnsi="Times New Roman"/>
          <w:sz w:val="28"/>
          <w:szCs w:val="28"/>
        </w:rPr>
        <w:t>она представлен ниже в таблице</w:t>
      </w:r>
      <w:r w:rsidR="0074574D">
        <w:rPr>
          <w:rFonts w:ascii="Times New Roman" w:hAnsi="Times New Roman"/>
          <w:sz w:val="28"/>
          <w:szCs w:val="28"/>
        </w:rPr>
        <w:t xml:space="preserve"> </w:t>
      </w:r>
      <w:r w:rsidRPr="003F66DD">
        <w:rPr>
          <w:rFonts w:ascii="Times New Roman" w:hAnsi="Times New Roman"/>
          <w:sz w:val="28"/>
          <w:szCs w:val="28"/>
        </w:rPr>
        <w:t>15:</w:t>
      </w:r>
    </w:p>
    <w:p w:rsidR="00E646D4" w:rsidRDefault="00E646D4" w:rsidP="00520F0F">
      <w:pPr>
        <w:jc w:val="right"/>
        <w:rPr>
          <w:sz w:val="28"/>
          <w:szCs w:val="28"/>
        </w:rPr>
        <w:sectPr w:rsidR="00E646D4" w:rsidSect="00E646D4">
          <w:pgSz w:w="11906" w:h="16838"/>
          <w:pgMar w:top="851" w:right="567" w:bottom="851" w:left="1985" w:header="720" w:footer="442" w:gutter="0"/>
          <w:cols w:space="720"/>
          <w:titlePg/>
          <w:docGrid w:linePitch="272"/>
        </w:sectPr>
      </w:pPr>
    </w:p>
    <w:p w:rsidR="0074574D" w:rsidRPr="00765A9B" w:rsidRDefault="0074574D" w:rsidP="0074574D">
      <w:pPr>
        <w:pStyle w:val="11"/>
        <w:autoSpaceDE w:val="0"/>
        <w:autoSpaceDN w:val="0"/>
        <w:adjustRightInd w:val="0"/>
        <w:ind w:left="0" w:firstLine="709"/>
        <w:jc w:val="right"/>
        <w:rPr>
          <w:rFonts w:ascii="Times New Roman" w:hAnsi="Times New Roman"/>
          <w:sz w:val="24"/>
          <w:szCs w:val="24"/>
        </w:rPr>
      </w:pPr>
      <w:r w:rsidRPr="00765A9B">
        <w:rPr>
          <w:rFonts w:ascii="Times New Roman" w:hAnsi="Times New Roman"/>
          <w:sz w:val="24"/>
          <w:szCs w:val="24"/>
        </w:rPr>
        <w:t xml:space="preserve">Таблица </w:t>
      </w:r>
      <w:r w:rsidR="00E646D4" w:rsidRPr="00765A9B">
        <w:rPr>
          <w:rFonts w:ascii="Times New Roman" w:hAnsi="Times New Roman"/>
          <w:sz w:val="24"/>
          <w:szCs w:val="24"/>
        </w:rPr>
        <w:t>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4"/>
        <w:gridCol w:w="3335"/>
        <w:gridCol w:w="996"/>
        <w:gridCol w:w="1276"/>
        <w:gridCol w:w="2552"/>
        <w:gridCol w:w="1135"/>
        <w:gridCol w:w="1559"/>
        <w:gridCol w:w="993"/>
        <w:gridCol w:w="1135"/>
        <w:gridCol w:w="1109"/>
        <w:gridCol w:w="1270"/>
      </w:tblGrid>
      <w:tr w:rsidR="0074574D" w:rsidRPr="00765A9B" w:rsidTr="0074574D">
        <w:trPr>
          <w:trHeight w:val="20"/>
        </w:trPr>
        <w:tc>
          <w:tcPr>
            <w:tcW w:w="113" w:type="pct"/>
            <w:vMerge w:val="restart"/>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 п/п</w:t>
            </w:r>
          </w:p>
        </w:tc>
        <w:tc>
          <w:tcPr>
            <w:tcW w:w="1061" w:type="pct"/>
            <w:vMerge w:val="restart"/>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Наименование и основные технические параметры необходимого мероприятия (км, шт.)</w:t>
            </w:r>
          </w:p>
        </w:tc>
        <w:tc>
          <w:tcPr>
            <w:tcW w:w="1535" w:type="pct"/>
            <w:gridSpan w:val="3"/>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Показатели надежности систем теплоснабжения</w:t>
            </w:r>
          </w:p>
        </w:tc>
        <w:tc>
          <w:tcPr>
            <w:tcW w:w="1887" w:type="pct"/>
            <w:gridSpan w:val="5"/>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Предложения по источникам финансирования, тыс. рублей, без НДС</w:t>
            </w:r>
          </w:p>
        </w:tc>
        <w:tc>
          <w:tcPr>
            <w:tcW w:w="404" w:type="pct"/>
            <w:vMerge w:val="restart"/>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Годы реали</w:t>
            </w:r>
            <w:r w:rsidR="004E502F" w:rsidRPr="00765A9B">
              <w:rPr>
                <w:b/>
                <w:color w:val="000000"/>
                <w:sz w:val="24"/>
                <w:szCs w:val="24"/>
              </w:rPr>
              <w:t>-</w:t>
            </w:r>
            <w:r w:rsidRPr="00765A9B">
              <w:rPr>
                <w:b/>
                <w:color w:val="000000"/>
                <w:sz w:val="24"/>
                <w:szCs w:val="24"/>
              </w:rPr>
              <w:t>зации</w:t>
            </w:r>
          </w:p>
        </w:tc>
      </w:tr>
      <w:tr w:rsidR="0074574D" w:rsidRPr="00765A9B" w:rsidTr="0074574D">
        <w:trPr>
          <w:trHeight w:val="20"/>
        </w:trPr>
        <w:tc>
          <w:tcPr>
            <w:tcW w:w="113" w:type="pct"/>
            <w:vMerge/>
            <w:vAlign w:val="center"/>
            <w:hideMark/>
          </w:tcPr>
          <w:p w:rsidR="0074574D" w:rsidRPr="00765A9B" w:rsidRDefault="0074574D" w:rsidP="0074574D">
            <w:pPr>
              <w:rPr>
                <w:color w:val="000000"/>
                <w:sz w:val="24"/>
                <w:szCs w:val="24"/>
              </w:rPr>
            </w:pPr>
          </w:p>
        </w:tc>
        <w:tc>
          <w:tcPr>
            <w:tcW w:w="1061" w:type="pct"/>
            <w:vMerge/>
            <w:vAlign w:val="center"/>
            <w:hideMark/>
          </w:tcPr>
          <w:p w:rsidR="0074574D" w:rsidRPr="00765A9B" w:rsidRDefault="0074574D" w:rsidP="0074574D">
            <w:pPr>
              <w:rPr>
                <w:color w:val="000000"/>
                <w:sz w:val="24"/>
                <w:szCs w:val="24"/>
              </w:rPr>
            </w:pPr>
          </w:p>
        </w:tc>
        <w:tc>
          <w:tcPr>
            <w:tcW w:w="317" w:type="pct"/>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наименование, ед. изм.</w:t>
            </w:r>
          </w:p>
        </w:tc>
        <w:tc>
          <w:tcPr>
            <w:tcW w:w="406" w:type="pct"/>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базовое значение</w:t>
            </w:r>
          </w:p>
        </w:tc>
        <w:tc>
          <w:tcPr>
            <w:tcW w:w="812" w:type="pct"/>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плановое значение (в случае исполнения нижеперечисленных мероприятий)</w:t>
            </w:r>
          </w:p>
        </w:tc>
        <w:tc>
          <w:tcPr>
            <w:tcW w:w="361" w:type="pct"/>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всего</w:t>
            </w:r>
          </w:p>
        </w:tc>
        <w:tc>
          <w:tcPr>
            <w:tcW w:w="496" w:type="pct"/>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средства предприятия*</w:t>
            </w:r>
          </w:p>
        </w:tc>
        <w:tc>
          <w:tcPr>
            <w:tcW w:w="316" w:type="pct"/>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местный бюджет</w:t>
            </w:r>
          </w:p>
        </w:tc>
        <w:tc>
          <w:tcPr>
            <w:tcW w:w="361" w:type="pct"/>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областной бюджет</w:t>
            </w:r>
          </w:p>
        </w:tc>
        <w:tc>
          <w:tcPr>
            <w:tcW w:w="353" w:type="pct"/>
            <w:shd w:val="clear" w:color="auto" w:fill="auto"/>
            <w:vAlign w:val="center"/>
            <w:hideMark/>
          </w:tcPr>
          <w:p w:rsidR="0074574D" w:rsidRPr="00765A9B" w:rsidRDefault="0074574D" w:rsidP="00A77EAF">
            <w:pPr>
              <w:spacing w:line="240" w:lineRule="exact"/>
              <w:jc w:val="center"/>
              <w:rPr>
                <w:b/>
                <w:color w:val="000000"/>
                <w:sz w:val="24"/>
                <w:szCs w:val="24"/>
              </w:rPr>
            </w:pPr>
            <w:r w:rsidRPr="00765A9B">
              <w:rPr>
                <w:b/>
                <w:color w:val="000000"/>
                <w:sz w:val="24"/>
                <w:szCs w:val="24"/>
              </w:rPr>
              <w:t>иное финанси-рование</w:t>
            </w:r>
          </w:p>
        </w:tc>
        <w:tc>
          <w:tcPr>
            <w:tcW w:w="404" w:type="pct"/>
            <w:vMerge/>
            <w:vAlign w:val="center"/>
            <w:hideMark/>
          </w:tcPr>
          <w:p w:rsidR="0074574D" w:rsidRPr="00765A9B" w:rsidRDefault="0074574D" w:rsidP="0074574D">
            <w:pPr>
              <w:rPr>
                <w:color w:val="000000"/>
                <w:sz w:val="24"/>
                <w:szCs w:val="24"/>
              </w:rPr>
            </w:pPr>
          </w:p>
        </w:tc>
      </w:tr>
      <w:tr w:rsidR="0074574D" w:rsidRPr="00765A9B" w:rsidTr="0074574D">
        <w:trPr>
          <w:trHeight w:val="20"/>
        </w:trPr>
        <w:tc>
          <w:tcPr>
            <w:tcW w:w="11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1</w:t>
            </w:r>
          </w:p>
        </w:tc>
        <w:tc>
          <w:tcPr>
            <w:tcW w:w="10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2</w:t>
            </w: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3</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4</w:t>
            </w:r>
          </w:p>
        </w:tc>
        <w:tc>
          <w:tcPr>
            <w:tcW w:w="812"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5</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6</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7</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8</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9</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10</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11</w:t>
            </w:r>
          </w:p>
        </w:tc>
      </w:tr>
      <w:tr w:rsidR="0074574D" w:rsidRPr="00765A9B" w:rsidTr="0074574D">
        <w:trPr>
          <w:trHeight w:val="20"/>
        </w:trPr>
        <w:tc>
          <w:tcPr>
            <w:tcW w:w="5000" w:type="pct"/>
            <w:gridSpan w:val="11"/>
            <w:shd w:val="clear" w:color="auto" w:fill="auto"/>
            <w:vAlign w:val="center"/>
            <w:hideMark/>
          </w:tcPr>
          <w:p w:rsidR="0074574D" w:rsidRPr="00765A9B" w:rsidRDefault="00A77EAF" w:rsidP="0074574D">
            <w:pPr>
              <w:jc w:val="center"/>
              <w:rPr>
                <w:b/>
                <w:bCs/>
                <w:color w:val="000000"/>
                <w:sz w:val="24"/>
                <w:szCs w:val="24"/>
              </w:rPr>
            </w:pPr>
            <w:r>
              <w:rPr>
                <w:b/>
                <w:bCs/>
                <w:color w:val="000000"/>
                <w:sz w:val="24"/>
                <w:szCs w:val="24"/>
              </w:rPr>
              <w:t>Система теплоснабжения ООО «</w:t>
            </w:r>
            <w:r w:rsidR="0074574D" w:rsidRPr="00765A9B">
              <w:rPr>
                <w:b/>
                <w:bCs/>
                <w:color w:val="000000"/>
                <w:sz w:val="24"/>
                <w:szCs w:val="24"/>
              </w:rPr>
              <w:t>ТК Новгородская</w:t>
            </w:r>
            <w:r>
              <w:rPr>
                <w:b/>
                <w:bCs/>
                <w:color w:val="000000"/>
                <w:sz w:val="24"/>
                <w:szCs w:val="24"/>
              </w:rPr>
              <w:t>»</w:t>
            </w:r>
            <w:r w:rsidR="0074574D" w:rsidRPr="00765A9B">
              <w:rPr>
                <w:b/>
                <w:bCs/>
                <w:color w:val="000000"/>
                <w:sz w:val="24"/>
                <w:szCs w:val="24"/>
              </w:rPr>
              <w:t xml:space="preserve"> в Валдайском муниципальном районе </w:t>
            </w:r>
          </w:p>
          <w:p w:rsidR="0074574D" w:rsidRPr="00765A9B" w:rsidRDefault="0074574D" w:rsidP="0074574D">
            <w:pPr>
              <w:jc w:val="center"/>
              <w:rPr>
                <w:b/>
                <w:bCs/>
                <w:color w:val="000000"/>
                <w:sz w:val="24"/>
                <w:szCs w:val="24"/>
              </w:rPr>
            </w:pPr>
            <w:r w:rsidRPr="00765A9B">
              <w:rPr>
                <w:b/>
                <w:bCs/>
                <w:color w:val="000000"/>
                <w:sz w:val="24"/>
                <w:szCs w:val="24"/>
              </w:rPr>
              <w:t>Новгородской области, протяженность сетей 45,61 км.</w:t>
            </w:r>
            <w:r w:rsidRPr="00765A9B">
              <w:rPr>
                <w:b/>
                <w:bCs/>
                <w:color w:val="000000"/>
                <w:sz w:val="24"/>
                <w:szCs w:val="24"/>
              </w:rPr>
              <w:br/>
              <w:t>Ресур</w:t>
            </w:r>
            <w:r w:rsidR="00A77EAF">
              <w:rPr>
                <w:b/>
                <w:bCs/>
                <w:color w:val="000000"/>
                <w:sz w:val="24"/>
                <w:szCs w:val="24"/>
              </w:rPr>
              <w:t>соснабжающая организация - ООО «</w:t>
            </w:r>
            <w:r w:rsidRPr="00765A9B">
              <w:rPr>
                <w:b/>
                <w:bCs/>
                <w:color w:val="000000"/>
                <w:sz w:val="24"/>
                <w:szCs w:val="24"/>
              </w:rPr>
              <w:t>ТК Новгородская»</w:t>
            </w:r>
          </w:p>
        </w:tc>
      </w:tr>
      <w:tr w:rsidR="0074574D" w:rsidRPr="00765A9B" w:rsidTr="0074574D">
        <w:trPr>
          <w:trHeight w:val="20"/>
        </w:trPr>
        <w:tc>
          <w:tcPr>
            <w:tcW w:w="113" w:type="pct"/>
            <w:vMerge w:val="restar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1</w:t>
            </w:r>
          </w:p>
        </w:tc>
        <w:tc>
          <w:tcPr>
            <w:tcW w:w="1061" w:type="pct"/>
            <w:vMerge w:val="restart"/>
            <w:shd w:val="clear" w:color="auto" w:fill="auto"/>
            <w:vAlign w:val="center"/>
            <w:hideMark/>
          </w:tcPr>
          <w:p w:rsidR="0074574D" w:rsidRPr="00765A9B" w:rsidRDefault="0074574D" w:rsidP="0074574D">
            <w:pPr>
              <w:rPr>
                <w:color w:val="000000"/>
                <w:sz w:val="24"/>
                <w:szCs w:val="24"/>
              </w:rPr>
            </w:pPr>
            <w:r w:rsidRPr="00765A9B">
              <w:rPr>
                <w:color w:val="000000"/>
                <w:sz w:val="24"/>
                <w:szCs w:val="24"/>
              </w:rPr>
              <w:t>Замена тепловых сетей, 1% от общей протяженности</w:t>
            </w: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 </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ненадежная</w:t>
            </w:r>
          </w:p>
        </w:tc>
        <w:tc>
          <w:tcPr>
            <w:tcW w:w="812"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малонадежная</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8184,00</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8184,00</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0,00</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0,00</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0,00</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2022</w:t>
            </w:r>
          </w:p>
        </w:tc>
      </w:tr>
      <w:tr w:rsidR="0074574D" w:rsidRPr="00765A9B" w:rsidTr="0074574D">
        <w:trPr>
          <w:trHeight w:val="20"/>
        </w:trPr>
        <w:tc>
          <w:tcPr>
            <w:tcW w:w="113" w:type="pct"/>
            <w:vMerge/>
            <w:vAlign w:val="center"/>
            <w:hideMark/>
          </w:tcPr>
          <w:p w:rsidR="0074574D" w:rsidRPr="00765A9B" w:rsidRDefault="0074574D" w:rsidP="0074574D">
            <w:pPr>
              <w:rPr>
                <w:color w:val="000000"/>
                <w:sz w:val="24"/>
                <w:szCs w:val="24"/>
              </w:rPr>
            </w:pPr>
          </w:p>
        </w:tc>
        <w:tc>
          <w:tcPr>
            <w:tcW w:w="1061" w:type="pct"/>
            <w:vMerge/>
            <w:vAlign w:val="center"/>
            <w:hideMark/>
          </w:tcPr>
          <w:p w:rsidR="0074574D" w:rsidRPr="00765A9B" w:rsidRDefault="0074574D" w:rsidP="0074574D">
            <w:pPr>
              <w:rPr>
                <w:color w:val="000000"/>
                <w:sz w:val="24"/>
                <w:szCs w:val="24"/>
              </w:rPr>
            </w:pP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 </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ненадежная</w:t>
            </w:r>
          </w:p>
        </w:tc>
        <w:tc>
          <w:tcPr>
            <w:tcW w:w="812" w:type="pct"/>
            <w:shd w:val="clear" w:color="auto" w:fill="auto"/>
            <w:vAlign w:val="center"/>
            <w:hideMark/>
          </w:tcPr>
          <w:p w:rsidR="0074574D" w:rsidRPr="00765A9B" w:rsidRDefault="0074574D" w:rsidP="0074574D">
            <w:pPr>
              <w:jc w:val="center"/>
            </w:pPr>
            <w:r w:rsidRPr="00765A9B">
              <w:rPr>
                <w:color w:val="000000"/>
                <w:sz w:val="24"/>
                <w:szCs w:val="24"/>
              </w:rPr>
              <w:t>малонадежная</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8429,52</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8429,52</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2023</w:t>
            </w:r>
          </w:p>
        </w:tc>
      </w:tr>
      <w:tr w:rsidR="0074574D" w:rsidRPr="00765A9B" w:rsidTr="0074574D">
        <w:trPr>
          <w:trHeight w:val="20"/>
        </w:trPr>
        <w:tc>
          <w:tcPr>
            <w:tcW w:w="113" w:type="pct"/>
            <w:vMerge/>
            <w:vAlign w:val="center"/>
            <w:hideMark/>
          </w:tcPr>
          <w:p w:rsidR="0074574D" w:rsidRPr="00765A9B" w:rsidRDefault="0074574D" w:rsidP="0074574D">
            <w:pPr>
              <w:rPr>
                <w:color w:val="000000"/>
                <w:sz w:val="24"/>
                <w:szCs w:val="24"/>
              </w:rPr>
            </w:pPr>
          </w:p>
        </w:tc>
        <w:tc>
          <w:tcPr>
            <w:tcW w:w="1061" w:type="pct"/>
            <w:vMerge/>
            <w:vAlign w:val="center"/>
            <w:hideMark/>
          </w:tcPr>
          <w:p w:rsidR="0074574D" w:rsidRPr="00765A9B" w:rsidRDefault="0074574D" w:rsidP="0074574D">
            <w:pPr>
              <w:rPr>
                <w:color w:val="000000"/>
                <w:sz w:val="24"/>
                <w:szCs w:val="24"/>
              </w:rPr>
            </w:pP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 </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ненадежная</w:t>
            </w:r>
          </w:p>
        </w:tc>
        <w:tc>
          <w:tcPr>
            <w:tcW w:w="812" w:type="pct"/>
            <w:shd w:val="clear" w:color="auto" w:fill="auto"/>
            <w:vAlign w:val="center"/>
            <w:hideMark/>
          </w:tcPr>
          <w:p w:rsidR="0074574D" w:rsidRPr="00765A9B" w:rsidRDefault="0074574D" w:rsidP="0074574D">
            <w:pPr>
              <w:jc w:val="center"/>
            </w:pPr>
            <w:r w:rsidRPr="00765A9B">
              <w:rPr>
                <w:color w:val="000000"/>
                <w:sz w:val="24"/>
                <w:szCs w:val="24"/>
              </w:rPr>
              <w:t>малонадежная</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8682,41</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8682,41</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2024</w:t>
            </w:r>
          </w:p>
        </w:tc>
      </w:tr>
      <w:tr w:rsidR="0074574D" w:rsidRPr="00765A9B" w:rsidTr="0074574D">
        <w:trPr>
          <w:trHeight w:val="20"/>
        </w:trPr>
        <w:tc>
          <w:tcPr>
            <w:tcW w:w="113" w:type="pct"/>
            <w:vMerge/>
            <w:vAlign w:val="center"/>
            <w:hideMark/>
          </w:tcPr>
          <w:p w:rsidR="0074574D" w:rsidRPr="00765A9B" w:rsidRDefault="0074574D" w:rsidP="0074574D">
            <w:pPr>
              <w:rPr>
                <w:color w:val="000000"/>
                <w:sz w:val="24"/>
                <w:szCs w:val="24"/>
              </w:rPr>
            </w:pPr>
          </w:p>
        </w:tc>
        <w:tc>
          <w:tcPr>
            <w:tcW w:w="1061" w:type="pct"/>
            <w:vMerge/>
            <w:vAlign w:val="center"/>
            <w:hideMark/>
          </w:tcPr>
          <w:p w:rsidR="0074574D" w:rsidRPr="00765A9B" w:rsidRDefault="0074574D" w:rsidP="0074574D">
            <w:pPr>
              <w:rPr>
                <w:color w:val="000000"/>
                <w:sz w:val="24"/>
                <w:szCs w:val="24"/>
              </w:rPr>
            </w:pP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 </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ненадежная</w:t>
            </w:r>
          </w:p>
        </w:tc>
        <w:tc>
          <w:tcPr>
            <w:tcW w:w="812" w:type="pct"/>
            <w:shd w:val="clear" w:color="auto" w:fill="auto"/>
            <w:vAlign w:val="center"/>
            <w:hideMark/>
          </w:tcPr>
          <w:p w:rsidR="0074574D" w:rsidRPr="00765A9B" w:rsidRDefault="0074574D" w:rsidP="0074574D">
            <w:pPr>
              <w:jc w:val="center"/>
            </w:pPr>
            <w:r w:rsidRPr="00765A9B">
              <w:rPr>
                <w:color w:val="000000"/>
                <w:sz w:val="24"/>
                <w:szCs w:val="24"/>
              </w:rPr>
              <w:t>малонадежная</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8942,88</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8942,88</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2025</w:t>
            </w:r>
          </w:p>
        </w:tc>
      </w:tr>
      <w:tr w:rsidR="0074574D" w:rsidRPr="00765A9B" w:rsidTr="0074574D">
        <w:trPr>
          <w:trHeight w:val="20"/>
        </w:trPr>
        <w:tc>
          <w:tcPr>
            <w:tcW w:w="113" w:type="pct"/>
            <w:vMerge/>
            <w:vAlign w:val="center"/>
            <w:hideMark/>
          </w:tcPr>
          <w:p w:rsidR="0074574D" w:rsidRPr="00765A9B" w:rsidRDefault="0074574D" w:rsidP="0074574D">
            <w:pPr>
              <w:rPr>
                <w:color w:val="000000"/>
                <w:sz w:val="24"/>
                <w:szCs w:val="24"/>
              </w:rPr>
            </w:pPr>
          </w:p>
        </w:tc>
        <w:tc>
          <w:tcPr>
            <w:tcW w:w="1061" w:type="pct"/>
            <w:vMerge/>
            <w:vAlign w:val="center"/>
            <w:hideMark/>
          </w:tcPr>
          <w:p w:rsidR="0074574D" w:rsidRPr="00765A9B" w:rsidRDefault="0074574D" w:rsidP="0074574D">
            <w:pPr>
              <w:rPr>
                <w:color w:val="000000"/>
                <w:sz w:val="24"/>
                <w:szCs w:val="24"/>
              </w:rPr>
            </w:pP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 </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ненадежная</w:t>
            </w:r>
          </w:p>
        </w:tc>
        <w:tc>
          <w:tcPr>
            <w:tcW w:w="812" w:type="pct"/>
            <w:shd w:val="clear" w:color="auto" w:fill="auto"/>
            <w:vAlign w:val="center"/>
            <w:hideMark/>
          </w:tcPr>
          <w:p w:rsidR="0074574D" w:rsidRPr="00765A9B" w:rsidRDefault="0074574D" w:rsidP="0074574D">
            <w:pPr>
              <w:jc w:val="center"/>
            </w:pPr>
            <w:r w:rsidRPr="00765A9B">
              <w:rPr>
                <w:color w:val="000000"/>
                <w:sz w:val="24"/>
                <w:szCs w:val="24"/>
              </w:rPr>
              <w:t>малонадежная</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9211,17</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9211,17</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2026</w:t>
            </w:r>
          </w:p>
        </w:tc>
      </w:tr>
      <w:tr w:rsidR="0074574D" w:rsidRPr="00765A9B" w:rsidTr="0074574D">
        <w:trPr>
          <w:trHeight w:val="20"/>
        </w:trPr>
        <w:tc>
          <w:tcPr>
            <w:tcW w:w="113" w:type="pct"/>
            <w:vMerge w:val="restar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2</w:t>
            </w:r>
          </w:p>
        </w:tc>
        <w:tc>
          <w:tcPr>
            <w:tcW w:w="1061" w:type="pct"/>
            <w:vMerge w:val="restart"/>
            <w:shd w:val="clear" w:color="auto" w:fill="auto"/>
            <w:vAlign w:val="center"/>
            <w:hideMark/>
          </w:tcPr>
          <w:p w:rsidR="0074574D" w:rsidRPr="00765A9B" w:rsidRDefault="0074574D" w:rsidP="0074574D">
            <w:pPr>
              <w:rPr>
                <w:color w:val="000000"/>
                <w:sz w:val="24"/>
                <w:szCs w:val="24"/>
              </w:rPr>
            </w:pPr>
            <w:r w:rsidRPr="00765A9B">
              <w:rPr>
                <w:color w:val="000000"/>
                <w:sz w:val="24"/>
                <w:szCs w:val="24"/>
              </w:rPr>
              <w:t>Замена основного и вспомогательного оборудования на источнике теплоснабжения, 5 штук</w:t>
            </w: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 </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ненадежная</w:t>
            </w:r>
          </w:p>
        </w:tc>
        <w:tc>
          <w:tcPr>
            <w:tcW w:w="812" w:type="pct"/>
            <w:shd w:val="clear" w:color="auto" w:fill="auto"/>
            <w:vAlign w:val="center"/>
            <w:hideMark/>
          </w:tcPr>
          <w:p w:rsidR="0074574D" w:rsidRPr="00765A9B" w:rsidRDefault="0074574D" w:rsidP="0074574D">
            <w:pPr>
              <w:jc w:val="center"/>
            </w:pPr>
            <w:r w:rsidRPr="00765A9B">
              <w:rPr>
                <w:color w:val="000000"/>
                <w:sz w:val="24"/>
                <w:szCs w:val="24"/>
              </w:rPr>
              <w:t>малонадежная</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5456,00</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5456,00</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0,00</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0,00</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0,00</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2022</w:t>
            </w:r>
          </w:p>
        </w:tc>
      </w:tr>
      <w:tr w:rsidR="0074574D" w:rsidRPr="00765A9B" w:rsidTr="0074574D">
        <w:trPr>
          <w:trHeight w:val="20"/>
        </w:trPr>
        <w:tc>
          <w:tcPr>
            <w:tcW w:w="113" w:type="pct"/>
            <w:vMerge/>
            <w:vAlign w:val="center"/>
            <w:hideMark/>
          </w:tcPr>
          <w:p w:rsidR="0074574D" w:rsidRPr="00765A9B" w:rsidRDefault="0074574D" w:rsidP="0074574D">
            <w:pPr>
              <w:rPr>
                <w:color w:val="000000"/>
                <w:sz w:val="24"/>
                <w:szCs w:val="24"/>
              </w:rPr>
            </w:pPr>
          </w:p>
        </w:tc>
        <w:tc>
          <w:tcPr>
            <w:tcW w:w="1061" w:type="pct"/>
            <w:vMerge/>
            <w:vAlign w:val="center"/>
            <w:hideMark/>
          </w:tcPr>
          <w:p w:rsidR="0074574D" w:rsidRPr="00765A9B" w:rsidRDefault="0074574D" w:rsidP="0074574D">
            <w:pPr>
              <w:rPr>
                <w:color w:val="000000"/>
                <w:sz w:val="24"/>
                <w:szCs w:val="24"/>
              </w:rPr>
            </w:pP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 </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ненадежная</w:t>
            </w:r>
          </w:p>
        </w:tc>
        <w:tc>
          <w:tcPr>
            <w:tcW w:w="812" w:type="pct"/>
            <w:shd w:val="clear" w:color="auto" w:fill="auto"/>
            <w:vAlign w:val="center"/>
            <w:hideMark/>
          </w:tcPr>
          <w:p w:rsidR="0074574D" w:rsidRPr="00765A9B" w:rsidRDefault="0074574D" w:rsidP="0074574D">
            <w:pPr>
              <w:jc w:val="center"/>
            </w:pPr>
            <w:r w:rsidRPr="00765A9B">
              <w:rPr>
                <w:color w:val="000000"/>
                <w:sz w:val="24"/>
                <w:szCs w:val="24"/>
              </w:rPr>
              <w:t>малонадежная</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5619,68</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5619,68</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2023</w:t>
            </w:r>
          </w:p>
        </w:tc>
      </w:tr>
      <w:tr w:rsidR="0074574D" w:rsidRPr="00765A9B" w:rsidTr="0074574D">
        <w:trPr>
          <w:trHeight w:val="20"/>
        </w:trPr>
        <w:tc>
          <w:tcPr>
            <w:tcW w:w="113" w:type="pct"/>
            <w:vMerge/>
            <w:vAlign w:val="center"/>
            <w:hideMark/>
          </w:tcPr>
          <w:p w:rsidR="0074574D" w:rsidRPr="00765A9B" w:rsidRDefault="0074574D" w:rsidP="0074574D">
            <w:pPr>
              <w:rPr>
                <w:color w:val="000000"/>
                <w:sz w:val="24"/>
                <w:szCs w:val="24"/>
              </w:rPr>
            </w:pPr>
          </w:p>
        </w:tc>
        <w:tc>
          <w:tcPr>
            <w:tcW w:w="1061" w:type="pct"/>
            <w:vMerge/>
            <w:vAlign w:val="center"/>
            <w:hideMark/>
          </w:tcPr>
          <w:p w:rsidR="0074574D" w:rsidRPr="00765A9B" w:rsidRDefault="0074574D" w:rsidP="0074574D">
            <w:pPr>
              <w:rPr>
                <w:color w:val="000000"/>
                <w:sz w:val="24"/>
                <w:szCs w:val="24"/>
              </w:rPr>
            </w:pP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 </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ненадежная</w:t>
            </w:r>
          </w:p>
        </w:tc>
        <w:tc>
          <w:tcPr>
            <w:tcW w:w="812" w:type="pct"/>
            <w:shd w:val="clear" w:color="auto" w:fill="auto"/>
            <w:vAlign w:val="center"/>
            <w:hideMark/>
          </w:tcPr>
          <w:p w:rsidR="0074574D" w:rsidRPr="00765A9B" w:rsidRDefault="0074574D" w:rsidP="0074574D">
            <w:pPr>
              <w:jc w:val="center"/>
            </w:pPr>
            <w:r w:rsidRPr="00765A9B">
              <w:rPr>
                <w:color w:val="000000"/>
                <w:sz w:val="24"/>
                <w:szCs w:val="24"/>
              </w:rPr>
              <w:t>малонадежная</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5788,27</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5788,27</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2024</w:t>
            </w:r>
          </w:p>
        </w:tc>
      </w:tr>
      <w:tr w:rsidR="0074574D" w:rsidRPr="00765A9B" w:rsidTr="0074574D">
        <w:trPr>
          <w:trHeight w:val="20"/>
        </w:trPr>
        <w:tc>
          <w:tcPr>
            <w:tcW w:w="113" w:type="pct"/>
            <w:vMerge/>
            <w:vAlign w:val="center"/>
            <w:hideMark/>
          </w:tcPr>
          <w:p w:rsidR="0074574D" w:rsidRPr="00765A9B" w:rsidRDefault="0074574D" w:rsidP="0074574D">
            <w:pPr>
              <w:rPr>
                <w:color w:val="000000"/>
                <w:sz w:val="24"/>
                <w:szCs w:val="24"/>
              </w:rPr>
            </w:pPr>
          </w:p>
        </w:tc>
        <w:tc>
          <w:tcPr>
            <w:tcW w:w="1061" w:type="pct"/>
            <w:vMerge/>
            <w:vAlign w:val="center"/>
            <w:hideMark/>
          </w:tcPr>
          <w:p w:rsidR="0074574D" w:rsidRPr="00765A9B" w:rsidRDefault="0074574D" w:rsidP="0074574D">
            <w:pPr>
              <w:rPr>
                <w:color w:val="000000"/>
                <w:sz w:val="24"/>
                <w:szCs w:val="24"/>
              </w:rPr>
            </w:pP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 </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ненадежная</w:t>
            </w:r>
          </w:p>
        </w:tc>
        <w:tc>
          <w:tcPr>
            <w:tcW w:w="812" w:type="pct"/>
            <w:shd w:val="clear" w:color="auto" w:fill="auto"/>
            <w:vAlign w:val="center"/>
            <w:hideMark/>
          </w:tcPr>
          <w:p w:rsidR="0074574D" w:rsidRPr="00765A9B" w:rsidRDefault="0074574D" w:rsidP="0074574D">
            <w:pPr>
              <w:jc w:val="center"/>
            </w:pPr>
            <w:r w:rsidRPr="00765A9B">
              <w:rPr>
                <w:color w:val="000000"/>
                <w:sz w:val="24"/>
                <w:szCs w:val="24"/>
              </w:rPr>
              <w:t>малонадежная</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5961,92</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5961,92</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2025</w:t>
            </w:r>
          </w:p>
        </w:tc>
      </w:tr>
      <w:tr w:rsidR="0074574D" w:rsidRPr="00765A9B" w:rsidTr="0074574D">
        <w:trPr>
          <w:trHeight w:val="20"/>
        </w:trPr>
        <w:tc>
          <w:tcPr>
            <w:tcW w:w="113" w:type="pct"/>
            <w:vMerge/>
            <w:vAlign w:val="center"/>
            <w:hideMark/>
          </w:tcPr>
          <w:p w:rsidR="0074574D" w:rsidRPr="00765A9B" w:rsidRDefault="0074574D" w:rsidP="0074574D">
            <w:pPr>
              <w:rPr>
                <w:color w:val="000000"/>
                <w:sz w:val="24"/>
                <w:szCs w:val="24"/>
              </w:rPr>
            </w:pPr>
          </w:p>
        </w:tc>
        <w:tc>
          <w:tcPr>
            <w:tcW w:w="1061" w:type="pct"/>
            <w:vMerge/>
            <w:vAlign w:val="center"/>
            <w:hideMark/>
          </w:tcPr>
          <w:p w:rsidR="0074574D" w:rsidRPr="00765A9B" w:rsidRDefault="0074574D" w:rsidP="0074574D">
            <w:pPr>
              <w:rPr>
                <w:color w:val="000000"/>
                <w:sz w:val="24"/>
                <w:szCs w:val="24"/>
              </w:rPr>
            </w:pP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 </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ненадежная</w:t>
            </w:r>
          </w:p>
        </w:tc>
        <w:tc>
          <w:tcPr>
            <w:tcW w:w="812" w:type="pct"/>
            <w:shd w:val="clear" w:color="auto" w:fill="auto"/>
            <w:vAlign w:val="center"/>
            <w:hideMark/>
          </w:tcPr>
          <w:p w:rsidR="0074574D" w:rsidRPr="00765A9B" w:rsidRDefault="0074574D" w:rsidP="0074574D">
            <w:pPr>
              <w:jc w:val="center"/>
            </w:pPr>
            <w:r w:rsidRPr="00765A9B">
              <w:rPr>
                <w:color w:val="000000"/>
                <w:sz w:val="24"/>
                <w:szCs w:val="24"/>
              </w:rPr>
              <w:t>малонадежная</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6140,78</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6140,78</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0,0</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2026</w:t>
            </w:r>
          </w:p>
        </w:tc>
      </w:tr>
      <w:tr w:rsidR="0074574D" w:rsidRPr="00765A9B" w:rsidTr="0074574D">
        <w:trPr>
          <w:trHeight w:val="20"/>
        </w:trPr>
        <w:tc>
          <w:tcPr>
            <w:tcW w:w="11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3</w:t>
            </w:r>
          </w:p>
        </w:tc>
        <w:tc>
          <w:tcPr>
            <w:tcW w:w="1061" w:type="pct"/>
            <w:shd w:val="clear" w:color="auto" w:fill="auto"/>
            <w:vAlign w:val="center"/>
            <w:hideMark/>
          </w:tcPr>
          <w:p w:rsidR="0074574D" w:rsidRPr="00765A9B" w:rsidRDefault="0074574D" w:rsidP="0074574D">
            <w:pPr>
              <w:rPr>
                <w:color w:val="000000"/>
                <w:sz w:val="24"/>
                <w:szCs w:val="24"/>
              </w:rPr>
            </w:pPr>
            <w:r w:rsidRPr="00765A9B">
              <w:rPr>
                <w:color w:val="000000"/>
                <w:sz w:val="24"/>
                <w:szCs w:val="24"/>
              </w:rPr>
              <w:t>Покупка дизель-генераторных установок 23 штуки</w:t>
            </w: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 </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ненадежная</w:t>
            </w:r>
          </w:p>
        </w:tc>
        <w:tc>
          <w:tcPr>
            <w:tcW w:w="812" w:type="pct"/>
            <w:shd w:val="clear" w:color="auto" w:fill="auto"/>
            <w:vAlign w:val="center"/>
            <w:hideMark/>
          </w:tcPr>
          <w:p w:rsidR="0074574D" w:rsidRPr="00765A9B" w:rsidRDefault="0074574D" w:rsidP="0074574D">
            <w:pPr>
              <w:jc w:val="center"/>
            </w:pPr>
            <w:r w:rsidRPr="00765A9B">
              <w:rPr>
                <w:color w:val="000000"/>
                <w:sz w:val="24"/>
                <w:szCs w:val="24"/>
              </w:rPr>
              <w:t>малонадежная</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10350</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10350 **</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2022-2030</w:t>
            </w:r>
          </w:p>
        </w:tc>
      </w:tr>
      <w:tr w:rsidR="0074574D" w:rsidRPr="00765A9B" w:rsidTr="0074574D">
        <w:trPr>
          <w:trHeight w:val="20"/>
        </w:trPr>
        <w:tc>
          <w:tcPr>
            <w:tcW w:w="11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4</w:t>
            </w:r>
          </w:p>
        </w:tc>
        <w:tc>
          <w:tcPr>
            <w:tcW w:w="1061" w:type="pct"/>
            <w:shd w:val="clear" w:color="auto" w:fill="auto"/>
            <w:vAlign w:val="center"/>
            <w:hideMark/>
          </w:tcPr>
          <w:p w:rsidR="0074574D" w:rsidRPr="00765A9B" w:rsidRDefault="0074574D" w:rsidP="0074574D">
            <w:pPr>
              <w:rPr>
                <w:color w:val="000000"/>
                <w:sz w:val="24"/>
                <w:szCs w:val="24"/>
              </w:rPr>
            </w:pPr>
            <w:r w:rsidRPr="00765A9B">
              <w:rPr>
                <w:color w:val="000000"/>
                <w:sz w:val="24"/>
                <w:szCs w:val="24"/>
              </w:rPr>
              <w:t>Организация резервного водоснабжения 26 источников</w:t>
            </w:r>
          </w:p>
        </w:tc>
        <w:tc>
          <w:tcPr>
            <w:tcW w:w="317"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 </w:t>
            </w:r>
          </w:p>
        </w:tc>
        <w:tc>
          <w:tcPr>
            <w:tcW w:w="40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ненадежная</w:t>
            </w:r>
          </w:p>
        </w:tc>
        <w:tc>
          <w:tcPr>
            <w:tcW w:w="812" w:type="pct"/>
            <w:shd w:val="clear" w:color="auto" w:fill="auto"/>
            <w:vAlign w:val="center"/>
            <w:hideMark/>
          </w:tcPr>
          <w:p w:rsidR="0074574D" w:rsidRPr="00765A9B" w:rsidRDefault="0074574D" w:rsidP="0074574D">
            <w:pPr>
              <w:jc w:val="center"/>
            </w:pPr>
            <w:r w:rsidRPr="00765A9B">
              <w:rPr>
                <w:color w:val="000000"/>
                <w:sz w:val="24"/>
                <w:szCs w:val="24"/>
              </w:rPr>
              <w:t>малонадежная</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13000</w:t>
            </w:r>
          </w:p>
        </w:tc>
        <w:tc>
          <w:tcPr>
            <w:tcW w:w="49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w:t>
            </w:r>
          </w:p>
        </w:tc>
        <w:tc>
          <w:tcPr>
            <w:tcW w:w="316"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w:t>
            </w:r>
          </w:p>
        </w:tc>
        <w:tc>
          <w:tcPr>
            <w:tcW w:w="361"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0</w:t>
            </w:r>
          </w:p>
        </w:tc>
        <w:tc>
          <w:tcPr>
            <w:tcW w:w="353" w:type="pct"/>
            <w:shd w:val="clear" w:color="auto" w:fill="auto"/>
            <w:vAlign w:val="center"/>
            <w:hideMark/>
          </w:tcPr>
          <w:p w:rsidR="0074574D" w:rsidRPr="00765A9B" w:rsidRDefault="0074574D" w:rsidP="0074574D">
            <w:pPr>
              <w:jc w:val="center"/>
              <w:rPr>
                <w:color w:val="000000"/>
                <w:sz w:val="24"/>
                <w:szCs w:val="24"/>
              </w:rPr>
            </w:pPr>
            <w:r w:rsidRPr="00765A9B">
              <w:rPr>
                <w:color w:val="000000"/>
                <w:sz w:val="24"/>
                <w:szCs w:val="24"/>
              </w:rPr>
              <w:t>13000 **</w:t>
            </w:r>
          </w:p>
        </w:tc>
        <w:tc>
          <w:tcPr>
            <w:tcW w:w="404" w:type="pct"/>
            <w:shd w:val="clear" w:color="auto" w:fill="auto"/>
            <w:noWrap/>
            <w:vAlign w:val="center"/>
            <w:hideMark/>
          </w:tcPr>
          <w:p w:rsidR="0074574D" w:rsidRPr="00765A9B" w:rsidRDefault="0074574D" w:rsidP="0074574D">
            <w:pPr>
              <w:jc w:val="center"/>
              <w:rPr>
                <w:color w:val="000000"/>
                <w:sz w:val="24"/>
                <w:szCs w:val="24"/>
              </w:rPr>
            </w:pPr>
            <w:r w:rsidRPr="00765A9B">
              <w:rPr>
                <w:color w:val="000000"/>
                <w:sz w:val="24"/>
                <w:szCs w:val="24"/>
              </w:rPr>
              <w:t>2022-2030</w:t>
            </w:r>
          </w:p>
        </w:tc>
      </w:tr>
      <w:tr w:rsidR="0074574D" w:rsidRPr="0074574D" w:rsidTr="0074574D">
        <w:trPr>
          <w:trHeight w:val="20"/>
        </w:trPr>
        <w:tc>
          <w:tcPr>
            <w:tcW w:w="5000" w:type="pct"/>
            <w:gridSpan w:val="11"/>
            <w:shd w:val="clear" w:color="auto" w:fill="auto"/>
            <w:noWrap/>
            <w:vAlign w:val="center"/>
            <w:hideMark/>
          </w:tcPr>
          <w:p w:rsidR="0074574D" w:rsidRPr="0074574D" w:rsidRDefault="0074574D" w:rsidP="0074574D">
            <w:pPr>
              <w:ind w:firstLine="709"/>
              <w:rPr>
                <w:color w:val="000000"/>
                <w:sz w:val="24"/>
                <w:szCs w:val="24"/>
              </w:rPr>
            </w:pPr>
            <w:r w:rsidRPr="00765A9B">
              <w:rPr>
                <w:color w:val="000000"/>
                <w:sz w:val="24"/>
                <w:szCs w:val="24"/>
              </w:rPr>
              <w:t>* в случае наличия в тарифе соотвествующих статей расхода</w:t>
            </w:r>
          </w:p>
        </w:tc>
      </w:tr>
      <w:tr w:rsidR="0074574D" w:rsidRPr="0074574D" w:rsidTr="0074574D">
        <w:trPr>
          <w:trHeight w:val="20"/>
        </w:trPr>
        <w:tc>
          <w:tcPr>
            <w:tcW w:w="5000" w:type="pct"/>
            <w:gridSpan w:val="11"/>
            <w:shd w:val="clear" w:color="auto" w:fill="auto"/>
            <w:noWrap/>
            <w:vAlign w:val="center"/>
            <w:hideMark/>
          </w:tcPr>
          <w:p w:rsidR="0074574D" w:rsidRPr="0074574D" w:rsidRDefault="0074574D" w:rsidP="0074574D">
            <w:pPr>
              <w:ind w:firstLine="709"/>
              <w:rPr>
                <w:color w:val="000000"/>
                <w:sz w:val="24"/>
                <w:szCs w:val="24"/>
              </w:rPr>
            </w:pPr>
            <w:r w:rsidRPr="0074574D">
              <w:rPr>
                <w:color w:val="000000"/>
                <w:sz w:val="24"/>
                <w:szCs w:val="24"/>
              </w:rPr>
              <w:t>** источник финансирования не определен</w:t>
            </w:r>
          </w:p>
        </w:tc>
      </w:tr>
    </w:tbl>
    <w:p w:rsidR="0074574D" w:rsidRDefault="0074574D" w:rsidP="0074574D">
      <w:pPr>
        <w:pStyle w:val="11"/>
        <w:autoSpaceDE w:val="0"/>
        <w:autoSpaceDN w:val="0"/>
        <w:adjustRightInd w:val="0"/>
        <w:ind w:left="0" w:firstLine="709"/>
        <w:jc w:val="right"/>
        <w:rPr>
          <w:rFonts w:ascii="Times New Roman" w:hAnsi="Times New Roman"/>
          <w:sz w:val="20"/>
          <w:szCs w:val="20"/>
        </w:rPr>
      </w:pPr>
    </w:p>
    <w:p w:rsidR="00E608AE" w:rsidRDefault="00E608AE" w:rsidP="0074574D">
      <w:pPr>
        <w:pStyle w:val="11"/>
        <w:autoSpaceDE w:val="0"/>
        <w:autoSpaceDN w:val="0"/>
        <w:adjustRightInd w:val="0"/>
        <w:ind w:left="0" w:firstLine="709"/>
        <w:jc w:val="right"/>
        <w:rPr>
          <w:rFonts w:ascii="Times New Roman" w:hAnsi="Times New Roman"/>
          <w:sz w:val="20"/>
          <w:szCs w:val="20"/>
        </w:rPr>
      </w:pPr>
    </w:p>
    <w:p w:rsidR="00E608AE" w:rsidRDefault="00E608AE" w:rsidP="0074574D">
      <w:pPr>
        <w:pStyle w:val="11"/>
        <w:autoSpaceDE w:val="0"/>
        <w:autoSpaceDN w:val="0"/>
        <w:adjustRightInd w:val="0"/>
        <w:ind w:left="0" w:firstLine="709"/>
        <w:jc w:val="right"/>
        <w:rPr>
          <w:rFonts w:ascii="Times New Roman" w:hAnsi="Times New Roman"/>
          <w:sz w:val="20"/>
          <w:szCs w:val="20"/>
        </w:rPr>
      </w:pPr>
    </w:p>
    <w:p w:rsidR="00E608AE" w:rsidRDefault="00E608AE" w:rsidP="0074574D">
      <w:pPr>
        <w:pStyle w:val="11"/>
        <w:autoSpaceDE w:val="0"/>
        <w:autoSpaceDN w:val="0"/>
        <w:adjustRightInd w:val="0"/>
        <w:ind w:left="0" w:firstLine="709"/>
        <w:jc w:val="right"/>
        <w:rPr>
          <w:rFonts w:ascii="Times New Roman" w:hAnsi="Times New Roman"/>
          <w:sz w:val="20"/>
          <w:szCs w:val="20"/>
        </w:rPr>
      </w:pPr>
    </w:p>
    <w:p w:rsidR="00E608AE" w:rsidRDefault="00E608AE" w:rsidP="0074574D">
      <w:pPr>
        <w:pStyle w:val="11"/>
        <w:autoSpaceDE w:val="0"/>
        <w:autoSpaceDN w:val="0"/>
        <w:adjustRightInd w:val="0"/>
        <w:ind w:left="0" w:firstLine="709"/>
        <w:jc w:val="right"/>
        <w:rPr>
          <w:rFonts w:ascii="Times New Roman" w:hAnsi="Times New Roman"/>
          <w:sz w:val="20"/>
          <w:szCs w:val="20"/>
        </w:rPr>
      </w:pPr>
    </w:p>
    <w:p w:rsidR="00E608AE" w:rsidRDefault="00E608AE" w:rsidP="0074574D">
      <w:pPr>
        <w:pStyle w:val="11"/>
        <w:autoSpaceDE w:val="0"/>
        <w:autoSpaceDN w:val="0"/>
        <w:adjustRightInd w:val="0"/>
        <w:ind w:left="0" w:firstLine="709"/>
        <w:jc w:val="right"/>
        <w:rPr>
          <w:rFonts w:ascii="Times New Roman" w:hAnsi="Times New Roman"/>
          <w:sz w:val="20"/>
          <w:szCs w:val="20"/>
        </w:rPr>
      </w:pPr>
    </w:p>
    <w:p w:rsidR="00E608AE" w:rsidRDefault="00E608AE" w:rsidP="0074574D">
      <w:pPr>
        <w:pStyle w:val="11"/>
        <w:autoSpaceDE w:val="0"/>
        <w:autoSpaceDN w:val="0"/>
        <w:adjustRightInd w:val="0"/>
        <w:ind w:left="0" w:firstLine="709"/>
        <w:jc w:val="right"/>
        <w:rPr>
          <w:rFonts w:ascii="Times New Roman" w:hAnsi="Times New Roman"/>
          <w:sz w:val="20"/>
          <w:szCs w:val="20"/>
        </w:rPr>
      </w:pPr>
    </w:p>
    <w:p w:rsidR="00E608AE" w:rsidRDefault="00E608AE" w:rsidP="0074574D">
      <w:pPr>
        <w:pStyle w:val="11"/>
        <w:autoSpaceDE w:val="0"/>
        <w:autoSpaceDN w:val="0"/>
        <w:adjustRightInd w:val="0"/>
        <w:ind w:left="0" w:firstLine="709"/>
        <w:jc w:val="right"/>
        <w:rPr>
          <w:rFonts w:ascii="Times New Roman" w:hAnsi="Times New Roman"/>
          <w:sz w:val="20"/>
          <w:szCs w:val="20"/>
        </w:rPr>
      </w:pPr>
    </w:p>
    <w:p w:rsidR="00E608AE" w:rsidRDefault="00E608AE" w:rsidP="0074574D">
      <w:pPr>
        <w:pStyle w:val="11"/>
        <w:autoSpaceDE w:val="0"/>
        <w:autoSpaceDN w:val="0"/>
        <w:adjustRightInd w:val="0"/>
        <w:ind w:left="0" w:firstLine="709"/>
        <w:jc w:val="right"/>
        <w:rPr>
          <w:rFonts w:ascii="Times New Roman" w:hAnsi="Times New Roman"/>
          <w:sz w:val="20"/>
          <w:szCs w:val="20"/>
        </w:rPr>
      </w:pPr>
    </w:p>
    <w:p w:rsidR="00A77EAF" w:rsidRPr="0074574D" w:rsidRDefault="00A77EAF" w:rsidP="0074574D">
      <w:pPr>
        <w:pStyle w:val="11"/>
        <w:autoSpaceDE w:val="0"/>
        <w:autoSpaceDN w:val="0"/>
        <w:adjustRightInd w:val="0"/>
        <w:ind w:left="0" w:firstLine="709"/>
        <w:jc w:val="right"/>
        <w:rPr>
          <w:rFonts w:ascii="Times New Roman" w:hAnsi="Times New Roman"/>
          <w:sz w:val="20"/>
          <w:szCs w:val="20"/>
        </w:rPr>
      </w:pPr>
    </w:p>
    <w:p w:rsidR="00E646D4" w:rsidRPr="0074574D" w:rsidRDefault="0074574D" w:rsidP="0074574D">
      <w:pPr>
        <w:pStyle w:val="11"/>
        <w:autoSpaceDE w:val="0"/>
        <w:autoSpaceDN w:val="0"/>
        <w:adjustRightInd w:val="0"/>
        <w:ind w:left="0" w:firstLine="709"/>
        <w:jc w:val="both"/>
        <w:rPr>
          <w:rFonts w:ascii="Times New Roman" w:hAnsi="Times New Roman"/>
          <w:b/>
          <w:i/>
          <w:sz w:val="28"/>
          <w:szCs w:val="28"/>
        </w:rPr>
      </w:pPr>
      <w:r>
        <w:rPr>
          <w:rFonts w:ascii="Times New Roman" w:hAnsi="Times New Roman"/>
          <w:b/>
          <w:sz w:val="28"/>
          <w:szCs w:val="28"/>
        </w:rPr>
        <w:t>10.</w:t>
      </w:r>
      <w:r w:rsidR="00E646D4" w:rsidRPr="0074574D">
        <w:rPr>
          <w:rFonts w:ascii="Times New Roman" w:hAnsi="Times New Roman"/>
          <w:b/>
          <w:sz w:val="28"/>
          <w:szCs w:val="28"/>
        </w:rPr>
        <w:t xml:space="preserve"> Технико-экономические показатели теплоснабжающих и теплосетевых организаций </w:t>
      </w:r>
    </w:p>
    <w:p w:rsidR="00E646D4" w:rsidRPr="003F66DD" w:rsidRDefault="00E646D4" w:rsidP="00E646D4">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Основные технико-экономические показатели ООО «ТК Новгородская» (в части систем теплоснабжения, эксплуатируемых на территории Семеновщинского сельского поселения) представлены в таблице 16.</w:t>
      </w:r>
    </w:p>
    <w:p w:rsidR="00783AC3" w:rsidRPr="0074574D" w:rsidRDefault="00E646D4" w:rsidP="0074574D">
      <w:pPr>
        <w:ind w:firstLine="567"/>
        <w:jc w:val="right"/>
        <w:rPr>
          <w:sz w:val="24"/>
          <w:szCs w:val="24"/>
        </w:rPr>
      </w:pPr>
      <w:r w:rsidRPr="0074574D">
        <w:rPr>
          <w:sz w:val="24"/>
          <w:szCs w:val="24"/>
        </w:rPr>
        <w:t>Таблица 16</w:t>
      </w:r>
    </w:p>
    <w:tbl>
      <w:tblPr>
        <w:tblW w:w="0" w:type="auto"/>
        <w:tblCellMar>
          <w:left w:w="0" w:type="dxa"/>
          <w:right w:w="0" w:type="dxa"/>
        </w:tblCellMar>
        <w:tblLook w:val="04A0"/>
      </w:tblPr>
      <w:tblGrid>
        <w:gridCol w:w="649"/>
        <w:gridCol w:w="12397"/>
        <w:gridCol w:w="2668"/>
      </w:tblGrid>
      <w:tr w:rsidR="00783AC3" w:rsidRPr="00783AC3" w:rsidTr="0074574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3AC3" w:rsidRPr="00783AC3" w:rsidRDefault="00783AC3" w:rsidP="00E608AE">
            <w:pPr>
              <w:jc w:val="center"/>
              <w:rPr>
                <w:b/>
                <w:bCs/>
                <w:color w:val="000000"/>
                <w:sz w:val="24"/>
                <w:szCs w:val="24"/>
              </w:rPr>
            </w:pPr>
            <w:r w:rsidRPr="00783AC3">
              <w:rPr>
                <w:b/>
                <w:bCs/>
                <w:color w:val="000000"/>
                <w:sz w:val="24"/>
                <w:szCs w:val="24"/>
              </w:rPr>
              <w:t>№ п/п</w:t>
            </w:r>
          </w:p>
        </w:tc>
        <w:tc>
          <w:tcPr>
            <w:tcW w:w="12397" w:type="dxa"/>
            <w:tcBorders>
              <w:top w:val="single" w:sz="4" w:space="0" w:color="auto"/>
              <w:left w:val="nil"/>
              <w:bottom w:val="single" w:sz="4" w:space="0" w:color="auto"/>
              <w:right w:val="single" w:sz="4" w:space="0" w:color="auto"/>
            </w:tcBorders>
            <w:shd w:val="clear" w:color="auto" w:fill="auto"/>
            <w:vAlign w:val="center"/>
            <w:hideMark/>
          </w:tcPr>
          <w:p w:rsidR="00783AC3" w:rsidRPr="00783AC3" w:rsidRDefault="00783AC3" w:rsidP="00E608AE">
            <w:pPr>
              <w:jc w:val="center"/>
              <w:rPr>
                <w:b/>
                <w:bCs/>
                <w:color w:val="000000"/>
                <w:sz w:val="24"/>
                <w:szCs w:val="24"/>
              </w:rPr>
            </w:pPr>
            <w:r w:rsidRPr="00783AC3">
              <w:rPr>
                <w:b/>
                <w:bCs/>
                <w:color w:val="000000"/>
                <w:sz w:val="24"/>
                <w:szCs w:val="24"/>
              </w:rPr>
              <w:t>Наименование показателей</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rsidR="00783AC3" w:rsidRPr="00783AC3" w:rsidRDefault="0074574D" w:rsidP="00E608AE">
            <w:pPr>
              <w:jc w:val="center"/>
              <w:rPr>
                <w:b/>
                <w:bCs/>
                <w:color w:val="000000"/>
                <w:sz w:val="24"/>
                <w:szCs w:val="24"/>
              </w:rPr>
            </w:pPr>
            <w:r>
              <w:rPr>
                <w:b/>
                <w:sz w:val="24"/>
                <w:szCs w:val="24"/>
              </w:rPr>
              <w:t>Котельная № 25 д.</w:t>
            </w:r>
            <w:r w:rsidR="00783AC3" w:rsidRPr="00783AC3">
              <w:rPr>
                <w:b/>
                <w:sz w:val="24"/>
                <w:szCs w:val="24"/>
              </w:rPr>
              <w:t>Семеновщина</w:t>
            </w:r>
          </w:p>
        </w:tc>
      </w:tr>
      <w:tr w:rsidR="00587538" w:rsidRPr="00783AC3" w:rsidTr="007457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7538" w:rsidRPr="00783AC3" w:rsidRDefault="00587538" w:rsidP="00E608AE">
            <w:pPr>
              <w:jc w:val="center"/>
              <w:rPr>
                <w:color w:val="000000"/>
                <w:sz w:val="24"/>
                <w:szCs w:val="24"/>
              </w:rPr>
            </w:pPr>
            <w:r w:rsidRPr="00783AC3">
              <w:rPr>
                <w:color w:val="000000"/>
                <w:sz w:val="24"/>
                <w:szCs w:val="24"/>
              </w:rPr>
              <w:t>1</w:t>
            </w:r>
          </w:p>
        </w:tc>
        <w:tc>
          <w:tcPr>
            <w:tcW w:w="12397" w:type="dxa"/>
            <w:tcBorders>
              <w:top w:val="nil"/>
              <w:left w:val="nil"/>
              <w:bottom w:val="single" w:sz="4" w:space="0" w:color="auto"/>
              <w:right w:val="single" w:sz="4" w:space="0" w:color="auto"/>
            </w:tcBorders>
            <w:shd w:val="clear" w:color="auto" w:fill="auto"/>
            <w:vAlign w:val="center"/>
            <w:hideMark/>
          </w:tcPr>
          <w:p w:rsidR="00587538" w:rsidRPr="00783AC3" w:rsidRDefault="00587538" w:rsidP="00E608AE">
            <w:pPr>
              <w:rPr>
                <w:color w:val="000000"/>
                <w:sz w:val="24"/>
                <w:szCs w:val="24"/>
              </w:rPr>
            </w:pPr>
            <w:r w:rsidRPr="00783AC3">
              <w:rPr>
                <w:color w:val="000000"/>
                <w:sz w:val="24"/>
                <w:szCs w:val="24"/>
              </w:rPr>
              <w:t>Установленная тепловая мощность, Гкал/час</w:t>
            </w:r>
          </w:p>
        </w:tc>
        <w:tc>
          <w:tcPr>
            <w:tcW w:w="2668" w:type="dxa"/>
            <w:tcBorders>
              <w:top w:val="nil"/>
              <w:left w:val="nil"/>
              <w:bottom w:val="single" w:sz="4" w:space="0" w:color="auto"/>
              <w:right w:val="single" w:sz="4" w:space="0" w:color="auto"/>
            </w:tcBorders>
            <w:shd w:val="clear" w:color="auto" w:fill="auto"/>
            <w:vAlign w:val="center"/>
            <w:hideMark/>
          </w:tcPr>
          <w:p w:rsidR="00587538" w:rsidRPr="00587538" w:rsidRDefault="00587538" w:rsidP="00587538">
            <w:pPr>
              <w:jc w:val="center"/>
              <w:rPr>
                <w:color w:val="000000"/>
                <w:sz w:val="24"/>
                <w:szCs w:val="24"/>
              </w:rPr>
            </w:pPr>
            <w:r w:rsidRPr="00587538">
              <w:rPr>
                <w:sz w:val="24"/>
                <w:szCs w:val="24"/>
              </w:rPr>
              <w:t>2,43</w:t>
            </w:r>
          </w:p>
        </w:tc>
      </w:tr>
      <w:tr w:rsidR="00587538" w:rsidRPr="00783AC3" w:rsidTr="007457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7538" w:rsidRPr="00783AC3" w:rsidRDefault="00587538" w:rsidP="00E608AE">
            <w:pPr>
              <w:jc w:val="center"/>
              <w:rPr>
                <w:color w:val="000000"/>
                <w:sz w:val="24"/>
                <w:szCs w:val="24"/>
              </w:rPr>
            </w:pPr>
            <w:r w:rsidRPr="00783AC3">
              <w:rPr>
                <w:color w:val="000000"/>
                <w:sz w:val="24"/>
                <w:szCs w:val="24"/>
              </w:rPr>
              <w:t>2</w:t>
            </w:r>
          </w:p>
        </w:tc>
        <w:tc>
          <w:tcPr>
            <w:tcW w:w="12397" w:type="dxa"/>
            <w:tcBorders>
              <w:top w:val="nil"/>
              <w:left w:val="nil"/>
              <w:bottom w:val="single" w:sz="4" w:space="0" w:color="auto"/>
              <w:right w:val="single" w:sz="4" w:space="0" w:color="auto"/>
            </w:tcBorders>
            <w:shd w:val="clear" w:color="auto" w:fill="auto"/>
            <w:vAlign w:val="center"/>
            <w:hideMark/>
          </w:tcPr>
          <w:p w:rsidR="00587538" w:rsidRPr="00783AC3" w:rsidRDefault="00587538" w:rsidP="00E608AE">
            <w:pPr>
              <w:rPr>
                <w:color w:val="000000"/>
                <w:sz w:val="24"/>
                <w:szCs w:val="24"/>
              </w:rPr>
            </w:pPr>
            <w:r w:rsidRPr="00783AC3">
              <w:rPr>
                <w:color w:val="000000"/>
                <w:sz w:val="24"/>
                <w:szCs w:val="24"/>
              </w:rPr>
              <w:t>Присоединенная нагрузка, Гкал/час</w:t>
            </w:r>
          </w:p>
        </w:tc>
        <w:tc>
          <w:tcPr>
            <w:tcW w:w="2668" w:type="dxa"/>
            <w:tcBorders>
              <w:top w:val="nil"/>
              <w:left w:val="nil"/>
              <w:bottom w:val="single" w:sz="4" w:space="0" w:color="auto"/>
              <w:right w:val="single" w:sz="4" w:space="0" w:color="auto"/>
            </w:tcBorders>
            <w:shd w:val="clear" w:color="auto" w:fill="auto"/>
            <w:vAlign w:val="center"/>
            <w:hideMark/>
          </w:tcPr>
          <w:p w:rsidR="00587538" w:rsidRPr="00587538" w:rsidRDefault="00587538" w:rsidP="00587538">
            <w:pPr>
              <w:jc w:val="center"/>
              <w:rPr>
                <w:color w:val="000000"/>
                <w:sz w:val="24"/>
                <w:szCs w:val="24"/>
              </w:rPr>
            </w:pPr>
            <w:r w:rsidRPr="00587538">
              <w:rPr>
                <w:sz w:val="24"/>
                <w:szCs w:val="24"/>
              </w:rPr>
              <w:t>2,02</w:t>
            </w:r>
          </w:p>
        </w:tc>
      </w:tr>
      <w:tr w:rsidR="00587538" w:rsidRPr="00783AC3" w:rsidTr="007457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7538" w:rsidRPr="00783AC3" w:rsidRDefault="00587538" w:rsidP="00E608AE">
            <w:pPr>
              <w:jc w:val="center"/>
              <w:rPr>
                <w:color w:val="000000"/>
                <w:sz w:val="24"/>
                <w:szCs w:val="24"/>
              </w:rPr>
            </w:pPr>
            <w:r w:rsidRPr="00783AC3">
              <w:rPr>
                <w:color w:val="000000"/>
                <w:sz w:val="24"/>
                <w:szCs w:val="24"/>
              </w:rPr>
              <w:t>3</w:t>
            </w:r>
          </w:p>
        </w:tc>
        <w:tc>
          <w:tcPr>
            <w:tcW w:w="12397" w:type="dxa"/>
            <w:tcBorders>
              <w:top w:val="nil"/>
              <w:left w:val="nil"/>
              <w:bottom w:val="single" w:sz="4" w:space="0" w:color="auto"/>
              <w:right w:val="single" w:sz="4" w:space="0" w:color="auto"/>
            </w:tcBorders>
            <w:shd w:val="clear" w:color="auto" w:fill="auto"/>
            <w:vAlign w:val="center"/>
            <w:hideMark/>
          </w:tcPr>
          <w:p w:rsidR="00587538" w:rsidRPr="00783AC3" w:rsidRDefault="00587538" w:rsidP="00E608AE">
            <w:pPr>
              <w:rPr>
                <w:color w:val="000000"/>
                <w:sz w:val="24"/>
                <w:szCs w:val="24"/>
              </w:rPr>
            </w:pPr>
            <w:r w:rsidRPr="00783AC3">
              <w:rPr>
                <w:color w:val="000000"/>
                <w:sz w:val="24"/>
                <w:szCs w:val="24"/>
              </w:rPr>
              <w:t>Объем вырабатываемой тепловой энергии, тыс. Гкал</w:t>
            </w:r>
          </w:p>
        </w:tc>
        <w:tc>
          <w:tcPr>
            <w:tcW w:w="2668" w:type="dxa"/>
            <w:tcBorders>
              <w:top w:val="nil"/>
              <w:left w:val="nil"/>
              <w:bottom w:val="single" w:sz="4" w:space="0" w:color="auto"/>
              <w:right w:val="single" w:sz="4" w:space="0" w:color="auto"/>
            </w:tcBorders>
            <w:shd w:val="clear" w:color="auto" w:fill="auto"/>
            <w:vAlign w:val="center"/>
            <w:hideMark/>
          </w:tcPr>
          <w:p w:rsidR="00587538" w:rsidRPr="00587538" w:rsidRDefault="00587538" w:rsidP="00587538">
            <w:pPr>
              <w:jc w:val="center"/>
              <w:rPr>
                <w:color w:val="000000"/>
                <w:sz w:val="24"/>
                <w:szCs w:val="24"/>
              </w:rPr>
            </w:pPr>
            <w:r w:rsidRPr="00587538">
              <w:rPr>
                <w:color w:val="000000"/>
                <w:sz w:val="24"/>
                <w:szCs w:val="24"/>
              </w:rPr>
              <w:t>0,90930</w:t>
            </w:r>
          </w:p>
        </w:tc>
      </w:tr>
      <w:tr w:rsidR="00587538" w:rsidRPr="00783AC3" w:rsidTr="007457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7538" w:rsidRPr="00783AC3" w:rsidRDefault="00587538" w:rsidP="00E608AE">
            <w:pPr>
              <w:jc w:val="center"/>
              <w:rPr>
                <w:color w:val="000000"/>
                <w:sz w:val="24"/>
                <w:szCs w:val="24"/>
              </w:rPr>
            </w:pPr>
            <w:r w:rsidRPr="00783AC3">
              <w:rPr>
                <w:color w:val="000000"/>
                <w:sz w:val="24"/>
                <w:szCs w:val="24"/>
              </w:rPr>
              <w:t>4</w:t>
            </w:r>
          </w:p>
        </w:tc>
        <w:tc>
          <w:tcPr>
            <w:tcW w:w="12397" w:type="dxa"/>
            <w:tcBorders>
              <w:top w:val="nil"/>
              <w:left w:val="nil"/>
              <w:bottom w:val="single" w:sz="4" w:space="0" w:color="auto"/>
              <w:right w:val="single" w:sz="4" w:space="0" w:color="auto"/>
            </w:tcBorders>
            <w:shd w:val="clear" w:color="auto" w:fill="auto"/>
            <w:vAlign w:val="center"/>
            <w:hideMark/>
          </w:tcPr>
          <w:p w:rsidR="00587538" w:rsidRPr="00783AC3" w:rsidRDefault="00587538" w:rsidP="00E608AE">
            <w:pPr>
              <w:rPr>
                <w:color w:val="000000"/>
                <w:sz w:val="24"/>
                <w:szCs w:val="24"/>
              </w:rPr>
            </w:pPr>
            <w:r w:rsidRPr="00783AC3">
              <w:rPr>
                <w:color w:val="000000"/>
                <w:sz w:val="24"/>
                <w:szCs w:val="24"/>
              </w:rPr>
              <w:t>Объем покупаемой тепловой энергии, тыс. Гкал</w:t>
            </w:r>
          </w:p>
        </w:tc>
        <w:tc>
          <w:tcPr>
            <w:tcW w:w="2668" w:type="dxa"/>
            <w:tcBorders>
              <w:top w:val="nil"/>
              <w:left w:val="nil"/>
              <w:bottom w:val="single" w:sz="4" w:space="0" w:color="auto"/>
              <w:right w:val="single" w:sz="4" w:space="0" w:color="auto"/>
            </w:tcBorders>
            <w:shd w:val="clear" w:color="auto" w:fill="auto"/>
            <w:vAlign w:val="center"/>
            <w:hideMark/>
          </w:tcPr>
          <w:p w:rsidR="00587538" w:rsidRPr="00587538" w:rsidRDefault="00587538" w:rsidP="00587538">
            <w:pPr>
              <w:jc w:val="center"/>
              <w:rPr>
                <w:color w:val="000000"/>
                <w:sz w:val="24"/>
                <w:szCs w:val="24"/>
              </w:rPr>
            </w:pPr>
            <w:r w:rsidRPr="00587538">
              <w:rPr>
                <w:color w:val="000000"/>
                <w:sz w:val="24"/>
                <w:szCs w:val="24"/>
              </w:rPr>
              <w:t>0,00000</w:t>
            </w:r>
          </w:p>
        </w:tc>
      </w:tr>
      <w:tr w:rsidR="00587538" w:rsidRPr="00783AC3" w:rsidTr="007457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7538" w:rsidRPr="00783AC3" w:rsidRDefault="00587538" w:rsidP="00E608AE">
            <w:pPr>
              <w:jc w:val="center"/>
              <w:rPr>
                <w:color w:val="000000"/>
                <w:sz w:val="24"/>
                <w:szCs w:val="24"/>
              </w:rPr>
            </w:pPr>
            <w:r w:rsidRPr="00783AC3">
              <w:rPr>
                <w:color w:val="000000"/>
                <w:sz w:val="24"/>
                <w:szCs w:val="24"/>
              </w:rPr>
              <w:t>5</w:t>
            </w:r>
          </w:p>
        </w:tc>
        <w:tc>
          <w:tcPr>
            <w:tcW w:w="12397" w:type="dxa"/>
            <w:tcBorders>
              <w:top w:val="nil"/>
              <w:left w:val="nil"/>
              <w:bottom w:val="single" w:sz="4" w:space="0" w:color="auto"/>
              <w:right w:val="single" w:sz="4" w:space="0" w:color="auto"/>
            </w:tcBorders>
            <w:shd w:val="clear" w:color="auto" w:fill="auto"/>
            <w:vAlign w:val="center"/>
            <w:hideMark/>
          </w:tcPr>
          <w:p w:rsidR="00587538" w:rsidRPr="00783AC3" w:rsidRDefault="00587538" w:rsidP="00E608AE">
            <w:pPr>
              <w:rPr>
                <w:color w:val="000000"/>
                <w:sz w:val="24"/>
                <w:szCs w:val="24"/>
              </w:rPr>
            </w:pPr>
            <w:r w:rsidRPr="00783AC3">
              <w:rPr>
                <w:color w:val="000000"/>
                <w:sz w:val="24"/>
                <w:szCs w:val="24"/>
              </w:rPr>
              <w:t>Объем тепловой энергии, отпускаемой потребителям, тыс. Гкал</w:t>
            </w:r>
          </w:p>
        </w:tc>
        <w:tc>
          <w:tcPr>
            <w:tcW w:w="2668" w:type="dxa"/>
            <w:tcBorders>
              <w:top w:val="nil"/>
              <w:left w:val="nil"/>
              <w:bottom w:val="single" w:sz="4" w:space="0" w:color="auto"/>
              <w:right w:val="single" w:sz="4" w:space="0" w:color="auto"/>
            </w:tcBorders>
            <w:shd w:val="clear" w:color="auto" w:fill="auto"/>
            <w:vAlign w:val="center"/>
            <w:hideMark/>
          </w:tcPr>
          <w:p w:rsidR="00587538" w:rsidRPr="00587538" w:rsidRDefault="00587538" w:rsidP="00587538">
            <w:pPr>
              <w:jc w:val="center"/>
              <w:rPr>
                <w:color w:val="000000"/>
                <w:sz w:val="24"/>
                <w:szCs w:val="24"/>
              </w:rPr>
            </w:pPr>
            <w:r w:rsidRPr="00587538">
              <w:rPr>
                <w:color w:val="000000"/>
                <w:sz w:val="24"/>
                <w:szCs w:val="24"/>
              </w:rPr>
              <w:t>0,66328</w:t>
            </w:r>
          </w:p>
        </w:tc>
      </w:tr>
      <w:tr w:rsidR="00587538" w:rsidRPr="00783AC3" w:rsidTr="007457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7538" w:rsidRPr="00783AC3" w:rsidRDefault="00587538" w:rsidP="00E608AE">
            <w:pPr>
              <w:jc w:val="center"/>
              <w:rPr>
                <w:color w:val="000000"/>
                <w:sz w:val="24"/>
                <w:szCs w:val="24"/>
              </w:rPr>
            </w:pPr>
            <w:r w:rsidRPr="00783AC3">
              <w:rPr>
                <w:color w:val="000000"/>
                <w:sz w:val="24"/>
                <w:szCs w:val="24"/>
              </w:rPr>
              <w:t>6</w:t>
            </w:r>
          </w:p>
        </w:tc>
        <w:tc>
          <w:tcPr>
            <w:tcW w:w="12397" w:type="dxa"/>
            <w:tcBorders>
              <w:top w:val="nil"/>
              <w:left w:val="nil"/>
              <w:bottom w:val="single" w:sz="4" w:space="0" w:color="auto"/>
              <w:right w:val="single" w:sz="4" w:space="0" w:color="auto"/>
            </w:tcBorders>
            <w:shd w:val="clear" w:color="auto" w:fill="auto"/>
            <w:vAlign w:val="center"/>
            <w:hideMark/>
          </w:tcPr>
          <w:p w:rsidR="00587538" w:rsidRPr="00783AC3" w:rsidRDefault="00587538" w:rsidP="00E608AE">
            <w:pPr>
              <w:rPr>
                <w:color w:val="000000"/>
                <w:sz w:val="24"/>
                <w:szCs w:val="24"/>
              </w:rPr>
            </w:pPr>
            <w:r w:rsidRPr="00783AC3">
              <w:rPr>
                <w:color w:val="000000"/>
                <w:sz w:val="24"/>
                <w:szCs w:val="24"/>
              </w:rPr>
              <w:t>Технологические потери тепловой энергии при передаче по тепловым сетям, тыс. Гкал</w:t>
            </w:r>
          </w:p>
        </w:tc>
        <w:tc>
          <w:tcPr>
            <w:tcW w:w="2668" w:type="dxa"/>
            <w:tcBorders>
              <w:top w:val="nil"/>
              <w:left w:val="nil"/>
              <w:bottom w:val="single" w:sz="4" w:space="0" w:color="auto"/>
              <w:right w:val="single" w:sz="4" w:space="0" w:color="auto"/>
            </w:tcBorders>
            <w:shd w:val="clear" w:color="auto" w:fill="auto"/>
            <w:vAlign w:val="center"/>
            <w:hideMark/>
          </w:tcPr>
          <w:p w:rsidR="00587538" w:rsidRPr="00587538" w:rsidRDefault="00587538" w:rsidP="00587538">
            <w:pPr>
              <w:jc w:val="center"/>
              <w:rPr>
                <w:color w:val="000000"/>
                <w:sz w:val="24"/>
                <w:szCs w:val="24"/>
              </w:rPr>
            </w:pPr>
            <w:r w:rsidRPr="00587538">
              <w:rPr>
                <w:color w:val="000000"/>
                <w:sz w:val="24"/>
                <w:szCs w:val="24"/>
              </w:rPr>
              <w:t>0,23708</w:t>
            </w:r>
          </w:p>
        </w:tc>
      </w:tr>
      <w:tr w:rsidR="00587538" w:rsidRPr="00783AC3" w:rsidTr="007457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7538" w:rsidRPr="00783AC3" w:rsidRDefault="00587538" w:rsidP="00E608AE">
            <w:pPr>
              <w:jc w:val="center"/>
              <w:rPr>
                <w:color w:val="000000"/>
                <w:sz w:val="24"/>
                <w:szCs w:val="24"/>
              </w:rPr>
            </w:pPr>
            <w:r w:rsidRPr="00783AC3">
              <w:rPr>
                <w:color w:val="000000"/>
                <w:sz w:val="24"/>
                <w:szCs w:val="24"/>
              </w:rPr>
              <w:t>7</w:t>
            </w:r>
          </w:p>
        </w:tc>
        <w:tc>
          <w:tcPr>
            <w:tcW w:w="12397" w:type="dxa"/>
            <w:tcBorders>
              <w:top w:val="nil"/>
              <w:left w:val="nil"/>
              <w:bottom w:val="single" w:sz="4" w:space="0" w:color="auto"/>
              <w:right w:val="single" w:sz="4" w:space="0" w:color="auto"/>
            </w:tcBorders>
            <w:shd w:val="clear" w:color="auto" w:fill="auto"/>
            <w:vAlign w:val="center"/>
            <w:hideMark/>
          </w:tcPr>
          <w:p w:rsidR="00587538" w:rsidRPr="00783AC3" w:rsidRDefault="00587538" w:rsidP="00E608AE">
            <w:pPr>
              <w:rPr>
                <w:color w:val="000000"/>
                <w:sz w:val="24"/>
                <w:szCs w:val="24"/>
              </w:rPr>
            </w:pPr>
            <w:r w:rsidRPr="00783AC3">
              <w:rPr>
                <w:color w:val="000000"/>
                <w:sz w:val="24"/>
                <w:szCs w:val="24"/>
              </w:rPr>
              <w:t>Протяженность магистральных сетей и тепловых вводов, км</w:t>
            </w:r>
          </w:p>
        </w:tc>
        <w:tc>
          <w:tcPr>
            <w:tcW w:w="2668" w:type="dxa"/>
            <w:tcBorders>
              <w:top w:val="nil"/>
              <w:left w:val="nil"/>
              <w:bottom w:val="single" w:sz="4" w:space="0" w:color="auto"/>
              <w:right w:val="single" w:sz="4" w:space="0" w:color="auto"/>
            </w:tcBorders>
            <w:shd w:val="clear" w:color="auto" w:fill="auto"/>
            <w:vAlign w:val="center"/>
            <w:hideMark/>
          </w:tcPr>
          <w:p w:rsidR="00587538" w:rsidRPr="00587538" w:rsidRDefault="00587538" w:rsidP="00587538">
            <w:pPr>
              <w:jc w:val="center"/>
              <w:rPr>
                <w:color w:val="000000"/>
                <w:sz w:val="24"/>
                <w:szCs w:val="24"/>
              </w:rPr>
            </w:pPr>
            <w:r w:rsidRPr="00587538">
              <w:rPr>
                <w:sz w:val="24"/>
                <w:szCs w:val="24"/>
              </w:rPr>
              <w:t>0,5158</w:t>
            </w:r>
          </w:p>
        </w:tc>
      </w:tr>
      <w:tr w:rsidR="00587538" w:rsidRPr="00783AC3" w:rsidTr="007457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7538" w:rsidRPr="00783AC3" w:rsidRDefault="00587538" w:rsidP="00E608AE">
            <w:pPr>
              <w:jc w:val="center"/>
              <w:rPr>
                <w:color w:val="000000"/>
                <w:sz w:val="24"/>
                <w:szCs w:val="24"/>
              </w:rPr>
            </w:pPr>
            <w:r w:rsidRPr="00783AC3">
              <w:rPr>
                <w:color w:val="000000"/>
                <w:sz w:val="24"/>
                <w:szCs w:val="24"/>
              </w:rPr>
              <w:t>8</w:t>
            </w:r>
          </w:p>
        </w:tc>
        <w:tc>
          <w:tcPr>
            <w:tcW w:w="12397" w:type="dxa"/>
            <w:tcBorders>
              <w:top w:val="nil"/>
              <w:left w:val="nil"/>
              <w:bottom w:val="single" w:sz="4" w:space="0" w:color="auto"/>
              <w:right w:val="single" w:sz="4" w:space="0" w:color="auto"/>
            </w:tcBorders>
            <w:shd w:val="clear" w:color="auto" w:fill="auto"/>
            <w:vAlign w:val="center"/>
            <w:hideMark/>
          </w:tcPr>
          <w:p w:rsidR="00587538" w:rsidRPr="00783AC3" w:rsidRDefault="00587538" w:rsidP="00E608AE">
            <w:pPr>
              <w:rPr>
                <w:color w:val="000000"/>
                <w:sz w:val="24"/>
                <w:szCs w:val="24"/>
              </w:rPr>
            </w:pPr>
            <w:r w:rsidRPr="00783AC3">
              <w:rPr>
                <w:color w:val="000000"/>
                <w:sz w:val="24"/>
                <w:szCs w:val="24"/>
              </w:rPr>
              <w:t>Количество тепловых станций и котельных, шт.</w:t>
            </w:r>
          </w:p>
        </w:tc>
        <w:tc>
          <w:tcPr>
            <w:tcW w:w="2668" w:type="dxa"/>
            <w:tcBorders>
              <w:top w:val="nil"/>
              <w:left w:val="nil"/>
              <w:bottom w:val="single" w:sz="4" w:space="0" w:color="auto"/>
              <w:right w:val="single" w:sz="4" w:space="0" w:color="auto"/>
            </w:tcBorders>
            <w:shd w:val="clear" w:color="auto" w:fill="auto"/>
            <w:vAlign w:val="center"/>
            <w:hideMark/>
          </w:tcPr>
          <w:p w:rsidR="00587538" w:rsidRPr="00587538" w:rsidRDefault="00587538" w:rsidP="00587538">
            <w:pPr>
              <w:jc w:val="center"/>
              <w:rPr>
                <w:color w:val="000000"/>
                <w:sz w:val="24"/>
                <w:szCs w:val="24"/>
              </w:rPr>
            </w:pPr>
            <w:r w:rsidRPr="00587538">
              <w:rPr>
                <w:color w:val="000000"/>
                <w:sz w:val="24"/>
                <w:szCs w:val="24"/>
              </w:rPr>
              <w:t>1</w:t>
            </w:r>
          </w:p>
        </w:tc>
      </w:tr>
      <w:tr w:rsidR="00587538" w:rsidRPr="00783AC3" w:rsidTr="007457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7538" w:rsidRPr="00783AC3" w:rsidRDefault="00587538" w:rsidP="00E608AE">
            <w:pPr>
              <w:jc w:val="center"/>
              <w:rPr>
                <w:color w:val="000000"/>
                <w:sz w:val="24"/>
                <w:szCs w:val="24"/>
              </w:rPr>
            </w:pPr>
            <w:r w:rsidRPr="00783AC3">
              <w:rPr>
                <w:color w:val="000000"/>
                <w:sz w:val="24"/>
                <w:szCs w:val="24"/>
              </w:rPr>
              <w:t>9</w:t>
            </w:r>
          </w:p>
        </w:tc>
        <w:tc>
          <w:tcPr>
            <w:tcW w:w="12397" w:type="dxa"/>
            <w:tcBorders>
              <w:top w:val="nil"/>
              <w:left w:val="nil"/>
              <w:bottom w:val="single" w:sz="4" w:space="0" w:color="auto"/>
              <w:right w:val="single" w:sz="4" w:space="0" w:color="auto"/>
            </w:tcBorders>
            <w:shd w:val="clear" w:color="auto" w:fill="auto"/>
            <w:vAlign w:val="center"/>
            <w:hideMark/>
          </w:tcPr>
          <w:p w:rsidR="00587538" w:rsidRPr="00783AC3" w:rsidRDefault="00587538" w:rsidP="00E608AE">
            <w:pPr>
              <w:rPr>
                <w:color w:val="000000"/>
                <w:sz w:val="24"/>
                <w:szCs w:val="24"/>
              </w:rPr>
            </w:pPr>
            <w:r w:rsidRPr="00783AC3">
              <w:rPr>
                <w:color w:val="000000"/>
                <w:sz w:val="24"/>
                <w:szCs w:val="24"/>
              </w:rPr>
              <w:t>Удельный расход условного топлива на единицу тепловой энергии, отпускаемой в тепловую сеть, кг у.т. / Гкал</w:t>
            </w:r>
          </w:p>
        </w:tc>
        <w:tc>
          <w:tcPr>
            <w:tcW w:w="2668" w:type="dxa"/>
            <w:tcBorders>
              <w:top w:val="nil"/>
              <w:left w:val="nil"/>
              <w:bottom w:val="single" w:sz="4" w:space="0" w:color="auto"/>
              <w:right w:val="single" w:sz="4" w:space="0" w:color="auto"/>
            </w:tcBorders>
            <w:shd w:val="clear" w:color="auto" w:fill="auto"/>
            <w:vAlign w:val="center"/>
            <w:hideMark/>
          </w:tcPr>
          <w:p w:rsidR="00587538" w:rsidRPr="00587538" w:rsidRDefault="00587538" w:rsidP="00587538">
            <w:pPr>
              <w:jc w:val="center"/>
              <w:rPr>
                <w:color w:val="000000"/>
                <w:sz w:val="24"/>
                <w:szCs w:val="24"/>
              </w:rPr>
            </w:pPr>
            <w:r w:rsidRPr="00587538">
              <w:rPr>
                <w:color w:val="000000"/>
                <w:sz w:val="24"/>
                <w:szCs w:val="24"/>
              </w:rPr>
              <w:t>383,71</w:t>
            </w:r>
          </w:p>
        </w:tc>
      </w:tr>
      <w:tr w:rsidR="00587538" w:rsidRPr="00783AC3" w:rsidTr="007457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7538" w:rsidRPr="00783AC3" w:rsidRDefault="00587538" w:rsidP="00E608AE">
            <w:pPr>
              <w:jc w:val="center"/>
              <w:rPr>
                <w:color w:val="000000"/>
                <w:sz w:val="24"/>
                <w:szCs w:val="24"/>
              </w:rPr>
            </w:pPr>
            <w:r w:rsidRPr="00783AC3">
              <w:rPr>
                <w:color w:val="000000"/>
                <w:sz w:val="24"/>
                <w:szCs w:val="24"/>
              </w:rPr>
              <w:t>10</w:t>
            </w:r>
          </w:p>
        </w:tc>
        <w:tc>
          <w:tcPr>
            <w:tcW w:w="12397" w:type="dxa"/>
            <w:tcBorders>
              <w:top w:val="nil"/>
              <w:left w:val="nil"/>
              <w:bottom w:val="single" w:sz="4" w:space="0" w:color="auto"/>
              <w:right w:val="single" w:sz="4" w:space="0" w:color="auto"/>
            </w:tcBorders>
            <w:shd w:val="clear" w:color="auto" w:fill="auto"/>
            <w:vAlign w:val="center"/>
            <w:hideMark/>
          </w:tcPr>
          <w:p w:rsidR="00587538" w:rsidRPr="00783AC3" w:rsidRDefault="00587538" w:rsidP="00E608AE">
            <w:pPr>
              <w:rPr>
                <w:color w:val="000000"/>
                <w:sz w:val="24"/>
                <w:szCs w:val="24"/>
              </w:rPr>
            </w:pPr>
            <w:r w:rsidRPr="00783AC3">
              <w:rPr>
                <w:color w:val="000000"/>
                <w:sz w:val="24"/>
                <w:szCs w:val="24"/>
              </w:rPr>
              <w:t>Удельный расход электрической энергии на единицу тепловой энергии, отпускаемой в тепловую сеть, кВт.ч/Гкал</w:t>
            </w:r>
          </w:p>
        </w:tc>
        <w:tc>
          <w:tcPr>
            <w:tcW w:w="2668" w:type="dxa"/>
            <w:tcBorders>
              <w:top w:val="nil"/>
              <w:left w:val="nil"/>
              <w:bottom w:val="single" w:sz="4" w:space="0" w:color="auto"/>
              <w:right w:val="single" w:sz="4" w:space="0" w:color="auto"/>
            </w:tcBorders>
            <w:shd w:val="clear" w:color="auto" w:fill="auto"/>
            <w:vAlign w:val="center"/>
            <w:hideMark/>
          </w:tcPr>
          <w:p w:rsidR="00587538" w:rsidRPr="00587538" w:rsidRDefault="00587538" w:rsidP="00587538">
            <w:pPr>
              <w:jc w:val="center"/>
              <w:rPr>
                <w:color w:val="000000"/>
                <w:sz w:val="24"/>
                <w:szCs w:val="24"/>
              </w:rPr>
            </w:pPr>
            <w:r w:rsidRPr="00587538">
              <w:rPr>
                <w:color w:val="000000"/>
                <w:sz w:val="24"/>
                <w:szCs w:val="24"/>
              </w:rPr>
              <w:t>40,12</w:t>
            </w:r>
          </w:p>
        </w:tc>
      </w:tr>
      <w:tr w:rsidR="00587538" w:rsidRPr="00783AC3" w:rsidTr="00745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trPr>
        <w:tc>
          <w:tcPr>
            <w:tcW w:w="0" w:type="auto"/>
            <w:vAlign w:val="center"/>
          </w:tcPr>
          <w:p w:rsidR="00587538" w:rsidRPr="00783AC3" w:rsidRDefault="00587538" w:rsidP="00E608AE">
            <w:pPr>
              <w:jc w:val="center"/>
              <w:rPr>
                <w:color w:val="000000"/>
                <w:sz w:val="24"/>
                <w:szCs w:val="24"/>
              </w:rPr>
            </w:pPr>
            <w:r w:rsidRPr="00783AC3">
              <w:rPr>
                <w:color w:val="000000"/>
                <w:sz w:val="24"/>
                <w:szCs w:val="24"/>
              </w:rPr>
              <w:t>11</w:t>
            </w:r>
          </w:p>
        </w:tc>
        <w:tc>
          <w:tcPr>
            <w:tcW w:w="12397" w:type="dxa"/>
            <w:vAlign w:val="center"/>
          </w:tcPr>
          <w:p w:rsidR="00587538" w:rsidRPr="00783AC3" w:rsidRDefault="00587538" w:rsidP="00E608AE">
            <w:pPr>
              <w:rPr>
                <w:color w:val="000000"/>
                <w:sz w:val="24"/>
                <w:szCs w:val="24"/>
              </w:rPr>
            </w:pPr>
            <w:r w:rsidRPr="00783AC3">
              <w:rPr>
                <w:color w:val="000000"/>
                <w:sz w:val="24"/>
                <w:szCs w:val="24"/>
              </w:rPr>
              <w:t>Потребление электроэнергии, кВт.ч</w:t>
            </w:r>
          </w:p>
        </w:tc>
        <w:tc>
          <w:tcPr>
            <w:tcW w:w="2668" w:type="dxa"/>
            <w:vAlign w:val="center"/>
          </w:tcPr>
          <w:p w:rsidR="00587538" w:rsidRPr="00587538" w:rsidRDefault="00587538" w:rsidP="00587538">
            <w:pPr>
              <w:jc w:val="center"/>
              <w:rPr>
                <w:color w:val="000000"/>
                <w:sz w:val="24"/>
                <w:szCs w:val="24"/>
              </w:rPr>
            </w:pPr>
            <w:r w:rsidRPr="00587538">
              <w:rPr>
                <w:color w:val="000000"/>
                <w:sz w:val="24"/>
                <w:szCs w:val="24"/>
              </w:rPr>
              <w:t>37 943</w:t>
            </w:r>
          </w:p>
        </w:tc>
      </w:tr>
    </w:tbl>
    <w:p w:rsidR="00783AC3" w:rsidRPr="00783AC3" w:rsidRDefault="00783AC3" w:rsidP="00783AC3">
      <w:pPr>
        <w:ind w:firstLine="567"/>
        <w:jc w:val="right"/>
      </w:pPr>
    </w:p>
    <w:p w:rsidR="00E646D4" w:rsidRPr="00765A9B" w:rsidRDefault="00783AC3" w:rsidP="00783AC3">
      <w:pPr>
        <w:ind w:firstLine="709"/>
        <w:jc w:val="both"/>
        <w:rPr>
          <w:b/>
          <w:bCs/>
          <w:sz w:val="28"/>
          <w:szCs w:val="28"/>
        </w:rPr>
      </w:pPr>
      <w:r w:rsidRPr="00765A9B">
        <w:rPr>
          <w:b/>
          <w:bCs/>
          <w:sz w:val="28"/>
          <w:szCs w:val="28"/>
        </w:rPr>
        <w:t>11.</w:t>
      </w:r>
      <w:r w:rsidR="00E646D4" w:rsidRPr="00765A9B">
        <w:rPr>
          <w:b/>
          <w:bCs/>
          <w:sz w:val="28"/>
          <w:szCs w:val="28"/>
        </w:rPr>
        <w:t xml:space="preserve"> Цены и тарифы в сфере теплоснабжения </w:t>
      </w:r>
    </w:p>
    <w:p w:rsidR="00E646D4" w:rsidRPr="00765A9B" w:rsidRDefault="00E646D4" w:rsidP="00E646D4">
      <w:pPr>
        <w:autoSpaceDE w:val="0"/>
        <w:autoSpaceDN w:val="0"/>
        <w:adjustRightInd w:val="0"/>
        <w:ind w:firstLine="709"/>
        <w:contextualSpacing/>
        <w:jc w:val="both"/>
        <w:rPr>
          <w:rFonts w:eastAsia="Calibri"/>
          <w:sz w:val="28"/>
          <w:szCs w:val="28"/>
          <w:lang w:eastAsia="en-US"/>
        </w:rPr>
      </w:pPr>
      <w:r w:rsidRPr="00765A9B">
        <w:rPr>
          <w:rFonts w:eastAsia="Calibri"/>
          <w:sz w:val="28"/>
          <w:szCs w:val="28"/>
          <w:lang w:eastAsia="en-US"/>
        </w:rPr>
        <w:t xml:space="preserve">Динамика тарифов за тепловую энергию и горячее водоснабжение, отпускаемые ООО «ТК Новгородская» на территории Семеновщинского сельского поселения за последние 3 года представлена в таблице 17. </w:t>
      </w:r>
    </w:p>
    <w:p w:rsidR="00E646D4" w:rsidRDefault="00E646D4" w:rsidP="00E646D4">
      <w:pPr>
        <w:autoSpaceDE w:val="0"/>
        <w:autoSpaceDN w:val="0"/>
        <w:adjustRightInd w:val="0"/>
        <w:ind w:firstLine="709"/>
        <w:contextualSpacing/>
        <w:jc w:val="right"/>
        <w:rPr>
          <w:rFonts w:eastAsia="Calibri"/>
          <w:sz w:val="24"/>
          <w:szCs w:val="24"/>
          <w:lang w:eastAsia="en-US"/>
        </w:rPr>
      </w:pPr>
      <w:r w:rsidRPr="00765A9B">
        <w:rPr>
          <w:rFonts w:eastAsia="Calibri"/>
          <w:sz w:val="24"/>
          <w:szCs w:val="24"/>
          <w:lang w:eastAsia="en-US"/>
        </w:rPr>
        <w:t>Таблица 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5"/>
        <w:gridCol w:w="2966"/>
        <w:gridCol w:w="851"/>
        <w:gridCol w:w="849"/>
        <w:gridCol w:w="852"/>
        <w:gridCol w:w="852"/>
        <w:gridCol w:w="1559"/>
        <w:gridCol w:w="1279"/>
        <w:gridCol w:w="852"/>
        <w:gridCol w:w="849"/>
        <w:gridCol w:w="849"/>
        <w:gridCol w:w="855"/>
        <w:gridCol w:w="2376"/>
      </w:tblGrid>
      <w:tr w:rsidR="00587538" w:rsidRPr="00587538" w:rsidTr="00587538">
        <w:trPr>
          <w:trHeight w:val="20"/>
        </w:trPr>
        <w:tc>
          <w:tcPr>
            <w:tcW w:w="231" w:type="pct"/>
            <w:vMerge w:val="restart"/>
            <w:shd w:val="clear" w:color="auto" w:fill="auto"/>
            <w:vAlign w:val="center"/>
          </w:tcPr>
          <w:p w:rsidR="00587538" w:rsidRPr="00587538" w:rsidRDefault="00587538" w:rsidP="00A77EAF">
            <w:pPr>
              <w:spacing w:line="240" w:lineRule="exact"/>
              <w:jc w:val="center"/>
              <w:rPr>
                <w:b/>
                <w:bCs/>
                <w:sz w:val="24"/>
                <w:szCs w:val="24"/>
              </w:rPr>
            </w:pPr>
            <w:r>
              <w:rPr>
                <w:b/>
                <w:bCs/>
                <w:sz w:val="24"/>
                <w:szCs w:val="24"/>
              </w:rPr>
              <w:t>№ п/п</w:t>
            </w:r>
          </w:p>
        </w:tc>
        <w:tc>
          <w:tcPr>
            <w:tcW w:w="944" w:type="pct"/>
            <w:vMerge w:val="restart"/>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Наименование района/организации</w:t>
            </w:r>
          </w:p>
        </w:tc>
        <w:tc>
          <w:tcPr>
            <w:tcW w:w="1083" w:type="pct"/>
            <w:gridSpan w:val="4"/>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2022 год</w:t>
            </w:r>
          </w:p>
        </w:tc>
        <w:tc>
          <w:tcPr>
            <w:tcW w:w="903" w:type="pct"/>
            <w:gridSpan w:val="2"/>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2023 год</w:t>
            </w:r>
          </w:p>
        </w:tc>
        <w:tc>
          <w:tcPr>
            <w:tcW w:w="1083" w:type="pct"/>
            <w:gridSpan w:val="4"/>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2024 год</w:t>
            </w:r>
          </w:p>
        </w:tc>
        <w:tc>
          <w:tcPr>
            <w:tcW w:w="756" w:type="pct"/>
            <w:vMerge w:val="restart"/>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Постановления комитета по тарифной политике Новгородской области</w:t>
            </w:r>
          </w:p>
        </w:tc>
      </w:tr>
      <w:tr w:rsidR="00587538" w:rsidRPr="00587538" w:rsidTr="00587538">
        <w:trPr>
          <w:trHeight w:val="20"/>
        </w:trPr>
        <w:tc>
          <w:tcPr>
            <w:tcW w:w="231" w:type="pct"/>
            <w:vMerge/>
            <w:shd w:val="clear" w:color="auto" w:fill="auto"/>
            <w:vAlign w:val="center"/>
          </w:tcPr>
          <w:p w:rsidR="00587538" w:rsidRPr="00587538" w:rsidRDefault="00587538" w:rsidP="00587538">
            <w:pPr>
              <w:spacing w:line="240" w:lineRule="exact"/>
              <w:jc w:val="center"/>
              <w:rPr>
                <w:b/>
                <w:bCs/>
                <w:sz w:val="24"/>
                <w:szCs w:val="24"/>
              </w:rPr>
            </w:pPr>
          </w:p>
        </w:tc>
        <w:tc>
          <w:tcPr>
            <w:tcW w:w="944" w:type="pct"/>
            <w:vMerge/>
            <w:shd w:val="clear" w:color="auto" w:fill="auto"/>
            <w:vAlign w:val="center"/>
          </w:tcPr>
          <w:p w:rsidR="00587538" w:rsidRPr="00587538" w:rsidRDefault="00587538" w:rsidP="00587538">
            <w:pPr>
              <w:spacing w:line="240" w:lineRule="exact"/>
              <w:jc w:val="center"/>
              <w:rPr>
                <w:b/>
                <w:bCs/>
                <w:sz w:val="24"/>
                <w:szCs w:val="24"/>
              </w:rPr>
            </w:pPr>
          </w:p>
        </w:tc>
        <w:tc>
          <w:tcPr>
            <w:tcW w:w="541" w:type="pct"/>
            <w:gridSpan w:val="2"/>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Тариф для потребителей, кроме населения, руб/Гкал,</w:t>
            </w:r>
            <w:r>
              <w:rPr>
                <w:b/>
                <w:bCs/>
                <w:sz w:val="24"/>
                <w:szCs w:val="24"/>
              </w:rPr>
              <w:t xml:space="preserve"> </w:t>
            </w:r>
            <w:r w:rsidRPr="00587538">
              <w:rPr>
                <w:b/>
                <w:bCs/>
                <w:sz w:val="24"/>
                <w:szCs w:val="24"/>
              </w:rPr>
              <w:t>руб/м3, без НДС</w:t>
            </w:r>
          </w:p>
        </w:tc>
        <w:tc>
          <w:tcPr>
            <w:tcW w:w="542" w:type="pct"/>
            <w:gridSpan w:val="2"/>
            <w:shd w:val="clear" w:color="auto" w:fill="auto"/>
            <w:vAlign w:val="center"/>
          </w:tcPr>
          <w:p w:rsidR="00587538" w:rsidRPr="00587538" w:rsidRDefault="00587538" w:rsidP="00A77EAF">
            <w:pPr>
              <w:spacing w:line="240" w:lineRule="exact"/>
              <w:jc w:val="center"/>
              <w:rPr>
                <w:b/>
                <w:bCs/>
                <w:sz w:val="24"/>
                <w:szCs w:val="24"/>
              </w:rPr>
            </w:pPr>
            <w:r>
              <w:rPr>
                <w:b/>
                <w:bCs/>
                <w:sz w:val="24"/>
                <w:szCs w:val="24"/>
              </w:rPr>
              <w:t>Тариф для населения, руб/Гкал</w:t>
            </w:r>
            <w:r w:rsidRPr="00587538">
              <w:rPr>
                <w:b/>
                <w:bCs/>
                <w:sz w:val="24"/>
                <w:szCs w:val="24"/>
              </w:rPr>
              <w:t>,</w:t>
            </w:r>
            <w:r>
              <w:rPr>
                <w:b/>
                <w:bCs/>
                <w:sz w:val="24"/>
                <w:szCs w:val="24"/>
              </w:rPr>
              <w:t xml:space="preserve"> </w:t>
            </w:r>
            <w:r w:rsidRPr="00587538">
              <w:rPr>
                <w:b/>
                <w:bCs/>
                <w:sz w:val="24"/>
                <w:szCs w:val="24"/>
              </w:rPr>
              <w:t>руб/м3 с НДС</w:t>
            </w:r>
          </w:p>
        </w:tc>
        <w:tc>
          <w:tcPr>
            <w:tcW w:w="496" w:type="pct"/>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Тариф для потребителей, кроме населения, руб/Гкал,</w:t>
            </w:r>
            <w:r>
              <w:rPr>
                <w:b/>
                <w:bCs/>
                <w:sz w:val="24"/>
                <w:szCs w:val="24"/>
              </w:rPr>
              <w:t xml:space="preserve"> </w:t>
            </w:r>
            <w:r w:rsidRPr="00587538">
              <w:rPr>
                <w:b/>
                <w:bCs/>
                <w:sz w:val="24"/>
                <w:szCs w:val="24"/>
              </w:rPr>
              <w:t>руб/м3, без НДС</w:t>
            </w:r>
          </w:p>
        </w:tc>
        <w:tc>
          <w:tcPr>
            <w:tcW w:w="407" w:type="pct"/>
            <w:shd w:val="clear" w:color="auto" w:fill="auto"/>
            <w:vAlign w:val="center"/>
          </w:tcPr>
          <w:p w:rsidR="00587538" w:rsidRPr="00587538" w:rsidRDefault="00587538" w:rsidP="00A77EAF">
            <w:pPr>
              <w:spacing w:line="240" w:lineRule="exact"/>
              <w:jc w:val="center"/>
              <w:rPr>
                <w:b/>
                <w:bCs/>
                <w:sz w:val="24"/>
                <w:szCs w:val="24"/>
              </w:rPr>
            </w:pPr>
            <w:r>
              <w:rPr>
                <w:b/>
                <w:bCs/>
                <w:sz w:val="24"/>
                <w:szCs w:val="24"/>
              </w:rPr>
              <w:t>Тариф для населения, руб/Гкал</w:t>
            </w:r>
            <w:r w:rsidRPr="00587538">
              <w:rPr>
                <w:b/>
                <w:bCs/>
                <w:sz w:val="24"/>
                <w:szCs w:val="24"/>
              </w:rPr>
              <w:t>,</w:t>
            </w:r>
            <w:r>
              <w:rPr>
                <w:b/>
                <w:bCs/>
                <w:sz w:val="24"/>
                <w:szCs w:val="24"/>
              </w:rPr>
              <w:t xml:space="preserve"> </w:t>
            </w:r>
            <w:r w:rsidRPr="00587538">
              <w:rPr>
                <w:b/>
                <w:bCs/>
                <w:sz w:val="24"/>
                <w:szCs w:val="24"/>
              </w:rPr>
              <w:t>руб/м3 с НДС</w:t>
            </w:r>
          </w:p>
        </w:tc>
        <w:tc>
          <w:tcPr>
            <w:tcW w:w="541" w:type="pct"/>
            <w:gridSpan w:val="2"/>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Тариф для потребителей, кроме населения, руб/Гкал,</w:t>
            </w:r>
            <w:r>
              <w:rPr>
                <w:b/>
                <w:bCs/>
                <w:sz w:val="24"/>
                <w:szCs w:val="24"/>
              </w:rPr>
              <w:t xml:space="preserve"> </w:t>
            </w:r>
            <w:r w:rsidRPr="00587538">
              <w:rPr>
                <w:b/>
                <w:bCs/>
                <w:sz w:val="24"/>
                <w:szCs w:val="24"/>
              </w:rPr>
              <w:t>руб/м3, без НДС</w:t>
            </w:r>
          </w:p>
        </w:tc>
        <w:tc>
          <w:tcPr>
            <w:tcW w:w="542" w:type="pct"/>
            <w:gridSpan w:val="2"/>
            <w:shd w:val="clear" w:color="auto" w:fill="auto"/>
            <w:vAlign w:val="center"/>
          </w:tcPr>
          <w:p w:rsidR="00587538" w:rsidRPr="00587538" w:rsidRDefault="00587538" w:rsidP="00A77EAF">
            <w:pPr>
              <w:spacing w:line="240" w:lineRule="exact"/>
              <w:jc w:val="center"/>
              <w:rPr>
                <w:b/>
                <w:bCs/>
                <w:sz w:val="24"/>
                <w:szCs w:val="24"/>
              </w:rPr>
            </w:pPr>
            <w:r>
              <w:rPr>
                <w:b/>
                <w:bCs/>
                <w:sz w:val="24"/>
                <w:szCs w:val="24"/>
              </w:rPr>
              <w:t>Тариф для населения, руб/Гкал</w:t>
            </w:r>
            <w:r w:rsidRPr="00587538">
              <w:rPr>
                <w:b/>
                <w:bCs/>
                <w:sz w:val="24"/>
                <w:szCs w:val="24"/>
              </w:rPr>
              <w:t>,</w:t>
            </w:r>
            <w:r>
              <w:rPr>
                <w:b/>
                <w:bCs/>
                <w:sz w:val="24"/>
                <w:szCs w:val="24"/>
              </w:rPr>
              <w:t xml:space="preserve"> </w:t>
            </w:r>
            <w:r w:rsidRPr="00587538">
              <w:rPr>
                <w:b/>
                <w:bCs/>
                <w:sz w:val="24"/>
                <w:szCs w:val="24"/>
              </w:rPr>
              <w:t>руб/м3 с НДС</w:t>
            </w:r>
          </w:p>
        </w:tc>
        <w:tc>
          <w:tcPr>
            <w:tcW w:w="756" w:type="pct"/>
            <w:vMerge/>
            <w:shd w:val="clear" w:color="auto" w:fill="auto"/>
            <w:vAlign w:val="center"/>
          </w:tcPr>
          <w:p w:rsidR="00587538" w:rsidRPr="00587538" w:rsidRDefault="00587538" w:rsidP="00587538">
            <w:pPr>
              <w:jc w:val="center"/>
              <w:rPr>
                <w:b/>
                <w:bCs/>
                <w:sz w:val="24"/>
                <w:szCs w:val="24"/>
              </w:rPr>
            </w:pPr>
          </w:p>
        </w:tc>
      </w:tr>
      <w:tr w:rsidR="00587538" w:rsidRPr="00587538" w:rsidTr="00587538">
        <w:trPr>
          <w:trHeight w:val="20"/>
        </w:trPr>
        <w:tc>
          <w:tcPr>
            <w:tcW w:w="231" w:type="pct"/>
            <w:vMerge/>
            <w:shd w:val="clear" w:color="auto" w:fill="auto"/>
            <w:vAlign w:val="center"/>
          </w:tcPr>
          <w:p w:rsidR="00587538" w:rsidRPr="00587538" w:rsidRDefault="00587538" w:rsidP="00587538">
            <w:pPr>
              <w:spacing w:line="240" w:lineRule="exact"/>
              <w:jc w:val="center"/>
              <w:rPr>
                <w:b/>
                <w:bCs/>
                <w:sz w:val="24"/>
                <w:szCs w:val="24"/>
              </w:rPr>
            </w:pPr>
          </w:p>
        </w:tc>
        <w:tc>
          <w:tcPr>
            <w:tcW w:w="944" w:type="pct"/>
            <w:vMerge/>
            <w:shd w:val="clear" w:color="auto" w:fill="auto"/>
            <w:vAlign w:val="center"/>
          </w:tcPr>
          <w:p w:rsidR="00587538" w:rsidRPr="00587538" w:rsidRDefault="00587538" w:rsidP="00587538">
            <w:pPr>
              <w:spacing w:line="240" w:lineRule="exact"/>
              <w:jc w:val="center"/>
              <w:rPr>
                <w:b/>
                <w:bCs/>
                <w:sz w:val="24"/>
                <w:szCs w:val="24"/>
              </w:rPr>
            </w:pPr>
          </w:p>
        </w:tc>
        <w:tc>
          <w:tcPr>
            <w:tcW w:w="271" w:type="pct"/>
            <w:shd w:val="clear" w:color="auto" w:fill="auto"/>
            <w:vAlign w:val="center"/>
          </w:tcPr>
          <w:p w:rsidR="00587538" w:rsidRPr="00587538" w:rsidRDefault="00587538" w:rsidP="00A77EAF">
            <w:pPr>
              <w:spacing w:line="240" w:lineRule="exact"/>
              <w:jc w:val="center"/>
              <w:rPr>
                <w:b/>
                <w:bCs/>
                <w:sz w:val="24"/>
                <w:szCs w:val="24"/>
              </w:rPr>
            </w:pPr>
            <w:r>
              <w:rPr>
                <w:b/>
                <w:bCs/>
                <w:sz w:val="24"/>
                <w:szCs w:val="24"/>
              </w:rPr>
              <w:t>0</w:t>
            </w:r>
            <w:r w:rsidRPr="00587538">
              <w:rPr>
                <w:b/>
                <w:bCs/>
                <w:sz w:val="24"/>
                <w:szCs w:val="24"/>
              </w:rPr>
              <w:t>1.01-30.06</w:t>
            </w:r>
          </w:p>
        </w:tc>
        <w:tc>
          <w:tcPr>
            <w:tcW w:w="270" w:type="pct"/>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01.07-31.12</w:t>
            </w:r>
          </w:p>
        </w:tc>
        <w:tc>
          <w:tcPr>
            <w:tcW w:w="271" w:type="pct"/>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01.01-30.06</w:t>
            </w:r>
          </w:p>
        </w:tc>
        <w:tc>
          <w:tcPr>
            <w:tcW w:w="271" w:type="pct"/>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01.07-31.12</w:t>
            </w:r>
          </w:p>
        </w:tc>
        <w:tc>
          <w:tcPr>
            <w:tcW w:w="496" w:type="pct"/>
            <w:shd w:val="clear" w:color="auto" w:fill="auto"/>
            <w:vAlign w:val="center"/>
          </w:tcPr>
          <w:p w:rsidR="00587538" w:rsidRPr="00587538" w:rsidRDefault="00587538" w:rsidP="00A77EAF">
            <w:pPr>
              <w:spacing w:line="240" w:lineRule="exact"/>
              <w:jc w:val="center"/>
              <w:rPr>
                <w:b/>
                <w:bCs/>
                <w:sz w:val="24"/>
                <w:szCs w:val="24"/>
              </w:rPr>
            </w:pPr>
            <w:r>
              <w:rPr>
                <w:b/>
                <w:bCs/>
                <w:sz w:val="24"/>
                <w:szCs w:val="24"/>
              </w:rPr>
              <w:t>01.12.2022</w:t>
            </w:r>
            <w:r w:rsidRPr="00587538">
              <w:rPr>
                <w:b/>
                <w:bCs/>
                <w:sz w:val="24"/>
                <w:szCs w:val="24"/>
              </w:rPr>
              <w:t>-31.12.2023</w:t>
            </w:r>
          </w:p>
        </w:tc>
        <w:tc>
          <w:tcPr>
            <w:tcW w:w="407" w:type="pct"/>
            <w:shd w:val="clear" w:color="auto" w:fill="auto"/>
            <w:vAlign w:val="center"/>
          </w:tcPr>
          <w:p w:rsidR="00587538" w:rsidRPr="00587538" w:rsidRDefault="00587538" w:rsidP="00A77EAF">
            <w:pPr>
              <w:spacing w:line="240" w:lineRule="exact"/>
              <w:jc w:val="center"/>
              <w:rPr>
                <w:b/>
                <w:bCs/>
                <w:sz w:val="24"/>
                <w:szCs w:val="24"/>
              </w:rPr>
            </w:pPr>
            <w:r>
              <w:rPr>
                <w:b/>
                <w:bCs/>
                <w:sz w:val="24"/>
                <w:szCs w:val="24"/>
              </w:rPr>
              <w:t>01.12.2022</w:t>
            </w:r>
            <w:r w:rsidRPr="00587538">
              <w:rPr>
                <w:b/>
                <w:bCs/>
                <w:sz w:val="24"/>
                <w:szCs w:val="24"/>
              </w:rPr>
              <w:t>-31.12.2023</w:t>
            </w:r>
          </w:p>
        </w:tc>
        <w:tc>
          <w:tcPr>
            <w:tcW w:w="271" w:type="pct"/>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01.01-30.06</w:t>
            </w:r>
          </w:p>
        </w:tc>
        <w:tc>
          <w:tcPr>
            <w:tcW w:w="270" w:type="pct"/>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01.07-31.12</w:t>
            </w:r>
          </w:p>
        </w:tc>
        <w:tc>
          <w:tcPr>
            <w:tcW w:w="270" w:type="pct"/>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01.01-30.06</w:t>
            </w:r>
          </w:p>
        </w:tc>
        <w:tc>
          <w:tcPr>
            <w:tcW w:w="272" w:type="pct"/>
            <w:shd w:val="clear" w:color="auto" w:fill="auto"/>
            <w:vAlign w:val="center"/>
          </w:tcPr>
          <w:p w:rsidR="00587538" w:rsidRPr="00587538" w:rsidRDefault="00587538" w:rsidP="00A77EAF">
            <w:pPr>
              <w:spacing w:line="240" w:lineRule="exact"/>
              <w:jc w:val="center"/>
              <w:rPr>
                <w:b/>
                <w:bCs/>
                <w:sz w:val="24"/>
                <w:szCs w:val="24"/>
              </w:rPr>
            </w:pPr>
            <w:r w:rsidRPr="00587538">
              <w:rPr>
                <w:b/>
                <w:bCs/>
                <w:sz w:val="24"/>
                <w:szCs w:val="24"/>
              </w:rPr>
              <w:t>01.07-31.12</w:t>
            </w:r>
          </w:p>
        </w:tc>
        <w:tc>
          <w:tcPr>
            <w:tcW w:w="756" w:type="pct"/>
            <w:vMerge/>
            <w:shd w:val="clear" w:color="auto" w:fill="auto"/>
            <w:vAlign w:val="center"/>
          </w:tcPr>
          <w:p w:rsidR="00587538" w:rsidRPr="00587538" w:rsidRDefault="00587538" w:rsidP="00587538">
            <w:pPr>
              <w:jc w:val="center"/>
              <w:rPr>
                <w:b/>
                <w:bCs/>
                <w:sz w:val="24"/>
                <w:szCs w:val="24"/>
              </w:rPr>
            </w:pP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Cs/>
                <w:sz w:val="24"/>
                <w:szCs w:val="24"/>
              </w:rPr>
            </w:pPr>
            <w:r w:rsidRPr="00587538">
              <w:rPr>
                <w:bCs/>
                <w:sz w:val="24"/>
                <w:szCs w:val="24"/>
              </w:rPr>
              <w:t>1</w:t>
            </w:r>
          </w:p>
        </w:tc>
        <w:tc>
          <w:tcPr>
            <w:tcW w:w="944" w:type="pct"/>
            <w:shd w:val="clear" w:color="auto" w:fill="auto"/>
            <w:vAlign w:val="center"/>
          </w:tcPr>
          <w:p w:rsidR="00587538" w:rsidRPr="00587538" w:rsidRDefault="00587538" w:rsidP="00587538">
            <w:pPr>
              <w:jc w:val="center"/>
              <w:rPr>
                <w:bCs/>
                <w:sz w:val="24"/>
                <w:szCs w:val="24"/>
              </w:rPr>
            </w:pPr>
            <w:r w:rsidRPr="00587538">
              <w:rPr>
                <w:bCs/>
                <w:sz w:val="24"/>
                <w:szCs w:val="24"/>
              </w:rPr>
              <w:t>2</w:t>
            </w:r>
          </w:p>
        </w:tc>
        <w:tc>
          <w:tcPr>
            <w:tcW w:w="271" w:type="pct"/>
            <w:shd w:val="clear" w:color="auto" w:fill="auto"/>
            <w:vAlign w:val="center"/>
          </w:tcPr>
          <w:p w:rsidR="00587538" w:rsidRPr="00587538" w:rsidRDefault="00587538" w:rsidP="00587538">
            <w:pPr>
              <w:jc w:val="center"/>
              <w:rPr>
                <w:bCs/>
                <w:sz w:val="24"/>
                <w:szCs w:val="24"/>
              </w:rPr>
            </w:pPr>
            <w:r w:rsidRPr="00587538">
              <w:rPr>
                <w:bCs/>
                <w:sz w:val="24"/>
                <w:szCs w:val="24"/>
              </w:rPr>
              <w:t>3</w:t>
            </w:r>
          </w:p>
        </w:tc>
        <w:tc>
          <w:tcPr>
            <w:tcW w:w="270" w:type="pct"/>
            <w:shd w:val="clear" w:color="auto" w:fill="auto"/>
            <w:vAlign w:val="center"/>
          </w:tcPr>
          <w:p w:rsidR="00587538" w:rsidRPr="00587538" w:rsidRDefault="00587538" w:rsidP="00587538">
            <w:pPr>
              <w:jc w:val="center"/>
              <w:rPr>
                <w:sz w:val="24"/>
                <w:szCs w:val="24"/>
              </w:rPr>
            </w:pPr>
            <w:r w:rsidRPr="00587538">
              <w:rPr>
                <w:sz w:val="24"/>
                <w:szCs w:val="24"/>
              </w:rPr>
              <w:t>4</w:t>
            </w:r>
          </w:p>
        </w:tc>
        <w:tc>
          <w:tcPr>
            <w:tcW w:w="271" w:type="pct"/>
            <w:shd w:val="clear" w:color="auto" w:fill="auto"/>
            <w:vAlign w:val="center"/>
          </w:tcPr>
          <w:p w:rsidR="00587538" w:rsidRPr="00587538" w:rsidRDefault="00587538" w:rsidP="00587538">
            <w:pPr>
              <w:jc w:val="center"/>
              <w:rPr>
                <w:bCs/>
                <w:sz w:val="24"/>
                <w:szCs w:val="24"/>
              </w:rPr>
            </w:pPr>
            <w:r w:rsidRPr="00587538">
              <w:rPr>
                <w:bCs/>
                <w:sz w:val="24"/>
                <w:szCs w:val="24"/>
              </w:rPr>
              <w:t>5</w:t>
            </w:r>
          </w:p>
        </w:tc>
        <w:tc>
          <w:tcPr>
            <w:tcW w:w="271" w:type="pct"/>
            <w:shd w:val="clear" w:color="auto" w:fill="auto"/>
            <w:vAlign w:val="center"/>
          </w:tcPr>
          <w:p w:rsidR="00587538" w:rsidRPr="00587538" w:rsidRDefault="00587538" w:rsidP="00587538">
            <w:pPr>
              <w:jc w:val="center"/>
              <w:rPr>
                <w:bCs/>
                <w:sz w:val="24"/>
                <w:szCs w:val="24"/>
              </w:rPr>
            </w:pPr>
            <w:r w:rsidRPr="00587538">
              <w:rPr>
                <w:bCs/>
                <w:sz w:val="24"/>
                <w:szCs w:val="24"/>
              </w:rPr>
              <w:t>6</w:t>
            </w:r>
          </w:p>
        </w:tc>
        <w:tc>
          <w:tcPr>
            <w:tcW w:w="496" w:type="pct"/>
            <w:shd w:val="clear" w:color="auto" w:fill="auto"/>
            <w:vAlign w:val="center"/>
          </w:tcPr>
          <w:p w:rsidR="00587538" w:rsidRPr="00587538" w:rsidRDefault="00587538" w:rsidP="00587538">
            <w:pPr>
              <w:jc w:val="center"/>
              <w:rPr>
                <w:bCs/>
                <w:sz w:val="24"/>
                <w:szCs w:val="24"/>
              </w:rPr>
            </w:pPr>
            <w:r w:rsidRPr="00587538">
              <w:rPr>
                <w:bCs/>
                <w:sz w:val="24"/>
                <w:szCs w:val="24"/>
              </w:rPr>
              <w:t>7</w:t>
            </w:r>
          </w:p>
        </w:tc>
        <w:tc>
          <w:tcPr>
            <w:tcW w:w="407" w:type="pct"/>
            <w:shd w:val="clear" w:color="auto" w:fill="auto"/>
            <w:vAlign w:val="center"/>
          </w:tcPr>
          <w:p w:rsidR="00587538" w:rsidRPr="00587538" w:rsidRDefault="00587538" w:rsidP="00587538">
            <w:pPr>
              <w:jc w:val="center"/>
              <w:rPr>
                <w:bCs/>
                <w:sz w:val="24"/>
                <w:szCs w:val="24"/>
              </w:rPr>
            </w:pPr>
            <w:r w:rsidRPr="00587538">
              <w:rPr>
                <w:bCs/>
                <w:sz w:val="24"/>
                <w:szCs w:val="24"/>
              </w:rPr>
              <w:t>8</w:t>
            </w:r>
          </w:p>
        </w:tc>
        <w:tc>
          <w:tcPr>
            <w:tcW w:w="271" w:type="pct"/>
            <w:shd w:val="clear" w:color="auto" w:fill="auto"/>
            <w:vAlign w:val="center"/>
          </w:tcPr>
          <w:p w:rsidR="00587538" w:rsidRPr="00587538" w:rsidRDefault="00587538" w:rsidP="00587538">
            <w:pPr>
              <w:jc w:val="center"/>
              <w:rPr>
                <w:bCs/>
                <w:sz w:val="24"/>
                <w:szCs w:val="24"/>
              </w:rPr>
            </w:pPr>
            <w:r w:rsidRPr="00587538">
              <w:rPr>
                <w:bCs/>
                <w:sz w:val="24"/>
                <w:szCs w:val="24"/>
              </w:rPr>
              <w:t>9</w:t>
            </w:r>
          </w:p>
        </w:tc>
        <w:tc>
          <w:tcPr>
            <w:tcW w:w="270" w:type="pct"/>
            <w:shd w:val="clear" w:color="auto" w:fill="auto"/>
            <w:vAlign w:val="center"/>
          </w:tcPr>
          <w:p w:rsidR="00587538" w:rsidRPr="00587538" w:rsidRDefault="00587538" w:rsidP="00587538">
            <w:pPr>
              <w:jc w:val="center"/>
              <w:rPr>
                <w:bCs/>
                <w:sz w:val="24"/>
                <w:szCs w:val="24"/>
              </w:rPr>
            </w:pPr>
            <w:r w:rsidRPr="00587538">
              <w:rPr>
                <w:bCs/>
                <w:sz w:val="24"/>
                <w:szCs w:val="24"/>
              </w:rPr>
              <w:t>10</w:t>
            </w:r>
          </w:p>
        </w:tc>
        <w:tc>
          <w:tcPr>
            <w:tcW w:w="270" w:type="pct"/>
            <w:shd w:val="clear" w:color="auto" w:fill="auto"/>
            <w:vAlign w:val="center"/>
          </w:tcPr>
          <w:p w:rsidR="00587538" w:rsidRPr="00587538" w:rsidRDefault="00587538" w:rsidP="00587538">
            <w:pPr>
              <w:jc w:val="center"/>
              <w:rPr>
                <w:bCs/>
                <w:sz w:val="24"/>
                <w:szCs w:val="24"/>
              </w:rPr>
            </w:pPr>
            <w:r w:rsidRPr="00587538">
              <w:rPr>
                <w:bCs/>
                <w:sz w:val="24"/>
                <w:szCs w:val="24"/>
              </w:rPr>
              <w:t>11</w:t>
            </w:r>
          </w:p>
        </w:tc>
        <w:tc>
          <w:tcPr>
            <w:tcW w:w="272" w:type="pct"/>
            <w:shd w:val="clear" w:color="auto" w:fill="auto"/>
            <w:vAlign w:val="center"/>
          </w:tcPr>
          <w:p w:rsidR="00587538" w:rsidRPr="00587538" w:rsidRDefault="00587538" w:rsidP="00587538">
            <w:pPr>
              <w:jc w:val="center"/>
              <w:rPr>
                <w:bCs/>
                <w:sz w:val="24"/>
                <w:szCs w:val="24"/>
              </w:rPr>
            </w:pPr>
            <w:r w:rsidRPr="00587538">
              <w:rPr>
                <w:bCs/>
                <w:sz w:val="24"/>
                <w:szCs w:val="24"/>
              </w:rPr>
              <w:t>12</w:t>
            </w:r>
          </w:p>
        </w:tc>
        <w:tc>
          <w:tcPr>
            <w:tcW w:w="756" w:type="pct"/>
            <w:shd w:val="clear" w:color="auto" w:fill="auto"/>
            <w:vAlign w:val="center"/>
          </w:tcPr>
          <w:p w:rsidR="00587538" w:rsidRPr="00587538" w:rsidRDefault="00587538" w:rsidP="00587538">
            <w:pPr>
              <w:jc w:val="center"/>
              <w:rPr>
                <w:bCs/>
                <w:sz w:val="24"/>
                <w:szCs w:val="24"/>
              </w:rPr>
            </w:pPr>
            <w:r w:rsidRPr="00587538">
              <w:rPr>
                <w:bCs/>
                <w:sz w:val="24"/>
                <w:szCs w:val="24"/>
              </w:rPr>
              <w:t>13</w:t>
            </w: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r w:rsidRPr="00587538">
              <w:rPr>
                <w:b/>
                <w:bCs/>
                <w:sz w:val="24"/>
                <w:szCs w:val="24"/>
              </w:rPr>
              <w:t>1</w:t>
            </w:r>
          </w:p>
        </w:tc>
        <w:tc>
          <w:tcPr>
            <w:tcW w:w="4769" w:type="pct"/>
            <w:gridSpan w:val="12"/>
            <w:shd w:val="clear" w:color="auto" w:fill="auto"/>
            <w:vAlign w:val="center"/>
          </w:tcPr>
          <w:p w:rsidR="00587538" w:rsidRPr="00587538" w:rsidRDefault="00587538" w:rsidP="00587538">
            <w:pPr>
              <w:jc w:val="center"/>
              <w:rPr>
                <w:b/>
                <w:bCs/>
                <w:sz w:val="24"/>
                <w:szCs w:val="24"/>
              </w:rPr>
            </w:pPr>
            <w:r w:rsidRPr="00587538">
              <w:rPr>
                <w:b/>
                <w:bCs/>
                <w:sz w:val="24"/>
                <w:szCs w:val="24"/>
              </w:rPr>
              <w:t>Валдайский муниципальный район</w:t>
            </w: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r w:rsidRPr="00587538">
              <w:rPr>
                <w:b/>
                <w:bCs/>
                <w:sz w:val="24"/>
                <w:szCs w:val="24"/>
              </w:rPr>
              <w:t>1.1.</w:t>
            </w:r>
          </w:p>
        </w:tc>
        <w:tc>
          <w:tcPr>
            <w:tcW w:w="944" w:type="pct"/>
            <w:shd w:val="clear" w:color="auto" w:fill="auto"/>
            <w:vAlign w:val="center"/>
          </w:tcPr>
          <w:p w:rsidR="00587538" w:rsidRPr="00587538" w:rsidRDefault="00587538" w:rsidP="00587538">
            <w:pPr>
              <w:rPr>
                <w:b/>
                <w:bCs/>
                <w:sz w:val="24"/>
                <w:szCs w:val="24"/>
              </w:rPr>
            </w:pPr>
            <w:r w:rsidRPr="00587538">
              <w:rPr>
                <w:b/>
                <w:bCs/>
                <w:sz w:val="24"/>
                <w:szCs w:val="24"/>
              </w:rPr>
              <w:t>ООО «Тепловая Компания Новгородская»</w:t>
            </w:r>
          </w:p>
        </w:tc>
        <w:tc>
          <w:tcPr>
            <w:tcW w:w="271"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496" w:type="pct"/>
            <w:shd w:val="clear" w:color="auto" w:fill="auto"/>
            <w:vAlign w:val="center"/>
          </w:tcPr>
          <w:p w:rsidR="00587538" w:rsidRPr="00587538" w:rsidRDefault="00587538" w:rsidP="00587538">
            <w:pPr>
              <w:jc w:val="center"/>
              <w:rPr>
                <w:b/>
                <w:bCs/>
                <w:sz w:val="24"/>
                <w:szCs w:val="24"/>
              </w:rPr>
            </w:pPr>
          </w:p>
        </w:tc>
        <w:tc>
          <w:tcPr>
            <w:tcW w:w="407"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2" w:type="pct"/>
            <w:shd w:val="clear" w:color="auto" w:fill="auto"/>
            <w:vAlign w:val="center"/>
          </w:tcPr>
          <w:p w:rsidR="00587538" w:rsidRPr="00587538" w:rsidRDefault="00587538" w:rsidP="00587538">
            <w:pPr>
              <w:jc w:val="center"/>
              <w:rPr>
                <w:b/>
                <w:bCs/>
                <w:sz w:val="24"/>
                <w:szCs w:val="24"/>
              </w:rPr>
            </w:pPr>
          </w:p>
        </w:tc>
        <w:tc>
          <w:tcPr>
            <w:tcW w:w="756" w:type="pct"/>
            <w:shd w:val="clear" w:color="auto" w:fill="auto"/>
            <w:vAlign w:val="center"/>
          </w:tcPr>
          <w:p w:rsidR="00587538" w:rsidRPr="00587538" w:rsidRDefault="00587538" w:rsidP="00587538">
            <w:pPr>
              <w:jc w:val="center"/>
              <w:rPr>
                <w:b/>
                <w:bCs/>
                <w:sz w:val="24"/>
                <w:szCs w:val="24"/>
              </w:rPr>
            </w:pP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тепловая энергия</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3680,28</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3864,29</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2872,21</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2987,10</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3315,00</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3166,33</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3292,77</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3745,31</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3166,33</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3229,66</w:t>
            </w:r>
          </w:p>
        </w:tc>
        <w:tc>
          <w:tcPr>
            <w:tcW w:w="756" w:type="pct"/>
            <w:shd w:val="clear" w:color="auto" w:fill="auto"/>
            <w:vAlign w:val="center"/>
          </w:tcPr>
          <w:p w:rsidR="00587538" w:rsidRPr="00587538" w:rsidRDefault="00587538" w:rsidP="00587538">
            <w:pPr>
              <w:jc w:val="center"/>
              <w:rPr>
                <w:sz w:val="24"/>
                <w:szCs w:val="24"/>
              </w:rPr>
            </w:pPr>
            <w:r w:rsidRPr="00587538">
              <w:rPr>
                <w:sz w:val="24"/>
                <w:szCs w:val="24"/>
              </w:rPr>
              <w:t>от 20.12.2023 №</w:t>
            </w:r>
            <w:r>
              <w:rPr>
                <w:sz w:val="24"/>
                <w:szCs w:val="24"/>
              </w:rPr>
              <w:t xml:space="preserve"> </w:t>
            </w:r>
            <w:r w:rsidRPr="00587538">
              <w:rPr>
                <w:sz w:val="24"/>
                <w:szCs w:val="24"/>
              </w:rPr>
              <w:t>81/9</w:t>
            </w: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ГВС</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280,25</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294,91</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200,05</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208,05</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261,33</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226,77</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261,33</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294,90</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226,77</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249,22</w:t>
            </w:r>
          </w:p>
        </w:tc>
        <w:tc>
          <w:tcPr>
            <w:tcW w:w="756" w:type="pct"/>
            <w:shd w:val="clear" w:color="auto" w:fill="auto"/>
            <w:vAlign w:val="center"/>
          </w:tcPr>
          <w:p w:rsidR="00587538" w:rsidRPr="00587538" w:rsidRDefault="00587538" w:rsidP="00587538">
            <w:pPr>
              <w:jc w:val="center"/>
              <w:rPr>
                <w:sz w:val="24"/>
                <w:szCs w:val="24"/>
              </w:rPr>
            </w:pPr>
            <w:r w:rsidRPr="00587538">
              <w:rPr>
                <w:sz w:val="24"/>
                <w:szCs w:val="24"/>
              </w:rPr>
              <w:t>от 20.12.2023 №</w:t>
            </w:r>
            <w:r>
              <w:rPr>
                <w:sz w:val="24"/>
                <w:szCs w:val="24"/>
              </w:rPr>
              <w:t xml:space="preserve"> </w:t>
            </w:r>
            <w:r w:rsidRPr="00587538">
              <w:rPr>
                <w:sz w:val="24"/>
                <w:szCs w:val="24"/>
              </w:rPr>
              <w:t>81/10</w:t>
            </w: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b/>
                <w:bCs/>
                <w:sz w:val="24"/>
                <w:szCs w:val="24"/>
              </w:rPr>
            </w:pPr>
            <w:r w:rsidRPr="00587538">
              <w:rPr>
                <w:b/>
                <w:bCs/>
                <w:sz w:val="24"/>
                <w:szCs w:val="24"/>
              </w:rPr>
              <w:t>ООО «Тепловая Компания Новгородская»</w:t>
            </w:r>
          </w:p>
        </w:tc>
        <w:tc>
          <w:tcPr>
            <w:tcW w:w="271"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496" w:type="pct"/>
            <w:shd w:val="clear" w:color="auto" w:fill="auto"/>
            <w:vAlign w:val="center"/>
          </w:tcPr>
          <w:p w:rsidR="00587538" w:rsidRPr="00587538" w:rsidRDefault="00587538" w:rsidP="00587538">
            <w:pPr>
              <w:jc w:val="center"/>
              <w:rPr>
                <w:b/>
                <w:bCs/>
                <w:sz w:val="24"/>
                <w:szCs w:val="24"/>
              </w:rPr>
            </w:pPr>
          </w:p>
        </w:tc>
        <w:tc>
          <w:tcPr>
            <w:tcW w:w="407"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sz w:val="24"/>
                <w:szCs w:val="24"/>
              </w:rPr>
            </w:pPr>
          </w:p>
        </w:tc>
        <w:tc>
          <w:tcPr>
            <w:tcW w:w="270" w:type="pct"/>
            <w:shd w:val="clear" w:color="auto" w:fill="auto"/>
            <w:vAlign w:val="center"/>
          </w:tcPr>
          <w:p w:rsidR="00587538" w:rsidRPr="00587538" w:rsidRDefault="00587538" w:rsidP="00587538">
            <w:pPr>
              <w:jc w:val="center"/>
              <w:rPr>
                <w:sz w:val="24"/>
                <w:szCs w:val="24"/>
              </w:rPr>
            </w:pPr>
          </w:p>
        </w:tc>
        <w:tc>
          <w:tcPr>
            <w:tcW w:w="270" w:type="pct"/>
            <w:shd w:val="clear" w:color="auto" w:fill="auto"/>
            <w:vAlign w:val="center"/>
          </w:tcPr>
          <w:p w:rsidR="00587538" w:rsidRPr="00587538" w:rsidRDefault="00587538" w:rsidP="00587538">
            <w:pPr>
              <w:jc w:val="center"/>
              <w:rPr>
                <w:sz w:val="24"/>
                <w:szCs w:val="24"/>
              </w:rPr>
            </w:pPr>
          </w:p>
        </w:tc>
        <w:tc>
          <w:tcPr>
            <w:tcW w:w="272" w:type="pct"/>
            <w:shd w:val="clear" w:color="auto" w:fill="auto"/>
            <w:vAlign w:val="center"/>
          </w:tcPr>
          <w:p w:rsidR="00587538" w:rsidRPr="00587538" w:rsidRDefault="00587538" w:rsidP="00587538">
            <w:pPr>
              <w:jc w:val="center"/>
              <w:rPr>
                <w:sz w:val="24"/>
                <w:szCs w:val="24"/>
              </w:rPr>
            </w:pPr>
          </w:p>
        </w:tc>
        <w:tc>
          <w:tcPr>
            <w:tcW w:w="756" w:type="pct"/>
            <w:shd w:val="clear" w:color="auto" w:fill="auto"/>
            <w:vAlign w:val="center"/>
          </w:tcPr>
          <w:p w:rsidR="00587538" w:rsidRPr="00587538" w:rsidRDefault="00587538" w:rsidP="00587538">
            <w:pPr>
              <w:jc w:val="center"/>
              <w:rPr>
                <w:sz w:val="24"/>
                <w:szCs w:val="24"/>
              </w:rPr>
            </w:pP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тепловая энергия</w:t>
            </w:r>
          </w:p>
        </w:tc>
        <w:tc>
          <w:tcPr>
            <w:tcW w:w="271"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4212,08</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3166,33</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4212,08</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4797,55</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4212,08</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4797,55</w:t>
            </w:r>
          </w:p>
        </w:tc>
        <w:tc>
          <w:tcPr>
            <w:tcW w:w="756" w:type="pct"/>
            <w:shd w:val="clear" w:color="auto" w:fill="auto"/>
            <w:vAlign w:val="center"/>
          </w:tcPr>
          <w:p w:rsidR="00587538" w:rsidRDefault="00587538" w:rsidP="00587538">
            <w:pPr>
              <w:jc w:val="center"/>
              <w:rPr>
                <w:color w:val="000000"/>
                <w:sz w:val="24"/>
                <w:szCs w:val="24"/>
              </w:rPr>
            </w:pPr>
            <w:r w:rsidRPr="00587538">
              <w:rPr>
                <w:color w:val="000000"/>
                <w:sz w:val="24"/>
                <w:szCs w:val="24"/>
              </w:rPr>
              <w:t>от 17.11.2022 № 62/39;</w:t>
            </w:r>
          </w:p>
          <w:p w:rsidR="00587538" w:rsidRPr="00587538" w:rsidRDefault="00587538" w:rsidP="00587538">
            <w:pPr>
              <w:jc w:val="center"/>
              <w:rPr>
                <w:color w:val="000000"/>
                <w:sz w:val="24"/>
                <w:szCs w:val="24"/>
              </w:rPr>
            </w:pPr>
            <w:r w:rsidRPr="00587538">
              <w:rPr>
                <w:color w:val="000000"/>
                <w:sz w:val="24"/>
                <w:szCs w:val="24"/>
              </w:rPr>
              <w:t>от 15.12.2023 №</w:t>
            </w:r>
            <w:r>
              <w:rPr>
                <w:color w:val="000000"/>
                <w:sz w:val="24"/>
                <w:szCs w:val="24"/>
              </w:rPr>
              <w:t xml:space="preserve"> </w:t>
            </w:r>
            <w:r w:rsidRPr="00587538">
              <w:rPr>
                <w:color w:val="000000"/>
                <w:sz w:val="24"/>
                <w:szCs w:val="24"/>
              </w:rPr>
              <w:t>78/1</w:t>
            </w: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ГВС</w:t>
            </w:r>
          </w:p>
        </w:tc>
        <w:tc>
          <w:tcPr>
            <w:tcW w:w="271"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318,66</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226,77</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318,66</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360,53</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318,66</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360,53</w:t>
            </w:r>
          </w:p>
        </w:tc>
        <w:tc>
          <w:tcPr>
            <w:tcW w:w="756" w:type="pct"/>
            <w:shd w:val="clear" w:color="auto" w:fill="auto"/>
            <w:vAlign w:val="center"/>
          </w:tcPr>
          <w:p w:rsidR="00587538" w:rsidRDefault="00587538" w:rsidP="00587538">
            <w:pPr>
              <w:jc w:val="center"/>
              <w:rPr>
                <w:color w:val="000000"/>
                <w:sz w:val="24"/>
                <w:szCs w:val="24"/>
              </w:rPr>
            </w:pPr>
            <w:r w:rsidRPr="00587538">
              <w:rPr>
                <w:color w:val="000000"/>
                <w:sz w:val="24"/>
                <w:szCs w:val="24"/>
              </w:rPr>
              <w:t>от 17.11.2022 № 62/41;</w:t>
            </w:r>
          </w:p>
          <w:p w:rsidR="00587538" w:rsidRPr="00587538" w:rsidRDefault="00587538" w:rsidP="00587538">
            <w:pPr>
              <w:jc w:val="center"/>
              <w:rPr>
                <w:color w:val="000000"/>
                <w:sz w:val="24"/>
                <w:szCs w:val="24"/>
              </w:rPr>
            </w:pPr>
            <w:r w:rsidRPr="00587538">
              <w:rPr>
                <w:color w:val="000000"/>
                <w:sz w:val="24"/>
                <w:szCs w:val="24"/>
              </w:rPr>
              <w:t>от 15.12.2023 №</w:t>
            </w:r>
            <w:r>
              <w:rPr>
                <w:color w:val="000000"/>
                <w:sz w:val="24"/>
                <w:szCs w:val="24"/>
              </w:rPr>
              <w:t xml:space="preserve"> </w:t>
            </w:r>
            <w:r w:rsidRPr="00587538">
              <w:rPr>
                <w:color w:val="000000"/>
                <w:sz w:val="24"/>
                <w:szCs w:val="24"/>
              </w:rPr>
              <w:t>78/2</w:t>
            </w: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r w:rsidRPr="00587538">
              <w:rPr>
                <w:b/>
                <w:bCs/>
                <w:sz w:val="24"/>
                <w:szCs w:val="24"/>
              </w:rPr>
              <w:t>1.2.</w:t>
            </w:r>
          </w:p>
        </w:tc>
        <w:tc>
          <w:tcPr>
            <w:tcW w:w="944" w:type="pct"/>
            <w:shd w:val="clear" w:color="auto" w:fill="auto"/>
            <w:vAlign w:val="center"/>
          </w:tcPr>
          <w:p w:rsidR="00587538" w:rsidRPr="00587538" w:rsidRDefault="00587538" w:rsidP="00587538">
            <w:pPr>
              <w:rPr>
                <w:b/>
                <w:bCs/>
                <w:sz w:val="24"/>
                <w:szCs w:val="24"/>
              </w:rPr>
            </w:pPr>
            <w:r w:rsidRPr="00587538">
              <w:rPr>
                <w:b/>
                <w:bCs/>
                <w:sz w:val="24"/>
                <w:szCs w:val="24"/>
              </w:rPr>
              <w:t>ФГАУ «Дом отдыха «Валдай»</w:t>
            </w:r>
          </w:p>
        </w:tc>
        <w:tc>
          <w:tcPr>
            <w:tcW w:w="271"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496" w:type="pct"/>
            <w:shd w:val="clear" w:color="auto" w:fill="auto"/>
            <w:vAlign w:val="center"/>
          </w:tcPr>
          <w:p w:rsidR="00587538" w:rsidRPr="00587538" w:rsidRDefault="00587538" w:rsidP="00587538">
            <w:pPr>
              <w:jc w:val="center"/>
              <w:rPr>
                <w:b/>
                <w:bCs/>
                <w:sz w:val="24"/>
                <w:szCs w:val="24"/>
              </w:rPr>
            </w:pPr>
          </w:p>
        </w:tc>
        <w:tc>
          <w:tcPr>
            <w:tcW w:w="407"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2" w:type="pct"/>
            <w:shd w:val="clear" w:color="auto" w:fill="auto"/>
            <w:vAlign w:val="center"/>
          </w:tcPr>
          <w:p w:rsidR="00587538" w:rsidRPr="00587538" w:rsidRDefault="00587538" w:rsidP="00587538">
            <w:pPr>
              <w:jc w:val="center"/>
              <w:rPr>
                <w:b/>
                <w:bCs/>
                <w:sz w:val="24"/>
                <w:szCs w:val="24"/>
              </w:rPr>
            </w:pPr>
          </w:p>
        </w:tc>
        <w:tc>
          <w:tcPr>
            <w:tcW w:w="756" w:type="pct"/>
            <w:shd w:val="clear" w:color="auto" w:fill="auto"/>
            <w:vAlign w:val="center"/>
          </w:tcPr>
          <w:p w:rsidR="00587538" w:rsidRPr="00587538" w:rsidRDefault="00587538" w:rsidP="00587538">
            <w:pPr>
              <w:jc w:val="center"/>
              <w:rPr>
                <w:b/>
                <w:bCs/>
                <w:sz w:val="24"/>
                <w:szCs w:val="24"/>
              </w:rPr>
            </w:pP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тепловая энергия</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1171,49</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1214,93</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1405,79</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1457,92</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1320,63</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1584,76</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1320,63</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1450,05</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1584,76</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1740,06</w:t>
            </w:r>
          </w:p>
        </w:tc>
        <w:tc>
          <w:tcPr>
            <w:tcW w:w="756" w:type="pct"/>
            <w:shd w:val="clear" w:color="auto" w:fill="auto"/>
            <w:vAlign w:val="center"/>
          </w:tcPr>
          <w:p w:rsidR="00587538" w:rsidRPr="00587538" w:rsidRDefault="00587538" w:rsidP="00587538">
            <w:pPr>
              <w:jc w:val="center"/>
              <w:rPr>
                <w:bCs/>
                <w:sz w:val="24"/>
                <w:szCs w:val="24"/>
              </w:rPr>
            </w:pPr>
            <w:r w:rsidRPr="00587538">
              <w:rPr>
                <w:bCs/>
                <w:sz w:val="24"/>
                <w:szCs w:val="24"/>
              </w:rPr>
              <w:t>от 01.11.2018 №</w:t>
            </w:r>
            <w:r>
              <w:rPr>
                <w:bCs/>
                <w:sz w:val="24"/>
                <w:szCs w:val="24"/>
              </w:rPr>
              <w:t xml:space="preserve"> </w:t>
            </w:r>
            <w:r w:rsidRPr="00587538">
              <w:rPr>
                <w:bCs/>
                <w:sz w:val="24"/>
                <w:szCs w:val="24"/>
              </w:rPr>
              <w:t>40/5</w:t>
            </w: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ГВС</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67,76</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71,50</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81,31</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85,80</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77,26</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93,31</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77,76</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86,16</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93,31</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103,39</w:t>
            </w:r>
          </w:p>
        </w:tc>
        <w:tc>
          <w:tcPr>
            <w:tcW w:w="756" w:type="pct"/>
            <w:shd w:val="clear" w:color="auto" w:fill="auto"/>
            <w:vAlign w:val="center"/>
          </w:tcPr>
          <w:p w:rsidR="00587538" w:rsidRPr="00587538" w:rsidRDefault="00587538" w:rsidP="00587538">
            <w:pPr>
              <w:jc w:val="center"/>
              <w:rPr>
                <w:bCs/>
                <w:sz w:val="24"/>
                <w:szCs w:val="24"/>
              </w:rPr>
            </w:pPr>
            <w:r w:rsidRPr="00587538">
              <w:rPr>
                <w:bCs/>
                <w:sz w:val="24"/>
                <w:szCs w:val="24"/>
              </w:rPr>
              <w:t>от 06.12.2018 №</w:t>
            </w:r>
            <w:r>
              <w:rPr>
                <w:bCs/>
                <w:sz w:val="24"/>
                <w:szCs w:val="24"/>
              </w:rPr>
              <w:t xml:space="preserve"> </w:t>
            </w:r>
            <w:r w:rsidRPr="00587538">
              <w:rPr>
                <w:bCs/>
                <w:sz w:val="24"/>
                <w:szCs w:val="24"/>
              </w:rPr>
              <w:t>59/2</w:t>
            </w: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водоснабжение</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12,50</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14,19</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15,00</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17,03</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15,47</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18,56</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15,47</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17,76</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18,56</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21,31</w:t>
            </w:r>
          </w:p>
        </w:tc>
        <w:tc>
          <w:tcPr>
            <w:tcW w:w="756" w:type="pct"/>
            <w:vMerge w:val="restart"/>
            <w:shd w:val="clear" w:color="auto" w:fill="auto"/>
            <w:vAlign w:val="center"/>
          </w:tcPr>
          <w:p w:rsidR="00587538" w:rsidRPr="00587538" w:rsidRDefault="00587538" w:rsidP="00587538">
            <w:pPr>
              <w:jc w:val="center"/>
              <w:rPr>
                <w:bCs/>
                <w:sz w:val="24"/>
                <w:szCs w:val="24"/>
              </w:rPr>
            </w:pPr>
            <w:r w:rsidRPr="00587538">
              <w:rPr>
                <w:bCs/>
                <w:sz w:val="24"/>
                <w:szCs w:val="24"/>
              </w:rPr>
              <w:t>от 12.11.2018 №</w:t>
            </w:r>
            <w:r>
              <w:rPr>
                <w:bCs/>
                <w:sz w:val="24"/>
                <w:szCs w:val="24"/>
              </w:rPr>
              <w:t xml:space="preserve"> </w:t>
            </w:r>
            <w:r w:rsidRPr="00587538">
              <w:rPr>
                <w:bCs/>
                <w:sz w:val="24"/>
                <w:szCs w:val="24"/>
              </w:rPr>
              <w:t>44/1</w:t>
            </w: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водоотведение</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30,21</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33,38</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25,44</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27,98</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36,38</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30,50</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36,38</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41,83</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30,50</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35,00</w:t>
            </w:r>
          </w:p>
        </w:tc>
        <w:tc>
          <w:tcPr>
            <w:tcW w:w="756" w:type="pct"/>
            <w:vMerge/>
            <w:shd w:val="clear" w:color="auto" w:fill="auto"/>
            <w:vAlign w:val="center"/>
          </w:tcPr>
          <w:p w:rsidR="00587538" w:rsidRPr="00587538" w:rsidRDefault="00587538" w:rsidP="00587538">
            <w:pPr>
              <w:jc w:val="center"/>
              <w:rPr>
                <w:b/>
                <w:bCs/>
                <w:sz w:val="24"/>
                <w:szCs w:val="24"/>
              </w:rPr>
            </w:pP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r w:rsidRPr="00587538">
              <w:rPr>
                <w:b/>
                <w:bCs/>
                <w:sz w:val="24"/>
                <w:szCs w:val="24"/>
              </w:rPr>
              <w:t>1.3.</w:t>
            </w:r>
          </w:p>
        </w:tc>
        <w:tc>
          <w:tcPr>
            <w:tcW w:w="944" w:type="pct"/>
            <w:shd w:val="clear" w:color="auto" w:fill="auto"/>
            <w:vAlign w:val="center"/>
          </w:tcPr>
          <w:p w:rsidR="00587538" w:rsidRPr="00587538" w:rsidRDefault="00587538" w:rsidP="00587538">
            <w:pPr>
              <w:rPr>
                <w:b/>
                <w:bCs/>
                <w:sz w:val="24"/>
                <w:szCs w:val="24"/>
              </w:rPr>
            </w:pPr>
            <w:r w:rsidRPr="00587538">
              <w:rPr>
                <w:b/>
                <w:bCs/>
                <w:sz w:val="24"/>
                <w:szCs w:val="24"/>
              </w:rPr>
              <w:t>ФГБУ ЦЖКУ МО РФ</w:t>
            </w:r>
          </w:p>
        </w:tc>
        <w:tc>
          <w:tcPr>
            <w:tcW w:w="271"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496" w:type="pct"/>
            <w:shd w:val="clear" w:color="auto" w:fill="auto"/>
            <w:vAlign w:val="center"/>
          </w:tcPr>
          <w:p w:rsidR="00587538" w:rsidRPr="00587538" w:rsidRDefault="00587538" w:rsidP="00587538">
            <w:pPr>
              <w:jc w:val="center"/>
              <w:rPr>
                <w:b/>
                <w:bCs/>
                <w:sz w:val="24"/>
                <w:szCs w:val="24"/>
              </w:rPr>
            </w:pPr>
          </w:p>
        </w:tc>
        <w:tc>
          <w:tcPr>
            <w:tcW w:w="407"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2" w:type="pct"/>
            <w:shd w:val="clear" w:color="auto" w:fill="auto"/>
            <w:vAlign w:val="center"/>
          </w:tcPr>
          <w:p w:rsidR="00587538" w:rsidRPr="00587538" w:rsidRDefault="00587538" w:rsidP="00587538">
            <w:pPr>
              <w:jc w:val="center"/>
              <w:rPr>
                <w:b/>
                <w:bCs/>
                <w:sz w:val="24"/>
                <w:szCs w:val="24"/>
              </w:rPr>
            </w:pPr>
          </w:p>
        </w:tc>
        <w:tc>
          <w:tcPr>
            <w:tcW w:w="756" w:type="pct"/>
            <w:shd w:val="clear" w:color="auto" w:fill="auto"/>
            <w:vAlign w:val="center"/>
          </w:tcPr>
          <w:p w:rsidR="00587538" w:rsidRPr="00587538" w:rsidRDefault="00587538" w:rsidP="00587538">
            <w:pPr>
              <w:jc w:val="center"/>
              <w:rPr>
                <w:b/>
                <w:bCs/>
                <w:sz w:val="24"/>
                <w:szCs w:val="24"/>
              </w:rPr>
            </w:pP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водоснабжение</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25,14</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27,65</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30,17</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33,18</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29,72</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35,66</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29,72</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34,18</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35,66</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41,02</w:t>
            </w:r>
          </w:p>
        </w:tc>
        <w:tc>
          <w:tcPr>
            <w:tcW w:w="756" w:type="pct"/>
            <w:vMerge w:val="restart"/>
            <w:shd w:val="clear" w:color="auto" w:fill="auto"/>
            <w:vAlign w:val="center"/>
          </w:tcPr>
          <w:p w:rsidR="00587538" w:rsidRPr="00587538" w:rsidRDefault="00587538" w:rsidP="00587538">
            <w:pPr>
              <w:jc w:val="center"/>
              <w:rPr>
                <w:bCs/>
                <w:sz w:val="24"/>
                <w:szCs w:val="24"/>
              </w:rPr>
            </w:pPr>
            <w:r w:rsidRPr="00587538">
              <w:rPr>
                <w:bCs/>
                <w:sz w:val="24"/>
                <w:szCs w:val="24"/>
              </w:rPr>
              <w:t>от 23.10.2020 №</w:t>
            </w:r>
            <w:r>
              <w:rPr>
                <w:bCs/>
                <w:sz w:val="24"/>
                <w:szCs w:val="24"/>
              </w:rPr>
              <w:t xml:space="preserve"> </w:t>
            </w:r>
            <w:r w:rsidRPr="00587538">
              <w:rPr>
                <w:bCs/>
                <w:sz w:val="24"/>
                <w:szCs w:val="24"/>
              </w:rPr>
              <w:t>49/21</w:t>
            </w: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водоотведение</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7,75</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8,54</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9,30</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10,25</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9,65</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11,58</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9,65</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11,10</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11,58</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13,32</w:t>
            </w:r>
          </w:p>
        </w:tc>
        <w:tc>
          <w:tcPr>
            <w:tcW w:w="756" w:type="pct"/>
            <w:vMerge/>
            <w:shd w:val="clear" w:color="auto" w:fill="auto"/>
            <w:vAlign w:val="center"/>
          </w:tcPr>
          <w:p w:rsidR="00587538" w:rsidRPr="00587538" w:rsidRDefault="00587538" w:rsidP="00587538">
            <w:pPr>
              <w:jc w:val="center"/>
              <w:rPr>
                <w:b/>
                <w:bCs/>
                <w:sz w:val="24"/>
                <w:szCs w:val="24"/>
              </w:rPr>
            </w:pP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тепловая энергия (д.Ижицы, д.Долгие Бороды)</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3145,23</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3286,26</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2254,30</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2344,47</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3536,37</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2555,47</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3536,37</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4066,83</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2555,47</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2808,46</w:t>
            </w:r>
          </w:p>
        </w:tc>
        <w:tc>
          <w:tcPr>
            <w:tcW w:w="756" w:type="pct"/>
            <w:vMerge w:val="restart"/>
            <w:shd w:val="clear" w:color="auto" w:fill="auto"/>
            <w:vAlign w:val="center"/>
          </w:tcPr>
          <w:p w:rsidR="00587538" w:rsidRPr="00587538" w:rsidRDefault="00587538" w:rsidP="00587538">
            <w:pPr>
              <w:jc w:val="center"/>
              <w:rPr>
                <w:bCs/>
                <w:sz w:val="24"/>
                <w:szCs w:val="24"/>
              </w:rPr>
            </w:pPr>
            <w:r w:rsidRPr="00587538">
              <w:rPr>
                <w:bCs/>
                <w:sz w:val="24"/>
                <w:szCs w:val="24"/>
              </w:rPr>
              <w:t>от 10.12.2020 №</w:t>
            </w:r>
            <w:r>
              <w:rPr>
                <w:bCs/>
                <w:sz w:val="24"/>
                <w:szCs w:val="24"/>
              </w:rPr>
              <w:t xml:space="preserve"> </w:t>
            </w:r>
            <w:r w:rsidRPr="00587538">
              <w:rPr>
                <w:bCs/>
                <w:sz w:val="24"/>
                <w:szCs w:val="24"/>
              </w:rPr>
              <w:t>72/5</w:t>
            </w: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тепловая энергия (д.Загорье)</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3145,23</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3286,26</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1912,41</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2065,40</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3536,37</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2251,29</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3536,37</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4066,83</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2251,29</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2474,17</w:t>
            </w:r>
          </w:p>
        </w:tc>
        <w:tc>
          <w:tcPr>
            <w:tcW w:w="756" w:type="pct"/>
            <w:vMerge/>
            <w:shd w:val="clear" w:color="auto" w:fill="auto"/>
            <w:vAlign w:val="center"/>
          </w:tcPr>
          <w:p w:rsidR="00587538" w:rsidRPr="00587538" w:rsidRDefault="00587538" w:rsidP="00587538">
            <w:pPr>
              <w:jc w:val="center"/>
              <w:rPr>
                <w:b/>
                <w:bCs/>
                <w:sz w:val="24"/>
                <w:szCs w:val="24"/>
              </w:rPr>
            </w:pP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ГВС(д.Ижицы)</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201,90</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212,34</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168,47</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175,21</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228,46</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190,98</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228,46</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262,74</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190,98</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219,63</w:t>
            </w:r>
          </w:p>
        </w:tc>
        <w:tc>
          <w:tcPr>
            <w:tcW w:w="756" w:type="pct"/>
            <w:vMerge w:val="restart"/>
            <w:shd w:val="clear" w:color="auto" w:fill="auto"/>
            <w:vAlign w:val="center"/>
          </w:tcPr>
          <w:p w:rsidR="00587538" w:rsidRPr="00587538" w:rsidRDefault="00587538" w:rsidP="00587538">
            <w:pPr>
              <w:jc w:val="center"/>
              <w:rPr>
                <w:bCs/>
                <w:sz w:val="24"/>
                <w:szCs w:val="24"/>
              </w:rPr>
            </w:pPr>
            <w:r w:rsidRPr="00587538">
              <w:rPr>
                <w:bCs/>
                <w:sz w:val="24"/>
                <w:szCs w:val="24"/>
              </w:rPr>
              <w:t>от 10.12.2020 №</w:t>
            </w:r>
            <w:r>
              <w:rPr>
                <w:bCs/>
                <w:sz w:val="24"/>
                <w:szCs w:val="24"/>
              </w:rPr>
              <w:t xml:space="preserve"> </w:t>
            </w:r>
            <w:r w:rsidRPr="00587538">
              <w:rPr>
                <w:bCs/>
                <w:sz w:val="24"/>
                <w:szCs w:val="24"/>
              </w:rPr>
              <w:t>72/6</w:t>
            </w: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ГВС(д.Загорье)</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201,90</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212,34</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117,25</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126,63</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228,46</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138,03</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228,46</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262,74</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13,03</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158,73</w:t>
            </w:r>
          </w:p>
        </w:tc>
        <w:tc>
          <w:tcPr>
            <w:tcW w:w="756" w:type="pct"/>
            <w:vMerge/>
            <w:shd w:val="clear" w:color="auto" w:fill="auto"/>
            <w:vAlign w:val="center"/>
          </w:tcPr>
          <w:p w:rsidR="00587538" w:rsidRPr="00587538" w:rsidRDefault="00587538" w:rsidP="00587538">
            <w:pPr>
              <w:jc w:val="center"/>
              <w:rPr>
                <w:b/>
                <w:bCs/>
                <w:sz w:val="24"/>
                <w:szCs w:val="24"/>
              </w:rPr>
            </w:pP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r w:rsidRPr="00587538">
              <w:rPr>
                <w:b/>
                <w:bCs/>
                <w:sz w:val="24"/>
                <w:szCs w:val="24"/>
              </w:rPr>
              <w:t>3.4.</w:t>
            </w:r>
          </w:p>
        </w:tc>
        <w:tc>
          <w:tcPr>
            <w:tcW w:w="944" w:type="pct"/>
            <w:shd w:val="clear" w:color="auto" w:fill="auto"/>
            <w:vAlign w:val="center"/>
          </w:tcPr>
          <w:p w:rsidR="00587538" w:rsidRPr="00587538" w:rsidRDefault="00587538" w:rsidP="00587538">
            <w:pPr>
              <w:rPr>
                <w:b/>
                <w:bCs/>
                <w:sz w:val="24"/>
                <w:szCs w:val="24"/>
              </w:rPr>
            </w:pPr>
            <w:r w:rsidRPr="00587538">
              <w:rPr>
                <w:b/>
                <w:bCs/>
                <w:sz w:val="24"/>
                <w:szCs w:val="24"/>
              </w:rPr>
              <w:t>АО «НордЭнерго»</w:t>
            </w:r>
          </w:p>
        </w:tc>
        <w:tc>
          <w:tcPr>
            <w:tcW w:w="271"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496" w:type="pct"/>
            <w:shd w:val="clear" w:color="auto" w:fill="auto"/>
            <w:vAlign w:val="center"/>
          </w:tcPr>
          <w:p w:rsidR="00587538" w:rsidRPr="00587538" w:rsidRDefault="00587538" w:rsidP="00587538">
            <w:pPr>
              <w:jc w:val="center"/>
              <w:rPr>
                <w:b/>
                <w:bCs/>
                <w:sz w:val="24"/>
                <w:szCs w:val="24"/>
              </w:rPr>
            </w:pPr>
          </w:p>
        </w:tc>
        <w:tc>
          <w:tcPr>
            <w:tcW w:w="407"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0" w:type="pct"/>
            <w:shd w:val="clear" w:color="auto" w:fill="auto"/>
            <w:vAlign w:val="center"/>
          </w:tcPr>
          <w:p w:rsidR="00587538" w:rsidRPr="00587538" w:rsidRDefault="00587538" w:rsidP="00587538">
            <w:pPr>
              <w:jc w:val="center"/>
              <w:rPr>
                <w:b/>
                <w:bCs/>
                <w:sz w:val="24"/>
                <w:szCs w:val="24"/>
              </w:rPr>
            </w:pPr>
          </w:p>
        </w:tc>
        <w:tc>
          <w:tcPr>
            <w:tcW w:w="272" w:type="pct"/>
            <w:shd w:val="clear" w:color="auto" w:fill="auto"/>
            <w:vAlign w:val="center"/>
          </w:tcPr>
          <w:p w:rsidR="00587538" w:rsidRPr="00587538" w:rsidRDefault="00587538" w:rsidP="00587538">
            <w:pPr>
              <w:jc w:val="center"/>
              <w:rPr>
                <w:b/>
                <w:bCs/>
                <w:sz w:val="24"/>
                <w:szCs w:val="24"/>
              </w:rPr>
            </w:pPr>
          </w:p>
        </w:tc>
        <w:tc>
          <w:tcPr>
            <w:tcW w:w="756" w:type="pct"/>
            <w:shd w:val="clear" w:color="auto" w:fill="auto"/>
            <w:vAlign w:val="center"/>
          </w:tcPr>
          <w:p w:rsidR="00587538" w:rsidRPr="00587538" w:rsidRDefault="00587538" w:rsidP="00587538">
            <w:pPr>
              <w:jc w:val="center"/>
              <w:rPr>
                <w:b/>
                <w:bCs/>
                <w:sz w:val="24"/>
                <w:szCs w:val="24"/>
              </w:rPr>
            </w:pPr>
          </w:p>
        </w:tc>
      </w:tr>
      <w:tr w:rsidR="00587538" w:rsidRPr="00587538" w:rsidTr="00587538">
        <w:trPr>
          <w:trHeight w:val="2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тепловая энергия (котельная н.п.Валдай-5)</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4063,54</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4210,70</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w:t>
            </w:r>
          </w:p>
        </w:tc>
        <w:tc>
          <w:tcPr>
            <w:tcW w:w="271" w:type="pct"/>
            <w:shd w:val="clear" w:color="auto" w:fill="auto"/>
            <w:vAlign w:val="center"/>
          </w:tcPr>
          <w:p w:rsidR="00587538" w:rsidRPr="00587538" w:rsidRDefault="00587538" w:rsidP="00587538">
            <w:pPr>
              <w:jc w:val="center"/>
              <w:rPr>
                <w:sz w:val="24"/>
                <w:szCs w:val="24"/>
              </w:rPr>
            </w:pPr>
            <w:r w:rsidRPr="00587538">
              <w:rPr>
                <w:b/>
                <w:bCs/>
                <w:sz w:val="24"/>
                <w:szCs w:val="24"/>
              </w:rPr>
              <w:t>-</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4208,49</w:t>
            </w:r>
          </w:p>
        </w:tc>
        <w:tc>
          <w:tcPr>
            <w:tcW w:w="407" w:type="pct"/>
            <w:shd w:val="clear" w:color="auto" w:fill="auto"/>
            <w:vAlign w:val="center"/>
          </w:tcPr>
          <w:p w:rsidR="00587538" w:rsidRPr="00587538" w:rsidRDefault="00587538" w:rsidP="00587538">
            <w:pPr>
              <w:jc w:val="center"/>
              <w:rPr>
                <w:b/>
                <w:bCs/>
                <w:sz w:val="24"/>
                <w:szCs w:val="24"/>
              </w:rPr>
            </w:pP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4066,13</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4066,13</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4066,13</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4066,13</w:t>
            </w:r>
          </w:p>
        </w:tc>
        <w:tc>
          <w:tcPr>
            <w:tcW w:w="756" w:type="pct"/>
            <w:shd w:val="clear" w:color="auto" w:fill="auto"/>
            <w:vAlign w:val="center"/>
          </w:tcPr>
          <w:p w:rsidR="00587538" w:rsidRPr="00587538" w:rsidRDefault="00587538" w:rsidP="00587538">
            <w:pPr>
              <w:jc w:val="center"/>
              <w:rPr>
                <w:bCs/>
                <w:sz w:val="24"/>
                <w:szCs w:val="24"/>
              </w:rPr>
            </w:pPr>
            <w:r w:rsidRPr="00587538">
              <w:rPr>
                <w:bCs/>
                <w:sz w:val="24"/>
                <w:szCs w:val="24"/>
              </w:rPr>
              <w:t>от 29.09.2020 №</w:t>
            </w:r>
            <w:r>
              <w:rPr>
                <w:bCs/>
                <w:sz w:val="24"/>
                <w:szCs w:val="24"/>
              </w:rPr>
              <w:t xml:space="preserve"> </w:t>
            </w:r>
            <w:r w:rsidRPr="00587538">
              <w:rPr>
                <w:bCs/>
                <w:sz w:val="24"/>
                <w:szCs w:val="24"/>
              </w:rPr>
              <w:t>41</w:t>
            </w:r>
          </w:p>
        </w:tc>
      </w:tr>
      <w:tr w:rsidR="00587538" w:rsidRPr="00587538" w:rsidTr="00587538">
        <w:trPr>
          <w:trHeight w:val="70"/>
        </w:trPr>
        <w:tc>
          <w:tcPr>
            <w:tcW w:w="231" w:type="pct"/>
            <w:shd w:val="clear" w:color="auto" w:fill="auto"/>
            <w:vAlign w:val="center"/>
          </w:tcPr>
          <w:p w:rsidR="00587538" w:rsidRPr="00587538" w:rsidRDefault="00587538" w:rsidP="00587538">
            <w:pPr>
              <w:jc w:val="center"/>
              <w:rPr>
                <w:b/>
                <w:bCs/>
                <w:sz w:val="24"/>
                <w:szCs w:val="24"/>
              </w:rPr>
            </w:pPr>
          </w:p>
        </w:tc>
        <w:tc>
          <w:tcPr>
            <w:tcW w:w="944" w:type="pct"/>
            <w:shd w:val="clear" w:color="auto" w:fill="auto"/>
            <w:vAlign w:val="center"/>
          </w:tcPr>
          <w:p w:rsidR="00587538" w:rsidRPr="00587538" w:rsidRDefault="00587538" w:rsidP="00587538">
            <w:pPr>
              <w:rPr>
                <w:iCs/>
                <w:sz w:val="24"/>
                <w:szCs w:val="24"/>
              </w:rPr>
            </w:pPr>
            <w:r w:rsidRPr="00587538">
              <w:rPr>
                <w:iCs/>
                <w:sz w:val="24"/>
                <w:szCs w:val="24"/>
              </w:rPr>
              <w:t>тепловая энергия (с.Зимогорье)</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1664,41</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1664,41</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1997,29</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1997,29</w:t>
            </w:r>
          </w:p>
        </w:tc>
        <w:tc>
          <w:tcPr>
            <w:tcW w:w="496" w:type="pct"/>
            <w:shd w:val="clear" w:color="auto" w:fill="auto"/>
            <w:vAlign w:val="center"/>
          </w:tcPr>
          <w:p w:rsidR="00587538" w:rsidRPr="00587538" w:rsidRDefault="00587538" w:rsidP="00587538">
            <w:pPr>
              <w:jc w:val="center"/>
              <w:rPr>
                <w:b/>
                <w:bCs/>
                <w:sz w:val="24"/>
                <w:szCs w:val="24"/>
              </w:rPr>
            </w:pPr>
            <w:r w:rsidRPr="00587538">
              <w:rPr>
                <w:b/>
                <w:bCs/>
                <w:sz w:val="24"/>
                <w:szCs w:val="24"/>
              </w:rPr>
              <w:t>1827,66</w:t>
            </w:r>
          </w:p>
        </w:tc>
        <w:tc>
          <w:tcPr>
            <w:tcW w:w="407" w:type="pct"/>
            <w:shd w:val="clear" w:color="auto" w:fill="auto"/>
            <w:vAlign w:val="center"/>
          </w:tcPr>
          <w:p w:rsidR="00587538" w:rsidRPr="00587538" w:rsidRDefault="00587538" w:rsidP="00587538">
            <w:pPr>
              <w:jc w:val="center"/>
              <w:rPr>
                <w:b/>
                <w:bCs/>
                <w:sz w:val="24"/>
                <w:szCs w:val="24"/>
              </w:rPr>
            </w:pPr>
            <w:r w:rsidRPr="00587538">
              <w:rPr>
                <w:b/>
                <w:bCs/>
                <w:sz w:val="24"/>
                <w:szCs w:val="24"/>
              </w:rPr>
              <w:t>2193,19</w:t>
            </w:r>
          </w:p>
        </w:tc>
        <w:tc>
          <w:tcPr>
            <w:tcW w:w="271" w:type="pct"/>
            <w:shd w:val="clear" w:color="auto" w:fill="auto"/>
            <w:vAlign w:val="center"/>
          </w:tcPr>
          <w:p w:rsidR="00587538" w:rsidRPr="00587538" w:rsidRDefault="00587538" w:rsidP="00587538">
            <w:pPr>
              <w:jc w:val="center"/>
              <w:rPr>
                <w:b/>
                <w:bCs/>
                <w:sz w:val="24"/>
                <w:szCs w:val="24"/>
              </w:rPr>
            </w:pPr>
            <w:r w:rsidRPr="00587538">
              <w:rPr>
                <w:b/>
                <w:bCs/>
                <w:sz w:val="24"/>
                <w:szCs w:val="24"/>
              </w:rPr>
              <w:t>1827,66</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2006,77</w:t>
            </w:r>
          </w:p>
        </w:tc>
        <w:tc>
          <w:tcPr>
            <w:tcW w:w="270" w:type="pct"/>
            <w:shd w:val="clear" w:color="auto" w:fill="auto"/>
            <w:vAlign w:val="center"/>
          </w:tcPr>
          <w:p w:rsidR="00587538" w:rsidRPr="00587538" w:rsidRDefault="00587538" w:rsidP="00587538">
            <w:pPr>
              <w:jc w:val="center"/>
              <w:rPr>
                <w:b/>
                <w:bCs/>
                <w:sz w:val="24"/>
                <w:szCs w:val="24"/>
              </w:rPr>
            </w:pPr>
            <w:r w:rsidRPr="00587538">
              <w:rPr>
                <w:b/>
                <w:bCs/>
                <w:sz w:val="24"/>
                <w:szCs w:val="24"/>
              </w:rPr>
              <w:t>1827,66</w:t>
            </w:r>
          </w:p>
        </w:tc>
        <w:tc>
          <w:tcPr>
            <w:tcW w:w="272" w:type="pct"/>
            <w:shd w:val="clear" w:color="auto" w:fill="auto"/>
            <w:vAlign w:val="center"/>
          </w:tcPr>
          <w:p w:rsidR="00587538" w:rsidRPr="00587538" w:rsidRDefault="00587538" w:rsidP="00587538">
            <w:pPr>
              <w:jc w:val="center"/>
              <w:rPr>
                <w:b/>
                <w:bCs/>
                <w:sz w:val="24"/>
                <w:szCs w:val="24"/>
              </w:rPr>
            </w:pPr>
            <w:r w:rsidRPr="00587538">
              <w:rPr>
                <w:b/>
                <w:bCs/>
                <w:sz w:val="24"/>
                <w:szCs w:val="24"/>
              </w:rPr>
              <w:t>2006,77</w:t>
            </w:r>
          </w:p>
        </w:tc>
        <w:tc>
          <w:tcPr>
            <w:tcW w:w="756" w:type="pct"/>
            <w:shd w:val="clear" w:color="auto" w:fill="auto"/>
            <w:vAlign w:val="center"/>
          </w:tcPr>
          <w:p w:rsidR="00587538" w:rsidRPr="00587538" w:rsidRDefault="00587538" w:rsidP="00587538">
            <w:pPr>
              <w:jc w:val="center"/>
              <w:rPr>
                <w:bCs/>
                <w:sz w:val="24"/>
                <w:szCs w:val="24"/>
              </w:rPr>
            </w:pPr>
            <w:r w:rsidRPr="00587538">
              <w:rPr>
                <w:bCs/>
                <w:sz w:val="24"/>
                <w:szCs w:val="24"/>
              </w:rPr>
              <w:t>от 05.11.2020 №</w:t>
            </w:r>
            <w:r>
              <w:rPr>
                <w:bCs/>
                <w:sz w:val="24"/>
                <w:szCs w:val="24"/>
              </w:rPr>
              <w:t xml:space="preserve"> </w:t>
            </w:r>
            <w:r w:rsidRPr="00587538">
              <w:rPr>
                <w:bCs/>
                <w:sz w:val="24"/>
                <w:szCs w:val="24"/>
              </w:rPr>
              <w:t>54</w:t>
            </w:r>
          </w:p>
        </w:tc>
      </w:tr>
    </w:tbl>
    <w:p w:rsidR="00587538" w:rsidRDefault="00587538" w:rsidP="00E646D4">
      <w:pPr>
        <w:autoSpaceDE w:val="0"/>
        <w:autoSpaceDN w:val="0"/>
        <w:adjustRightInd w:val="0"/>
        <w:ind w:firstLine="709"/>
        <w:contextualSpacing/>
        <w:jc w:val="right"/>
        <w:rPr>
          <w:rFonts w:eastAsia="Calibri"/>
          <w:sz w:val="24"/>
          <w:szCs w:val="24"/>
          <w:lang w:eastAsia="en-US"/>
        </w:rPr>
      </w:pPr>
    </w:p>
    <w:p w:rsidR="00587538" w:rsidRDefault="00587538" w:rsidP="00E646D4">
      <w:pPr>
        <w:autoSpaceDE w:val="0"/>
        <w:autoSpaceDN w:val="0"/>
        <w:adjustRightInd w:val="0"/>
        <w:ind w:firstLine="709"/>
        <w:contextualSpacing/>
        <w:jc w:val="right"/>
        <w:rPr>
          <w:rFonts w:eastAsia="Calibri"/>
          <w:sz w:val="24"/>
          <w:szCs w:val="24"/>
          <w:lang w:eastAsia="en-US"/>
        </w:rPr>
      </w:pPr>
    </w:p>
    <w:p w:rsidR="00587538" w:rsidRPr="00765A9B" w:rsidRDefault="00587538" w:rsidP="00E646D4">
      <w:pPr>
        <w:autoSpaceDE w:val="0"/>
        <w:autoSpaceDN w:val="0"/>
        <w:adjustRightInd w:val="0"/>
        <w:ind w:firstLine="709"/>
        <w:contextualSpacing/>
        <w:jc w:val="right"/>
        <w:rPr>
          <w:rFonts w:eastAsia="Calibri"/>
          <w:sz w:val="24"/>
          <w:szCs w:val="24"/>
          <w:lang w:eastAsia="en-US"/>
        </w:rPr>
      </w:pPr>
    </w:p>
    <w:p w:rsidR="00E646D4" w:rsidRDefault="00E646D4" w:rsidP="00520F0F">
      <w:pPr>
        <w:jc w:val="right"/>
        <w:rPr>
          <w:sz w:val="28"/>
          <w:szCs w:val="28"/>
        </w:rPr>
        <w:sectPr w:rsidR="00E646D4" w:rsidSect="00520F0F">
          <w:pgSz w:w="16838" w:h="11906" w:orient="landscape"/>
          <w:pgMar w:top="1418" w:right="567" w:bottom="567" w:left="567" w:header="720" w:footer="442" w:gutter="0"/>
          <w:cols w:space="720"/>
          <w:titlePg/>
          <w:docGrid w:linePitch="272"/>
        </w:sectPr>
      </w:pP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В себестоимости производства и передачи тепловой энергии ООО «ТК Новгородская» основными являются следующие статьи затрат:</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 xml:space="preserve">расходы </w:t>
      </w:r>
      <w:r w:rsidR="00765A9B">
        <w:rPr>
          <w:rFonts w:ascii="Times New Roman" w:hAnsi="Times New Roman"/>
          <w:sz w:val="28"/>
          <w:szCs w:val="28"/>
        </w:rPr>
        <w:t xml:space="preserve">на </w:t>
      </w:r>
      <w:r w:rsidRPr="003F66DD">
        <w:rPr>
          <w:rFonts w:ascii="Times New Roman" w:hAnsi="Times New Roman"/>
          <w:sz w:val="28"/>
          <w:szCs w:val="28"/>
        </w:rPr>
        <w:t>топливо;</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оплата труда основного производственного персонала с отчислениями на социальные нужды;</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затраты на покупную электрическую энергию.</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В связи с этим деятельность теплоснабжающей организации в целом характеризуется высоким уровнем трудоемкости и энергоресурсоемкости, что свойственно теплоснабжающим организациям, занимающимся производством и передачей тепловой энергии.</w:t>
      </w:r>
    </w:p>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Согласно раскрытой ООО «ТК Новгородская» информации, отношения между организацией, осуществляющей эксплуатацию сетей отопления и горячего водоснабжения, и лицом, осуществляющим строительство (реконструкцию) объектов капитального строительства, возникающие в процессе подключения таких объектов к вышеназванным сетям, включая порядок подачи и рассмотрения заявления о подключении, выдачи и исполнения условий подключения, а также условия подачи ресурса, определены: Федеральным законом от 27 июля 2010 года №</w:t>
      </w:r>
      <w:r w:rsidR="00783AC3">
        <w:rPr>
          <w:rFonts w:ascii="Times New Roman" w:hAnsi="Times New Roman"/>
          <w:sz w:val="28"/>
          <w:szCs w:val="28"/>
        </w:rPr>
        <w:t xml:space="preserve"> 190-ФЗ «О </w:t>
      </w:r>
      <w:r w:rsidRPr="003F66DD">
        <w:rPr>
          <w:rFonts w:ascii="Times New Roman" w:hAnsi="Times New Roman"/>
          <w:sz w:val="28"/>
          <w:szCs w:val="28"/>
        </w:rPr>
        <w:t>теплоснабжении», постановлением Правительства Российской Федерации от 22 октября 2012 года №</w:t>
      </w:r>
      <w:r w:rsidR="00783AC3">
        <w:rPr>
          <w:rFonts w:ascii="Times New Roman" w:hAnsi="Times New Roman"/>
          <w:sz w:val="28"/>
          <w:szCs w:val="28"/>
        </w:rPr>
        <w:t xml:space="preserve"> </w:t>
      </w:r>
      <w:r w:rsidRPr="003F66DD">
        <w:rPr>
          <w:rFonts w:ascii="Times New Roman" w:hAnsi="Times New Roman"/>
          <w:sz w:val="28"/>
          <w:szCs w:val="28"/>
        </w:rPr>
        <w:t>1</w:t>
      </w:r>
      <w:r w:rsidR="004E502F">
        <w:rPr>
          <w:rFonts w:ascii="Times New Roman" w:hAnsi="Times New Roman"/>
          <w:sz w:val="28"/>
          <w:szCs w:val="28"/>
        </w:rPr>
        <w:t>075 «</w:t>
      </w:r>
      <w:r w:rsidRPr="003F66DD">
        <w:rPr>
          <w:rFonts w:ascii="Times New Roman" w:hAnsi="Times New Roman"/>
          <w:sz w:val="28"/>
          <w:szCs w:val="28"/>
        </w:rPr>
        <w:t>О ценообразовании в сфере теплоснабжения», приказом Федеральной службы по тарифам от 13 июня 2013 года №</w:t>
      </w:r>
      <w:r w:rsidR="00783AC3">
        <w:rPr>
          <w:rFonts w:ascii="Times New Roman" w:hAnsi="Times New Roman"/>
          <w:sz w:val="28"/>
          <w:szCs w:val="28"/>
        </w:rPr>
        <w:t xml:space="preserve"> 760-э «</w:t>
      </w:r>
      <w:r w:rsidRPr="003F66DD">
        <w:rPr>
          <w:rFonts w:ascii="Times New Roman" w:hAnsi="Times New Roman"/>
          <w:sz w:val="28"/>
          <w:szCs w:val="28"/>
        </w:rPr>
        <w:t>Об утверждении методических указаний по расчету регулируемых цен (тарифов) в сфере теплоснабжения» и Федеральным законом от 7 декабря 2011 года №</w:t>
      </w:r>
      <w:r w:rsidR="004E502F">
        <w:rPr>
          <w:rFonts w:ascii="Times New Roman" w:hAnsi="Times New Roman"/>
          <w:sz w:val="28"/>
          <w:szCs w:val="28"/>
        </w:rPr>
        <w:t xml:space="preserve"> </w:t>
      </w:r>
      <w:r w:rsidRPr="003F66DD">
        <w:rPr>
          <w:rFonts w:ascii="Times New Roman" w:hAnsi="Times New Roman"/>
          <w:sz w:val="28"/>
          <w:szCs w:val="28"/>
        </w:rPr>
        <w:t>416-ФЗ «О водоснабжения и водоотведения», постановлением Правит</w:t>
      </w:r>
      <w:r w:rsidR="004E502F">
        <w:rPr>
          <w:rFonts w:ascii="Times New Roman" w:hAnsi="Times New Roman"/>
          <w:sz w:val="28"/>
          <w:szCs w:val="28"/>
        </w:rPr>
        <w:t>ельства Российской Федерации 13 </w:t>
      </w:r>
      <w:r w:rsidRPr="003F66DD">
        <w:rPr>
          <w:rFonts w:ascii="Times New Roman" w:hAnsi="Times New Roman"/>
          <w:sz w:val="28"/>
          <w:szCs w:val="28"/>
        </w:rPr>
        <w:t>мая 2013 года №</w:t>
      </w:r>
      <w:r w:rsidR="004E502F">
        <w:rPr>
          <w:rFonts w:ascii="Times New Roman" w:hAnsi="Times New Roman"/>
          <w:sz w:val="28"/>
          <w:szCs w:val="28"/>
        </w:rPr>
        <w:t xml:space="preserve"> </w:t>
      </w:r>
      <w:r w:rsidRPr="003F66DD">
        <w:rPr>
          <w:rFonts w:ascii="Times New Roman" w:hAnsi="Times New Roman"/>
          <w:sz w:val="28"/>
          <w:szCs w:val="28"/>
        </w:rPr>
        <w:t xml:space="preserve">406 «О государственном регулировании тарифов в сфере водоснабжения и водоотведения» соответственно. </w:t>
      </w:r>
    </w:p>
    <w:p w:rsidR="00587538" w:rsidRPr="00587538" w:rsidRDefault="00587538" w:rsidP="00587538">
      <w:pPr>
        <w:pStyle w:val="11"/>
        <w:autoSpaceDE w:val="0"/>
        <w:autoSpaceDN w:val="0"/>
        <w:adjustRightInd w:val="0"/>
        <w:ind w:left="0" w:firstLine="709"/>
        <w:jc w:val="both"/>
        <w:rPr>
          <w:rFonts w:ascii="Times New Roman" w:hAnsi="Times New Roman"/>
          <w:color w:val="000000"/>
          <w:sz w:val="28"/>
          <w:szCs w:val="28"/>
        </w:rPr>
      </w:pPr>
      <w:r w:rsidRPr="00587538">
        <w:rPr>
          <w:rFonts w:ascii="Times New Roman" w:hAnsi="Times New Roman"/>
          <w:color w:val="000000"/>
          <w:sz w:val="28"/>
          <w:szCs w:val="28"/>
        </w:rPr>
        <w:t xml:space="preserve">Согласно постановлению Комитета по Тарифной политике Новгородской области </w:t>
      </w:r>
      <w:r w:rsidR="00D45F8E" w:rsidRPr="00587538">
        <w:rPr>
          <w:rFonts w:ascii="Times New Roman" w:hAnsi="Times New Roman"/>
          <w:color w:val="000000"/>
          <w:sz w:val="28"/>
          <w:szCs w:val="28"/>
        </w:rPr>
        <w:t xml:space="preserve">от 20.12.2023 </w:t>
      </w:r>
      <w:r w:rsidRPr="00587538">
        <w:rPr>
          <w:rFonts w:ascii="Times New Roman" w:hAnsi="Times New Roman"/>
          <w:color w:val="000000"/>
          <w:sz w:val="28"/>
          <w:szCs w:val="28"/>
        </w:rPr>
        <w:t>№</w:t>
      </w:r>
      <w:r w:rsidR="00D45F8E">
        <w:rPr>
          <w:rFonts w:ascii="Times New Roman" w:hAnsi="Times New Roman"/>
          <w:color w:val="000000"/>
          <w:sz w:val="28"/>
          <w:szCs w:val="28"/>
        </w:rPr>
        <w:t xml:space="preserve"> </w:t>
      </w:r>
      <w:r w:rsidRPr="00587538">
        <w:rPr>
          <w:rFonts w:ascii="Times New Roman" w:hAnsi="Times New Roman"/>
          <w:color w:val="000000"/>
          <w:sz w:val="28"/>
          <w:szCs w:val="28"/>
        </w:rPr>
        <w:t>81/11 плата за подключение (техническое присоединение) к системе теплоснабжения на 2024</w:t>
      </w:r>
      <w:r w:rsidR="00D45F8E">
        <w:rPr>
          <w:rFonts w:ascii="Times New Roman" w:hAnsi="Times New Roman"/>
          <w:color w:val="000000"/>
          <w:sz w:val="28"/>
          <w:szCs w:val="28"/>
        </w:rPr>
        <w:t xml:space="preserve"> год для ООО «ТК Новгородская» </w:t>
      </w:r>
      <w:r w:rsidRPr="00587538">
        <w:rPr>
          <w:rFonts w:ascii="Times New Roman" w:hAnsi="Times New Roman"/>
          <w:color w:val="000000"/>
          <w:sz w:val="28"/>
          <w:szCs w:val="28"/>
        </w:rPr>
        <w:t xml:space="preserve">установлена в размере 12 478,56 тыс. руб. без НДС в расчете на единицу мощности подключаемой тепловой нагрузки. </w:t>
      </w:r>
    </w:p>
    <w:p w:rsidR="00587538" w:rsidRPr="00587538" w:rsidRDefault="00587538" w:rsidP="00587538">
      <w:pPr>
        <w:pStyle w:val="11"/>
        <w:autoSpaceDE w:val="0"/>
        <w:autoSpaceDN w:val="0"/>
        <w:adjustRightInd w:val="0"/>
        <w:ind w:left="0" w:firstLine="709"/>
        <w:jc w:val="both"/>
        <w:rPr>
          <w:rFonts w:ascii="Times New Roman" w:hAnsi="Times New Roman"/>
          <w:color w:val="000000"/>
          <w:sz w:val="28"/>
          <w:szCs w:val="28"/>
        </w:rPr>
      </w:pPr>
      <w:r w:rsidRPr="00587538">
        <w:rPr>
          <w:rFonts w:ascii="Times New Roman" w:hAnsi="Times New Roman"/>
          <w:color w:val="000000"/>
          <w:sz w:val="28"/>
          <w:szCs w:val="28"/>
        </w:rPr>
        <w:t>Плата за подключение (технологическое присоединение) объектов капитального строительства к централизованным с</w:t>
      </w:r>
      <w:r w:rsidR="00D45F8E">
        <w:rPr>
          <w:rFonts w:ascii="Times New Roman" w:hAnsi="Times New Roman"/>
          <w:color w:val="000000"/>
          <w:sz w:val="28"/>
          <w:szCs w:val="28"/>
        </w:rPr>
        <w:t xml:space="preserve">истемам горячего водоснабжения </w:t>
      </w:r>
      <w:r w:rsidRPr="00587538">
        <w:rPr>
          <w:rFonts w:ascii="Times New Roman" w:hAnsi="Times New Roman"/>
          <w:color w:val="000000"/>
          <w:sz w:val="28"/>
          <w:szCs w:val="28"/>
        </w:rPr>
        <w:t xml:space="preserve">на 2024 год для ООО «ТК Новгородская» установлена Постановлением </w:t>
      </w:r>
      <w:r w:rsidR="00D45F8E" w:rsidRPr="00587538">
        <w:rPr>
          <w:rFonts w:ascii="Times New Roman" w:hAnsi="Times New Roman"/>
          <w:color w:val="000000"/>
          <w:sz w:val="28"/>
          <w:szCs w:val="28"/>
        </w:rPr>
        <w:t xml:space="preserve">от 20.12.2023 </w:t>
      </w:r>
      <w:r w:rsidRPr="00587538">
        <w:rPr>
          <w:rFonts w:ascii="Times New Roman" w:hAnsi="Times New Roman"/>
          <w:color w:val="000000"/>
          <w:sz w:val="28"/>
          <w:szCs w:val="28"/>
        </w:rPr>
        <w:t>№</w:t>
      </w:r>
      <w:r w:rsidR="00D45F8E">
        <w:rPr>
          <w:rFonts w:ascii="Times New Roman" w:hAnsi="Times New Roman"/>
          <w:color w:val="000000"/>
          <w:sz w:val="28"/>
          <w:szCs w:val="28"/>
        </w:rPr>
        <w:t xml:space="preserve"> </w:t>
      </w:r>
      <w:r w:rsidRPr="00587538">
        <w:rPr>
          <w:rFonts w:ascii="Times New Roman" w:hAnsi="Times New Roman"/>
          <w:color w:val="000000"/>
          <w:sz w:val="28"/>
          <w:szCs w:val="28"/>
        </w:rPr>
        <w:t>81/12 в следующем размере:</w:t>
      </w:r>
    </w:p>
    <w:p w:rsidR="00E646D4" w:rsidRPr="00162D1C" w:rsidRDefault="00E646D4" w:rsidP="00E646D4">
      <w:pPr>
        <w:pStyle w:val="11"/>
        <w:autoSpaceDE w:val="0"/>
        <w:autoSpaceDN w:val="0"/>
        <w:adjustRightInd w:val="0"/>
        <w:ind w:left="0" w:firstLine="709"/>
        <w:jc w:val="both"/>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76"/>
        <w:gridCol w:w="5506"/>
        <w:gridCol w:w="1755"/>
        <w:gridCol w:w="1627"/>
      </w:tblGrid>
      <w:tr w:rsidR="00D45F8E" w:rsidRPr="00162D1C" w:rsidTr="00D45F8E">
        <w:trPr>
          <w:trHeight w:val="20"/>
        </w:trPr>
        <w:tc>
          <w:tcPr>
            <w:tcW w:w="254" w:type="pct"/>
            <w:vAlign w:val="center"/>
          </w:tcPr>
          <w:p w:rsidR="00D45F8E" w:rsidRPr="00D45F8E" w:rsidRDefault="00D45F8E" w:rsidP="00D45F8E">
            <w:pPr>
              <w:pStyle w:val="11"/>
              <w:autoSpaceDE w:val="0"/>
              <w:autoSpaceDN w:val="0"/>
              <w:adjustRightInd w:val="0"/>
              <w:ind w:left="0"/>
              <w:jc w:val="center"/>
              <w:rPr>
                <w:rFonts w:ascii="Times New Roman" w:hAnsi="Times New Roman"/>
                <w:b/>
                <w:sz w:val="24"/>
                <w:szCs w:val="24"/>
              </w:rPr>
            </w:pPr>
            <w:r w:rsidRPr="00D45F8E">
              <w:rPr>
                <w:rFonts w:ascii="Times New Roman" w:hAnsi="Times New Roman"/>
                <w:b/>
                <w:sz w:val="24"/>
                <w:szCs w:val="24"/>
              </w:rPr>
              <w:t>№ п/п</w:t>
            </w:r>
          </w:p>
        </w:tc>
        <w:tc>
          <w:tcPr>
            <w:tcW w:w="2940" w:type="pct"/>
            <w:vAlign w:val="center"/>
          </w:tcPr>
          <w:p w:rsidR="00D45F8E" w:rsidRPr="00D45F8E" w:rsidRDefault="00D45F8E" w:rsidP="00D45F8E">
            <w:pPr>
              <w:pStyle w:val="11"/>
              <w:autoSpaceDE w:val="0"/>
              <w:autoSpaceDN w:val="0"/>
              <w:adjustRightInd w:val="0"/>
              <w:ind w:left="0"/>
              <w:jc w:val="center"/>
              <w:rPr>
                <w:rFonts w:ascii="Times New Roman" w:hAnsi="Times New Roman"/>
                <w:b/>
                <w:sz w:val="24"/>
                <w:szCs w:val="24"/>
              </w:rPr>
            </w:pPr>
            <w:r w:rsidRPr="00D45F8E">
              <w:rPr>
                <w:rFonts w:ascii="Times New Roman" w:hAnsi="Times New Roman"/>
                <w:b/>
                <w:sz w:val="24"/>
                <w:szCs w:val="24"/>
              </w:rPr>
              <w:t>Наименование:</w:t>
            </w:r>
          </w:p>
        </w:tc>
        <w:tc>
          <w:tcPr>
            <w:tcW w:w="937" w:type="pct"/>
            <w:vAlign w:val="center"/>
          </w:tcPr>
          <w:p w:rsidR="00D45F8E" w:rsidRPr="00D45F8E" w:rsidRDefault="00D45F8E" w:rsidP="00D45F8E">
            <w:pPr>
              <w:pStyle w:val="11"/>
              <w:autoSpaceDE w:val="0"/>
              <w:autoSpaceDN w:val="0"/>
              <w:adjustRightInd w:val="0"/>
              <w:ind w:left="0"/>
              <w:jc w:val="center"/>
              <w:rPr>
                <w:rFonts w:ascii="Times New Roman" w:hAnsi="Times New Roman"/>
                <w:b/>
                <w:sz w:val="24"/>
                <w:szCs w:val="24"/>
              </w:rPr>
            </w:pPr>
            <w:r w:rsidRPr="00D45F8E">
              <w:rPr>
                <w:rFonts w:ascii="Times New Roman" w:hAnsi="Times New Roman"/>
                <w:b/>
                <w:sz w:val="24"/>
                <w:szCs w:val="24"/>
              </w:rPr>
              <w:t>Единица измерения:</w:t>
            </w:r>
          </w:p>
        </w:tc>
        <w:tc>
          <w:tcPr>
            <w:tcW w:w="869" w:type="pct"/>
            <w:vAlign w:val="center"/>
          </w:tcPr>
          <w:p w:rsidR="00D45F8E" w:rsidRPr="00D45F8E" w:rsidRDefault="00D45F8E" w:rsidP="00D45F8E">
            <w:pPr>
              <w:pStyle w:val="11"/>
              <w:autoSpaceDE w:val="0"/>
              <w:autoSpaceDN w:val="0"/>
              <w:adjustRightInd w:val="0"/>
              <w:ind w:left="0"/>
              <w:jc w:val="center"/>
              <w:rPr>
                <w:rFonts w:ascii="Times New Roman" w:hAnsi="Times New Roman"/>
                <w:b/>
                <w:sz w:val="24"/>
                <w:szCs w:val="24"/>
              </w:rPr>
            </w:pPr>
            <w:r w:rsidRPr="00D45F8E">
              <w:rPr>
                <w:rFonts w:ascii="Times New Roman" w:hAnsi="Times New Roman"/>
                <w:b/>
                <w:sz w:val="24"/>
                <w:szCs w:val="24"/>
              </w:rPr>
              <w:t>Ставка тарифа</w:t>
            </w:r>
          </w:p>
        </w:tc>
      </w:tr>
      <w:tr w:rsidR="00D45F8E" w:rsidRPr="00162D1C" w:rsidTr="00D45F8E">
        <w:trPr>
          <w:trHeight w:val="20"/>
        </w:trPr>
        <w:tc>
          <w:tcPr>
            <w:tcW w:w="254" w:type="pct"/>
            <w:vAlign w:val="center"/>
          </w:tcPr>
          <w:p w:rsidR="00D45F8E" w:rsidRPr="00D45F8E" w:rsidRDefault="00D45F8E" w:rsidP="00D45F8E">
            <w:pPr>
              <w:pStyle w:val="11"/>
              <w:autoSpaceDE w:val="0"/>
              <w:autoSpaceDN w:val="0"/>
              <w:adjustRightInd w:val="0"/>
              <w:ind w:left="0"/>
              <w:jc w:val="center"/>
              <w:rPr>
                <w:rFonts w:ascii="Times New Roman" w:hAnsi="Times New Roman"/>
                <w:sz w:val="24"/>
                <w:szCs w:val="24"/>
              </w:rPr>
            </w:pPr>
            <w:r w:rsidRPr="00D45F8E">
              <w:rPr>
                <w:rFonts w:ascii="Times New Roman" w:hAnsi="Times New Roman"/>
                <w:sz w:val="24"/>
                <w:szCs w:val="24"/>
              </w:rPr>
              <w:t>1.</w:t>
            </w:r>
          </w:p>
        </w:tc>
        <w:tc>
          <w:tcPr>
            <w:tcW w:w="2940" w:type="pct"/>
            <w:vAlign w:val="center"/>
          </w:tcPr>
          <w:p w:rsidR="00D45F8E" w:rsidRPr="00D45F8E" w:rsidRDefault="00D45F8E" w:rsidP="00D45F8E">
            <w:pPr>
              <w:pStyle w:val="11"/>
              <w:autoSpaceDE w:val="0"/>
              <w:autoSpaceDN w:val="0"/>
              <w:adjustRightInd w:val="0"/>
              <w:ind w:left="0"/>
              <w:rPr>
                <w:rFonts w:ascii="Times New Roman" w:hAnsi="Times New Roman"/>
                <w:sz w:val="24"/>
                <w:szCs w:val="24"/>
              </w:rPr>
            </w:pPr>
            <w:r w:rsidRPr="00D45F8E">
              <w:rPr>
                <w:rFonts w:ascii="Times New Roman" w:hAnsi="Times New Roman"/>
                <w:sz w:val="24"/>
                <w:szCs w:val="24"/>
              </w:rPr>
              <w:t>Ставка тарифа за подключаемую (технологически присоединяемую) нагрузку водопроводной сети</w:t>
            </w:r>
          </w:p>
        </w:tc>
        <w:tc>
          <w:tcPr>
            <w:tcW w:w="937" w:type="pct"/>
            <w:vAlign w:val="center"/>
          </w:tcPr>
          <w:p w:rsidR="00D45F8E" w:rsidRDefault="00D45F8E" w:rsidP="00D45F8E">
            <w:pPr>
              <w:pStyle w:val="11"/>
              <w:autoSpaceDE w:val="0"/>
              <w:autoSpaceDN w:val="0"/>
              <w:adjustRightInd w:val="0"/>
              <w:ind w:left="0"/>
              <w:jc w:val="center"/>
              <w:rPr>
                <w:rFonts w:ascii="Times New Roman" w:hAnsi="Times New Roman"/>
                <w:sz w:val="24"/>
                <w:szCs w:val="24"/>
              </w:rPr>
            </w:pPr>
            <w:r w:rsidRPr="00D45F8E">
              <w:rPr>
                <w:rFonts w:ascii="Times New Roman" w:hAnsi="Times New Roman"/>
                <w:sz w:val="24"/>
                <w:szCs w:val="24"/>
              </w:rPr>
              <w:t xml:space="preserve">тыс. руб./куб.м </w:t>
            </w:r>
          </w:p>
          <w:p w:rsidR="00D45F8E" w:rsidRPr="00D45F8E" w:rsidRDefault="00D45F8E" w:rsidP="00D45F8E">
            <w:pPr>
              <w:pStyle w:val="11"/>
              <w:autoSpaceDE w:val="0"/>
              <w:autoSpaceDN w:val="0"/>
              <w:adjustRightInd w:val="0"/>
              <w:ind w:left="0"/>
              <w:jc w:val="center"/>
              <w:rPr>
                <w:rFonts w:ascii="Times New Roman" w:hAnsi="Times New Roman"/>
                <w:sz w:val="24"/>
                <w:szCs w:val="24"/>
              </w:rPr>
            </w:pPr>
            <w:r w:rsidRPr="00D45F8E">
              <w:rPr>
                <w:rFonts w:ascii="Times New Roman" w:hAnsi="Times New Roman"/>
                <w:sz w:val="24"/>
                <w:szCs w:val="24"/>
              </w:rPr>
              <w:t>в сутки</w:t>
            </w:r>
          </w:p>
        </w:tc>
        <w:tc>
          <w:tcPr>
            <w:tcW w:w="869" w:type="pct"/>
            <w:vAlign w:val="center"/>
          </w:tcPr>
          <w:p w:rsidR="00D45F8E" w:rsidRPr="00D45F8E" w:rsidRDefault="00D45F8E" w:rsidP="00D45F8E">
            <w:pPr>
              <w:pStyle w:val="11"/>
              <w:autoSpaceDE w:val="0"/>
              <w:autoSpaceDN w:val="0"/>
              <w:adjustRightInd w:val="0"/>
              <w:ind w:left="0"/>
              <w:jc w:val="center"/>
              <w:rPr>
                <w:rFonts w:ascii="Times New Roman" w:hAnsi="Times New Roman"/>
                <w:sz w:val="24"/>
                <w:szCs w:val="24"/>
              </w:rPr>
            </w:pPr>
            <w:r w:rsidRPr="00D45F8E">
              <w:rPr>
                <w:rFonts w:ascii="Times New Roman" w:hAnsi="Times New Roman"/>
                <w:sz w:val="24"/>
                <w:szCs w:val="24"/>
              </w:rPr>
              <w:t>7,43</w:t>
            </w:r>
          </w:p>
        </w:tc>
      </w:tr>
      <w:tr w:rsidR="00D45F8E" w:rsidRPr="00162D1C" w:rsidTr="00D45F8E">
        <w:trPr>
          <w:trHeight w:val="20"/>
        </w:trPr>
        <w:tc>
          <w:tcPr>
            <w:tcW w:w="254" w:type="pct"/>
            <w:vMerge w:val="restart"/>
            <w:vAlign w:val="center"/>
          </w:tcPr>
          <w:p w:rsidR="00D45F8E" w:rsidRPr="00D45F8E" w:rsidRDefault="00D45F8E" w:rsidP="00D45F8E">
            <w:pPr>
              <w:pStyle w:val="11"/>
              <w:autoSpaceDE w:val="0"/>
              <w:autoSpaceDN w:val="0"/>
              <w:adjustRightInd w:val="0"/>
              <w:ind w:left="0"/>
              <w:jc w:val="center"/>
              <w:rPr>
                <w:rFonts w:ascii="Times New Roman" w:hAnsi="Times New Roman"/>
                <w:sz w:val="24"/>
                <w:szCs w:val="24"/>
              </w:rPr>
            </w:pPr>
            <w:r w:rsidRPr="00D45F8E">
              <w:rPr>
                <w:rFonts w:ascii="Times New Roman" w:hAnsi="Times New Roman"/>
                <w:sz w:val="24"/>
                <w:szCs w:val="24"/>
              </w:rPr>
              <w:t>2.</w:t>
            </w:r>
          </w:p>
        </w:tc>
        <w:tc>
          <w:tcPr>
            <w:tcW w:w="2940" w:type="pct"/>
            <w:vAlign w:val="center"/>
          </w:tcPr>
          <w:p w:rsidR="00D45F8E" w:rsidRPr="00D45F8E" w:rsidRDefault="00D45F8E" w:rsidP="00D45F8E">
            <w:pPr>
              <w:pStyle w:val="11"/>
              <w:autoSpaceDE w:val="0"/>
              <w:autoSpaceDN w:val="0"/>
              <w:adjustRightInd w:val="0"/>
              <w:ind w:left="0"/>
              <w:rPr>
                <w:rFonts w:ascii="Times New Roman" w:hAnsi="Times New Roman"/>
                <w:sz w:val="24"/>
                <w:szCs w:val="24"/>
              </w:rPr>
            </w:pPr>
            <w:r w:rsidRPr="00D45F8E">
              <w:rPr>
                <w:rFonts w:ascii="Times New Roman" w:hAnsi="Times New Roman"/>
                <w:sz w:val="24"/>
                <w:szCs w:val="24"/>
              </w:rPr>
              <w:t>Ставка тарифа за протяженность водопроводной сети в расчете на 1 км, диаметром (</w:t>
            </w:r>
            <w:r w:rsidRPr="00D45F8E">
              <w:rPr>
                <w:rFonts w:ascii="Times New Roman" w:hAnsi="Times New Roman"/>
                <w:sz w:val="24"/>
                <w:szCs w:val="24"/>
                <w:lang w:val="en-US"/>
              </w:rPr>
              <w:t>d</w:t>
            </w:r>
            <w:r w:rsidRPr="00D45F8E">
              <w:rPr>
                <w:rFonts w:ascii="Times New Roman" w:hAnsi="Times New Roman"/>
                <w:sz w:val="24"/>
                <w:szCs w:val="24"/>
              </w:rPr>
              <w:t>)</w:t>
            </w:r>
          </w:p>
        </w:tc>
        <w:tc>
          <w:tcPr>
            <w:tcW w:w="937" w:type="pct"/>
            <w:vAlign w:val="center"/>
          </w:tcPr>
          <w:p w:rsidR="00D45F8E" w:rsidRPr="00D45F8E" w:rsidRDefault="00D45F8E" w:rsidP="00D45F8E">
            <w:pPr>
              <w:pStyle w:val="11"/>
              <w:autoSpaceDE w:val="0"/>
              <w:autoSpaceDN w:val="0"/>
              <w:adjustRightInd w:val="0"/>
              <w:ind w:left="0"/>
              <w:jc w:val="center"/>
              <w:rPr>
                <w:rFonts w:ascii="Times New Roman" w:hAnsi="Times New Roman"/>
                <w:sz w:val="24"/>
                <w:szCs w:val="24"/>
              </w:rPr>
            </w:pPr>
            <w:r w:rsidRPr="00D45F8E">
              <w:rPr>
                <w:rFonts w:ascii="Times New Roman" w:hAnsi="Times New Roman"/>
                <w:sz w:val="24"/>
                <w:szCs w:val="24"/>
              </w:rPr>
              <w:t>-</w:t>
            </w:r>
          </w:p>
        </w:tc>
        <w:tc>
          <w:tcPr>
            <w:tcW w:w="869" w:type="pct"/>
            <w:vAlign w:val="center"/>
          </w:tcPr>
          <w:p w:rsidR="00D45F8E" w:rsidRPr="00D45F8E" w:rsidRDefault="00D45F8E" w:rsidP="00D45F8E">
            <w:pPr>
              <w:pStyle w:val="11"/>
              <w:autoSpaceDE w:val="0"/>
              <w:autoSpaceDN w:val="0"/>
              <w:adjustRightInd w:val="0"/>
              <w:ind w:left="0"/>
              <w:jc w:val="center"/>
              <w:rPr>
                <w:rFonts w:ascii="Times New Roman" w:hAnsi="Times New Roman"/>
                <w:sz w:val="24"/>
                <w:szCs w:val="24"/>
              </w:rPr>
            </w:pPr>
          </w:p>
        </w:tc>
      </w:tr>
      <w:tr w:rsidR="00D45F8E" w:rsidRPr="00162D1C" w:rsidTr="00D45F8E">
        <w:trPr>
          <w:trHeight w:val="20"/>
        </w:trPr>
        <w:tc>
          <w:tcPr>
            <w:tcW w:w="254" w:type="pct"/>
            <w:vMerge/>
            <w:vAlign w:val="center"/>
          </w:tcPr>
          <w:p w:rsidR="00D45F8E" w:rsidRPr="00D45F8E" w:rsidRDefault="00D45F8E" w:rsidP="00D45F8E">
            <w:pPr>
              <w:pStyle w:val="11"/>
              <w:widowControl w:val="0"/>
              <w:autoSpaceDE w:val="0"/>
              <w:autoSpaceDN w:val="0"/>
              <w:adjustRightInd w:val="0"/>
              <w:ind w:left="0"/>
              <w:jc w:val="center"/>
              <w:rPr>
                <w:rFonts w:ascii="Times New Roman" w:hAnsi="Times New Roman"/>
                <w:bCs/>
                <w:sz w:val="24"/>
                <w:szCs w:val="24"/>
              </w:rPr>
            </w:pPr>
          </w:p>
        </w:tc>
        <w:tc>
          <w:tcPr>
            <w:tcW w:w="2940" w:type="pct"/>
            <w:vAlign w:val="center"/>
          </w:tcPr>
          <w:p w:rsidR="00D45F8E" w:rsidRPr="00D45F8E" w:rsidRDefault="00D45F8E" w:rsidP="00D45F8E">
            <w:pPr>
              <w:pStyle w:val="11"/>
              <w:widowControl w:val="0"/>
              <w:autoSpaceDE w:val="0"/>
              <w:autoSpaceDN w:val="0"/>
              <w:adjustRightInd w:val="0"/>
              <w:ind w:left="0"/>
              <w:rPr>
                <w:rFonts w:ascii="Times New Roman" w:hAnsi="Times New Roman"/>
                <w:bCs/>
                <w:sz w:val="24"/>
                <w:szCs w:val="24"/>
              </w:rPr>
            </w:pPr>
            <w:r w:rsidRPr="00D45F8E">
              <w:rPr>
                <w:rFonts w:ascii="Times New Roman" w:hAnsi="Times New Roman"/>
                <w:sz w:val="24"/>
                <w:szCs w:val="24"/>
              </w:rPr>
              <w:t>Расходы на подключение сетей диаметром от 70 мм до 100 мм (включительно)</w:t>
            </w:r>
          </w:p>
        </w:tc>
        <w:tc>
          <w:tcPr>
            <w:tcW w:w="937" w:type="pct"/>
            <w:vAlign w:val="center"/>
          </w:tcPr>
          <w:p w:rsidR="00D45F8E" w:rsidRPr="00D45F8E" w:rsidRDefault="00D45F8E" w:rsidP="00D45F8E">
            <w:pPr>
              <w:pStyle w:val="11"/>
              <w:widowControl w:val="0"/>
              <w:autoSpaceDE w:val="0"/>
              <w:autoSpaceDN w:val="0"/>
              <w:adjustRightInd w:val="0"/>
              <w:ind w:left="0"/>
              <w:jc w:val="center"/>
              <w:rPr>
                <w:rFonts w:ascii="Times New Roman" w:hAnsi="Times New Roman"/>
                <w:bCs/>
                <w:sz w:val="24"/>
                <w:szCs w:val="24"/>
              </w:rPr>
            </w:pPr>
            <w:r>
              <w:rPr>
                <w:rFonts w:ascii="Times New Roman" w:hAnsi="Times New Roman"/>
                <w:sz w:val="24"/>
                <w:szCs w:val="24"/>
              </w:rPr>
              <w:t>тыс.руб./</w:t>
            </w:r>
            <w:r w:rsidRPr="00D45F8E">
              <w:rPr>
                <w:rFonts w:ascii="Times New Roman" w:hAnsi="Times New Roman"/>
                <w:sz w:val="24"/>
                <w:szCs w:val="24"/>
              </w:rPr>
              <w:t>км</w:t>
            </w:r>
          </w:p>
        </w:tc>
        <w:tc>
          <w:tcPr>
            <w:tcW w:w="869" w:type="pct"/>
            <w:vAlign w:val="center"/>
          </w:tcPr>
          <w:p w:rsidR="00D45F8E" w:rsidRPr="00D45F8E" w:rsidRDefault="00D45F8E" w:rsidP="00D45F8E">
            <w:pPr>
              <w:pStyle w:val="11"/>
              <w:widowControl w:val="0"/>
              <w:autoSpaceDE w:val="0"/>
              <w:autoSpaceDN w:val="0"/>
              <w:adjustRightInd w:val="0"/>
              <w:ind w:left="0"/>
              <w:jc w:val="center"/>
              <w:rPr>
                <w:rFonts w:ascii="Times New Roman" w:hAnsi="Times New Roman"/>
                <w:bCs/>
                <w:sz w:val="24"/>
                <w:szCs w:val="24"/>
              </w:rPr>
            </w:pPr>
            <w:r w:rsidRPr="00D45F8E">
              <w:rPr>
                <w:rFonts w:ascii="Times New Roman" w:hAnsi="Times New Roman"/>
                <w:sz w:val="24"/>
                <w:szCs w:val="24"/>
              </w:rPr>
              <w:t>20 057,47</w:t>
            </w:r>
          </w:p>
        </w:tc>
      </w:tr>
      <w:tr w:rsidR="00D45F8E" w:rsidRPr="00162D1C" w:rsidTr="00D45F8E">
        <w:trPr>
          <w:trHeight w:val="20"/>
        </w:trPr>
        <w:tc>
          <w:tcPr>
            <w:tcW w:w="254" w:type="pct"/>
            <w:vMerge/>
            <w:vAlign w:val="center"/>
          </w:tcPr>
          <w:p w:rsidR="00D45F8E" w:rsidRPr="00D45F8E" w:rsidRDefault="00D45F8E" w:rsidP="00D45F8E">
            <w:pPr>
              <w:pStyle w:val="11"/>
              <w:widowControl w:val="0"/>
              <w:autoSpaceDE w:val="0"/>
              <w:autoSpaceDN w:val="0"/>
              <w:adjustRightInd w:val="0"/>
              <w:ind w:left="0"/>
              <w:jc w:val="center"/>
              <w:rPr>
                <w:rFonts w:ascii="Times New Roman" w:hAnsi="Times New Roman"/>
                <w:bCs/>
                <w:sz w:val="24"/>
                <w:szCs w:val="24"/>
              </w:rPr>
            </w:pPr>
          </w:p>
        </w:tc>
        <w:tc>
          <w:tcPr>
            <w:tcW w:w="2940" w:type="pct"/>
            <w:vAlign w:val="center"/>
          </w:tcPr>
          <w:p w:rsidR="00D45F8E" w:rsidRPr="00D45F8E" w:rsidRDefault="00D45F8E" w:rsidP="00D45F8E">
            <w:pPr>
              <w:pStyle w:val="11"/>
              <w:widowControl w:val="0"/>
              <w:autoSpaceDE w:val="0"/>
              <w:autoSpaceDN w:val="0"/>
              <w:adjustRightInd w:val="0"/>
              <w:ind w:left="0"/>
              <w:rPr>
                <w:rFonts w:ascii="Times New Roman" w:hAnsi="Times New Roman"/>
                <w:bCs/>
                <w:sz w:val="24"/>
                <w:szCs w:val="24"/>
              </w:rPr>
            </w:pPr>
            <w:r w:rsidRPr="00D45F8E">
              <w:rPr>
                <w:rFonts w:ascii="Times New Roman" w:hAnsi="Times New Roman"/>
                <w:sz w:val="24"/>
                <w:szCs w:val="24"/>
              </w:rPr>
              <w:t>Расходы на подключение сетей диаметром от 101 мм до 150 мм (включительно)</w:t>
            </w:r>
          </w:p>
        </w:tc>
        <w:tc>
          <w:tcPr>
            <w:tcW w:w="937" w:type="pct"/>
            <w:vAlign w:val="center"/>
          </w:tcPr>
          <w:p w:rsidR="00D45F8E" w:rsidRPr="00D45F8E" w:rsidRDefault="00D45F8E" w:rsidP="00D45F8E">
            <w:pPr>
              <w:pStyle w:val="11"/>
              <w:widowControl w:val="0"/>
              <w:autoSpaceDE w:val="0"/>
              <w:autoSpaceDN w:val="0"/>
              <w:adjustRightInd w:val="0"/>
              <w:ind w:left="0"/>
              <w:jc w:val="center"/>
              <w:rPr>
                <w:rFonts w:ascii="Times New Roman" w:hAnsi="Times New Roman"/>
                <w:bCs/>
                <w:sz w:val="24"/>
                <w:szCs w:val="24"/>
              </w:rPr>
            </w:pPr>
            <w:r>
              <w:rPr>
                <w:rFonts w:ascii="Times New Roman" w:hAnsi="Times New Roman"/>
                <w:sz w:val="24"/>
                <w:szCs w:val="24"/>
              </w:rPr>
              <w:t>тыс.руб./</w:t>
            </w:r>
            <w:r w:rsidRPr="00D45F8E">
              <w:rPr>
                <w:rFonts w:ascii="Times New Roman" w:hAnsi="Times New Roman"/>
                <w:sz w:val="24"/>
                <w:szCs w:val="24"/>
              </w:rPr>
              <w:t>км</w:t>
            </w:r>
          </w:p>
        </w:tc>
        <w:tc>
          <w:tcPr>
            <w:tcW w:w="869" w:type="pct"/>
            <w:vAlign w:val="center"/>
          </w:tcPr>
          <w:p w:rsidR="00D45F8E" w:rsidRPr="00D45F8E" w:rsidRDefault="00D45F8E" w:rsidP="00D45F8E">
            <w:pPr>
              <w:pStyle w:val="11"/>
              <w:widowControl w:val="0"/>
              <w:autoSpaceDE w:val="0"/>
              <w:autoSpaceDN w:val="0"/>
              <w:adjustRightInd w:val="0"/>
              <w:ind w:left="0"/>
              <w:jc w:val="center"/>
              <w:rPr>
                <w:rFonts w:ascii="Times New Roman" w:hAnsi="Times New Roman"/>
                <w:bCs/>
                <w:sz w:val="24"/>
                <w:szCs w:val="24"/>
              </w:rPr>
            </w:pPr>
            <w:r w:rsidRPr="00D45F8E">
              <w:rPr>
                <w:rFonts w:ascii="Times New Roman" w:hAnsi="Times New Roman"/>
                <w:sz w:val="24"/>
                <w:szCs w:val="24"/>
              </w:rPr>
              <w:t>32 640,56</w:t>
            </w:r>
          </w:p>
        </w:tc>
      </w:tr>
    </w:tbl>
    <w:p w:rsidR="00E646D4" w:rsidRPr="003F66DD"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Плата за услуги по поддержанию резервной тепловой мощности в Семеновщинском сельском поселении не установлена.</w:t>
      </w:r>
    </w:p>
    <w:p w:rsidR="00162D1C" w:rsidRDefault="00E646D4" w:rsidP="00E608AE">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Расчет платы за подключение устанавливается на очередной последующий период регулирования, исходя из фактически сложившихся заявок от новых потребителей. В связи с этим плановый размер пла</w:t>
      </w:r>
      <w:r w:rsidR="00D45F8E">
        <w:rPr>
          <w:rFonts w:ascii="Times New Roman" w:hAnsi="Times New Roman"/>
          <w:sz w:val="28"/>
          <w:szCs w:val="28"/>
        </w:rPr>
        <w:t>ты за подключение начиная с 2025</w:t>
      </w:r>
      <w:r w:rsidRPr="003F66DD">
        <w:rPr>
          <w:rFonts w:ascii="Times New Roman" w:hAnsi="Times New Roman"/>
          <w:sz w:val="28"/>
          <w:szCs w:val="28"/>
        </w:rPr>
        <w:t xml:space="preserve"> года не определён.</w:t>
      </w:r>
    </w:p>
    <w:p w:rsidR="00162D1C" w:rsidRPr="00162D1C" w:rsidRDefault="00162D1C" w:rsidP="00E608AE">
      <w:pPr>
        <w:pStyle w:val="11"/>
        <w:autoSpaceDE w:val="0"/>
        <w:autoSpaceDN w:val="0"/>
        <w:adjustRightInd w:val="0"/>
        <w:ind w:left="0" w:firstLine="709"/>
        <w:jc w:val="both"/>
        <w:rPr>
          <w:rFonts w:ascii="Times New Roman" w:hAnsi="Times New Roman"/>
          <w:sz w:val="20"/>
          <w:szCs w:val="20"/>
        </w:rPr>
      </w:pPr>
    </w:p>
    <w:p w:rsidR="00E646D4" w:rsidRPr="00162D1C" w:rsidRDefault="00162D1C" w:rsidP="00E608AE">
      <w:pPr>
        <w:pStyle w:val="11"/>
        <w:autoSpaceDE w:val="0"/>
        <w:autoSpaceDN w:val="0"/>
        <w:adjustRightInd w:val="0"/>
        <w:ind w:left="0" w:firstLine="709"/>
        <w:jc w:val="both"/>
        <w:rPr>
          <w:rFonts w:ascii="Times New Roman" w:hAnsi="Times New Roman"/>
          <w:b/>
          <w:i/>
          <w:sz w:val="28"/>
          <w:szCs w:val="28"/>
        </w:rPr>
      </w:pPr>
      <w:r>
        <w:rPr>
          <w:rFonts w:ascii="Times New Roman" w:hAnsi="Times New Roman"/>
          <w:b/>
          <w:sz w:val="28"/>
          <w:szCs w:val="28"/>
        </w:rPr>
        <w:t>12.</w:t>
      </w:r>
      <w:r w:rsidR="00E646D4" w:rsidRPr="00162D1C">
        <w:rPr>
          <w:rFonts w:ascii="Times New Roman" w:hAnsi="Times New Roman"/>
          <w:b/>
          <w:sz w:val="28"/>
          <w:szCs w:val="28"/>
        </w:rPr>
        <w:t xml:space="preserve"> Описание существующих технических и технологических проблем в системах Семеновщинского сельского поселения </w:t>
      </w:r>
    </w:p>
    <w:p w:rsidR="00E646D4" w:rsidRPr="003F66DD" w:rsidRDefault="00E646D4" w:rsidP="00E608AE">
      <w:pPr>
        <w:ind w:firstLine="709"/>
        <w:jc w:val="both"/>
        <w:outlineLvl w:val="2"/>
        <w:rPr>
          <w:b/>
          <w:sz w:val="28"/>
          <w:szCs w:val="28"/>
        </w:rPr>
      </w:pPr>
      <w:bookmarkStart w:id="75" w:name="_Toc528247944"/>
      <w:r w:rsidRPr="003F66DD">
        <w:rPr>
          <w:b/>
          <w:sz w:val="28"/>
          <w:szCs w:val="28"/>
        </w:rPr>
        <w:t>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E646D4" w:rsidRPr="003F66DD" w:rsidRDefault="00E646D4" w:rsidP="00E608AE">
      <w:pPr>
        <w:ind w:firstLine="709"/>
        <w:jc w:val="both"/>
        <w:rPr>
          <w:sz w:val="28"/>
          <w:szCs w:val="28"/>
        </w:rPr>
      </w:pPr>
      <w:r w:rsidRPr="003F66DD">
        <w:rPr>
          <w:sz w:val="28"/>
          <w:szCs w:val="28"/>
        </w:rPr>
        <w:t>По итогам проведенного анализа системы теплоснабжения Семеновщинского сельского поселения установлено, что основными проблемами организации качественного теплоснабжения являются:</w:t>
      </w:r>
    </w:p>
    <w:p w:rsidR="00E646D4" w:rsidRPr="003F66DD" w:rsidRDefault="00E646D4" w:rsidP="00E608AE">
      <w:pPr>
        <w:ind w:firstLine="709"/>
        <w:jc w:val="both"/>
        <w:rPr>
          <w:sz w:val="28"/>
          <w:szCs w:val="28"/>
        </w:rPr>
      </w:pPr>
      <w:r w:rsidRPr="003F66DD">
        <w:rPr>
          <w:sz w:val="28"/>
          <w:szCs w:val="28"/>
        </w:rPr>
        <w:t>не в полной мере реализуются энергосберегающие мероприятия, в том числе со стороны потребителей;</w:t>
      </w:r>
    </w:p>
    <w:p w:rsidR="00E646D4" w:rsidRPr="003F66DD" w:rsidRDefault="00E646D4" w:rsidP="00E608AE">
      <w:pPr>
        <w:ind w:firstLine="709"/>
        <w:jc w:val="both"/>
        <w:rPr>
          <w:sz w:val="28"/>
          <w:szCs w:val="28"/>
        </w:rPr>
      </w:pPr>
      <w:r w:rsidRPr="003F66DD">
        <w:rPr>
          <w:sz w:val="28"/>
          <w:szCs w:val="28"/>
        </w:rPr>
        <w:t>использование неэффективной теплоизоляции сетей трубопроводов со с</w:t>
      </w:r>
      <w:r w:rsidR="00765A9B">
        <w:rPr>
          <w:sz w:val="28"/>
          <w:szCs w:val="28"/>
        </w:rPr>
        <w:t>роком эксплуатации более 25 лет;</w:t>
      </w:r>
    </w:p>
    <w:p w:rsidR="00E646D4" w:rsidRPr="003F66DD" w:rsidRDefault="00E646D4" w:rsidP="00E608AE">
      <w:pPr>
        <w:ind w:firstLine="709"/>
        <w:jc w:val="both"/>
        <w:rPr>
          <w:sz w:val="28"/>
          <w:szCs w:val="28"/>
        </w:rPr>
      </w:pPr>
      <w:r w:rsidRPr="003F66DD">
        <w:rPr>
          <w:sz w:val="28"/>
          <w:szCs w:val="28"/>
        </w:rPr>
        <w:t>изношенность тепловых сетей и низкая интенсивность их модернизации (недоремонт);</w:t>
      </w:r>
    </w:p>
    <w:p w:rsidR="00E646D4" w:rsidRPr="003F66DD" w:rsidRDefault="00E646D4" w:rsidP="00E608AE">
      <w:pPr>
        <w:ind w:firstLine="709"/>
        <w:jc w:val="both"/>
        <w:rPr>
          <w:sz w:val="28"/>
          <w:szCs w:val="28"/>
        </w:rPr>
      </w:pPr>
      <w:r w:rsidRPr="003F66DD">
        <w:rPr>
          <w:sz w:val="28"/>
          <w:szCs w:val="28"/>
        </w:rPr>
        <w:t>низкий остаточный ресурс оборудования;</w:t>
      </w:r>
    </w:p>
    <w:p w:rsidR="00E646D4" w:rsidRPr="003F66DD" w:rsidRDefault="00E646D4" w:rsidP="00E608AE">
      <w:pPr>
        <w:ind w:firstLine="709"/>
        <w:jc w:val="both"/>
        <w:rPr>
          <w:sz w:val="28"/>
          <w:szCs w:val="28"/>
        </w:rPr>
      </w:pPr>
      <w:r w:rsidRPr="003F66DD">
        <w:rPr>
          <w:sz w:val="28"/>
          <w:szCs w:val="28"/>
        </w:rPr>
        <w:t>сверхнормативные потери напора на отдельных участках тепловых сетей, необходимо увеличение пропускной способности данных участков сетей.</w:t>
      </w:r>
    </w:p>
    <w:p w:rsidR="00E646D4" w:rsidRPr="003F66DD" w:rsidRDefault="00E646D4" w:rsidP="00E608AE">
      <w:pPr>
        <w:ind w:firstLine="709"/>
        <w:jc w:val="both"/>
        <w:outlineLvl w:val="2"/>
        <w:rPr>
          <w:sz w:val="28"/>
          <w:szCs w:val="28"/>
        </w:rPr>
      </w:pPr>
      <w:r w:rsidRPr="003F66DD">
        <w:rPr>
          <w:b/>
          <w:sz w:val="28"/>
          <w:szCs w:val="28"/>
        </w:rPr>
        <w:t>12.2. Описание существующих проблем организации надежно</w:t>
      </w:r>
      <w:r w:rsidR="004E502F">
        <w:rPr>
          <w:b/>
          <w:sz w:val="28"/>
          <w:szCs w:val="28"/>
        </w:rPr>
        <w:t>го и безопасного теплоснабжения</w:t>
      </w:r>
      <w:r w:rsidRPr="003F66DD">
        <w:rPr>
          <w:b/>
          <w:sz w:val="28"/>
          <w:szCs w:val="28"/>
        </w:rPr>
        <w:t xml:space="preserve"> Семеновщинского сельского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E646D4" w:rsidRPr="003F66DD" w:rsidRDefault="00E646D4" w:rsidP="00E608AE">
      <w:pPr>
        <w:ind w:firstLine="709"/>
        <w:jc w:val="both"/>
        <w:rPr>
          <w:color w:val="000000"/>
          <w:sz w:val="28"/>
          <w:szCs w:val="28"/>
        </w:rPr>
      </w:pPr>
      <w:r w:rsidRPr="003F66DD">
        <w:rPr>
          <w:sz w:val="28"/>
          <w:szCs w:val="28"/>
        </w:rPr>
        <w:t xml:space="preserve">Надежность теплоснабжения обеспечивается надежной работой источников теплоты и тепловых сетей, поэтому на каждой котельной имеется резервное оборудование (котлы, насосы). В случае отключения электроэнергии на предприятии имеется в наличии дизельгенератор. </w:t>
      </w:r>
      <w:r w:rsidRPr="003F66DD">
        <w:rPr>
          <w:color w:val="000000"/>
          <w:sz w:val="28"/>
          <w:szCs w:val="28"/>
        </w:rPr>
        <w:t>Исходя из этого, проблем в организации надежного и безопасн</w:t>
      </w:r>
      <w:r w:rsidR="00162D1C">
        <w:rPr>
          <w:color w:val="000000"/>
          <w:sz w:val="28"/>
          <w:szCs w:val="28"/>
        </w:rPr>
        <w:t>ого теплоснабжения потребителей</w:t>
      </w:r>
      <w:r w:rsidRPr="003F66DD">
        <w:rPr>
          <w:color w:val="000000"/>
          <w:sz w:val="28"/>
          <w:szCs w:val="28"/>
        </w:rPr>
        <w:t xml:space="preserve"> Семеновщинского сельского поселения нет.</w:t>
      </w:r>
    </w:p>
    <w:p w:rsidR="00E646D4" w:rsidRPr="003F66DD" w:rsidRDefault="00E646D4" w:rsidP="00E608AE">
      <w:pPr>
        <w:ind w:firstLine="709"/>
        <w:jc w:val="both"/>
        <w:outlineLvl w:val="2"/>
        <w:rPr>
          <w:b/>
          <w:sz w:val="28"/>
          <w:szCs w:val="28"/>
        </w:rPr>
      </w:pPr>
      <w:r w:rsidRPr="003F66DD">
        <w:rPr>
          <w:b/>
          <w:sz w:val="28"/>
          <w:szCs w:val="28"/>
        </w:rPr>
        <w:t>12.3. Описание существующих проблем надежного и эффективного снабжения топливом действующих систем теплоснабжения</w:t>
      </w:r>
    </w:p>
    <w:p w:rsidR="00E646D4" w:rsidRPr="003F66DD" w:rsidRDefault="00E646D4" w:rsidP="00E608AE">
      <w:pPr>
        <w:ind w:firstLine="709"/>
        <w:jc w:val="both"/>
        <w:outlineLvl w:val="2"/>
        <w:rPr>
          <w:sz w:val="28"/>
          <w:szCs w:val="28"/>
        </w:rPr>
      </w:pPr>
      <w:r w:rsidRPr="003F66DD">
        <w:rPr>
          <w:sz w:val="28"/>
          <w:szCs w:val="28"/>
        </w:rPr>
        <w:t xml:space="preserve">На котельной, расположенной в д. Семеновщина основной вид топлива – уголь. Перебоев в снабжении источника тепловой энергии газом нет. </w:t>
      </w:r>
    </w:p>
    <w:p w:rsidR="00E646D4" w:rsidRPr="003F66DD" w:rsidRDefault="00E646D4" w:rsidP="00E608AE">
      <w:pPr>
        <w:ind w:firstLine="709"/>
        <w:jc w:val="both"/>
        <w:outlineLvl w:val="2"/>
        <w:rPr>
          <w:b/>
          <w:sz w:val="28"/>
          <w:szCs w:val="28"/>
        </w:rPr>
      </w:pPr>
      <w:r w:rsidRPr="003F66DD">
        <w:rPr>
          <w:b/>
          <w:sz w:val="28"/>
          <w:szCs w:val="28"/>
        </w:rPr>
        <w:t>12.4. Анализ предписаний надзорных органов об устранении нарушений, влияющих на безопасность и надежность системы теплоснабжения</w:t>
      </w:r>
    </w:p>
    <w:p w:rsidR="00162D1C" w:rsidRDefault="00E646D4" w:rsidP="00E608AE">
      <w:pPr>
        <w:ind w:firstLine="709"/>
        <w:jc w:val="both"/>
        <w:outlineLvl w:val="1"/>
        <w:rPr>
          <w:sz w:val="28"/>
          <w:szCs w:val="28"/>
        </w:rPr>
      </w:pPr>
      <w:r w:rsidRPr="003F66DD">
        <w:rPr>
          <w:sz w:val="28"/>
          <w:szCs w:val="28"/>
        </w:rPr>
        <w:t>Данные о выданных предписаниях надзорными органами отсутствуют.</w:t>
      </w:r>
    </w:p>
    <w:p w:rsidR="00162D1C" w:rsidRPr="00162D1C" w:rsidRDefault="00162D1C" w:rsidP="00E608AE">
      <w:pPr>
        <w:ind w:firstLine="709"/>
        <w:jc w:val="both"/>
        <w:outlineLvl w:val="1"/>
      </w:pPr>
    </w:p>
    <w:p w:rsidR="00162D1C" w:rsidRDefault="00E646D4" w:rsidP="00162D1C">
      <w:pPr>
        <w:jc w:val="center"/>
        <w:outlineLvl w:val="1"/>
        <w:rPr>
          <w:b/>
          <w:sz w:val="28"/>
          <w:szCs w:val="28"/>
        </w:rPr>
      </w:pPr>
      <w:r w:rsidRPr="00162D1C">
        <w:rPr>
          <w:b/>
          <w:sz w:val="28"/>
          <w:szCs w:val="28"/>
        </w:rPr>
        <w:t>Глава 2. Существующее и Перспективное потребление</w:t>
      </w:r>
    </w:p>
    <w:p w:rsidR="00E646D4" w:rsidRDefault="00E608AE" w:rsidP="00162D1C">
      <w:pPr>
        <w:jc w:val="center"/>
        <w:outlineLvl w:val="1"/>
        <w:rPr>
          <w:b/>
          <w:sz w:val="28"/>
          <w:szCs w:val="28"/>
        </w:rPr>
      </w:pPr>
      <w:r>
        <w:rPr>
          <w:b/>
          <w:sz w:val="28"/>
          <w:szCs w:val="28"/>
        </w:rPr>
        <w:t xml:space="preserve"> тепловой </w:t>
      </w:r>
      <w:r w:rsidR="00E646D4" w:rsidRPr="00162D1C">
        <w:rPr>
          <w:b/>
          <w:sz w:val="28"/>
          <w:szCs w:val="28"/>
        </w:rPr>
        <w:t>энергии на цели теплоснабжения</w:t>
      </w:r>
      <w:bookmarkEnd w:id="75"/>
    </w:p>
    <w:p w:rsidR="00E608AE" w:rsidRPr="00E608AE" w:rsidRDefault="00E608AE" w:rsidP="00162D1C">
      <w:pPr>
        <w:jc w:val="center"/>
        <w:outlineLvl w:val="1"/>
      </w:pPr>
    </w:p>
    <w:p w:rsidR="00E646D4" w:rsidRPr="003F66DD" w:rsidRDefault="00E646D4" w:rsidP="00E608AE">
      <w:pPr>
        <w:spacing w:line="276" w:lineRule="auto"/>
        <w:ind w:firstLine="709"/>
        <w:jc w:val="both"/>
        <w:outlineLvl w:val="1"/>
        <w:rPr>
          <w:b/>
          <w:sz w:val="28"/>
          <w:szCs w:val="28"/>
        </w:rPr>
      </w:pPr>
      <w:r w:rsidRPr="003F66DD">
        <w:rPr>
          <w:b/>
          <w:sz w:val="28"/>
          <w:szCs w:val="28"/>
        </w:rPr>
        <w:t>а) Данные базового уровня потребления тепла на цели теплоснабжения</w:t>
      </w:r>
    </w:p>
    <w:p w:rsidR="00E646D4" w:rsidRPr="003F66DD" w:rsidRDefault="00E646D4" w:rsidP="00E608AE">
      <w:pPr>
        <w:ind w:firstLine="709"/>
        <w:jc w:val="both"/>
        <w:rPr>
          <w:sz w:val="28"/>
          <w:szCs w:val="28"/>
        </w:rPr>
      </w:pPr>
      <w:r w:rsidRPr="003F66DD">
        <w:rPr>
          <w:sz w:val="28"/>
          <w:szCs w:val="28"/>
        </w:rPr>
        <w:t xml:space="preserve">Базовый уровень потребления тепла на цели теплоснабжения </w:t>
      </w:r>
      <w:r w:rsidRPr="00D45F8E">
        <w:rPr>
          <w:sz w:val="28"/>
          <w:szCs w:val="28"/>
        </w:rPr>
        <w:t xml:space="preserve">составляет </w:t>
      </w:r>
      <w:r w:rsidR="00D45F8E" w:rsidRPr="00D45F8E">
        <w:rPr>
          <w:sz w:val="28"/>
          <w:szCs w:val="28"/>
        </w:rPr>
        <w:t xml:space="preserve">0,66328 тыс. Гкал </w:t>
      </w:r>
      <w:r w:rsidRPr="00D45F8E">
        <w:rPr>
          <w:sz w:val="28"/>
          <w:szCs w:val="28"/>
        </w:rPr>
        <w:t>в год</w:t>
      </w:r>
      <w:r w:rsidRPr="003F66DD">
        <w:rPr>
          <w:sz w:val="28"/>
          <w:szCs w:val="28"/>
        </w:rPr>
        <w:t xml:space="preserve"> (таблица 18).</w:t>
      </w:r>
    </w:p>
    <w:p w:rsidR="00E646D4" w:rsidRPr="00162D1C" w:rsidRDefault="00E646D4" w:rsidP="00E646D4">
      <w:pPr>
        <w:ind w:firstLine="709"/>
        <w:jc w:val="right"/>
        <w:rPr>
          <w:sz w:val="24"/>
          <w:szCs w:val="24"/>
        </w:rPr>
      </w:pPr>
      <w:r w:rsidRPr="00162D1C">
        <w:rPr>
          <w:sz w:val="24"/>
          <w:szCs w:val="24"/>
        </w:rPr>
        <w:t>Таблица 18</w:t>
      </w:r>
    </w:p>
    <w:tbl>
      <w:tblPr>
        <w:tblW w:w="0" w:type="auto"/>
        <w:tblLayout w:type="fixed"/>
        <w:tblCellMar>
          <w:left w:w="0" w:type="dxa"/>
          <w:right w:w="0" w:type="dxa"/>
        </w:tblCellMar>
        <w:tblLook w:val="04A0"/>
      </w:tblPr>
      <w:tblGrid>
        <w:gridCol w:w="468"/>
        <w:gridCol w:w="4782"/>
        <w:gridCol w:w="4114"/>
      </w:tblGrid>
      <w:tr w:rsidR="00E646D4" w:rsidRPr="00162D1C" w:rsidTr="00162D1C">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D4" w:rsidRPr="00162D1C" w:rsidRDefault="00E646D4" w:rsidP="00E646D4">
            <w:pPr>
              <w:jc w:val="center"/>
              <w:rPr>
                <w:b/>
                <w:bCs/>
                <w:color w:val="000000"/>
                <w:sz w:val="24"/>
                <w:szCs w:val="24"/>
              </w:rPr>
            </w:pPr>
            <w:r w:rsidRPr="00162D1C">
              <w:rPr>
                <w:b/>
                <w:bCs/>
                <w:color w:val="000000"/>
                <w:sz w:val="24"/>
                <w:szCs w:val="24"/>
              </w:rPr>
              <w:t>№ п/п</w:t>
            </w:r>
          </w:p>
        </w:tc>
        <w:tc>
          <w:tcPr>
            <w:tcW w:w="4782" w:type="dxa"/>
            <w:tcBorders>
              <w:top w:val="single" w:sz="4" w:space="0" w:color="auto"/>
              <w:left w:val="nil"/>
              <w:bottom w:val="single" w:sz="4" w:space="0" w:color="auto"/>
              <w:right w:val="single" w:sz="4" w:space="0" w:color="auto"/>
            </w:tcBorders>
            <w:shd w:val="clear" w:color="auto" w:fill="auto"/>
            <w:vAlign w:val="center"/>
            <w:hideMark/>
          </w:tcPr>
          <w:p w:rsidR="00E646D4" w:rsidRPr="00162D1C" w:rsidRDefault="00E646D4" w:rsidP="00E646D4">
            <w:pPr>
              <w:jc w:val="center"/>
              <w:rPr>
                <w:b/>
                <w:bCs/>
                <w:color w:val="000000"/>
                <w:sz w:val="24"/>
                <w:szCs w:val="24"/>
              </w:rPr>
            </w:pPr>
            <w:r w:rsidRPr="00162D1C">
              <w:rPr>
                <w:b/>
                <w:bCs/>
                <w:color w:val="000000"/>
                <w:sz w:val="24"/>
                <w:szCs w:val="24"/>
              </w:rPr>
              <w:t>Наименование теплоисточника</w:t>
            </w:r>
          </w:p>
        </w:tc>
        <w:tc>
          <w:tcPr>
            <w:tcW w:w="4114" w:type="dxa"/>
            <w:tcBorders>
              <w:top w:val="single" w:sz="4" w:space="0" w:color="auto"/>
              <w:left w:val="nil"/>
              <w:bottom w:val="single" w:sz="4" w:space="0" w:color="auto"/>
              <w:right w:val="single" w:sz="4" w:space="0" w:color="auto"/>
            </w:tcBorders>
            <w:shd w:val="clear" w:color="auto" w:fill="auto"/>
            <w:vAlign w:val="center"/>
            <w:hideMark/>
          </w:tcPr>
          <w:p w:rsidR="00E646D4" w:rsidRPr="00162D1C" w:rsidRDefault="00E646D4" w:rsidP="00E646D4">
            <w:pPr>
              <w:jc w:val="center"/>
              <w:rPr>
                <w:b/>
                <w:bCs/>
                <w:color w:val="000000"/>
                <w:sz w:val="24"/>
                <w:szCs w:val="24"/>
              </w:rPr>
            </w:pPr>
            <w:r w:rsidRPr="00162D1C">
              <w:rPr>
                <w:b/>
                <w:bCs/>
                <w:color w:val="000000"/>
                <w:sz w:val="24"/>
                <w:szCs w:val="24"/>
              </w:rPr>
              <w:t>Потребление тепл</w:t>
            </w:r>
            <w:r w:rsidR="00D45F8E">
              <w:rPr>
                <w:b/>
                <w:bCs/>
                <w:color w:val="000000"/>
                <w:sz w:val="24"/>
                <w:szCs w:val="24"/>
              </w:rPr>
              <w:t>а на цели теплоснабжения за 2023</w:t>
            </w:r>
            <w:r w:rsidRPr="00162D1C">
              <w:rPr>
                <w:b/>
                <w:bCs/>
                <w:color w:val="000000"/>
                <w:sz w:val="24"/>
                <w:szCs w:val="24"/>
              </w:rPr>
              <w:t xml:space="preserve"> год, Гкал</w:t>
            </w:r>
          </w:p>
        </w:tc>
      </w:tr>
      <w:tr w:rsidR="00E646D4" w:rsidRPr="00162D1C" w:rsidTr="00162D1C">
        <w:trPr>
          <w:trHeight w:val="2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E646D4" w:rsidRPr="00162D1C" w:rsidRDefault="00E646D4" w:rsidP="00E646D4">
            <w:pPr>
              <w:jc w:val="center"/>
              <w:rPr>
                <w:color w:val="000000"/>
                <w:sz w:val="24"/>
                <w:szCs w:val="24"/>
              </w:rPr>
            </w:pPr>
            <w:r w:rsidRPr="00162D1C">
              <w:rPr>
                <w:color w:val="000000"/>
                <w:sz w:val="24"/>
                <w:szCs w:val="24"/>
              </w:rPr>
              <w:t>1</w:t>
            </w:r>
          </w:p>
        </w:tc>
        <w:tc>
          <w:tcPr>
            <w:tcW w:w="4782" w:type="dxa"/>
            <w:tcBorders>
              <w:top w:val="nil"/>
              <w:left w:val="nil"/>
              <w:bottom w:val="single" w:sz="4" w:space="0" w:color="auto"/>
              <w:right w:val="single" w:sz="4" w:space="0" w:color="auto"/>
            </w:tcBorders>
            <w:shd w:val="clear" w:color="auto" w:fill="auto"/>
            <w:noWrap/>
            <w:vAlign w:val="center"/>
            <w:hideMark/>
          </w:tcPr>
          <w:p w:rsidR="00E646D4" w:rsidRPr="00162D1C" w:rsidRDefault="00E646D4" w:rsidP="00E646D4">
            <w:pPr>
              <w:rPr>
                <w:sz w:val="24"/>
                <w:szCs w:val="24"/>
              </w:rPr>
            </w:pPr>
            <w:r w:rsidRPr="00162D1C">
              <w:rPr>
                <w:sz w:val="24"/>
                <w:szCs w:val="24"/>
              </w:rPr>
              <w:t>Котельная №</w:t>
            </w:r>
            <w:r w:rsidR="006563C8">
              <w:rPr>
                <w:sz w:val="24"/>
                <w:szCs w:val="24"/>
              </w:rPr>
              <w:t xml:space="preserve"> </w:t>
            </w:r>
            <w:r w:rsidRPr="00162D1C">
              <w:rPr>
                <w:sz w:val="24"/>
                <w:szCs w:val="24"/>
              </w:rPr>
              <w:t>25 Валдайский район д.Семеновщина</w:t>
            </w:r>
          </w:p>
        </w:tc>
        <w:tc>
          <w:tcPr>
            <w:tcW w:w="4114" w:type="dxa"/>
            <w:tcBorders>
              <w:top w:val="nil"/>
              <w:left w:val="nil"/>
              <w:bottom w:val="single" w:sz="4" w:space="0" w:color="auto"/>
              <w:right w:val="single" w:sz="4" w:space="0" w:color="auto"/>
            </w:tcBorders>
            <w:shd w:val="clear" w:color="auto" w:fill="auto"/>
            <w:vAlign w:val="center"/>
            <w:hideMark/>
          </w:tcPr>
          <w:p w:rsidR="00E646D4" w:rsidRPr="00162D1C" w:rsidRDefault="00D45F8E" w:rsidP="00E646D4">
            <w:pPr>
              <w:jc w:val="center"/>
              <w:rPr>
                <w:sz w:val="24"/>
                <w:szCs w:val="24"/>
              </w:rPr>
            </w:pPr>
            <w:r>
              <w:rPr>
                <w:sz w:val="24"/>
                <w:szCs w:val="24"/>
              </w:rPr>
              <w:t>663,28</w:t>
            </w:r>
          </w:p>
        </w:tc>
      </w:tr>
      <w:tr w:rsidR="00E646D4" w:rsidRPr="00162D1C" w:rsidTr="00162D1C">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646D4" w:rsidRPr="00162D1C" w:rsidRDefault="00E646D4" w:rsidP="00E646D4">
            <w:pPr>
              <w:jc w:val="center"/>
              <w:rPr>
                <w:color w:val="000000"/>
                <w:sz w:val="24"/>
                <w:szCs w:val="24"/>
              </w:rPr>
            </w:pPr>
            <w:r w:rsidRPr="00162D1C">
              <w:rPr>
                <w:color w:val="000000"/>
                <w:sz w:val="24"/>
                <w:szCs w:val="24"/>
              </w:rPr>
              <w:t> </w:t>
            </w:r>
          </w:p>
        </w:tc>
        <w:tc>
          <w:tcPr>
            <w:tcW w:w="4782" w:type="dxa"/>
            <w:tcBorders>
              <w:top w:val="single" w:sz="4" w:space="0" w:color="auto"/>
              <w:left w:val="nil"/>
              <w:bottom w:val="single" w:sz="4" w:space="0" w:color="auto"/>
              <w:right w:val="single" w:sz="4" w:space="0" w:color="auto"/>
            </w:tcBorders>
            <w:shd w:val="clear" w:color="auto" w:fill="auto"/>
            <w:noWrap/>
            <w:vAlign w:val="center"/>
          </w:tcPr>
          <w:p w:rsidR="00E646D4" w:rsidRPr="00162D1C" w:rsidRDefault="00E646D4" w:rsidP="00E646D4">
            <w:pPr>
              <w:rPr>
                <w:b/>
                <w:sz w:val="24"/>
                <w:szCs w:val="24"/>
              </w:rPr>
            </w:pPr>
            <w:r w:rsidRPr="00162D1C">
              <w:rPr>
                <w:b/>
                <w:sz w:val="24"/>
                <w:szCs w:val="24"/>
              </w:rPr>
              <w:t>Итого:</w:t>
            </w:r>
          </w:p>
        </w:tc>
        <w:tc>
          <w:tcPr>
            <w:tcW w:w="4114" w:type="dxa"/>
            <w:tcBorders>
              <w:top w:val="single" w:sz="4" w:space="0" w:color="auto"/>
              <w:left w:val="nil"/>
              <w:bottom w:val="single" w:sz="4" w:space="0" w:color="auto"/>
              <w:right w:val="single" w:sz="4" w:space="0" w:color="auto"/>
            </w:tcBorders>
            <w:shd w:val="clear" w:color="auto" w:fill="auto"/>
            <w:vAlign w:val="center"/>
          </w:tcPr>
          <w:p w:rsidR="00E646D4" w:rsidRPr="00D45F8E" w:rsidRDefault="00D45F8E" w:rsidP="00E646D4">
            <w:pPr>
              <w:jc w:val="center"/>
              <w:rPr>
                <w:b/>
                <w:bCs/>
                <w:sz w:val="24"/>
                <w:szCs w:val="24"/>
              </w:rPr>
            </w:pPr>
            <w:r w:rsidRPr="00D45F8E">
              <w:rPr>
                <w:b/>
                <w:sz w:val="24"/>
                <w:szCs w:val="24"/>
              </w:rPr>
              <w:t>663,28</w:t>
            </w:r>
          </w:p>
        </w:tc>
      </w:tr>
    </w:tbl>
    <w:p w:rsidR="00E646D4" w:rsidRPr="00162D1C" w:rsidRDefault="00E646D4" w:rsidP="00E646D4">
      <w:pPr>
        <w:ind w:firstLine="709"/>
        <w:jc w:val="both"/>
      </w:pPr>
    </w:p>
    <w:p w:rsidR="00E646D4" w:rsidRPr="003F66DD" w:rsidRDefault="00E646D4" w:rsidP="00E608AE">
      <w:pPr>
        <w:ind w:firstLine="709"/>
        <w:jc w:val="both"/>
        <w:rPr>
          <w:b/>
          <w:sz w:val="28"/>
          <w:szCs w:val="28"/>
        </w:rPr>
      </w:pPr>
      <w:r w:rsidRPr="003F66DD">
        <w:rPr>
          <w:b/>
          <w:sz w:val="28"/>
          <w:szCs w:val="28"/>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E646D4" w:rsidRPr="003F66DD" w:rsidRDefault="00E646D4" w:rsidP="00E608AE">
      <w:pPr>
        <w:ind w:firstLine="709"/>
        <w:jc w:val="both"/>
        <w:rPr>
          <w:sz w:val="28"/>
          <w:szCs w:val="28"/>
        </w:rPr>
      </w:pPr>
      <w:bookmarkStart w:id="76" w:name="_Hlk501470185"/>
      <w:r w:rsidRPr="003F66DD">
        <w:rPr>
          <w:sz w:val="28"/>
          <w:szCs w:val="28"/>
        </w:rPr>
        <w:t xml:space="preserve">Оценка потребления услуг организаций коммунального комплекса играет важное значение при разработке схемы теплоснабжения. Во-первых, объемы потребления должны быть обеспечены соответствующими производственными мощностями систем теплоснабжения. Системы теплоснабжения должны обеспечивать потребителей тепловой энергией в соответствии с требованиями к качеству, в том числе круглосуточное и бесперебойное снабжение. Во-вторых, прогнозные объемы потребления тепловой энергии должны учитываться при расчете тарифов, которые являются одним из основных источников финансирования инвестиционных программ теплоснабжающей организации. </w:t>
      </w:r>
    </w:p>
    <w:p w:rsidR="00E646D4" w:rsidRPr="003F66DD" w:rsidRDefault="00E646D4" w:rsidP="00E608AE">
      <w:pPr>
        <w:ind w:firstLine="709"/>
        <w:jc w:val="both"/>
        <w:rPr>
          <w:sz w:val="28"/>
          <w:szCs w:val="28"/>
        </w:rPr>
      </w:pPr>
      <w:r w:rsidRPr="003F66DD">
        <w:rPr>
          <w:sz w:val="28"/>
          <w:szCs w:val="28"/>
        </w:rPr>
        <w:t xml:space="preserve">Для оценки перспективных объемов был проанализирован сложившийся уровень потребления тепловой энергии в Семеновщинском сельском поселении. </w:t>
      </w:r>
    </w:p>
    <w:p w:rsidR="00E646D4" w:rsidRPr="003F66DD" w:rsidRDefault="00E646D4" w:rsidP="00E608AE">
      <w:pPr>
        <w:ind w:firstLine="709"/>
        <w:jc w:val="both"/>
        <w:rPr>
          <w:sz w:val="28"/>
          <w:szCs w:val="28"/>
        </w:rPr>
      </w:pPr>
      <w:r w:rsidRPr="003F66DD">
        <w:rPr>
          <w:sz w:val="28"/>
          <w:szCs w:val="28"/>
        </w:rPr>
        <w:t>Схема теплоснабжения разрабатывается на основе документов территориального планирования поселения, утвержденных в соответствии с законодательством о градостроительной деятельности.</w:t>
      </w:r>
    </w:p>
    <w:p w:rsidR="00E646D4" w:rsidRPr="003F66DD" w:rsidRDefault="00E646D4" w:rsidP="00E608AE">
      <w:pPr>
        <w:pStyle w:val="25"/>
        <w:widowControl w:val="0"/>
        <w:spacing w:after="0" w:line="240" w:lineRule="auto"/>
        <w:ind w:left="0" w:firstLine="709"/>
        <w:jc w:val="both"/>
        <w:rPr>
          <w:sz w:val="28"/>
          <w:szCs w:val="28"/>
        </w:rPr>
      </w:pPr>
      <w:r w:rsidRPr="003F66DD">
        <w:rPr>
          <w:sz w:val="28"/>
          <w:szCs w:val="28"/>
        </w:rPr>
        <w:t xml:space="preserve">В Генеральном плане Семёновщинского сельского поселения Валдайского района Новгородской области определены основные параметры развития территории: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развития транспортного комплекса и инженерной инфраструктуры, охраны окружающей среды. Выполнено зонирование </w:t>
      </w:r>
      <w:r w:rsidRPr="00765A9B">
        <w:rPr>
          <w:sz w:val="28"/>
          <w:szCs w:val="28"/>
        </w:rPr>
        <w:t xml:space="preserve">территорий населенных пунктов с выделением зон различного назначения, в </w:t>
      </w:r>
      <w:r w:rsidR="00162D1C" w:rsidRPr="00765A9B">
        <w:rPr>
          <w:sz w:val="28"/>
          <w:szCs w:val="28"/>
        </w:rPr>
        <w:t>том числе</w:t>
      </w:r>
      <w:r w:rsidRPr="003F66DD">
        <w:rPr>
          <w:sz w:val="28"/>
          <w:szCs w:val="28"/>
        </w:rPr>
        <w:t xml:space="preserve"> для развития жилых, производственных, общественных, рекреационных и других функций.</w:t>
      </w:r>
    </w:p>
    <w:p w:rsidR="00E646D4" w:rsidRPr="003F66DD" w:rsidRDefault="00E646D4" w:rsidP="00E608AE">
      <w:pPr>
        <w:ind w:firstLine="709"/>
        <w:jc w:val="both"/>
        <w:rPr>
          <w:sz w:val="28"/>
          <w:szCs w:val="28"/>
        </w:rPr>
      </w:pPr>
      <w:r w:rsidRPr="003F66DD">
        <w:rPr>
          <w:sz w:val="28"/>
          <w:szCs w:val="28"/>
        </w:rPr>
        <w:t>При этом согласно проекта корректировки Генерального плана Семеновщинского сельского поселения в 2020 году его концепция развития в целом и отдельных частей в частности не меняетс</w:t>
      </w:r>
      <w:r w:rsidR="004E502F">
        <w:rPr>
          <w:sz w:val="28"/>
          <w:szCs w:val="28"/>
        </w:rPr>
        <w:t xml:space="preserve">я. Корректировка генерального </w:t>
      </w:r>
      <w:r w:rsidR="00AF6E65">
        <w:rPr>
          <w:sz w:val="28"/>
          <w:szCs w:val="28"/>
        </w:rPr>
        <w:t xml:space="preserve">плана осуществлена </w:t>
      </w:r>
      <w:r w:rsidRPr="003F66DD">
        <w:rPr>
          <w:sz w:val="28"/>
          <w:szCs w:val="28"/>
        </w:rPr>
        <w:t>на период до 2040 года.</w:t>
      </w:r>
    </w:p>
    <w:p w:rsidR="00E646D4" w:rsidRPr="003F66DD" w:rsidRDefault="00E646D4" w:rsidP="00E608AE">
      <w:pPr>
        <w:ind w:firstLine="709"/>
        <w:jc w:val="both"/>
        <w:rPr>
          <w:sz w:val="28"/>
          <w:szCs w:val="28"/>
        </w:rPr>
      </w:pPr>
      <w:r w:rsidRPr="003F66DD">
        <w:rPr>
          <w:sz w:val="28"/>
          <w:szCs w:val="28"/>
        </w:rPr>
        <w:t xml:space="preserve">В этой связи потребность в новом жилищном строительстве по поселению представлена в таблице 19. </w:t>
      </w:r>
    </w:p>
    <w:p w:rsidR="00E646D4" w:rsidRPr="00162D1C" w:rsidRDefault="00E646D4" w:rsidP="00E646D4">
      <w:pPr>
        <w:ind w:firstLine="709"/>
        <w:jc w:val="right"/>
        <w:rPr>
          <w:sz w:val="24"/>
          <w:szCs w:val="24"/>
        </w:rPr>
      </w:pPr>
      <w:r w:rsidRPr="00162D1C">
        <w:rPr>
          <w:sz w:val="24"/>
          <w:szCs w:val="24"/>
        </w:rPr>
        <w:t>Таблица 19</w:t>
      </w:r>
    </w:p>
    <w:tbl>
      <w:tblPr>
        <w:tblW w:w="0" w:type="auto"/>
        <w:tblCellMar>
          <w:left w:w="0" w:type="dxa"/>
          <w:right w:w="0" w:type="dxa"/>
        </w:tblCellMar>
        <w:tblLook w:val="04A0"/>
      </w:tblPr>
      <w:tblGrid>
        <w:gridCol w:w="453"/>
        <w:gridCol w:w="2544"/>
        <w:gridCol w:w="1261"/>
        <w:gridCol w:w="2551"/>
        <w:gridCol w:w="2555"/>
      </w:tblGrid>
      <w:tr w:rsidR="00E646D4" w:rsidRPr="00162D1C" w:rsidTr="00162D1C">
        <w:trPr>
          <w:trHeight w:val="27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646D4" w:rsidRPr="00162D1C" w:rsidRDefault="00E646D4" w:rsidP="00E646D4">
            <w:pPr>
              <w:jc w:val="center"/>
              <w:rPr>
                <w:b/>
                <w:sz w:val="24"/>
                <w:szCs w:val="24"/>
              </w:rPr>
            </w:pPr>
            <w:r w:rsidRPr="00162D1C">
              <w:rPr>
                <w:b/>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46D4" w:rsidRPr="00162D1C" w:rsidRDefault="00E646D4" w:rsidP="00E646D4">
            <w:pPr>
              <w:jc w:val="center"/>
              <w:rPr>
                <w:b/>
                <w:sz w:val="24"/>
                <w:szCs w:val="24"/>
              </w:rPr>
            </w:pPr>
            <w:r w:rsidRPr="00162D1C">
              <w:rPr>
                <w:b/>
                <w:sz w:val="24"/>
                <w:szCs w:val="24"/>
              </w:rPr>
              <w:t>Показатель</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46D4" w:rsidRPr="00162D1C" w:rsidRDefault="00E646D4" w:rsidP="00E646D4">
            <w:pPr>
              <w:jc w:val="center"/>
              <w:rPr>
                <w:b/>
                <w:sz w:val="24"/>
                <w:szCs w:val="24"/>
              </w:rPr>
            </w:pPr>
            <w:r w:rsidRPr="00162D1C">
              <w:rPr>
                <w:b/>
                <w:sz w:val="24"/>
                <w:szCs w:val="24"/>
              </w:rPr>
              <w:t>Единицы измерения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46D4" w:rsidRPr="00162D1C" w:rsidRDefault="00E646D4" w:rsidP="00E646D4">
            <w:pPr>
              <w:jc w:val="center"/>
              <w:rPr>
                <w:b/>
                <w:sz w:val="24"/>
                <w:szCs w:val="24"/>
              </w:rPr>
            </w:pPr>
            <w:r w:rsidRPr="00162D1C">
              <w:rPr>
                <w:b/>
                <w:sz w:val="24"/>
                <w:szCs w:val="24"/>
              </w:rPr>
              <w:t>Всего по поселению по состоянию на 2020 год</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46D4" w:rsidRPr="00162D1C" w:rsidRDefault="00E646D4" w:rsidP="00E646D4">
            <w:pPr>
              <w:jc w:val="center"/>
              <w:rPr>
                <w:b/>
                <w:sz w:val="24"/>
                <w:szCs w:val="24"/>
              </w:rPr>
            </w:pPr>
            <w:r w:rsidRPr="00162D1C">
              <w:rPr>
                <w:b/>
                <w:sz w:val="24"/>
                <w:szCs w:val="24"/>
              </w:rPr>
              <w:t>Всего по поселению по состоянию на 2040 год</w:t>
            </w:r>
          </w:p>
        </w:tc>
      </w:tr>
      <w:tr w:rsidR="00E646D4" w:rsidRPr="00162D1C" w:rsidTr="00162D1C">
        <w:trPr>
          <w:trHeight w:val="276"/>
        </w:trPr>
        <w:tc>
          <w:tcPr>
            <w:tcW w:w="0" w:type="auto"/>
            <w:vMerge/>
            <w:tcBorders>
              <w:top w:val="single" w:sz="4" w:space="0" w:color="auto"/>
              <w:left w:val="single" w:sz="4" w:space="0" w:color="auto"/>
              <w:bottom w:val="single" w:sz="4" w:space="0" w:color="000000"/>
              <w:right w:val="single" w:sz="4" w:space="0" w:color="auto"/>
            </w:tcBorders>
            <w:vAlign w:val="center"/>
          </w:tcPr>
          <w:p w:rsidR="00E646D4" w:rsidRPr="00162D1C" w:rsidRDefault="00E646D4" w:rsidP="00E646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46D4" w:rsidRPr="00162D1C" w:rsidRDefault="00E646D4" w:rsidP="00E646D4">
            <w:pPr>
              <w:rPr>
                <w:sz w:val="24"/>
                <w:szCs w:val="24"/>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E646D4" w:rsidRPr="00162D1C" w:rsidRDefault="00E646D4" w:rsidP="00E646D4">
            <w:pPr>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E646D4" w:rsidRPr="00162D1C" w:rsidRDefault="00E646D4" w:rsidP="00E646D4">
            <w:pPr>
              <w:rPr>
                <w:sz w:val="24"/>
                <w:szCs w:val="24"/>
              </w:rPr>
            </w:pPr>
          </w:p>
        </w:tc>
        <w:tc>
          <w:tcPr>
            <w:tcW w:w="2555" w:type="dxa"/>
            <w:vMerge/>
            <w:tcBorders>
              <w:top w:val="single" w:sz="4" w:space="0" w:color="auto"/>
              <w:left w:val="single" w:sz="4" w:space="0" w:color="auto"/>
              <w:bottom w:val="single" w:sz="4" w:space="0" w:color="auto"/>
              <w:right w:val="single" w:sz="4" w:space="0" w:color="auto"/>
            </w:tcBorders>
            <w:vAlign w:val="center"/>
          </w:tcPr>
          <w:p w:rsidR="00E646D4" w:rsidRPr="00162D1C" w:rsidRDefault="00E646D4" w:rsidP="00E646D4">
            <w:pPr>
              <w:rPr>
                <w:sz w:val="24"/>
                <w:szCs w:val="24"/>
              </w:rPr>
            </w:pPr>
          </w:p>
        </w:tc>
      </w:tr>
      <w:tr w:rsidR="00D45F8E" w:rsidRPr="00162D1C" w:rsidTr="00162D1C">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D45F8E" w:rsidRPr="00162D1C" w:rsidRDefault="00D45F8E" w:rsidP="00E646D4">
            <w:pPr>
              <w:jc w:val="center"/>
              <w:rPr>
                <w:sz w:val="24"/>
                <w:szCs w:val="24"/>
              </w:rPr>
            </w:pPr>
            <w:r w:rsidRPr="00162D1C">
              <w:rPr>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D45F8E" w:rsidRPr="00162D1C" w:rsidRDefault="00D45F8E" w:rsidP="00E646D4">
            <w:pPr>
              <w:rPr>
                <w:sz w:val="24"/>
                <w:szCs w:val="24"/>
              </w:rPr>
            </w:pPr>
            <w:r w:rsidRPr="00162D1C">
              <w:rPr>
                <w:sz w:val="24"/>
                <w:szCs w:val="24"/>
              </w:rPr>
              <w:t xml:space="preserve">Численность населения </w:t>
            </w:r>
          </w:p>
        </w:tc>
        <w:tc>
          <w:tcPr>
            <w:tcW w:w="1261" w:type="dxa"/>
            <w:tcBorders>
              <w:top w:val="nil"/>
              <w:left w:val="nil"/>
              <w:bottom w:val="single" w:sz="4" w:space="0" w:color="auto"/>
              <w:right w:val="single" w:sz="4" w:space="0" w:color="auto"/>
            </w:tcBorders>
            <w:shd w:val="clear" w:color="auto" w:fill="auto"/>
            <w:vAlign w:val="center"/>
          </w:tcPr>
          <w:p w:rsidR="00D45F8E" w:rsidRPr="00162D1C" w:rsidRDefault="00D45F8E" w:rsidP="00E646D4">
            <w:pPr>
              <w:jc w:val="center"/>
              <w:rPr>
                <w:sz w:val="24"/>
                <w:szCs w:val="24"/>
              </w:rPr>
            </w:pPr>
            <w:r w:rsidRPr="00162D1C">
              <w:rPr>
                <w:sz w:val="24"/>
                <w:szCs w:val="24"/>
              </w:rPr>
              <w:t>чел.</w:t>
            </w:r>
          </w:p>
        </w:tc>
        <w:tc>
          <w:tcPr>
            <w:tcW w:w="2551" w:type="dxa"/>
            <w:tcBorders>
              <w:top w:val="nil"/>
              <w:left w:val="nil"/>
              <w:bottom w:val="single" w:sz="4" w:space="0" w:color="auto"/>
              <w:right w:val="single" w:sz="4" w:space="0" w:color="auto"/>
            </w:tcBorders>
            <w:shd w:val="clear" w:color="auto" w:fill="auto"/>
            <w:vAlign w:val="center"/>
          </w:tcPr>
          <w:p w:rsidR="00D45F8E" w:rsidRPr="00D45F8E" w:rsidRDefault="00D45F8E" w:rsidP="007042F4">
            <w:pPr>
              <w:jc w:val="center"/>
              <w:rPr>
                <w:sz w:val="24"/>
                <w:szCs w:val="24"/>
              </w:rPr>
            </w:pPr>
            <w:r w:rsidRPr="00D45F8E">
              <w:rPr>
                <w:sz w:val="24"/>
                <w:szCs w:val="24"/>
              </w:rPr>
              <w:t>523</w:t>
            </w:r>
          </w:p>
        </w:tc>
        <w:tc>
          <w:tcPr>
            <w:tcW w:w="2555" w:type="dxa"/>
            <w:tcBorders>
              <w:top w:val="nil"/>
              <w:left w:val="nil"/>
              <w:bottom w:val="single" w:sz="4" w:space="0" w:color="auto"/>
              <w:right w:val="single" w:sz="4" w:space="0" w:color="auto"/>
            </w:tcBorders>
            <w:shd w:val="clear" w:color="auto" w:fill="auto"/>
            <w:vAlign w:val="center"/>
          </w:tcPr>
          <w:p w:rsidR="00D45F8E" w:rsidRPr="00D45F8E" w:rsidRDefault="00D45F8E" w:rsidP="007042F4">
            <w:pPr>
              <w:jc w:val="center"/>
              <w:rPr>
                <w:sz w:val="24"/>
                <w:szCs w:val="24"/>
              </w:rPr>
            </w:pPr>
            <w:r w:rsidRPr="00D45F8E">
              <w:rPr>
                <w:sz w:val="24"/>
                <w:szCs w:val="24"/>
              </w:rPr>
              <w:t>470</w:t>
            </w:r>
          </w:p>
        </w:tc>
      </w:tr>
      <w:tr w:rsidR="00D45F8E" w:rsidRPr="00162D1C" w:rsidTr="00162D1C">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D45F8E" w:rsidRPr="00162D1C" w:rsidRDefault="00D45F8E" w:rsidP="00E646D4">
            <w:pPr>
              <w:jc w:val="center"/>
              <w:rPr>
                <w:sz w:val="24"/>
                <w:szCs w:val="24"/>
              </w:rPr>
            </w:pPr>
            <w:r w:rsidRPr="00162D1C">
              <w:rPr>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D45F8E" w:rsidRPr="00162D1C" w:rsidRDefault="00D45F8E" w:rsidP="00E646D4">
            <w:pPr>
              <w:rPr>
                <w:sz w:val="24"/>
                <w:szCs w:val="24"/>
              </w:rPr>
            </w:pPr>
            <w:r w:rsidRPr="00162D1C">
              <w:rPr>
                <w:sz w:val="24"/>
                <w:szCs w:val="24"/>
              </w:rPr>
              <w:t>Средняя жилищная обеспеченность</w:t>
            </w:r>
          </w:p>
        </w:tc>
        <w:tc>
          <w:tcPr>
            <w:tcW w:w="1261" w:type="dxa"/>
            <w:tcBorders>
              <w:top w:val="nil"/>
              <w:left w:val="nil"/>
              <w:bottom w:val="single" w:sz="4" w:space="0" w:color="auto"/>
              <w:right w:val="single" w:sz="4" w:space="0" w:color="auto"/>
            </w:tcBorders>
            <w:shd w:val="clear" w:color="auto" w:fill="auto"/>
            <w:vAlign w:val="center"/>
          </w:tcPr>
          <w:p w:rsidR="00D45F8E" w:rsidRPr="00162D1C" w:rsidRDefault="00D45F8E" w:rsidP="00E646D4">
            <w:pPr>
              <w:jc w:val="center"/>
              <w:rPr>
                <w:sz w:val="24"/>
                <w:szCs w:val="24"/>
              </w:rPr>
            </w:pPr>
            <w:r w:rsidRPr="00162D1C">
              <w:rPr>
                <w:sz w:val="24"/>
                <w:szCs w:val="24"/>
              </w:rPr>
              <w:t>м</w:t>
            </w:r>
            <w:r w:rsidRPr="00162D1C">
              <w:rPr>
                <w:sz w:val="24"/>
                <w:szCs w:val="24"/>
                <w:vertAlign w:val="superscript"/>
              </w:rPr>
              <w:t>2</w:t>
            </w:r>
            <w:r w:rsidRPr="00162D1C">
              <w:rPr>
                <w:sz w:val="24"/>
                <w:szCs w:val="24"/>
              </w:rPr>
              <w:t>/чел.</w:t>
            </w:r>
          </w:p>
        </w:tc>
        <w:tc>
          <w:tcPr>
            <w:tcW w:w="2551" w:type="dxa"/>
            <w:tcBorders>
              <w:top w:val="nil"/>
              <w:left w:val="nil"/>
              <w:bottom w:val="single" w:sz="4" w:space="0" w:color="auto"/>
              <w:right w:val="single" w:sz="4" w:space="0" w:color="auto"/>
            </w:tcBorders>
            <w:shd w:val="clear" w:color="auto" w:fill="auto"/>
            <w:vAlign w:val="center"/>
          </w:tcPr>
          <w:p w:rsidR="00D45F8E" w:rsidRPr="00D45F8E" w:rsidRDefault="00D45F8E" w:rsidP="007042F4">
            <w:pPr>
              <w:jc w:val="center"/>
              <w:rPr>
                <w:sz w:val="24"/>
                <w:szCs w:val="24"/>
              </w:rPr>
            </w:pPr>
            <w:r w:rsidRPr="00D45F8E">
              <w:rPr>
                <w:sz w:val="24"/>
                <w:szCs w:val="24"/>
              </w:rPr>
              <w:t>3,01</w:t>
            </w:r>
          </w:p>
        </w:tc>
        <w:tc>
          <w:tcPr>
            <w:tcW w:w="2555" w:type="dxa"/>
            <w:tcBorders>
              <w:top w:val="nil"/>
              <w:left w:val="nil"/>
              <w:bottom w:val="single" w:sz="4" w:space="0" w:color="auto"/>
              <w:right w:val="single" w:sz="4" w:space="0" w:color="auto"/>
            </w:tcBorders>
            <w:shd w:val="clear" w:color="auto" w:fill="auto"/>
            <w:vAlign w:val="center"/>
          </w:tcPr>
          <w:p w:rsidR="00D45F8E" w:rsidRPr="00D45F8E" w:rsidRDefault="00D45F8E" w:rsidP="007042F4">
            <w:pPr>
              <w:jc w:val="center"/>
              <w:rPr>
                <w:sz w:val="24"/>
                <w:szCs w:val="24"/>
              </w:rPr>
            </w:pPr>
            <w:r w:rsidRPr="00D45F8E">
              <w:rPr>
                <w:sz w:val="24"/>
                <w:szCs w:val="24"/>
              </w:rPr>
              <w:t>3,2</w:t>
            </w:r>
          </w:p>
        </w:tc>
      </w:tr>
      <w:tr w:rsidR="00D45F8E" w:rsidRPr="00162D1C" w:rsidTr="00162D1C">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D45F8E" w:rsidRPr="00162D1C" w:rsidRDefault="00D45F8E" w:rsidP="00E646D4">
            <w:pPr>
              <w:jc w:val="center"/>
              <w:rPr>
                <w:sz w:val="24"/>
                <w:szCs w:val="24"/>
              </w:rPr>
            </w:pPr>
            <w:r w:rsidRPr="00162D1C">
              <w:rPr>
                <w:sz w:val="24"/>
                <w:szCs w:val="24"/>
              </w:rPr>
              <w:t>3</w:t>
            </w:r>
          </w:p>
        </w:tc>
        <w:tc>
          <w:tcPr>
            <w:tcW w:w="0" w:type="auto"/>
            <w:tcBorders>
              <w:top w:val="nil"/>
              <w:left w:val="nil"/>
              <w:bottom w:val="single" w:sz="4" w:space="0" w:color="auto"/>
              <w:right w:val="single" w:sz="4" w:space="0" w:color="auto"/>
            </w:tcBorders>
            <w:shd w:val="clear" w:color="auto" w:fill="auto"/>
            <w:vAlign w:val="center"/>
          </w:tcPr>
          <w:p w:rsidR="00D45F8E" w:rsidRPr="00162D1C" w:rsidRDefault="00D45F8E" w:rsidP="00E646D4">
            <w:pPr>
              <w:rPr>
                <w:sz w:val="24"/>
                <w:szCs w:val="24"/>
              </w:rPr>
            </w:pPr>
            <w:r w:rsidRPr="00162D1C">
              <w:rPr>
                <w:sz w:val="24"/>
                <w:szCs w:val="24"/>
              </w:rPr>
              <w:t>Существующий жилищный фонд</w:t>
            </w:r>
          </w:p>
        </w:tc>
        <w:tc>
          <w:tcPr>
            <w:tcW w:w="1261" w:type="dxa"/>
            <w:tcBorders>
              <w:top w:val="nil"/>
              <w:left w:val="nil"/>
              <w:bottom w:val="single" w:sz="4" w:space="0" w:color="auto"/>
              <w:right w:val="single" w:sz="4" w:space="0" w:color="auto"/>
            </w:tcBorders>
            <w:shd w:val="clear" w:color="auto" w:fill="auto"/>
            <w:vAlign w:val="center"/>
          </w:tcPr>
          <w:p w:rsidR="00D45F8E" w:rsidRPr="00162D1C" w:rsidRDefault="00D45F8E" w:rsidP="00E646D4">
            <w:pPr>
              <w:jc w:val="center"/>
              <w:rPr>
                <w:sz w:val="24"/>
                <w:szCs w:val="24"/>
              </w:rPr>
            </w:pPr>
            <w:r w:rsidRPr="00162D1C">
              <w:rPr>
                <w:sz w:val="24"/>
                <w:szCs w:val="24"/>
              </w:rPr>
              <w:t>тыс.м</w:t>
            </w:r>
            <w:r w:rsidRPr="00162D1C">
              <w:rPr>
                <w:sz w:val="24"/>
                <w:szCs w:val="24"/>
                <w:vertAlign w:val="superscript"/>
              </w:rPr>
              <w:t>2</w:t>
            </w:r>
          </w:p>
        </w:tc>
        <w:tc>
          <w:tcPr>
            <w:tcW w:w="2551" w:type="dxa"/>
            <w:tcBorders>
              <w:top w:val="nil"/>
              <w:left w:val="nil"/>
              <w:bottom w:val="single" w:sz="4" w:space="0" w:color="auto"/>
              <w:right w:val="single" w:sz="4" w:space="0" w:color="auto"/>
            </w:tcBorders>
            <w:shd w:val="clear" w:color="auto" w:fill="auto"/>
            <w:vAlign w:val="center"/>
          </w:tcPr>
          <w:p w:rsidR="00D45F8E" w:rsidRPr="00D45F8E" w:rsidRDefault="00D45F8E" w:rsidP="007042F4">
            <w:pPr>
              <w:jc w:val="center"/>
              <w:rPr>
                <w:sz w:val="24"/>
                <w:szCs w:val="24"/>
              </w:rPr>
            </w:pPr>
            <w:r w:rsidRPr="00D45F8E">
              <w:rPr>
                <w:sz w:val="24"/>
                <w:szCs w:val="24"/>
              </w:rPr>
              <w:t>2,18</w:t>
            </w:r>
          </w:p>
        </w:tc>
        <w:tc>
          <w:tcPr>
            <w:tcW w:w="2555" w:type="dxa"/>
            <w:tcBorders>
              <w:top w:val="nil"/>
              <w:left w:val="nil"/>
              <w:bottom w:val="single" w:sz="4" w:space="0" w:color="auto"/>
              <w:right w:val="single" w:sz="4" w:space="0" w:color="auto"/>
            </w:tcBorders>
            <w:shd w:val="clear" w:color="auto" w:fill="auto"/>
            <w:vAlign w:val="center"/>
          </w:tcPr>
          <w:p w:rsidR="00D45F8E" w:rsidRPr="00D45F8E" w:rsidRDefault="00D45F8E" w:rsidP="007042F4">
            <w:pPr>
              <w:jc w:val="center"/>
              <w:rPr>
                <w:sz w:val="24"/>
                <w:szCs w:val="24"/>
              </w:rPr>
            </w:pPr>
            <w:r w:rsidRPr="00D45F8E">
              <w:rPr>
                <w:sz w:val="24"/>
                <w:szCs w:val="24"/>
              </w:rPr>
              <w:t>3,0</w:t>
            </w:r>
          </w:p>
        </w:tc>
      </w:tr>
      <w:tr w:rsidR="00D45F8E" w:rsidRPr="00162D1C" w:rsidTr="00162D1C">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D45F8E" w:rsidRPr="00162D1C" w:rsidRDefault="00D45F8E" w:rsidP="00E646D4">
            <w:pPr>
              <w:jc w:val="center"/>
              <w:rPr>
                <w:sz w:val="24"/>
                <w:szCs w:val="24"/>
              </w:rPr>
            </w:pPr>
            <w:r w:rsidRPr="00162D1C">
              <w:rPr>
                <w:sz w:val="24"/>
                <w:szCs w:val="24"/>
              </w:rPr>
              <w:t>4</w:t>
            </w:r>
          </w:p>
        </w:tc>
        <w:tc>
          <w:tcPr>
            <w:tcW w:w="0" w:type="auto"/>
            <w:tcBorders>
              <w:top w:val="nil"/>
              <w:left w:val="nil"/>
              <w:bottom w:val="single" w:sz="4" w:space="0" w:color="auto"/>
              <w:right w:val="single" w:sz="4" w:space="0" w:color="auto"/>
            </w:tcBorders>
            <w:shd w:val="clear" w:color="auto" w:fill="auto"/>
            <w:vAlign w:val="center"/>
          </w:tcPr>
          <w:p w:rsidR="00D45F8E" w:rsidRPr="00162D1C" w:rsidRDefault="00D45F8E" w:rsidP="00E646D4">
            <w:pPr>
              <w:rPr>
                <w:sz w:val="24"/>
                <w:szCs w:val="24"/>
              </w:rPr>
            </w:pPr>
            <w:r w:rsidRPr="00162D1C">
              <w:rPr>
                <w:sz w:val="24"/>
                <w:szCs w:val="24"/>
              </w:rPr>
              <w:t>Убыль существующего жилищного фонда</w:t>
            </w:r>
          </w:p>
        </w:tc>
        <w:tc>
          <w:tcPr>
            <w:tcW w:w="1261" w:type="dxa"/>
            <w:tcBorders>
              <w:top w:val="nil"/>
              <w:left w:val="nil"/>
              <w:bottom w:val="single" w:sz="4" w:space="0" w:color="auto"/>
              <w:right w:val="single" w:sz="4" w:space="0" w:color="auto"/>
            </w:tcBorders>
            <w:shd w:val="clear" w:color="auto" w:fill="auto"/>
            <w:vAlign w:val="center"/>
          </w:tcPr>
          <w:p w:rsidR="00D45F8E" w:rsidRPr="00162D1C" w:rsidRDefault="00D45F8E" w:rsidP="00E646D4">
            <w:pPr>
              <w:jc w:val="center"/>
              <w:rPr>
                <w:sz w:val="24"/>
                <w:szCs w:val="24"/>
              </w:rPr>
            </w:pPr>
            <w:r w:rsidRPr="00162D1C">
              <w:rPr>
                <w:sz w:val="24"/>
                <w:szCs w:val="24"/>
              </w:rPr>
              <w:t>тыс.м</w:t>
            </w:r>
            <w:r w:rsidRPr="00162D1C">
              <w:rPr>
                <w:sz w:val="24"/>
                <w:szCs w:val="24"/>
                <w:vertAlign w:val="superscript"/>
              </w:rPr>
              <w:t>2</w:t>
            </w:r>
          </w:p>
        </w:tc>
        <w:tc>
          <w:tcPr>
            <w:tcW w:w="2551" w:type="dxa"/>
            <w:tcBorders>
              <w:top w:val="nil"/>
              <w:left w:val="nil"/>
              <w:bottom w:val="single" w:sz="4" w:space="0" w:color="auto"/>
              <w:right w:val="single" w:sz="4" w:space="0" w:color="auto"/>
            </w:tcBorders>
            <w:shd w:val="clear" w:color="auto" w:fill="auto"/>
            <w:vAlign w:val="center"/>
          </w:tcPr>
          <w:p w:rsidR="00D45F8E" w:rsidRPr="00D45F8E" w:rsidRDefault="00D45F8E" w:rsidP="007042F4">
            <w:pPr>
              <w:jc w:val="center"/>
              <w:rPr>
                <w:sz w:val="24"/>
                <w:szCs w:val="24"/>
              </w:rPr>
            </w:pPr>
            <w:r w:rsidRPr="00D45F8E">
              <w:rPr>
                <w:sz w:val="24"/>
                <w:szCs w:val="24"/>
              </w:rPr>
              <w:t>-</w:t>
            </w:r>
          </w:p>
        </w:tc>
        <w:tc>
          <w:tcPr>
            <w:tcW w:w="2555" w:type="dxa"/>
            <w:tcBorders>
              <w:top w:val="nil"/>
              <w:left w:val="nil"/>
              <w:bottom w:val="single" w:sz="4" w:space="0" w:color="auto"/>
              <w:right w:val="single" w:sz="4" w:space="0" w:color="auto"/>
            </w:tcBorders>
            <w:shd w:val="clear" w:color="auto" w:fill="auto"/>
            <w:vAlign w:val="center"/>
          </w:tcPr>
          <w:p w:rsidR="00D45F8E" w:rsidRPr="00D45F8E" w:rsidRDefault="00D45F8E" w:rsidP="007042F4">
            <w:pPr>
              <w:jc w:val="center"/>
              <w:rPr>
                <w:sz w:val="24"/>
                <w:szCs w:val="24"/>
              </w:rPr>
            </w:pPr>
            <w:r w:rsidRPr="00D45F8E">
              <w:rPr>
                <w:sz w:val="24"/>
                <w:szCs w:val="24"/>
              </w:rPr>
              <w:t>-</w:t>
            </w:r>
          </w:p>
        </w:tc>
      </w:tr>
      <w:tr w:rsidR="00D45F8E" w:rsidRPr="00162D1C" w:rsidTr="00162D1C">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D45F8E" w:rsidRPr="00162D1C" w:rsidRDefault="00D45F8E" w:rsidP="00E646D4">
            <w:pPr>
              <w:jc w:val="center"/>
              <w:rPr>
                <w:sz w:val="24"/>
                <w:szCs w:val="24"/>
              </w:rPr>
            </w:pPr>
            <w:r w:rsidRPr="00162D1C">
              <w:rPr>
                <w:sz w:val="24"/>
                <w:szCs w:val="24"/>
              </w:rPr>
              <w:t>5</w:t>
            </w:r>
          </w:p>
        </w:tc>
        <w:tc>
          <w:tcPr>
            <w:tcW w:w="0" w:type="auto"/>
            <w:tcBorders>
              <w:top w:val="nil"/>
              <w:left w:val="nil"/>
              <w:bottom w:val="single" w:sz="4" w:space="0" w:color="auto"/>
              <w:right w:val="single" w:sz="4" w:space="0" w:color="auto"/>
            </w:tcBorders>
            <w:shd w:val="clear" w:color="auto" w:fill="auto"/>
            <w:vAlign w:val="center"/>
          </w:tcPr>
          <w:p w:rsidR="00D45F8E" w:rsidRPr="00162D1C" w:rsidRDefault="00D45F8E" w:rsidP="00E646D4">
            <w:pPr>
              <w:rPr>
                <w:sz w:val="24"/>
                <w:szCs w:val="24"/>
              </w:rPr>
            </w:pPr>
            <w:r w:rsidRPr="00162D1C">
              <w:rPr>
                <w:sz w:val="24"/>
                <w:szCs w:val="24"/>
              </w:rPr>
              <w:t>Сохраняемый жилищный фонд</w:t>
            </w:r>
          </w:p>
        </w:tc>
        <w:tc>
          <w:tcPr>
            <w:tcW w:w="1261" w:type="dxa"/>
            <w:tcBorders>
              <w:top w:val="nil"/>
              <w:left w:val="nil"/>
              <w:bottom w:val="single" w:sz="4" w:space="0" w:color="auto"/>
              <w:right w:val="single" w:sz="4" w:space="0" w:color="auto"/>
            </w:tcBorders>
            <w:shd w:val="clear" w:color="auto" w:fill="auto"/>
            <w:vAlign w:val="center"/>
          </w:tcPr>
          <w:p w:rsidR="00D45F8E" w:rsidRPr="00162D1C" w:rsidRDefault="00D45F8E" w:rsidP="00E646D4">
            <w:pPr>
              <w:jc w:val="center"/>
              <w:rPr>
                <w:sz w:val="24"/>
                <w:szCs w:val="24"/>
              </w:rPr>
            </w:pPr>
            <w:r w:rsidRPr="00162D1C">
              <w:rPr>
                <w:sz w:val="24"/>
                <w:szCs w:val="24"/>
              </w:rPr>
              <w:t>тыс.м</w:t>
            </w:r>
            <w:r w:rsidRPr="00162D1C">
              <w:rPr>
                <w:sz w:val="24"/>
                <w:szCs w:val="24"/>
                <w:vertAlign w:val="superscript"/>
              </w:rPr>
              <w:t>2</w:t>
            </w:r>
          </w:p>
        </w:tc>
        <w:tc>
          <w:tcPr>
            <w:tcW w:w="2551" w:type="dxa"/>
            <w:tcBorders>
              <w:top w:val="nil"/>
              <w:left w:val="nil"/>
              <w:bottom w:val="single" w:sz="4" w:space="0" w:color="auto"/>
              <w:right w:val="single" w:sz="4" w:space="0" w:color="auto"/>
            </w:tcBorders>
            <w:shd w:val="clear" w:color="auto" w:fill="auto"/>
            <w:vAlign w:val="center"/>
          </w:tcPr>
          <w:p w:rsidR="00D45F8E" w:rsidRPr="00D45F8E" w:rsidRDefault="00D45F8E" w:rsidP="007042F4">
            <w:pPr>
              <w:jc w:val="center"/>
              <w:rPr>
                <w:sz w:val="24"/>
                <w:szCs w:val="24"/>
              </w:rPr>
            </w:pPr>
            <w:r w:rsidRPr="00D45F8E">
              <w:rPr>
                <w:sz w:val="24"/>
                <w:szCs w:val="24"/>
              </w:rPr>
              <w:t>-</w:t>
            </w:r>
          </w:p>
        </w:tc>
        <w:tc>
          <w:tcPr>
            <w:tcW w:w="2555" w:type="dxa"/>
            <w:tcBorders>
              <w:top w:val="nil"/>
              <w:left w:val="nil"/>
              <w:bottom w:val="single" w:sz="4" w:space="0" w:color="auto"/>
              <w:right w:val="single" w:sz="4" w:space="0" w:color="auto"/>
            </w:tcBorders>
            <w:shd w:val="clear" w:color="auto" w:fill="auto"/>
            <w:vAlign w:val="center"/>
          </w:tcPr>
          <w:p w:rsidR="00D45F8E" w:rsidRPr="00D45F8E" w:rsidRDefault="00D45F8E" w:rsidP="007042F4">
            <w:pPr>
              <w:jc w:val="center"/>
              <w:rPr>
                <w:sz w:val="24"/>
                <w:szCs w:val="24"/>
              </w:rPr>
            </w:pPr>
            <w:r w:rsidRPr="00D45F8E">
              <w:rPr>
                <w:sz w:val="24"/>
                <w:szCs w:val="24"/>
              </w:rPr>
              <w:t>2,18</w:t>
            </w:r>
          </w:p>
        </w:tc>
      </w:tr>
      <w:tr w:rsidR="00D45F8E" w:rsidRPr="00162D1C" w:rsidTr="00162D1C">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D45F8E" w:rsidRPr="00162D1C" w:rsidRDefault="00D45F8E" w:rsidP="00E646D4">
            <w:pPr>
              <w:jc w:val="center"/>
              <w:rPr>
                <w:sz w:val="24"/>
                <w:szCs w:val="24"/>
              </w:rPr>
            </w:pPr>
            <w:r w:rsidRPr="00162D1C">
              <w:rPr>
                <w:sz w:val="24"/>
                <w:szCs w:val="24"/>
              </w:rPr>
              <w:t>6</w:t>
            </w:r>
          </w:p>
        </w:tc>
        <w:tc>
          <w:tcPr>
            <w:tcW w:w="0" w:type="auto"/>
            <w:tcBorders>
              <w:top w:val="nil"/>
              <w:left w:val="nil"/>
              <w:bottom w:val="single" w:sz="4" w:space="0" w:color="auto"/>
              <w:right w:val="single" w:sz="4" w:space="0" w:color="auto"/>
            </w:tcBorders>
            <w:shd w:val="clear" w:color="auto" w:fill="auto"/>
            <w:vAlign w:val="center"/>
          </w:tcPr>
          <w:p w:rsidR="00D45F8E" w:rsidRPr="00162D1C" w:rsidRDefault="00D45F8E" w:rsidP="00E646D4">
            <w:pPr>
              <w:rPr>
                <w:sz w:val="24"/>
                <w:szCs w:val="24"/>
              </w:rPr>
            </w:pPr>
            <w:r w:rsidRPr="00162D1C">
              <w:rPr>
                <w:sz w:val="24"/>
                <w:szCs w:val="24"/>
              </w:rPr>
              <w:t xml:space="preserve">Объем нового жилищного строительства </w:t>
            </w:r>
          </w:p>
        </w:tc>
        <w:tc>
          <w:tcPr>
            <w:tcW w:w="1261" w:type="dxa"/>
            <w:tcBorders>
              <w:top w:val="nil"/>
              <w:left w:val="nil"/>
              <w:bottom w:val="single" w:sz="4" w:space="0" w:color="auto"/>
              <w:right w:val="single" w:sz="4" w:space="0" w:color="auto"/>
            </w:tcBorders>
            <w:shd w:val="clear" w:color="auto" w:fill="auto"/>
            <w:vAlign w:val="center"/>
          </w:tcPr>
          <w:p w:rsidR="00D45F8E" w:rsidRPr="00162D1C" w:rsidRDefault="00D45F8E" w:rsidP="00E646D4">
            <w:pPr>
              <w:jc w:val="center"/>
              <w:rPr>
                <w:sz w:val="24"/>
                <w:szCs w:val="24"/>
              </w:rPr>
            </w:pPr>
            <w:r w:rsidRPr="00162D1C">
              <w:rPr>
                <w:sz w:val="24"/>
                <w:szCs w:val="24"/>
              </w:rPr>
              <w:t>тыс.м</w:t>
            </w:r>
            <w:r w:rsidRPr="00162D1C">
              <w:rPr>
                <w:sz w:val="24"/>
                <w:szCs w:val="24"/>
                <w:vertAlign w:val="superscript"/>
              </w:rPr>
              <w:t>2</w:t>
            </w:r>
          </w:p>
        </w:tc>
        <w:tc>
          <w:tcPr>
            <w:tcW w:w="2551" w:type="dxa"/>
            <w:tcBorders>
              <w:top w:val="nil"/>
              <w:left w:val="nil"/>
              <w:bottom w:val="single" w:sz="4" w:space="0" w:color="auto"/>
              <w:right w:val="single" w:sz="4" w:space="0" w:color="auto"/>
            </w:tcBorders>
            <w:shd w:val="clear" w:color="auto" w:fill="auto"/>
            <w:vAlign w:val="center"/>
          </w:tcPr>
          <w:p w:rsidR="00D45F8E" w:rsidRPr="00D45F8E" w:rsidRDefault="00D45F8E" w:rsidP="007042F4">
            <w:pPr>
              <w:jc w:val="center"/>
              <w:rPr>
                <w:sz w:val="24"/>
                <w:szCs w:val="24"/>
              </w:rPr>
            </w:pPr>
            <w:r w:rsidRPr="00D45F8E">
              <w:rPr>
                <w:sz w:val="24"/>
                <w:szCs w:val="24"/>
              </w:rPr>
              <w:t>-</w:t>
            </w:r>
          </w:p>
        </w:tc>
        <w:tc>
          <w:tcPr>
            <w:tcW w:w="2555" w:type="dxa"/>
            <w:tcBorders>
              <w:top w:val="nil"/>
              <w:left w:val="nil"/>
              <w:bottom w:val="single" w:sz="4" w:space="0" w:color="auto"/>
              <w:right w:val="single" w:sz="4" w:space="0" w:color="auto"/>
            </w:tcBorders>
            <w:shd w:val="clear" w:color="auto" w:fill="auto"/>
            <w:vAlign w:val="center"/>
          </w:tcPr>
          <w:p w:rsidR="00D45F8E" w:rsidRPr="00D45F8E" w:rsidRDefault="00D45F8E" w:rsidP="007042F4">
            <w:pPr>
              <w:ind w:firstLine="34"/>
              <w:jc w:val="center"/>
              <w:rPr>
                <w:sz w:val="24"/>
                <w:szCs w:val="24"/>
              </w:rPr>
            </w:pPr>
            <w:r w:rsidRPr="00D45F8E">
              <w:rPr>
                <w:sz w:val="24"/>
                <w:szCs w:val="24"/>
              </w:rPr>
              <w:t>1,75</w:t>
            </w:r>
          </w:p>
        </w:tc>
      </w:tr>
    </w:tbl>
    <w:p w:rsidR="00E646D4" w:rsidRPr="00162D1C" w:rsidRDefault="00E646D4" w:rsidP="00E646D4">
      <w:pPr>
        <w:ind w:firstLine="709"/>
        <w:jc w:val="both"/>
      </w:pPr>
    </w:p>
    <w:p w:rsidR="00E646D4" w:rsidRPr="003F66DD" w:rsidRDefault="00E646D4" w:rsidP="00E608AE">
      <w:pPr>
        <w:autoSpaceDE w:val="0"/>
        <w:autoSpaceDN w:val="0"/>
        <w:adjustRightInd w:val="0"/>
        <w:ind w:firstLine="709"/>
        <w:jc w:val="both"/>
        <w:rPr>
          <w:lang w:eastAsia="en-US" w:bidi="en-US"/>
        </w:rPr>
      </w:pPr>
      <w:r w:rsidRPr="003F66DD">
        <w:rPr>
          <w:color w:val="000000"/>
          <w:sz w:val="28"/>
        </w:rPr>
        <w:t>Темпы и объе</w:t>
      </w:r>
      <w:r w:rsidRPr="003F66DD">
        <w:rPr>
          <w:sz w:val="28"/>
        </w:rPr>
        <w:t>мы жилищного строительства недостаточны для модернизации территории и качественного изменения уровня жизни населения</w:t>
      </w:r>
      <w:r w:rsidRPr="003F66DD">
        <w:t>.</w:t>
      </w:r>
      <w:r w:rsidRPr="003F66DD">
        <w:rPr>
          <w:spacing w:val="-8"/>
        </w:rPr>
        <w:t xml:space="preserve"> </w:t>
      </w:r>
      <w:r w:rsidRPr="003F66DD">
        <w:rPr>
          <w:sz w:val="28"/>
          <w:szCs w:val="28"/>
        </w:rPr>
        <w:t>Следует отметить, централизованным теплоснабжением от котельной на твердом топливе в д. Семеновщина в настоящий момент обеспечены филиал МАОУСШ № 4 с. Яжелбицы в д. Семёновщина, филиал МАДОУ №</w:t>
      </w:r>
      <w:r w:rsidR="004E502F">
        <w:rPr>
          <w:sz w:val="28"/>
          <w:szCs w:val="28"/>
        </w:rPr>
        <w:t xml:space="preserve"> </w:t>
      </w:r>
      <w:r w:rsidRPr="003F66DD">
        <w:rPr>
          <w:sz w:val="28"/>
          <w:szCs w:val="28"/>
        </w:rPr>
        <w:t>14 детский сад «Берёзка» с. Яжелбицы в д. Семёновщина и два 16-ти квартирных дома. Остальная жилая застройка обеспечивается теплом от печей и малометражных котлов на твердом топливе.</w:t>
      </w:r>
    </w:p>
    <w:p w:rsidR="00E646D4" w:rsidRPr="003F66DD" w:rsidRDefault="00E646D4" w:rsidP="00E608AE">
      <w:pPr>
        <w:ind w:firstLine="709"/>
        <w:jc w:val="both"/>
        <w:rPr>
          <w:sz w:val="28"/>
        </w:rPr>
      </w:pPr>
      <w:r w:rsidRPr="003F66DD">
        <w:rPr>
          <w:sz w:val="28"/>
        </w:rPr>
        <w:t>В целях увеличения объема жилищного строительства необходимо: освоение земель сельскохозяйственного назначения, прилегающих к населенным пунктам и расположенных вблизи от мест подкл</w:t>
      </w:r>
      <w:r w:rsidR="004E502F">
        <w:rPr>
          <w:sz w:val="28"/>
        </w:rPr>
        <w:t xml:space="preserve">ючения к </w:t>
      </w:r>
      <w:r w:rsidRPr="003F66DD">
        <w:rPr>
          <w:sz w:val="28"/>
        </w:rPr>
        <w:t>инженерным коммуникациям, в целях развития малоэтажной застройки.</w:t>
      </w:r>
    </w:p>
    <w:p w:rsidR="00E646D4" w:rsidRPr="003F66DD" w:rsidRDefault="00E646D4" w:rsidP="00E608AE">
      <w:pPr>
        <w:ind w:firstLine="709"/>
        <w:jc w:val="both"/>
        <w:rPr>
          <w:sz w:val="28"/>
          <w:szCs w:val="28"/>
        </w:rPr>
      </w:pPr>
      <w:r w:rsidRPr="003F66DD">
        <w:rPr>
          <w:sz w:val="28"/>
          <w:szCs w:val="28"/>
        </w:rPr>
        <w:t>В связи с тем, что объемы застройки Генеральным планом Семеновщинского сельского поселения не уточнены, схемой теплоснабжения предполагается, что данные объемы и соответствующие им тепловые нагрузки будут определены в проектах застройки участков, на основании которых могут быть внесены необходимые уточнения в настоящую схему теплоснабжения или установлены индивидуальные тарифы на подключение.</w:t>
      </w:r>
    </w:p>
    <w:bookmarkEnd w:id="76"/>
    <w:p w:rsidR="00E646D4" w:rsidRPr="003F66DD" w:rsidRDefault="00E646D4" w:rsidP="00E608AE">
      <w:pPr>
        <w:ind w:firstLine="709"/>
        <w:jc w:val="both"/>
        <w:rPr>
          <w:b/>
          <w:sz w:val="28"/>
          <w:szCs w:val="28"/>
        </w:rPr>
      </w:pPr>
      <w:r w:rsidRPr="003F66DD">
        <w:rPr>
          <w:b/>
          <w:sz w:val="28"/>
          <w:szCs w:val="28"/>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E646D4" w:rsidRPr="003F66DD" w:rsidRDefault="00E646D4" w:rsidP="00E608AE">
      <w:pPr>
        <w:ind w:firstLine="709"/>
        <w:jc w:val="both"/>
        <w:rPr>
          <w:sz w:val="28"/>
          <w:szCs w:val="28"/>
        </w:rPr>
      </w:pPr>
      <w:r w:rsidRPr="003F66DD">
        <w:rPr>
          <w:sz w:val="28"/>
          <w:szCs w:val="28"/>
        </w:rPr>
        <w:t xml:space="preserve">Тепловые нагрузки на нужды отопления для объектов застройки определяются по проектам или по укрупненным показателям максимального теплового потока на 1 куб.м объема в соответствии с рекомендациями СП 50.13330.2012 «Свод правил. </w:t>
      </w:r>
      <w:r w:rsidRPr="00765A9B">
        <w:rPr>
          <w:sz w:val="28"/>
          <w:szCs w:val="28"/>
        </w:rPr>
        <w:t>Тепловая защита зданий. Актуализированная редакция СНи</w:t>
      </w:r>
      <w:r w:rsidR="004E502F" w:rsidRPr="00765A9B">
        <w:rPr>
          <w:sz w:val="28"/>
          <w:szCs w:val="28"/>
        </w:rPr>
        <w:t>П 23-02-2003», утвержденного п</w:t>
      </w:r>
      <w:r w:rsidRPr="00765A9B">
        <w:rPr>
          <w:sz w:val="28"/>
          <w:szCs w:val="28"/>
        </w:rPr>
        <w:t>риказом Ми</w:t>
      </w:r>
      <w:r w:rsidR="004E502F" w:rsidRPr="00765A9B">
        <w:rPr>
          <w:sz w:val="28"/>
          <w:szCs w:val="28"/>
        </w:rPr>
        <w:t>нрегиона России от 30.06.2012</w:t>
      </w:r>
      <w:r w:rsidRPr="00765A9B">
        <w:rPr>
          <w:sz w:val="28"/>
          <w:szCs w:val="28"/>
        </w:rPr>
        <w:t xml:space="preserve"> №</w:t>
      </w:r>
      <w:r w:rsidR="004E502F" w:rsidRPr="00765A9B">
        <w:rPr>
          <w:sz w:val="28"/>
          <w:szCs w:val="28"/>
        </w:rPr>
        <w:t xml:space="preserve"> </w:t>
      </w:r>
      <w:r w:rsidRPr="00765A9B">
        <w:rPr>
          <w:sz w:val="28"/>
          <w:szCs w:val="28"/>
        </w:rPr>
        <w:t>265 при расчетной температуре наружного воздуха для проектирования систем отопления</w:t>
      </w:r>
      <w:r w:rsidRPr="003F66DD">
        <w:rPr>
          <w:sz w:val="28"/>
          <w:szCs w:val="28"/>
        </w:rPr>
        <w:t xml:space="preserve"> соответствующего населенного пункта.</w:t>
      </w:r>
    </w:p>
    <w:p w:rsidR="00E646D4" w:rsidRPr="003F66DD" w:rsidRDefault="00E646D4" w:rsidP="00E608AE">
      <w:pPr>
        <w:ind w:firstLine="709"/>
        <w:jc w:val="both"/>
        <w:rPr>
          <w:sz w:val="28"/>
          <w:szCs w:val="28"/>
        </w:rPr>
      </w:pPr>
      <w:r w:rsidRPr="003F66DD">
        <w:rPr>
          <w:sz w:val="28"/>
          <w:szCs w:val="28"/>
        </w:rPr>
        <w:t>Перспективные удельные расходы тепловой энергии на отопление, определенные в соответствии с СП 50.133</w:t>
      </w:r>
      <w:r w:rsidR="00162D1C">
        <w:rPr>
          <w:sz w:val="28"/>
          <w:szCs w:val="28"/>
        </w:rPr>
        <w:t>30.2012, представлены в таблице </w:t>
      </w:r>
      <w:r w:rsidRPr="003F66DD">
        <w:rPr>
          <w:sz w:val="28"/>
          <w:szCs w:val="28"/>
        </w:rPr>
        <w:t>20.</w:t>
      </w:r>
    </w:p>
    <w:p w:rsidR="00E646D4" w:rsidRPr="00162D1C" w:rsidRDefault="00E646D4" w:rsidP="00162D1C">
      <w:pPr>
        <w:keepNext/>
        <w:jc w:val="right"/>
        <w:rPr>
          <w:sz w:val="24"/>
          <w:szCs w:val="24"/>
        </w:rPr>
      </w:pPr>
      <w:r w:rsidRPr="00162D1C">
        <w:rPr>
          <w:sz w:val="24"/>
          <w:szCs w:val="24"/>
        </w:rPr>
        <w:t>Таблица 20</w:t>
      </w:r>
    </w:p>
    <w:tbl>
      <w:tblPr>
        <w:tblW w:w="0" w:type="auto"/>
        <w:tblCellMar>
          <w:left w:w="0" w:type="dxa"/>
          <w:right w:w="0" w:type="dxa"/>
        </w:tblCellMar>
        <w:tblLook w:val="04A0"/>
      </w:tblPr>
      <w:tblGrid>
        <w:gridCol w:w="4560"/>
        <w:gridCol w:w="669"/>
        <w:gridCol w:w="668"/>
        <w:gridCol w:w="668"/>
        <w:gridCol w:w="668"/>
        <w:gridCol w:w="668"/>
        <w:gridCol w:w="668"/>
        <w:gridCol w:w="795"/>
      </w:tblGrid>
      <w:tr w:rsidR="00E646D4" w:rsidRPr="0019377B" w:rsidTr="0019377B">
        <w:trPr>
          <w:trHeight w:val="2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646D4" w:rsidRPr="0019377B" w:rsidRDefault="00E646D4" w:rsidP="00E646D4">
            <w:pPr>
              <w:jc w:val="center"/>
              <w:rPr>
                <w:b/>
                <w:bCs/>
                <w:sz w:val="24"/>
                <w:szCs w:val="24"/>
              </w:rPr>
            </w:pPr>
            <w:r w:rsidRPr="0019377B">
              <w:rPr>
                <w:b/>
                <w:bCs/>
                <w:sz w:val="24"/>
                <w:szCs w:val="24"/>
              </w:rPr>
              <w:t>Тип здания</w:t>
            </w:r>
          </w:p>
        </w:tc>
        <w:tc>
          <w:tcPr>
            <w:tcW w:w="0" w:type="auto"/>
            <w:gridSpan w:val="7"/>
            <w:tcBorders>
              <w:top w:val="single" w:sz="4" w:space="0" w:color="auto"/>
              <w:left w:val="nil"/>
              <w:bottom w:val="single" w:sz="4" w:space="0" w:color="auto"/>
              <w:right w:val="single" w:sz="4" w:space="0" w:color="auto"/>
            </w:tcBorders>
            <w:shd w:val="clear" w:color="auto" w:fill="auto"/>
            <w:vAlign w:val="center"/>
          </w:tcPr>
          <w:p w:rsidR="00E646D4" w:rsidRPr="0019377B" w:rsidRDefault="00E646D4" w:rsidP="00E646D4">
            <w:pPr>
              <w:jc w:val="center"/>
              <w:rPr>
                <w:b/>
                <w:bCs/>
                <w:sz w:val="24"/>
                <w:szCs w:val="24"/>
              </w:rPr>
            </w:pPr>
            <w:r w:rsidRPr="0019377B">
              <w:rPr>
                <w:b/>
                <w:bCs/>
                <w:sz w:val="24"/>
                <w:szCs w:val="24"/>
              </w:rPr>
              <w:t>Потребление тепловой энергии в зависимости от этажности ккал/(ч*куб.м)</w:t>
            </w:r>
          </w:p>
        </w:tc>
      </w:tr>
      <w:tr w:rsidR="00E646D4" w:rsidRPr="0019377B" w:rsidTr="0019377B">
        <w:trPr>
          <w:trHeight w:val="20"/>
          <w:tblHeader/>
        </w:trPr>
        <w:tc>
          <w:tcPr>
            <w:tcW w:w="0" w:type="auto"/>
            <w:vMerge/>
            <w:tcBorders>
              <w:top w:val="single" w:sz="4" w:space="0" w:color="auto"/>
              <w:left w:val="single" w:sz="4" w:space="0" w:color="auto"/>
              <w:bottom w:val="single" w:sz="4" w:space="0" w:color="000000"/>
              <w:right w:val="single" w:sz="4" w:space="0" w:color="auto"/>
            </w:tcBorders>
            <w:vAlign w:val="center"/>
          </w:tcPr>
          <w:p w:rsidR="00E646D4" w:rsidRPr="0019377B" w:rsidRDefault="00E646D4" w:rsidP="00E646D4">
            <w:pPr>
              <w:rPr>
                <w:b/>
                <w:bCs/>
                <w:sz w:val="24"/>
                <w:szCs w:val="24"/>
              </w:rPr>
            </w:pP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b/>
                <w:bCs/>
                <w:sz w:val="24"/>
                <w:szCs w:val="24"/>
              </w:rPr>
            </w:pPr>
            <w:r w:rsidRPr="0019377B">
              <w:rPr>
                <w:b/>
                <w:bCs/>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b/>
                <w:bCs/>
                <w:sz w:val="24"/>
                <w:szCs w:val="24"/>
              </w:rPr>
            </w:pPr>
            <w:r w:rsidRPr="0019377B">
              <w:rPr>
                <w:b/>
                <w:bCs/>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b/>
                <w:bCs/>
                <w:sz w:val="24"/>
                <w:szCs w:val="24"/>
              </w:rPr>
            </w:pPr>
            <w:r w:rsidRPr="0019377B">
              <w:rPr>
                <w:b/>
                <w:bCs/>
                <w:sz w:val="24"/>
                <w:szCs w:val="24"/>
              </w:rPr>
              <w:t>3</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b/>
                <w:bCs/>
                <w:sz w:val="24"/>
                <w:szCs w:val="24"/>
              </w:rPr>
            </w:pPr>
            <w:r w:rsidRPr="0019377B">
              <w:rPr>
                <w:b/>
                <w:bCs/>
                <w:sz w:val="24"/>
                <w:szCs w:val="24"/>
              </w:rPr>
              <w:t>4-5</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b/>
                <w:bCs/>
                <w:sz w:val="24"/>
                <w:szCs w:val="24"/>
              </w:rPr>
            </w:pPr>
            <w:r w:rsidRPr="0019377B">
              <w:rPr>
                <w:b/>
                <w:bCs/>
                <w:sz w:val="24"/>
                <w:szCs w:val="24"/>
              </w:rPr>
              <w:t>6-7</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b/>
                <w:bCs/>
                <w:sz w:val="24"/>
                <w:szCs w:val="24"/>
              </w:rPr>
            </w:pPr>
            <w:r w:rsidRPr="0019377B">
              <w:rPr>
                <w:b/>
                <w:bCs/>
                <w:sz w:val="24"/>
                <w:szCs w:val="24"/>
              </w:rPr>
              <w:t>8-9</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b/>
                <w:bCs/>
                <w:sz w:val="24"/>
                <w:szCs w:val="24"/>
              </w:rPr>
            </w:pPr>
            <w:r w:rsidRPr="0019377B">
              <w:rPr>
                <w:b/>
                <w:bCs/>
                <w:sz w:val="24"/>
                <w:szCs w:val="24"/>
              </w:rPr>
              <w:t>10-11</w:t>
            </w:r>
          </w:p>
        </w:tc>
      </w:tr>
      <w:tr w:rsidR="00E646D4" w:rsidRPr="0019377B" w:rsidTr="00193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46D4" w:rsidRPr="0019377B" w:rsidRDefault="00E646D4" w:rsidP="00E646D4">
            <w:pPr>
              <w:rPr>
                <w:sz w:val="24"/>
                <w:szCs w:val="24"/>
              </w:rPr>
            </w:pPr>
            <w:r w:rsidRPr="0019377B">
              <w:rPr>
                <w:sz w:val="24"/>
                <w:szCs w:val="24"/>
              </w:rPr>
              <w:t>Жилые многоквартирные здания, гостиницы, общежития</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26,2</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23,9</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21,4</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20,7</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19,4</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18,4</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17,3</w:t>
            </w:r>
          </w:p>
        </w:tc>
      </w:tr>
      <w:tr w:rsidR="00E646D4" w:rsidRPr="0019377B" w:rsidTr="00193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46D4" w:rsidRPr="0019377B" w:rsidRDefault="00E646D4" w:rsidP="00E646D4">
            <w:pPr>
              <w:rPr>
                <w:sz w:val="24"/>
                <w:szCs w:val="24"/>
              </w:rPr>
            </w:pPr>
            <w:r w:rsidRPr="0019377B">
              <w:rPr>
                <w:sz w:val="24"/>
                <w:szCs w:val="24"/>
              </w:rPr>
              <w:t>Общественные здания, кроме перечисленных ниже</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26,4</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23,8</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22,6</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20,1</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19,5</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18,5</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17,6</w:t>
            </w:r>
          </w:p>
        </w:tc>
      </w:tr>
      <w:tr w:rsidR="00E646D4" w:rsidRPr="0019377B" w:rsidTr="00193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46D4" w:rsidRPr="0019377B" w:rsidRDefault="00E646D4" w:rsidP="00E646D4">
            <w:pPr>
              <w:rPr>
                <w:sz w:val="24"/>
                <w:szCs w:val="24"/>
              </w:rPr>
            </w:pPr>
            <w:r w:rsidRPr="0019377B">
              <w:rPr>
                <w:sz w:val="24"/>
                <w:szCs w:val="24"/>
              </w:rPr>
              <w:t>Поликлиники и лечебные учреждения, дома-интернаты</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22,7</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22,0</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21,4</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20,7</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20,1</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19,4</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18,7</w:t>
            </w:r>
          </w:p>
        </w:tc>
      </w:tr>
      <w:tr w:rsidR="00E646D4" w:rsidRPr="0019377B" w:rsidTr="00193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46D4" w:rsidRPr="0019377B" w:rsidRDefault="00E646D4" w:rsidP="00E646D4">
            <w:pPr>
              <w:rPr>
                <w:sz w:val="24"/>
                <w:szCs w:val="24"/>
              </w:rPr>
            </w:pPr>
            <w:r w:rsidRPr="0019377B">
              <w:rPr>
                <w:sz w:val="24"/>
                <w:szCs w:val="24"/>
              </w:rPr>
              <w:t>Дошкольные учреждения, хосписы</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30,0</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30,0</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30,0</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w:t>
            </w:r>
          </w:p>
        </w:tc>
      </w:tr>
      <w:tr w:rsidR="00E646D4" w:rsidRPr="0019377B" w:rsidTr="00193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46D4" w:rsidRPr="0019377B" w:rsidRDefault="00E646D4" w:rsidP="00E646D4">
            <w:pPr>
              <w:rPr>
                <w:sz w:val="24"/>
                <w:szCs w:val="24"/>
              </w:rPr>
            </w:pPr>
            <w:r w:rsidRPr="0019377B">
              <w:rPr>
                <w:sz w:val="24"/>
                <w:szCs w:val="24"/>
              </w:rPr>
              <w:t>Здания сервисного обслуживания, культурно-досуговой деятельности, технопарки, склады</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14,2</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13,6</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13,0</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12,4</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12,4</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w:t>
            </w:r>
          </w:p>
        </w:tc>
      </w:tr>
      <w:tr w:rsidR="00E646D4" w:rsidRPr="0019377B" w:rsidTr="00193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646D4" w:rsidRPr="0019377B" w:rsidRDefault="00E646D4" w:rsidP="00E646D4">
            <w:pPr>
              <w:rPr>
                <w:sz w:val="24"/>
                <w:szCs w:val="24"/>
              </w:rPr>
            </w:pPr>
            <w:r w:rsidRPr="0019377B">
              <w:rPr>
                <w:sz w:val="24"/>
                <w:szCs w:val="24"/>
              </w:rPr>
              <w:t>Здания административного назначения (офисы)</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23,3</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22,0</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21,4</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17,5</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15,5</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14,3</w:t>
            </w:r>
          </w:p>
        </w:tc>
        <w:tc>
          <w:tcPr>
            <w:tcW w:w="0" w:type="auto"/>
            <w:tcBorders>
              <w:top w:val="nil"/>
              <w:left w:val="nil"/>
              <w:bottom w:val="single" w:sz="4" w:space="0" w:color="auto"/>
              <w:right w:val="single" w:sz="4" w:space="0" w:color="auto"/>
            </w:tcBorders>
            <w:shd w:val="clear" w:color="auto" w:fill="auto"/>
            <w:vAlign w:val="center"/>
          </w:tcPr>
          <w:p w:rsidR="00E646D4" w:rsidRPr="0019377B" w:rsidRDefault="00E646D4" w:rsidP="00E646D4">
            <w:pPr>
              <w:jc w:val="center"/>
              <w:rPr>
                <w:sz w:val="24"/>
                <w:szCs w:val="24"/>
              </w:rPr>
            </w:pPr>
            <w:r w:rsidRPr="0019377B">
              <w:rPr>
                <w:sz w:val="24"/>
                <w:szCs w:val="24"/>
              </w:rPr>
              <w:t>13,0</w:t>
            </w:r>
          </w:p>
        </w:tc>
      </w:tr>
    </w:tbl>
    <w:p w:rsidR="00E646D4" w:rsidRPr="004E502F" w:rsidRDefault="00E646D4" w:rsidP="00E608AE">
      <w:pPr>
        <w:ind w:firstLine="709"/>
        <w:jc w:val="both"/>
      </w:pPr>
    </w:p>
    <w:p w:rsidR="00E646D4" w:rsidRPr="00E608AE" w:rsidRDefault="00E646D4" w:rsidP="00E608AE">
      <w:pPr>
        <w:ind w:firstLine="709"/>
        <w:jc w:val="both"/>
        <w:rPr>
          <w:sz w:val="28"/>
          <w:szCs w:val="28"/>
        </w:rPr>
      </w:pPr>
      <w:r w:rsidRPr="00E608AE">
        <w:rPr>
          <w:sz w:val="28"/>
          <w:szCs w:val="28"/>
        </w:rPr>
        <w:t>Перспективные удельные расходы тепловой энергии на горячее водоснабжение определяются количеством потребителей и режимом пользования системой централизованного горячего водоснабжения. Количество пользователей определяется характеристиками здания. Режим пользования определяется по проектным данным здания, а при отсутствии проектных данных – в соответствии со СНиП 2.04.01-85.</w:t>
      </w:r>
    </w:p>
    <w:p w:rsidR="00E646D4" w:rsidRPr="00E608AE" w:rsidRDefault="00E646D4" w:rsidP="00E608AE">
      <w:pPr>
        <w:ind w:firstLine="709"/>
        <w:jc w:val="both"/>
        <w:rPr>
          <w:sz w:val="28"/>
          <w:szCs w:val="28"/>
        </w:rPr>
      </w:pPr>
      <w:r w:rsidRPr="00E608AE">
        <w:rPr>
          <w:sz w:val="28"/>
          <w:szCs w:val="28"/>
        </w:rPr>
        <w:t>Средняя часовая тепловая нагрузка горячего водоснабжения потребителя тепловой э</w:t>
      </w:r>
      <w:r w:rsidR="004E502F">
        <w:rPr>
          <w:sz w:val="28"/>
          <w:szCs w:val="28"/>
        </w:rPr>
        <w:t xml:space="preserve">нергии (Гкал/ч) в отопительный </w:t>
      </w:r>
      <w:r w:rsidRPr="00E608AE">
        <w:rPr>
          <w:sz w:val="28"/>
          <w:szCs w:val="28"/>
        </w:rPr>
        <w:t>период определяется по формуле:</w:t>
      </w:r>
    </w:p>
    <w:p w:rsidR="00E646D4" w:rsidRPr="00E608AE" w:rsidRDefault="003300C1" w:rsidP="00AF6E65">
      <w:pPr>
        <w:tabs>
          <w:tab w:val="num" w:pos="-4962"/>
        </w:tabs>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Q</m:t>
            </m:r>
          </m:e>
          <m:sub>
            <m:r>
              <m:rPr>
                <m:sty m:val="p"/>
              </m:rPr>
              <w:rPr>
                <w:rFonts w:ascii="Cambria Math" w:hAnsi="Cambria Math"/>
                <w:sz w:val="28"/>
                <w:szCs w:val="28"/>
              </w:rPr>
              <m:t>от</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a×N×(60-</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c</m:t>
                </m:r>
              </m:sub>
            </m:sSub>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-6</m:t>
                </m:r>
              </m:sup>
            </m:sSup>
          </m:num>
          <m:den>
            <m:r>
              <m:rPr>
                <m:sty m:val="p"/>
              </m:rPr>
              <w:rPr>
                <w:rFonts w:ascii="Cambria Math" w:hAnsi="Cambria Math"/>
                <w:sz w:val="28"/>
                <w:szCs w:val="28"/>
              </w:rPr>
              <m:t>T</m:t>
            </m:r>
          </m:den>
        </m:f>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Q</m:t>
            </m:r>
          </m:e>
          <m:sub>
            <m:r>
              <m:rPr>
                <m:sty m:val="p"/>
              </m:rPr>
              <w:rPr>
                <w:rFonts w:ascii="Cambria Math" w:hAnsi="Cambria Math"/>
                <w:sz w:val="28"/>
                <w:szCs w:val="28"/>
              </w:rPr>
              <m:t>ТП</m:t>
            </m:r>
          </m:sub>
        </m:sSub>
        <m:r>
          <m:rPr>
            <m:sty m:val="p"/>
          </m:rPr>
          <w:rPr>
            <w:rFonts w:ascii="Cambria Math" w:hAnsi="Cambria Math"/>
            <w:sz w:val="28"/>
            <w:szCs w:val="28"/>
          </w:rPr>
          <m:t>,</m:t>
        </m:r>
      </m:oMath>
      <w:r w:rsidR="00AF6E65">
        <w:rPr>
          <w:sz w:val="28"/>
          <w:szCs w:val="28"/>
        </w:rPr>
        <w:t xml:space="preserve"> </w:t>
      </w:r>
      <w:r w:rsidR="00E646D4" w:rsidRPr="00E608AE">
        <w:rPr>
          <w:sz w:val="28"/>
          <w:szCs w:val="28"/>
        </w:rPr>
        <w:t>где:</w:t>
      </w:r>
    </w:p>
    <w:p w:rsidR="00E646D4" w:rsidRPr="00E608AE" w:rsidRDefault="003300C1" w:rsidP="00E608AE">
      <w:pPr>
        <w:ind w:firstLine="709"/>
        <w:jc w:val="both"/>
        <w:rPr>
          <w:sz w:val="28"/>
          <w:szCs w:val="28"/>
        </w:rPr>
      </w:pPr>
      <m:oMath>
        <m:r>
          <w:rPr>
            <w:rFonts w:ascii="Cambria Math" w:hAnsi="Cambria Math"/>
            <w:sz w:val="28"/>
            <w:szCs w:val="28"/>
          </w:rPr>
          <m:t>a</m:t>
        </m:r>
      </m:oMath>
      <w:r w:rsidR="00E646D4" w:rsidRPr="00E608AE">
        <w:rPr>
          <w:sz w:val="28"/>
          <w:szCs w:val="28"/>
        </w:rPr>
        <w:t xml:space="preserve"> - расход воды на горячее водоснабжение абонента, л/ед. измерения в сутки; принимается по таблице приложения 3 СНиП 2.04.01-85;</w:t>
      </w:r>
    </w:p>
    <w:p w:rsidR="00E646D4" w:rsidRPr="00E608AE" w:rsidRDefault="003300C1" w:rsidP="00E608AE">
      <w:pPr>
        <w:ind w:firstLine="709"/>
        <w:jc w:val="both"/>
        <w:rPr>
          <w:sz w:val="28"/>
          <w:szCs w:val="28"/>
        </w:rPr>
      </w:pPr>
      <m:oMath>
        <m:r>
          <w:rPr>
            <w:rFonts w:ascii="Cambria Math" w:hAnsi="Cambria Math"/>
            <w:sz w:val="28"/>
            <w:szCs w:val="28"/>
          </w:rPr>
          <m:t>N</m:t>
        </m:r>
      </m:oMath>
      <w:r w:rsidR="00E646D4" w:rsidRPr="00E608AE">
        <w:rPr>
          <w:sz w:val="28"/>
          <w:szCs w:val="28"/>
        </w:rPr>
        <w:t xml:space="preserve"> - количество единиц измерения, отнесенное к суткам, - количество жителей, учащихся в учебных заведениях и т.д.;</w:t>
      </w:r>
    </w:p>
    <w:p w:rsidR="00E646D4" w:rsidRPr="00E608AE" w:rsidRDefault="003300C1" w:rsidP="00E608AE">
      <w:pPr>
        <w:ind w:firstLine="709"/>
        <w:jc w:val="both"/>
        <w:rPr>
          <w:sz w:val="28"/>
          <w:szCs w:val="28"/>
        </w:rPr>
      </w:pP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c</m:t>
            </m:r>
          </m:sub>
        </m:sSub>
      </m:oMath>
      <w:r w:rsidR="00E646D4" w:rsidRPr="00E608AE">
        <w:rPr>
          <w:sz w:val="28"/>
          <w:szCs w:val="28"/>
        </w:rPr>
        <w:t xml:space="preserve"> - температура водопроводной воды в отопительный период, °С;</w:t>
      </w:r>
    </w:p>
    <w:p w:rsidR="00E646D4" w:rsidRPr="00E608AE" w:rsidRDefault="003300C1" w:rsidP="00E608AE">
      <w:pPr>
        <w:ind w:firstLine="709"/>
        <w:jc w:val="both"/>
        <w:rPr>
          <w:sz w:val="28"/>
          <w:szCs w:val="28"/>
        </w:rPr>
      </w:pPr>
      <m:oMath>
        <m:r>
          <w:rPr>
            <w:rFonts w:ascii="Cambria Math" w:hAnsi="Cambria Math"/>
            <w:sz w:val="28"/>
            <w:szCs w:val="28"/>
          </w:rPr>
          <m:t>T</m:t>
        </m:r>
      </m:oMath>
      <w:r w:rsidR="00E646D4" w:rsidRPr="00E608AE">
        <w:rPr>
          <w:sz w:val="28"/>
          <w:szCs w:val="28"/>
        </w:rPr>
        <w:t xml:space="preserve"> - продолжительность функционирования системы горячего водоснабжения потребителя в сутки, ч;</w:t>
      </w:r>
    </w:p>
    <w:p w:rsidR="00E646D4" w:rsidRPr="00E608AE" w:rsidRDefault="003300C1" w:rsidP="00E608AE">
      <w:pPr>
        <w:ind w:firstLine="709"/>
        <w:jc w:val="both"/>
        <w:rPr>
          <w:sz w:val="28"/>
          <w:szCs w:val="28"/>
        </w:rPr>
      </w:pPr>
      <m:oMath>
        <m:sSub>
          <m:sSubPr>
            <m:ctrlPr>
              <w:rPr>
                <w:rFonts w:ascii="Cambria Math" w:hAnsi="Cambria Math"/>
                <w:sz w:val="28"/>
                <w:szCs w:val="28"/>
              </w:rPr>
            </m:ctrlPr>
          </m:sSubPr>
          <m:e>
            <m:r>
              <w:rPr>
                <w:rFonts w:ascii="Cambria Math" w:hAnsi="Cambria Math"/>
                <w:sz w:val="28"/>
                <w:szCs w:val="28"/>
              </w:rPr>
              <m:t>Q</m:t>
            </m:r>
          </m:e>
          <m:sub>
            <m:r>
              <m:rPr>
                <m:sty m:val="p"/>
              </m:rPr>
              <w:rPr>
                <w:rFonts w:ascii="Cambria Math" w:hAnsi="Cambria Math"/>
                <w:sz w:val="28"/>
                <w:szCs w:val="28"/>
              </w:rPr>
              <m:t>ТП</m:t>
            </m:r>
          </m:sub>
        </m:sSub>
      </m:oMath>
      <w:r w:rsidR="00E646D4" w:rsidRPr="00E608AE">
        <w:rPr>
          <w:sz w:val="28"/>
          <w:szCs w:val="28"/>
        </w:rPr>
        <w:t xml:space="preserve"> - тепловые потери в местной системе горячего водоснабжения, в подающем и циркуляционном трубопроводах наружной сети горячего водоснабжения, Гкал/ч.</w:t>
      </w:r>
    </w:p>
    <w:p w:rsidR="00E646D4" w:rsidRPr="00E608AE" w:rsidRDefault="00E646D4" w:rsidP="00E608AE">
      <w:pPr>
        <w:ind w:firstLine="709"/>
        <w:jc w:val="both"/>
        <w:rPr>
          <w:sz w:val="28"/>
          <w:szCs w:val="28"/>
        </w:rPr>
      </w:pPr>
      <w:r w:rsidRPr="00E608AE">
        <w:rPr>
          <w:sz w:val="28"/>
          <w:szCs w:val="28"/>
        </w:rPr>
        <w:t>Средняя часовая тепловая нагрузка горячего водоснабжения в неотопительный период (Гкал) определяется по формуле:</w:t>
      </w:r>
    </w:p>
    <w:p w:rsidR="00E646D4" w:rsidRPr="00E608AE" w:rsidRDefault="003300C1" w:rsidP="00AF6E65">
      <w:pPr>
        <w:tabs>
          <w:tab w:val="num" w:pos="-4962"/>
        </w:tabs>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Q</m:t>
            </m:r>
          </m:e>
          <m:sub>
            <m:r>
              <m:rPr>
                <m:sty m:val="p"/>
              </m:rPr>
              <w:rPr>
                <w:rFonts w:ascii="Cambria Math" w:hAnsi="Cambria Math"/>
                <w:sz w:val="28"/>
                <w:szCs w:val="28"/>
              </w:rPr>
              <m:t>неот</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Q</m:t>
            </m:r>
          </m:e>
          <m:sub>
            <m:r>
              <m:rPr>
                <m:sty m:val="p"/>
              </m:rPr>
              <w:rPr>
                <w:rFonts w:ascii="Cambria Math" w:hAnsi="Cambria Math"/>
                <w:sz w:val="28"/>
                <w:szCs w:val="28"/>
              </w:rPr>
              <m:t>от</m:t>
            </m:r>
          </m:sub>
        </m:sSub>
        <m:r>
          <m:rPr>
            <m:sty m:val="p"/>
          </m:rPr>
          <w:rPr>
            <w:rFonts w:ascii="Cambria Math" w:hAnsi="Cambria Math"/>
            <w:sz w:val="28"/>
            <w:szCs w:val="28"/>
          </w:rPr>
          <m:t>×β×</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hs</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cs</m:t>
                </m:r>
              </m:sub>
            </m:sSub>
          </m:num>
          <m:den>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h</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c</m:t>
                </m:r>
              </m:sub>
            </m:sSub>
          </m:den>
        </m:f>
        <m:r>
          <m:rPr>
            <m:sty m:val="p"/>
          </m:rPr>
          <w:rPr>
            <w:rFonts w:ascii="Cambria Math" w:hAnsi="Cambria Math"/>
            <w:sz w:val="28"/>
            <w:szCs w:val="28"/>
          </w:rPr>
          <m:t>,</m:t>
        </m:r>
      </m:oMath>
      <w:r w:rsidR="00AF6E65">
        <w:rPr>
          <w:sz w:val="28"/>
          <w:szCs w:val="28"/>
        </w:rPr>
        <w:t xml:space="preserve"> </w:t>
      </w:r>
      <w:r w:rsidR="00E646D4" w:rsidRPr="00E608AE">
        <w:rPr>
          <w:sz w:val="28"/>
          <w:szCs w:val="28"/>
        </w:rPr>
        <w:t>где:</w:t>
      </w:r>
    </w:p>
    <w:p w:rsidR="00E646D4" w:rsidRPr="00E608AE" w:rsidRDefault="003300C1" w:rsidP="00E608AE">
      <w:pPr>
        <w:ind w:firstLine="709"/>
        <w:jc w:val="both"/>
        <w:rPr>
          <w:sz w:val="28"/>
          <w:szCs w:val="28"/>
        </w:rPr>
      </w:pPr>
      <m:oMath>
        <m:sSub>
          <m:sSubPr>
            <m:ctrlPr>
              <w:rPr>
                <w:rFonts w:ascii="Cambria Math" w:hAnsi="Cambria Math"/>
                <w:sz w:val="28"/>
                <w:szCs w:val="28"/>
              </w:rPr>
            </m:ctrlPr>
          </m:sSubPr>
          <m:e>
            <m:r>
              <w:rPr>
                <w:rFonts w:ascii="Cambria Math" w:hAnsi="Cambria Math"/>
                <w:sz w:val="28"/>
                <w:szCs w:val="28"/>
              </w:rPr>
              <m:t>Q</m:t>
            </m:r>
          </m:e>
          <m:sub>
            <m:r>
              <m:rPr>
                <m:sty m:val="p"/>
              </m:rPr>
              <w:rPr>
                <w:rFonts w:ascii="Cambria Math" w:hAnsi="Cambria Math"/>
                <w:sz w:val="28"/>
                <w:szCs w:val="28"/>
              </w:rPr>
              <m:t>от</m:t>
            </m:r>
          </m:sub>
        </m:sSub>
      </m:oMath>
      <w:r w:rsidR="00E646D4" w:rsidRPr="00E608AE">
        <w:rPr>
          <w:sz w:val="28"/>
          <w:szCs w:val="28"/>
        </w:rPr>
        <w:t xml:space="preserve"> - средняя часовая тепловая нагрузка горячего водоснабжения в отопительный период, Гкал/ч;</w:t>
      </w:r>
    </w:p>
    <w:p w:rsidR="00E646D4" w:rsidRPr="00765A9B" w:rsidRDefault="003300C1" w:rsidP="00E608AE">
      <w:pPr>
        <w:ind w:firstLine="709"/>
        <w:jc w:val="both"/>
        <w:rPr>
          <w:sz w:val="28"/>
          <w:szCs w:val="28"/>
        </w:rPr>
      </w:pPr>
      <m:oMath>
        <m:r>
          <w:rPr>
            <w:rFonts w:ascii="Cambria Math" w:hAnsi="Cambria Math"/>
            <w:sz w:val="28"/>
            <w:szCs w:val="28"/>
          </w:rPr>
          <m:t>β</m:t>
        </m:r>
      </m:oMath>
      <w:r w:rsidR="00E646D4" w:rsidRPr="00E608AE">
        <w:rPr>
          <w:sz w:val="28"/>
          <w:szCs w:val="28"/>
        </w:rPr>
        <w:t xml:space="preserve"> - коэффициент, учитывающий снижение средней часовой нагрузки горячего водоснабжения в неотопительный период по сравнению с нагрузкой в отопительный </w:t>
      </w:r>
      <w:r w:rsidR="00E646D4" w:rsidRPr="00765A9B">
        <w:rPr>
          <w:sz w:val="28"/>
          <w:szCs w:val="28"/>
        </w:rPr>
        <w:t>период;</w:t>
      </w:r>
    </w:p>
    <w:p w:rsidR="00E646D4" w:rsidRPr="00765A9B" w:rsidRDefault="003300C1" w:rsidP="00E608AE">
      <w:pPr>
        <w:ind w:firstLine="709"/>
        <w:jc w:val="both"/>
        <w:rPr>
          <w:sz w:val="28"/>
          <w:szCs w:val="28"/>
        </w:rPr>
      </w:pP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hs</m:t>
            </m:r>
          </m:sub>
        </m:sSub>
      </m:oMath>
      <w:r w:rsidR="00E646D4" w:rsidRPr="00765A9B">
        <w:rPr>
          <w:sz w:val="28"/>
          <w:szCs w:val="28"/>
        </w:rPr>
        <w:t xml:space="preserve">, </w:t>
      </w: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h</m:t>
            </m:r>
          </m:sub>
        </m:sSub>
      </m:oMath>
      <w:r w:rsidR="00E646D4" w:rsidRPr="00765A9B">
        <w:rPr>
          <w:sz w:val="28"/>
          <w:szCs w:val="28"/>
        </w:rPr>
        <w:t xml:space="preserve"> - температура горячей воды в неотопительный и отопит</w:t>
      </w:r>
      <w:r w:rsidR="00DB5DF2" w:rsidRPr="00765A9B">
        <w:rPr>
          <w:sz w:val="28"/>
          <w:szCs w:val="28"/>
        </w:rPr>
        <w:t xml:space="preserve">ельный период соответственно, </w:t>
      </w:r>
      <w:r w:rsidR="00DB5DF2" w:rsidRPr="00765A9B">
        <w:rPr>
          <w:sz w:val="28"/>
          <w:szCs w:val="28"/>
          <w:vertAlign w:val="superscript"/>
        </w:rPr>
        <w:t>о</w:t>
      </w:r>
      <w:r w:rsidR="00E646D4" w:rsidRPr="00765A9B">
        <w:rPr>
          <w:sz w:val="28"/>
          <w:szCs w:val="28"/>
        </w:rPr>
        <w:t>С;</w:t>
      </w:r>
    </w:p>
    <w:p w:rsidR="00E646D4" w:rsidRPr="00765A9B" w:rsidRDefault="003300C1" w:rsidP="00E608AE">
      <w:pPr>
        <w:ind w:firstLine="709"/>
        <w:jc w:val="both"/>
        <w:rPr>
          <w:sz w:val="28"/>
          <w:szCs w:val="28"/>
        </w:rPr>
      </w:pP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cs</m:t>
            </m:r>
          </m:sub>
        </m:sSub>
      </m:oMath>
      <w:r w:rsidR="00E646D4" w:rsidRPr="00765A9B">
        <w:rPr>
          <w:sz w:val="28"/>
          <w:szCs w:val="28"/>
        </w:rPr>
        <w:t xml:space="preserve">, </w:t>
      </w: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c</m:t>
            </m:r>
          </m:sub>
        </m:sSub>
      </m:oMath>
      <w:r w:rsidR="00E646D4" w:rsidRPr="00765A9B">
        <w:rPr>
          <w:sz w:val="28"/>
          <w:szCs w:val="28"/>
        </w:rPr>
        <w:t xml:space="preserve"> - температура водопроводной воды в неотопительный и отопительный период, </w:t>
      </w:r>
      <w:r w:rsidR="00DB5DF2" w:rsidRPr="00765A9B">
        <w:rPr>
          <w:sz w:val="28"/>
          <w:szCs w:val="28"/>
          <w:vertAlign w:val="superscript"/>
        </w:rPr>
        <w:t>о</w:t>
      </w:r>
      <w:r w:rsidR="00DB5DF2" w:rsidRPr="00765A9B">
        <w:rPr>
          <w:sz w:val="28"/>
          <w:szCs w:val="28"/>
        </w:rPr>
        <w:t>С</w:t>
      </w:r>
      <w:r w:rsidR="00E646D4" w:rsidRPr="00765A9B">
        <w:rPr>
          <w:sz w:val="28"/>
          <w:szCs w:val="28"/>
        </w:rPr>
        <w:t>.</w:t>
      </w:r>
    </w:p>
    <w:p w:rsidR="00E646D4" w:rsidRPr="00765A9B" w:rsidRDefault="00E646D4" w:rsidP="00E608AE">
      <w:pPr>
        <w:ind w:firstLine="709"/>
        <w:jc w:val="both"/>
        <w:rPr>
          <w:b/>
          <w:sz w:val="28"/>
          <w:szCs w:val="28"/>
        </w:rPr>
      </w:pPr>
      <w:r w:rsidRPr="00765A9B">
        <w:rPr>
          <w:b/>
          <w:sz w:val="28"/>
          <w:szCs w:val="28"/>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19377B" w:rsidRPr="00E608AE" w:rsidRDefault="00E646D4" w:rsidP="00E608AE">
      <w:pPr>
        <w:ind w:firstLine="709"/>
        <w:jc w:val="both"/>
        <w:rPr>
          <w:sz w:val="28"/>
          <w:szCs w:val="28"/>
        </w:rPr>
      </w:pPr>
      <w:bookmarkStart w:id="77" w:name="_Hlk501470240"/>
      <w:r w:rsidRPr="00765A9B">
        <w:rPr>
          <w:sz w:val="28"/>
          <w:szCs w:val="28"/>
        </w:rPr>
        <w:t xml:space="preserve">Прирост объемов потребления тепловой энергии не прогнозируется, </w:t>
      </w:r>
      <w:r w:rsidR="0019377B" w:rsidRPr="00765A9B">
        <w:rPr>
          <w:sz w:val="28"/>
          <w:szCs w:val="28"/>
        </w:rPr>
        <w:t xml:space="preserve">так как </w:t>
      </w:r>
      <w:r w:rsidRPr="00765A9B">
        <w:rPr>
          <w:sz w:val="28"/>
          <w:szCs w:val="28"/>
        </w:rPr>
        <w:t>в Генеральном плане Семеновщинского сельского поселения не предусмотрено изменение существующей</w:t>
      </w:r>
      <w:r w:rsidRPr="00E608AE">
        <w:rPr>
          <w:sz w:val="28"/>
          <w:szCs w:val="28"/>
        </w:rPr>
        <w:t xml:space="preserve"> схемы теплоснабжения. </w:t>
      </w:r>
      <w:bookmarkEnd w:id="77"/>
    </w:p>
    <w:p w:rsidR="00E646D4" w:rsidRPr="00E608AE" w:rsidRDefault="00E646D4" w:rsidP="00E608AE">
      <w:pPr>
        <w:ind w:firstLine="709"/>
        <w:jc w:val="both"/>
        <w:rPr>
          <w:b/>
          <w:sz w:val="28"/>
          <w:szCs w:val="28"/>
        </w:rPr>
      </w:pPr>
      <w:r w:rsidRPr="00E608AE">
        <w:rPr>
          <w:b/>
          <w:sz w:val="28"/>
          <w:szCs w:val="28"/>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E646D4" w:rsidRPr="00E608AE" w:rsidRDefault="00E646D4" w:rsidP="00E608AE">
      <w:pPr>
        <w:ind w:firstLine="709"/>
        <w:jc w:val="both"/>
        <w:rPr>
          <w:sz w:val="28"/>
          <w:szCs w:val="28"/>
        </w:rPr>
      </w:pPr>
      <w:r w:rsidRPr="00E608AE">
        <w:rPr>
          <w:sz w:val="28"/>
          <w:szCs w:val="28"/>
        </w:rPr>
        <w:t>На территории Семеновщинского сельского поселения все объекты, предполагаемые к строительству, предусматривают теплоснабжение от индивидуальных источников.</w:t>
      </w:r>
    </w:p>
    <w:p w:rsidR="00E646D4" w:rsidRPr="0019377B" w:rsidRDefault="00E646D4" w:rsidP="0019377B">
      <w:pPr>
        <w:keepNext/>
        <w:tabs>
          <w:tab w:val="left" w:pos="-4962"/>
        </w:tabs>
        <w:jc w:val="right"/>
        <w:rPr>
          <w:sz w:val="24"/>
          <w:szCs w:val="24"/>
        </w:rPr>
      </w:pPr>
      <w:r w:rsidRPr="0019377B">
        <w:rPr>
          <w:sz w:val="24"/>
          <w:szCs w:val="24"/>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21"/>
        <w:gridCol w:w="3643"/>
      </w:tblGrid>
      <w:tr w:rsidR="00E646D4" w:rsidRPr="0019377B" w:rsidTr="006563C8">
        <w:trPr>
          <w:trHeight w:val="20"/>
        </w:trPr>
        <w:tc>
          <w:tcPr>
            <w:tcW w:w="3055" w:type="pct"/>
            <w:vAlign w:val="center"/>
          </w:tcPr>
          <w:p w:rsidR="00E646D4" w:rsidRPr="0019377B" w:rsidRDefault="00E646D4" w:rsidP="006563C8">
            <w:pPr>
              <w:keepNext/>
              <w:tabs>
                <w:tab w:val="left" w:pos="-4962"/>
              </w:tabs>
              <w:jc w:val="center"/>
              <w:rPr>
                <w:sz w:val="24"/>
                <w:szCs w:val="24"/>
              </w:rPr>
            </w:pPr>
            <w:r w:rsidRPr="0019377B">
              <w:rPr>
                <w:b/>
                <w:sz w:val="24"/>
                <w:szCs w:val="24"/>
              </w:rPr>
              <w:t>Наименование теплоисточника</w:t>
            </w:r>
          </w:p>
        </w:tc>
        <w:tc>
          <w:tcPr>
            <w:tcW w:w="1945" w:type="pct"/>
            <w:vAlign w:val="center"/>
          </w:tcPr>
          <w:p w:rsidR="00E646D4" w:rsidRPr="0019377B" w:rsidRDefault="00E646D4" w:rsidP="006563C8">
            <w:pPr>
              <w:keepNext/>
              <w:tabs>
                <w:tab w:val="left" w:pos="-4962"/>
              </w:tabs>
              <w:jc w:val="center"/>
              <w:rPr>
                <w:sz w:val="24"/>
                <w:szCs w:val="24"/>
              </w:rPr>
            </w:pPr>
            <w:r w:rsidRPr="0019377B">
              <w:rPr>
                <w:b/>
                <w:sz w:val="24"/>
                <w:szCs w:val="24"/>
              </w:rPr>
              <w:t>Подключенная нагрузка, Гкал/ч</w:t>
            </w:r>
          </w:p>
        </w:tc>
      </w:tr>
      <w:tr w:rsidR="00E646D4" w:rsidRPr="0019377B" w:rsidTr="0019377B">
        <w:trPr>
          <w:trHeight w:val="20"/>
        </w:trPr>
        <w:tc>
          <w:tcPr>
            <w:tcW w:w="3055" w:type="pct"/>
            <w:vAlign w:val="center"/>
          </w:tcPr>
          <w:p w:rsidR="00E646D4" w:rsidRPr="0019377B" w:rsidRDefault="00E646D4" w:rsidP="0019377B">
            <w:pPr>
              <w:rPr>
                <w:rFonts w:eastAsia="Calibri"/>
                <w:sz w:val="24"/>
                <w:szCs w:val="24"/>
                <w:lang w:eastAsia="en-US"/>
              </w:rPr>
            </w:pPr>
            <w:r w:rsidRPr="0019377B">
              <w:rPr>
                <w:sz w:val="24"/>
                <w:szCs w:val="24"/>
              </w:rPr>
              <w:t>Котельная № 25 д. Семеновщина</w:t>
            </w:r>
          </w:p>
        </w:tc>
        <w:tc>
          <w:tcPr>
            <w:tcW w:w="1945" w:type="pct"/>
          </w:tcPr>
          <w:p w:rsidR="00E646D4" w:rsidRPr="0019377B" w:rsidRDefault="00E646D4" w:rsidP="00E646D4">
            <w:pPr>
              <w:jc w:val="center"/>
              <w:rPr>
                <w:sz w:val="24"/>
                <w:szCs w:val="24"/>
                <w:lang w:val="en-US"/>
              </w:rPr>
            </w:pPr>
            <w:r w:rsidRPr="0019377B">
              <w:rPr>
                <w:sz w:val="24"/>
                <w:szCs w:val="24"/>
              </w:rPr>
              <w:t>0,4</w:t>
            </w:r>
          </w:p>
        </w:tc>
      </w:tr>
      <w:tr w:rsidR="00E646D4" w:rsidRPr="0019377B" w:rsidTr="0019377B">
        <w:trPr>
          <w:trHeight w:val="20"/>
        </w:trPr>
        <w:tc>
          <w:tcPr>
            <w:tcW w:w="3055" w:type="pct"/>
            <w:vAlign w:val="center"/>
          </w:tcPr>
          <w:p w:rsidR="00E646D4" w:rsidRPr="0019377B" w:rsidRDefault="00E646D4" w:rsidP="0019377B">
            <w:pPr>
              <w:rPr>
                <w:b/>
                <w:color w:val="000000"/>
                <w:sz w:val="24"/>
                <w:szCs w:val="24"/>
              </w:rPr>
            </w:pPr>
            <w:r w:rsidRPr="0019377B">
              <w:rPr>
                <w:b/>
                <w:color w:val="000000"/>
                <w:sz w:val="24"/>
                <w:szCs w:val="24"/>
              </w:rPr>
              <w:t>Итого по Семеновщинскому сельскому поселению:</w:t>
            </w:r>
          </w:p>
        </w:tc>
        <w:tc>
          <w:tcPr>
            <w:tcW w:w="1945" w:type="pct"/>
            <w:vAlign w:val="center"/>
          </w:tcPr>
          <w:p w:rsidR="00E646D4" w:rsidRPr="0019377B" w:rsidRDefault="00E646D4" w:rsidP="00E646D4">
            <w:pPr>
              <w:jc w:val="center"/>
              <w:rPr>
                <w:b/>
                <w:bCs/>
                <w:color w:val="000000"/>
                <w:sz w:val="24"/>
                <w:szCs w:val="24"/>
                <w:lang w:val="en-US"/>
              </w:rPr>
            </w:pPr>
            <w:r w:rsidRPr="0019377B">
              <w:rPr>
                <w:b/>
                <w:bCs/>
                <w:color w:val="000000"/>
                <w:sz w:val="24"/>
                <w:szCs w:val="24"/>
              </w:rPr>
              <w:t>0,4</w:t>
            </w:r>
          </w:p>
        </w:tc>
      </w:tr>
    </w:tbl>
    <w:p w:rsidR="00E646D4" w:rsidRPr="0019377B" w:rsidRDefault="00E646D4" w:rsidP="00E646D4">
      <w:pPr>
        <w:ind w:firstLine="709"/>
        <w:jc w:val="both"/>
        <w:rPr>
          <w:color w:val="000000"/>
        </w:rPr>
      </w:pPr>
    </w:p>
    <w:p w:rsidR="00E646D4" w:rsidRPr="0019377B" w:rsidRDefault="00E646D4" w:rsidP="00E646D4">
      <w:pPr>
        <w:ind w:firstLine="709"/>
        <w:jc w:val="both"/>
        <w:rPr>
          <w:color w:val="000000"/>
          <w:sz w:val="28"/>
          <w:szCs w:val="28"/>
        </w:rPr>
      </w:pPr>
      <w:r w:rsidRPr="003F66DD">
        <w:rPr>
          <w:color w:val="000000"/>
          <w:sz w:val="28"/>
          <w:szCs w:val="28"/>
        </w:rPr>
        <w:t xml:space="preserve">Перспективный уровень потребления тепловой энергии на цели теплоснабжения к 2040 году по Семеновщинскому сельскому поселению с учетом полной реализации заложенных в Генеральный план параметров составит </w:t>
      </w:r>
      <w:r w:rsidRPr="00DB5DF2">
        <w:rPr>
          <w:color w:val="000000"/>
          <w:sz w:val="28"/>
          <w:szCs w:val="28"/>
        </w:rPr>
        <w:t>0,652</w:t>
      </w:r>
      <w:r w:rsidRPr="003F66DD">
        <w:rPr>
          <w:b/>
          <w:bCs/>
          <w:color w:val="000000"/>
          <w:sz w:val="28"/>
          <w:szCs w:val="28"/>
        </w:rPr>
        <w:t xml:space="preserve"> </w:t>
      </w:r>
      <w:r w:rsidRPr="003F66DD">
        <w:rPr>
          <w:color w:val="000000"/>
          <w:sz w:val="28"/>
          <w:szCs w:val="28"/>
        </w:rPr>
        <w:t>тыс</w:t>
      </w:r>
      <w:r w:rsidR="00AF6E65">
        <w:rPr>
          <w:color w:val="000000"/>
          <w:sz w:val="28"/>
          <w:szCs w:val="28"/>
        </w:rPr>
        <w:t xml:space="preserve">. </w:t>
      </w:r>
      <w:r w:rsidRPr="003F66DD">
        <w:rPr>
          <w:color w:val="000000"/>
          <w:sz w:val="28"/>
          <w:szCs w:val="28"/>
        </w:rPr>
        <w:t xml:space="preserve">Гкал в год </w:t>
      </w:r>
      <w:r w:rsidRPr="003F66DD">
        <w:rPr>
          <w:sz w:val="28"/>
          <w:szCs w:val="28"/>
        </w:rPr>
        <w:t>(</w:t>
      </w:r>
      <w:r w:rsidRPr="0019377B">
        <w:rPr>
          <w:color w:val="000000"/>
          <w:sz w:val="28"/>
          <w:szCs w:val="28"/>
        </w:rPr>
        <w:t>таблица 22).</w:t>
      </w:r>
    </w:p>
    <w:p w:rsidR="00E646D4" w:rsidRDefault="00E646D4" w:rsidP="00520F0F">
      <w:pPr>
        <w:jc w:val="right"/>
        <w:rPr>
          <w:sz w:val="28"/>
          <w:szCs w:val="28"/>
        </w:rPr>
        <w:sectPr w:rsidR="00E646D4" w:rsidSect="00E646D4">
          <w:pgSz w:w="11906" w:h="16838"/>
          <w:pgMar w:top="851" w:right="567" w:bottom="851" w:left="1985" w:header="720" w:footer="442" w:gutter="0"/>
          <w:cols w:space="720"/>
          <w:titlePg/>
          <w:docGrid w:linePitch="272"/>
        </w:sectPr>
      </w:pPr>
    </w:p>
    <w:p w:rsidR="00E646D4" w:rsidRPr="0019377B" w:rsidRDefault="00E646D4" w:rsidP="00E646D4">
      <w:pPr>
        <w:spacing w:line="315" w:lineRule="atLeast"/>
        <w:ind w:firstLine="709"/>
        <w:jc w:val="right"/>
        <w:textAlignment w:val="baseline"/>
        <w:rPr>
          <w:bCs/>
          <w:spacing w:val="2"/>
          <w:sz w:val="24"/>
          <w:szCs w:val="24"/>
        </w:rPr>
      </w:pPr>
      <w:r w:rsidRPr="0019377B">
        <w:rPr>
          <w:bCs/>
          <w:spacing w:val="2"/>
          <w:sz w:val="24"/>
          <w:szCs w:val="24"/>
        </w:rPr>
        <w:t>Таблица 22</w:t>
      </w:r>
    </w:p>
    <w:tbl>
      <w:tblPr>
        <w:tblW w:w="5000" w:type="pct"/>
        <w:tblCellMar>
          <w:left w:w="0" w:type="dxa"/>
          <w:right w:w="0" w:type="dxa"/>
        </w:tblCellMar>
        <w:tblLook w:val="04A0"/>
      </w:tblPr>
      <w:tblGrid>
        <w:gridCol w:w="719"/>
        <w:gridCol w:w="5732"/>
        <w:gridCol w:w="899"/>
        <w:gridCol w:w="899"/>
        <w:gridCol w:w="893"/>
        <w:gridCol w:w="905"/>
        <w:gridCol w:w="899"/>
        <w:gridCol w:w="889"/>
        <w:gridCol w:w="893"/>
        <w:gridCol w:w="893"/>
        <w:gridCol w:w="899"/>
        <w:gridCol w:w="1194"/>
      </w:tblGrid>
      <w:tr w:rsidR="00E646D4" w:rsidRPr="0019377B" w:rsidTr="00D45F8E">
        <w:trPr>
          <w:trHeight w:val="20"/>
        </w:trPr>
        <w:tc>
          <w:tcPr>
            <w:tcW w:w="2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 п/п</w:t>
            </w:r>
          </w:p>
        </w:tc>
        <w:tc>
          <w:tcPr>
            <w:tcW w:w="18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Наименование теплоисточника</w:t>
            </w:r>
          </w:p>
        </w:tc>
        <w:tc>
          <w:tcPr>
            <w:tcW w:w="2947" w:type="pct"/>
            <w:gridSpan w:val="10"/>
            <w:tcBorders>
              <w:top w:val="single" w:sz="4" w:space="0" w:color="auto"/>
              <w:left w:val="nil"/>
              <w:bottom w:val="single" w:sz="4" w:space="0" w:color="auto"/>
              <w:right w:val="single" w:sz="4" w:space="0" w:color="000000"/>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Прогноз потребления тепловой энергии, тыс. Гкал в год</w:t>
            </w:r>
          </w:p>
        </w:tc>
      </w:tr>
      <w:tr w:rsidR="00E646D4" w:rsidRPr="0019377B" w:rsidTr="0019377B">
        <w:trPr>
          <w:trHeight w:val="20"/>
        </w:trPr>
        <w:tc>
          <w:tcPr>
            <w:tcW w:w="22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646D4" w:rsidRPr="0019377B" w:rsidRDefault="00E646D4" w:rsidP="00E646D4">
            <w:pPr>
              <w:rPr>
                <w:b/>
                <w:bCs/>
                <w:color w:val="000000"/>
                <w:sz w:val="24"/>
                <w:szCs w:val="24"/>
              </w:rPr>
            </w:pPr>
          </w:p>
        </w:tc>
        <w:tc>
          <w:tcPr>
            <w:tcW w:w="182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646D4" w:rsidRPr="0019377B" w:rsidRDefault="00E646D4" w:rsidP="00E646D4">
            <w:pPr>
              <w:rPr>
                <w:b/>
                <w:bCs/>
                <w:color w:val="000000"/>
                <w:sz w:val="24"/>
                <w:szCs w:val="24"/>
              </w:rPr>
            </w:pPr>
          </w:p>
        </w:tc>
        <w:tc>
          <w:tcPr>
            <w:tcW w:w="286" w:type="pct"/>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2024</w:t>
            </w:r>
          </w:p>
        </w:tc>
        <w:tc>
          <w:tcPr>
            <w:tcW w:w="286" w:type="pct"/>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2025</w:t>
            </w:r>
          </w:p>
        </w:tc>
        <w:tc>
          <w:tcPr>
            <w:tcW w:w="284" w:type="pct"/>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2026</w:t>
            </w:r>
          </w:p>
        </w:tc>
        <w:tc>
          <w:tcPr>
            <w:tcW w:w="288" w:type="pct"/>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2027</w:t>
            </w:r>
          </w:p>
        </w:tc>
        <w:tc>
          <w:tcPr>
            <w:tcW w:w="286" w:type="pct"/>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2028</w:t>
            </w:r>
          </w:p>
        </w:tc>
        <w:tc>
          <w:tcPr>
            <w:tcW w:w="283" w:type="pct"/>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2029</w:t>
            </w:r>
          </w:p>
        </w:tc>
        <w:tc>
          <w:tcPr>
            <w:tcW w:w="284" w:type="pct"/>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2030</w:t>
            </w:r>
          </w:p>
        </w:tc>
        <w:tc>
          <w:tcPr>
            <w:tcW w:w="284" w:type="pct"/>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2031</w:t>
            </w:r>
          </w:p>
        </w:tc>
        <w:tc>
          <w:tcPr>
            <w:tcW w:w="286" w:type="pct"/>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2032</w:t>
            </w:r>
          </w:p>
        </w:tc>
        <w:tc>
          <w:tcPr>
            <w:tcW w:w="380" w:type="pct"/>
            <w:tcBorders>
              <w:top w:val="nil"/>
              <w:left w:val="nil"/>
              <w:bottom w:val="single" w:sz="4" w:space="0" w:color="auto"/>
              <w:right w:val="single" w:sz="4" w:space="0" w:color="auto"/>
            </w:tcBorders>
            <w:vAlign w:val="center"/>
          </w:tcPr>
          <w:p w:rsidR="00E646D4" w:rsidRPr="0019377B" w:rsidRDefault="00E646D4" w:rsidP="00E646D4">
            <w:pPr>
              <w:jc w:val="center"/>
              <w:rPr>
                <w:b/>
                <w:bCs/>
                <w:color w:val="000000"/>
                <w:sz w:val="24"/>
                <w:szCs w:val="24"/>
              </w:rPr>
            </w:pPr>
            <w:r w:rsidRPr="0019377B">
              <w:rPr>
                <w:b/>
                <w:bCs/>
                <w:sz w:val="24"/>
                <w:szCs w:val="24"/>
              </w:rPr>
              <w:t>2033-2040</w:t>
            </w:r>
          </w:p>
        </w:tc>
      </w:tr>
      <w:tr w:rsidR="00D45F8E" w:rsidRPr="0019377B" w:rsidTr="0019377B">
        <w:trPr>
          <w:trHeight w:val="2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D45F8E" w:rsidRPr="0019377B" w:rsidRDefault="00D45F8E" w:rsidP="00E646D4">
            <w:pPr>
              <w:jc w:val="center"/>
              <w:rPr>
                <w:color w:val="000000"/>
                <w:sz w:val="24"/>
                <w:szCs w:val="24"/>
              </w:rPr>
            </w:pPr>
            <w:r w:rsidRPr="0019377B">
              <w:rPr>
                <w:color w:val="000000"/>
                <w:sz w:val="24"/>
                <w:szCs w:val="24"/>
              </w:rPr>
              <w:t>1</w:t>
            </w:r>
          </w:p>
        </w:tc>
        <w:tc>
          <w:tcPr>
            <w:tcW w:w="1824" w:type="pct"/>
            <w:tcBorders>
              <w:top w:val="nil"/>
              <w:left w:val="nil"/>
              <w:bottom w:val="single" w:sz="4" w:space="0" w:color="auto"/>
              <w:right w:val="single" w:sz="4" w:space="0" w:color="auto"/>
            </w:tcBorders>
            <w:shd w:val="clear" w:color="auto" w:fill="auto"/>
            <w:noWrap/>
            <w:vAlign w:val="center"/>
            <w:hideMark/>
          </w:tcPr>
          <w:p w:rsidR="00D45F8E" w:rsidRPr="0019377B" w:rsidRDefault="00D45F8E" w:rsidP="00E646D4">
            <w:pPr>
              <w:rPr>
                <w:sz w:val="24"/>
                <w:szCs w:val="24"/>
              </w:rPr>
            </w:pPr>
            <w:r w:rsidRPr="0019377B">
              <w:rPr>
                <w:sz w:val="24"/>
                <w:szCs w:val="24"/>
              </w:rPr>
              <w:t>Котельная №</w:t>
            </w:r>
            <w:r>
              <w:rPr>
                <w:sz w:val="24"/>
                <w:szCs w:val="24"/>
              </w:rPr>
              <w:t xml:space="preserve"> </w:t>
            </w:r>
            <w:r w:rsidRPr="0019377B">
              <w:rPr>
                <w:sz w:val="24"/>
                <w:szCs w:val="24"/>
              </w:rPr>
              <w:t>25 Валдайский район д.</w:t>
            </w:r>
            <w:r>
              <w:rPr>
                <w:sz w:val="24"/>
                <w:szCs w:val="24"/>
              </w:rPr>
              <w:t xml:space="preserve"> </w:t>
            </w:r>
            <w:r w:rsidRPr="0019377B">
              <w:rPr>
                <w:sz w:val="24"/>
                <w:szCs w:val="24"/>
              </w:rPr>
              <w:t>Семеновщина</w:t>
            </w:r>
          </w:p>
        </w:tc>
        <w:tc>
          <w:tcPr>
            <w:tcW w:w="286"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sz w:val="24"/>
                <w:szCs w:val="24"/>
              </w:rPr>
            </w:pPr>
            <w:r w:rsidRPr="00D45F8E">
              <w:rPr>
                <w:sz w:val="24"/>
                <w:szCs w:val="24"/>
              </w:rPr>
              <w:t>0,652</w:t>
            </w:r>
          </w:p>
        </w:tc>
        <w:tc>
          <w:tcPr>
            <w:tcW w:w="286"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sz w:val="24"/>
                <w:szCs w:val="24"/>
              </w:rPr>
            </w:pPr>
            <w:r w:rsidRPr="00D45F8E">
              <w:rPr>
                <w:sz w:val="24"/>
                <w:szCs w:val="24"/>
              </w:rPr>
              <w:t>0,629</w:t>
            </w:r>
          </w:p>
        </w:tc>
        <w:tc>
          <w:tcPr>
            <w:tcW w:w="284"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sz w:val="24"/>
                <w:szCs w:val="24"/>
              </w:rPr>
            </w:pPr>
            <w:r w:rsidRPr="00D45F8E">
              <w:rPr>
                <w:sz w:val="24"/>
                <w:szCs w:val="24"/>
              </w:rPr>
              <w:t>0,629</w:t>
            </w:r>
          </w:p>
        </w:tc>
        <w:tc>
          <w:tcPr>
            <w:tcW w:w="288"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sz w:val="24"/>
                <w:szCs w:val="24"/>
              </w:rPr>
            </w:pPr>
            <w:r w:rsidRPr="00D45F8E">
              <w:rPr>
                <w:sz w:val="24"/>
                <w:szCs w:val="24"/>
              </w:rPr>
              <w:t>0,629</w:t>
            </w:r>
          </w:p>
        </w:tc>
        <w:tc>
          <w:tcPr>
            <w:tcW w:w="286"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sz w:val="24"/>
                <w:szCs w:val="24"/>
              </w:rPr>
            </w:pPr>
            <w:r w:rsidRPr="00D45F8E">
              <w:rPr>
                <w:sz w:val="24"/>
                <w:szCs w:val="24"/>
              </w:rPr>
              <w:t>0,629</w:t>
            </w:r>
          </w:p>
        </w:tc>
        <w:tc>
          <w:tcPr>
            <w:tcW w:w="283"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sz w:val="24"/>
                <w:szCs w:val="24"/>
              </w:rPr>
            </w:pPr>
            <w:r w:rsidRPr="00D45F8E">
              <w:rPr>
                <w:sz w:val="24"/>
                <w:szCs w:val="24"/>
              </w:rPr>
              <w:t>0,629</w:t>
            </w:r>
          </w:p>
        </w:tc>
        <w:tc>
          <w:tcPr>
            <w:tcW w:w="284"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sz w:val="24"/>
                <w:szCs w:val="24"/>
              </w:rPr>
            </w:pPr>
            <w:r w:rsidRPr="00D45F8E">
              <w:rPr>
                <w:sz w:val="24"/>
                <w:szCs w:val="24"/>
              </w:rPr>
              <w:t>0,629</w:t>
            </w:r>
          </w:p>
        </w:tc>
        <w:tc>
          <w:tcPr>
            <w:tcW w:w="284"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sz w:val="24"/>
                <w:szCs w:val="24"/>
              </w:rPr>
            </w:pPr>
            <w:r w:rsidRPr="00D45F8E">
              <w:rPr>
                <w:sz w:val="24"/>
                <w:szCs w:val="24"/>
              </w:rPr>
              <w:t>0,629</w:t>
            </w:r>
          </w:p>
        </w:tc>
        <w:tc>
          <w:tcPr>
            <w:tcW w:w="286"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sz w:val="24"/>
                <w:szCs w:val="24"/>
              </w:rPr>
            </w:pPr>
            <w:r w:rsidRPr="00D45F8E">
              <w:rPr>
                <w:sz w:val="24"/>
                <w:szCs w:val="24"/>
              </w:rPr>
              <w:t>0,629</w:t>
            </w:r>
          </w:p>
        </w:tc>
        <w:tc>
          <w:tcPr>
            <w:tcW w:w="380" w:type="pct"/>
            <w:tcBorders>
              <w:top w:val="nil"/>
              <w:left w:val="nil"/>
              <w:bottom w:val="single" w:sz="4" w:space="0" w:color="auto"/>
              <w:right w:val="single" w:sz="4" w:space="0" w:color="auto"/>
            </w:tcBorders>
            <w:vAlign w:val="center"/>
          </w:tcPr>
          <w:p w:rsidR="00D45F8E" w:rsidRPr="00D45F8E" w:rsidRDefault="00D45F8E" w:rsidP="007042F4">
            <w:pPr>
              <w:jc w:val="center"/>
              <w:rPr>
                <w:sz w:val="24"/>
                <w:szCs w:val="24"/>
              </w:rPr>
            </w:pPr>
            <w:r w:rsidRPr="00D45F8E">
              <w:rPr>
                <w:sz w:val="24"/>
                <w:szCs w:val="24"/>
              </w:rPr>
              <w:t>0,629</w:t>
            </w:r>
          </w:p>
        </w:tc>
      </w:tr>
      <w:tr w:rsidR="00D45F8E" w:rsidRPr="0019377B" w:rsidTr="0019377B">
        <w:trPr>
          <w:trHeight w:val="2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D45F8E" w:rsidRPr="0019377B" w:rsidRDefault="00D45F8E" w:rsidP="00E646D4">
            <w:pPr>
              <w:jc w:val="center"/>
              <w:rPr>
                <w:b/>
                <w:bCs/>
                <w:color w:val="000000"/>
                <w:sz w:val="24"/>
                <w:szCs w:val="24"/>
              </w:rPr>
            </w:pPr>
            <w:r w:rsidRPr="0019377B">
              <w:rPr>
                <w:b/>
                <w:bCs/>
                <w:color w:val="000000"/>
                <w:sz w:val="24"/>
                <w:szCs w:val="24"/>
              </w:rPr>
              <w:t> </w:t>
            </w:r>
          </w:p>
        </w:tc>
        <w:tc>
          <w:tcPr>
            <w:tcW w:w="1824" w:type="pct"/>
            <w:tcBorders>
              <w:top w:val="nil"/>
              <w:left w:val="nil"/>
              <w:bottom w:val="single" w:sz="4" w:space="0" w:color="auto"/>
              <w:right w:val="single" w:sz="4" w:space="0" w:color="auto"/>
            </w:tcBorders>
            <w:shd w:val="clear" w:color="auto" w:fill="auto"/>
            <w:noWrap/>
            <w:vAlign w:val="center"/>
            <w:hideMark/>
          </w:tcPr>
          <w:p w:rsidR="00D45F8E" w:rsidRPr="0019377B" w:rsidRDefault="00D45F8E" w:rsidP="00E646D4">
            <w:pPr>
              <w:rPr>
                <w:b/>
                <w:bCs/>
                <w:sz w:val="24"/>
                <w:szCs w:val="24"/>
              </w:rPr>
            </w:pPr>
            <w:r w:rsidRPr="0019377B">
              <w:rPr>
                <w:b/>
                <w:bCs/>
                <w:sz w:val="24"/>
                <w:szCs w:val="24"/>
              </w:rPr>
              <w:t>Итого:</w:t>
            </w:r>
          </w:p>
        </w:tc>
        <w:tc>
          <w:tcPr>
            <w:tcW w:w="286"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b/>
                <w:bCs/>
                <w:sz w:val="24"/>
                <w:szCs w:val="24"/>
              </w:rPr>
            </w:pPr>
            <w:r w:rsidRPr="00D45F8E">
              <w:rPr>
                <w:b/>
                <w:bCs/>
                <w:sz w:val="24"/>
                <w:szCs w:val="24"/>
              </w:rPr>
              <w:t>0,652</w:t>
            </w:r>
          </w:p>
        </w:tc>
        <w:tc>
          <w:tcPr>
            <w:tcW w:w="286"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b/>
                <w:bCs/>
                <w:sz w:val="24"/>
                <w:szCs w:val="24"/>
              </w:rPr>
            </w:pPr>
            <w:r w:rsidRPr="00D45F8E">
              <w:rPr>
                <w:b/>
                <w:bCs/>
                <w:sz w:val="24"/>
                <w:szCs w:val="24"/>
              </w:rPr>
              <w:t>0,629</w:t>
            </w:r>
          </w:p>
        </w:tc>
        <w:tc>
          <w:tcPr>
            <w:tcW w:w="284"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b/>
                <w:bCs/>
                <w:sz w:val="24"/>
                <w:szCs w:val="24"/>
              </w:rPr>
            </w:pPr>
            <w:r w:rsidRPr="00D45F8E">
              <w:rPr>
                <w:b/>
                <w:bCs/>
                <w:sz w:val="24"/>
                <w:szCs w:val="24"/>
              </w:rPr>
              <w:t>0,629</w:t>
            </w:r>
          </w:p>
        </w:tc>
        <w:tc>
          <w:tcPr>
            <w:tcW w:w="288"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b/>
                <w:bCs/>
                <w:sz w:val="24"/>
                <w:szCs w:val="24"/>
              </w:rPr>
            </w:pPr>
            <w:r w:rsidRPr="00D45F8E">
              <w:rPr>
                <w:b/>
                <w:bCs/>
                <w:sz w:val="24"/>
                <w:szCs w:val="24"/>
              </w:rPr>
              <w:t>0,629</w:t>
            </w:r>
          </w:p>
        </w:tc>
        <w:tc>
          <w:tcPr>
            <w:tcW w:w="286"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b/>
                <w:bCs/>
                <w:sz w:val="24"/>
                <w:szCs w:val="24"/>
              </w:rPr>
            </w:pPr>
            <w:r w:rsidRPr="00D45F8E">
              <w:rPr>
                <w:b/>
                <w:bCs/>
                <w:sz w:val="24"/>
                <w:szCs w:val="24"/>
              </w:rPr>
              <w:t>0,629</w:t>
            </w:r>
          </w:p>
        </w:tc>
        <w:tc>
          <w:tcPr>
            <w:tcW w:w="283"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b/>
                <w:bCs/>
                <w:sz w:val="24"/>
                <w:szCs w:val="24"/>
              </w:rPr>
            </w:pPr>
            <w:r w:rsidRPr="00D45F8E">
              <w:rPr>
                <w:b/>
                <w:bCs/>
                <w:sz w:val="24"/>
                <w:szCs w:val="24"/>
              </w:rPr>
              <w:t>0,629</w:t>
            </w:r>
          </w:p>
        </w:tc>
        <w:tc>
          <w:tcPr>
            <w:tcW w:w="284"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b/>
                <w:bCs/>
                <w:sz w:val="24"/>
                <w:szCs w:val="24"/>
              </w:rPr>
            </w:pPr>
            <w:r w:rsidRPr="00D45F8E">
              <w:rPr>
                <w:b/>
                <w:bCs/>
                <w:sz w:val="24"/>
                <w:szCs w:val="24"/>
              </w:rPr>
              <w:t>0,629</w:t>
            </w:r>
          </w:p>
        </w:tc>
        <w:tc>
          <w:tcPr>
            <w:tcW w:w="284"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b/>
                <w:bCs/>
                <w:sz w:val="24"/>
                <w:szCs w:val="24"/>
              </w:rPr>
            </w:pPr>
            <w:r w:rsidRPr="00D45F8E">
              <w:rPr>
                <w:b/>
                <w:bCs/>
                <w:sz w:val="24"/>
                <w:szCs w:val="24"/>
              </w:rPr>
              <w:t>0,629</w:t>
            </w:r>
          </w:p>
        </w:tc>
        <w:tc>
          <w:tcPr>
            <w:tcW w:w="286" w:type="pct"/>
            <w:tcBorders>
              <w:top w:val="nil"/>
              <w:left w:val="nil"/>
              <w:bottom w:val="single" w:sz="4" w:space="0" w:color="auto"/>
              <w:right w:val="single" w:sz="4" w:space="0" w:color="auto"/>
            </w:tcBorders>
            <w:shd w:val="clear" w:color="auto" w:fill="auto"/>
            <w:noWrap/>
            <w:vAlign w:val="center"/>
            <w:hideMark/>
          </w:tcPr>
          <w:p w:rsidR="00D45F8E" w:rsidRPr="00D45F8E" w:rsidRDefault="00D45F8E" w:rsidP="007042F4">
            <w:pPr>
              <w:jc w:val="center"/>
              <w:rPr>
                <w:b/>
                <w:bCs/>
                <w:sz w:val="24"/>
                <w:szCs w:val="24"/>
              </w:rPr>
            </w:pPr>
            <w:r w:rsidRPr="00D45F8E">
              <w:rPr>
                <w:b/>
                <w:bCs/>
                <w:sz w:val="24"/>
                <w:szCs w:val="24"/>
              </w:rPr>
              <w:t>0,629</w:t>
            </w:r>
          </w:p>
        </w:tc>
        <w:tc>
          <w:tcPr>
            <w:tcW w:w="380" w:type="pct"/>
            <w:tcBorders>
              <w:top w:val="nil"/>
              <w:left w:val="nil"/>
              <w:bottom w:val="single" w:sz="4" w:space="0" w:color="auto"/>
              <w:right w:val="single" w:sz="4" w:space="0" w:color="auto"/>
            </w:tcBorders>
            <w:vAlign w:val="center"/>
          </w:tcPr>
          <w:p w:rsidR="00D45F8E" w:rsidRPr="00D45F8E" w:rsidRDefault="00D45F8E" w:rsidP="007042F4">
            <w:pPr>
              <w:jc w:val="center"/>
              <w:rPr>
                <w:b/>
                <w:bCs/>
                <w:sz w:val="24"/>
                <w:szCs w:val="24"/>
              </w:rPr>
            </w:pPr>
            <w:r w:rsidRPr="00D45F8E">
              <w:rPr>
                <w:b/>
                <w:bCs/>
                <w:sz w:val="24"/>
                <w:szCs w:val="24"/>
              </w:rPr>
              <w:t>0,629</w:t>
            </w:r>
          </w:p>
        </w:tc>
      </w:tr>
    </w:tbl>
    <w:p w:rsidR="00E646D4" w:rsidRDefault="00E646D4" w:rsidP="00520F0F">
      <w:pPr>
        <w:jc w:val="right"/>
        <w:rPr>
          <w:sz w:val="28"/>
          <w:szCs w:val="28"/>
        </w:rPr>
      </w:pPr>
    </w:p>
    <w:p w:rsidR="00E646D4" w:rsidRDefault="00E646D4" w:rsidP="00520F0F">
      <w:pPr>
        <w:jc w:val="right"/>
        <w:rPr>
          <w:sz w:val="28"/>
          <w:szCs w:val="28"/>
        </w:rPr>
        <w:sectPr w:rsidR="00E646D4" w:rsidSect="00520F0F">
          <w:pgSz w:w="16838" w:h="11906" w:orient="landscape"/>
          <w:pgMar w:top="1418" w:right="567" w:bottom="567" w:left="567" w:header="720" w:footer="442" w:gutter="0"/>
          <w:cols w:space="720"/>
          <w:titlePg/>
          <w:docGrid w:linePitch="272"/>
        </w:sectPr>
      </w:pPr>
    </w:p>
    <w:p w:rsidR="00E646D4" w:rsidRPr="003F66DD" w:rsidRDefault="00E646D4" w:rsidP="00E646D4">
      <w:pPr>
        <w:ind w:firstLine="709"/>
        <w:jc w:val="both"/>
        <w:rPr>
          <w:b/>
          <w:sz w:val="28"/>
          <w:szCs w:val="28"/>
        </w:rPr>
      </w:pPr>
      <w:r w:rsidRPr="003F66DD">
        <w:rPr>
          <w:b/>
          <w:sz w:val="28"/>
          <w:szCs w:val="28"/>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19377B" w:rsidRDefault="00E646D4" w:rsidP="0019377B">
      <w:pPr>
        <w:ind w:firstLine="709"/>
        <w:jc w:val="both"/>
        <w:rPr>
          <w:sz w:val="28"/>
          <w:szCs w:val="28"/>
        </w:rPr>
      </w:pPr>
      <w:r w:rsidRPr="003F66DD">
        <w:rPr>
          <w:sz w:val="28"/>
          <w:szCs w:val="28"/>
        </w:rPr>
        <w:t>Потребление тепловой энергии (мощности) и теплоносителя объектами, расположенными в производственных зонах, возможные изменения производственных зон и их перепрофилирование схемой теплоснабжения не предусмотрено.</w:t>
      </w:r>
      <w:bookmarkStart w:id="78" w:name="_Toc528247945"/>
    </w:p>
    <w:p w:rsidR="0019377B" w:rsidRPr="0019377B" w:rsidRDefault="0019377B" w:rsidP="0019377B">
      <w:pPr>
        <w:ind w:firstLine="709"/>
        <w:jc w:val="both"/>
      </w:pPr>
    </w:p>
    <w:p w:rsidR="00DB5DF2" w:rsidRDefault="00E646D4" w:rsidP="0019377B">
      <w:pPr>
        <w:jc w:val="center"/>
        <w:rPr>
          <w:b/>
          <w:sz w:val="28"/>
          <w:szCs w:val="28"/>
        </w:rPr>
      </w:pPr>
      <w:r w:rsidRPr="0019377B">
        <w:rPr>
          <w:b/>
          <w:sz w:val="28"/>
          <w:szCs w:val="28"/>
        </w:rPr>
        <w:t xml:space="preserve">Глава 3. Электронная модель системы теплоснабжения </w:t>
      </w:r>
    </w:p>
    <w:p w:rsidR="00E646D4" w:rsidRDefault="00E646D4" w:rsidP="0019377B">
      <w:pPr>
        <w:jc w:val="center"/>
        <w:rPr>
          <w:b/>
          <w:sz w:val="28"/>
          <w:szCs w:val="28"/>
        </w:rPr>
      </w:pPr>
      <w:r w:rsidRPr="0019377B">
        <w:rPr>
          <w:b/>
          <w:sz w:val="28"/>
          <w:szCs w:val="28"/>
        </w:rPr>
        <w:t>Семеновщинского сельского поселения</w:t>
      </w:r>
      <w:bookmarkEnd w:id="78"/>
    </w:p>
    <w:p w:rsidR="0019377B" w:rsidRPr="0019377B" w:rsidRDefault="0019377B" w:rsidP="0019377B">
      <w:pPr>
        <w:ind w:firstLine="709"/>
        <w:jc w:val="both"/>
      </w:pPr>
    </w:p>
    <w:p w:rsidR="0019377B" w:rsidRDefault="00E646D4" w:rsidP="0019377B">
      <w:pPr>
        <w:ind w:firstLine="709"/>
        <w:jc w:val="both"/>
        <w:rPr>
          <w:sz w:val="28"/>
          <w:szCs w:val="28"/>
        </w:rPr>
      </w:pPr>
      <w:bookmarkStart w:id="79" w:name="_Toc528247946"/>
      <w:r w:rsidRPr="003F66DD">
        <w:rPr>
          <w:sz w:val="28"/>
          <w:szCs w:val="28"/>
        </w:rPr>
        <w:t xml:space="preserve">Электронная модель системы теплоснабжения Семеновщинского сельского поселения не разрабатывалась, так как в соответствии с постановлением Правительства Российской </w:t>
      </w:r>
      <w:r w:rsidR="00765A9B">
        <w:rPr>
          <w:sz w:val="28"/>
          <w:szCs w:val="28"/>
        </w:rPr>
        <w:t xml:space="preserve">Федерации от 22 февраля </w:t>
      </w:r>
      <w:r w:rsidR="00DB5DF2">
        <w:rPr>
          <w:sz w:val="28"/>
          <w:szCs w:val="28"/>
        </w:rPr>
        <w:t xml:space="preserve">2012 </w:t>
      </w:r>
      <w:r w:rsidR="00765A9B">
        <w:rPr>
          <w:sz w:val="28"/>
          <w:szCs w:val="28"/>
        </w:rPr>
        <w:t xml:space="preserve">года </w:t>
      </w:r>
      <w:r w:rsidR="00DB5DF2">
        <w:rPr>
          <w:sz w:val="28"/>
          <w:szCs w:val="28"/>
        </w:rPr>
        <w:t>№ 154 «О </w:t>
      </w:r>
      <w:r w:rsidRPr="003F66DD">
        <w:rPr>
          <w:sz w:val="28"/>
          <w:szCs w:val="28"/>
        </w:rPr>
        <w:t xml:space="preserve">требованиях к схемам теплоснабжения, порядку их разработки и утверждения» при разработке и актуализации схем теплоснабжения поселений, городских округов с численностью населения до 100 тыс. человек соблюдение требований, указанных в </w:t>
      </w:r>
      <w:hyperlink w:anchor="P204" w:history="1">
        <w:r w:rsidRPr="003F66DD">
          <w:rPr>
            <w:sz w:val="28"/>
            <w:szCs w:val="28"/>
          </w:rPr>
          <w:t>подпункте "в" пункта 23</w:t>
        </w:r>
      </w:hyperlink>
      <w:r w:rsidRPr="003F66DD">
        <w:rPr>
          <w:sz w:val="28"/>
          <w:szCs w:val="28"/>
        </w:rPr>
        <w:t xml:space="preserve"> и </w:t>
      </w:r>
      <w:hyperlink w:anchor="P377" w:history="1">
        <w:r w:rsidRPr="003F66DD">
          <w:rPr>
            <w:sz w:val="28"/>
            <w:szCs w:val="28"/>
          </w:rPr>
          <w:t>пунктах 55</w:t>
        </w:r>
      </w:hyperlink>
      <w:r w:rsidRPr="003F66DD">
        <w:rPr>
          <w:sz w:val="28"/>
          <w:szCs w:val="28"/>
        </w:rPr>
        <w:t xml:space="preserve"> и </w:t>
      </w:r>
      <w:hyperlink w:anchor="P388" w:history="1">
        <w:r w:rsidRPr="003F66DD">
          <w:rPr>
            <w:sz w:val="28"/>
            <w:szCs w:val="28"/>
          </w:rPr>
          <w:t>56</w:t>
        </w:r>
      </w:hyperlink>
      <w:r w:rsidRPr="003F66DD">
        <w:rPr>
          <w:sz w:val="28"/>
          <w:szCs w:val="28"/>
        </w:rPr>
        <w:t xml:space="preserve"> требований к схемам теплоснабжения, утвержденных настоящим постановлением, не является обязательным.</w:t>
      </w:r>
    </w:p>
    <w:p w:rsidR="0019377B" w:rsidRPr="0019377B" w:rsidRDefault="0019377B" w:rsidP="0019377B">
      <w:pPr>
        <w:ind w:firstLine="709"/>
        <w:jc w:val="both"/>
      </w:pPr>
    </w:p>
    <w:p w:rsidR="00E646D4" w:rsidRDefault="00E646D4" w:rsidP="0019377B">
      <w:pPr>
        <w:jc w:val="center"/>
        <w:rPr>
          <w:b/>
          <w:sz w:val="28"/>
          <w:szCs w:val="28"/>
        </w:rPr>
      </w:pPr>
      <w:r w:rsidRPr="0019377B">
        <w:rPr>
          <w:b/>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79"/>
    </w:p>
    <w:p w:rsidR="0019377B" w:rsidRPr="0019377B" w:rsidRDefault="0019377B" w:rsidP="0019377B">
      <w:pPr>
        <w:jc w:val="center"/>
      </w:pPr>
    </w:p>
    <w:p w:rsidR="00E646D4" w:rsidRPr="003F66DD" w:rsidRDefault="00E646D4" w:rsidP="00E646D4">
      <w:pPr>
        <w:ind w:firstLine="709"/>
        <w:jc w:val="both"/>
        <w:rPr>
          <w:b/>
          <w:sz w:val="28"/>
          <w:szCs w:val="28"/>
        </w:rPr>
      </w:pPr>
      <w:r w:rsidRPr="003F66DD">
        <w:rPr>
          <w:b/>
          <w:sz w:val="28"/>
          <w:szCs w:val="28"/>
        </w:rPr>
        <w:t>а) Балансы существующей на базовый период схемы теплоснабже</w:t>
      </w:r>
      <w:r w:rsidR="00DB5DF2">
        <w:rPr>
          <w:b/>
          <w:sz w:val="28"/>
          <w:szCs w:val="28"/>
        </w:rPr>
        <w:t>-</w:t>
      </w:r>
      <w:r w:rsidRPr="003F66DD">
        <w:rPr>
          <w:b/>
          <w:sz w:val="28"/>
          <w:szCs w:val="28"/>
        </w:rPr>
        <w:t>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rsidR="00E646D4" w:rsidRPr="003F66DD" w:rsidRDefault="00E646D4" w:rsidP="00E646D4">
      <w:pPr>
        <w:ind w:firstLine="709"/>
        <w:jc w:val="both"/>
        <w:rPr>
          <w:sz w:val="28"/>
          <w:szCs w:val="28"/>
        </w:rPr>
      </w:pPr>
      <w:r w:rsidRPr="003F66DD">
        <w:rPr>
          <w:sz w:val="28"/>
          <w:szCs w:val="28"/>
        </w:rPr>
        <w:t>Балансы тепловой мощности и перспективной тепловой нагрузки в зонах действия источников тепловой энергии с определением резервов (дефицитов) существующей располагаемой тепловой мощности источников тепловой энергии в Семеновщинском сельском поселении представлены в таблице 23.</w:t>
      </w:r>
    </w:p>
    <w:p w:rsidR="00E646D4" w:rsidRPr="003F66DD" w:rsidRDefault="00E646D4" w:rsidP="00E646D4">
      <w:pPr>
        <w:ind w:firstLine="709"/>
        <w:jc w:val="both"/>
        <w:rPr>
          <w:sz w:val="28"/>
          <w:szCs w:val="28"/>
        </w:rPr>
      </w:pPr>
      <w:r w:rsidRPr="003F66DD">
        <w:rPr>
          <w:sz w:val="28"/>
          <w:szCs w:val="28"/>
        </w:rPr>
        <w:t xml:space="preserve">Суммарная нагрузка потребителей по Семеновщинскому сельскому </w:t>
      </w:r>
      <w:r w:rsidRPr="00765A9B">
        <w:rPr>
          <w:sz w:val="28"/>
          <w:szCs w:val="28"/>
        </w:rPr>
        <w:t>поселению на источнике централизованного</w:t>
      </w:r>
      <w:r w:rsidR="00DB5DF2" w:rsidRPr="00765A9B">
        <w:rPr>
          <w:sz w:val="28"/>
          <w:szCs w:val="28"/>
        </w:rPr>
        <w:t xml:space="preserve"> теплоснабжения составит к 2040 </w:t>
      </w:r>
      <w:r w:rsidRPr="00765A9B">
        <w:rPr>
          <w:sz w:val="28"/>
          <w:szCs w:val="28"/>
        </w:rPr>
        <w:t>году 0,4 Гкал/ч. Покрытие данных нагрузок предполагается за счет существующих теплоисточников</w:t>
      </w:r>
      <w:r w:rsidRPr="003F66DD">
        <w:rPr>
          <w:sz w:val="28"/>
          <w:szCs w:val="28"/>
        </w:rPr>
        <w:t>. Дефицит мощности из-за прироста тепловых нагрузок не возникнет. Также в целом по всем теплоисточникам увеличится резерв тепловой мощности за счет снижения потерь тепловой энергии на сетях в результате их замены, а также использования потребителями энергосберегающего оборудования.</w:t>
      </w:r>
    </w:p>
    <w:p w:rsidR="00E646D4" w:rsidRDefault="00E646D4" w:rsidP="00520F0F">
      <w:pPr>
        <w:jc w:val="right"/>
        <w:rPr>
          <w:sz w:val="28"/>
          <w:szCs w:val="28"/>
        </w:rPr>
        <w:sectPr w:rsidR="00E646D4" w:rsidSect="00DB5DF2">
          <w:pgSz w:w="11906" w:h="16838"/>
          <w:pgMar w:top="794" w:right="567" w:bottom="680" w:left="1814" w:header="720" w:footer="442" w:gutter="0"/>
          <w:cols w:space="720"/>
          <w:titlePg/>
          <w:docGrid w:linePitch="272"/>
        </w:sectPr>
      </w:pPr>
    </w:p>
    <w:p w:rsidR="00E646D4" w:rsidRPr="0019377B" w:rsidRDefault="00E646D4" w:rsidP="0019377B">
      <w:pPr>
        <w:jc w:val="right"/>
        <w:rPr>
          <w:sz w:val="24"/>
          <w:szCs w:val="24"/>
        </w:rPr>
      </w:pPr>
      <w:r w:rsidRPr="0019377B">
        <w:rPr>
          <w:sz w:val="24"/>
          <w:szCs w:val="24"/>
        </w:rPr>
        <w:t>Таблица 23</w:t>
      </w:r>
    </w:p>
    <w:tbl>
      <w:tblPr>
        <w:tblW w:w="0" w:type="auto"/>
        <w:tblLayout w:type="fixed"/>
        <w:tblCellMar>
          <w:left w:w="0" w:type="dxa"/>
          <w:right w:w="0" w:type="dxa"/>
        </w:tblCellMar>
        <w:tblLook w:val="04A0"/>
      </w:tblPr>
      <w:tblGrid>
        <w:gridCol w:w="3691"/>
        <w:gridCol w:w="1701"/>
        <w:gridCol w:w="1701"/>
        <w:gridCol w:w="1276"/>
        <w:gridCol w:w="1842"/>
        <w:gridCol w:w="1276"/>
        <w:gridCol w:w="1276"/>
        <w:gridCol w:w="1276"/>
        <w:gridCol w:w="1675"/>
      </w:tblGrid>
      <w:tr w:rsidR="00AF6E65" w:rsidRPr="0019377B" w:rsidTr="00AF6E65">
        <w:trPr>
          <w:trHeight w:val="20"/>
        </w:trPr>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E65" w:rsidRDefault="00E646D4" w:rsidP="00AF6E65">
            <w:pPr>
              <w:spacing w:line="240" w:lineRule="exact"/>
              <w:jc w:val="center"/>
              <w:rPr>
                <w:b/>
                <w:bCs/>
                <w:color w:val="000000"/>
                <w:sz w:val="24"/>
                <w:szCs w:val="24"/>
              </w:rPr>
            </w:pPr>
            <w:r w:rsidRPr="0019377B">
              <w:rPr>
                <w:b/>
                <w:bCs/>
                <w:color w:val="000000"/>
                <w:sz w:val="24"/>
                <w:szCs w:val="24"/>
              </w:rPr>
              <w:t xml:space="preserve">Наименование </w:t>
            </w:r>
          </w:p>
          <w:p w:rsidR="00E646D4" w:rsidRPr="0019377B" w:rsidRDefault="00E646D4" w:rsidP="00AF6E65">
            <w:pPr>
              <w:spacing w:line="240" w:lineRule="exact"/>
              <w:jc w:val="center"/>
              <w:rPr>
                <w:b/>
                <w:bCs/>
                <w:color w:val="000000"/>
                <w:sz w:val="24"/>
                <w:szCs w:val="24"/>
              </w:rPr>
            </w:pPr>
            <w:r w:rsidRPr="0019377B">
              <w:rPr>
                <w:b/>
                <w:bCs/>
                <w:color w:val="000000"/>
                <w:sz w:val="24"/>
                <w:szCs w:val="24"/>
              </w:rPr>
              <w:t>теплоисточника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46D4" w:rsidRPr="0019377B" w:rsidRDefault="00E646D4" w:rsidP="00AF6E65">
            <w:pPr>
              <w:spacing w:line="240" w:lineRule="exact"/>
              <w:jc w:val="center"/>
              <w:rPr>
                <w:b/>
                <w:bCs/>
                <w:color w:val="000000"/>
                <w:sz w:val="24"/>
                <w:szCs w:val="24"/>
              </w:rPr>
            </w:pPr>
            <w:r w:rsidRPr="0019377B">
              <w:rPr>
                <w:b/>
                <w:bCs/>
                <w:color w:val="000000"/>
                <w:sz w:val="24"/>
                <w:szCs w:val="24"/>
              </w:rPr>
              <w:t>Установленная мощность, Гкал/ч</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46D4" w:rsidRPr="0019377B" w:rsidRDefault="00E646D4" w:rsidP="00AF6E65">
            <w:pPr>
              <w:spacing w:line="240" w:lineRule="exact"/>
              <w:jc w:val="center"/>
              <w:rPr>
                <w:b/>
                <w:bCs/>
                <w:color w:val="000000"/>
                <w:sz w:val="24"/>
                <w:szCs w:val="24"/>
              </w:rPr>
            </w:pPr>
            <w:r w:rsidRPr="0019377B">
              <w:rPr>
                <w:b/>
                <w:bCs/>
                <w:color w:val="000000"/>
                <w:sz w:val="24"/>
                <w:szCs w:val="24"/>
              </w:rPr>
              <w:t>Располагаемая мощность, Гкал/ч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46D4" w:rsidRPr="0019377B" w:rsidRDefault="00E646D4" w:rsidP="00AF6E65">
            <w:pPr>
              <w:spacing w:line="240" w:lineRule="exact"/>
              <w:jc w:val="center"/>
              <w:rPr>
                <w:b/>
                <w:bCs/>
                <w:color w:val="000000"/>
                <w:sz w:val="24"/>
                <w:szCs w:val="24"/>
              </w:rPr>
            </w:pPr>
            <w:r w:rsidRPr="0019377B">
              <w:rPr>
                <w:b/>
                <w:bCs/>
                <w:color w:val="000000"/>
                <w:sz w:val="24"/>
                <w:szCs w:val="24"/>
              </w:rPr>
              <w:t>Мощность нетто, Гкал/ч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646D4" w:rsidRPr="0019377B" w:rsidRDefault="00E646D4" w:rsidP="00AF6E65">
            <w:pPr>
              <w:spacing w:line="240" w:lineRule="exact"/>
              <w:jc w:val="center"/>
              <w:rPr>
                <w:b/>
                <w:bCs/>
                <w:color w:val="000000"/>
                <w:sz w:val="24"/>
                <w:szCs w:val="24"/>
              </w:rPr>
            </w:pPr>
            <w:r w:rsidRPr="0019377B">
              <w:rPr>
                <w:b/>
                <w:bCs/>
                <w:color w:val="000000"/>
                <w:sz w:val="24"/>
                <w:szCs w:val="24"/>
              </w:rPr>
              <w:t>Подключенная нагрузка, Гкал/ч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46D4" w:rsidRPr="0019377B" w:rsidRDefault="00E646D4" w:rsidP="00AF6E65">
            <w:pPr>
              <w:spacing w:line="240" w:lineRule="exact"/>
              <w:jc w:val="center"/>
              <w:rPr>
                <w:b/>
                <w:bCs/>
                <w:color w:val="000000"/>
                <w:sz w:val="24"/>
                <w:szCs w:val="24"/>
              </w:rPr>
            </w:pPr>
            <w:r w:rsidRPr="0019377B">
              <w:rPr>
                <w:b/>
                <w:bCs/>
                <w:color w:val="000000"/>
                <w:sz w:val="24"/>
                <w:szCs w:val="24"/>
              </w:rPr>
              <w:t>Хозяйственные нужды, Гкал/ч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46D4" w:rsidRPr="0019377B" w:rsidRDefault="00E646D4" w:rsidP="00AF6E65">
            <w:pPr>
              <w:spacing w:line="240" w:lineRule="exact"/>
              <w:jc w:val="center"/>
              <w:rPr>
                <w:b/>
                <w:bCs/>
                <w:color w:val="000000"/>
                <w:sz w:val="24"/>
                <w:szCs w:val="24"/>
              </w:rPr>
            </w:pPr>
            <w:r w:rsidRPr="0019377B">
              <w:rPr>
                <w:b/>
                <w:bCs/>
                <w:color w:val="000000"/>
                <w:sz w:val="24"/>
                <w:szCs w:val="24"/>
              </w:rPr>
              <w:t>Собствен</w:t>
            </w:r>
            <w:r w:rsidR="00AF6E65">
              <w:rPr>
                <w:b/>
                <w:bCs/>
                <w:color w:val="000000"/>
                <w:sz w:val="24"/>
                <w:szCs w:val="24"/>
              </w:rPr>
              <w:t>-</w:t>
            </w:r>
            <w:r w:rsidRPr="0019377B">
              <w:rPr>
                <w:b/>
                <w:bCs/>
                <w:color w:val="000000"/>
                <w:sz w:val="24"/>
                <w:szCs w:val="24"/>
              </w:rPr>
              <w:t>ные нужды, Гкал/ч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46D4" w:rsidRPr="0019377B" w:rsidRDefault="00E646D4" w:rsidP="00AF6E65">
            <w:pPr>
              <w:spacing w:line="240" w:lineRule="exact"/>
              <w:jc w:val="center"/>
              <w:rPr>
                <w:b/>
                <w:bCs/>
                <w:color w:val="000000"/>
                <w:sz w:val="24"/>
                <w:szCs w:val="24"/>
              </w:rPr>
            </w:pPr>
            <w:r w:rsidRPr="0019377B">
              <w:rPr>
                <w:b/>
                <w:bCs/>
                <w:color w:val="000000"/>
                <w:sz w:val="24"/>
                <w:szCs w:val="24"/>
              </w:rPr>
              <w:t>Потери в тепловых сетях, Гкал/ч</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E646D4" w:rsidRPr="0019377B" w:rsidRDefault="00E646D4" w:rsidP="00AF6E65">
            <w:pPr>
              <w:spacing w:line="240" w:lineRule="exact"/>
              <w:jc w:val="center"/>
              <w:rPr>
                <w:b/>
                <w:bCs/>
                <w:color w:val="000000"/>
                <w:sz w:val="24"/>
                <w:szCs w:val="24"/>
              </w:rPr>
            </w:pPr>
            <w:r w:rsidRPr="0019377B">
              <w:rPr>
                <w:b/>
                <w:bCs/>
                <w:color w:val="000000"/>
                <w:sz w:val="24"/>
                <w:szCs w:val="24"/>
              </w:rPr>
              <w:t>Резерв тепловой мощности, Гкал/ч</w:t>
            </w:r>
          </w:p>
        </w:tc>
      </w:tr>
      <w:tr w:rsidR="00E646D4" w:rsidRPr="0019377B" w:rsidTr="00AF6E65">
        <w:trPr>
          <w:trHeight w:val="20"/>
        </w:trPr>
        <w:tc>
          <w:tcPr>
            <w:tcW w:w="1571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646D4" w:rsidRPr="0019377B" w:rsidRDefault="00D45F8E" w:rsidP="00D45F8E">
            <w:pPr>
              <w:jc w:val="center"/>
              <w:rPr>
                <w:b/>
                <w:bCs/>
                <w:color w:val="000000"/>
                <w:sz w:val="24"/>
                <w:szCs w:val="24"/>
              </w:rPr>
            </w:pPr>
            <w:r>
              <w:rPr>
                <w:b/>
                <w:bCs/>
                <w:color w:val="000000"/>
                <w:sz w:val="24"/>
                <w:szCs w:val="24"/>
              </w:rPr>
              <w:t>Текущий период (2023</w:t>
            </w:r>
            <w:r w:rsidR="00E646D4" w:rsidRPr="0019377B">
              <w:rPr>
                <w:b/>
                <w:bCs/>
                <w:color w:val="000000"/>
                <w:sz w:val="24"/>
                <w:szCs w:val="24"/>
              </w:rPr>
              <w:t>-202</w:t>
            </w:r>
            <w:r>
              <w:rPr>
                <w:b/>
                <w:bCs/>
                <w:color w:val="000000"/>
                <w:sz w:val="24"/>
                <w:szCs w:val="24"/>
              </w:rPr>
              <w:t>4 годы</w:t>
            </w:r>
            <w:r w:rsidR="00E646D4" w:rsidRPr="0019377B">
              <w:rPr>
                <w:b/>
                <w:bCs/>
                <w:color w:val="000000"/>
                <w:sz w:val="24"/>
                <w:szCs w:val="24"/>
              </w:rPr>
              <w:t>)</w:t>
            </w:r>
          </w:p>
        </w:tc>
      </w:tr>
      <w:tr w:rsidR="00AF6E65" w:rsidRPr="0019377B" w:rsidTr="00AF6E65">
        <w:trPr>
          <w:trHeight w:val="20"/>
        </w:trPr>
        <w:tc>
          <w:tcPr>
            <w:tcW w:w="3691" w:type="dxa"/>
            <w:tcBorders>
              <w:top w:val="nil"/>
              <w:left w:val="single" w:sz="4" w:space="0" w:color="auto"/>
              <w:bottom w:val="single" w:sz="4" w:space="0" w:color="auto"/>
              <w:right w:val="single" w:sz="4" w:space="0" w:color="auto"/>
            </w:tcBorders>
            <w:shd w:val="clear" w:color="auto" w:fill="auto"/>
            <w:noWrap/>
            <w:vAlign w:val="center"/>
            <w:hideMark/>
          </w:tcPr>
          <w:p w:rsidR="00E646D4" w:rsidRPr="0019377B" w:rsidRDefault="00E646D4" w:rsidP="00E646D4">
            <w:pPr>
              <w:rPr>
                <w:sz w:val="24"/>
                <w:szCs w:val="24"/>
              </w:rPr>
            </w:pPr>
            <w:r w:rsidRPr="0019377B">
              <w:rPr>
                <w:sz w:val="24"/>
                <w:szCs w:val="24"/>
              </w:rPr>
              <w:t>Котельная №</w:t>
            </w:r>
            <w:r w:rsidR="00E608AE">
              <w:rPr>
                <w:sz w:val="24"/>
                <w:szCs w:val="24"/>
              </w:rPr>
              <w:t xml:space="preserve"> </w:t>
            </w:r>
            <w:r w:rsidRPr="0019377B">
              <w:rPr>
                <w:sz w:val="24"/>
                <w:szCs w:val="24"/>
              </w:rPr>
              <w:t>25 Валдайский район д.</w:t>
            </w:r>
            <w:r w:rsidR="00D45F8E">
              <w:rPr>
                <w:sz w:val="24"/>
                <w:szCs w:val="24"/>
              </w:rPr>
              <w:t xml:space="preserve"> </w:t>
            </w:r>
            <w:r w:rsidRPr="0019377B">
              <w:rPr>
                <w:sz w:val="24"/>
                <w:szCs w:val="24"/>
              </w:rPr>
              <w:t>Семеновщина</w:t>
            </w:r>
          </w:p>
        </w:tc>
        <w:tc>
          <w:tcPr>
            <w:tcW w:w="1701"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2,430</w:t>
            </w:r>
          </w:p>
        </w:tc>
        <w:tc>
          <w:tcPr>
            <w:tcW w:w="1701"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2,020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2,000</w:t>
            </w:r>
          </w:p>
        </w:tc>
        <w:tc>
          <w:tcPr>
            <w:tcW w:w="1842"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0,400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0,000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0,020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0,143</w:t>
            </w:r>
          </w:p>
        </w:tc>
        <w:tc>
          <w:tcPr>
            <w:tcW w:w="1675"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1,437</w:t>
            </w:r>
          </w:p>
        </w:tc>
      </w:tr>
      <w:tr w:rsidR="00AF6E65" w:rsidRPr="0019377B" w:rsidTr="00AF6E65">
        <w:trPr>
          <w:trHeight w:val="2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E646D4" w:rsidRPr="0019377B" w:rsidRDefault="00E646D4" w:rsidP="00E646D4">
            <w:pPr>
              <w:rPr>
                <w:b/>
                <w:bCs/>
                <w:color w:val="000000"/>
                <w:sz w:val="24"/>
                <w:szCs w:val="24"/>
              </w:rPr>
            </w:pPr>
            <w:r w:rsidRPr="0019377B">
              <w:rPr>
                <w:b/>
                <w:bCs/>
                <w:color w:val="000000"/>
                <w:sz w:val="24"/>
                <w:szCs w:val="24"/>
              </w:rPr>
              <w:t>Итого:</w:t>
            </w:r>
          </w:p>
        </w:tc>
        <w:tc>
          <w:tcPr>
            <w:tcW w:w="1701"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2,430</w:t>
            </w:r>
          </w:p>
        </w:tc>
        <w:tc>
          <w:tcPr>
            <w:tcW w:w="1701"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2,020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2,000</w:t>
            </w:r>
          </w:p>
        </w:tc>
        <w:tc>
          <w:tcPr>
            <w:tcW w:w="1842"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0,400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0,000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0,020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0,143</w:t>
            </w:r>
          </w:p>
        </w:tc>
        <w:tc>
          <w:tcPr>
            <w:tcW w:w="1675"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1,437</w:t>
            </w:r>
          </w:p>
        </w:tc>
      </w:tr>
      <w:tr w:rsidR="00E646D4" w:rsidRPr="0019377B" w:rsidTr="00AF6E65">
        <w:trPr>
          <w:trHeight w:val="20"/>
        </w:trPr>
        <w:tc>
          <w:tcPr>
            <w:tcW w:w="1571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646D4" w:rsidRPr="0019377B" w:rsidRDefault="00D45F8E" w:rsidP="00D45F8E">
            <w:pPr>
              <w:jc w:val="center"/>
              <w:rPr>
                <w:b/>
                <w:bCs/>
                <w:color w:val="000000"/>
                <w:sz w:val="24"/>
                <w:szCs w:val="24"/>
              </w:rPr>
            </w:pPr>
            <w:r>
              <w:rPr>
                <w:b/>
                <w:bCs/>
                <w:color w:val="000000"/>
                <w:sz w:val="24"/>
                <w:szCs w:val="24"/>
              </w:rPr>
              <w:t>Перспективный период (2025</w:t>
            </w:r>
            <w:r w:rsidR="00E646D4" w:rsidRPr="0019377B">
              <w:rPr>
                <w:b/>
                <w:bCs/>
                <w:color w:val="000000"/>
                <w:sz w:val="24"/>
                <w:szCs w:val="24"/>
              </w:rPr>
              <w:t>-2040</w:t>
            </w:r>
            <w:r>
              <w:rPr>
                <w:b/>
                <w:bCs/>
                <w:color w:val="000000"/>
                <w:sz w:val="24"/>
                <w:szCs w:val="24"/>
              </w:rPr>
              <w:t xml:space="preserve"> годы</w:t>
            </w:r>
            <w:r w:rsidR="00E646D4" w:rsidRPr="0019377B">
              <w:rPr>
                <w:b/>
                <w:bCs/>
                <w:color w:val="000000"/>
                <w:sz w:val="24"/>
                <w:szCs w:val="24"/>
              </w:rPr>
              <w:t>)</w:t>
            </w:r>
          </w:p>
        </w:tc>
      </w:tr>
      <w:tr w:rsidR="00AF6E65" w:rsidRPr="0019377B" w:rsidTr="00AF6E65">
        <w:trPr>
          <w:trHeight w:val="20"/>
        </w:trPr>
        <w:tc>
          <w:tcPr>
            <w:tcW w:w="3691" w:type="dxa"/>
            <w:tcBorders>
              <w:top w:val="nil"/>
              <w:left w:val="single" w:sz="4" w:space="0" w:color="auto"/>
              <w:bottom w:val="single" w:sz="4" w:space="0" w:color="auto"/>
              <w:right w:val="single" w:sz="4" w:space="0" w:color="auto"/>
            </w:tcBorders>
            <w:shd w:val="clear" w:color="auto" w:fill="auto"/>
            <w:noWrap/>
            <w:vAlign w:val="center"/>
            <w:hideMark/>
          </w:tcPr>
          <w:p w:rsidR="00E646D4" w:rsidRPr="0019377B" w:rsidRDefault="00E646D4" w:rsidP="00E646D4">
            <w:pPr>
              <w:rPr>
                <w:sz w:val="24"/>
                <w:szCs w:val="24"/>
              </w:rPr>
            </w:pPr>
            <w:r w:rsidRPr="0019377B">
              <w:rPr>
                <w:sz w:val="24"/>
                <w:szCs w:val="24"/>
              </w:rPr>
              <w:t>Котельная №</w:t>
            </w:r>
            <w:r w:rsidR="00E608AE">
              <w:rPr>
                <w:sz w:val="24"/>
                <w:szCs w:val="24"/>
              </w:rPr>
              <w:t xml:space="preserve"> </w:t>
            </w:r>
            <w:r w:rsidRPr="0019377B">
              <w:rPr>
                <w:sz w:val="24"/>
                <w:szCs w:val="24"/>
              </w:rPr>
              <w:t>25 Валдайский район д.</w:t>
            </w:r>
            <w:r w:rsidR="00D45F8E">
              <w:rPr>
                <w:sz w:val="24"/>
                <w:szCs w:val="24"/>
              </w:rPr>
              <w:t xml:space="preserve"> </w:t>
            </w:r>
            <w:r w:rsidRPr="0019377B">
              <w:rPr>
                <w:sz w:val="24"/>
                <w:szCs w:val="24"/>
              </w:rPr>
              <w:t>Семеновщина</w:t>
            </w:r>
          </w:p>
        </w:tc>
        <w:tc>
          <w:tcPr>
            <w:tcW w:w="1701"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2,430</w:t>
            </w:r>
          </w:p>
        </w:tc>
        <w:tc>
          <w:tcPr>
            <w:tcW w:w="1701"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2,020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2,000</w:t>
            </w:r>
          </w:p>
        </w:tc>
        <w:tc>
          <w:tcPr>
            <w:tcW w:w="1842"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0,400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0,000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0,020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0,143</w:t>
            </w:r>
          </w:p>
        </w:tc>
        <w:tc>
          <w:tcPr>
            <w:tcW w:w="1675"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sz w:val="24"/>
                <w:szCs w:val="24"/>
              </w:rPr>
            </w:pPr>
            <w:r w:rsidRPr="0019377B">
              <w:rPr>
                <w:sz w:val="24"/>
                <w:szCs w:val="24"/>
              </w:rPr>
              <w:t>1,437</w:t>
            </w:r>
          </w:p>
        </w:tc>
      </w:tr>
      <w:tr w:rsidR="00AF6E65" w:rsidRPr="0019377B" w:rsidTr="00AF6E65">
        <w:trPr>
          <w:trHeight w:val="2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E646D4" w:rsidRPr="0019377B" w:rsidRDefault="00E646D4" w:rsidP="00E646D4">
            <w:pPr>
              <w:rPr>
                <w:b/>
                <w:bCs/>
                <w:color w:val="000000"/>
                <w:sz w:val="24"/>
                <w:szCs w:val="24"/>
              </w:rPr>
            </w:pPr>
            <w:r w:rsidRPr="0019377B">
              <w:rPr>
                <w:b/>
                <w:bCs/>
                <w:color w:val="000000"/>
                <w:sz w:val="24"/>
                <w:szCs w:val="24"/>
              </w:rPr>
              <w:t>Итого:</w:t>
            </w:r>
          </w:p>
        </w:tc>
        <w:tc>
          <w:tcPr>
            <w:tcW w:w="1701"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2,430</w:t>
            </w:r>
          </w:p>
        </w:tc>
        <w:tc>
          <w:tcPr>
            <w:tcW w:w="1701"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2,020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2,000</w:t>
            </w:r>
          </w:p>
        </w:tc>
        <w:tc>
          <w:tcPr>
            <w:tcW w:w="1842"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0,400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0,000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0,020</w:t>
            </w:r>
          </w:p>
        </w:tc>
        <w:tc>
          <w:tcPr>
            <w:tcW w:w="1276"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0,143</w:t>
            </w:r>
          </w:p>
        </w:tc>
        <w:tc>
          <w:tcPr>
            <w:tcW w:w="1675" w:type="dxa"/>
            <w:tcBorders>
              <w:top w:val="nil"/>
              <w:left w:val="nil"/>
              <w:bottom w:val="single" w:sz="4" w:space="0" w:color="auto"/>
              <w:right w:val="single" w:sz="4" w:space="0" w:color="auto"/>
            </w:tcBorders>
            <w:shd w:val="clear" w:color="auto" w:fill="auto"/>
            <w:vAlign w:val="center"/>
            <w:hideMark/>
          </w:tcPr>
          <w:p w:rsidR="00E646D4" w:rsidRPr="0019377B" w:rsidRDefault="00E646D4" w:rsidP="00E646D4">
            <w:pPr>
              <w:jc w:val="center"/>
              <w:rPr>
                <w:b/>
                <w:bCs/>
                <w:color w:val="000000"/>
                <w:sz w:val="24"/>
                <w:szCs w:val="24"/>
              </w:rPr>
            </w:pPr>
            <w:r w:rsidRPr="0019377B">
              <w:rPr>
                <w:b/>
                <w:bCs/>
                <w:color w:val="000000"/>
                <w:sz w:val="24"/>
                <w:szCs w:val="24"/>
              </w:rPr>
              <w:t>1,437</w:t>
            </w:r>
          </w:p>
        </w:tc>
      </w:tr>
    </w:tbl>
    <w:p w:rsidR="00E646D4" w:rsidRDefault="00E646D4" w:rsidP="00520F0F">
      <w:pPr>
        <w:jc w:val="right"/>
        <w:rPr>
          <w:sz w:val="28"/>
          <w:szCs w:val="28"/>
        </w:rPr>
      </w:pPr>
    </w:p>
    <w:p w:rsidR="00E646D4" w:rsidRDefault="00E646D4" w:rsidP="00520F0F">
      <w:pPr>
        <w:jc w:val="right"/>
        <w:rPr>
          <w:sz w:val="28"/>
          <w:szCs w:val="28"/>
        </w:rPr>
        <w:sectPr w:rsidR="00E646D4" w:rsidSect="00520F0F">
          <w:pgSz w:w="16838" w:h="11906" w:orient="landscape"/>
          <w:pgMar w:top="1418" w:right="567" w:bottom="567" w:left="567" w:header="720" w:footer="442" w:gutter="0"/>
          <w:cols w:space="720"/>
          <w:titlePg/>
          <w:docGrid w:linePitch="272"/>
        </w:sectPr>
      </w:pPr>
    </w:p>
    <w:p w:rsidR="005D7035" w:rsidRPr="00E608AE" w:rsidRDefault="005D7035" w:rsidP="00E608AE">
      <w:pPr>
        <w:keepNext/>
        <w:keepLines/>
        <w:ind w:firstLine="709"/>
        <w:jc w:val="both"/>
        <w:rPr>
          <w:b/>
          <w:sz w:val="28"/>
          <w:szCs w:val="28"/>
        </w:rPr>
      </w:pPr>
      <w:r w:rsidRPr="00E608AE">
        <w:rPr>
          <w:b/>
          <w:sz w:val="28"/>
          <w:szCs w:val="28"/>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5D7035" w:rsidRPr="00E608AE" w:rsidRDefault="005D7035" w:rsidP="00E608AE">
      <w:pPr>
        <w:ind w:firstLine="709"/>
        <w:jc w:val="both"/>
        <w:rPr>
          <w:sz w:val="28"/>
          <w:szCs w:val="28"/>
        </w:rPr>
      </w:pPr>
      <w:r w:rsidRPr="00E608AE">
        <w:rPr>
          <w:sz w:val="28"/>
          <w:szCs w:val="28"/>
        </w:rPr>
        <w:t>Основанием для разработки гидравлического расчета тепловых сетей является:</w:t>
      </w:r>
    </w:p>
    <w:p w:rsidR="005D7035" w:rsidRPr="00E608AE" w:rsidRDefault="005D7035" w:rsidP="00E608AE">
      <w:pPr>
        <w:ind w:firstLine="709"/>
        <w:jc w:val="both"/>
        <w:rPr>
          <w:sz w:val="28"/>
          <w:szCs w:val="28"/>
        </w:rPr>
      </w:pPr>
      <w:r w:rsidRPr="00E608AE">
        <w:rPr>
          <w:sz w:val="28"/>
          <w:szCs w:val="28"/>
        </w:rPr>
        <w:t>СНиП 41 -02-2003 «Тепловые сети»;</w:t>
      </w:r>
    </w:p>
    <w:p w:rsidR="005D7035" w:rsidRPr="00E608AE" w:rsidRDefault="005D7035" w:rsidP="00E608AE">
      <w:pPr>
        <w:ind w:firstLine="709"/>
        <w:jc w:val="both"/>
        <w:rPr>
          <w:sz w:val="28"/>
          <w:szCs w:val="28"/>
        </w:rPr>
      </w:pPr>
      <w:r w:rsidRPr="00E608AE">
        <w:rPr>
          <w:sz w:val="28"/>
          <w:szCs w:val="28"/>
        </w:rPr>
        <w:t>СНиП 41-03-2003 «Тепловая изоляция оборудования и трубопроводов»;</w:t>
      </w:r>
    </w:p>
    <w:p w:rsidR="005D7035" w:rsidRPr="00E608AE" w:rsidRDefault="005D7035" w:rsidP="00E608AE">
      <w:pPr>
        <w:ind w:firstLine="709"/>
        <w:jc w:val="both"/>
        <w:rPr>
          <w:sz w:val="28"/>
          <w:szCs w:val="28"/>
        </w:rPr>
      </w:pPr>
      <w:r w:rsidRPr="00E608AE">
        <w:rPr>
          <w:sz w:val="28"/>
          <w:szCs w:val="28"/>
        </w:rPr>
        <w:t>СНиП 41-01-2003 «Отопление, вентиляция, кондиционирование»;</w:t>
      </w:r>
    </w:p>
    <w:p w:rsidR="005D7035" w:rsidRPr="00691892" w:rsidRDefault="005D7035" w:rsidP="00E608AE">
      <w:pPr>
        <w:ind w:firstLine="709"/>
        <w:jc w:val="both"/>
        <w:rPr>
          <w:sz w:val="28"/>
          <w:szCs w:val="28"/>
        </w:rPr>
      </w:pPr>
      <w:r w:rsidRPr="00E608AE">
        <w:rPr>
          <w:sz w:val="28"/>
          <w:szCs w:val="28"/>
        </w:rPr>
        <w:t>ГОСТ 21.705-2016. «Межгосударственный стандарт. Система проектной документации для строительства. Правила выполнения рабоч</w:t>
      </w:r>
      <w:r w:rsidR="0019377B" w:rsidRPr="00E608AE">
        <w:rPr>
          <w:sz w:val="28"/>
          <w:szCs w:val="28"/>
        </w:rPr>
        <w:t xml:space="preserve">ей документации </w:t>
      </w:r>
      <w:r w:rsidR="0019377B" w:rsidRPr="00691892">
        <w:rPr>
          <w:sz w:val="28"/>
          <w:szCs w:val="28"/>
        </w:rPr>
        <w:t>тепловых сетей»</w:t>
      </w:r>
      <w:r w:rsidRPr="00691892">
        <w:rPr>
          <w:sz w:val="28"/>
          <w:szCs w:val="28"/>
        </w:rPr>
        <w:t>;</w:t>
      </w:r>
    </w:p>
    <w:p w:rsidR="005D7035" w:rsidRPr="00691892" w:rsidRDefault="005D7035" w:rsidP="00E608AE">
      <w:pPr>
        <w:ind w:firstLine="709"/>
        <w:jc w:val="both"/>
        <w:rPr>
          <w:sz w:val="28"/>
          <w:szCs w:val="28"/>
        </w:rPr>
      </w:pPr>
      <w:r w:rsidRPr="00691892">
        <w:rPr>
          <w:sz w:val="28"/>
          <w:szCs w:val="28"/>
        </w:rPr>
        <w:t xml:space="preserve">ГОСТ 21.206-2012. </w:t>
      </w:r>
      <w:r w:rsidR="0019377B" w:rsidRPr="00691892">
        <w:rPr>
          <w:sz w:val="28"/>
          <w:szCs w:val="28"/>
        </w:rPr>
        <w:t>«</w:t>
      </w:r>
      <w:r w:rsidRPr="00691892">
        <w:rPr>
          <w:sz w:val="28"/>
          <w:szCs w:val="28"/>
        </w:rPr>
        <w:t>Межгосударственный стандарт. Система проектной документации для строительства. Усло</w:t>
      </w:r>
      <w:r w:rsidR="0019377B" w:rsidRPr="00691892">
        <w:rPr>
          <w:sz w:val="28"/>
          <w:szCs w:val="28"/>
        </w:rPr>
        <w:t>вные обозначения трубопроводов».</w:t>
      </w:r>
    </w:p>
    <w:p w:rsidR="005D7035" w:rsidRPr="00691892" w:rsidRDefault="005D7035" w:rsidP="00E608AE">
      <w:pPr>
        <w:ind w:firstLine="709"/>
        <w:jc w:val="both"/>
        <w:rPr>
          <w:sz w:val="28"/>
          <w:szCs w:val="28"/>
        </w:rPr>
      </w:pPr>
      <w:r w:rsidRPr="00691892">
        <w:rPr>
          <w:sz w:val="28"/>
          <w:szCs w:val="28"/>
        </w:rPr>
        <w:t>Справочная литература:</w:t>
      </w:r>
    </w:p>
    <w:p w:rsidR="005D7035" w:rsidRPr="00E608AE" w:rsidRDefault="00AF6E65" w:rsidP="00E608AE">
      <w:pPr>
        <w:ind w:firstLine="709"/>
        <w:jc w:val="both"/>
        <w:rPr>
          <w:sz w:val="28"/>
          <w:szCs w:val="28"/>
        </w:rPr>
      </w:pPr>
      <w:r w:rsidRPr="00691892">
        <w:rPr>
          <w:sz w:val="28"/>
          <w:szCs w:val="28"/>
        </w:rPr>
        <w:t xml:space="preserve">справочник </w:t>
      </w:r>
      <w:r w:rsidR="005D7035" w:rsidRPr="00691892">
        <w:rPr>
          <w:sz w:val="28"/>
          <w:szCs w:val="28"/>
        </w:rPr>
        <w:t>проектировщика «Проектирование тепловых сетей». Автор А.А. Николаев;</w:t>
      </w:r>
    </w:p>
    <w:p w:rsidR="005D7035" w:rsidRPr="00E608AE" w:rsidRDefault="00AF6E65" w:rsidP="00E608AE">
      <w:pPr>
        <w:ind w:firstLine="709"/>
        <w:jc w:val="both"/>
        <w:rPr>
          <w:sz w:val="28"/>
          <w:szCs w:val="28"/>
        </w:rPr>
      </w:pPr>
      <w:r w:rsidRPr="00E608AE">
        <w:rPr>
          <w:sz w:val="28"/>
          <w:szCs w:val="28"/>
        </w:rPr>
        <w:t xml:space="preserve">справочник </w:t>
      </w:r>
      <w:r w:rsidR="005D7035" w:rsidRPr="00E608AE">
        <w:rPr>
          <w:sz w:val="28"/>
          <w:szCs w:val="28"/>
        </w:rPr>
        <w:t xml:space="preserve">«Наладка и эксплуатация водяных тепловых сетей», </w:t>
      </w:r>
      <w:r w:rsidR="00DB5DF2">
        <w:rPr>
          <w:sz w:val="28"/>
          <w:szCs w:val="28"/>
        </w:rPr>
        <w:br/>
      </w:r>
      <w:r w:rsidR="005D7035" w:rsidRPr="00E608AE">
        <w:rPr>
          <w:sz w:val="28"/>
          <w:szCs w:val="28"/>
        </w:rPr>
        <w:t>3-е издание, переработанное и дополненное. Автор В.И. Манюк;</w:t>
      </w:r>
    </w:p>
    <w:p w:rsidR="005D7035" w:rsidRPr="00E608AE" w:rsidRDefault="00AF6E65" w:rsidP="00E608AE">
      <w:pPr>
        <w:ind w:firstLine="709"/>
        <w:jc w:val="both"/>
        <w:rPr>
          <w:sz w:val="28"/>
          <w:szCs w:val="28"/>
        </w:rPr>
      </w:pPr>
      <w:r w:rsidRPr="00E608AE">
        <w:rPr>
          <w:sz w:val="28"/>
          <w:szCs w:val="28"/>
        </w:rPr>
        <w:t xml:space="preserve">правила </w:t>
      </w:r>
      <w:r w:rsidR="005D7035" w:rsidRPr="00E608AE">
        <w:rPr>
          <w:sz w:val="28"/>
          <w:szCs w:val="28"/>
        </w:rPr>
        <w:t>технической эксплуатации тепловых энергоустановок.</w:t>
      </w:r>
    </w:p>
    <w:p w:rsidR="005D7035" w:rsidRPr="00E608AE" w:rsidRDefault="005D7035" w:rsidP="00E608AE">
      <w:pPr>
        <w:ind w:firstLine="709"/>
        <w:jc w:val="both"/>
        <w:rPr>
          <w:sz w:val="28"/>
          <w:szCs w:val="28"/>
        </w:rPr>
      </w:pPr>
      <w:r w:rsidRPr="00E608AE">
        <w:rPr>
          <w:sz w:val="28"/>
          <w:szCs w:val="28"/>
        </w:rPr>
        <w:t>Условия проведения гидравлического расчета:</w:t>
      </w:r>
    </w:p>
    <w:p w:rsidR="005D7035" w:rsidRPr="00E608AE" w:rsidRDefault="005D7035" w:rsidP="00E608AE">
      <w:pPr>
        <w:ind w:firstLine="709"/>
        <w:jc w:val="both"/>
        <w:rPr>
          <w:sz w:val="28"/>
          <w:szCs w:val="28"/>
        </w:rPr>
      </w:pPr>
      <w:r w:rsidRPr="00E608AE">
        <w:rPr>
          <w:sz w:val="28"/>
          <w:szCs w:val="28"/>
        </w:rPr>
        <w:t>Схема тепловой сети – двухтрубная, тупиковая.</w:t>
      </w:r>
    </w:p>
    <w:p w:rsidR="005D7035" w:rsidRPr="00E608AE" w:rsidRDefault="00AF6E65" w:rsidP="00E608AE">
      <w:pPr>
        <w:ind w:firstLine="709"/>
        <w:jc w:val="both"/>
        <w:rPr>
          <w:sz w:val="28"/>
          <w:szCs w:val="28"/>
        </w:rPr>
      </w:pPr>
      <w:r w:rsidRPr="00E608AE">
        <w:rPr>
          <w:sz w:val="28"/>
          <w:szCs w:val="28"/>
        </w:rPr>
        <w:t xml:space="preserve">схема </w:t>
      </w:r>
      <w:r w:rsidR="005D7035" w:rsidRPr="00E608AE">
        <w:rPr>
          <w:sz w:val="28"/>
          <w:szCs w:val="28"/>
        </w:rPr>
        <w:t>подключения систем теплопотребления к тепловой сети –зависимая.</w:t>
      </w:r>
    </w:p>
    <w:p w:rsidR="005D7035" w:rsidRPr="00E608AE" w:rsidRDefault="005D7035" w:rsidP="00E608AE">
      <w:pPr>
        <w:ind w:firstLine="709"/>
        <w:jc w:val="both"/>
        <w:rPr>
          <w:sz w:val="28"/>
          <w:szCs w:val="28"/>
        </w:rPr>
      </w:pPr>
      <w:r w:rsidRPr="00E608AE">
        <w:rPr>
          <w:sz w:val="28"/>
          <w:szCs w:val="28"/>
        </w:rPr>
        <w:t>Параметры теплоносителя – 95/70</w:t>
      </w:r>
      <w:r w:rsidRPr="00E608AE">
        <w:rPr>
          <w:sz w:val="28"/>
          <w:szCs w:val="28"/>
          <w:vertAlign w:val="superscript"/>
        </w:rPr>
        <w:t>о</w:t>
      </w:r>
      <w:r w:rsidRPr="00E608AE">
        <w:rPr>
          <w:sz w:val="28"/>
          <w:szCs w:val="28"/>
        </w:rPr>
        <w:t>С.</w:t>
      </w:r>
    </w:p>
    <w:p w:rsidR="005D7035" w:rsidRPr="00E608AE" w:rsidRDefault="005D7035" w:rsidP="00E608AE">
      <w:pPr>
        <w:ind w:firstLine="709"/>
        <w:jc w:val="both"/>
        <w:rPr>
          <w:sz w:val="28"/>
          <w:szCs w:val="28"/>
        </w:rPr>
      </w:pPr>
      <w:r w:rsidRPr="00E608AE">
        <w:rPr>
          <w:sz w:val="28"/>
          <w:szCs w:val="28"/>
        </w:rPr>
        <w:t>Расчетная температура наружного воздуха: -27</w:t>
      </w:r>
      <w:r w:rsidRPr="00E608AE">
        <w:rPr>
          <w:sz w:val="28"/>
          <w:szCs w:val="28"/>
          <w:vertAlign w:val="superscript"/>
        </w:rPr>
        <w:t>о</w:t>
      </w:r>
      <w:r w:rsidRPr="00E608AE">
        <w:rPr>
          <w:sz w:val="28"/>
          <w:szCs w:val="28"/>
        </w:rPr>
        <w:t>С.</w:t>
      </w:r>
    </w:p>
    <w:p w:rsidR="005D7035" w:rsidRPr="00E608AE" w:rsidRDefault="005D7035" w:rsidP="00E608AE">
      <w:pPr>
        <w:ind w:firstLine="709"/>
        <w:jc w:val="both"/>
        <w:rPr>
          <w:sz w:val="28"/>
          <w:szCs w:val="28"/>
        </w:rPr>
      </w:pPr>
      <w:r w:rsidRPr="00E608AE">
        <w:rPr>
          <w:sz w:val="28"/>
          <w:szCs w:val="28"/>
        </w:rPr>
        <w:t>В случае отсутствия точных данных о количестве местных сопротивлений – сумма коэффициентов местных сопротивлений может быть принята как 10 % от линейных потерь давления.</w:t>
      </w:r>
    </w:p>
    <w:p w:rsidR="005D7035" w:rsidRPr="00691892" w:rsidRDefault="005D7035" w:rsidP="00E608AE">
      <w:pPr>
        <w:ind w:firstLine="709"/>
        <w:jc w:val="both"/>
        <w:rPr>
          <w:sz w:val="28"/>
          <w:szCs w:val="28"/>
        </w:rPr>
      </w:pPr>
      <w:r w:rsidRPr="00691892">
        <w:rPr>
          <w:sz w:val="28"/>
          <w:szCs w:val="28"/>
        </w:rPr>
        <w:t>1. Определение тепловых нагрузок потребителей, расчетных расходов теплоносителя.</w:t>
      </w:r>
    </w:p>
    <w:p w:rsidR="005D7035" w:rsidRPr="00691892" w:rsidRDefault="005D7035" w:rsidP="00E608AE">
      <w:pPr>
        <w:ind w:firstLine="709"/>
        <w:jc w:val="both"/>
        <w:rPr>
          <w:sz w:val="28"/>
          <w:szCs w:val="28"/>
        </w:rPr>
      </w:pPr>
      <w:r w:rsidRPr="00691892">
        <w:rPr>
          <w:sz w:val="28"/>
          <w:szCs w:val="28"/>
        </w:rPr>
        <w:t>Расчетные расходы воды определяются по формуле:</w:t>
      </w:r>
    </w:p>
    <w:p w:rsidR="005D7035" w:rsidRPr="00691892" w:rsidRDefault="003300C1" w:rsidP="00E608AE">
      <w:pPr>
        <w:ind w:firstLine="709"/>
        <w:jc w:val="both"/>
        <w:rPr>
          <w:sz w:val="28"/>
          <w:szCs w:val="28"/>
        </w:rPr>
      </w:pPr>
      <m:oMath>
        <m:r>
          <w:rPr>
            <w:rFonts w:ascii="Cambria Math" w:hAnsi="Cambria Math"/>
            <w:noProof/>
            <w:sz w:val="28"/>
            <w:szCs w:val="28"/>
          </w:rPr>
          <m:t>G=</m:t>
        </m:r>
        <m:f>
          <m:fPr>
            <m:ctrlPr>
              <w:rPr>
                <w:rFonts w:ascii="Cambria Math" w:hAnsi="Cambria Math"/>
                <w:i/>
                <w:noProof/>
                <w:sz w:val="28"/>
                <w:szCs w:val="28"/>
              </w:rPr>
            </m:ctrlPr>
          </m:fPr>
          <m:num>
            <m:r>
              <w:rPr>
                <w:rFonts w:ascii="Cambria Math" w:hAnsi="Cambria Math"/>
                <w:noProof/>
                <w:sz w:val="28"/>
                <w:szCs w:val="28"/>
              </w:rPr>
              <m:t>Q(P)от</m:t>
            </m:r>
          </m:num>
          <m:den>
            <m:d>
              <m:dPr>
                <m:ctrlPr>
                  <w:rPr>
                    <w:rFonts w:ascii="Cambria Math" w:hAnsi="Cambria Math"/>
                    <w:i/>
                    <w:noProof/>
                    <w:sz w:val="28"/>
                    <w:szCs w:val="28"/>
                  </w:rPr>
                </m:ctrlPr>
              </m:dPr>
              <m:e>
                <m:r>
                  <w:rPr>
                    <w:rFonts w:ascii="Cambria Math" w:hAnsi="Cambria Math"/>
                    <w:noProof/>
                    <w:sz w:val="28"/>
                    <w:szCs w:val="28"/>
                  </w:rPr>
                  <m:t>t1p-t2p</m:t>
                </m:r>
              </m:e>
            </m:d>
            <m:r>
              <w:rPr>
                <w:rFonts w:ascii="Cambria Math" w:hAnsi="Cambria Math"/>
                <w:noProof/>
                <w:sz w:val="28"/>
                <w:szCs w:val="28"/>
              </w:rPr>
              <m:t>*</m:t>
            </m:r>
            <m:sSup>
              <m:sSupPr>
                <m:ctrlPr>
                  <w:rPr>
                    <w:rFonts w:ascii="Cambria Math" w:hAnsi="Cambria Math"/>
                    <w:i/>
                    <w:noProof/>
                    <w:sz w:val="28"/>
                    <w:szCs w:val="28"/>
                  </w:rPr>
                </m:ctrlPr>
              </m:sSupPr>
              <m:e>
                <m:r>
                  <w:rPr>
                    <w:rFonts w:ascii="Cambria Math" w:hAnsi="Cambria Math"/>
                    <w:noProof/>
                    <w:sz w:val="28"/>
                    <w:szCs w:val="28"/>
                  </w:rPr>
                  <m:t>10</m:t>
                </m:r>
              </m:e>
              <m:sup>
                <m:r>
                  <w:rPr>
                    <w:rFonts w:ascii="Cambria Math" w:hAnsi="Cambria Math"/>
                    <w:noProof/>
                    <w:sz w:val="28"/>
                    <w:szCs w:val="28"/>
                  </w:rPr>
                  <m:t>3</m:t>
                </m:r>
              </m:sup>
            </m:sSup>
          </m:den>
        </m:f>
      </m:oMath>
      <w:r w:rsidR="00DB5DF2" w:rsidRPr="00691892">
        <w:rPr>
          <w:sz w:val="28"/>
          <w:szCs w:val="28"/>
        </w:rPr>
        <w:t>,</w:t>
      </w:r>
      <w:r w:rsidR="00AF6E65">
        <w:rPr>
          <w:sz w:val="28"/>
          <w:szCs w:val="28"/>
        </w:rPr>
        <w:t xml:space="preserve"> </w:t>
      </w:r>
      <w:r w:rsidR="005D7035" w:rsidRPr="00691892">
        <w:rPr>
          <w:sz w:val="28"/>
          <w:szCs w:val="28"/>
        </w:rPr>
        <w:t>где:</w:t>
      </w:r>
    </w:p>
    <w:p w:rsidR="005D7035" w:rsidRPr="00691892" w:rsidRDefault="005D7035" w:rsidP="00AF6E65">
      <w:pPr>
        <w:ind w:firstLine="709"/>
        <w:jc w:val="both"/>
        <w:rPr>
          <w:sz w:val="28"/>
          <w:szCs w:val="28"/>
        </w:rPr>
      </w:pPr>
      <w:r w:rsidRPr="00691892">
        <w:rPr>
          <w:sz w:val="28"/>
          <w:szCs w:val="28"/>
        </w:rPr>
        <w:t xml:space="preserve">Q(P)oт </w:t>
      </w:r>
      <w:r w:rsidR="00AF6E65">
        <w:rPr>
          <w:sz w:val="28"/>
          <w:szCs w:val="28"/>
        </w:rPr>
        <w:t>–</w:t>
      </w:r>
      <w:r w:rsidRPr="00691892">
        <w:rPr>
          <w:sz w:val="28"/>
          <w:szCs w:val="28"/>
        </w:rPr>
        <w:t xml:space="preserve"> расчетная тепловая нагрузка, ккал/ч;</w:t>
      </w:r>
    </w:p>
    <w:p w:rsidR="005D7035" w:rsidRPr="00691892" w:rsidRDefault="005D7035" w:rsidP="00E608AE">
      <w:pPr>
        <w:ind w:firstLine="709"/>
        <w:jc w:val="both"/>
        <w:rPr>
          <w:sz w:val="28"/>
          <w:szCs w:val="28"/>
        </w:rPr>
      </w:pPr>
      <w:r w:rsidRPr="00691892">
        <w:rPr>
          <w:sz w:val="28"/>
          <w:szCs w:val="28"/>
        </w:rPr>
        <w:t xml:space="preserve">t1p – расчетная температура воды в подающем трубопроводе тепловой сети, </w:t>
      </w:r>
      <w:r w:rsidRPr="00691892">
        <w:rPr>
          <w:sz w:val="28"/>
          <w:szCs w:val="28"/>
          <w:vertAlign w:val="superscript"/>
        </w:rPr>
        <w:t>0</w:t>
      </w:r>
      <w:r w:rsidRPr="00691892">
        <w:rPr>
          <w:sz w:val="28"/>
          <w:szCs w:val="28"/>
        </w:rPr>
        <w:t>С;</w:t>
      </w:r>
    </w:p>
    <w:p w:rsidR="005D7035" w:rsidRPr="00691892" w:rsidRDefault="005D7035" w:rsidP="00E608AE">
      <w:pPr>
        <w:ind w:firstLine="709"/>
        <w:jc w:val="both"/>
        <w:rPr>
          <w:sz w:val="28"/>
          <w:szCs w:val="28"/>
        </w:rPr>
      </w:pPr>
      <w:r w:rsidRPr="00691892">
        <w:rPr>
          <w:sz w:val="28"/>
          <w:szCs w:val="28"/>
        </w:rPr>
        <w:t xml:space="preserve">t2P – расчетная температура воды в обратном трубопроводе тепловой сети, </w:t>
      </w:r>
      <w:r w:rsidRPr="00691892">
        <w:rPr>
          <w:sz w:val="28"/>
          <w:szCs w:val="28"/>
          <w:vertAlign w:val="superscript"/>
        </w:rPr>
        <w:t>0</w:t>
      </w:r>
      <w:r w:rsidRPr="00691892">
        <w:rPr>
          <w:sz w:val="28"/>
          <w:szCs w:val="28"/>
        </w:rPr>
        <w:t>С.</w:t>
      </w:r>
    </w:p>
    <w:p w:rsidR="005D7035" w:rsidRPr="00691892" w:rsidRDefault="005D7035" w:rsidP="00E608AE">
      <w:pPr>
        <w:ind w:firstLine="709"/>
        <w:jc w:val="both"/>
        <w:rPr>
          <w:sz w:val="28"/>
          <w:szCs w:val="28"/>
        </w:rPr>
      </w:pPr>
      <w:r w:rsidRPr="00691892">
        <w:rPr>
          <w:sz w:val="28"/>
          <w:szCs w:val="28"/>
        </w:rPr>
        <w:t>2. Проведение гидравлического расчета.</w:t>
      </w:r>
    </w:p>
    <w:p w:rsidR="005D7035" w:rsidRPr="00691892" w:rsidRDefault="005D7035" w:rsidP="00E608AE">
      <w:pPr>
        <w:ind w:firstLine="709"/>
        <w:jc w:val="both"/>
        <w:rPr>
          <w:sz w:val="28"/>
          <w:szCs w:val="28"/>
        </w:rPr>
      </w:pPr>
      <w:r w:rsidRPr="00691892">
        <w:rPr>
          <w:sz w:val="28"/>
          <w:szCs w:val="28"/>
        </w:rPr>
        <w:t>Потери давления на участке трубопровода складываются из линейных потерь (на трение) и потерь на местных сопротивлениях:</w:t>
      </w:r>
    </w:p>
    <w:p w:rsidR="005D7035" w:rsidRPr="00691892" w:rsidRDefault="005D7035" w:rsidP="00E608AE">
      <w:pPr>
        <w:ind w:firstLine="709"/>
        <w:jc w:val="both"/>
        <w:rPr>
          <w:sz w:val="28"/>
          <w:szCs w:val="28"/>
        </w:rPr>
      </w:pPr>
      <w:r w:rsidRPr="00691892">
        <w:rPr>
          <w:sz w:val="28"/>
          <w:szCs w:val="28"/>
        </w:rPr>
        <w:t>∆</w:t>
      </w:r>
      <w:r w:rsidR="00AF6E65">
        <w:rPr>
          <w:sz w:val="28"/>
          <w:szCs w:val="28"/>
        </w:rPr>
        <w:t>р = ∆ртр + ∆рм.</w:t>
      </w:r>
    </w:p>
    <w:p w:rsidR="005D7035" w:rsidRPr="00691892" w:rsidRDefault="005D7035" w:rsidP="00E608AE">
      <w:pPr>
        <w:ind w:firstLine="709"/>
        <w:jc w:val="both"/>
        <w:rPr>
          <w:sz w:val="28"/>
          <w:szCs w:val="28"/>
        </w:rPr>
      </w:pPr>
      <w:r w:rsidRPr="00691892">
        <w:rPr>
          <w:sz w:val="28"/>
          <w:szCs w:val="28"/>
        </w:rPr>
        <w:t>Линейные потери давления пропорциональны длине труб и равны:</w:t>
      </w:r>
    </w:p>
    <w:p w:rsidR="00AF6E65" w:rsidRDefault="00AF6E65" w:rsidP="00E608AE">
      <w:pPr>
        <w:ind w:firstLine="709"/>
        <w:jc w:val="both"/>
        <w:rPr>
          <w:sz w:val="28"/>
          <w:szCs w:val="28"/>
        </w:rPr>
      </w:pPr>
      <w:r>
        <w:rPr>
          <w:sz w:val="28"/>
          <w:szCs w:val="28"/>
        </w:rPr>
        <w:t xml:space="preserve">∆pтр = R·L, </w:t>
      </w:r>
      <w:r w:rsidR="005D7035" w:rsidRPr="00691892">
        <w:rPr>
          <w:sz w:val="28"/>
          <w:szCs w:val="28"/>
        </w:rPr>
        <w:t>где</w:t>
      </w:r>
      <w:r>
        <w:rPr>
          <w:sz w:val="28"/>
          <w:szCs w:val="28"/>
        </w:rPr>
        <w:t>:</w:t>
      </w:r>
      <w:r w:rsidR="005D7035" w:rsidRPr="00691892">
        <w:rPr>
          <w:sz w:val="28"/>
          <w:szCs w:val="28"/>
        </w:rPr>
        <w:t xml:space="preserve"> </w:t>
      </w:r>
    </w:p>
    <w:p w:rsidR="005D7035" w:rsidRPr="00691892" w:rsidRDefault="005D7035" w:rsidP="00E608AE">
      <w:pPr>
        <w:ind w:firstLine="709"/>
        <w:jc w:val="both"/>
        <w:rPr>
          <w:sz w:val="28"/>
          <w:szCs w:val="28"/>
        </w:rPr>
      </w:pPr>
      <w:r w:rsidRPr="00691892">
        <w:rPr>
          <w:sz w:val="28"/>
          <w:szCs w:val="28"/>
        </w:rPr>
        <w:t>L – длина трубопровода, м;</w:t>
      </w:r>
    </w:p>
    <w:p w:rsidR="005D7035" w:rsidRPr="00691892" w:rsidRDefault="005D7035" w:rsidP="00E608AE">
      <w:pPr>
        <w:ind w:firstLine="709"/>
        <w:jc w:val="both"/>
        <w:rPr>
          <w:sz w:val="28"/>
          <w:szCs w:val="28"/>
        </w:rPr>
      </w:pPr>
      <w:r w:rsidRPr="00691892">
        <w:rPr>
          <w:sz w:val="28"/>
          <w:szCs w:val="28"/>
        </w:rPr>
        <w:t>R – удельные потери давления на трение, кгс/м</w:t>
      </w:r>
      <w:r w:rsidRPr="00AF6E65">
        <w:rPr>
          <w:sz w:val="28"/>
          <w:szCs w:val="28"/>
          <w:vertAlign w:val="superscript"/>
        </w:rPr>
        <w:t>2</w:t>
      </w:r>
      <w:r w:rsidRPr="00691892">
        <w:rPr>
          <w:sz w:val="28"/>
          <w:szCs w:val="28"/>
        </w:rPr>
        <w:t>.</w:t>
      </w:r>
    </w:p>
    <w:p w:rsidR="00AF6E65" w:rsidRDefault="003300C1" w:rsidP="00E608AE">
      <w:pPr>
        <w:ind w:firstLine="709"/>
        <w:jc w:val="both"/>
        <w:rPr>
          <w:sz w:val="28"/>
          <w:szCs w:val="28"/>
        </w:rPr>
      </w:pPr>
      <w:r>
        <w:rPr>
          <w:noProof/>
          <w:sz w:val="28"/>
          <w:szCs w:val="28"/>
        </w:rPr>
        <w:drawing>
          <wp:inline distT="0" distB="0" distL="0" distR="0">
            <wp:extent cx="1152525" cy="485775"/>
            <wp:effectExtent l="0" t="0" r="9525" b="0"/>
            <wp:docPr id="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srcRect/>
                    <a:stretch>
                      <a:fillRect/>
                    </a:stretch>
                  </pic:blipFill>
                  <pic:spPr bwMode="auto">
                    <a:xfrm>
                      <a:off x="0" y="0"/>
                      <a:ext cx="1152525" cy="485775"/>
                    </a:xfrm>
                    <a:prstGeom prst="rect">
                      <a:avLst/>
                    </a:prstGeom>
                    <a:noFill/>
                    <a:ln w="9525">
                      <a:noFill/>
                      <a:miter lim="800000"/>
                      <a:headEnd/>
                      <a:tailEnd/>
                    </a:ln>
                  </pic:spPr>
                </pic:pic>
              </a:graphicData>
            </a:graphic>
          </wp:inline>
        </w:drawing>
      </w:r>
      <w:r w:rsidR="00DB5DF2" w:rsidRPr="00691892">
        <w:rPr>
          <w:noProof/>
          <w:sz w:val="28"/>
          <w:szCs w:val="28"/>
        </w:rPr>
        <w:t>,</w:t>
      </w:r>
      <w:r w:rsidR="00AF6E65">
        <w:rPr>
          <w:noProof/>
          <w:sz w:val="28"/>
          <w:szCs w:val="28"/>
        </w:rPr>
        <w:t xml:space="preserve"> </w:t>
      </w:r>
      <w:r w:rsidR="005D7035" w:rsidRPr="00691892">
        <w:rPr>
          <w:sz w:val="28"/>
          <w:szCs w:val="28"/>
        </w:rPr>
        <w:t>где</w:t>
      </w:r>
      <w:r w:rsidR="00AF6E65">
        <w:rPr>
          <w:sz w:val="28"/>
          <w:szCs w:val="28"/>
        </w:rPr>
        <w:t>:</w:t>
      </w:r>
    </w:p>
    <w:p w:rsidR="005D7035" w:rsidRPr="00691892" w:rsidRDefault="005D7035" w:rsidP="00E608AE">
      <w:pPr>
        <w:ind w:firstLine="709"/>
        <w:jc w:val="both"/>
        <w:rPr>
          <w:sz w:val="28"/>
          <w:szCs w:val="28"/>
        </w:rPr>
      </w:pPr>
      <w:r w:rsidRPr="00691892">
        <w:rPr>
          <w:sz w:val="28"/>
          <w:szCs w:val="28"/>
        </w:rPr>
        <w:t>λ – коэффициент гидравлического трения;</w:t>
      </w:r>
    </w:p>
    <w:p w:rsidR="005D7035" w:rsidRPr="00691892" w:rsidRDefault="005D7035" w:rsidP="00E608AE">
      <w:pPr>
        <w:ind w:firstLine="709"/>
        <w:jc w:val="both"/>
        <w:rPr>
          <w:sz w:val="28"/>
          <w:szCs w:val="28"/>
        </w:rPr>
      </w:pPr>
      <w:r w:rsidRPr="00691892">
        <w:rPr>
          <w:sz w:val="28"/>
          <w:szCs w:val="28"/>
        </w:rPr>
        <w:t>v – скорость теплоносителя, м/с;</w:t>
      </w:r>
    </w:p>
    <w:p w:rsidR="005D7035" w:rsidRPr="00691892" w:rsidRDefault="005D7035" w:rsidP="00E608AE">
      <w:pPr>
        <w:ind w:firstLine="709"/>
        <w:jc w:val="both"/>
        <w:rPr>
          <w:sz w:val="28"/>
          <w:szCs w:val="28"/>
        </w:rPr>
      </w:pPr>
      <w:r w:rsidRPr="00691892">
        <w:rPr>
          <w:sz w:val="28"/>
          <w:szCs w:val="28"/>
        </w:rPr>
        <w:t>ρ – плотность теплоносителя, кгс/м</w:t>
      </w:r>
      <w:r w:rsidRPr="00AF6E65">
        <w:rPr>
          <w:sz w:val="28"/>
          <w:szCs w:val="28"/>
          <w:vertAlign w:val="superscript"/>
        </w:rPr>
        <w:t>3</w:t>
      </w:r>
      <w:r w:rsidRPr="00691892">
        <w:rPr>
          <w:sz w:val="28"/>
          <w:szCs w:val="28"/>
        </w:rPr>
        <w:t>;</w:t>
      </w:r>
    </w:p>
    <w:p w:rsidR="005D7035" w:rsidRPr="00691892" w:rsidRDefault="005D7035" w:rsidP="00E608AE">
      <w:pPr>
        <w:ind w:firstLine="709"/>
        <w:jc w:val="both"/>
        <w:rPr>
          <w:sz w:val="28"/>
          <w:szCs w:val="28"/>
        </w:rPr>
      </w:pPr>
      <w:r w:rsidRPr="00691892">
        <w:rPr>
          <w:sz w:val="28"/>
          <w:szCs w:val="28"/>
        </w:rPr>
        <w:t>g – ускорение свободного падения, м/с</w:t>
      </w:r>
      <w:r w:rsidRPr="00AF6E65">
        <w:rPr>
          <w:sz w:val="28"/>
          <w:szCs w:val="28"/>
          <w:vertAlign w:val="superscript"/>
        </w:rPr>
        <w:t>2</w:t>
      </w:r>
      <w:r w:rsidRPr="00691892">
        <w:rPr>
          <w:sz w:val="28"/>
          <w:szCs w:val="28"/>
        </w:rPr>
        <w:t>;</w:t>
      </w:r>
    </w:p>
    <w:p w:rsidR="005D7035" w:rsidRPr="00691892" w:rsidRDefault="005D7035" w:rsidP="00E608AE">
      <w:pPr>
        <w:ind w:firstLine="709"/>
        <w:jc w:val="both"/>
        <w:rPr>
          <w:sz w:val="28"/>
          <w:szCs w:val="28"/>
        </w:rPr>
      </w:pPr>
      <w:r w:rsidRPr="00691892">
        <w:rPr>
          <w:sz w:val="28"/>
          <w:szCs w:val="28"/>
        </w:rPr>
        <w:t>Dв – внутренний диаметр трубы, м;</w:t>
      </w:r>
    </w:p>
    <w:p w:rsidR="005D7035" w:rsidRPr="00691892" w:rsidRDefault="005D7035" w:rsidP="00E608AE">
      <w:pPr>
        <w:ind w:firstLine="709"/>
        <w:jc w:val="both"/>
        <w:rPr>
          <w:sz w:val="28"/>
          <w:szCs w:val="28"/>
        </w:rPr>
      </w:pPr>
      <w:r w:rsidRPr="00691892">
        <w:rPr>
          <w:sz w:val="28"/>
          <w:szCs w:val="28"/>
        </w:rPr>
        <w:t>G – расчетный расход теплоносителя на рассчитываемом участке, т/ч.</w:t>
      </w:r>
    </w:p>
    <w:p w:rsidR="005D7035" w:rsidRPr="00691892" w:rsidRDefault="005D7035" w:rsidP="00E608AE">
      <w:pPr>
        <w:ind w:firstLine="709"/>
        <w:jc w:val="both"/>
        <w:rPr>
          <w:sz w:val="28"/>
          <w:szCs w:val="28"/>
        </w:rPr>
      </w:pPr>
      <w:r w:rsidRPr="00691892">
        <w:rPr>
          <w:sz w:val="28"/>
          <w:szCs w:val="28"/>
        </w:rPr>
        <w:t>Потери давления в местных сопротивлениях находят по формуле:</w:t>
      </w:r>
    </w:p>
    <w:p w:rsidR="00AF6E65" w:rsidRDefault="003300C1" w:rsidP="00E608AE">
      <w:pPr>
        <w:ind w:firstLine="709"/>
        <w:jc w:val="both"/>
        <w:rPr>
          <w:sz w:val="28"/>
          <w:szCs w:val="28"/>
        </w:rPr>
      </w:pPr>
      <w:r>
        <w:rPr>
          <w:noProof/>
          <w:sz w:val="28"/>
          <w:szCs w:val="28"/>
        </w:rPr>
        <w:drawing>
          <wp:inline distT="0" distB="0" distL="0" distR="0">
            <wp:extent cx="1381125" cy="419100"/>
            <wp:effectExtent l="0" t="0" r="0" b="0"/>
            <wp:docPr id="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srcRect/>
                    <a:stretch>
                      <a:fillRect/>
                    </a:stretch>
                  </pic:blipFill>
                  <pic:spPr bwMode="auto">
                    <a:xfrm>
                      <a:off x="0" y="0"/>
                      <a:ext cx="1381125" cy="419100"/>
                    </a:xfrm>
                    <a:prstGeom prst="rect">
                      <a:avLst/>
                    </a:prstGeom>
                    <a:noFill/>
                    <a:ln w="9525">
                      <a:noFill/>
                      <a:miter lim="800000"/>
                      <a:headEnd/>
                      <a:tailEnd/>
                    </a:ln>
                  </pic:spPr>
                </pic:pic>
              </a:graphicData>
            </a:graphic>
          </wp:inline>
        </w:drawing>
      </w:r>
      <w:r w:rsidR="00DB5DF2" w:rsidRPr="00691892">
        <w:rPr>
          <w:noProof/>
          <w:sz w:val="28"/>
          <w:szCs w:val="28"/>
        </w:rPr>
        <w:t>,</w:t>
      </w:r>
      <w:r w:rsidR="00AF6E65">
        <w:rPr>
          <w:noProof/>
          <w:sz w:val="28"/>
          <w:szCs w:val="28"/>
        </w:rPr>
        <w:t xml:space="preserve"> </w:t>
      </w:r>
      <w:r w:rsidR="005D7035" w:rsidRPr="00691892">
        <w:rPr>
          <w:sz w:val="28"/>
          <w:szCs w:val="28"/>
        </w:rPr>
        <w:t>где</w:t>
      </w:r>
      <w:r w:rsidR="00AF6E65">
        <w:rPr>
          <w:sz w:val="28"/>
          <w:szCs w:val="28"/>
        </w:rPr>
        <w:t>:</w:t>
      </w:r>
    </w:p>
    <w:p w:rsidR="005D7035" w:rsidRPr="00691892" w:rsidRDefault="005D7035" w:rsidP="00E608AE">
      <w:pPr>
        <w:ind w:firstLine="709"/>
        <w:jc w:val="both"/>
        <w:rPr>
          <w:sz w:val="28"/>
          <w:szCs w:val="28"/>
        </w:rPr>
      </w:pPr>
      <w:r w:rsidRPr="00691892">
        <w:rPr>
          <w:sz w:val="28"/>
          <w:szCs w:val="28"/>
        </w:rPr>
        <w:t>Σζ – сумма коэффициентов местных сопротивлений.</w:t>
      </w:r>
    </w:p>
    <w:p w:rsidR="005D7035" w:rsidRPr="00691892" w:rsidRDefault="005D7035" w:rsidP="00E608AE">
      <w:pPr>
        <w:ind w:firstLine="709"/>
        <w:jc w:val="both"/>
        <w:rPr>
          <w:sz w:val="28"/>
          <w:szCs w:val="28"/>
        </w:rPr>
      </w:pPr>
      <w:r w:rsidRPr="00691892">
        <w:rPr>
          <w:sz w:val="28"/>
          <w:szCs w:val="28"/>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Прандтля-Никурадзе:</w:t>
      </w:r>
    </w:p>
    <w:p w:rsidR="00AF6E65" w:rsidRDefault="005D7035" w:rsidP="00E608AE">
      <w:pPr>
        <w:ind w:firstLine="709"/>
        <w:jc w:val="both"/>
        <w:rPr>
          <w:sz w:val="28"/>
          <w:szCs w:val="28"/>
        </w:rPr>
      </w:pPr>
      <w:r w:rsidRPr="00691892">
        <w:rPr>
          <w:sz w:val="28"/>
          <w:szCs w:val="28"/>
        </w:rPr>
        <w:t>λ = 1/(1,14 + 2∙lg(Dв/ Kэ))</w:t>
      </w:r>
      <w:r w:rsidRPr="00691892">
        <w:rPr>
          <w:sz w:val="28"/>
          <w:szCs w:val="28"/>
          <w:vertAlign w:val="superscript"/>
        </w:rPr>
        <w:t>2</w:t>
      </w:r>
      <w:r w:rsidR="00DB5DF2" w:rsidRPr="00691892">
        <w:rPr>
          <w:sz w:val="28"/>
          <w:szCs w:val="28"/>
        </w:rPr>
        <w:t>,</w:t>
      </w:r>
      <w:r w:rsidR="00AF6E65">
        <w:rPr>
          <w:sz w:val="28"/>
          <w:szCs w:val="28"/>
        </w:rPr>
        <w:t xml:space="preserve"> </w:t>
      </w:r>
      <w:r w:rsidRPr="00691892">
        <w:rPr>
          <w:sz w:val="28"/>
          <w:szCs w:val="28"/>
        </w:rPr>
        <w:t>где</w:t>
      </w:r>
      <w:r w:rsidR="00AF6E65">
        <w:rPr>
          <w:sz w:val="28"/>
          <w:szCs w:val="28"/>
        </w:rPr>
        <w:t>:</w:t>
      </w:r>
    </w:p>
    <w:p w:rsidR="005D7035" w:rsidRPr="00691892" w:rsidRDefault="005D7035" w:rsidP="00E608AE">
      <w:pPr>
        <w:ind w:firstLine="709"/>
        <w:jc w:val="both"/>
        <w:rPr>
          <w:sz w:val="28"/>
          <w:szCs w:val="28"/>
        </w:rPr>
      </w:pPr>
      <w:r w:rsidRPr="00691892">
        <w:rPr>
          <w:sz w:val="28"/>
          <w:szCs w:val="28"/>
        </w:rPr>
        <w:t>Kэ – эквивалентная шероховатость трубы, принимаемая для вновь прокладываемых стальных труб водяных тепловых сетей Kэ = 0,5 мм.</w:t>
      </w:r>
    </w:p>
    <w:p w:rsidR="005D7035" w:rsidRPr="00E608AE" w:rsidRDefault="005D7035" w:rsidP="00E608AE">
      <w:pPr>
        <w:ind w:firstLine="709"/>
        <w:jc w:val="both"/>
        <w:rPr>
          <w:sz w:val="28"/>
          <w:szCs w:val="28"/>
        </w:rPr>
      </w:pPr>
      <w:r w:rsidRPr="00691892">
        <w:rPr>
          <w:sz w:val="28"/>
          <w:szCs w:val="28"/>
        </w:rPr>
        <w:t>При значениях эквивалентной</w:t>
      </w:r>
      <w:r w:rsidRPr="00E608AE">
        <w:rPr>
          <w:sz w:val="28"/>
          <w:szCs w:val="28"/>
        </w:rPr>
        <w:t xml:space="preserve"> шероховатости трубопроводов, отличных от Kэ = 0,5 мм, на величину удельных потерь давления вводится поправочный коэффициент β. В этом случае:</w:t>
      </w:r>
    </w:p>
    <w:p w:rsidR="005D7035" w:rsidRPr="00E608AE" w:rsidRDefault="005D7035" w:rsidP="00E608AE">
      <w:pPr>
        <w:ind w:firstLine="709"/>
        <w:jc w:val="both"/>
        <w:rPr>
          <w:sz w:val="28"/>
          <w:szCs w:val="28"/>
        </w:rPr>
      </w:pPr>
      <w:r w:rsidRPr="00E608AE">
        <w:rPr>
          <w:sz w:val="28"/>
          <w:szCs w:val="28"/>
        </w:rPr>
        <w:t>∆р = β·R·L + ∆pм.</w:t>
      </w:r>
    </w:p>
    <w:p w:rsidR="00E646D4" w:rsidRPr="00E608AE" w:rsidRDefault="005D7035" w:rsidP="00E608AE">
      <w:pPr>
        <w:ind w:firstLine="709"/>
        <w:jc w:val="both"/>
        <w:rPr>
          <w:sz w:val="28"/>
          <w:szCs w:val="28"/>
        </w:rPr>
      </w:pPr>
      <w:r w:rsidRPr="00E608AE">
        <w:rPr>
          <w:sz w:val="28"/>
          <w:szCs w:val="28"/>
        </w:rPr>
        <w:t>Гидравлические показатели котельных Семен</w:t>
      </w:r>
      <w:r w:rsidR="00DB5DF2">
        <w:rPr>
          <w:sz w:val="28"/>
          <w:szCs w:val="28"/>
        </w:rPr>
        <w:t xml:space="preserve">овщинского сельского поселения </w:t>
      </w:r>
      <w:r w:rsidRPr="00E608AE">
        <w:rPr>
          <w:sz w:val="28"/>
          <w:szCs w:val="28"/>
        </w:rPr>
        <w:t>представлены ниже</w:t>
      </w:r>
    </w:p>
    <w:p w:rsidR="0019377B" w:rsidRDefault="0019377B" w:rsidP="0019377B">
      <w:pPr>
        <w:ind w:firstLine="709"/>
        <w:jc w:val="both"/>
        <w:rPr>
          <w:sz w:val="28"/>
          <w:szCs w:val="28"/>
        </w:rPr>
        <w:sectPr w:rsidR="0019377B" w:rsidSect="00E646D4">
          <w:pgSz w:w="11906" w:h="16838"/>
          <w:pgMar w:top="851" w:right="567" w:bottom="851" w:left="1985" w:header="720" w:footer="442" w:gutter="0"/>
          <w:cols w:space="720"/>
          <w:titlePg/>
          <w:docGrid w:linePitch="272"/>
        </w:sectPr>
      </w:pPr>
    </w:p>
    <w:p w:rsidR="005D7035" w:rsidRPr="0019377B" w:rsidRDefault="005D7035" w:rsidP="00E608AE">
      <w:pPr>
        <w:pStyle w:val="afa"/>
        <w:ind w:left="0"/>
        <w:jc w:val="center"/>
        <w:rPr>
          <w:b/>
          <w:bCs/>
          <w:color w:val="000000"/>
          <w:sz w:val="28"/>
          <w:szCs w:val="28"/>
        </w:rPr>
      </w:pPr>
      <w:r w:rsidRPr="0019377B">
        <w:rPr>
          <w:b/>
          <w:bCs/>
          <w:color w:val="000000"/>
          <w:sz w:val="28"/>
          <w:szCs w:val="28"/>
        </w:rPr>
        <w:t>Гидравлические показатели Котельной №</w:t>
      </w:r>
      <w:r w:rsidR="0019377B">
        <w:rPr>
          <w:b/>
          <w:bCs/>
          <w:color w:val="000000"/>
          <w:sz w:val="28"/>
          <w:szCs w:val="28"/>
        </w:rPr>
        <w:t xml:space="preserve"> </w:t>
      </w:r>
      <w:r w:rsidRPr="0019377B">
        <w:rPr>
          <w:b/>
          <w:bCs/>
          <w:color w:val="000000"/>
          <w:sz w:val="28"/>
          <w:szCs w:val="28"/>
        </w:rPr>
        <w:t>25</w:t>
      </w:r>
    </w:p>
    <w:p w:rsidR="005D7035" w:rsidRPr="003F66DD" w:rsidRDefault="005D7035" w:rsidP="00E608AE">
      <w:pPr>
        <w:pStyle w:val="afa"/>
        <w:ind w:left="0"/>
        <w:jc w:val="center"/>
        <w:rPr>
          <w:b/>
          <w:bCs/>
          <w:color w:val="000000"/>
        </w:rPr>
      </w:pPr>
    </w:p>
    <w:p w:rsidR="005D7035" w:rsidRPr="003F66DD" w:rsidRDefault="003300C1" w:rsidP="0019377B">
      <w:pPr>
        <w:jc w:val="center"/>
        <w:rPr>
          <w:b/>
          <w:bCs/>
          <w:color w:val="000000"/>
        </w:rPr>
      </w:pPr>
      <w:r>
        <w:rPr>
          <w:noProof/>
        </w:rPr>
        <w:drawing>
          <wp:inline distT="0" distB="0" distL="0" distR="0">
            <wp:extent cx="9867900" cy="2619375"/>
            <wp:effectExtent l="19050" t="0" r="0" b="0"/>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srcRect/>
                    <a:stretch>
                      <a:fillRect/>
                    </a:stretch>
                  </pic:blipFill>
                  <pic:spPr bwMode="auto">
                    <a:xfrm>
                      <a:off x="0" y="0"/>
                      <a:ext cx="9867900" cy="2619375"/>
                    </a:xfrm>
                    <a:prstGeom prst="rect">
                      <a:avLst/>
                    </a:prstGeom>
                    <a:noFill/>
                    <a:ln w="9525">
                      <a:noFill/>
                      <a:miter lim="800000"/>
                      <a:headEnd/>
                      <a:tailEnd/>
                    </a:ln>
                  </pic:spPr>
                </pic:pic>
              </a:graphicData>
            </a:graphic>
          </wp:inline>
        </w:drawing>
      </w:r>
    </w:p>
    <w:p w:rsidR="005D7035" w:rsidRPr="00E608AE" w:rsidRDefault="005D7035" w:rsidP="005D7035">
      <w:pPr>
        <w:ind w:firstLine="709"/>
        <w:jc w:val="both"/>
      </w:pPr>
    </w:p>
    <w:p w:rsidR="005D7035" w:rsidRPr="003F66DD" w:rsidRDefault="005D7035" w:rsidP="005D7035">
      <w:pPr>
        <w:ind w:firstLine="709"/>
        <w:jc w:val="both"/>
        <w:rPr>
          <w:b/>
          <w:sz w:val="28"/>
          <w:szCs w:val="28"/>
        </w:rPr>
      </w:pPr>
      <w:r w:rsidRPr="003F66DD">
        <w:rPr>
          <w:b/>
          <w:sz w:val="28"/>
          <w:szCs w:val="28"/>
        </w:rPr>
        <w:t>в) Выводы о резервах (дефицитах) существующей системы теплоснабжения при обеспечении перспективной тепловой нагрузки потребителей</w:t>
      </w:r>
    </w:p>
    <w:p w:rsidR="00E646D4" w:rsidRDefault="005D7035" w:rsidP="00892709">
      <w:pPr>
        <w:ind w:firstLine="709"/>
        <w:jc w:val="both"/>
        <w:rPr>
          <w:sz w:val="28"/>
          <w:szCs w:val="28"/>
        </w:rPr>
      </w:pPr>
      <w:r w:rsidRPr="003F66DD">
        <w:rPr>
          <w:sz w:val="28"/>
          <w:szCs w:val="28"/>
        </w:rPr>
        <w:t>Суммарная нагрузка потребителей по Семеновщинскому сельскому поселению на источники централизованного теплоснабжения составит 2040 году 0,</w:t>
      </w:r>
      <w:r w:rsidRPr="00691892">
        <w:rPr>
          <w:sz w:val="28"/>
          <w:szCs w:val="28"/>
        </w:rPr>
        <w:t xml:space="preserve">4 </w:t>
      </w:r>
      <w:r w:rsidRPr="003F66DD">
        <w:rPr>
          <w:sz w:val="28"/>
          <w:szCs w:val="28"/>
        </w:rPr>
        <w:t>Гкал/ч. Покрытие данных нагрузок предполагается за счет существующих теплоисточников. Дефицит мощности в зонах действия теплоисточников не возникает.</w:t>
      </w:r>
    </w:p>
    <w:p w:rsidR="005D7035" w:rsidRDefault="005D7035" w:rsidP="00520F0F">
      <w:pPr>
        <w:jc w:val="right"/>
        <w:rPr>
          <w:sz w:val="28"/>
          <w:szCs w:val="28"/>
        </w:rPr>
        <w:sectPr w:rsidR="005D7035" w:rsidSect="00520F0F">
          <w:pgSz w:w="16838" w:h="11906" w:orient="landscape"/>
          <w:pgMar w:top="1418" w:right="567" w:bottom="567" w:left="567" w:header="720" w:footer="442" w:gutter="0"/>
          <w:cols w:space="720"/>
          <w:titlePg/>
          <w:docGrid w:linePitch="272"/>
        </w:sectPr>
      </w:pPr>
    </w:p>
    <w:p w:rsidR="00892709" w:rsidRDefault="005D7035" w:rsidP="005D7035">
      <w:pPr>
        <w:jc w:val="center"/>
        <w:rPr>
          <w:b/>
          <w:sz w:val="28"/>
          <w:szCs w:val="28"/>
        </w:rPr>
      </w:pPr>
      <w:bookmarkStart w:id="80" w:name="_Toc528247947"/>
      <w:r w:rsidRPr="00892709">
        <w:rPr>
          <w:b/>
          <w:sz w:val="28"/>
          <w:szCs w:val="28"/>
        </w:rPr>
        <w:t xml:space="preserve">Глава 5. Мастер-план развития систем </w:t>
      </w:r>
    </w:p>
    <w:p w:rsidR="005D7035" w:rsidRPr="00892709" w:rsidRDefault="005D7035" w:rsidP="005D7035">
      <w:pPr>
        <w:jc w:val="center"/>
        <w:rPr>
          <w:b/>
          <w:sz w:val="28"/>
          <w:szCs w:val="28"/>
        </w:rPr>
      </w:pPr>
      <w:r w:rsidRPr="00892709">
        <w:rPr>
          <w:b/>
          <w:sz w:val="28"/>
          <w:szCs w:val="28"/>
        </w:rPr>
        <w:t>теплоснабжения поселения</w:t>
      </w:r>
      <w:bookmarkEnd w:id="80"/>
    </w:p>
    <w:p w:rsidR="005D7035" w:rsidRPr="00892709" w:rsidRDefault="005D7035" w:rsidP="005D7035">
      <w:pPr>
        <w:ind w:firstLine="709"/>
        <w:jc w:val="center"/>
      </w:pPr>
    </w:p>
    <w:p w:rsidR="005D7035" w:rsidRPr="003F66DD" w:rsidRDefault="005D7035" w:rsidP="005D7035">
      <w:pPr>
        <w:ind w:firstLine="709"/>
        <w:jc w:val="both"/>
        <w:rPr>
          <w:sz w:val="28"/>
          <w:szCs w:val="28"/>
        </w:rPr>
      </w:pPr>
      <w:r w:rsidRPr="003F66DD">
        <w:rPr>
          <w:sz w:val="28"/>
          <w:szCs w:val="28"/>
        </w:rPr>
        <w:t>Схема теплоснабжения разрабатывается на основе документов территориального планирования поселения, утвержденных в соответствии с законодательством о градостроительной деятельности.</w:t>
      </w:r>
    </w:p>
    <w:p w:rsidR="00892709" w:rsidRDefault="005D7035" w:rsidP="00892709">
      <w:pPr>
        <w:ind w:firstLine="709"/>
        <w:jc w:val="both"/>
        <w:rPr>
          <w:sz w:val="28"/>
          <w:szCs w:val="28"/>
        </w:rPr>
      </w:pPr>
      <w:r w:rsidRPr="003F66DD">
        <w:rPr>
          <w:sz w:val="28"/>
          <w:szCs w:val="28"/>
        </w:rPr>
        <w:t>Генеральный план Семеновщинского сельского поселения в части развития систем теплоснабжения предусматривает инерционный сценарий с сохранением существующей организации теплоснабжения и не предполагает вариантности ее развития.</w:t>
      </w:r>
      <w:bookmarkStart w:id="81" w:name="_Toc528247948"/>
    </w:p>
    <w:p w:rsidR="00892709" w:rsidRPr="00892709" w:rsidRDefault="00892709" w:rsidP="00892709">
      <w:pPr>
        <w:ind w:firstLine="709"/>
        <w:jc w:val="both"/>
      </w:pPr>
    </w:p>
    <w:p w:rsidR="00892709" w:rsidRDefault="005D7035" w:rsidP="00892709">
      <w:pPr>
        <w:jc w:val="center"/>
        <w:rPr>
          <w:b/>
          <w:sz w:val="28"/>
          <w:szCs w:val="28"/>
        </w:rPr>
      </w:pPr>
      <w:r w:rsidRPr="00892709">
        <w:rPr>
          <w:b/>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5D7035" w:rsidRPr="001F513F" w:rsidRDefault="005D7035" w:rsidP="00892709">
      <w:pPr>
        <w:jc w:val="center"/>
        <w:rPr>
          <w:b/>
          <w:sz w:val="28"/>
          <w:szCs w:val="28"/>
        </w:rPr>
      </w:pPr>
      <w:r w:rsidRPr="00892709">
        <w:rPr>
          <w:b/>
          <w:sz w:val="28"/>
          <w:szCs w:val="28"/>
        </w:rPr>
        <w:t xml:space="preserve"> в том числе в </w:t>
      </w:r>
      <w:r w:rsidRPr="001F513F">
        <w:rPr>
          <w:b/>
          <w:sz w:val="28"/>
          <w:szCs w:val="28"/>
        </w:rPr>
        <w:t>аварийных режимах</w:t>
      </w:r>
      <w:bookmarkEnd w:id="81"/>
    </w:p>
    <w:p w:rsidR="00892709" w:rsidRPr="001F513F" w:rsidRDefault="00892709" w:rsidP="00892709">
      <w:pPr>
        <w:jc w:val="center"/>
      </w:pPr>
    </w:p>
    <w:p w:rsidR="005D7035" w:rsidRPr="001F513F" w:rsidRDefault="005D7035" w:rsidP="005D7035">
      <w:pPr>
        <w:ind w:firstLine="709"/>
        <w:jc w:val="both"/>
        <w:rPr>
          <w:b/>
          <w:sz w:val="28"/>
          <w:szCs w:val="28"/>
        </w:rPr>
      </w:pPr>
      <w:bookmarkStart w:id="82" w:name="Par321"/>
      <w:bookmarkStart w:id="83" w:name="_Toc528247949"/>
      <w:bookmarkEnd w:id="82"/>
      <w:r w:rsidRPr="001F513F">
        <w:rPr>
          <w:b/>
          <w:sz w:val="28"/>
          <w:szCs w:val="28"/>
        </w:rPr>
        <w:t>а) Расчетная величина нормативных потерь теплоносителя в тепловых сетях в зонах действия источников тепловой энергии</w:t>
      </w:r>
    </w:p>
    <w:p w:rsidR="005D7035" w:rsidRPr="001F513F" w:rsidRDefault="005D7035" w:rsidP="005D7035">
      <w:pPr>
        <w:ind w:firstLine="709"/>
        <w:jc w:val="right"/>
        <w:rPr>
          <w:sz w:val="24"/>
          <w:szCs w:val="24"/>
        </w:rPr>
      </w:pPr>
      <w:r w:rsidRPr="001F513F">
        <w:rPr>
          <w:sz w:val="24"/>
          <w:szCs w:val="24"/>
        </w:rPr>
        <w:t>Таблица 24</w:t>
      </w:r>
    </w:p>
    <w:tbl>
      <w:tblPr>
        <w:tblW w:w="5000" w:type="pct"/>
        <w:tblLayout w:type="fixed"/>
        <w:tblCellMar>
          <w:left w:w="0" w:type="dxa"/>
          <w:right w:w="0" w:type="dxa"/>
        </w:tblCellMar>
        <w:tblLook w:val="04A0"/>
      </w:tblPr>
      <w:tblGrid>
        <w:gridCol w:w="3267"/>
        <w:gridCol w:w="1558"/>
        <w:gridCol w:w="1701"/>
        <w:gridCol w:w="1197"/>
        <w:gridCol w:w="1641"/>
      </w:tblGrid>
      <w:tr w:rsidR="00892709" w:rsidRPr="001F513F" w:rsidTr="00892709">
        <w:trPr>
          <w:trHeight w:val="20"/>
        </w:trPr>
        <w:tc>
          <w:tcPr>
            <w:tcW w:w="1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7035" w:rsidRPr="001F513F" w:rsidRDefault="005D7035" w:rsidP="00CE287C">
            <w:pPr>
              <w:jc w:val="center"/>
              <w:rPr>
                <w:b/>
                <w:bCs/>
                <w:color w:val="000000"/>
                <w:sz w:val="24"/>
                <w:szCs w:val="24"/>
              </w:rPr>
            </w:pPr>
            <w:r w:rsidRPr="001F513F">
              <w:rPr>
                <w:b/>
                <w:bCs/>
                <w:color w:val="000000"/>
                <w:sz w:val="24"/>
                <w:szCs w:val="24"/>
              </w:rPr>
              <w:t>Наименование теплоисточника</w:t>
            </w:r>
          </w:p>
        </w:tc>
        <w:tc>
          <w:tcPr>
            <w:tcW w:w="832" w:type="pct"/>
            <w:tcBorders>
              <w:top w:val="single" w:sz="4" w:space="0" w:color="auto"/>
              <w:left w:val="nil"/>
              <w:bottom w:val="single" w:sz="4" w:space="0" w:color="auto"/>
              <w:right w:val="single" w:sz="4" w:space="0" w:color="auto"/>
            </w:tcBorders>
            <w:shd w:val="clear" w:color="auto" w:fill="auto"/>
            <w:vAlign w:val="center"/>
            <w:hideMark/>
          </w:tcPr>
          <w:p w:rsidR="005D7035" w:rsidRPr="001F513F" w:rsidRDefault="005D7035" w:rsidP="00CE287C">
            <w:pPr>
              <w:jc w:val="center"/>
              <w:rPr>
                <w:b/>
                <w:bCs/>
                <w:color w:val="000000"/>
                <w:sz w:val="24"/>
                <w:szCs w:val="24"/>
              </w:rPr>
            </w:pPr>
            <w:r w:rsidRPr="001F513F">
              <w:rPr>
                <w:b/>
                <w:bCs/>
                <w:color w:val="000000"/>
                <w:sz w:val="24"/>
                <w:szCs w:val="24"/>
              </w:rPr>
              <w:t>Средний расход подпиточной воды, м3\ч</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5D7035" w:rsidRPr="001F513F" w:rsidRDefault="00892709" w:rsidP="00CE287C">
            <w:pPr>
              <w:jc w:val="center"/>
              <w:rPr>
                <w:b/>
                <w:bCs/>
                <w:color w:val="000000"/>
                <w:sz w:val="24"/>
                <w:szCs w:val="24"/>
              </w:rPr>
            </w:pPr>
            <w:r w:rsidRPr="001F513F">
              <w:rPr>
                <w:b/>
                <w:bCs/>
                <w:color w:val="000000"/>
                <w:sz w:val="24"/>
                <w:szCs w:val="24"/>
              </w:rPr>
              <w:t>Нормативная</w:t>
            </w:r>
            <w:r w:rsidR="005D7035" w:rsidRPr="001F513F">
              <w:rPr>
                <w:b/>
                <w:bCs/>
                <w:color w:val="000000"/>
                <w:sz w:val="24"/>
                <w:szCs w:val="24"/>
              </w:rPr>
              <w:t xml:space="preserve"> аварийная подпитка хим.необработ. воды, м3\ч</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5D7035" w:rsidRPr="001F513F" w:rsidRDefault="005D7035" w:rsidP="00CE287C">
            <w:pPr>
              <w:jc w:val="center"/>
              <w:rPr>
                <w:b/>
                <w:bCs/>
                <w:color w:val="000000"/>
                <w:sz w:val="24"/>
                <w:szCs w:val="24"/>
              </w:rPr>
            </w:pPr>
            <w:r w:rsidRPr="001F513F">
              <w:rPr>
                <w:b/>
                <w:bCs/>
                <w:color w:val="000000"/>
                <w:sz w:val="24"/>
                <w:szCs w:val="24"/>
              </w:rPr>
              <w:t>Нормативная производительность ВПУ,</w:t>
            </w:r>
            <w:r w:rsidR="00892709" w:rsidRPr="001F513F">
              <w:rPr>
                <w:b/>
                <w:bCs/>
                <w:color w:val="000000"/>
                <w:sz w:val="24"/>
                <w:szCs w:val="24"/>
              </w:rPr>
              <w:t xml:space="preserve"> </w:t>
            </w:r>
            <w:r w:rsidRPr="001F513F">
              <w:rPr>
                <w:b/>
                <w:bCs/>
                <w:color w:val="000000"/>
                <w:sz w:val="24"/>
                <w:szCs w:val="24"/>
              </w:rPr>
              <w:t>м3\ч</w:t>
            </w:r>
          </w:p>
        </w:tc>
        <w:tc>
          <w:tcPr>
            <w:tcW w:w="876" w:type="pct"/>
            <w:tcBorders>
              <w:top w:val="single" w:sz="4" w:space="0" w:color="auto"/>
              <w:left w:val="nil"/>
              <w:bottom w:val="single" w:sz="4" w:space="0" w:color="auto"/>
              <w:right w:val="single" w:sz="4" w:space="0" w:color="auto"/>
            </w:tcBorders>
            <w:shd w:val="clear" w:color="auto" w:fill="auto"/>
            <w:vAlign w:val="center"/>
            <w:hideMark/>
          </w:tcPr>
          <w:p w:rsidR="005D7035" w:rsidRPr="001F513F" w:rsidRDefault="005D7035" w:rsidP="00CE287C">
            <w:pPr>
              <w:jc w:val="center"/>
              <w:rPr>
                <w:b/>
                <w:bCs/>
                <w:color w:val="000000"/>
                <w:sz w:val="24"/>
                <w:szCs w:val="24"/>
              </w:rPr>
            </w:pPr>
            <w:r w:rsidRPr="001F513F">
              <w:rPr>
                <w:b/>
                <w:bCs/>
                <w:color w:val="000000"/>
                <w:sz w:val="24"/>
                <w:szCs w:val="24"/>
              </w:rPr>
              <w:t>Резерв (дефицит) производительности ВПУ,</w:t>
            </w:r>
            <w:r w:rsidR="00892709" w:rsidRPr="001F513F">
              <w:rPr>
                <w:b/>
                <w:bCs/>
                <w:color w:val="000000"/>
                <w:sz w:val="24"/>
                <w:szCs w:val="24"/>
              </w:rPr>
              <w:t xml:space="preserve"> </w:t>
            </w:r>
            <w:r w:rsidRPr="001F513F">
              <w:rPr>
                <w:b/>
                <w:bCs/>
                <w:color w:val="000000"/>
                <w:sz w:val="24"/>
                <w:szCs w:val="24"/>
              </w:rPr>
              <w:t>м3\ч</w:t>
            </w:r>
          </w:p>
        </w:tc>
      </w:tr>
      <w:tr w:rsidR="00892709" w:rsidRPr="001F513F" w:rsidTr="00892709">
        <w:trPr>
          <w:trHeight w:val="20"/>
        </w:trPr>
        <w:tc>
          <w:tcPr>
            <w:tcW w:w="1744" w:type="pct"/>
            <w:tcBorders>
              <w:top w:val="nil"/>
              <w:left w:val="single" w:sz="4" w:space="0" w:color="auto"/>
              <w:bottom w:val="single" w:sz="4" w:space="0" w:color="auto"/>
              <w:right w:val="single" w:sz="4" w:space="0" w:color="auto"/>
            </w:tcBorders>
            <w:shd w:val="clear" w:color="auto" w:fill="auto"/>
            <w:noWrap/>
            <w:vAlign w:val="center"/>
            <w:hideMark/>
          </w:tcPr>
          <w:p w:rsidR="005D7035" w:rsidRPr="001F513F" w:rsidRDefault="005D7035" w:rsidP="00CE287C">
            <w:pPr>
              <w:rPr>
                <w:sz w:val="24"/>
                <w:szCs w:val="24"/>
              </w:rPr>
            </w:pPr>
            <w:r w:rsidRPr="001F513F">
              <w:rPr>
                <w:sz w:val="24"/>
                <w:szCs w:val="24"/>
              </w:rPr>
              <w:t>Котельная №</w:t>
            </w:r>
            <w:r w:rsidR="00892709" w:rsidRPr="001F513F">
              <w:rPr>
                <w:sz w:val="24"/>
                <w:szCs w:val="24"/>
              </w:rPr>
              <w:t xml:space="preserve"> </w:t>
            </w:r>
            <w:r w:rsidRPr="001F513F">
              <w:rPr>
                <w:sz w:val="24"/>
                <w:szCs w:val="24"/>
              </w:rPr>
              <w:t>25 Валдайский район д.</w:t>
            </w:r>
            <w:r w:rsidR="00AF6E65">
              <w:rPr>
                <w:sz w:val="24"/>
                <w:szCs w:val="24"/>
              </w:rPr>
              <w:t xml:space="preserve"> </w:t>
            </w:r>
            <w:r w:rsidRPr="001F513F">
              <w:rPr>
                <w:sz w:val="24"/>
                <w:szCs w:val="24"/>
              </w:rPr>
              <w:t>Семеновщина</w:t>
            </w:r>
          </w:p>
        </w:tc>
        <w:tc>
          <w:tcPr>
            <w:tcW w:w="832" w:type="pct"/>
            <w:tcBorders>
              <w:top w:val="nil"/>
              <w:left w:val="nil"/>
              <w:bottom w:val="single" w:sz="4" w:space="0" w:color="auto"/>
              <w:right w:val="single" w:sz="4" w:space="0" w:color="auto"/>
            </w:tcBorders>
            <w:shd w:val="clear" w:color="auto" w:fill="auto"/>
            <w:vAlign w:val="center"/>
            <w:hideMark/>
          </w:tcPr>
          <w:p w:rsidR="005D7035" w:rsidRPr="001F513F" w:rsidRDefault="005D7035" w:rsidP="00CE287C">
            <w:pPr>
              <w:jc w:val="center"/>
              <w:rPr>
                <w:sz w:val="24"/>
                <w:szCs w:val="24"/>
              </w:rPr>
            </w:pPr>
            <w:r w:rsidRPr="001F513F">
              <w:rPr>
                <w:sz w:val="24"/>
                <w:szCs w:val="24"/>
              </w:rPr>
              <w:t>0,050</w:t>
            </w:r>
          </w:p>
        </w:tc>
        <w:tc>
          <w:tcPr>
            <w:tcW w:w="908" w:type="pct"/>
            <w:tcBorders>
              <w:top w:val="nil"/>
              <w:left w:val="nil"/>
              <w:bottom w:val="single" w:sz="4" w:space="0" w:color="auto"/>
              <w:right w:val="single" w:sz="4" w:space="0" w:color="auto"/>
            </w:tcBorders>
            <w:shd w:val="clear" w:color="auto" w:fill="auto"/>
            <w:vAlign w:val="center"/>
            <w:hideMark/>
          </w:tcPr>
          <w:p w:rsidR="005D7035" w:rsidRPr="001F513F" w:rsidRDefault="005D7035" w:rsidP="00CE287C">
            <w:pPr>
              <w:jc w:val="center"/>
              <w:rPr>
                <w:sz w:val="24"/>
                <w:szCs w:val="24"/>
              </w:rPr>
            </w:pPr>
            <w:r w:rsidRPr="001F513F">
              <w:rPr>
                <w:sz w:val="24"/>
                <w:szCs w:val="24"/>
              </w:rPr>
              <w:t>-</w:t>
            </w:r>
          </w:p>
        </w:tc>
        <w:tc>
          <w:tcPr>
            <w:tcW w:w="639" w:type="pct"/>
            <w:tcBorders>
              <w:top w:val="nil"/>
              <w:left w:val="nil"/>
              <w:bottom w:val="single" w:sz="4" w:space="0" w:color="auto"/>
              <w:right w:val="single" w:sz="4" w:space="0" w:color="auto"/>
            </w:tcBorders>
            <w:shd w:val="clear" w:color="auto" w:fill="auto"/>
            <w:vAlign w:val="center"/>
            <w:hideMark/>
          </w:tcPr>
          <w:p w:rsidR="005D7035" w:rsidRPr="001F513F" w:rsidRDefault="005D7035" w:rsidP="00CE287C">
            <w:pPr>
              <w:jc w:val="center"/>
              <w:rPr>
                <w:sz w:val="24"/>
                <w:szCs w:val="24"/>
              </w:rPr>
            </w:pPr>
            <w:r w:rsidRPr="001F513F">
              <w:rPr>
                <w:sz w:val="24"/>
                <w:szCs w:val="24"/>
              </w:rPr>
              <w:t>0,000</w:t>
            </w:r>
          </w:p>
        </w:tc>
        <w:tc>
          <w:tcPr>
            <w:tcW w:w="876" w:type="pct"/>
            <w:tcBorders>
              <w:top w:val="nil"/>
              <w:left w:val="nil"/>
              <w:bottom w:val="single" w:sz="4" w:space="0" w:color="auto"/>
              <w:right w:val="single" w:sz="4" w:space="0" w:color="auto"/>
            </w:tcBorders>
            <w:shd w:val="clear" w:color="auto" w:fill="auto"/>
            <w:vAlign w:val="center"/>
            <w:hideMark/>
          </w:tcPr>
          <w:p w:rsidR="005D7035" w:rsidRPr="001F513F" w:rsidRDefault="005D7035" w:rsidP="00CE287C">
            <w:pPr>
              <w:jc w:val="center"/>
              <w:rPr>
                <w:sz w:val="24"/>
                <w:szCs w:val="24"/>
              </w:rPr>
            </w:pPr>
            <w:r w:rsidRPr="001F513F">
              <w:rPr>
                <w:sz w:val="24"/>
                <w:szCs w:val="24"/>
              </w:rPr>
              <w:t>0,000</w:t>
            </w:r>
          </w:p>
        </w:tc>
      </w:tr>
    </w:tbl>
    <w:p w:rsidR="005D7035" w:rsidRPr="001F513F" w:rsidRDefault="005D7035" w:rsidP="005D7035">
      <w:pPr>
        <w:rPr>
          <w:sz w:val="12"/>
          <w:szCs w:val="12"/>
        </w:rPr>
      </w:pPr>
    </w:p>
    <w:p w:rsidR="00892709" w:rsidRPr="001F513F" w:rsidRDefault="00892709" w:rsidP="00E608AE">
      <w:pPr>
        <w:ind w:firstLine="709"/>
        <w:rPr>
          <w:sz w:val="24"/>
          <w:szCs w:val="24"/>
        </w:rPr>
      </w:pPr>
      <w:r w:rsidRPr="001F513F">
        <w:rPr>
          <w:sz w:val="24"/>
          <w:szCs w:val="24"/>
        </w:rPr>
        <w:t>Примечание:</w:t>
      </w:r>
    </w:p>
    <w:p w:rsidR="00892709" w:rsidRPr="006A31D1" w:rsidRDefault="00892709" w:rsidP="00E608AE">
      <w:pPr>
        <w:ind w:firstLine="709"/>
        <w:rPr>
          <w:sz w:val="24"/>
          <w:szCs w:val="24"/>
        </w:rPr>
      </w:pPr>
      <w:r w:rsidRPr="001F513F">
        <w:rPr>
          <w:sz w:val="24"/>
          <w:szCs w:val="24"/>
        </w:rPr>
        <w:t>Объём подпитки = объём ЦО и ГВС;</w:t>
      </w:r>
    </w:p>
    <w:p w:rsidR="00892709" w:rsidRDefault="00892709" w:rsidP="00E608AE">
      <w:pPr>
        <w:ind w:firstLine="709"/>
        <w:rPr>
          <w:sz w:val="24"/>
          <w:szCs w:val="24"/>
        </w:rPr>
      </w:pPr>
      <w:r w:rsidRPr="006A31D1">
        <w:rPr>
          <w:sz w:val="24"/>
          <w:szCs w:val="24"/>
        </w:rPr>
        <w:t>0 - установки ручного дозирования ХВП.</w:t>
      </w:r>
    </w:p>
    <w:p w:rsidR="00E608AE" w:rsidRPr="00E608AE" w:rsidRDefault="00E608AE" w:rsidP="00E608AE">
      <w:pPr>
        <w:ind w:firstLine="709"/>
      </w:pPr>
    </w:p>
    <w:p w:rsidR="005D7035" w:rsidRPr="003F66DD" w:rsidRDefault="005D7035" w:rsidP="00E608AE">
      <w:pPr>
        <w:ind w:firstLine="709"/>
        <w:jc w:val="both"/>
        <w:rPr>
          <w:b/>
          <w:sz w:val="28"/>
          <w:szCs w:val="28"/>
        </w:rPr>
      </w:pPr>
      <w:r w:rsidRPr="003F66DD">
        <w:rPr>
          <w:b/>
          <w:sz w:val="28"/>
          <w:szCs w:val="28"/>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5D7035" w:rsidRPr="003F66DD" w:rsidRDefault="005D7035" w:rsidP="00E608AE">
      <w:pPr>
        <w:ind w:firstLine="709"/>
        <w:jc w:val="both"/>
        <w:rPr>
          <w:sz w:val="28"/>
          <w:szCs w:val="28"/>
        </w:rPr>
      </w:pPr>
      <w:r w:rsidRPr="003F66DD">
        <w:rPr>
          <w:sz w:val="28"/>
          <w:szCs w:val="28"/>
        </w:rPr>
        <w:t>Открытые системы теплоснабжения на территории Семеновщинское сельского поселения отсутствуют.</w:t>
      </w:r>
    </w:p>
    <w:p w:rsidR="005D7035" w:rsidRPr="003F66DD" w:rsidRDefault="005D7035" w:rsidP="00E608AE">
      <w:pPr>
        <w:ind w:firstLine="709"/>
        <w:jc w:val="both"/>
        <w:rPr>
          <w:b/>
          <w:sz w:val="28"/>
          <w:szCs w:val="28"/>
        </w:rPr>
      </w:pPr>
      <w:r w:rsidRPr="003F66DD">
        <w:rPr>
          <w:b/>
          <w:sz w:val="28"/>
          <w:szCs w:val="28"/>
        </w:rPr>
        <w:t>в) Сведения о наличии баков-аккумуляторов</w:t>
      </w:r>
    </w:p>
    <w:p w:rsidR="005D7035" w:rsidRPr="003F66DD" w:rsidRDefault="005D7035" w:rsidP="00E608AE">
      <w:pPr>
        <w:ind w:firstLine="709"/>
        <w:jc w:val="both"/>
        <w:rPr>
          <w:sz w:val="28"/>
          <w:szCs w:val="28"/>
        </w:rPr>
      </w:pPr>
      <w:r w:rsidRPr="003F66DD">
        <w:rPr>
          <w:sz w:val="28"/>
          <w:szCs w:val="28"/>
        </w:rPr>
        <w:t>В котельных Семеновщинского сельского поселения баки-аккумуляторы отсутствуют.</w:t>
      </w:r>
    </w:p>
    <w:p w:rsidR="005D7035" w:rsidRPr="003F66DD" w:rsidRDefault="005D7035" w:rsidP="00E608AE">
      <w:pPr>
        <w:ind w:firstLine="709"/>
        <w:jc w:val="both"/>
        <w:rPr>
          <w:b/>
          <w:sz w:val="28"/>
          <w:szCs w:val="28"/>
        </w:rPr>
      </w:pPr>
      <w:r w:rsidRPr="003F66DD">
        <w:rPr>
          <w:b/>
          <w:sz w:val="28"/>
          <w:szCs w:val="28"/>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rsidR="005D7035" w:rsidRPr="003F66DD" w:rsidRDefault="005D7035" w:rsidP="00E608AE">
      <w:pPr>
        <w:ind w:firstLine="709"/>
        <w:jc w:val="both"/>
        <w:rPr>
          <w:sz w:val="28"/>
          <w:szCs w:val="28"/>
        </w:rPr>
      </w:pPr>
      <w:r w:rsidRPr="003F66DD">
        <w:rPr>
          <w:sz w:val="28"/>
          <w:szCs w:val="28"/>
        </w:rPr>
        <w:t>Значения приведены в таблице 24.</w:t>
      </w:r>
    </w:p>
    <w:p w:rsidR="005D7035" w:rsidRPr="003F66DD" w:rsidRDefault="005D7035" w:rsidP="00E608AE">
      <w:pPr>
        <w:ind w:firstLine="709"/>
        <w:jc w:val="both"/>
        <w:rPr>
          <w:b/>
          <w:sz w:val="28"/>
          <w:szCs w:val="28"/>
        </w:rPr>
      </w:pPr>
      <w:r w:rsidRPr="003F66DD">
        <w:rPr>
          <w:b/>
          <w:sz w:val="28"/>
          <w:szCs w:val="28"/>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5D7035" w:rsidRPr="003F66DD" w:rsidRDefault="005D7035" w:rsidP="00E608AE">
      <w:pPr>
        <w:ind w:firstLine="709"/>
        <w:jc w:val="both"/>
        <w:rPr>
          <w:sz w:val="28"/>
          <w:szCs w:val="28"/>
        </w:rPr>
      </w:pPr>
      <w:r w:rsidRPr="003F66DD">
        <w:rPr>
          <w:sz w:val="28"/>
          <w:szCs w:val="28"/>
        </w:rPr>
        <w:t>Значения максимального потребления и производства теплоносителя приведены в таблице 25.</w:t>
      </w:r>
    </w:p>
    <w:p w:rsidR="005D7035" w:rsidRPr="00892709" w:rsidRDefault="005D7035" w:rsidP="005D7035">
      <w:pPr>
        <w:ind w:firstLine="709"/>
        <w:jc w:val="right"/>
        <w:rPr>
          <w:sz w:val="24"/>
          <w:szCs w:val="24"/>
        </w:rPr>
      </w:pPr>
      <w:r w:rsidRPr="00892709">
        <w:rPr>
          <w:sz w:val="24"/>
          <w:szCs w:val="24"/>
        </w:rPr>
        <w:t>Таблица 25</w:t>
      </w:r>
    </w:p>
    <w:tbl>
      <w:tblPr>
        <w:tblW w:w="5000" w:type="pct"/>
        <w:tblLayout w:type="fixed"/>
        <w:tblCellMar>
          <w:left w:w="0" w:type="dxa"/>
          <w:right w:w="0" w:type="dxa"/>
        </w:tblCellMar>
        <w:tblLook w:val="04A0"/>
      </w:tblPr>
      <w:tblGrid>
        <w:gridCol w:w="2274"/>
        <w:gridCol w:w="1843"/>
        <w:gridCol w:w="1275"/>
        <w:gridCol w:w="3972"/>
      </w:tblGrid>
      <w:tr w:rsidR="005D7035" w:rsidRPr="00892709" w:rsidTr="00892709">
        <w:trPr>
          <w:trHeight w:val="20"/>
        </w:trPr>
        <w:tc>
          <w:tcPr>
            <w:tcW w:w="1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7035" w:rsidRPr="00892709" w:rsidRDefault="005D7035" w:rsidP="00AF6E65">
            <w:pPr>
              <w:spacing w:line="240" w:lineRule="exact"/>
              <w:jc w:val="center"/>
              <w:rPr>
                <w:b/>
                <w:bCs/>
                <w:color w:val="000000"/>
                <w:sz w:val="24"/>
                <w:szCs w:val="24"/>
              </w:rPr>
            </w:pPr>
            <w:r w:rsidRPr="00892709">
              <w:rPr>
                <w:b/>
                <w:bCs/>
                <w:color w:val="000000"/>
                <w:sz w:val="24"/>
                <w:szCs w:val="24"/>
              </w:rPr>
              <w:t>Наименование теплоисточника</w:t>
            </w:r>
          </w:p>
        </w:tc>
        <w:tc>
          <w:tcPr>
            <w:tcW w:w="3786" w:type="pct"/>
            <w:gridSpan w:val="3"/>
            <w:tcBorders>
              <w:top w:val="single" w:sz="4" w:space="0" w:color="auto"/>
              <w:left w:val="nil"/>
              <w:bottom w:val="single" w:sz="4" w:space="0" w:color="auto"/>
              <w:right w:val="single" w:sz="4" w:space="0" w:color="auto"/>
            </w:tcBorders>
            <w:shd w:val="clear" w:color="auto" w:fill="auto"/>
            <w:vAlign w:val="center"/>
            <w:hideMark/>
          </w:tcPr>
          <w:p w:rsidR="00892709" w:rsidRDefault="005D7035" w:rsidP="00AF6E65">
            <w:pPr>
              <w:spacing w:line="240" w:lineRule="exact"/>
              <w:jc w:val="center"/>
              <w:rPr>
                <w:b/>
                <w:bCs/>
                <w:color w:val="000000"/>
                <w:sz w:val="24"/>
                <w:szCs w:val="24"/>
              </w:rPr>
            </w:pPr>
            <w:r w:rsidRPr="00892709">
              <w:rPr>
                <w:b/>
                <w:bCs/>
                <w:color w:val="000000"/>
                <w:sz w:val="24"/>
                <w:szCs w:val="24"/>
              </w:rPr>
              <w:t xml:space="preserve">Максимальное потребление холодной воды </w:t>
            </w:r>
          </w:p>
          <w:p w:rsidR="005D7035" w:rsidRPr="00892709" w:rsidRDefault="005D7035" w:rsidP="00AF6E65">
            <w:pPr>
              <w:spacing w:line="240" w:lineRule="exact"/>
              <w:jc w:val="center"/>
              <w:rPr>
                <w:b/>
                <w:bCs/>
                <w:color w:val="000000"/>
                <w:sz w:val="24"/>
                <w:szCs w:val="24"/>
              </w:rPr>
            </w:pPr>
            <w:r w:rsidRPr="00892709">
              <w:rPr>
                <w:b/>
                <w:bCs/>
                <w:color w:val="000000"/>
                <w:sz w:val="24"/>
                <w:szCs w:val="24"/>
              </w:rPr>
              <w:t>на технологические потери и нужды ГВС, м3/год</w:t>
            </w:r>
          </w:p>
        </w:tc>
      </w:tr>
      <w:tr w:rsidR="00892709" w:rsidRPr="00892709" w:rsidTr="00892709">
        <w:trPr>
          <w:trHeight w:val="20"/>
        </w:trPr>
        <w:tc>
          <w:tcPr>
            <w:tcW w:w="12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7035" w:rsidRPr="00892709" w:rsidRDefault="005D7035" w:rsidP="00AF6E65">
            <w:pPr>
              <w:spacing w:line="240" w:lineRule="exact"/>
              <w:rPr>
                <w:b/>
                <w:bCs/>
                <w:color w:val="000000"/>
                <w:sz w:val="24"/>
                <w:szCs w:val="24"/>
              </w:rPr>
            </w:pPr>
          </w:p>
        </w:tc>
        <w:tc>
          <w:tcPr>
            <w:tcW w:w="984" w:type="pct"/>
            <w:tcBorders>
              <w:top w:val="nil"/>
              <w:left w:val="nil"/>
              <w:bottom w:val="single" w:sz="4" w:space="0" w:color="auto"/>
              <w:right w:val="single" w:sz="4" w:space="0" w:color="auto"/>
            </w:tcBorders>
            <w:shd w:val="clear" w:color="auto" w:fill="auto"/>
            <w:vAlign w:val="center"/>
            <w:hideMark/>
          </w:tcPr>
          <w:p w:rsidR="005D7035" w:rsidRPr="00892709" w:rsidRDefault="00892709" w:rsidP="00AF6E65">
            <w:pPr>
              <w:spacing w:line="240" w:lineRule="exact"/>
              <w:jc w:val="center"/>
              <w:rPr>
                <w:b/>
                <w:bCs/>
                <w:color w:val="000000"/>
                <w:sz w:val="24"/>
                <w:szCs w:val="24"/>
              </w:rPr>
            </w:pPr>
            <w:r w:rsidRPr="001F513F">
              <w:rPr>
                <w:b/>
                <w:bCs/>
                <w:color w:val="000000"/>
                <w:sz w:val="24"/>
                <w:szCs w:val="24"/>
              </w:rPr>
              <w:t>общий</w:t>
            </w:r>
            <w:r w:rsidR="005D7035" w:rsidRPr="001F513F">
              <w:rPr>
                <w:b/>
                <w:bCs/>
                <w:color w:val="000000"/>
                <w:sz w:val="24"/>
                <w:szCs w:val="24"/>
              </w:rPr>
              <w:t xml:space="preserve"> объем потребления</w:t>
            </w:r>
          </w:p>
        </w:tc>
        <w:tc>
          <w:tcPr>
            <w:tcW w:w="68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AF6E65">
            <w:pPr>
              <w:spacing w:line="240" w:lineRule="exact"/>
              <w:jc w:val="center"/>
              <w:rPr>
                <w:b/>
                <w:bCs/>
                <w:color w:val="000000"/>
                <w:sz w:val="24"/>
                <w:szCs w:val="24"/>
              </w:rPr>
            </w:pPr>
            <w:r w:rsidRPr="00892709">
              <w:rPr>
                <w:b/>
                <w:bCs/>
                <w:color w:val="000000"/>
                <w:sz w:val="24"/>
                <w:szCs w:val="24"/>
              </w:rPr>
              <w:t>в том числе ГВС</w:t>
            </w:r>
          </w:p>
        </w:tc>
        <w:tc>
          <w:tcPr>
            <w:tcW w:w="212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AF6E65">
            <w:pPr>
              <w:spacing w:line="240" w:lineRule="exact"/>
              <w:jc w:val="center"/>
              <w:rPr>
                <w:b/>
                <w:bCs/>
                <w:color w:val="000000"/>
                <w:sz w:val="24"/>
                <w:szCs w:val="24"/>
              </w:rPr>
            </w:pPr>
            <w:r w:rsidRPr="00892709">
              <w:rPr>
                <w:b/>
                <w:bCs/>
                <w:color w:val="000000"/>
                <w:sz w:val="24"/>
                <w:szCs w:val="24"/>
              </w:rPr>
              <w:t>в том числе эксплуатационные затраты и п</w:t>
            </w:r>
            <w:r w:rsidR="00892709">
              <w:rPr>
                <w:b/>
                <w:bCs/>
                <w:color w:val="000000"/>
                <w:sz w:val="24"/>
                <w:szCs w:val="24"/>
              </w:rPr>
              <w:t>отери теплоносителя в т/сетях и</w:t>
            </w:r>
            <w:r w:rsidRPr="00892709">
              <w:rPr>
                <w:b/>
                <w:bCs/>
                <w:color w:val="000000"/>
                <w:sz w:val="24"/>
                <w:szCs w:val="24"/>
              </w:rPr>
              <w:t xml:space="preserve"> на собственные нужды</w:t>
            </w:r>
          </w:p>
        </w:tc>
      </w:tr>
      <w:tr w:rsidR="00892709" w:rsidRPr="00892709" w:rsidTr="00892709">
        <w:trPr>
          <w:trHeight w:val="20"/>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rsidR="005D7035" w:rsidRPr="00892709" w:rsidRDefault="005D7035" w:rsidP="00892709">
            <w:pPr>
              <w:rPr>
                <w:sz w:val="24"/>
                <w:szCs w:val="24"/>
              </w:rPr>
            </w:pPr>
            <w:r w:rsidRPr="00892709">
              <w:rPr>
                <w:sz w:val="24"/>
                <w:szCs w:val="24"/>
              </w:rPr>
              <w:t>Котельная №</w:t>
            </w:r>
            <w:r w:rsidR="00892709">
              <w:rPr>
                <w:sz w:val="24"/>
                <w:szCs w:val="24"/>
              </w:rPr>
              <w:t xml:space="preserve"> </w:t>
            </w:r>
            <w:r w:rsidRPr="00892709">
              <w:rPr>
                <w:sz w:val="24"/>
                <w:szCs w:val="24"/>
              </w:rPr>
              <w:t>25 Валдайский район д.Семеновщина</w:t>
            </w:r>
          </w:p>
        </w:tc>
        <w:tc>
          <w:tcPr>
            <w:tcW w:w="984"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375,31</w:t>
            </w:r>
          </w:p>
        </w:tc>
        <w:tc>
          <w:tcPr>
            <w:tcW w:w="68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0,00</w:t>
            </w:r>
          </w:p>
        </w:tc>
        <w:tc>
          <w:tcPr>
            <w:tcW w:w="212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375,31</w:t>
            </w:r>
          </w:p>
        </w:tc>
      </w:tr>
      <w:tr w:rsidR="00892709" w:rsidRPr="00892709" w:rsidTr="00892709">
        <w:trPr>
          <w:trHeight w:val="20"/>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rsidR="005D7035" w:rsidRPr="00892709" w:rsidRDefault="005D7035" w:rsidP="00892709">
            <w:pPr>
              <w:rPr>
                <w:b/>
                <w:bCs/>
                <w:sz w:val="24"/>
                <w:szCs w:val="24"/>
              </w:rPr>
            </w:pPr>
            <w:r w:rsidRPr="00892709">
              <w:rPr>
                <w:b/>
                <w:bCs/>
                <w:sz w:val="24"/>
                <w:szCs w:val="24"/>
              </w:rPr>
              <w:t>Итого:</w:t>
            </w:r>
          </w:p>
        </w:tc>
        <w:tc>
          <w:tcPr>
            <w:tcW w:w="984"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sz w:val="24"/>
                <w:szCs w:val="24"/>
              </w:rPr>
            </w:pPr>
            <w:r w:rsidRPr="00892709">
              <w:rPr>
                <w:b/>
                <w:bCs/>
                <w:sz w:val="24"/>
                <w:szCs w:val="24"/>
              </w:rPr>
              <w:t>375,31</w:t>
            </w:r>
          </w:p>
        </w:tc>
        <w:tc>
          <w:tcPr>
            <w:tcW w:w="68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sz w:val="24"/>
                <w:szCs w:val="24"/>
              </w:rPr>
            </w:pPr>
            <w:r w:rsidRPr="00892709">
              <w:rPr>
                <w:b/>
                <w:bCs/>
                <w:sz w:val="24"/>
                <w:szCs w:val="24"/>
              </w:rPr>
              <w:t>0,00</w:t>
            </w:r>
          </w:p>
        </w:tc>
        <w:tc>
          <w:tcPr>
            <w:tcW w:w="212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sz w:val="24"/>
                <w:szCs w:val="24"/>
              </w:rPr>
            </w:pPr>
            <w:r w:rsidRPr="00892709">
              <w:rPr>
                <w:b/>
                <w:bCs/>
                <w:sz w:val="24"/>
                <w:szCs w:val="24"/>
              </w:rPr>
              <w:t>375,31</w:t>
            </w:r>
          </w:p>
        </w:tc>
      </w:tr>
    </w:tbl>
    <w:p w:rsidR="005D7035" w:rsidRPr="00892709" w:rsidRDefault="005D7035" w:rsidP="005D7035">
      <w:pPr>
        <w:spacing w:line="276" w:lineRule="auto"/>
        <w:ind w:right="-6" w:firstLine="539"/>
        <w:jc w:val="both"/>
        <w:outlineLvl w:val="1"/>
      </w:pPr>
    </w:p>
    <w:p w:rsidR="00892709" w:rsidRDefault="005D7035" w:rsidP="00E608AE">
      <w:pPr>
        <w:ind w:firstLine="709"/>
        <w:jc w:val="both"/>
        <w:outlineLvl w:val="1"/>
        <w:rPr>
          <w:sz w:val="28"/>
          <w:szCs w:val="28"/>
        </w:rPr>
      </w:pPr>
      <w:r w:rsidRPr="003F66DD">
        <w:rPr>
          <w:sz w:val="28"/>
          <w:szCs w:val="28"/>
        </w:rPr>
        <w:t>Теплоносителем является вода, забираемая напрямую из системы централизованного водоснабжения. Поэтому подключение новых потребителей не создаст дефицита.</w:t>
      </w:r>
    </w:p>
    <w:p w:rsidR="00892709" w:rsidRPr="00892709" w:rsidRDefault="00892709" w:rsidP="00892709">
      <w:pPr>
        <w:ind w:right="-6" w:firstLine="539"/>
        <w:jc w:val="both"/>
        <w:outlineLvl w:val="1"/>
      </w:pPr>
    </w:p>
    <w:p w:rsidR="00892709" w:rsidRDefault="005D7035" w:rsidP="00892709">
      <w:pPr>
        <w:jc w:val="center"/>
        <w:outlineLvl w:val="1"/>
        <w:rPr>
          <w:b/>
          <w:sz w:val="28"/>
          <w:szCs w:val="28"/>
        </w:rPr>
      </w:pPr>
      <w:r w:rsidRPr="00892709">
        <w:rPr>
          <w:b/>
          <w:sz w:val="28"/>
          <w:szCs w:val="28"/>
        </w:rPr>
        <w:t xml:space="preserve">Глава 7. Предложения по строительству, реконструкции </w:t>
      </w:r>
    </w:p>
    <w:p w:rsidR="005D7035" w:rsidRDefault="005D7035" w:rsidP="00892709">
      <w:pPr>
        <w:jc w:val="center"/>
        <w:outlineLvl w:val="1"/>
        <w:rPr>
          <w:b/>
          <w:sz w:val="28"/>
          <w:szCs w:val="28"/>
        </w:rPr>
      </w:pPr>
      <w:r w:rsidRPr="00892709">
        <w:rPr>
          <w:b/>
          <w:sz w:val="28"/>
          <w:szCs w:val="28"/>
        </w:rPr>
        <w:t>и техническому перевооружению источников тепловой энергии</w:t>
      </w:r>
      <w:bookmarkEnd w:id="83"/>
    </w:p>
    <w:p w:rsidR="00892709" w:rsidRPr="00892709" w:rsidRDefault="00892709" w:rsidP="00892709">
      <w:pPr>
        <w:ind w:right="-6" w:firstLine="539"/>
        <w:jc w:val="both"/>
        <w:outlineLvl w:val="1"/>
      </w:pPr>
    </w:p>
    <w:p w:rsidR="005D7035" w:rsidRPr="003F66DD" w:rsidRDefault="005D7035" w:rsidP="00E608AE">
      <w:pPr>
        <w:ind w:firstLine="709"/>
        <w:jc w:val="both"/>
        <w:rPr>
          <w:b/>
          <w:sz w:val="28"/>
          <w:szCs w:val="28"/>
        </w:rPr>
      </w:pPr>
      <w:r w:rsidRPr="003F66DD">
        <w:rPr>
          <w:b/>
          <w:sz w:val="28"/>
          <w:szCs w:val="28"/>
        </w:rPr>
        <w:t>а) Описание условий организации централизованного теплоснабжения, индивидуального теплоснабжения, а также поквартирного отопления</w:t>
      </w:r>
    </w:p>
    <w:p w:rsidR="005D7035" w:rsidRPr="003F66DD" w:rsidRDefault="005D7035" w:rsidP="00E608AE">
      <w:pPr>
        <w:tabs>
          <w:tab w:val="left" w:pos="1276"/>
        </w:tabs>
        <w:ind w:firstLine="709"/>
        <w:jc w:val="both"/>
        <w:rPr>
          <w:sz w:val="28"/>
          <w:szCs w:val="28"/>
        </w:rPr>
      </w:pPr>
      <w:r w:rsidRPr="003F66DD">
        <w:rPr>
          <w:sz w:val="28"/>
          <w:szCs w:val="28"/>
        </w:rPr>
        <w:t>Схемой теплоснабжения предусмотрено сохранение существующих условий организации централизованного теплоснабжения, индивидуального теплоснабжения, а также поквартирного отопления.</w:t>
      </w:r>
    </w:p>
    <w:p w:rsidR="005D7035" w:rsidRPr="003F66DD" w:rsidRDefault="005D7035" w:rsidP="00E608AE">
      <w:pPr>
        <w:tabs>
          <w:tab w:val="left" w:pos="1276"/>
        </w:tabs>
        <w:ind w:firstLine="709"/>
        <w:jc w:val="both"/>
        <w:rPr>
          <w:sz w:val="28"/>
          <w:szCs w:val="28"/>
        </w:rPr>
      </w:pPr>
      <w:r w:rsidRPr="003F66DD">
        <w:rPr>
          <w:sz w:val="28"/>
          <w:szCs w:val="28"/>
        </w:rPr>
        <w:t xml:space="preserve">Выявленные проблемы функционирования и развития системы теплоснабжения Семеновщинского сельского поселения решаются посредством мероприятий по модернизации, реконструкции инфраструктуры и подключению объектов нового строительства. </w:t>
      </w:r>
    </w:p>
    <w:p w:rsidR="005D7035" w:rsidRPr="003F66DD" w:rsidRDefault="005D7035" w:rsidP="00E608AE">
      <w:pPr>
        <w:tabs>
          <w:tab w:val="left" w:pos="1276"/>
        </w:tabs>
        <w:ind w:firstLine="709"/>
        <w:jc w:val="both"/>
        <w:rPr>
          <w:b/>
          <w:sz w:val="28"/>
          <w:szCs w:val="28"/>
        </w:rPr>
      </w:pPr>
      <w:r w:rsidRPr="003F66DD">
        <w:rPr>
          <w:b/>
          <w:sz w:val="28"/>
          <w:szCs w:val="28"/>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5D7035" w:rsidRPr="003F66DD" w:rsidRDefault="005D7035" w:rsidP="00E608AE">
      <w:pPr>
        <w:tabs>
          <w:tab w:val="left" w:pos="1276"/>
        </w:tabs>
        <w:ind w:firstLine="709"/>
        <w:jc w:val="both"/>
        <w:rPr>
          <w:sz w:val="28"/>
          <w:szCs w:val="28"/>
        </w:rPr>
      </w:pPr>
      <w:r w:rsidRPr="003F66DD">
        <w:rPr>
          <w:sz w:val="28"/>
          <w:szCs w:val="28"/>
        </w:rPr>
        <w:t>Генерирующие объекты, мощность которых поставляется в вынужденном режиме в целях обеспечения надежного теплоснабжения потребителей, на территории Семеновщинского сельского поселения отсутствуют.</w:t>
      </w:r>
    </w:p>
    <w:p w:rsidR="005D7035" w:rsidRPr="003F66DD" w:rsidRDefault="005D7035" w:rsidP="00E608AE">
      <w:pPr>
        <w:ind w:firstLine="709"/>
        <w:jc w:val="both"/>
        <w:rPr>
          <w:b/>
          <w:sz w:val="28"/>
          <w:szCs w:val="28"/>
        </w:rPr>
      </w:pPr>
      <w:r w:rsidRPr="003F66DD">
        <w:rPr>
          <w:b/>
          <w:sz w:val="28"/>
          <w:szCs w:val="28"/>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rsidR="005D7035" w:rsidRPr="003F66DD" w:rsidRDefault="005D7035" w:rsidP="00E608AE">
      <w:pPr>
        <w:tabs>
          <w:tab w:val="left" w:pos="1276"/>
        </w:tabs>
        <w:ind w:firstLine="709"/>
        <w:jc w:val="both"/>
        <w:rPr>
          <w:sz w:val="28"/>
          <w:szCs w:val="28"/>
        </w:rPr>
      </w:pPr>
      <w:r w:rsidRPr="003F66DD">
        <w:rPr>
          <w:sz w:val="28"/>
          <w:szCs w:val="28"/>
        </w:rPr>
        <w:t>Объекты, электрическая мощность которых поставляется в вынужденном режиме в целях обеспечения надежного теплоснабжения потребителей, на территории Семеновщинского сельского поселения отсутствуют.</w:t>
      </w:r>
    </w:p>
    <w:p w:rsidR="005D7035" w:rsidRPr="003F66DD" w:rsidRDefault="005D7035" w:rsidP="00E608AE">
      <w:pPr>
        <w:tabs>
          <w:tab w:val="left" w:pos="1276"/>
        </w:tabs>
        <w:ind w:firstLine="709"/>
        <w:jc w:val="both"/>
        <w:rPr>
          <w:b/>
          <w:sz w:val="28"/>
          <w:szCs w:val="28"/>
        </w:rPr>
      </w:pPr>
      <w:r w:rsidRPr="003F66DD">
        <w:rPr>
          <w:b/>
          <w:sz w:val="28"/>
          <w:szCs w:val="28"/>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rsidR="005D7035" w:rsidRPr="003F66DD" w:rsidRDefault="005D7035" w:rsidP="00E608AE">
      <w:pPr>
        <w:tabs>
          <w:tab w:val="left" w:pos="1276"/>
        </w:tabs>
        <w:ind w:firstLine="709"/>
        <w:jc w:val="both"/>
        <w:rPr>
          <w:sz w:val="28"/>
          <w:szCs w:val="28"/>
        </w:rPr>
      </w:pPr>
      <w:r w:rsidRPr="003F66DD">
        <w:rPr>
          <w:sz w:val="28"/>
          <w:szCs w:val="28"/>
        </w:rPr>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w:t>
      </w:r>
    </w:p>
    <w:p w:rsidR="005D7035" w:rsidRPr="003F66DD" w:rsidRDefault="005D7035" w:rsidP="00E608AE">
      <w:pPr>
        <w:ind w:firstLine="709"/>
        <w:jc w:val="both"/>
        <w:rPr>
          <w:b/>
          <w:sz w:val="28"/>
          <w:szCs w:val="28"/>
        </w:rPr>
      </w:pPr>
      <w:r w:rsidRPr="003F66DD">
        <w:rPr>
          <w:b/>
          <w:sz w:val="28"/>
          <w:szCs w:val="28"/>
        </w:rPr>
        <w:t>д)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rsidR="005D7035" w:rsidRPr="003F66DD" w:rsidRDefault="005D7035" w:rsidP="00E608AE">
      <w:pPr>
        <w:tabs>
          <w:tab w:val="left" w:pos="1276"/>
        </w:tabs>
        <w:ind w:firstLine="709"/>
        <w:jc w:val="both"/>
        <w:rPr>
          <w:sz w:val="28"/>
          <w:szCs w:val="28"/>
        </w:rPr>
      </w:pPr>
      <w:r w:rsidRPr="003F66DD">
        <w:rPr>
          <w:sz w:val="28"/>
          <w:szCs w:val="28"/>
        </w:rPr>
        <w:t>Источники тепловой энергии, функционирующие в режиме комбинированной выработки электрической и тепловой энергии, на территории Семеновщинского сельского поселения отсутствуют.</w:t>
      </w:r>
    </w:p>
    <w:p w:rsidR="005D7035" w:rsidRPr="003F66DD" w:rsidRDefault="005D7035" w:rsidP="00E608AE">
      <w:pPr>
        <w:ind w:firstLine="709"/>
        <w:jc w:val="both"/>
        <w:rPr>
          <w:b/>
          <w:sz w:val="28"/>
          <w:szCs w:val="28"/>
        </w:rPr>
      </w:pPr>
      <w:r w:rsidRPr="003F66DD">
        <w:rPr>
          <w:b/>
          <w:sz w:val="28"/>
          <w:szCs w:val="28"/>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5D7035" w:rsidRPr="003F66DD" w:rsidRDefault="005D7035" w:rsidP="00E608AE">
      <w:pPr>
        <w:tabs>
          <w:tab w:val="left" w:pos="1276"/>
        </w:tabs>
        <w:ind w:firstLine="709"/>
        <w:jc w:val="both"/>
        <w:rPr>
          <w:sz w:val="28"/>
          <w:szCs w:val="28"/>
        </w:rPr>
      </w:pPr>
      <w:r w:rsidRPr="003F66DD">
        <w:rPr>
          <w:sz w:val="28"/>
          <w:szCs w:val="28"/>
        </w:rPr>
        <w:t>Переоборудование котельных в источники тепловой энергии, функционирующие в режиме комбинированной выработки электрической и тепловой энергии, схемой теплоснабжения не предусмотрено.</w:t>
      </w:r>
    </w:p>
    <w:p w:rsidR="005D7035" w:rsidRPr="003F66DD" w:rsidRDefault="005D7035" w:rsidP="00E608AE">
      <w:pPr>
        <w:ind w:firstLine="709"/>
        <w:jc w:val="both"/>
        <w:rPr>
          <w:b/>
          <w:sz w:val="28"/>
          <w:szCs w:val="28"/>
        </w:rPr>
      </w:pPr>
      <w:r w:rsidRPr="003F66DD">
        <w:rPr>
          <w:b/>
          <w:sz w:val="28"/>
          <w:szCs w:val="28"/>
        </w:rPr>
        <w:t>ж)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rsidR="005D7035" w:rsidRPr="003F66DD" w:rsidRDefault="005D7035" w:rsidP="00E608AE">
      <w:pPr>
        <w:tabs>
          <w:tab w:val="left" w:pos="1276"/>
        </w:tabs>
        <w:ind w:firstLine="709"/>
        <w:jc w:val="both"/>
        <w:rPr>
          <w:sz w:val="28"/>
          <w:szCs w:val="28"/>
        </w:rPr>
      </w:pPr>
      <w:r w:rsidRPr="003F66DD">
        <w:rPr>
          <w:sz w:val="28"/>
          <w:szCs w:val="28"/>
        </w:rPr>
        <w:t>Реконструкция котельных с увеличением зоны их действия путем включения в нее зон действия существующих источников тепловой энергии схемой теплоснабжения не предусмотрена.</w:t>
      </w:r>
    </w:p>
    <w:p w:rsidR="005D7035" w:rsidRPr="003F66DD" w:rsidRDefault="005D7035" w:rsidP="00E608AE">
      <w:pPr>
        <w:ind w:firstLine="709"/>
        <w:jc w:val="both"/>
        <w:rPr>
          <w:b/>
          <w:sz w:val="28"/>
          <w:szCs w:val="28"/>
        </w:rPr>
      </w:pPr>
      <w:r w:rsidRPr="003F66DD">
        <w:rPr>
          <w:b/>
          <w:sz w:val="28"/>
          <w:szCs w:val="28"/>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5D7035" w:rsidRPr="003F66DD" w:rsidRDefault="005D7035" w:rsidP="00E608AE">
      <w:pPr>
        <w:tabs>
          <w:tab w:val="left" w:pos="1276"/>
        </w:tabs>
        <w:ind w:firstLine="709"/>
        <w:jc w:val="both"/>
        <w:rPr>
          <w:sz w:val="28"/>
          <w:szCs w:val="28"/>
        </w:rPr>
      </w:pPr>
      <w:r w:rsidRPr="003F66DD">
        <w:rPr>
          <w:sz w:val="28"/>
          <w:szCs w:val="28"/>
        </w:rPr>
        <w:t>Перевод котельных в пиковый режим работы схемой теплоснабжения не предусмотрен.</w:t>
      </w:r>
    </w:p>
    <w:p w:rsidR="005D7035" w:rsidRPr="003F66DD" w:rsidRDefault="005D7035" w:rsidP="00E608AE">
      <w:pPr>
        <w:ind w:firstLine="709"/>
        <w:jc w:val="both"/>
        <w:rPr>
          <w:b/>
          <w:sz w:val="28"/>
          <w:szCs w:val="28"/>
        </w:rPr>
      </w:pPr>
      <w:r w:rsidRPr="003F66DD">
        <w:rPr>
          <w:b/>
          <w:sz w:val="28"/>
          <w:szCs w:val="28"/>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892709" w:rsidRDefault="005D7035" w:rsidP="00E608AE">
      <w:pPr>
        <w:tabs>
          <w:tab w:val="left" w:pos="1276"/>
        </w:tabs>
        <w:ind w:firstLine="709"/>
        <w:jc w:val="both"/>
        <w:rPr>
          <w:sz w:val="28"/>
          <w:szCs w:val="28"/>
        </w:rPr>
      </w:pPr>
      <w:r w:rsidRPr="003F66DD">
        <w:rPr>
          <w:sz w:val="28"/>
          <w:szCs w:val="28"/>
        </w:rPr>
        <w:t>Источники тепловой энергии, функционирующие в режиме комбинированной выработки электрической и тепловой энергии, на территории Семеновщинского сельского поселения отсутствуют.</w:t>
      </w:r>
    </w:p>
    <w:p w:rsidR="005D7035" w:rsidRPr="00892709" w:rsidRDefault="005D7035" w:rsidP="00E608AE">
      <w:pPr>
        <w:tabs>
          <w:tab w:val="left" w:pos="1276"/>
        </w:tabs>
        <w:ind w:firstLine="709"/>
        <w:jc w:val="both"/>
        <w:rPr>
          <w:sz w:val="28"/>
          <w:szCs w:val="28"/>
        </w:rPr>
      </w:pPr>
      <w:r w:rsidRPr="003F66DD">
        <w:rPr>
          <w:b/>
          <w:sz w:val="28"/>
          <w:szCs w:val="28"/>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DB5DF2" w:rsidRDefault="005D7035" w:rsidP="00DB5DF2">
      <w:pPr>
        <w:tabs>
          <w:tab w:val="left" w:pos="1276"/>
        </w:tabs>
        <w:ind w:firstLine="709"/>
        <w:jc w:val="both"/>
        <w:rPr>
          <w:sz w:val="28"/>
          <w:szCs w:val="28"/>
        </w:rPr>
      </w:pPr>
      <w:r w:rsidRPr="003F66DD">
        <w:rPr>
          <w:sz w:val="28"/>
          <w:szCs w:val="28"/>
        </w:rPr>
        <w:t>Вывод в резерв или вывод из эксплуатации котельных при передаче тепловых нагрузок на другие источники тепловой энергии схемой теплоснабжения не предусмотрен.</w:t>
      </w:r>
    </w:p>
    <w:p w:rsidR="005D7035" w:rsidRPr="00DB5DF2" w:rsidRDefault="005D7035" w:rsidP="00DB5DF2">
      <w:pPr>
        <w:tabs>
          <w:tab w:val="left" w:pos="1276"/>
        </w:tabs>
        <w:ind w:firstLine="709"/>
        <w:jc w:val="both"/>
        <w:rPr>
          <w:sz w:val="28"/>
          <w:szCs w:val="28"/>
        </w:rPr>
      </w:pPr>
      <w:r w:rsidRPr="003F66DD">
        <w:rPr>
          <w:b/>
          <w:sz w:val="28"/>
          <w:szCs w:val="28"/>
        </w:rPr>
        <w:t>л) Обоснование организации индивидуального теплоснабжения в зонах застройки поселения малоэтажными жилыми зданиями</w:t>
      </w:r>
    </w:p>
    <w:p w:rsidR="005D7035" w:rsidRPr="00165FD4" w:rsidRDefault="005D7035" w:rsidP="00E608AE">
      <w:pPr>
        <w:tabs>
          <w:tab w:val="left" w:pos="1276"/>
        </w:tabs>
        <w:ind w:firstLine="709"/>
        <w:jc w:val="both"/>
        <w:rPr>
          <w:sz w:val="28"/>
          <w:szCs w:val="28"/>
        </w:rPr>
      </w:pPr>
      <w:r w:rsidRPr="003F66DD">
        <w:rPr>
          <w:sz w:val="28"/>
          <w:szCs w:val="28"/>
        </w:rPr>
        <w:t>Индивидуальное теплоснабжение предусмотрено схемой теплоснабжения в отношении малоэтажных жилых зданий, так как централизованное теплоснабжение таких объектов экономически нецелесообразно из-за низкой плотности тепловых нагрузок.</w:t>
      </w:r>
    </w:p>
    <w:p w:rsidR="005D7035" w:rsidRPr="00165FD4" w:rsidRDefault="005D7035" w:rsidP="00E608AE">
      <w:pPr>
        <w:tabs>
          <w:tab w:val="left" w:pos="1276"/>
        </w:tabs>
        <w:ind w:firstLine="709"/>
        <w:jc w:val="both"/>
        <w:rPr>
          <w:b/>
          <w:sz w:val="28"/>
          <w:szCs w:val="28"/>
        </w:rPr>
      </w:pPr>
      <w:r w:rsidRPr="003F66DD">
        <w:rPr>
          <w:b/>
          <w:sz w:val="28"/>
          <w:szCs w:val="28"/>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p>
    <w:p w:rsidR="005D7035" w:rsidRPr="003F66DD" w:rsidRDefault="005D7035" w:rsidP="00E608AE">
      <w:pPr>
        <w:tabs>
          <w:tab w:val="left" w:pos="1276"/>
        </w:tabs>
        <w:ind w:firstLine="709"/>
        <w:jc w:val="both"/>
        <w:rPr>
          <w:sz w:val="28"/>
          <w:szCs w:val="28"/>
        </w:rPr>
      </w:pPr>
      <w:r w:rsidRPr="003F66DD">
        <w:rPr>
          <w:sz w:val="28"/>
          <w:szCs w:val="28"/>
        </w:rPr>
        <w:t>Балансы тепловой мощности и перспективной тепловой нагрузки в зонах действия источников тепловой энергии с определением резервов (дефицитов) существующей располагаемой тепловой мощности источников тепловой энергии в Семеновщинском сельском поселении представлены в таблице 26.</w:t>
      </w:r>
    </w:p>
    <w:p w:rsidR="005D7035" w:rsidRDefault="005D7035" w:rsidP="00520F0F">
      <w:pPr>
        <w:jc w:val="right"/>
        <w:rPr>
          <w:sz w:val="28"/>
          <w:szCs w:val="28"/>
        </w:rPr>
        <w:sectPr w:rsidR="005D7035" w:rsidSect="005D7035">
          <w:pgSz w:w="11906" w:h="16838"/>
          <w:pgMar w:top="851" w:right="567" w:bottom="851" w:left="1985" w:header="720" w:footer="442" w:gutter="0"/>
          <w:cols w:space="720"/>
          <w:titlePg/>
          <w:docGrid w:linePitch="272"/>
        </w:sectPr>
      </w:pPr>
    </w:p>
    <w:p w:rsidR="005D7035" w:rsidRPr="00892709" w:rsidRDefault="005D7035" w:rsidP="00892709">
      <w:pPr>
        <w:keepNext/>
        <w:ind w:firstLine="567"/>
        <w:jc w:val="right"/>
        <w:rPr>
          <w:sz w:val="24"/>
          <w:szCs w:val="24"/>
        </w:rPr>
      </w:pPr>
      <w:r w:rsidRPr="00892709">
        <w:rPr>
          <w:sz w:val="24"/>
          <w:szCs w:val="24"/>
        </w:rPr>
        <w:t>Таблица 26</w:t>
      </w:r>
    </w:p>
    <w:tbl>
      <w:tblPr>
        <w:tblW w:w="5000" w:type="pct"/>
        <w:tblLayout w:type="fixed"/>
        <w:tblCellMar>
          <w:left w:w="0" w:type="dxa"/>
          <w:right w:w="0" w:type="dxa"/>
        </w:tblCellMar>
        <w:tblLook w:val="04A0"/>
      </w:tblPr>
      <w:tblGrid>
        <w:gridCol w:w="3690"/>
        <w:gridCol w:w="1703"/>
        <w:gridCol w:w="1700"/>
        <w:gridCol w:w="1276"/>
        <w:gridCol w:w="1700"/>
        <w:gridCol w:w="1703"/>
        <w:gridCol w:w="1559"/>
        <w:gridCol w:w="1135"/>
        <w:gridCol w:w="1248"/>
      </w:tblGrid>
      <w:tr w:rsidR="00892709" w:rsidRPr="00892709" w:rsidTr="00892709">
        <w:trPr>
          <w:trHeight w:val="20"/>
        </w:trPr>
        <w:tc>
          <w:tcPr>
            <w:tcW w:w="1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7035" w:rsidRPr="00892709" w:rsidRDefault="005D7035" w:rsidP="00AF6E65">
            <w:pPr>
              <w:spacing w:line="240" w:lineRule="exact"/>
              <w:jc w:val="center"/>
              <w:rPr>
                <w:b/>
                <w:bCs/>
                <w:color w:val="000000"/>
                <w:sz w:val="24"/>
                <w:szCs w:val="24"/>
              </w:rPr>
            </w:pPr>
            <w:r w:rsidRPr="00892709">
              <w:rPr>
                <w:b/>
                <w:bCs/>
                <w:color w:val="000000"/>
                <w:sz w:val="24"/>
                <w:szCs w:val="24"/>
              </w:rPr>
              <w:t>Наименование теплоисточника</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5D7035" w:rsidRPr="00892709" w:rsidRDefault="005D7035" w:rsidP="00AF6E65">
            <w:pPr>
              <w:spacing w:line="240" w:lineRule="exact"/>
              <w:jc w:val="center"/>
              <w:rPr>
                <w:b/>
                <w:bCs/>
                <w:color w:val="000000"/>
                <w:sz w:val="24"/>
                <w:szCs w:val="24"/>
              </w:rPr>
            </w:pPr>
            <w:r w:rsidRPr="00892709">
              <w:rPr>
                <w:b/>
                <w:bCs/>
                <w:color w:val="000000"/>
                <w:sz w:val="24"/>
                <w:szCs w:val="24"/>
              </w:rPr>
              <w:t>Установленная мощность, Гкал/ч</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5D7035" w:rsidRPr="00892709" w:rsidRDefault="005D7035" w:rsidP="00AF6E65">
            <w:pPr>
              <w:spacing w:line="240" w:lineRule="exact"/>
              <w:jc w:val="center"/>
              <w:rPr>
                <w:b/>
                <w:bCs/>
                <w:color w:val="000000"/>
                <w:sz w:val="24"/>
                <w:szCs w:val="24"/>
              </w:rPr>
            </w:pPr>
            <w:r w:rsidRPr="00892709">
              <w:rPr>
                <w:b/>
                <w:bCs/>
                <w:color w:val="000000"/>
                <w:sz w:val="24"/>
                <w:szCs w:val="24"/>
              </w:rPr>
              <w:t>Располагаемая мощность, Гкал/ч</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5D7035" w:rsidRPr="00892709" w:rsidRDefault="005D7035" w:rsidP="00AF6E65">
            <w:pPr>
              <w:spacing w:line="240" w:lineRule="exact"/>
              <w:jc w:val="center"/>
              <w:rPr>
                <w:b/>
                <w:bCs/>
                <w:color w:val="000000"/>
                <w:sz w:val="24"/>
                <w:szCs w:val="24"/>
              </w:rPr>
            </w:pPr>
            <w:r w:rsidRPr="00892709">
              <w:rPr>
                <w:b/>
                <w:bCs/>
                <w:color w:val="000000"/>
                <w:sz w:val="24"/>
                <w:szCs w:val="24"/>
              </w:rPr>
              <w:t>Мощность нетто, Гкал/ч</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5D7035" w:rsidRPr="00892709" w:rsidRDefault="005D7035" w:rsidP="00AF6E65">
            <w:pPr>
              <w:spacing w:line="240" w:lineRule="exact"/>
              <w:jc w:val="center"/>
              <w:rPr>
                <w:b/>
                <w:bCs/>
                <w:color w:val="000000"/>
                <w:sz w:val="24"/>
                <w:szCs w:val="24"/>
              </w:rPr>
            </w:pPr>
            <w:r w:rsidRPr="00892709">
              <w:rPr>
                <w:b/>
                <w:bCs/>
                <w:color w:val="000000"/>
                <w:sz w:val="24"/>
                <w:szCs w:val="24"/>
              </w:rPr>
              <w:t>Подключенная нагрузка, Гкал/ч</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892709" w:rsidRDefault="005D7035" w:rsidP="00AF6E65">
            <w:pPr>
              <w:spacing w:line="240" w:lineRule="exact"/>
              <w:jc w:val="center"/>
              <w:rPr>
                <w:b/>
                <w:bCs/>
                <w:color w:val="000000"/>
                <w:sz w:val="24"/>
                <w:szCs w:val="24"/>
              </w:rPr>
            </w:pPr>
            <w:r w:rsidRPr="00892709">
              <w:rPr>
                <w:b/>
                <w:bCs/>
                <w:color w:val="000000"/>
                <w:sz w:val="24"/>
                <w:szCs w:val="24"/>
              </w:rPr>
              <w:t xml:space="preserve">Хозяйственные нужды, </w:t>
            </w:r>
          </w:p>
          <w:p w:rsidR="005D7035" w:rsidRPr="00892709" w:rsidRDefault="005D7035" w:rsidP="00AF6E65">
            <w:pPr>
              <w:spacing w:line="240" w:lineRule="exact"/>
              <w:jc w:val="center"/>
              <w:rPr>
                <w:b/>
                <w:bCs/>
                <w:color w:val="000000"/>
                <w:sz w:val="24"/>
                <w:szCs w:val="24"/>
              </w:rPr>
            </w:pPr>
            <w:r w:rsidRPr="00892709">
              <w:rPr>
                <w:b/>
                <w:bCs/>
                <w:color w:val="000000"/>
                <w:sz w:val="24"/>
                <w:szCs w:val="24"/>
              </w:rPr>
              <w:t>Гкал/ч</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5D7035" w:rsidRPr="00892709" w:rsidRDefault="005D7035" w:rsidP="00AF6E65">
            <w:pPr>
              <w:spacing w:line="240" w:lineRule="exact"/>
              <w:jc w:val="center"/>
              <w:rPr>
                <w:b/>
                <w:bCs/>
                <w:color w:val="000000"/>
                <w:sz w:val="24"/>
                <w:szCs w:val="24"/>
              </w:rPr>
            </w:pPr>
            <w:r w:rsidRPr="00892709">
              <w:rPr>
                <w:b/>
                <w:bCs/>
                <w:color w:val="000000"/>
                <w:sz w:val="24"/>
                <w:szCs w:val="24"/>
              </w:rPr>
              <w:t>Собственные нужды, Гкал/ч</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5D7035" w:rsidRPr="00892709" w:rsidRDefault="005D7035" w:rsidP="00AF6E65">
            <w:pPr>
              <w:spacing w:line="240" w:lineRule="exact"/>
              <w:jc w:val="center"/>
              <w:rPr>
                <w:b/>
                <w:bCs/>
                <w:color w:val="000000"/>
                <w:sz w:val="24"/>
                <w:szCs w:val="24"/>
              </w:rPr>
            </w:pPr>
            <w:r w:rsidRPr="00892709">
              <w:rPr>
                <w:b/>
                <w:bCs/>
                <w:color w:val="000000"/>
                <w:sz w:val="24"/>
                <w:szCs w:val="24"/>
              </w:rPr>
              <w:t>Потери в тепловых сетях, Гкал/ч</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D7035" w:rsidRPr="00892709" w:rsidRDefault="005D7035" w:rsidP="00AF6E65">
            <w:pPr>
              <w:spacing w:line="240" w:lineRule="exact"/>
              <w:jc w:val="center"/>
              <w:rPr>
                <w:b/>
                <w:bCs/>
                <w:color w:val="000000"/>
                <w:sz w:val="24"/>
                <w:szCs w:val="24"/>
              </w:rPr>
            </w:pPr>
            <w:r w:rsidRPr="00892709">
              <w:rPr>
                <w:b/>
                <w:bCs/>
                <w:color w:val="000000"/>
                <w:sz w:val="24"/>
                <w:szCs w:val="24"/>
              </w:rPr>
              <w:t>Резерв тепловой мощности, Гкал/ч</w:t>
            </w:r>
          </w:p>
        </w:tc>
      </w:tr>
      <w:tr w:rsidR="005D7035" w:rsidRPr="00892709" w:rsidTr="00892709">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D7035" w:rsidRPr="00892709" w:rsidRDefault="00D45F8E" w:rsidP="00D45F8E">
            <w:pPr>
              <w:jc w:val="center"/>
              <w:rPr>
                <w:b/>
                <w:bCs/>
                <w:color w:val="000000"/>
                <w:sz w:val="24"/>
                <w:szCs w:val="24"/>
              </w:rPr>
            </w:pPr>
            <w:r>
              <w:rPr>
                <w:b/>
                <w:bCs/>
                <w:color w:val="000000"/>
                <w:sz w:val="24"/>
                <w:szCs w:val="24"/>
              </w:rPr>
              <w:t>Текущий период (2023-2024</w:t>
            </w:r>
            <w:r w:rsidR="005D7035" w:rsidRPr="00892709">
              <w:rPr>
                <w:b/>
                <w:bCs/>
                <w:color w:val="000000"/>
                <w:sz w:val="24"/>
                <w:szCs w:val="24"/>
              </w:rPr>
              <w:t xml:space="preserve"> г</w:t>
            </w:r>
            <w:r>
              <w:rPr>
                <w:b/>
                <w:bCs/>
                <w:color w:val="000000"/>
                <w:sz w:val="24"/>
                <w:szCs w:val="24"/>
              </w:rPr>
              <w:t>оды</w:t>
            </w:r>
            <w:r w:rsidR="005D7035" w:rsidRPr="00892709">
              <w:rPr>
                <w:b/>
                <w:bCs/>
                <w:color w:val="000000"/>
                <w:sz w:val="24"/>
                <w:szCs w:val="24"/>
              </w:rPr>
              <w:t>)</w:t>
            </w:r>
          </w:p>
        </w:tc>
      </w:tr>
      <w:tr w:rsidR="00892709" w:rsidRPr="00892709" w:rsidTr="00892709">
        <w:trPr>
          <w:trHeight w:val="20"/>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5D7035" w:rsidRPr="00892709" w:rsidRDefault="005D7035" w:rsidP="00892709">
            <w:pPr>
              <w:rPr>
                <w:sz w:val="24"/>
                <w:szCs w:val="24"/>
              </w:rPr>
            </w:pPr>
            <w:r w:rsidRPr="00892709">
              <w:rPr>
                <w:sz w:val="24"/>
                <w:szCs w:val="24"/>
              </w:rPr>
              <w:t>Котельная №</w:t>
            </w:r>
            <w:r w:rsidR="00DB5DF2">
              <w:rPr>
                <w:sz w:val="24"/>
                <w:szCs w:val="24"/>
              </w:rPr>
              <w:t xml:space="preserve"> </w:t>
            </w:r>
            <w:r w:rsidRPr="00892709">
              <w:rPr>
                <w:sz w:val="24"/>
                <w:szCs w:val="24"/>
              </w:rPr>
              <w:t>25 Валдайский район д.</w:t>
            </w:r>
            <w:r w:rsidR="00952054">
              <w:rPr>
                <w:sz w:val="24"/>
                <w:szCs w:val="24"/>
              </w:rPr>
              <w:t> </w:t>
            </w:r>
            <w:r w:rsidRPr="00892709">
              <w:rPr>
                <w:sz w:val="24"/>
                <w:szCs w:val="24"/>
              </w:rPr>
              <w:t>Семеновщина</w:t>
            </w:r>
          </w:p>
        </w:tc>
        <w:tc>
          <w:tcPr>
            <w:tcW w:w="542"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2,430</w:t>
            </w:r>
          </w:p>
        </w:tc>
        <w:tc>
          <w:tcPr>
            <w:tcW w:w="54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2,020</w:t>
            </w:r>
          </w:p>
        </w:tc>
        <w:tc>
          <w:tcPr>
            <w:tcW w:w="406"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2,000</w:t>
            </w:r>
          </w:p>
        </w:tc>
        <w:tc>
          <w:tcPr>
            <w:tcW w:w="54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0,400</w:t>
            </w:r>
          </w:p>
        </w:tc>
        <w:tc>
          <w:tcPr>
            <w:tcW w:w="542"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0,000</w:t>
            </w:r>
          </w:p>
        </w:tc>
        <w:tc>
          <w:tcPr>
            <w:tcW w:w="496"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0,020</w:t>
            </w:r>
          </w:p>
        </w:tc>
        <w:tc>
          <w:tcPr>
            <w:tcW w:w="36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0,143</w:t>
            </w:r>
          </w:p>
        </w:tc>
        <w:tc>
          <w:tcPr>
            <w:tcW w:w="397"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1,437</w:t>
            </w:r>
          </w:p>
        </w:tc>
      </w:tr>
      <w:tr w:rsidR="00892709" w:rsidRPr="00892709" w:rsidTr="00892709">
        <w:trPr>
          <w:trHeight w:val="2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5D7035" w:rsidRPr="00892709" w:rsidRDefault="005D7035" w:rsidP="00892709">
            <w:pPr>
              <w:rPr>
                <w:b/>
                <w:bCs/>
                <w:color w:val="000000"/>
                <w:sz w:val="24"/>
                <w:szCs w:val="24"/>
              </w:rPr>
            </w:pPr>
            <w:r w:rsidRPr="00892709">
              <w:rPr>
                <w:b/>
                <w:bCs/>
                <w:color w:val="000000"/>
                <w:sz w:val="24"/>
                <w:szCs w:val="24"/>
              </w:rPr>
              <w:t>Итого:</w:t>
            </w:r>
          </w:p>
        </w:tc>
        <w:tc>
          <w:tcPr>
            <w:tcW w:w="542"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2,430</w:t>
            </w:r>
          </w:p>
        </w:tc>
        <w:tc>
          <w:tcPr>
            <w:tcW w:w="54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2,020</w:t>
            </w:r>
          </w:p>
        </w:tc>
        <w:tc>
          <w:tcPr>
            <w:tcW w:w="406"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2,000</w:t>
            </w:r>
          </w:p>
        </w:tc>
        <w:tc>
          <w:tcPr>
            <w:tcW w:w="54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0,400</w:t>
            </w:r>
          </w:p>
        </w:tc>
        <w:tc>
          <w:tcPr>
            <w:tcW w:w="542"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0,000</w:t>
            </w:r>
          </w:p>
        </w:tc>
        <w:tc>
          <w:tcPr>
            <w:tcW w:w="496"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0,020</w:t>
            </w:r>
          </w:p>
        </w:tc>
        <w:tc>
          <w:tcPr>
            <w:tcW w:w="36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0,143</w:t>
            </w:r>
          </w:p>
        </w:tc>
        <w:tc>
          <w:tcPr>
            <w:tcW w:w="397"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1,437</w:t>
            </w:r>
          </w:p>
        </w:tc>
      </w:tr>
      <w:tr w:rsidR="005D7035" w:rsidRPr="00892709" w:rsidTr="00892709">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D7035" w:rsidRPr="00892709" w:rsidRDefault="005D7035" w:rsidP="00D45F8E">
            <w:pPr>
              <w:jc w:val="center"/>
              <w:rPr>
                <w:b/>
                <w:bCs/>
                <w:color w:val="000000"/>
                <w:sz w:val="24"/>
                <w:szCs w:val="24"/>
              </w:rPr>
            </w:pPr>
            <w:r w:rsidRPr="00892709">
              <w:rPr>
                <w:b/>
                <w:bCs/>
                <w:color w:val="000000"/>
                <w:sz w:val="24"/>
                <w:szCs w:val="24"/>
              </w:rPr>
              <w:t xml:space="preserve">Перспективный период </w:t>
            </w:r>
            <w:r w:rsidR="00D45F8E">
              <w:rPr>
                <w:b/>
                <w:bCs/>
                <w:color w:val="000000"/>
                <w:sz w:val="24"/>
                <w:szCs w:val="24"/>
              </w:rPr>
              <w:t>(2025</w:t>
            </w:r>
            <w:r w:rsidRPr="00892709">
              <w:rPr>
                <w:b/>
                <w:bCs/>
                <w:color w:val="000000"/>
                <w:sz w:val="24"/>
                <w:szCs w:val="24"/>
              </w:rPr>
              <w:t>-2040 г</w:t>
            </w:r>
            <w:r w:rsidR="00D45F8E">
              <w:rPr>
                <w:b/>
                <w:bCs/>
                <w:color w:val="000000"/>
                <w:sz w:val="24"/>
                <w:szCs w:val="24"/>
              </w:rPr>
              <w:t>оды</w:t>
            </w:r>
            <w:r w:rsidRPr="00892709">
              <w:rPr>
                <w:b/>
                <w:bCs/>
                <w:color w:val="000000"/>
                <w:sz w:val="24"/>
                <w:szCs w:val="24"/>
              </w:rPr>
              <w:t>)</w:t>
            </w:r>
          </w:p>
        </w:tc>
      </w:tr>
      <w:tr w:rsidR="00892709" w:rsidRPr="00892709" w:rsidTr="00892709">
        <w:trPr>
          <w:trHeight w:val="20"/>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5D7035" w:rsidRPr="00892709" w:rsidRDefault="005D7035" w:rsidP="00892709">
            <w:pPr>
              <w:rPr>
                <w:sz w:val="24"/>
                <w:szCs w:val="24"/>
              </w:rPr>
            </w:pPr>
            <w:r w:rsidRPr="00892709">
              <w:rPr>
                <w:sz w:val="24"/>
                <w:szCs w:val="24"/>
              </w:rPr>
              <w:t>Котельная №</w:t>
            </w:r>
            <w:r w:rsidR="00DB5DF2">
              <w:rPr>
                <w:sz w:val="24"/>
                <w:szCs w:val="24"/>
              </w:rPr>
              <w:t xml:space="preserve"> </w:t>
            </w:r>
            <w:r w:rsidRPr="00892709">
              <w:rPr>
                <w:sz w:val="24"/>
                <w:szCs w:val="24"/>
              </w:rPr>
              <w:t>25 Валдайский район д.</w:t>
            </w:r>
            <w:r w:rsidR="00952054">
              <w:rPr>
                <w:sz w:val="24"/>
                <w:szCs w:val="24"/>
              </w:rPr>
              <w:t> </w:t>
            </w:r>
            <w:r w:rsidRPr="00892709">
              <w:rPr>
                <w:sz w:val="24"/>
                <w:szCs w:val="24"/>
              </w:rPr>
              <w:t>Семеновщина</w:t>
            </w:r>
          </w:p>
        </w:tc>
        <w:tc>
          <w:tcPr>
            <w:tcW w:w="542"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2,430</w:t>
            </w:r>
          </w:p>
        </w:tc>
        <w:tc>
          <w:tcPr>
            <w:tcW w:w="54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2,020</w:t>
            </w:r>
          </w:p>
        </w:tc>
        <w:tc>
          <w:tcPr>
            <w:tcW w:w="406"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2,000</w:t>
            </w:r>
          </w:p>
        </w:tc>
        <w:tc>
          <w:tcPr>
            <w:tcW w:w="54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0,400</w:t>
            </w:r>
          </w:p>
        </w:tc>
        <w:tc>
          <w:tcPr>
            <w:tcW w:w="542"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0,000</w:t>
            </w:r>
          </w:p>
        </w:tc>
        <w:tc>
          <w:tcPr>
            <w:tcW w:w="496"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0,020</w:t>
            </w:r>
          </w:p>
        </w:tc>
        <w:tc>
          <w:tcPr>
            <w:tcW w:w="36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0,143</w:t>
            </w:r>
          </w:p>
        </w:tc>
        <w:tc>
          <w:tcPr>
            <w:tcW w:w="397"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sz w:val="24"/>
                <w:szCs w:val="24"/>
              </w:rPr>
            </w:pPr>
            <w:r w:rsidRPr="00892709">
              <w:rPr>
                <w:sz w:val="24"/>
                <w:szCs w:val="24"/>
              </w:rPr>
              <w:t>1,437</w:t>
            </w:r>
          </w:p>
        </w:tc>
      </w:tr>
      <w:tr w:rsidR="00892709" w:rsidRPr="00892709" w:rsidTr="00892709">
        <w:trPr>
          <w:trHeight w:val="20"/>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5D7035" w:rsidRPr="00892709" w:rsidRDefault="005D7035" w:rsidP="00892709">
            <w:pPr>
              <w:rPr>
                <w:b/>
                <w:bCs/>
                <w:color w:val="000000"/>
                <w:sz w:val="24"/>
                <w:szCs w:val="24"/>
              </w:rPr>
            </w:pPr>
            <w:r w:rsidRPr="00892709">
              <w:rPr>
                <w:b/>
                <w:bCs/>
                <w:color w:val="000000"/>
                <w:sz w:val="24"/>
                <w:szCs w:val="24"/>
              </w:rPr>
              <w:t>Итого:</w:t>
            </w:r>
          </w:p>
        </w:tc>
        <w:tc>
          <w:tcPr>
            <w:tcW w:w="542"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2,430</w:t>
            </w:r>
          </w:p>
        </w:tc>
        <w:tc>
          <w:tcPr>
            <w:tcW w:w="54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2,020</w:t>
            </w:r>
          </w:p>
        </w:tc>
        <w:tc>
          <w:tcPr>
            <w:tcW w:w="406"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2,000</w:t>
            </w:r>
          </w:p>
        </w:tc>
        <w:tc>
          <w:tcPr>
            <w:tcW w:w="54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0,400</w:t>
            </w:r>
          </w:p>
        </w:tc>
        <w:tc>
          <w:tcPr>
            <w:tcW w:w="542"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0,000</w:t>
            </w:r>
          </w:p>
        </w:tc>
        <w:tc>
          <w:tcPr>
            <w:tcW w:w="496"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0,020</w:t>
            </w:r>
          </w:p>
        </w:tc>
        <w:tc>
          <w:tcPr>
            <w:tcW w:w="361"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0,143</w:t>
            </w:r>
          </w:p>
        </w:tc>
        <w:tc>
          <w:tcPr>
            <w:tcW w:w="397" w:type="pct"/>
            <w:tcBorders>
              <w:top w:val="nil"/>
              <w:left w:val="nil"/>
              <w:bottom w:val="single" w:sz="4" w:space="0" w:color="auto"/>
              <w:right w:val="single" w:sz="4" w:space="0" w:color="auto"/>
            </w:tcBorders>
            <w:shd w:val="clear" w:color="auto" w:fill="auto"/>
            <w:vAlign w:val="center"/>
            <w:hideMark/>
          </w:tcPr>
          <w:p w:rsidR="005D7035" w:rsidRPr="00892709" w:rsidRDefault="005D7035" w:rsidP="00892709">
            <w:pPr>
              <w:jc w:val="center"/>
              <w:rPr>
                <w:b/>
                <w:bCs/>
                <w:color w:val="000000"/>
                <w:sz w:val="24"/>
                <w:szCs w:val="24"/>
              </w:rPr>
            </w:pPr>
            <w:r w:rsidRPr="00892709">
              <w:rPr>
                <w:b/>
                <w:bCs/>
                <w:color w:val="000000"/>
                <w:sz w:val="24"/>
                <w:szCs w:val="24"/>
              </w:rPr>
              <w:t>1,437</w:t>
            </w:r>
          </w:p>
        </w:tc>
      </w:tr>
    </w:tbl>
    <w:p w:rsidR="00E646D4" w:rsidRDefault="00E646D4" w:rsidP="00520F0F">
      <w:pPr>
        <w:jc w:val="right"/>
        <w:rPr>
          <w:sz w:val="28"/>
          <w:szCs w:val="28"/>
        </w:rPr>
      </w:pPr>
    </w:p>
    <w:p w:rsidR="005D7035" w:rsidRDefault="005D7035" w:rsidP="00520F0F">
      <w:pPr>
        <w:jc w:val="right"/>
        <w:rPr>
          <w:sz w:val="28"/>
          <w:szCs w:val="28"/>
        </w:rPr>
        <w:sectPr w:rsidR="005D7035" w:rsidSect="00520F0F">
          <w:pgSz w:w="16838" w:h="11906" w:orient="landscape"/>
          <w:pgMar w:top="1418" w:right="567" w:bottom="567" w:left="567" w:header="720" w:footer="442" w:gutter="0"/>
          <w:cols w:space="720"/>
          <w:titlePg/>
          <w:docGrid w:linePitch="272"/>
        </w:sectPr>
      </w:pPr>
    </w:p>
    <w:p w:rsidR="005D7035" w:rsidRPr="003F66DD" w:rsidRDefault="005D7035" w:rsidP="00E608AE">
      <w:pPr>
        <w:ind w:firstLine="709"/>
        <w:jc w:val="both"/>
        <w:rPr>
          <w:b/>
          <w:sz w:val="28"/>
          <w:szCs w:val="28"/>
        </w:rPr>
      </w:pPr>
      <w:r w:rsidRPr="003F66DD">
        <w:rPr>
          <w:b/>
          <w:sz w:val="28"/>
          <w:szCs w:val="28"/>
        </w:rPr>
        <w:t>н)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5D7035" w:rsidRPr="003F66DD" w:rsidRDefault="005D7035" w:rsidP="00E608AE">
      <w:pPr>
        <w:tabs>
          <w:tab w:val="left" w:pos="1276"/>
        </w:tabs>
        <w:ind w:firstLine="709"/>
        <w:jc w:val="both"/>
        <w:rPr>
          <w:sz w:val="28"/>
          <w:szCs w:val="28"/>
        </w:rPr>
      </w:pPr>
      <w:r w:rsidRPr="003F66DD">
        <w:rPr>
          <w:sz w:val="28"/>
          <w:szCs w:val="28"/>
        </w:rPr>
        <w:t>Ввод новых и реконструкция существующих источников тепловой энергии с использованием возобновляемых источников энергии нецелесообразен по причине отсутствия на территории Семеновщинского сельского поселения и на территориях ближайших муниципальных образований необходимой инфраструктуры для генерации с использованием возобновляемых источников энергии.</w:t>
      </w:r>
    </w:p>
    <w:p w:rsidR="005D7035" w:rsidRPr="003F66DD" w:rsidRDefault="005D7035" w:rsidP="00E608AE">
      <w:pPr>
        <w:tabs>
          <w:tab w:val="left" w:pos="1276"/>
        </w:tabs>
        <w:ind w:firstLine="709"/>
        <w:jc w:val="both"/>
        <w:rPr>
          <w:sz w:val="28"/>
          <w:szCs w:val="28"/>
        </w:rPr>
      </w:pPr>
      <w:r w:rsidRPr="003F66DD">
        <w:rPr>
          <w:sz w:val="28"/>
          <w:szCs w:val="28"/>
        </w:rPr>
        <w:t>Ввод новых и реконструкция существующих источников тепловой энергии с использованием местных видов топлива (пеллеты, топливный торф) нецелесообразны из-за недостатка на рынке топлива со стабильными характеристиками качества (теплотворная способность, содержание веществ в продуктах сгорания топлива).</w:t>
      </w:r>
    </w:p>
    <w:p w:rsidR="005D7035" w:rsidRPr="003F66DD" w:rsidRDefault="005D7035" w:rsidP="00E608AE">
      <w:pPr>
        <w:ind w:firstLine="709"/>
        <w:jc w:val="both"/>
        <w:rPr>
          <w:b/>
          <w:sz w:val="28"/>
          <w:szCs w:val="28"/>
        </w:rPr>
      </w:pPr>
      <w:r w:rsidRPr="003F66DD">
        <w:rPr>
          <w:b/>
          <w:sz w:val="28"/>
          <w:szCs w:val="28"/>
        </w:rPr>
        <w:t>о) Обоснование организации теплоснабжения в производственных зонах на территории поселения</w:t>
      </w:r>
    </w:p>
    <w:p w:rsidR="005D7035" w:rsidRPr="003F66DD" w:rsidRDefault="005D7035" w:rsidP="00E608AE">
      <w:pPr>
        <w:tabs>
          <w:tab w:val="left" w:pos="1276"/>
        </w:tabs>
        <w:ind w:firstLine="709"/>
        <w:jc w:val="both"/>
        <w:rPr>
          <w:sz w:val="28"/>
          <w:szCs w:val="28"/>
        </w:rPr>
      </w:pPr>
      <w:r w:rsidRPr="003F66DD">
        <w:rPr>
          <w:sz w:val="28"/>
          <w:szCs w:val="28"/>
        </w:rPr>
        <w:t>Организация теплоснабжения в производственных зонах на территории Семеновщинского сельского поселения сохраняется в существующем виде.</w:t>
      </w:r>
    </w:p>
    <w:p w:rsidR="005D7035" w:rsidRPr="003F66DD" w:rsidRDefault="005D7035" w:rsidP="00E608AE">
      <w:pPr>
        <w:ind w:firstLine="709"/>
        <w:jc w:val="both"/>
        <w:rPr>
          <w:b/>
          <w:sz w:val="28"/>
          <w:szCs w:val="28"/>
        </w:rPr>
      </w:pPr>
      <w:r w:rsidRPr="003F66DD">
        <w:rPr>
          <w:b/>
          <w:sz w:val="28"/>
          <w:szCs w:val="28"/>
        </w:rPr>
        <w:t>п) Результаты расчетов радиуса эффективного теплоснабжения</w:t>
      </w:r>
    </w:p>
    <w:p w:rsidR="005D7035" w:rsidRPr="003F66DD" w:rsidRDefault="005D7035" w:rsidP="00E608AE">
      <w:pPr>
        <w:tabs>
          <w:tab w:val="left" w:pos="1276"/>
        </w:tabs>
        <w:ind w:firstLine="709"/>
        <w:jc w:val="both"/>
        <w:rPr>
          <w:sz w:val="28"/>
          <w:szCs w:val="28"/>
        </w:rPr>
      </w:pPr>
      <w:r w:rsidRPr="003F66DD">
        <w:rPr>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5D7035" w:rsidRPr="003F66DD" w:rsidRDefault="005D7035" w:rsidP="00E608AE">
      <w:pPr>
        <w:tabs>
          <w:tab w:val="left" w:pos="1276"/>
        </w:tabs>
        <w:ind w:firstLine="709"/>
        <w:jc w:val="both"/>
        <w:rPr>
          <w:sz w:val="28"/>
          <w:szCs w:val="28"/>
        </w:rPr>
      </w:pPr>
      <w:r w:rsidRPr="003F66DD">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w:t>
      </w:r>
    </w:p>
    <w:p w:rsidR="00952054" w:rsidRDefault="005D7035" w:rsidP="00E608AE">
      <w:pPr>
        <w:tabs>
          <w:tab w:val="left" w:pos="1276"/>
        </w:tabs>
        <w:ind w:firstLine="709"/>
        <w:jc w:val="both"/>
        <w:rPr>
          <w:sz w:val="28"/>
          <w:szCs w:val="28"/>
        </w:rPr>
      </w:pPr>
      <w:r w:rsidRPr="003F66DD">
        <w:rPr>
          <w:sz w:val="28"/>
          <w:szCs w:val="28"/>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952054" w:rsidRDefault="005D7035" w:rsidP="00E608AE">
      <w:pPr>
        <w:tabs>
          <w:tab w:val="left" w:pos="1276"/>
        </w:tabs>
        <w:ind w:firstLine="709"/>
        <w:jc w:val="both"/>
        <w:rPr>
          <w:sz w:val="28"/>
          <w:szCs w:val="28"/>
        </w:rPr>
      </w:pPr>
      <w:r w:rsidRPr="00952054">
        <w:rPr>
          <w:sz w:val="28"/>
          <w:szCs w:val="28"/>
          <w:lang w:val="en-US"/>
        </w:rPr>
        <w:t>S</w:t>
      </w:r>
      <w:r w:rsidR="00DB5DF2" w:rsidRPr="00952054">
        <w:rPr>
          <w:sz w:val="28"/>
          <w:szCs w:val="28"/>
        </w:rPr>
        <w:t xml:space="preserve"> </w:t>
      </w:r>
      <w:r w:rsidRPr="00952054">
        <w:rPr>
          <w:sz w:val="28"/>
          <w:szCs w:val="28"/>
        </w:rPr>
        <w:t>=</w:t>
      </w:r>
      <w:r w:rsidR="00DB5DF2" w:rsidRPr="00952054">
        <w:rPr>
          <w:sz w:val="28"/>
          <w:szCs w:val="28"/>
        </w:rPr>
        <w:t xml:space="preserve"> </w:t>
      </w:r>
      <w:r w:rsidRPr="00952054">
        <w:rPr>
          <w:sz w:val="28"/>
          <w:szCs w:val="28"/>
          <w:lang w:val="en-US"/>
        </w:rPr>
        <w:t>A</w:t>
      </w:r>
      <w:r w:rsidRPr="00952054">
        <w:rPr>
          <w:sz w:val="28"/>
          <w:szCs w:val="28"/>
        </w:rPr>
        <w:t>+</w:t>
      </w:r>
      <w:r w:rsidRPr="00952054">
        <w:rPr>
          <w:sz w:val="28"/>
          <w:szCs w:val="28"/>
          <w:lang w:val="en-US"/>
        </w:rPr>
        <w:t>Z</w:t>
      </w:r>
      <w:r w:rsidRPr="00952054">
        <w:rPr>
          <w:sz w:val="28"/>
          <w:szCs w:val="28"/>
        </w:rPr>
        <w:t>→</w:t>
      </w:r>
      <w:r w:rsidRPr="00952054">
        <w:rPr>
          <w:sz w:val="28"/>
          <w:szCs w:val="28"/>
          <w:lang w:val="en-US"/>
        </w:rPr>
        <w:t>min</w:t>
      </w:r>
      <w:r w:rsidRPr="00952054">
        <w:rPr>
          <w:sz w:val="28"/>
          <w:szCs w:val="28"/>
        </w:rPr>
        <w:t xml:space="preserve"> (</w:t>
      </w:r>
      <w:r w:rsidRPr="003F66DD">
        <w:rPr>
          <w:sz w:val="28"/>
          <w:szCs w:val="28"/>
        </w:rPr>
        <w:t>руб</w:t>
      </w:r>
      <w:r w:rsidRPr="00952054">
        <w:rPr>
          <w:sz w:val="28"/>
          <w:szCs w:val="28"/>
        </w:rPr>
        <w:t>./</w:t>
      </w:r>
      <w:r w:rsidRPr="003F66DD">
        <w:rPr>
          <w:sz w:val="28"/>
          <w:szCs w:val="28"/>
        </w:rPr>
        <w:t>Гкал</w:t>
      </w:r>
      <w:r w:rsidRPr="00952054">
        <w:rPr>
          <w:sz w:val="28"/>
          <w:szCs w:val="28"/>
        </w:rPr>
        <w:t>/</w:t>
      </w:r>
      <w:r w:rsidRPr="003F66DD">
        <w:rPr>
          <w:sz w:val="28"/>
          <w:szCs w:val="28"/>
        </w:rPr>
        <w:t>ч</w:t>
      </w:r>
      <w:r w:rsidRPr="00952054">
        <w:rPr>
          <w:sz w:val="28"/>
          <w:szCs w:val="28"/>
        </w:rPr>
        <w:t>),</w:t>
      </w:r>
      <w:r w:rsidR="00952054">
        <w:rPr>
          <w:sz w:val="28"/>
          <w:szCs w:val="28"/>
        </w:rPr>
        <w:t xml:space="preserve"> </w:t>
      </w:r>
      <w:r w:rsidRPr="003F66DD">
        <w:rPr>
          <w:sz w:val="28"/>
          <w:szCs w:val="28"/>
        </w:rPr>
        <w:t xml:space="preserve">где: </w:t>
      </w:r>
    </w:p>
    <w:p w:rsidR="005D7035" w:rsidRPr="003F66DD" w:rsidRDefault="005D7035" w:rsidP="00E608AE">
      <w:pPr>
        <w:tabs>
          <w:tab w:val="left" w:pos="1276"/>
        </w:tabs>
        <w:ind w:firstLine="709"/>
        <w:jc w:val="both"/>
        <w:rPr>
          <w:sz w:val="28"/>
          <w:szCs w:val="28"/>
        </w:rPr>
      </w:pPr>
      <w:r w:rsidRPr="003F66DD">
        <w:rPr>
          <w:sz w:val="28"/>
          <w:szCs w:val="28"/>
        </w:rPr>
        <w:t>A – удельная стоимость сооружения тепловой сети, руб./Гкал/ч;</w:t>
      </w:r>
    </w:p>
    <w:p w:rsidR="005D7035" w:rsidRPr="003F66DD" w:rsidRDefault="005D7035" w:rsidP="00E608AE">
      <w:pPr>
        <w:tabs>
          <w:tab w:val="left" w:pos="1276"/>
        </w:tabs>
        <w:ind w:firstLine="709"/>
        <w:jc w:val="both"/>
        <w:rPr>
          <w:sz w:val="28"/>
          <w:szCs w:val="28"/>
        </w:rPr>
      </w:pPr>
      <w:r w:rsidRPr="003F66DD">
        <w:rPr>
          <w:sz w:val="28"/>
          <w:szCs w:val="28"/>
        </w:rPr>
        <w:t>Z – удельная стоимость сооружения котельной, руб./Гкал/ч.</w:t>
      </w:r>
    </w:p>
    <w:p w:rsidR="00952054" w:rsidRDefault="005D7035" w:rsidP="00E608AE">
      <w:pPr>
        <w:tabs>
          <w:tab w:val="left" w:pos="1276"/>
        </w:tabs>
        <w:ind w:firstLine="709"/>
        <w:jc w:val="both"/>
        <w:rPr>
          <w:sz w:val="28"/>
          <w:szCs w:val="28"/>
        </w:rPr>
      </w:pPr>
      <w:r w:rsidRPr="003F66DD">
        <w:rPr>
          <w:sz w:val="28"/>
          <w:szCs w:val="28"/>
        </w:rPr>
        <w:t xml:space="preserve">Аналитическое выражение </w:t>
      </w:r>
      <w:r w:rsidRPr="001F513F">
        <w:rPr>
          <w:sz w:val="28"/>
          <w:szCs w:val="28"/>
        </w:rPr>
        <w:t xml:space="preserve">для оптимального радиуса теплоснабжения предложено в следующем виде, км: </w:t>
      </w:r>
    </w:p>
    <w:p w:rsidR="00952054" w:rsidRDefault="005D7035" w:rsidP="00E608AE">
      <w:pPr>
        <w:tabs>
          <w:tab w:val="left" w:pos="1276"/>
        </w:tabs>
        <w:ind w:firstLine="709"/>
        <w:jc w:val="both"/>
        <w:rPr>
          <w:sz w:val="28"/>
          <w:szCs w:val="28"/>
        </w:rPr>
      </w:pPr>
      <w:r w:rsidRPr="001F513F">
        <w:rPr>
          <w:sz w:val="28"/>
          <w:szCs w:val="28"/>
          <w:lang w:val="en-US"/>
        </w:rPr>
        <w:t>R</w:t>
      </w:r>
      <w:r w:rsidRPr="001F513F">
        <w:rPr>
          <w:sz w:val="28"/>
          <w:szCs w:val="28"/>
          <w:vertAlign w:val="subscript"/>
        </w:rPr>
        <w:t>опт</w:t>
      </w:r>
      <w:r w:rsidRPr="001F513F">
        <w:rPr>
          <w:sz w:val="28"/>
          <w:szCs w:val="28"/>
        </w:rPr>
        <w:t xml:space="preserve"> = (140/</w:t>
      </w:r>
      <w:r w:rsidRPr="001F513F">
        <w:rPr>
          <w:sz w:val="28"/>
          <w:szCs w:val="28"/>
          <w:lang w:val="en-US"/>
        </w:rPr>
        <w:t>s</w:t>
      </w:r>
      <w:r w:rsidRPr="001F513F">
        <w:rPr>
          <w:sz w:val="28"/>
          <w:szCs w:val="28"/>
          <w:vertAlign w:val="superscript"/>
        </w:rPr>
        <w:t>0,4</w:t>
      </w:r>
      <w:r w:rsidRPr="001F513F">
        <w:rPr>
          <w:sz w:val="28"/>
          <w:szCs w:val="28"/>
        </w:rPr>
        <w:t>)·(1/</w:t>
      </w:r>
      <w:r w:rsidRPr="001F513F">
        <w:rPr>
          <w:sz w:val="28"/>
          <w:szCs w:val="28"/>
          <w:lang w:val="en-US"/>
        </w:rPr>
        <w:t>B</w:t>
      </w:r>
      <w:r w:rsidRPr="001F513F">
        <w:rPr>
          <w:sz w:val="28"/>
          <w:szCs w:val="28"/>
          <w:vertAlign w:val="superscript"/>
        </w:rPr>
        <w:t>0,1</w:t>
      </w:r>
      <w:r w:rsidRPr="001F513F">
        <w:rPr>
          <w:sz w:val="28"/>
          <w:szCs w:val="28"/>
        </w:rPr>
        <w:t>)·(Δτ/П)</w:t>
      </w:r>
      <w:r w:rsidRPr="001F513F">
        <w:rPr>
          <w:sz w:val="28"/>
          <w:szCs w:val="28"/>
          <w:vertAlign w:val="superscript"/>
        </w:rPr>
        <w:t>0,15</w:t>
      </w:r>
      <w:r w:rsidR="00DB5DF2" w:rsidRPr="001F513F">
        <w:rPr>
          <w:sz w:val="28"/>
          <w:szCs w:val="28"/>
        </w:rPr>
        <w:t>,</w:t>
      </w:r>
      <w:r w:rsidR="00952054">
        <w:rPr>
          <w:sz w:val="28"/>
          <w:szCs w:val="28"/>
        </w:rPr>
        <w:t xml:space="preserve"> </w:t>
      </w:r>
      <w:r w:rsidRPr="001F513F">
        <w:rPr>
          <w:sz w:val="28"/>
          <w:szCs w:val="28"/>
        </w:rPr>
        <w:t xml:space="preserve">где: </w:t>
      </w:r>
    </w:p>
    <w:p w:rsidR="005D7035" w:rsidRPr="001F513F" w:rsidRDefault="005D7035" w:rsidP="00E608AE">
      <w:pPr>
        <w:tabs>
          <w:tab w:val="left" w:pos="1276"/>
        </w:tabs>
        <w:ind w:firstLine="709"/>
        <w:jc w:val="both"/>
        <w:rPr>
          <w:sz w:val="28"/>
          <w:szCs w:val="28"/>
        </w:rPr>
      </w:pPr>
      <w:r w:rsidRPr="001F513F">
        <w:rPr>
          <w:sz w:val="28"/>
          <w:szCs w:val="28"/>
        </w:rPr>
        <w:t>B – среднее число абонентов на 1 км</w:t>
      </w:r>
      <w:r w:rsidRPr="00AF6E65">
        <w:rPr>
          <w:sz w:val="28"/>
          <w:szCs w:val="28"/>
          <w:vertAlign w:val="superscript"/>
        </w:rPr>
        <w:t>2</w:t>
      </w:r>
      <w:r w:rsidRPr="001F513F">
        <w:rPr>
          <w:sz w:val="28"/>
          <w:szCs w:val="28"/>
        </w:rPr>
        <w:t>;</w:t>
      </w:r>
    </w:p>
    <w:p w:rsidR="005D7035" w:rsidRPr="001F513F" w:rsidRDefault="005D7035" w:rsidP="00E608AE">
      <w:pPr>
        <w:tabs>
          <w:tab w:val="left" w:pos="1276"/>
        </w:tabs>
        <w:ind w:firstLine="709"/>
        <w:jc w:val="both"/>
        <w:rPr>
          <w:sz w:val="28"/>
          <w:szCs w:val="28"/>
        </w:rPr>
      </w:pPr>
      <w:r w:rsidRPr="001F513F">
        <w:rPr>
          <w:sz w:val="28"/>
          <w:szCs w:val="28"/>
        </w:rPr>
        <w:t>s – удельная стоимость материальной характеристики тепловой сети, руб./м</w:t>
      </w:r>
      <w:r w:rsidRPr="00AF6E65">
        <w:rPr>
          <w:sz w:val="28"/>
          <w:szCs w:val="28"/>
          <w:vertAlign w:val="superscript"/>
        </w:rPr>
        <w:t>2</w:t>
      </w:r>
      <w:r w:rsidRPr="001F513F">
        <w:rPr>
          <w:sz w:val="28"/>
          <w:szCs w:val="28"/>
        </w:rPr>
        <w:t>;</w:t>
      </w:r>
    </w:p>
    <w:p w:rsidR="005D7035" w:rsidRPr="001F513F" w:rsidRDefault="005D7035" w:rsidP="00E608AE">
      <w:pPr>
        <w:tabs>
          <w:tab w:val="left" w:pos="1276"/>
        </w:tabs>
        <w:ind w:firstLine="709"/>
        <w:jc w:val="both"/>
        <w:rPr>
          <w:sz w:val="28"/>
          <w:szCs w:val="28"/>
        </w:rPr>
      </w:pPr>
      <w:r w:rsidRPr="001F513F">
        <w:rPr>
          <w:sz w:val="28"/>
          <w:szCs w:val="28"/>
        </w:rPr>
        <w:t>П – теплоплотность района, Гкал/ч·км</w:t>
      </w:r>
      <w:r w:rsidRPr="00AF6E65">
        <w:rPr>
          <w:sz w:val="28"/>
          <w:szCs w:val="28"/>
          <w:vertAlign w:val="superscript"/>
        </w:rPr>
        <w:t>2</w:t>
      </w:r>
      <w:r w:rsidRPr="001F513F">
        <w:rPr>
          <w:sz w:val="28"/>
          <w:szCs w:val="28"/>
        </w:rPr>
        <w:t>;</w:t>
      </w:r>
    </w:p>
    <w:p w:rsidR="005D7035" w:rsidRPr="001F513F" w:rsidRDefault="005D7035" w:rsidP="00E608AE">
      <w:pPr>
        <w:tabs>
          <w:tab w:val="left" w:pos="1276"/>
        </w:tabs>
        <w:ind w:firstLine="709"/>
        <w:jc w:val="both"/>
        <w:rPr>
          <w:sz w:val="28"/>
          <w:szCs w:val="28"/>
        </w:rPr>
      </w:pPr>
      <w:r w:rsidRPr="001F513F">
        <w:rPr>
          <w:sz w:val="28"/>
          <w:szCs w:val="28"/>
        </w:rPr>
        <w:t>Δτ – расчетный перепад температур теплоносителя в тепловой се</w:t>
      </w:r>
      <w:r w:rsidR="00DB5DF2" w:rsidRPr="001F513F">
        <w:rPr>
          <w:sz w:val="28"/>
          <w:szCs w:val="28"/>
        </w:rPr>
        <w:t xml:space="preserve">ти, </w:t>
      </w:r>
      <w:r w:rsidR="00DB5DF2" w:rsidRPr="001F513F">
        <w:rPr>
          <w:sz w:val="28"/>
          <w:szCs w:val="28"/>
          <w:vertAlign w:val="superscript"/>
        </w:rPr>
        <w:t>о</w:t>
      </w:r>
      <w:r w:rsidRPr="001F513F">
        <w:rPr>
          <w:sz w:val="28"/>
          <w:szCs w:val="28"/>
        </w:rPr>
        <w:t>C;</w:t>
      </w:r>
    </w:p>
    <w:p w:rsidR="005D7035" w:rsidRPr="001F513F" w:rsidRDefault="005D7035" w:rsidP="00E608AE">
      <w:pPr>
        <w:tabs>
          <w:tab w:val="left" w:pos="1276"/>
        </w:tabs>
        <w:ind w:firstLine="709"/>
        <w:jc w:val="both"/>
        <w:rPr>
          <w:sz w:val="28"/>
          <w:szCs w:val="28"/>
        </w:rPr>
      </w:pPr>
      <w:r w:rsidRPr="001F513F">
        <w:rPr>
          <w:sz w:val="28"/>
          <w:szCs w:val="28"/>
        </w:rPr>
        <w:t>При этом предложено некоторое значение предельного радиуса действия тепловых сетей, которое определяется из соотношения, км:</w:t>
      </w:r>
    </w:p>
    <w:p w:rsidR="00952054" w:rsidRDefault="005D7035" w:rsidP="00E608AE">
      <w:pPr>
        <w:tabs>
          <w:tab w:val="left" w:pos="1276"/>
        </w:tabs>
        <w:ind w:firstLine="709"/>
        <w:jc w:val="both"/>
        <w:rPr>
          <w:sz w:val="28"/>
          <w:szCs w:val="28"/>
        </w:rPr>
      </w:pPr>
      <w:r w:rsidRPr="001F513F">
        <w:rPr>
          <w:sz w:val="28"/>
          <w:szCs w:val="28"/>
        </w:rPr>
        <w:t>R</w:t>
      </w:r>
      <w:r w:rsidRPr="001F513F">
        <w:rPr>
          <w:sz w:val="28"/>
          <w:szCs w:val="28"/>
          <w:vertAlign w:val="subscript"/>
        </w:rPr>
        <w:t>пред</w:t>
      </w:r>
      <w:r w:rsidR="00DB5DF2" w:rsidRPr="001F513F">
        <w:rPr>
          <w:sz w:val="28"/>
          <w:szCs w:val="28"/>
          <w:vertAlign w:val="subscript"/>
        </w:rPr>
        <w:t xml:space="preserve"> </w:t>
      </w:r>
      <w:r w:rsidRPr="001F513F">
        <w:rPr>
          <w:sz w:val="28"/>
          <w:szCs w:val="28"/>
        </w:rPr>
        <w:t>=</w:t>
      </w:r>
      <w:r w:rsidR="00DB5DF2" w:rsidRPr="001F513F">
        <w:rPr>
          <w:sz w:val="28"/>
          <w:szCs w:val="28"/>
        </w:rPr>
        <w:t xml:space="preserve"> </w:t>
      </w:r>
      <w:r w:rsidRPr="001F513F">
        <w:rPr>
          <w:sz w:val="28"/>
          <w:szCs w:val="28"/>
        </w:rPr>
        <w:t>[(p–C)/1,2K]</w:t>
      </w:r>
      <w:r w:rsidRPr="001F513F">
        <w:rPr>
          <w:sz w:val="28"/>
          <w:szCs w:val="28"/>
          <w:vertAlign w:val="superscript"/>
        </w:rPr>
        <w:t>2,5</w:t>
      </w:r>
      <w:r w:rsidR="00DB5DF2" w:rsidRPr="001F513F">
        <w:rPr>
          <w:sz w:val="28"/>
          <w:szCs w:val="28"/>
        </w:rPr>
        <w:t>,</w:t>
      </w:r>
      <w:r w:rsidR="00952054">
        <w:rPr>
          <w:sz w:val="28"/>
          <w:szCs w:val="28"/>
        </w:rPr>
        <w:t xml:space="preserve"> </w:t>
      </w:r>
      <w:r w:rsidRPr="001F513F">
        <w:rPr>
          <w:sz w:val="28"/>
          <w:szCs w:val="28"/>
        </w:rPr>
        <w:t>где</w:t>
      </w:r>
      <w:r w:rsidR="00952054">
        <w:rPr>
          <w:sz w:val="28"/>
          <w:szCs w:val="28"/>
        </w:rPr>
        <w:t>:</w:t>
      </w:r>
    </w:p>
    <w:p w:rsidR="005D7035" w:rsidRPr="001F513F" w:rsidRDefault="005D7035" w:rsidP="00E608AE">
      <w:pPr>
        <w:tabs>
          <w:tab w:val="left" w:pos="1276"/>
        </w:tabs>
        <w:ind w:firstLine="709"/>
        <w:jc w:val="both"/>
        <w:rPr>
          <w:sz w:val="28"/>
          <w:szCs w:val="28"/>
        </w:rPr>
      </w:pPr>
      <w:r w:rsidRPr="001F513F">
        <w:rPr>
          <w:sz w:val="28"/>
          <w:szCs w:val="28"/>
        </w:rPr>
        <w:t>R</w:t>
      </w:r>
      <w:r w:rsidRPr="001F513F">
        <w:rPr>
          <w:sz w:val="28"/>
          <w:szCs w:val="28"/>
          <w:vertAlign w:val="subscript"/>
        </w:rPr>
        <w:t>пред</w:t>
      </w:r>
      <w:r w:rsidRPr="001F513F">
        <w:rPr>
          <w:sz w:val="28"/>
          <w:szCs w:val="28"/>
        </w:rPr>
        <w:t xml:space="preserve"> – предельный радиус действия тепловой сети, км;</w:t>
      </w:r>
    </w:p>
    <w:p w:rsidR="005D7035" w:rsidRPr="003F66DD" w:rsidRDefault="005D7035" w:rsidP="00E608AE">
      <w:pPr>
        <w:tabs>
          <w:tab w:val="left" w:pos="1276"/>
        </w:tabs>
        <w:ind w:firstLine="709"/>
        <w:jc w:val="both"/>
        <w:rPr>
          <w:sz w:val="28"/>
          <w:szCs w:val="28"/>
        </w:rPr>
      </w:pPr>
      <w:r w:rsidRPr="001F513F">
        <w:rPr>
          <w:sz w:val="28"/>
          <w:szCs w:val="28"/>
        </w:rPr>
        <w:t>p – разница себестоимости тепла, выработанно</w:t>
      </w:r>
      <w:r w:rsidRPr="003F66DD">
        <w:rPr>
          <w:sz w:val="28"/>
          <w:szCs w:val="28"/>
        </w:rPr>
        <w:t>го на котельных и в индивидуальных котельных абонентов, руб./Гкал;</w:t>
      </w:r>
    </w:p>
    <w:p w:rsidR="005D7035" w:rsidRPr="003F66DD" w:rsidRDefault="005D7035" w:rsidP="00E608AE">
      <w:pPr>
        <w:tabs>
          <w:tab w:val="left" w:pos="1276"/>
        </w:tabs>
        <w:ind w:firstLine="709"/>
        <w:jc w:val="both"/>
        <w:rPr>
          <w:sz w:val="28"/>
          <w:szCs w:val="28"/>
        </w:rPr>
      </w:pPr>
      <w:r w:rsidRPr="003F66DD">
        <w:rPr>
          <w:sz w:val="28"/>
          <w:szCs w:val="28"/>
        </w:rPr>
        <w:t>C – переменная часть удельных эксплуатационных расходов на транспорт тепла, руб./Гкал;</w:t>
      </w:r>
    </w:p>
    <w:p w:rsidR="005D7035" w:rsidRPr="003F66DD" w:rsidRDefault="005D7035" w:rsidP="00E608AE">
      <w:pPr>
        <w:tabs>
          <w:tab w:val="left" w:pos="1276"/>
        </w:tabs>
        <w:ind w:firstLine="709"/>
        <w:jc w:val="both"/>
        <w:rPr>
          <w:sz w:val="28"/>
          <w:szCs w:val="28"/>
        </w:rPr>
      </w:pPr>
      <w:r w:rsidRPr="003F66DD">
        <w:rPr>
          <w:sz w:val="28"/>
          <w:szCs w:val="28"/>
        </w:rPr>
        <w:t>K – постоянная часть удельных эксплуатационных расходов на транспорт тепла при радиусе действия тепловой сети, равном 1 км, руб./Гкал·км.</w:t>
      </w:r>
    </w:p>
    <w:p w:rsidR="005D7035" w:rsidRPr="003F66DD" w:rsidRDefault="005D7035" w:rsidP="00E608AE">
      <w:pPr>
        <w:ind w:firstLine="709"/>
        <w:jc w:val="both"/>
        <w:rPr>
          <w:sz w:val="28"/>
          <w:szCs w:val="28"/>
        </w:rPr>
      </w:pPr>
      <w:r w:rsidRPr="003F66DD">
        <w:rPr>
          <w:sz w:val="28"/>
          <w:szCs w:val="28"/>
        </w:rPr>
        <w:t>Площади зон действия теплоисточников Семеновщинского сельского поселения приведены в таблице 27.</w:t>
      </w:r>
    </w:p>
    <w:p w:rsidR="005D7035" w:rsidRPr="00BC5C69" w:rsidRDefault="005D7035" w:rsidP="005D7035">
      <w:pPr>
        <w:ind w:firstLine="708"/>
        <w:jc w:val="right"/>
        <w:rPr>
          <w:sz w:val="24"/>
          <w:szCs w:val="24"/>
        </w:rPr>
      </w:pPr>
      <w:r w:rsidRPr="00BC5C69">
        <w:rPr>
          <w:sz w:val="24"/>
          <w:szCs w:val="24"/>
        </w:rPr>
        <w:t>Таблица 27</w:t>
      </w:r>
    </w:p>
    <w:tbl>
      <w:tblPr>
        <w:tblW w:w="5000" w:type="pct"/>
        <w:jc w:val="center"/>
        <w:tblCellMar>
          <w:left w:w="0" w:type="dxa"/>
          <w:right w:w="0" w:type="dxa"/>
        </w:tblCellMar>
        <w:tblLook w:val="04A0"/>
      </w:tblPr>
      <w:tblGrid>
        <w:gridCol w:w="3433"/>
        <w:gridCol w:w="5931"/>
      </w:tblGrid>
      <w:tr w:rsidR="005D7035" w:rsidRPr="00BC5C69" w:rsidTr="00BC5C69">
        <w:trPr>
          <w:trHeight w:val="20"/>
          <w:jc w:val="center"/>
        </w:trPr>
        <w:tc>
          <w:tcPr>
            <w:tcW w:w="1833" w:type="pct"/>
            <w:tcBorders>
              <w:top w:val="single" w:sz="4" w:space="0" w:color="auto"/>
              <w:left w:val="single" w:sz="4" w:space="0" w:color="auto"/>
              <w:bottom w:val="single" w:sz="4" w:space="0" w:color="auto"/>
              <w:right w:val="single" w:sz="4" w:space="0" w:color="auto"/>
            </w:tcBorders>
            <w:shd w:val="clear" w:color="auto" w:fill="auto"/>
            <w:vAlign w:val="center"/>
          </w:tcPr>
          <w:p w:rsidR="005D7035" w:rsidRPr="00BC5C69" w:rsidRDefault="005D7035" w:rsidP="00CE287C">
            <w:pPr>
              <w:jc w:val="center"/>
              <w:rPr>
                <w:b/>
                <w:sz w:val="24"/>
                <w:szCs w:val="24"/>
              </w:rPr>
            </w:pPr>
            <w:r w:rsidRPr="00BC5C69">
              <w:rPr>
                <w:b/>
                <w:sz w:val="24"/>
                <w:szCs w:val="24"/>
              </w:rPr>
              <w:t>Наименование котельной</w:t>
            </w:r>
          </w:p>
        </w:tc>
        <w:tc>
          <w:tcPr>
            <w:tcW w:w="3167" w:type="pct"/>
            <w:tcBorders>
              <w:top w:val="single" w:sz="4" w:space="0" w:color="auto"/>
              <w:left w:val="nil"/>
              <w:bottom w:val="single" w:sz="4" w:space="0" w:color="auto"/>
              <w:right w:val="single" w:sz="4" w:space="0" w:color="auto"/>
            </w:tcBorders>
            <w:shd w:val="clear" w:color="auto" w:fill="auto"/>
            <w:vAlign w:val="center"/>
          </w:tcPr>
          <w:p w:rsidR="005D7035" w:rsidRPr="00BC5C69" w:rsidRDefault="005D7035" w:rsidP="00CE287C">
            <w:pPr>
              <w:jc w:val="center"/>
              <w:rPr>
                <w:b/>
                <w:sz w:val="24"/>
                <w:szCs w:val="24"/>
              </w:rPr>
            </w:pPr>
            <w:r w:rsidRPr="00BC5C69">
              <w:rPr>
                <w:b/>
                <w:sz w:val="24"/>
                <w:szCs w:val="24"/>
              </w:rPr>
              <w:t>Площадь зоны действия теплоисточника, м</w:t>
            </w:r>
            <w:r w:rsidRPr="00BC5C69">
              <w:rPr>
                <w:b/>
                <w:sz w:val="24"/>
                <w:szCs w:val="24"/>
                <w:vertAlign w:val="superscript"/>
              </w:rPr>
              <w:t>2</w:t>
            </w:r>
          </w:p>
        </w:tc>
      </w:tr>
      <w:tr w:rsidR="005D7035" w:rsidRPr="00BC5C69" w:rsidTr="00BC5C69">
        <w:trPr>
          <w:trHeight w:val="20"/>
          <w:jc w:val="center"/>
        </w:trPr>
        <w:tc>
          <w:tcPr>
            <w:tcW w:w="1833" w:type="pct"/>
            <w:tcBorders>
              <w:top w:val="nil"/>
              <w:left w:val="single" w:sz="4" w:space="0" w:color="auto"/>
              <w:bottom w:val="single" w:sz="4" w:space="0" w:color="auto"/>
              <w:right w:val="single" w:sz="4" w:space="0" w:color="auto"/>
            </w:tcBorders>
            <w:shd w:val="clear" w:color="auto" w:fill="auto"/>
            <w:vAlign w:val="center"/>
          </w:tcPr>
          <w:p w:rsidR="005D7035" w:rsidRPr="00BC5C69" w:rsidRDefault="005D7035" w:rsidP="00CE287C">
            <w:pPr>
              <w:jc w:val="center"/>
              <w:rPr>
                <w:sz w:val="24"/>
                <w:szCs w:val="24"/>
              </w:rPr>
            </w:pPr>
            <w:r w:rsidRPr="00BC5C69">
              <w:rPr>
                <w:rFonts w:eastAsia="Calibri"/>
                <w:sz w:val="24"/>
                <w:szCs w:val="24"/>
                <w:lang w:eastAsia="en-US"/>
              </w:rPr>
              <w:t>Котельная №</w:t>
            </w:r>
            <w:r w:rsidR="00DB5DF2">
              <w:rPr>
                <w:rFonts w:eastAsia="Calibri"/>
                <w:sz w:val="24"/>
                <w:szCs w:val="24"/>
                <w:lang w:eastAsia="en-US"/>
              </w:rPr>
              <w:t xml:space="preserve"> </w:t>
            </w:r>
            <w:r w:rsidRPr="00BC5C69">
              <w:rPr>
                <w:rFonts w:eastAsia="Calibri"/>
                <w:sz w:val="24"/>
                <w:szCs w:val="24"/>
                <w:lang w:eastAsia="en-US"/>
              </w:rPr>
              <w:t>25</w:t>
            </w:r>
          </w:p>
        </w:tc>
        <w:tc>
          <w:tcPr>
            <w:tcW w:w="3167" w:type="pct"/>
            <w:tcBorders>
              <w:top w:val="nil"/>
              <w:left w:val="nil"/>
              <w:bottom w:val="single" w:sz="4" w:space="0" w:color="auto"/>
              <w:right w:val="single" w:sz="4" w:space="0" w:color="auto"/>
            </w:tcBorders>
            <w:shd w:val="clear" w:color="auto" w:fill="auto"/>
            <w:vAlign w:val="bottom"/>
          </w:tcPr>
          <w:p w:rsidR="005D7035" w:rsidRPr="00BC5C69" w:rsidRDefault="005D7035" w:rsidP="00CE287C">
            <w:pPr>
              <w:jc w:val="center"/>
              <w:rPr>
                <w:color w:val="000000"/>
                <w:sz w:val="24"/>
                <w:szCs w:val="24"/>
                <w:lang w:val="en-US"/>
              </w:rPr>
            </w:pPr>
            <w:r w:rsidRPr="00BC5C69">
              <w:rPr>
                <w:color w:val="000000"/>
                <w:sz w:val="24"/>
                <w:szCs w:val="24"/>
              </w:rPr>
              <w:t>16 000</w:t>
            </w:r>
          </w:p>
        </w:tc>
      </w:tr>
    </w:tbl>
    <w:p w:rsidR="005D7035" w:rsidRPr="00BC5C69" w:rsidRDefault="005D7035" w:rsidP="005D7035">
      <w:pPr>
        <w:jc w:val="both"/>
      </w:pPr>
    </w:p>
    <w:p w:rsidR="005D7035" w:rsidRPr="003F66DD" w:rsidRDefault="005D7035" w:rsidP="00E608AE">
      <w:pPr>
        <w:ind w:firstLine="709"/>
        <w:jc w:val="both"/>
        <w:rPr>
          <w:sz w:val="28"/>
        </w:rPr>
      </w:pPr>
      <w:r w:rsidRPr="003F66DD">
        <w:rPr>
          <w:sz w:val="28"/>
        </w:rPr>
        <w:t>На основании расчетов у источников т</w:t>
      </w:r>
      <w:r w:rsidR="00E608AE">
        <w:rPr>
          <w:sz w:val="28"/>
        </w:rPr>
        <w:t xml:space="preserve">епловой энергии были определены </w:t>
      </w:r>
      <w:r w:rsidRPr="003F66DD">
        <w:rPr>
          <w:sz w:val="28"/>
        </w:rPr>
        <w:t>зоны, в границах которых те</w:t>
      </w:r>
      <w:r w:rsidR="00E608AE">
        <w:rPr>
          <w:sz w:val="28"/>
        </w:rPr>
        <w:t xml:space="preserve">плоснабжающая организация может гарантировать потребителю </w:t>
      </w:r>
      <w:r w:rsidRPr="003F66DD">
        <w:rPr>
          <w:sz w:val="28"/>
        </w:rPr>
        <w:t>расчетные характеристики теплоносителя. Размеры этих зон зависят от подключенной нагрузки и удаленности потребителя. К централизованному источнику теплоснабжения целесообразно подключение потребителей с расчетной нагрузкой не менее 0.01 Гкал/час и плотностью тепловой нагрузки не менее 0.0005 Гкал/п.метр.</w:t>
      </w:r>
    </w:p>
    <w:p w:rsidR="005D7035" w:rsidRPr="003F66DD" w:rsidRDefault="005D7035" w:rsidP="00E608AE">
      <w:pPr>
        <w:ind w:firstLine="709"/>
        <w:jc w:val="both"/>
        <w:rPr>
          <w:sz w:val="28"/>
        </w:rPr>
      </w:pPr>
      <w:r w:rsidRPr="003F66DD">
        <w:rPr>
          <w:sz w:val="28"/>
        </w:rPr>
        <w:t>Схемы радиусов эффективного теплоснабжения представлены на рисунке 2.</w:t>
      </w:r>
    </w:p>
    <w:p w:rsidR="005D7035" w:rsidRPr="00BC5C69" w:rsidRDefault="005D7035" w:rsidP="005D7035">
      <w:pPr>
        <w:tabs>
          <w:tab w:val="left" w:pos="1276"/>
        </w:tabs>
        <w:ind w:firstLine="709"/>
        <w:jc w:val="both"/>
      </w:pPr>
    </w:p>
    <w:p w:rsidR="005D7035" w:rsidRPr="003F66DD" w:rsidRDefault="003300C1" w:rsidP="00BC5C69">
      <w:pPr>
        <w:tabs>
          <w:tab w:val="left" w:pos="1276"/>
        </w:tabs>
        <w:jc w:val="center"/>
        <w:rPr>
          <w:sz w:val="28"/>
          <w:szCs w:val="28"/>
        </w:rPr>
      </w:pPr>
      <w:r>
        <w:rPr>
          <w:noProof/>
          <w:sz w:val="28"/>
          <w:szCs w:val="28"/>
        </w:rPr>
        <w:drawing>
          <wp:inline distT="0" distB="0" distL="0" distR="0">
            <wp:extent cx="5876925" cy="4381500"/>
            <wp:effectExtent l="19050" t="19050" r="28575" b="19050"/>
            <wp:docPr id="3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cstate="print"/>
                    <a:srcRect/>
                    <a:stretch>
                      <a:fillRect/>
                    </a:stretch>
                  </pic:blipFill>
                  <pic:spPr bwMode="auto">
                    <a:xfrm>
                      <a:off x="0" y="0"/>
                      <a:ext cx="5876925" cy="4381500"/>
                    </a:xfrm>
                    <a:prstGeom prst="rect">
                      <a:avLst/>
                    </a:prstGeom>
                    <a:noFill/>
                    <a:ln w="9525" cmpd="sng">
                      <a:solidFill>
                        <a:srgbClr val="4F81BD"/>
                      </a:solidFill>
                      <a:miter lim="800000"/>
                      <a:headEnd/>
                      <a:tailEnd/>
                    </a:ln>
                    <a:effectLst/>
                  </pic:spPr>
                </pic:pic>
              </a:graphicData>
            </a:graphic>
          </wp:inline>
        </w:drawing>
      </w:r>
    </w:p>
    <w:p w:rsidR="005D7035" w:rsidRPr="00BC5C69" w:rsidRDefault="005D7035" w:rsidP="005D7035">
      <w:pPr>
        <w:tabs>
          <w:tab w:val="left" w:pos="1276"/>
        </w:tabs>
        <w:jc w:val="both"/>
        <w:rPr>
          <w:sz w:val="4"/>
          <w:szCs w:val="4"/>
        </w:rPr>
      </w:pPr>
    </w:p>
    <w:p w:rsidR="00BC5C69" w:rsidRDefault="005D7035" w:rsidP="00E608AE">
      <w:pPr>
        <w:ind w:firstLine="709"/>
        <w:rPr>
          <w:sz w:val="28"/>
          <w:szCs w:val="28"/>
        </w:rPr>
      </w:pPr>
      <w:r w:rsidRPr="00165FD4">
        <w:rPr>
          <w:sz w:val="28"/>
          <w:szCs w:val="28"/>
        </w:rPr>
        <w:t>Рисунок 2. Зона эффективного радиуса теплоснабжения котельной №25</w:t>
      </w:r>
      <w:bookmarkStart w:id="84" w:name="_Toc528247950"/>
    </w:p>
    <w:p w:rsidR="00BC5C69" w:rsidRDefault="005D7035" w:rsidP="00BC5C69">
      <w:pPr>
        <w:jc w:val="center"/>
        <w:rPr>
          <w:b/>
          <w:sz w:val="28"/>
          <w:szCs w:val="28"/>
        </w:rPr>
      </w:pPr>
      <w:r w:rsidRPr="00BC5C69">
        <w:rPr>
          <w:b/>
          <w:sz w:val="28"/>
          <w:szCs w:val="28"/>
        </w:rPr>
        <w:t xml:space="preserve">Глава 8. Предложения по строительству </w:t>
      </w:r>
    </w:p>
    <w:p w:rsidR="005D7035" w:rsidRDefault="005D7035" w:rsidP="00BC5C69">
      <w:pPr>
        <w:jc w:val="center"/>
        <w:rPr>
          <w:b/>
          <w:szCs w:val="28"/>
        </w:rPr>
      </w:pPr>
      <w:r w:rsidRPr="00BC5C69">
        <w:rPr>
          <w:b/>
          <w:sz w:val="28"/>
          <w:szCs w:val="28"/>
        </w:rPr>
        <w:t>и реконструкции тепловых сетей</w:t>
      </w:r>
      <w:bookmarkEnd w:id="84"/>
    </w:p>
    <w:p w:rsidR="00BC5C69" w:rsidRPr="00BC5C69" w:rsidRDefault="00BC5C69" w:rsidP="00BC5C69"/>
    <w:p w:rsidR="005D7035" w:rsidRPr="003F66DD" w:rsidRDefault="005D7035" w:rsidP="00E608AE">
      <w:pPr>
        <w:ind w:firstLine="709"/>
        <w:jc w:val="both"/>
        <w:rPr>
          <w:b/>
          <w:sz w:val="28"/>
          <w:szCs w:val="28"/>
        </w:rPr>
      </w:pPr>
      <w:r w:rsidRPr="003F66DD">
        <w:rPr>
          <w:b/>
          <w:sz w:val="28"/>
          <w:szCs w:val="28"/>
        </w:rPr>
        <w:t>а) Предложения по реконструкции и строительству тепловых сетей, обеспечивающие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5D7035" w:rsidRPr="003F66DD" w:rsidRDefault="005D7035" w:rsidP="00E608AE">
      <w:pPr>
        <w:tabs>
          <w:tab w:val="left" w:pos="1276"/>
        </w:tabs>
        <w:ind w:firstLine="709"/>
        <w:jc w:val="both"/>
        <w:rPr>
          <w:sz w:val="28"/>
          <w:szCs w:val="28"/>
        </w:rPr>
      </w:pPr>
      <w:r w:rsidRPr="003F66DD">
        <w:rPr>
          <w:sz w:val="28"/>
          <w:szCs w:val="28"/>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 не требуется.</w:t>
      </w:r>
    </w:p>
    <w:p w:rsidR="005D7035" w:rsidRPr="003F66DD" w:rsidRDefault="005D7035" w:rsidP="00E608AE">
      <w:pPr>
        <w:ind w:firstLine="709"/>
        <w:jc w:val="both"/>
        <w:rPr>
          <w:b/>
          <w:sz w:val="28"/>
          <w:szCs w:val="28"/>
        </w:rPr>
      </w:pPr>
      <w:r w:rsidRPr="003F66DD">
        <w:rPr>
          <w:b/>
          <w:sz w:val="28"/>
          <w:szCs w:val="28"/>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5D7035" w:rsidRPr="003F66DD" w:rsidRDefault="005D7035" w:rsidP="00E608AE">
      <w:pPr>
        <w:tabs>
          <w:tab w:val="left" w:pos="1276"/>
        </w:tabs>
        <w:ind w:firstLine="709"/>
        <w:jc w:val="both"/>
        <w:rPr>
          <w:sz w:val="28"/>
          <w:szCs w:val="28"/>
        </w:rPr>
      </w:pPr>
      <w:r w:rsidRPr="003F66DD">
        <w:rPr>
          <w:sz w:val="28"/>
          <w:szCs w:val="28"/>
        </w:rPr>
        <w:t xml:space="preserve">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Семеновщинского сельского поселения не требуется, так как объекты нового строительства будут подключаться либо к действующим источникам теплоснабжения, либо к индивидуальным источникам теплоснабжения (собственным котельным). </w:t>
      </w:r>
    </w:p>
    <w:p w:rsidR="005D7035" w:rsidRPr="003F66DD" w:rsidRDefault="005D7035" w:rsidP="00E608AE">
      <w:pPr>
        <w:ind w:firstLine="709"/>
        <w:jc w:val="both"/>
        <w:rPr>
          <w:b/>
          <w:sz w:val="28"/>
          <w:szCs w:val="28"/>
        </w:rPr>
      </w:pPr>
      <w:r w:rsidRPr="003F66DD">
        <w:rPr>
          <w:b/>
          <w:sz w:val="28"/>
          <w:szCs w:val="28"/>
        </w:rPr>
        <w:t>в) Предложения по строительству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5D7035" w:rsidRPr="003F66DD" w:rsidRDefault="005D7035" w:rsidP="00E608AE">
      <w:pPr>
        <w:tabs>
          <w:tab w:val="left" w:pos="1276"/>
        </w:tabs>
        <w:ind w:firstLine="709"/>
        <w:jc w:val="both"/>
        <w:rPr>
          <w:sz w:val="28"/>
          <w:szCs w:val="28"/>
        </w:rPr>
      </w:pPr>
      <w:r w:rsidRPr="003F66DD">
        <w:rPr>
          <w:sz w:val="28"/>
          <w:szCs w:val="28"/>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 так как поставка тепловой энергии потребителям от различных источников тепловой энергии схемой не предусмотрена.</w:t>
      </w:r>
    </w:p>
    <w:p w:rsidR="005D7035" w:rsidRPr="003F66DD" w:rsidRDefault="005D7035" w:rsidP="00E608AE">
      <w:pPr>
        <w:ind w:firstLine="709"/>
        <w:jc w:val="both"/>
        <w:rPr>
          <w:b/>
          <w:sz w:val="28"/>
          <w:szCs w:val="28"/>
        </w:rPr>
      </w:pPr>
      <w:r w:rsidRPr="003F66DD">
        <w:rPr>
          <w:b/>
          <w:sz w:val="28"/>
          <w:szCs w:val="28"/>
        </w:rPr>
        <w:t>г)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5D7035" w:rsidRPr="003F66DD" w:rsidRDefault="005D7035" w:rsidP="00E608AE">
      <w:pPr>
        <w:ind w:firstLine="709"/>
        <w:jc w:val="both"/>
        <w:rPr>
          <w:sz w:val="28"/>
          <w:szCs w:val="28"/>
        </w:rPr>
      </w:pPr>
      <w:r w:rsidRPr="003F66DD">
        <w:rPr>
          <w:sz w:val="28"/>
          <w:szCs w:val="28"/>
        </w:rPr>
        <w:t>Для обеспечения восстановления и надежности системы теплоснабжения ежегодно должны меняться не менее 5% сетей от общей протяженности.</w:t>
      </w:r>
    </w:p>
    <w:p w:rsidR="005D7035" w:rsidRPr="003F66DD" w:rsidRDefault="005D7035" w:rsidP="00E608AE">
      <w:pPr>
        <w:ind w:firstLine="709"/>
        <w:jc w:val="both"/>
        <w:rPr>
          <w:b/>
          <w:sz w:val="28"/>
          <w:szCs w:val="28"/>
        </w:rPr>
      </w:pPr>
      <w:r w:rsidRPr="003F66DD">
        <w:rPr>
          <w:b/>
          <w:sz w:val="28"/>
          <w:szCs w:val="28"/>
        </w:rPr>
        <w:t>д) Предложения по строительству тепловых сетей для обеспечения нормативной надежности теплоснабжения</w:t>
      </w:r>
    </w:p>
    <w:p w:rsidR="005D7035" w:rsidRPr="003F66DD" w:rsidRDefault="005D7035" w:rsidP="00E608AE">
      <w:pPr>
        <w:ind w:firstLine="709"/>
        <w:jc w:val="both"/>
        <w:rPr>
          <w:sz w:val="28"/>
          <w:szCs w:val="28"/>
        </w:rPr>
      </w:pPr>
      <w:r w:rsidRPr="003F66DD">
        <w:rPr>
          <w:sz w:val="28"/>
          <w:szCs w:val="28"/>
        </w:rPr>
        <w:t xml:space="preserve">Для обеспечения восстановления и надежности системы теплоснабжения ежегодно должны меняться не менее </w:t>
      </w:r>
      <w:r w:rsidR="00BC5C69">
        <w:rPr>
          <w:sz w:val="28"/>
          <w:szCs w:val="28"/>
        </w:rPr>
        <w:t>5% сетей от общей протяженности</w:t>
      </w:r>
      <w:r w:rsidRPr="003F66DD">
        <w:rPr>
          <w:sz w:val="28"/>
          <w:szCs w:val="28"/>
        </w:rPr>
        <w:t>.</w:t>
      </w:r>
    </w:p>
    <w:p w:rsidR="005D7035" w:rsidRPr="003F66DD" w:rsidRDefault="005D7035" w:rsidP="00E608AE">
      <w:pPr>
        <w:tabs>
          <w:tab w:val="left" w:pos="1276"/>
        </w:tabs>
        <w:ind w:firstLine="709"/>
        <w:jc w:val="both"/>
        <w:rPr>
          <w:sz w:val="28"/>
          <w:szCs w:val="28"/>
        </w:rPr>
      </w:pPr>
      <w:r w:rsidRPr="003F66DD">
        <w:rPr>
          <w:sz w:val="28"/>
          <w:szCs w:val="28"/>
        </w:rPr>
        <w:t xml:space="preserve">Перечень мероприятий обеспечивающих спрос на услуги теплоснабжения по годам реализации Схемы для решения поставленных задач и обеспечения целевых показателей развития коммунальной инфраструктуры Семеновщинского сельского поселения также включает инженерно-техническую оптимизацию коммунальных систем, в том числе: </w:t>
      </w:r>
    </w:p>
    <w:p w:rsidR="005D7035" w:rsidRPr="003F66DD" w:rsidRDefault="005D7035" w:rsidP="00E608AE">
      <w:pPr>
        <w:tabs>
          <w:tab w:val="left" w:pos="1276"/>
        </w:tabs>
        <w:ind w:firstLine="709"/>
        <w:jc w:val="both"/>
        <w:rPr>
          <w:sz w:val="28"/>
          <w:szCs w:val="28"/>
        </w:rPr>
      </w:pPr>
      <w:r w:rsidRPr="003F66DD">
        <w:rPr>
          <w:sz w:val="28"/>
          <w:szCs w:val="28"/>
        </w:rPr>
        <w:t>1. Мероприятия по выявлению бесхозяйных объектов недвижимого имущества, используемых для передачи энергетических ресурсов, организации поставки таких объектов на учет в качестве бесхозяйных объектов недвижимого имущества и признанию права муниципальной собственности.</w:t>
      </w:r>
    </w:p>
    <w:p w:rsidR="005D7035" w:rsidRPr="003F66DD" w:rsidRDefault="005D7035" w:rsidP="00E608AE">
      <w:pPr>
        <w:tabs>
          <w:tab w:val="left" w:pos="1276"/>
        </w:tabs>
        <w:ind w:firstLine="709"/>
        <w:jc w:val="both"/>
        <w:rPr>
          <w:sz w:val="28"/>
          <w:szCs w:val="28"/>
        </w:rPr>
      </w:pPr>
      <w:r w:rsidRPr="003F66DD">
        <w:rPr>
          <w:sz w:val="28"/>
          <w:szCs w:val="28"/>
        </w:rPr>
        <w:t xml:space="preserve">2. Мероприятия по организации управления бесхозяйными объектами недвижимого имущества, используемыми </w:t>
      </w:r>
      <w:r w:rsidRPr="001F513F">
        <w:rPr>
          <w:sz w:val="28"/>
          <w:szCs w:val="28"/>
        </w:rPr>
        <w:t xml:space="preserve">для передачи энергетических ресурсов, с момента выявления таких объектов, в </w:t>
      </w:r>
      <w:r w:rsidR="00DB5DF2" w:rsidRPr="001F513F">
        <w:rPr>
          <w:sz w:val="28"/>
          <w:szCs w:val="28"/>
        </w:rPr>
        <w:t>том числе</w:t>
      </w:r>
      <w:r w:rsidRPr="001F513F">
        <w:rPr>
          <w:sz w:val="28"/>
          <w:szCs w:val="28"/>
        </w:rPr>
        <w:t xml:space="preserve"> определению источника компенсации возникающих при эксплуатации нормативных</w:t>
      </w:r>
      <w:r w:rsidRPr="003F66DD">
        <w:rPr>
          <w:sz w:val="28"/>
          <w:szCs w:val="28"/>
        </w:rPr>
        <w:t xml:space="preserve"> потерь энергетических ресурсов, в частности за счет включения расходов на компенсацию данных потерь в тариф организации, управляющей такими объектами.</w:t>
      </w:r>
    </w:p>
    <w:p w:rsidR="005D7035" w:rsidRPr="003F66DD" w:rsidRDefault="005D7035" w:rsidP="00E608AE">
      <w:pPr>
        <w:ind w:firstLine="709"/>
        <w:jc w:val="both"/>
        <w:rPr>
          <w:b/>
          <w:sz w:val="28"/>
          <w:szCs w:val="28"/>
        </w:rPr>
      </w:pPr>
      <w:r w:rsidRPr="003F66DD">
        <w:rPr>
          <w:b/>
          <w:sz w:val="28"/>
          <w:szCs w:val="28"/>
        </w:rPr>
        <w:t>е) Предложения по реконструкции тепловых сетей с увеличением диаметра трубопроводов для обеспечения перспективных приростов тепловой нагрузки</w:t>
      </w:r>
    </w:p>
    <w:p w:rsidR="005D7035" w:rsidRPr="003F66DD" w:rsidRDefault="005D7035" w:rsidP="00E608AE">
      <w:pPr>
        <w:tabs>
          <w:tab w:val="left" w:pos="1276"/>
        </w:tabs>
        <w:ind w:firstLine="709"/>
        <w:jc w:val="both"/>
        <w:rPr>
          <w:sz w:val="28"/>
          <w:szCs w:val="28"/>
        </w:rPr>
      </w:pPr>
      <w:r w:rsidRPr="003F66DD">
        <w:rPr>
          <w:sz w:val="28"/>
          <w:szCs w:val="28"/>
        </w:rPr>
        <w:t xml:space="preserve">Реконструкция тепловых сетей с увеличением диаметра трубопроводов для обеспечения перспективных приростов тепловой нагрузки схемой не предусмотрена. При этом в рамках разработки схемы теплоснабжения проведен анализ существующих тепловых сетей. </w:t>
      </w:r>
    </w:p>
    <w:p w:rsidR="005D7035" w:rsidRPr="003F66DD" w:rsidRDefault="005D7035" w:rsidP="00E608AE">
      <w:pPr>
        <w:ind w:firstLine="709"/>
        <w:jc w:val="both"/>
        <w:rPr>
          <w:b/>
          <w:sz w:val="28"/>
          <w:szCs w:val="28"/>
        </w:rPr>
      </w:pPr>
      <w:r w:rsidRPr="003F66DD">
        <w:rPr>
          <w:b/>
          <w:sz w:val="28"/>
          <w:szCs w:val="28"/>
        </w:rPr>
        <w:t>ж) Предложения по реконструкции тепловых сетей, подлежащих замене в связи с исчерпанием эксплуатационного ресурса</w:t>
      </w:r>
    </w:p>
    <w:p w:rsidR="005D7035" w:rsidRPr="003F66DD" w:rsidRDefault="005D7035" w:rsidP="00E608AE">
      <w:pPr>
        <w:tabs>
          <w:tab w:val="left" w:pos="1276"/>
        </w:tabs>
        <w:ind w:firstLine="709"/>
        <w:jc w:val="both"/>
        <w:rPr>
          <w:sz w:val="28"/>
          <w:szCs w:val="28"/>
        </w:rPr>
      </w:pPr>
      <w:r w:rsidRPr="003F66DD">
        <w:rPr>
          <w:sz w:val="28"/>
          <w:szCs w:val="28"/>
        </w:rPr>
        <w:t>Мероприятия по строительству линейных объектов инфраструктуры теплоснабжения направлены на обеспечение надежности и повышение эффективности теплоснабжения.</w:t>
      </w:r>
    </w:p>
    <w:p w:rsidR="005D7035" w:rsidRPr="001F513F" w:rsidRDefault="005D7035" w:rsidP="00E608AE">
      <w:pPr>
        <w:tabs>
          <w:tab w:val="left" w:pos="1276"/>
        </w:tabs>
        <w:ind w:firstLine="709"/>
        <w:jc w:val="both"/>
        <w:rPr>
          <w:sz w:val="28"/>
          <w:szCs w:val="28"/>
        </w:rPr>
      </w:pPr>
      <w:r w:rsidRPr="003F66DD">
        <w:rPr>
          <w:sz w:val="28"/>
          <w:szCs w:val="28"/>
        </w:rPr>
        <w:t xml:space="preserve">Предложения по реконструкции тепловых сетей, подлежащих замене в связи с исчерпанием </w:t>
      </w:r>
      <w:r w:rsidRPr="001F513F">
        <w:rPr>
          <w:sz w:val="28"/>
          <w:szCs w:val="28"/>
        </w:rPr>
        <w:t>эксплуатационного ресурса, включают:</w:t>
      </w:r>
    </w:p>
    <w:p w:rsidR="005D7035" w:rsidRPr="001F513F" w:rsidRDefault="005D7035" w:rsidP="00E608AE">
      <w:pPr>
        <w:tabs>
          <w:tab w:val="left" w:pos="1276"/>
        </w:tabs>
        <w:ind w:firstLine="709"/>
        <w:jc w:val="both"/>
        <w:rPr>
          <w:sz w:val="28"/>
          <w:szCs w:val="28"/>
        </w:rPr>
      </w:pPr>
      <w:r w:rsidRPr="001F513F">
        <w:rPr>
          <w:sz w:val="28"/>
          <w:szCs w:val="28"/>
        </w:rPr>
        <w:t xml:space="preserve">проведение комплексного обследования технико-экономического состояния систем теплоснабжения, в том числе показателей физического износа и энергетической эффективности в соответствии с требованиями </w:t>
      </w:r>
      <w:r w:rsidR="00DB5DF2" w:rsidRPr="001F513F">
        <w:rPr>
          <w:sz w:val="28"/>
          <w:szCs w:val="28"/>
        </w:rPr>
        <w:t>Федер</w:t>
      </w:r>
      <w:r w:rsidR="001F513F" w:rsidRPr="001F513F">
        <w:rPr>
          <w:sz w:val="28"/>
          <w:szCs w:val="28"/>
        </w:rPr>
        <w:t xml:space="preserve">ального закона от 27 июля </w:t>
      </w:r>
      <w:r w:rsidR="00DB5DF2" w:rsidRPr="001F513F">
        <w:rPr>
          <w:sz w:val="28"/>
          <w:szCs w:val="28"/>
        </w:rPr>
        <w:t>2010</w:t>
      </w:r>
      <w:r w:rsidR="001F513F" w:rsidRPr="001F513F">
        <w:rPr>
          <w:sz w:val="28"/>
          <w:szCs w:val="28"/>
        </w:rPr>
        <w:t xml:space="preserve"> года </w:t>
      </w:r>
      <w:r w:rsidRPr="001F513F">
        <w:rPr>
          <w:sz w:val="28"/>
          <w:szCs w:val="28"/>
        </w:rPr>
        <w:t>№</w:t>
      </w:r>
      <w:r w:rsidR="00DB5DF2" w:rsidRPr="001F513F">
        <w:rPr>
          <w:sz w:val="28"/>
          <w:szCs w:val="28"/>
        </w:rPr>
        <w:t xml:space="preserve"> </w:t>
      </w:r>
      <w:r w:rsidRPr="001F513F">
        <w:rPr>
          <w:sz w:val="28"/>
          <w:szCs w:val="28"/>
        </w:rPr>
        <w:t>190-ФЗ «О теплоснабжении»;</w:t>
      </w:r>
    </w:p>
    <w:p w:rsidR="005D7035" w:rsidRPr="001F513F" w:rsidRDefault="005D7035" w:rsidP="00E608AE">
      <w:pPr>
        <w:tabs>
          <w:tab w:val="left" w:pos="1276"/>
        </w:tabs>
        <w:ind w:firstLine="709"/>
        <w:jc w:val="both"/>
        <w:rPr>
          <w:sz w:val="28"/>
          <w:szCs w:val="28"/>
        </w:rPr>
      </w:pPr>
      <w:r w:rsidRPr="001F513F">
        <w:rPr>
          <w:sz w:val="28"/>
          <w:szCs w:val="28"/>
        </w:rPr>
        <w:t xml:space="preserve">перекладку сетей, исчерпавших свой ресурс и нуждающихся в замене. </w:t>
      </w:r>
    </w:p>
    <w:p w:rsidR="005D7035" w:rsidRPr="003F66DD" w:rsidRDefault="005D7035" w:rsidP="00E608AE">
      <w:pPr>
        <w:tabs>
          <w:tab w:val="left" w:pos="1276"/>
        </w:tabs>
        <w:ind w:firstLine="709"/>
        <w:jc w:val="both"/>
        <w:rPr>
          <w:sz w:val="28"/>
          <w:szCs w:val="28"/>
        </w:rPr>
      </w:pPr>
      <w:r w:rsidRPr="001F513F">
        <w:rPr>
          <w:sz w:val="28"/>
          <w:szCs w:val="28"/>
        </w:rPr>
        <w:t>План мероприятий по реконструкции систем теплос</w:t>
      </w:r>
      <w:r w:rsidR="008F25E1" w:rsidRPr="001F513F">
        <w:rPr>
          <w:sz w:val="28"/>
          <w:szCs w:val="28"/>
        </w:rPr>
        <w:t>набжения составляется ежегодно.</w:t>
      </w:r>
      <w:r w:rsidRPr="001F513F">
        <w:rPr>
          <w:sz w:val="28"/>
          <w:szCs w:val="28"/>
        </w:rPr>
        <w:t xml:space="preserve"> Сроки реализации</w:t>
      </w:r>
      <w:r w:rsidRPr="003F66DD">
        <w:rPr>
          <w:sz w:val="28"/>
          <w:szCs w:val="28"/>
        </w:rPr>
        <w:t xml:space="preserve"> мероприятий определяются исходя из их значимости. Список мероприятий и стоимость на конкретном объекте детализируется после разработки проектной документации (при необходимости после проведения энергетических обследований).</w:t>
      </w:r>
    </w:p>
    <w:p w:rsidR="005D7035" w:rsidRPr="003F66DD" w:rsidRDefault="005D7035" w:rsidP="00E608AE">
      <w:pPr>
        <w:ind w:firstLine="709"/>
        <w:jc w:val="both"/>
        <w:rPr>
          <w:b/>
          <w:sz w:val="28"/>
          <w:szCs w:val="28"/>
        </w:rPr>
      </w:pPr>
      <w:r w:rsidRPr="003F66DD">
        <w:rPr>
          <w:b/>
          <w:sz w:val="28"/>
          <w:szCs w:val="28"/>
        </w:rPr>
        <w:t>з) Предложения по строительству и реконструкции насосных станций</w:t>
      </w:r>
    </w:p>
    <w:p w:rsidR="008F25E1" w:rsidRDefault="005D7035" w:rsidP="00E608AE">
      <w:pPr>
        <w:tabs>
          <w:tab w:val="left" w:pos="1276"/>
        </w:tabs>
        <w:ind w:firstLine="709"/>
        <w:jc w:val="both"/>
        <w:rPr>
          <w:sz w:val="28"/>
          <w:szCs w:val="28"/>
        </w:rPr>
      </w:pPr>
      <w:r w:rsidRPr="003F66DD">
        <w:rPr>
          <w:sz w:val="28"/>
          <w:szCs w:val="28"/>
        </w:rPr>
        <w:t>Строительство и реконструкция насосных станций схемой не предусмотрена.</w:t>
      </w:r>
      <w:bookmarkStart w:id="85" w:name="_Toc528247951"/>
    </w:p>
    <w:p w:rsidR="008F25E1" w:rsidRPr="008F25E1" w:rsidRDefault="008F25E1" w:rsidP="008F25E1">
      <w:pPr>
        <w:tabs>
          <w:tab w:val="left" w:pos="1276"/>
        </w:tabs>
        <w:ind w:firstLine="709"/>
        <w:jc w:val="both"/>
      </w:pPr>
    </w:p>
    <w:p w:rsidR="00195F39" w:rsidRDefault="005D7035" w:rsidP="008F25E1">
      <w:pPr>
        <w:tabs>
          <w:tab w:val="left" w:pos="1276"/>
        </w:tabs>
        <w:jc w:val="center"/>
        <w:rPr>
          <w:b/>
          <w:sz w:val="28"/>
          <w:szCs w:val="28"/>
        </w:rPr>
      </w:pPr>
      <w:r w:rsidRPr="008F25E1">
        <w:rPr>
          <w:b/>
          <w:sz w:val="28"/>
          <w:szCs w:val="28"/>
        </w:rPr>
        <w:t xml:space="preserve">Глава 9. Предложения по переводу открытых систем </w:t>
      </w:r>
    </w:p>
    <w:p w:rsidR="00195F39" w:rsidRDefault="005D7035" w:rsidP="008F25E1">
      <w:pPr>
        <w:tabs>
          <w:tab w:val="left" w:pos="1276"/>
        </w:tabs>
        <w:jc w:val="center"/>
        <w:rPr>
          <w:b/>
          <w:sz w:val="28"/>
          <w:szCs w:val="28"/>
        </w:rPr>
      </w:pPr>
      <w:r w:rsidRPr="008F25E1">
        <w:rPr>
          <w:b/>
          <w:sz w:val="28"/>
          <w:szCs w:val="28"/>
        </w:rPr>
        <w:t xml:space="preserve">теплоснабжения (горячего водоснабжения) </w:t>
      </w:r>
    </w:p>
    <w:p w:rsidR="005D7035" w:rsidRPr="008F25E1" w:rsidRDefault="005D7035" w:rsidP="008F25E1">
      <w:pPr>
        <w:tabs>
          <w:tab w:val="left" w:pos="1276"/>
        </w:tabs>
        <w:jc w:val="center"/>
        <w:rPr>
          <w:b/>
          <w:sz w:val="28"/>
          <w:szCs w:val="28"/>
        </w:rPr>
      </w:pPr>
      <w:r w:rsidRPr="008F25E1">
        <w:rPr>
          <w:b/>
          <w:sz w:val="28"/>
          <w:szCs w:val="28"/>
        </w:rPr>
        <w:t>в закрытые системы горячего водоснабжения</w:t>
      </w:r>
      <w:bookmarkEnd w:id="85"/>
    </w:p>
    <w:p w:rsidR="005D7035" w:rsidRPr="00195F39" w:rsidRDefault="005D7035" w:rsidP="005D7035">
      <w:pPr>
        <w:tabs>
          <w:tab w:val="left" w:pos="1276"/>
        </w:tabs>
        <w:ind w:firstLine="709"/>
        <w:jc w:val="both"/>
        <w:rPr>
          <w:sz w:val="16"/>
          <w:szCs w:val="16"/>
        </w:rPr>
      </w:pPr>
    </w:p>
    <w:p w:rsidR="008F25E1" w:rsidRDefault="005D7035" w:rsidP="008F25E1">
      <w:pPr>
        <w:tabs>
          <w:tab w:val="left" w:pos="1276"/>
        </w:tabs>
        <w:ind w:firstLine="709"/>
        <w:jc w:val="both"/>
        <w:rPr>
          <w:sz w:val="28"/>
          <w:szCs w:val="28"/>
        </w:rPr>
      </w:pPr>
      <w:r w:rsidRPr="003F66DD">
        <w:rPr>
          <w:sz w:val="28"/>
          <w:szCs w:val="28"/>
        </w:rPr>
        <w:t>На территории Семеновщинского сельского поселения открытые системы теплоснабжения (горячего водоснабжения) отсутствуют.</w:t>
      </w:r>
      <w:bookmarkStart w:id="86" w:name="_Toc528247952"/>
    </w:p>
    <w:p w:rsidR="00DB5DF2" w:rsidRPr="008F25E1" w:rsidRDefault="00DB5DF2" w:rsidP="008F25E1">
      <w:pPr>
        <w:tabs>
          <w:tab w:val="left" w:pos="1276"/>
        </w:tabs>
        <w:ind w:firstLine="709"/>
        <w:jc w:val="both"/>
      </w:pPr>
    </w:p>
    <w:p w:rsidR="005D7035" w:rsidRPr="008F25E1" w:rsidRDefault="005D7035" w:rsidP="008F25E1">
      <w:pPr>
        <w:tabs>
          <w:tab w:val="left" w:pos="1276"/>
        </w:tabs>
        <w:jc w:val="center"/>
        <w:rPr>
          <w:b/>
          <w:sz w:val="28"/>
          <w:szCs w:val="28"/>
        </w:rPr>
      </w:pPr>
      <w:r w:rsidRPr="008F25E1">
        <w:rPr>
          <w:b/>
          <w:sz w:val="28"/>
          <w:szCs w:val="28"/>
        </w:rPr>
        <w:t>Глава 10. Перспективные топливные балансы</w:t>
      </w:r>
      <w:bookmarkEnd w:id="86"/>
    </w:p>
    <w:p w:rsidR="005D7035" w:rsidRPr="00195F39" w:rsidRDefault="005D7035" w:rsidP="005D7035">
      <w:pPr>
        <w:tabs>
          <w:tab w:val="left" w:pos="1276"/>
        </w:tabs>
        <w:ind w:firstLine="709"/>
        <w:jc w:val="both"/>
        <w:rPr>
          <w:sz w:val="16"/>
          <w:szCs w:val="16"/>
        </w:rPr>
      </w:pPr>
    </w:p>
    <w:p w:rsidR="005D7035" w:rsidRPr="003F66DD" w:rsidRDefault="005D7035" w:rsidP="005D7035">
      <w:pPr>
        <w:tabs>
          <w:tab w:val="left" w:pos="1276"/>
        </w:tabs>
        <w:ind w:firstLine="709"/>
        <w:jc w:val="both"/>
        <w:rPr>
          <w:b/>
          <w:sz w:val="28"/>
          <w:szCs w:val="28"/>
        </w:rPr>
      </w:pPr>
      <w:r w:rsidRPr="003F66DD">
        <w:rPr>
          <w:b/>
          <w:sz w:val="28"/>
          <w:szCs w:val="28"/>
        </w:rP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p>
    <w:p w:rsidR="005D7035" w:rsidRPr="003F66DD" w:rsidRDefault="005D7035" w:rsidP="005D7035">
      <w:pPr>
        <w:tabs>
          <w:tab w:val="left" w:pos="1276"/>
        </w:tabs>
        <w:ind w:firstLine="709"/>
        <w:jc w:val="both"/>
        <w:rPr>
          <w:sz w:val="28"/>
          <w:szCs w:val="28"/>
        </w:rPr>
      </w:pPr>
      <w:r w:rsidRPr="003F66DD">
        <w:rPr>
          <w:sz w:val="28"/>
          <w:szCs w:val="28"/>
        </w:rPr>
        <w:t>Расчет перспективных часовых и годовых расходов основного вида топлива для зимнего и летнего периодов, необходимого для обеспечения нормативного функционирования теплоисточников Семеновщинского сельского поселения в части производства тепловой энергии для теплоснабжения, представлен в таблице 28.</w:t>
      </w:r>
    </w:p>
    <w:p w:rsidR="005D7035" w:rsidRPr="00E608AE" w:rsidRDefault="005D7035" w:rsidP="00E608AE">
      <w:pPr>
        <w:tabs>
          <w:tab w:val="left" w:pos="-4962"/>
        </w:tabs>
        <w:ind w:firstLine="567"/>
        <w:jc w:val="right"/>
        <w:rPr>
          <w:sz w:val="24"/>
          <w:szCs w:val="24"/>
        </w:rPr>
      </w:pPr>
      <w:r w:rsidRPr="00E608AE">
        <w:rPr>
          <w:sz w:val="24"/>
          <w:szCs w:val="24"/>
        </w:rPr>
        <w:t>Таблица 28</w:t>
      </w:r>
    </w:p>
    <w:tbl>
      <w:tblPr>
        <w:tblW w:w="0" w:type="auto"/>
        <w:tblLayout w:type="fixed"/>
        <w:tblCellMar>
          <w:left w:w="0" w:type="dxa"/>
          <w:right w:w="0" w:type="dxa"/>
        </w:tblCellMar>
        <w:tblLook w:val="04A0"/>
      </w:tblPr>
      <w:tblGrid>
        <w:gridCol w:w="3691"/>
        <w:gridCol w:w="1276"/>
        <w:gridCol w:w="1275"/>
        <w:gridCol w:w="993"/>
        <w:gridCol w:w="1266"/>
        <w:gridCol w:w="863"/>
      </w:tblGrid>
      <w:tr w:rsidR="005D7035" w:rsidRPr="001F513F" w:rsidTr="008F25E1">
        <w:trPr>
          <w:trHeight w:val="20"/>
        </w:trPr>
        <w:tc>
          <w:tcPr>
            <w:tcW w:w="3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7035" w:rsidRPr="008F25E1" w:rsidRDefault="005D7035" w:rsidP="00195F39">
            <w:pPr>
              <w:spacing w:line="240" w:lineRule="exact"/>
              <w:jc w:val="center"/>
              <w:rPr>
                <w:b/>
                <w:bCs/>
                <w:color w:val="000000"/>
                <w:sz w:val="24"/>
                <w:szCs w:val="24"/>
              </w:rPr>
            </w:pPr>
            <w:r w:rsidRPr="008F25E1">
              <w:rPr>
                <w:b/>
                <w:bCs/>
                <w:color w:val="000000"/>
                <w:sz w:val="24"/>
                <w:szCs w:val="24"/>
              </w:rPr>
              <w:t>Наименование котельной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7035" w:rsidRPr="008F25E1" w:rsidRDefault="005D7035" w:rsidP="00195F39">
            <w:pPr>
              <w:spacing w:line="240" w:lineRule="exact"/>
              <w:jc w:val="center"/>
              <w:rPr>
                <w:b/>
                <w:bCs/>
                <w:color w:val="000000"/>
                <w:sz w:val="24"/>
                <w:szCs w:val="24"/>
              </w:rPr>
            </w:pPr>
            <w:r w:rsidRPr="008F25E1">
              <w:rPr>
                <w:b/>
                <w:bCs/>
                <w:color w:val="000000"/>
                <w:sz w:val="24"/>
                <w:szCs w:val="24"/>
              </w:rPr>
              <w:t>Вид топлива</w:t>
            </w:r>
          </w:p>
        </w:tc>
        <w:tc>
          <w:tcPr>
            <w:tcW w:w="4397" w:type="dxa"/>
            <w:gridSpan w:val="4"/>
            <w:tcBorders>
              <w:top w:val="single" w:sz="4" w:space="0" w:color="auto"/>
              <w:left w:val="nil"/>
              <w:bottom w:val="single" w:sz="4" w:space="0" w:color="auto"/>
              <w:right w:val="single" w:sz="4" w:space="0" w:color="auto"/>
            </w:tcBorders>
            <w:shd w:val="clear" w:color="auto" w:fill="auto"/>
            <w:vAlign w:val="center"/>
            <w:hideMark/>
          </w:tcPr>
          <w:p w:rsidR="005D7035" w:rsidRPr="001F513F" w:rsidRDefault="005D7035" w:rsidP="00195F39">
            <w:pPr>
              <w:spacing w:line="240" w:lineRule="exact"/>
              <w:jc w:val="center"/>
              <w:rPr>
                <w:b/>
                <w:bCs/>
                <w:color w:val="000000"/>
                <w:sz w:val="24"/>
                <w:szCs w:val="24"/>
              </w:rPr>
            </w:pPr>
            <w:r w:rsidRPr="001F513F">
              <w:rPr>
                <w:b/>
                <w:bCs/>
                <w:color w:val="000000"/>
                <w:sz w:val="24"/>
                <w:szCs w:val="24"/>
              </w:rPr>
              <w:t>Потребление топлива, т.у.т.</w:t>
            </w:r>
          </w:p>
        </w:tc>
      </w:tr>
      <w:tr w:rsidR="005D7035" w:rsidRPr="001F513F" w:rsidTr="008F25E1">
        <w:trPr>
          <w:trHeight w:val="20"/>
        </w:trPr>
        <w:tc>
          <w:tcPr>
            <w:tcW w:w="36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7035" w:rsidRPr="008F25E1" w:rsidRDefault="005D7035" w:rsidP="00195F39">
            <w:pPr>
              <w:spacing w:line="240" w:lineRule="exact"/>
              <w:rPr>
                <w:b/>
                <w:bCs/>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7035" w:rsidRPr="008F25E1" w:rsidRDefault="005D7035" w:rsidP="00195F39">
            <w:pPr>
              <w:spacing w:line="240" w:lineRule="exact"/>
              <w:rPr>
                <w:b/>
                <w:bCs/>
                <w:color w:val="000000"/>
                <w:sz w:val="24"/>
                <w:szCs w:val="24"/>
              </w:rPr>
            </w:pP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5D7035" w:rsidRPr="001F513F" w:rsidRDefault="008F25E1" w:rsidP="00195F39">
            <w:pPr>
              <w:spacing w:line="240" w:lineRule="exact"/>
              <w:jc w:val="center"/>
              <w:rPr>
                <w:b/>
                <w:bCs/>
                <w:color w:val="000000"/>
                <w:sz w:val="24"/>
                <w:szCs w:val="24"/>
              </w:rPr>
            </w:pPr>
            <w:r w:rsidRPr="001F513F">
              <w:rPr>
                <w:b/>
                <w:bCs/>
                <w:color w:val="000000"/>
                <w:sz w:val="24"/>
                <w:szCs w:val="24"/>
              </w:rPr>
              <w:t>в отопительный период</w:t>
            </w:r>
          </w:p>
        </w:tc>
        <w:tc>
          <w:tcPr>
            <w:tcW w:w="2129" w:type="dxa"/>
            <w:gridSpan w:val="2"/>
            <w:tcBorders>
              <w:top w:val="single" w:sz="4" w:space="0" w:color="auto"/>
              <w:left w:val="nil"/>
              <w:bottom w:val="single" w:sz="4" w:space="0" w:color="auto"/>
              <w:right w:val="single" w:sz="4" w:space="0" w:color="000000"/>
            </w:tcBorders>
            <w:shd w:val="clear" w:color="auto" w:fill="auto"/>
            <w:vAlign w:val="center"/>
            <w:hideMark/>
          </w:tcPr>
          <w:p w:rsidR="005D7035" w:rsidRPr="001F513F" w:rsidRDefault="008F25E1" w:rsidP="00195F39">
            <w:pPr>
              <w:spacing w:line="240" w:lineRule="exact"/>
              <w:jc w:val="center"/>
              <w:rPr>
                <w:b/>
                <w:bCs/>
                <w:color w:val="000000"/>
                <w:sz w:val="24"/>
                <w:szCs w:val="24"/>
              </w:rPr>
            </w:pPr>
            <w:r w:rsidRPr="001F513F">
              <w:rPr>
                <w:b/>
                <w:bCs/>
                <w:color w:val="000000"/>
                <w:sz w:val="24"/>
                <w:szCs w:val="24"/>
              </w:rPr>
              <w:t>в неотопительный период</w:t>
            </w:r>
          </w:p>
        </w:tc>
      </w:tr>
      <w:tr w:rsidR="005D7035" w:rsidRPr="001F513F" w:rsidTr="008F25E1">
        <w:trPr>
          <w:trHeight w:val="20"/>
        </w:trPr>
        <w:tc>
          <w:tcPr>
            <w:tcW w:w="36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7035" w:rsidRPr="008F25E1" w:rsidRDefault="005D7035" w:rsidP="00195F39">
            <w:pPr>
              <w:spacing w:line="240" w:lineRule="exact"/>
              <w:rPr>
                <w:b/>
                <w:bCs/>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7035" w:rsidRPr="008F25E1" w:rsidRDefault="005D7035" w:rsidP="00195F39">
            <w:pPr>
              <w:spacing w:line="240" w:lineRule="exact"/>
              <w:rPr>
                <w:b/>
                <w:bCs/>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5D7035" w:rsidRPr="001F513F" w:rsidRDefault="008F25E1" w:rsidP="00195F39">
            <w:pPr>
              <w:spacing w:line="240" w:lineRule="exact"/>
              <w:jc w:val="center"/>
              <w:rPr>
                <w:b/>
                <w:bCs/>
                <w:color w:val="000000"/>
                <w:sz w:val="24"/>
                <w:szCs w:val="24"/>
              </w:rPr>
            </w:pPr>
            <w:r w:rsidRPr="001F513F">
              <w:rPr>
                <w:b/>
                <w:bCs/>
                <w:color w:val="000000"/>
                <w:sz w:val="24"/>
                <w:szCs w:val="24"/>
              </w:rPr>
              <w:t>макс. часовое</w:t>
            </w:r>
          </w:p>
        </w:tc>
        <w:tc>
          <w:tcPr>
            <w:tcW w:w="993" w:type="dxa"/>
            <w:tcBorders>
              <w:top w:val="nil"/>
              <w:left w:val="nil"/>
              <w:bottom w:val="single" w:sz="4" w:space="0" w:color="auto"/>
              <w:right w:val="single" w:sz="4" w:space="0" w:color="auto"/>
            </w:tcBorders>
            <w:shd w:val="clear" w:color="auto" w:fill="auto"/>
            <w:vAlign w:val="center"/>
            <w:hideMark/>
          </w:tcPr>
          <w:p w:rsidR="005D7035" w:rsidRPr="001F513F" w:rsidRDefault="008F25E1" w:rsidP="00195F39">
            <w:pPr>
              <w:spacing w:line="240" w:lineRule="exact"/>
              <w:jc w:val="center"/>
              <w:rPr>
                <w:b/>
                <w:bCs/>
                <w:color w:val="000000"/>
                <w:sz w:val="24"/>
                <w:szCs w:val="24"/>
              </w:rPr>
            </w:pPr>
            <w:r w:rsidRPr="001F513F">
              <w:rPr>
                <w:b/>
                <w:bCs/>
                <w:color w:val="000000"/>
                <w:sz w:val="24"/>
                <w:szCs w:val="24"/>
              </w:rPr>
              <w:t>годовое</w:t>
            </w:r>
          </w:p>
        </w:tc>
        <w:tc>
          <w:tcPr>
            <w:tcW w:w="1266" w:type="dxa"/>
            <w:tcBorders>
              <w:top w:val="nil"/>
              <w:left w:val="nil"/>
              <w:bottom w:val="single" w:sz="4" w:space="0" w:color="auto"/>
              <w:right w:val="single" w:sz="4" w:space="0" w:color="auto"/>
            </w:tcBorders>
            <w:shd w:val="clear" w:color="auto" w:fill="auto"/>
            <w:vAlign w:val="center"/>
            <w:hideMark/>
          </w:tcPr>
          <w:p w:rsidR="005D7035" w:rsidRPr="001F513F" w:rsidRDefault="008F25E1" w:rsidP="00195F39">
            <w:pPr>
              <w:spacing w:line="240" w:lineRule="exact"/>
              <w:jc w:val="center"/>
              <w:rPr>
                <w:b/>
                <w:bCs/>
                <w:color w:val="000000"/>
                <w:sz w:val="24"/>
                <w:szCs w:val="24"/>
              </w:rPr>
            </w:pPr>
            <w:r w:rsidRPr="001F513F">
              <w:rPr>
                <w:b/>
                <w:bCs/>
                <w:color w:val="000000"/>
                <w:sz w:val="24"/>
                <w:szCs w:val="24"/>
              </w:rPr>
              <w:t>макс. часовое</w:t>
            </w:r>
          </w:p>
        </w:tc>
        <w:tc>
          <w:tcPr>
            <w:tcW w:w="863" w:type="dxa"/>
            <w:tcBorders>
              <w:top w:val="nil"/>
              <w:left w:val="nil"/>
              <w:bottom w:val="single" w:sz="4" w:space="0" w:color="auto"/>
              <w:right w:val="single" w:sz="4" w:space="0" w:color="auto"/>
            </w:tcBorders>
            <w:shd w:val="clear" w:color="auto" w:fill="auto"/>
            <w:vAlign w:val="center"/>
            <w:hideMark/>
          </w:tcPr>
          <w:p w:rsidR="005D7035" w:rsidRPr="001F513F" w:rsidRDefault="008F25E1" w:rsidP="00195F39">
            <w:pPr>
              <w:spacing w:line="240" w:lineRule="exact"/>
              <w:jc w:val="center"/>
              <w:rPr>
                <w:b/>
                <w:bCs/>
                <w:color w:val="000000"/>
                <w:sz w:val="24"/>
                <w:szCs w:val="24"/>
              </w:rPr>
            </w:pPr>
            <w:r w:rsidRPr="001F513F">
              <w:rPr>
                <w:b/>
                <w:bCs/>
                <w:color w:val="000000"/>
                <w:sz w:val="24"/>
                <w:szCs w:val="24"/>
              </w:rPr>
              <w:t>годовое</w:t>
            </w:r>
          </w:p>
        </w:tc>
      </w:tr>
      <w:tr w:rsidR="005D7035" w:rsidRPr="001F513F" w:rsidTr="008F25E1">
        <w:trPr>
          <w:trHeight w:val="20"/>
        </w:trPr>
        <w:tc>
          <w:tcPr>
            <w:tcW w:w="936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D7035" w:rsidRPr="001F513F" w:rsidRDefault="00952054" w:rsidP="00952054">
            <w:pPr>
              <w:jc w:val="center"/>
              <w:rPr>
                <w:b/>
                <w:bCs/>
                <w:color w:val="000000"/>
                <w:sz w:val="24"/>
                <w:szCs w:val="24"/>
              </w:rPr>
            </w:pPr>
            <w:r>
              <w:rPr>
                <w:b/>
                <w:bCs/>
                <w:color w:val="000000"/>
                <w:sz w:val="24"/>
                <w:szCs w:val="24"/>
              </w:rPr>
              <w:t xml:space="preserve">Текущий период (2023-2024 </w:t>
            </w:r>
            <w:r w:rsidR="005D7035" w:rsidRPr="001F513F">
              <w:rPr>
                <w:b/>
                <w:bCs/>
                <w:color w:val="000000"/>
                <w:sz w:val="24"/>
                <w:szCs w:val="24"/>
              </w:rPr>
              <w:t>г</w:t>
            </w:r>
            <w:r>
              <w:rPr>
                <w:b/>
                <w:bCs/>
                <w:color w:val="000000"/>
                <w:sz w:val="24"/>
                <w:szCs w:val="24"/>
              </w:rPr>
              <w:t>оды</w:t>
            </w:r>
            <w:r w:rsidR="005D7035" w:rsidRPr="001F513F">
              <w:rPr>
                <w:b/>
                <w:bCs/>
                <w:color w:val="000000"/>
                <w:sz w:val="24"/>
                <w:szCs w:val="24"/>
              </w:rPr>
              <w:t>)</w:t>
            </w:r>
          </w:p>
        </w:tc>
      </w:tr>
      <w:tr w:rsidR="005D7035" w:rsidRPr="001F513F" w:rsidTr="008F25E1">
        <w:trPr>
          <w:trHeight w:val="20"/>
        </w:trPr>
        <w:tc>
          <w:tcPr>
            <w:tcW w:w="3691" w:type="dxa"/>
            <w:tcBorders>
              <w:top w:val="nil"/>
              <w:left w:val="single" w:sz="4" w:space="0" w:color="auto"/>
              <w:bottom w:val="single" w:sz="4" w:space="0" w:color="auto"/>
              <w:right w:val="single" w:sz="4" w:space="0" w:color="auto"/>
            </w:tcBorders>
            <w:shd w:val="clear" w:color="auto" w:fill="auto"/>
            <w:noWrap/>
            <w:vAlign w:val="center"/>
            <w:hideMark/>
          </w:tcPr>
          <w:p w:rsidR="005D7035" w:rsidRPr="008F25E1" w:rsidRDefault="005D7035" w:rsidP="00CE287C">
            <w:pPr>
              <w:rPr>
                <w:sz w:val="24"/>
                <w:szCs w:val="24"/>
              </w:rPr>
            </w:pPr>
            <w:r w:rsidRPr="008F25E1">
              <w:rPr>
                <w:sz w:val="24"/>
                <w:szCs w:val="24"/>
              </w:rPr>
              <w:t>Котельная №25 Валдайский район д.Семеновщина</w:t>
            </w:r>
          </w:p>
        </w:tc>
        <w:tc>
          <w:tcPr>
            <w:tcW w:w="1276" w:type="dxa"/>
            <w:tcBorders>
              <w:top w:val="nil"/>
              <w:left w:val="nil"/>
              <w:bottom w:val="single" w:sz="4" w:space="0" w:color="auto"/>
              <w:right w:val="single" w:sz="4" w:space="0" w:color="auto"/>
            </w:tcBorders>
            <w:shd w:val="clear" w:color="auto" w:fill="auto"/>
            <w:noWrap/>
            <w:vAlign w:val="center"/>
            <w:hideMark/>
          </w:tcPr>
          <w:p w:rsidR="005D7035" w:rsidRPr="008F25E1" w:rsidRDefault="005D7035" w:rsidP="00CE287C">
            <w:pPr>
              <w:jc w:val="center"/>
              <w:rPr>
                <w:sz w:val="24"/>
                <w:szCs w:val="24"/>
              </w:rPr>
            </w:pPr>
            <w:r w:rsidRPr="008F25E1">
              <w:rPr>
                <w:sz w:val="24"/>
                <w:szCs w:val="24"/>
              </w:rPr>
              <w:t>уголь</w:t>
            </w:r>
          </w:p>
        </w:tc>
        <w:tc>
          <w:tcPr>
            <w:tcW w:w="1275" w:type="dxa"/>
            <w:tcBorders>
              <w:top w:val="nil"/>
              <w:left w:val="nil"/>
              <w:bottom w:val="single" w:sz="4" w:space="0" w:color="auto"/>
              <w:right w:val="single" w:sz="4" w:space="0" w:color="auto"/>
            </w:tcBorders>
            <w:shd w:val="clear" w:color="auto" w:fill="auto"/>
            <w:vAlign w:val="center"/>
            <w:hideMark/>
          </w:tcPr>
          <w:p w:rsidR="005D7035" w:rsidRPr="001F513F" w:rsidRDefault="005D7035" w:rsidP="00CE287C">
            <w:pPr>
              <w:jc w:val="center"/>
              <w:rPr>
                <w:sz w:val="24"/>
                <w:szCs w:val="24"/>
              </w:rPr>
            </w:pPr>
            <w:r w:rsidRPr="001F513F">
              <w:rPr>
                <w:sz w:val="24"/>
                <w:szCs w:val="24"/>
              </w:rPr>
              <w:t>0,155</w:t>
            </w:r>
          </w:p>
        </w:tc>
        <w:tc>
          <w:tcPr>
            <w:tcW w:w="993" w:type="dxa"/>
            <w:tcBorders>
              <w:top w:val="nil"/>
              <w:left w:val="nil"/>
              <w:bottom w:val="single" w:sz="4" w:space="0" w:color="auto"/>
              <w:right w:val="single" w:sz="4" w:space="0" w:color="auto"/>
            </w:tcBorders>
            <w:shd w:val="clear" w:color="auto" w:fill="auto"/>
            <w:vAlign w:val="center"/>
            <w:hideMark/>
          </w:tcPr>
          <w:p w:rsidR="005D7035" w:rsidRPr="001F513F" w:rsidRDefault="005D7035" w:rsidP="00CE287C">
            <w:pPr>
              <w:jc w:val="center"/>
              <w:rPr>
                <w:sz w:val="24"/>
                <w:szCs w:val="24"/>
              </w:rPr>
            </w:pPr>
            <w:r w:rsidRPr="001F513F">
              <w:rPr>
                <w:sz w:val="24"/>
                <w:szCs w:val="24"/>
              </w:rPr>
              <w:t>374,063</w:t>
            </w:r>
          </w:p>
        </w:tc>
        <w:tc>
          <w:tcPr>
            <w:tcW w:w="1266" w:type="dxa"/>
            <w:tcBorders>
              <w:top w:val="nil"/>
              <w:left w:val="nil"/>
              <w:bottom w:val="single" w:sz="4" w:space="0" w:color="auto"/>
              <w:right w:val="single" w:sz="4" w:space="0" w:color="auto"/>
            </w:tcBorders>
            <w:shd w:val="clear" w:color="auto" w:fill="auto"/>
            <w:vAlign w:val="center"/>
            <w:hideMark/>
          </w:tcPr>
          <w:p w:rsidR="005D7035" w:rsidRPr="001F513F" w:rsidRDefault="005D7035" w:rsidP="00CE287C">
            <w:pPr>
              <w:jc w:val="center"/>
              <w:rPr>
                <w:sz w:val="24"/>
                <w:szCs w:val="24"/>
              </w:rPr>
            </w:pPr>
            <w:r w:rsidRPr="001F513F">
              <w:rPr>
                <w:sz w:val="24"/>
                <w:szCs w:val="24"/>
              </w:rPr>
              <w:t> </w:t>
            </w:r>
          </w:p>
        </w:tc>
        <w:tc>
          <w:tcPr>
            <w:tcW w:w="863" w:type="dxa"/>
            <w:tcBorders>
              <w:top w:val="nil"/>
              <w:left w:val="nil"/>
              <w:bottom w:val="single" w:sz="4" w:space="0" w:color="auto"/>
              <w:right w:val="single" w:sz="4" w:space="0" w:color="auto"/>
            </w:tcBorders>
            <w:shd w:val="clear" w:color="auto" w:fill="auto"/>
            <w:vAlign w:val="center"/>
            <w:hideMark/>
          </w:tcPr>
          <w:p w:rsidR="005D7035" w:rsidRPr="001F513F" w:rsidRDefault="005D7035" w:rsidP="00CE287C">
            <w:pPr>
              <w:jc w:val="center"/>
              <w:rPr>
                <w:sz w:val="24"/>
                <w:szCs w:val="24"/>
              </w:rPr>
            </w:pPr>
            <w:r w:rsidRPr="001F513F">
              <w:rPr>
                <w:sz w:val="24"/>
                <w:szCs w:val="24"/>
              </w:rPr>
              <w:t> </w:t>
            </w:r>
          </w:p>
        </w:tc>
      </w:tr>
      <w:tr w:rsidR="005D7035" w:rsidRPr="008F25E1" w:rsidTr="008F25E1">
        <w:trPr>
          <w:trHeight w:val="20"/>
        </w:trPr>
        <w:tc>
          <w:tcPr>
            <w:tcW w:w="3691" w:type="dxa"/>
            <w:tcBorders>
              <w:top w:val="nil"/>
              <w:left w:val="single" w:sz="4" w:space="0" w:color="auto"/>
              <w:bottom w:val="single" w:sz="4" w:space="0" w:color="auto"/>
              <w:right w:val="single" w:sz="4" w:space="0" w:color="auto"/>
            </w:tcBorders>
            <w:shd w:val="clear" w:color="auto" w:fill="auto"/>
            <w:noWrap/>
            <w:vAlign w:val="center"/>
            <w:hideMark/>
          </w:tcPr>
          <w:p w:rsidR="005D7035" w:rsidRPr="008F25E1" w:rsidRDefault="005D7035" w:rsidP="00CE287C">
            <w:pPr>
              <w:rPr>
                <w:b/>
                <w:bCs/>
                <w:sz w:val="24"/>
                <w:szCs w:val="24"/>
              </w:rPr>
            </w:pPr>
            <w:r w:rsidRPr="008F25E1">
              <w:rPr>
                <w:b/>
                <w:bCs/>
                <w:sz w:val="24"/>
                <w:szCs w:val="24"/>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5D7035" w:rsidRPr="008F25E1" w:rsidRDefault="005D7035" w:rsidP="00CE287C">
            <w:pPr>
              <w:rPr>
                <w:b/>
                <w:bCs/>
                <w:sz w:val="24"/>
                <w:szCs w:val="24"/>
              </w:rPr>
            </w:pPr>
            <w:r w:rsidRPr="008F25E1">
              <w:rPr>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5D7035" w:rsidRPr="008F25E1" w:rsidRDefault="005D7035" w:rsidP="00CE287C">
            <w:pPr>
              <w:jc w:val="center"/>
              <w:rPr>
                <w:b/>
                <w:bCs/>
                <w:sz w:val="24"/>
                <w:szCs w:val="24"/>
              </w:rPr>
            </w:pPr>
            <w:r w:rsidRPr="008F25E1">
              <w:rPr>
                <w:b/>
                <w:bCs/>
                <w:sz w:val="24"/>
                <w:szCs w:val="24"/>
              </w:rPr>
              <w:t>0,155</w:t>
            </w:r>
          </w:p>
        </w:tc>
        <w:tc>
          <w:tcPr>
            <w:tcW w:w="993" w:type="dxa"/>
            <w:tcBorders>
              <w:top w:val="nil"/>
              <w:left w:val="nil"/>
              <w:bottom w:val="single" w:sz="4" w:space="0" w:color="auto"/>
              <w:right w:val="single" w:sz="4" w:space="0" w:color="auto"/>
            </w:tcBorders>
            <w:shd w:val="clear" w:color="auto" w:fill="auto"/>
            <w:vAlign w:val="center"/>
            <w:hideMark/>
          </w:tcPr>
          <w:p w:rsidR="005D7035" w:rsidRPr="008F25E1" w:rsidRDefault="005D7035" w:rsidP="00CE287C">
            <w:pPr>
              <w:jc w:val="center"/>
              <w:rPr>
                <w:b/>
                <w:bCs/>
                <w:sz w:val="24"/>
                <w:szCs w:val="24"/>
              </w:rPr>
            </w:pPr>
            <w:r w:rsidRPr="008F25E1">
              <w:rPr>
                <w:b/>
                <w:bCs/>
                <w:sz w:val="24"/>
                <w:szCs w:val="24"/>
              </w:rPr>
              <w:t>374,063</w:t>
            </w:r>
          </w:p>
        </w:tc>
        <w:tc>
          <w:tcPr>
            <w:tcW w:w="1266" w:type="dxa"/>
            <w:tcBorders>
              <w:top w:val="nil"/>
              <w:left w:val="nil"/>
              <w:bottom w:val="single" w:sz="4" w:space="0" w:color="auto"/>
              <w:right w:val="single" w:sz="4" w:space="0" w:color="auto"/>
            </w:tcBorders>
            <w:shd w:val="clear" w:color="auto" w:fill="auto"/>
            <w:vAlign w:val="center"/>
            <w:hideMark/>
          </w:tcPr>
          <w:p w:rsidR="005D7035" w:rsidRPr="008F25E1" w:rsidRDefault="005D7035" w:rsidP="00CE287C">
            <w:pPr>
              <w:jc w:val="center"/>
              <w:rPr>
                <w:b/>
                <w:bCs/>
                <w:sz w:val="24"/>
                <w:szCs w:val="24"/>
              </w:rPr>
            </w:pPr>
            <w:r w:rsidRPr="008F25E1">
              <w:rPr>
                <w:b/>
                <w:bCs/>
                <w:sz w:val="24"/>
                <w:szCs w:val="24"/>
              </w:rPr>
              <w:t>0,000</w:t>
            </w:r>
          </w:p>
        </w:tc>
        <w:tc>
          <w:tcPr>
            <w:tcW w:w="863" w:type="dxa"/>
            <w:tcBorders>
              <w:top w:val="nil"/>
              <w:left w:val="nil"/>
              <w:bottom w:val="single" w:sz="4" w:space="0" w:color="auto"/>
              <w:right w:val="single" w:sz="4" w:space="0" w:color="auto"/>
            </w:tcBorders>
            <w:shd w:val="clear" w:color="auto" w:fill="auto"/>
            <w:vAlign w:val="center"/>
            <w:hideMark/>
          </w:tcPr>
          <w:p w:rsidR="005D7035" w:rsidRPr="008F25E1" w:rsidRDefault="005D7035" w:rsidP="00CE287C">
            <w:pPr>
              <w:jc w:val="center"/>
              <w:rPr>
                <w:b/>
                <w:bCs/>
                <w:sz w:val="24"/>
                <w:szCs w:val="24"/>
              </w:rPr>
            </w:pPr>
            <w:r w:rsidRPr="008F25E1">
              <w:rPr>
                <w:b/>
                <w:bCs/>
                <w:sz w:val="24"/>
                <w:szCs w:val="24"/>
              </w:rPr>
              <w:t>0,000</w:t>
            </w:r>
          </w:p>
        </w:tc>
      </w:tr>
      <w:tr w:rsidR="005D7035" w:rsidRPr="008F25E1" w:rsidTr="008F25E1">
        <w:trPr>
          <w:trHeight w:val="20"/>
        </w:trPr>
        <w:tc>
          <w:tcPr>
            <w:tcW w:w="936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D7035" w:rsidRPr="008F25E1" w:rsidRDefault="005D7035" w:rsidP="00CE287C">
            <w:pPr>
              <w:jc w:val="center"/>
              <w:rPr>
                <w:b/>
                <w:bCs/>
                <w:color w:val="000000"/>
                <w:sz w:val="24"/>
                <w:szCs w:val="24"/>
              </w:rPr>
            </w:pPr>
            <w:r w:rsidRPr="008F25E1">
              <w:rPr>
                <w:b/>
                <w:bCs/>
                <w:color w:val="000000"/>
                <w:sz w:val="24"/>
                <w:szCs w:val="24"/>
              </w:rPr>
              <w:t>Пе</w:t>
            </w:r>
            <w:r w:rsidR="00952054">
              <w:rPr>
                <w:b/>
                <w:bCs/>
                <w:color w:val="000000"/>
                <w:sz w:val="24"/>
                <w:szCs w:val="24"/>
              </w:rPr>
              <w:t>рспективный период (2025-2030 годы</w:t>
            </w:r>
            <w:r w:rsidRPr="008F25E1">
              <w:rPr>
                <w:b/>
                <w:bCs/>
                <w:color w:val="000000"/>
                <w:sz w:val="24"/>
                <w:szCs w:val="24"/>
              </w:rPr>
              <w:t>)</w:t>
            </w:r>
          </w:p>
        </w:tc>
      </w:tr>
      <w:tr w:rsidR="005D7035" w:rsidRPr="008F25E1" w:rsidTr="008F25E1">
        <w:trPr>
          <w:trHeight w:val="20"/>
        </w:trPr>
        <w:tc>
          <w:tcPr>
            <w:tcW w:w="3691" w:type="dxa"/>
            <w:tcBorders>
              <w:top w:val="nil"/>
              <w:left w:val="single" w:sz="4" w:space="0" w:color="auto"/>
              <w:bottom w:val="single" w:sz="4" w:space="0" w:color="auto"/>
              <w:right w:val="single" w:sz="4" w:space="0" w:color="auto"/>
            </w:tcBorders>
            <w:shd w:val="clear" w:color="auto" w:fill="auto"/>
            <w:noWrap/>
            <w:vAlign w:val="center"/>
            <w:hideMark/>
          </w:tcPr>
          <w:p w:rsidR="005D7035" w:rsidRPr="008F25E1" w:rsidRDefault="005D7035" w:rsidP="00CE287C">
            <w:pPr>
              <w:rPr>
                <w:sz w:val="24"/>
                <w:szCs w:val="24"/>
              </w:rPr>
            </w:pPr>
            <w:r w:rsidRPr="008F25E1">
              <w:rPr>
                <w:sz w:val="24"/>
                <w:szCs w:val="24"/>
              </w:rPr>
              <w:t>Котельная №25 Валдайский район д.Семеновщина</w:t>
            </w:r>
          </w:p>
        </w:tc>
        <w:tc>
          <w:tcPr>
            <w:tcW w:w="1276" w:type="dxa"/>
            <w:tcBorders>
              <w:top w:val="nil"/>
              <w:left w:val="nil"/>
              <w:bottom w:val="single" w:sz="4" w:space="0" w:color="auto"/>
              <w:right w:val="single" w:sz="4" w:space="0" w:color="auto"/>
            </w:tcBorders>
            <w:shd w:val="clear" w:color="auto" w:fill="auto"/>
            <w:noWrap/>
            <w:vAlign w:val="center"/>
            <w:hideMark/>
          </w:tcPr>
          <w:p w:rsidR="005D7035" w:rsidRPr="008F25E1" w:rsidRDefault="005D7035" w:rsidP="00CE287C">
            <w:pPr>
              <w:jc w:val="center"/>
              <w:rPr>
                <w:sz w:val="24"/>
                <w:szCs w:val="24"/>
              </w:rPr>
            </w:pPr>
            <w:r w:rsidRPr="008F25E1">
              <w:rPr>
                <w:sz w:val="24"/>
                <w:szCs w:val="24"/>
              </w:rPr>
              <w:t>уголь</w:t>
            </w:r>
          </w:p>
        </w:tc>
        <w:tc>
          <w:tcPr>
            <w:tcW w:w="1275" w:type="dxa"/>
            <w:tcBorders>
              <w:top w:val="nil"/>
              <w:left w:val="nil"/>
              <w:bottom w:val="single" w:sz="4" w:space="0" w:color="auto"/>
              <w:right w:val="single" w:sz="4" w:space="0" w:color="auto"/>
            </w:tcBorders>
            <w:shd w:val="clear" w:color="auto" w:fill="auto"/>
            <w:vAlign w:val="center"/>
            <w:hideMark/>
          </w:tcPr>
          <w:p w:rsidR="005D7035" w:rsidRPr="008F25E1" w:rsidRDefault="005D7035" w:rsidP="00CE287C">
            <w:pPr>
              <w:jc w:val="center"/>
              <w:rPr>
                <w:sz w:val="24"/>
                <w:szCs w:val="24"/>
              </w:rPr>
            </w:pPr>
            <w:r w:rsidRPr="008F25E1">
              <w:rPr>
                <w:sz w:val="24"/>
                <w:szCs w:val="24"/>
              </w:rPr>
              <w:t>0,155</w:t>
            </w:r>
          </w:p>
        </w:tc>
        <w:tc>
          <w:tcPr>
            <w:tcW w:w="993" w:type="dxa"/>
            <w:tcBorders>
              <w:top w:val="nil"/>
              <w:left w:val="nil"/>
              <w:bottom w:val="single" w:sz="4" w:space="0" w:color="auto"/>
              <w:right w:val="single" w:sz="4" w:space="0" w:color="auto"/>
            </w:tcBorders>
            <w:shd w:val="clear" w:color="auto" w:fill="auto"/>
            <w:vAlign w:val="center"/>
            <w:hideMark/>
          </w:tcPr>
          <w:p w:rsidR="005D7035" w:rsidRPr="008F25E1" w:rsidRDefault="005D7035" w:rsidP="00CE287C">
            <w:pPr>
              <w:jc w:val="center"/>
              <w:rPr>
                <w:sz w:val="24"/>
                <w:szCs w:val="24"/>
              </w:rPr>
            </w:pPr>
            <w:r w:rsidRPr="008F25E1">
              <w:rPr>
                <w:sz w:val="24"/>
                <w:szCs w:val="24"/>
              </w:rPr>
              <w:t>374,063</w:t>
            </w:r>
          </w:p>
        </w:tc>
        <w:tc>
          <w:tcPr>
            <w:tcW w:w="1266" w:type="dxa"/>
            <w:tcBorders>
              <w:top w:val="nil"/>
              <w:left w:val="nil"/>
              <w:bottom w:val="single" w:sz="4" w:space="0" w:color="auto"/>
              <w:right w:val="single" w:sz="4" w:space="0" w:color="auto"/>
            </w:tcBorders>
            <w:shd w:val="clear" w:color="auto" w:fill="auto"/>
            <w:vAlign w:val="center"/>
            <w:hideMark/>
          </w:tcPr>
          <w:p w:rsidR="005D7035" w:rsidRPr="008F25E1" w:rsidRDefault="005D7035" w:rsidP="00CE287C">
            <w:pPr>
              <w:jc w:val="center"/>
              <w:rPr>
                <w:sz w:val="24"/>
                <w:szCs w:val="24"/>
              </w:rPr>
            </w:pPr>
            <w:r w:rsidRPr="008F25E1">
              <w:rPr>
                <w:sz w:val="24"/>
                <w:szCs w:val="24"/>
              </w:rPr>
              <w:t> </w:t>
            </w:r>
          </w:p>
        </w:tc>
        <w:tc>
          <w:tcPr>
            <w:tcW w:w="863" w:type="dxa"/>
            <w:tcBorders>
              <w:top w:val="nil"/>
              <w:left w:val="nil"/>
              <w:bottom w:val="single" w:sz="4" w:space="0" w:color="auto"/>
              <w:right w:val="single" w:sz="4" w:space="0" w:color="auto"/>
            </w:tcBorders>
            <w:shd w:val="clear" w:color="auto" w:fill="auto"/>
            <w:vAlign w:val="center"/>
            <w:hideMark/>
          </w:tcPr>
          <w:p w:rsidR="005D7035" w:rsidRPr="008F25E1" w:rsidRDefault="005D7035" w:rsidP="00CE287C">
            <w:pPr>
              <w:jc w:val="center"/>
              <w:rPr>
                <w:sz w:val="24"/>
                <w:szCs w:val="24"/>
              </w:rPr>
            </w:pPr>
            <w:r w:rsidRPr="008F25E1">
              <w:rPr>
                <w:sz w:val="24"/>
                <w:szCs w:val="24"/>
              </w:rPr>
              <w:t> </w:t>
            </w:r>
          </w:p>
        </w:tc>
      </w:tr>
      <w:tr w:rsidR="005D7035" w:rsidRPr="008F25E1" w:rsidTr="008F25E1">
        <w:trPr>
          <w:trHeight w:val="20"/>
        </w:trPr>
        <w:tc>
          <w:tcPr>
            <w:tcW w:w="3691" w:type="dxa"/>
            <w:tcBorders>
              <w:top w:val="nil"/>
              <w:left w:val="single" w:sz="4" w:space="0" w:color="auto"/>
              <w:bottom w:val="single" w:sz="4" w:space="0" w:color="auto"/>
              <w:right w:val="single" w:sz="4" w:space="0" w:color="auto"/>
            </w:tcBorders>
            <w:shd w:val="clear" w:color="auto" w:fill="auto"/>
            <w:noWrap/>
            <w:vAlign w:val="center"/>
            <w:hideMark/>
          </w:tcPr>
          <w:p w:rsidR="005D7035" w:rsidRPr="008F25E1" w:rsidRDefault="005D7035" w:rsidP="00CE287C">
            <w:pPr>
              <w:rPr>
                <w:b/>
                <w:bCs/>
                <w:sz w:val="24"/>
                <w:szCs w:val="24"/>
              </w:rPr>
            </w:pPr>
            <w:r w:rsidRPr="008F25E1">
              <w:rPr>
                <w:b/>
                <w:bCs/>
                <w:sz w:val="24"/>
                <w:szCs w:val="24"/>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5D7035" w:rsidRPr="008F25E1" w:rsidRDefault="005D7035" w:rsidP="00CE287C">
            <w:pPr>
              <w:rPr>
                <w:b/>
                <w:bCs/>
                <w:sz w:val="24"/>
                <w:szCs w:val="24"/>
              </w:rPr>
            </w:pPr>
            <w:r w:rsidRPr="008F25E1">
              <w:rPr>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5D7035" w:rsidRPr="008F25E1" w:rsidRDefault="005D7035" w:rsidP="00CE287C">
            <w:pPr>
              <w:jc w:val="center"/>
              <w:rPr>
                <w:b/>
                <w:bCs/>
                <w:sz w:val="24"/>
                <w:szCs w:val="24"/>
              </w:rPr>
            </w:pPr>
            <w:r w:rsidRPr="008F25E1">
              <w:rPr>
                <w:b/>
                <w:bCs/>
                <w:sz w:val="24"/>
                <w:szCs w:val="24"/>
              </w:rPr>
              <w:t>0,155</w:t>
            </w:r>
          </w:p>
        </w:tc>
        <w:tc>
          <w:tcPr>
            <w:tcW w:w="993" w:type="dxa"/>
            <w:tcBorders>
              <w:top w:val="nil"/>
              <w:left w:val="nil"/>
              <w:bottom w:val="single" w:sz="4" w:space="0" w:color="auto"/>
              <w:right w:val="single" w:sz="4" w:space="0" w:color="auto"/>
            </w:tcBorders>
            <w:shd w:val="clear" w:color="auto" w:fill="auto"/>
            <w:vAlign w:val="center"/>
            <w:hideMark/>
          </w:tcPr>
          <w:p w:rsidR="005D7035" w:rsidRPr="008F25E1" w:rsidRDefault="005D7035" w:rsidP="00CE287C">
            <w:pPr>
              <w:jc w:val="center"/>
              <w:rPr>
                <w:b/>
                <w:bCs/>
                <w:sz w:val="24"/>
                <w:szCs w:val="24"/>
              </w:rPr>
            </w:pPr>
            <w:r w:rsidRPr="008F25E1">
              <w:rPr>
                <w:b/>
                <w:bCs/>
                <w:sz w:val="24"/>
                <w:szCs w:val="24"/>
              </w:rPr>
              <w:t>374,063</w:t>
            </w:r>
          </w:p>
        </w:tc>
        <w:tc>
          <w:tcPr>
            <w:tcW w:w="1266" w:type="dxa"/>
            <w:tcBorders>
              <w:top w:val="nil"/>
              <w:left w:val="nil"/>
              <w:bottom w:val="single" w:sz="4" w:space="0" w:color="auto"/>
              <w:right w:val="single" w:sz="4" w:space="0" w:color="auto"/>
            </w:tcBorders>
            <w:shd w:val="clear" w:color="auto" w:fill="auto"/>
            <w:vAlign w:val="center"/>
            <w:hideMark/>
          </w:tcPr>
          <w:p w:rsidR="005D7035" w:rsidRPr="008F25E1" w:rsidRDefault="005D7035" w:rsidP="00CE287C">
            <w:pPr>
              <w:jc w:val="center"/>
              <w:rPr>
                <w:b/>
                <w:bCs/>
                <w:sz w:val="24"/>
                <w:szCs w:val="24"/>
              </w:rPr>
            </w:pPr>
            <w:r w:rsidRPr="008F25E1">
              <w:rPr>
                <w:b/>
                <w:bCs/>
                <w:sz w:val="24"/>
                <w:szCs w:val="24"/>
              </w:rPr>
              <w:t>0,000</w:t>
            </w:r>
          </w:p>
        </w:tc>
        <w:tc>
          <w:tcPr>
            <w:tcW w:w="863" w:type="dxa"/>
            <w:tcBorders>
              <w:top w:val="nil"/>
              <w:left w:val="nil"/>
              <w:bottom w:val="single" w:sz="4" w:space="0" w:color="auto"/>
              <w:right w:val="single" w:sz="4" w:space="0" w:color="auto"/>
            </w:tcBorders>
            <w:shd w:val="clear" w:color="auto" w:fill="auto"/>
            <w:vAlign w:val="center"/>
            <w:hideMark/>
          </w:tcPr>
          <w:p w:rsidR="005D7035" w:rsidRPr="008F25E1" w:rsidRDefault="005D7035" w:rsidP="00CE287C">
            <w:pPr>
              <w:jc w:val="center"/>
              <w:rPr>
                <w:b/>
                <w:bCs/>
                <w:sz w:val="24"/>
                <w:szCs w:val="24"/>
              </w:rPr>
            </w:pPr>
            <w:r w:rsidRPr="008F25E1">
              <w:rPr>
                <w:b/>
                <w:bCs/>
                <w:sz w:val="24"/>
                <w:szCs w:val="24"/>
              </w:rPr>
              <w:t>0,000</w:t>
            </w:r>
          </w:p>
        </w:tc>
      </w:tr>
    </w:tbl>
    <w:p w:rsidR="005D7035" w:rsidRPr="008F25E1" w:rsidRDefault="005D7035" w:rsidP="005D7035">
      <w:pPr>
        <w:tabs>
          <w:tab w:val="left" w:pos="1276"/>
        </w:tabs>
        <w:ind w:firstLine="709"/>
        <w:jc w:val="both"/>
      </w:pPr>
    </w:p>
    <w:p w:rsidR="005D7035" w:rsidRPr="003F66DD" w:rsidRDefault="005D7035" w:rsidP="00E608AE">
      <w:pPr>
        <w:tabs>
          <w:tab w:val="left" w:pos="1276"/>
        </w:tabs>
        <w:ind w:firstLine="709"/>
        <w:jc w:val="both"/>
        <w:rPr>
          <w:b/>
          <w:sz w:val="28"/>
          <w:szCs w:val="28"/>
        </w:rPr>
      </w:pPr>
      <w:r w:rsidRPr="003F66DD">
        <w:rPr>
          <w:b/>
          <w:sz w:val="28"/>
          <w:szCs w:val="28"/>
        </w:rPr>
        <w:t>б) Результаты расчетов по каждому источнику тепловой энергии нормативных запасов топлива</w:t>
      </w:r>
    </w:p>
    <w:p w:rsidR="005D7035" w:rsidRPr="001F513F" w:rsidRDefault="005D7035" w:rsidP="00E608AE">
      <w:pPr>
        <w:tabs>
          <w:tab w:val="left" w:pos="1276"/>
        </w:tabs>
        <w:ind w:firstLine="709"/>
        <w:jc w:val="both"/>
        <w:rPr>
          <w:sz w:val="28"/>
          <w:szCs w:val="28"/>
        </w:rPr>
      </w:pPr>
      <w:r w:rsidRPr="003F66DD">
        <w:rPr>
          <w:sz w:val="28"/>
          <w:szCs w:val="28"/>
        </w:rPr>
        <w:t xml:space="preserve">Нормативный неснижаемый запас топлива (ННЗТ) обеспечивает работу котельной в режиме «выживания» с минимальной расчетной тепловой нагрузкой по условиям самого холодного месяца года и составом оборудования, </w:t>
      </w:r>
      <w:r w:rsidRPr="001F513F">
        <w:rPr>
          <w:sz w:val="28"/>
          <w:szCs w:val="28"/>
        </w:rPr>
        <w:t xml:space="preserve">позволяющим поддерживать плюсовые температуры в главном корпусе, вспомогательных зданиях и сооружениях. </w:t>
      </w:r>
    </w:p>
    <w:p w:rsidR="005D7035" w:rsidRPr="001F513F" w:rsidRDefault="005D7035" w:rsidP="005D7035">
      <w:pPr>
        <w:autoSpaceDE w:val="0"/>
        <w:autoSpaceDN w:val="0"/>
        <w:adjustRightInd w:val="0"/>
        <w:ind w:firstLine="540"/>
        <w:jc w:val="right"/>
        <w:rPr>
          <w:rFonts w:eastAsia="Calibri"/>
          <w:sz w:val="24"/>
          <w:szCs w:val="24"/>
        </w:rPr>
      </w:pPr>
      <w:r w:rsidRPr="001F513F">
        <w:rPr>
          <w:rFonts w:eastAsia="Calibri"/>
          <w:sz w:val="24"/>
          <w:szCs w:val="24"/>
        </w:rPr>
        <w:t>Таблица 29</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90"/>
        <w:gridCol w:w="992"/>
        <w:gridCol w:w="2268"/>
        <w:gridCol w:w="1701"/>
        <w:gridCol w:w="1120"/>
        <w:gridCol w:w="1293"/>
      </w:tblGrid>
      <w:tr w:rsidR="005D7035" w:rsidRPr="001F513F" w:rsidTr="00EF3227">
        <w:trPr>
          <w:trHeight w:val="20"/>
        </w:trPr>
        <w:tc>
          <w:tcPr>
            <w:tcW w:w="1063" w:type="pct"/>
            <w:vMerge w:val="restart"/>
            <w:vAlign w:val="center"/>
          </w:tcPr>
          <w:p w:rsidR="005D7035" w:rsidRPr="001F513F" w:rsidRDefault="005D7035" w:rsidP="00195F39">
            <w:pPr>
              <w:autoSpaceDE w:val="0"/>
              <w:autoSpaceDN w:val="0"/>
              <w:adjustRightInd w:val="0"/>
              <w:spacing w:line="240" w:lineRule="exact"/>
              <w:jc w:val="center"/>
              <w:rPr>
                <w:rFonts w:eastAsia="Calibri"/>
                <w:b/>
                <w:sz w:val="24"/>
                <w:szCs w:val="24"/>
              </w:rPr>
            </w:pPr>
            <w:r w:rsidRPr="001F513F">
              <w:rPr>
                <w:rFonts w:eastAsia="Calibri"/>
                <w:b/>
                <w:sz w:val="24"/>
                <w:szCs w:val="24"/>
              </w:rPr>
              <w:t>Наименование котельной</w:t>
            </w:r>
          </w:p>
        </w:tc>
        <w:tc>
          <w:tcPr>
            <w:tcW w:w="530" w:type="pct"/>
            <w:vMerge w:val="restart"/>
            <w:vAlign w:val="center"/>
          </w:tcPr>
          <w:p w:rsidR="005D7035" w:rsidRPr="001F513F" w:rsidRDefault="005D7035" w:rsidP="00195F39">
            <w:pPr>
              <w:autoSpaceDE w:val="0"/>
              <w:autoSpaceDN w:val="0"/>
              <w:adjustRightInd w:val="0"/>
              <w:spacing w:line="240" w:lineRule="exact"/>
              <w:jc w:val="center"/>
              <w:rPr>
                <w:rFonts w:eastAsia="Calibri"/>
                <w:b/>
                <w:sz w:val="24"/>
                <w:szCs w:val="24"/>
              </w:rPr>
            </w:pPr>
            <w:r w:rsidRPr="001F513F">
              <w:rPr>
                <w:rFonts w:eastAsia="Calibri"/>
                <w:b/>
                <w:sz w:val="24"/>
                <w:szCs w:val="24"/>
              </w:rPr>
              <w:t>Вид топлива</w:t>
            </w:r>
          </w:p>
        </w:tc>
        <w:tc>
          <w:tcPr>
            <w:tcW w:w="2119" w:type="pct"/>
            <w:gridSpan w:val="2"/>
            <w:vAlign w:val="center"/>
          </w:tcPr>
          <w:p w:rsidR="005D7035" w:rsidRPr="001F513F" w:rsidRDefault="005D7035" w:rsidP="00195F39">
            <w:pPr>
              <w:autoSpaceDE w:val="0"/>
              <w:autoSpaceDN w:val="0"/>
              <w:adjustRightInd w:val="0"/>
              <w:spacing w:line="240" w:lineRule="exact"/>
              <w:jc w:val="center"/>
              <w:rPr>
                <w:rFonts w:eastAsia="Calibri"/>
                <w:b/>
                <w:sz w:val="24"/>
                <w:szCs w:val="24"/>
              </w:rPr>
            </w:pPr>
            <w:r w:rsidRPr="001F513F">
              <w:rPr>
                <w:rFonts w:eastAsia="Calibri"/>
                <w:b/>
                <w:sz w:val="24"/>
                <w:szCs w:val="24"/>
              </w:rPr>
              <w:t>Потребность топлива, тн</w:t>
            </w:r>
          </w:p>
        </w:tc>
        <w:tc>
          <w:tcPr>
            <w:tcW w:w="598" w:type="pct"/>
            <w:vMerge w:val="restart"/>
            <w:vAlign w:val="center"/>
          </w:tcPr>
          <w:p w:rsidR="005D7035" w:rsidRPr="001F513F" w:rsidRDefault="005D7035" w:rsidP="00195F39">
            <w:pPr>
              <w:autoSpaceDE w:val="0"/>
              <w:autoSpaceDN w:val="0"/>
              <w:adjustRightInd w:val="0"/>
              <w:spacing w:line="240" w:lineRule="exact"/>
              <w:jc w:val="center"/>
              <w:rPr>
                <w:rFonts w:eastAsia="Calibri"/>
                <w:b/>
                <w:sz w:val="24"/>
                <w:szCs w:val="24"/>
              </w:rPr>
            </w:pPr>
            <w:r w:rsidRPr="001F513F">
              <w:rPr>
                <w:rFonts w:eastAsia="Calibri"/>
                <w:b/>
                <w:sz w:val="24"/>
                <w:szCs w:val="24"/>
              </w:rPr>
              <w:t>Запас топлива, тн</w:t>
            </w:r>
          </w:p>
        </w:tc>
        <w:tc>
          <w:tcPr>
            <w:tcW w:w="690" w:type="pct"/>
            <w:vMerge w:val="restart"/>
            <w:vAlign w:val="center"/>
          </w:tcPr>
          <w:p w:rsidR="005D7035" w:rsidRPr="001F513F" w:rsidRDefault="005D7035" w:rsidP="00195F39">
            <w:pPr>
              <w:autoSpaceDE w:val="0"/>
              <w:autoSpaceDN w:val="0"/>
              <w:adjustRightInd w:val="0"/>
              <w:spacing w:line="240" w:lineRule="exact"/>
              <w:jc w:val="center"/>
              <w:rPr>
                <w:rFonts w:eastAsia="Calibri"/>
                <w:b/>
                <w:sz w:val="24"/>
                <w:szCs w:val="24"/>
              </w:rPr>
            </w:pPr>
            <w:r w:rsidRPr="001F513F">
              <w:rPr>
                <w:rFonts w:eastAsia="Calibri"/>
                <w:b/>
                <w:sz w:val="24"/>
                <w:szCs w:val="24"/>
              </w:rPr>
              <w:t>Количество дней</w:t>
            </w:r>
          </w:p>
        </w:tc>
      </w:tr>
      <w:tr w:rsidR="005D7035" w:rsidRPr="001F513F" w:rsidTr="005B77EC">
        <w:trPr>
          <w:trHeight w:val="20"/>
        </w:trPr>
        <w:tc>
          <w:tcPr>
            <w:tcW w:w="1063" w:type="pct"/>
            <w:vMerge/>
          </w:tcPr>
          <w:p w:rsidR="005D7035" w:rsidRPr="001F513F" w:rsidRDefault="005D7035" w:rsidP="008F25E1">
            <w:pPr>
              <w:autoSpaceDE w:val="0"/>
              <w:autoSpaceDN w:val="0"/>
              <w:adjustRightInd w:val="0"/>
              <w:jc w:val="both"/>
              <w:rPr>
                <w:rFonts w:eastAsia="Calibri"/>
                <w:sz w:val="24"/>
                <w:szCs w:val="24"/>
              </w:rPr>
            </w:pPr>
          </w:p>
        </w:tc>
        <w:tc>
          <w:tcPr>
            <w:tcW w:w="530" w:type="pct"/>
            <w:vMerge/>
          </w:tcPr>
          <w:p w:rsidR="005D7035" w:rsidRPr="001F513F" w:rsidRDefault="005D7035" w:rsidP="008F25E1">
            <w:pPr>
              <w:autoSpaceDE w:val="0"/>
              <w:autoSpaceDN w:val="0"/>
              <w:adjustRightInd w:val="0"/>
              <w:jc w:val="both"/>
              <w:rPr>
                <w:rFonts w:eastAsia="Calibri"/>
                <w:sz w:val="24"/>
                <w:szCs w:val="24"/>
              </w:rPr>
            </w:pPr>
          </w:p>
        </w:tc>
        <w:tc>
          <w:tcPr>
            <w:tcW w:w="1211" w:type="pct"/>
            <w:vAlign w:val="center"/>
          </w:tcPr>
          <w:p w:rsidR="005D7035" w:rsidRPr="001F513F" w:rsidRDefault="008F25E1" w:rsidP="00195F39">
            <w:pPr>
              <w:autoSpaceDE w:val="0"/>
              <w:autoSpaceDN w:val="0"/>
              <w:adjustRightInd w:val="0"/>
              <w:spacing w:line="240" w:lineRule="exact"/>
              <w:jc w:val="center"/>
              <w:rPr>
                <w:rFonts w:eastAsia="Calibri"/>
                <w:b/>
                <w:sz w:val="24"/>
                <w:szCs w:val="24"/>
              </w:rPr>
            </w:pPr>
            <w:r w:rsidRPr="001F513F">
              <w:rPr>
                <w:rFonts w:eastAsia="Calibri"/>
                <w:b/>
                <w:sz w:val="24"/>
                <w:szCs w:val="24"/>
              </w:rPr>
              <w:t>на отопительный период</w:t>
            </w:r>
          </w:p>
        </w:tc>
        <w:tc>
          <w:tcPr>
            <w:tcW w:w="908" w:type="pct"/>
            <w:vAlign w:val="center"/>
          </w:tcPr>
          <w:p w:rsidR="00195F39" w:rsidRDefault="008F25E1" w:rsidP="00195F39">
            <w:pPr>
              <w:autoSpaceDE w:val="0"/>
              <w:autoSpaceDN w:val="0"/>
              <w:adjustRightInd w:val="0"/>
              <w:spacing w:line="240" w:lineRule="exact"/>
              <w:jc w:val="center"/>
              <w:rPr>
                <w:rFonts w:eastAsia="Calibri"/>
                <w:b/>
                <w:sz w:val="24"/>
                <w:szCs w:val="24"/>
              </w:rPr>
            </w:pPr>
            <w:r w:rsidRPr="001F513F">
              <w:rPr>
                <w:rFonts w:eastAsia="Calibri"/>
                <w:b/>
                <w:sz w:val="24"/>
                <w:szCs w:val="24"/>
              </w:rPr>
              <w:t xml:space="preserve">период </w:t>
            </w:r>
          </w:p>
          <w:p w:rsidR="005D7035" w:rsidRPr="001F513F" w:rsidRDefault="008F25E1" w:rsidP="00195F39">
            <w:pPr>
              <w:autoSpaceDE w:val="0"/>
              <w:autoSpaceDN w:val="0"/>
              <w:adjustRightInd w:val="0"/>
              <w:spacing w:line="240" w:lineRule="exact"/>
              <w:jc w:val="center"/>
              <w:rPr>
                <w:rFonts w:eastAsia="Calibri"/>
                <w:b/>
                <w:sz w:val="24"/>
                <w:szCs w:val="24"/>
              </w:rPr>
            </w:pPr>
            <w:r w:rsidRPr="001F513F">
              <w:rPr>
                <w:rFonts w:eastAsia="Calibri"/>
                <w:b/>
                <w:sz w:val="24"/>
                <w:szCs w:val="24"/>
              </w:rPr>
              <w:t>январь-май</w:t>
            </w:r>
          </w:p>
        </w:tc>
        <w:tc>
          <w:tcPr>
            <w:tcW w:w="598" w:type="pct"/>
            <w:vMerge/>
          </w:tcPr>
          <w:p w:rsidR="005D7035" w:rsidRPr="001F513F" w:rsidRDefault="005D7035" w:rsidP="008F25E1">
            <w:pPr>
              <w:autoSpaceDE w:val="0"/>
              <w:autoSpaceDN w:val="0"/>
              <w:adjustRightInd w:val="0"/>
              <w:jc w:val="both"/>
              <w:rPr>
                <w:rFonts w:eastAsia="Calibri"/>
                <w:sz w:val="24"/>
                <w:szCs w:val="24"/>
              </w:rPr>
            </w:pPr>
          </w:p>
        </w:tc>
        <w:tc>
          <w:tcPr>
            <w:tcW w:w="690" w:type="pct"/>
            <w:vMerge/>
          </w:tcPr>
          <w:p w:rsidR="005D7035" w:rsidRPr="001F513F" w:rsidRDefault="005D7035" w:rsidP="008F25E1">
            <w:pPr>
              <w:autoSpaceDE w:val="0"/>
              <w:autoSpaceDN w:val="0"/>
              <w:adjustRightInd w:val="0"/>
              <w:jc w:val="both"/>
              <w:rPr>
                <w:rFonts w:eastAsia="Calibri"/>
                <w:sz w:val="24"/>
                <w:szCs w:val="24"/>
              </w:rPr>
            </w:pPr>
          </w:p>
        </w:tc>
      </w:tr>
      <w:tr w:rsidR="005D7035" w:rsidRPr="008F25E1" w:rsidTr="005B77EC">
        <w:trPr>
          <w:trHeight w:val="20"/>
        </w:trPr>
        <w:tc>
          <w:tcPr>
            <w:tcW w:w="1063" w:type="pct"/>
            <w:vAlign w:val="center"/>
          </w:tcPr>
          <w:p w:rsidR="005D7035" w:rsidRPr="001F513F" w:rsidRDefault="005D7035" w:rsidP="008F25E1">
            <w:pPr>
              <w:rPr>
                <w:sz w:val="24"/>
                <w:szCs w:val="24"/>
              </w:rPr>
            </w:pPr>
            <w:r w:rsidRPr="001F513F">
              <w:rPr>
                <w:sz w:val="24"/>
                <w:szCs w:val="24"/>
              </w:rPr>
              <w:t>Котельная №25 Валдайский район д.Семеновщина</w:t>
            </w:r>
          </w:p>
        </w:tc>
        <w:tc>
          <w:tcPr>
            <w:tcW w:w="530" w:type="pct"/>
            <w:vAlign w:val="center"/>
          </w:tcPr>
          <w:p w:rsidR="005D7035" w:rsidRPr="001F513F" w:rsidRDefault="005D7035" w:rsidP="008F25E1">
            <w:pPr>
              <w:jc w:val="center"/>
              <w:rPr>
                <w:sz w:val="24"/>
                <w:szCs w:val="24"/>
              </w:rPr>
            </w:pPr>
            <w:r w:rsidRPr="001F513F">
              <w:rPr>
                <w:sz w:val="24"/>
                <w:szCs w:val="24"/>
              </w:rPr>
              <w:t>уголь</w:t>
            </w:r>
          </w:p>
        </w:tc>
        <w:tc>
          <w:tcPr>
            <w:tcW w:w="1211" w:type="pct"/>
            <w:vAlign w:val="center"/>
          </w:tcPr>
          <w:p w:rsidR="005D7035" w:rsidRPr="001F513F" w:rsidRDefault="005D7035" w:rsidP="008F25E1">
            <w:pPr>
              <w:jc w:val="center"/>
              <w:rPr>
                <w:color w:val="000000"/>
                <w:sz w:val="24"/>
                <w:szCs w:val="24"/>
              </w:rPr>
            </w:pPr>
            <w:r w:rsidRPr="001F513F">
              <w:rPr>
                <w:color w:val="000000"/>
                <w:sz w:val="24"/>
                <w:szCs w:val="24"/>
              </w:rPr>
              <w:t>475,91</w:t>
            </w:r>
          </w:p>
        </w:tc>
        <w:tc>
          <w:tcPr>
            <w:tcW w:w="908" w:type="pct"/>
            <w:vAlign w:val="center"/>
          </w:tcPr>
          <w:p w:rsidR="005D7035" w:rsidRPr="001F513F" w:rsidRDefault="005D7035" w:rsidP="008F25E1">
            <w:pPr>
              <w:jc w:val="center"/>
              <w:rPr>
                <w:color w:val="000000"/>
                <w:sz w:val="24"/>
                <w:szCs w:val="24"/>
              </w:rPr>
            </w:pPr>
            <w:r w:rsidRPr="001F513F">
              <w:rPr>
                <w:color w:val="000000"/>
                <w:sz w:val="24"/>
                <w:szCs w:val="24"/>
              </w:rPr>
              <w:t>295,53</w:t>
            </w:r>
          </w:p>
        </w:tc>
        <w:tc>
          <w:tcPr>
            <w:tcW w:w="598" w:type="pct"/>
            <w:vAlign w:val="center"/>
          </w:tcPr>
          <w:p w:rsidR="005D7035" w:rsidRPr="001F513F" w:rsidRDefault="005D7035" w:rsidP="008F25E1">
            <w:pPr>
              <w:jc w:val="center"/>
              <w:rPr>
                <w:color w:val="000000"/>
                <w:sz w:val="24"/>
                <w:szCs w:val="24"/>
              </w:rPr>
            </w:pPr>
            <w:r w:rsidRPr="001F513F">
              <w:rPr>
                <w:color w:val="000000"/>
                <w:sz w:val="24"/>
                <w:szCs w:val="24"/>
              </w:rPr>
              <w:t>30,99</w:t>
            </w:r>
          </w:p>
        </w:tc>
        <w:tc>
          <w:tcPr>
            <w:tcW w:w="690" w:type="pct"/>
            <w:vAlign w:val="center"/>
          </w:tcPr>
          <w:p w:rsidR="005D7035" w:rsidRPr="008F25E1" w:rsidRDefault="005D7035" w:rsidP="008F25E1">
            <w:pPr>
              <w:jc w:val="center"/>
              <w:rPr>
                <w:color w:val="000000"/>
                <w:sz w:val="24"/>
                <w:szCs w:val="24"/>
              </w:rPr>
            </w:pPr>
            <w:r w:rsidRPr="001F513F">
              <w:rPr>
                <w:color w:val="000000"/>
                <w:sz w:val="24"/>
                <w:szCs w:val="24"/>
              </w:rPr>
              <w:t>14</w:t>
            </w:r>
          </w:p>
        </w:tc>
      </w:tr>
    </w:tbl>
    <w:p w:rsidR="005D7035" w:rsidRPr="008F25E1" w:rsidRDefault="005D7035" w:rsidP="005D7035">
      <w:pPr>
        <w:autoSpaceDE w:val="0"/>
        <w:autoSpaceDN w:val="0"/>
        <w:adjustRightInd w:val="0"/>
        <w:ind w:firstLine="540"/>
        <w:jc w:val="both"/>
        <w:rPr>
          <w:b/>
        </w:rPr>
      </w:pPr>
    </w:p>
    <w:p w:rsidR="005D7035" w:rsidRPr="003F66DD" w:rsidRDefault="005D7035" w:rsidP="00E608AE">
      <w:pPr>
        <w:autoSpaceDE w:val="0"/>
        <w:autoSpaceDN w:val="0"/>
        <w:adjustRightInd w:val="0"/>
        <w:ind w:firstLine="709"/>
        <w:jc w:val="both"/>
        <w:rPr>
          <w:b/>
          <w:sz w:val="28"/>
          <w:szCs w:val="28"/>
        </w:rPr>
      </w:pPr>
      <w:r w:rsidRPr="003F66DD">
        <w:rPr>
          <w:b/>
          <w:sz w:val="28"/>
          <w:szCs w:val="28"/>
        </w:rPr>
        <w:t>в)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5D7035" w:rsidRPr="003F66DD" w:rsidRDefault="005D7035" w:rsidP="00E608AE">
      <w:pPr>
        <w:tabs>
          <w:tab w:val="left" w:pos="1276"/>
        </w:tabs>
        <w:ind w:firstLine="709"/>
        <w:jc w:val="both"/>
        <w:rPr>
          <w:sz w:val="28"/>
          <w:szCs w:val="28"/>
        </w:rPr>
      </w:pPr>
      <w:r w:rsidRPr="003F66DD">
        <w:rPr>
          <w:sz w:val="28"/>
          <w:szCs w:val="28"/>
        </w:rPr>
        <w:t>Потребляемые источниками тепловой энергии виды топлива приведены в таблице 30. Местные виды топлива, а также используемые возобновляемые источники энергии на территории Семеновщинского сельского поселения не используются.</w:t>
      </w:r>
    </w:p>
    <w:p w:rsidR="008F25E1" w:rsidRPr="008F25E1" w:rsidRDefault="005D7035" w:rsidP="008F25E1">
      <w:pPr>
        <w:tabs>
          <w:tab w:val="left" w:pos="1276"/>
        </w:tabs>
        <w:ind w:firstLine="709"/>
        <w:jc w:val="right"/>
        <w:rPr>
          <w:sz w:val="24"/>
          <w:szCs w:val="24"/>
        </w:rPr>
      </w:pPr>
      <w:r w:rsidRPr="008F25E1">
        <w:rPr>
          <w:sz w:val="24"/>
          <w:szCs w:val="24"/>
        </w:rPr>
        <w:t>Таблица 30</w:t>
      </w:r>
      <w:bookmarkStart w:id="87" w:name="_Toc528247953"/>
    </w:p>
    <w:tbl>
      <w:tblPr>
        <w:tblW w:w="5000" w:type="pct"/>
        <w:tblCellMar>
          <w:left w:w="0" w:type="dxa"/>
          <w:right w:w="0" w:type="dxa"/>
        </w:tblCellMar>
        <w:tblLook w:val="04A0"/>
      </w:tblPr>
      <w:tblGrid>
        <w:gridCol w:w="7892"/>
        <w:gridCol w:w="1472"/>
      </w:tblGrid>
      <w:tr w:rsidR="008F25E1" w:rsidRPr="008F25E1" w:rsidTr="008F25E1">
        <w:trPr>
          <w:trHeight w:val="20"/>
        </w:trPr>
        <w:tc>
          <w:tcPr>
            <w:tcW w:w="4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25E1" w:rsidRPr="008F25E1" w:rsidRDefault="008F25E1" w:rsidP="008F25E1">
            <w:pPr>
              <w:jc w:val="center"/>
              <w:rPr>
                <w:b/>
                <w:bCs/>
                <w:color w:val="000000"/>
                <w:sz w:val="24"/>
                <w:szCs w:val="24"/>
              </w:rPr>
            </w:pPr>
            <w:r w:rsidRPr="008F25E1">
              <w:rPr>
                <w:b/>
                <w:bCs/>
                <w:color w:val="000000"/>
                <w:sz w:val="24"/>
                <w:szCs w:val="24"/>
              </w:rPr>
              <w:t>Наименование теплоисточника</w:t>
            </w:r>
          </w:p>
        </w:tc>
        <w:tc>
          <w:tcPr>
            <w:tcW w:w="786" w:type="pct"/>
            <w:tcBorders>
              <w:top w:val="single" w:sz="4" w:space="0" w:color="auto"/>
              <w:left w:val="nil"/>
              <w:bottom w:val="single" w:sz="4" w:space="0" w:color="auto"/>
              <w:right w:val="single" w:sz="4" w:space="0" w:color="auto"/>
            </w:tcBorders>
            <w:shd w:val="clear" w:color="auto" w:fill="auto"/>
            <w:vAlign w:val="center"/>
            <w:hideMark/>
          </w:tcPr>
          <w:p w:rsidR="008F25E1" w:rsidRPr="008F25E1" w:rsidRDefault="008F25E1" w:rsidP="008F25E1">
            <w:pPr>
              <w:jc w:val="center"/>
              <w:rPr>
                <w:b/>
                <w:bCs/>
                <w:color w:val="000000"/>
                <w:sz w:val="24"/>
                <w:szCs w:val="24"/>
              </w:rPr>
            </w:pPr>
            <w:r w:rsidRPr="008F25E1">
              <w:rPr>
                <w:b/>
                <w:bCs/>
                <w:color w:val="000000"/>
                <w:sz w:val="24"/>
                <w:szCs w:val="24"/>
              </w:rPr>
              <w:t>Вид топлива</w:t>
            </w:r>
          </w:p>
        </w:tc>
      </w:tr>
      <w:tr w:rsidR="008F25E1" w:rsidRPr="008F25E1" w:rsidTr="008F25E1">
        <w:trPr>
          <w:trHeight w:val="20"/>
        </w:trPr>
        <w:tc>
          <w:tcPr>
            <w:tcW w:w="4214" w:type="pct"/>
            <w:tcBorders>
              <w:top w:val="nil"/>
              <w:left w:val="single" w:sz="4" w:space="0" w:color="auto"/>
              <w:bottom w:val="single" w:sz="4" w:space="0" w:color="auto"/>
              <w:right w:val="single" w:sz="4" w:space="0" w:color="auto"/>
            </w:tcBorders>
            <w:shd w:val="clear" w:color="auto" w:fill="auto"/>
            <w:noWrap/>
            <w:vAlign w:val="center"/>
            <w:hideMark/>
          </w:tcPr>
          <w:p w:rsidR="008F25E1" w:rsidRPr="008F25E1" w:rsidRDefault="008F25E1" w:rsidP="008F25E1">
            <w:pPr>
              <w:rPr>
                <w:sz w:val="24"/>
                <w:szCs w:val="24"/>
              </w:rPr>
            </w:pPr>
            <w:r w:rsidRPr="008F25E1">
              <w:rPr>
                <w:sz w:val="24"/>
                <w:szCs w:val="24"/>
              </w:rPr>
              <w:t>Котельная №25 Валдайский район д.Семеновщина</w:t>
            </w:r>
          </w:p>
        </w:tc>
        <w:tc>
          <w:tcPr>
            <w:tcW w:w="786" w:type="pct"/>
            <w:tcBorders>
              <w:top w:val="nil"/>
              <w:left w:val="nil"/>
              <w:bottom w:val="single" w:sz="4" w:space="0" w:color="auto"/>
              <w:right w:val="single" w:sz="4" w:space="0" w:color="auto"/>
            </w:tcBorders>
            <w:shd w:val="clear" w:color="auto" w:fill="auto"/>
            <w:vAlign w:val="center"/>
            <w:hideMark/>
          </w:tcPr>
          <w:p w:rsidR="008F25E1" w:rsidRPr="008F25E1" w:rsidRDefault="008F25E1" w:rsidP="008F25E1">
            <w:pPr>
              <w:jc w:val="center"/>
              <w:rPr>
                <w:sz w:val="24"/>
                <w:szCs w:val="24"/>
              </w:rPr>
            </w:pPr>
            <w:r w:rsidRPr="008F25E1">
              <w:rPr>
                <w:sz w:val="24"/>
                <w:szCs w:val="24"/>
              </w:rPr>
              <w:t>уголь</w:t>
            </w:r>
          </w:p>
        </w:tc>
      </w:tr>
    </w:tbl>
    <w:p w:rsidR="008F25E1" w:rsidRPr="008F25E1" w:rsidRDefault="008F25E1" w:rsidP="008F25E1">
      <w:pPr>
        <w:tabs>
          <w:tab w:val="left" w:pos="1276"/>
        </w:tabs>
        <w:ind w:firstLine="709"/>
      </w:pPr>
    </w:p>
    <w:p w:rsidR="005D7035" w:rsidRPr="008F25E1" w:rsidRDefault="005D7035" w:rsidP="008F25E1">
      <w:pPr>
        <w:tabs>
          <w:tab w:val="left" w:pos="1276"/>
        </w:tabs>
        <w:jc w:val="center"/>
        <w:rPr>
          <w:b/>
          <w:sz w:val="28"/>
          <w:szCs w:val="28"/>
        </w:rPr>
      </w:pPr>
      <w:r w:rsidRPr="008F25E1">
        <w:rPr>
          <w:b/>
          <w:sz w:val="28"/>
          <w:szCs w:val="28"/>
        </w:rPr>
        <w:t>Глава 11. Оценка надежности теплоснабжения</w:t>
      </w:r>
      <w:bookmarkEnd w:id="87"/>
    </w:p>
    <w:p w:rsidR="005D7035" w:rsidRPr="00195F39" w:rsidRDefault="005D7035" w:rsidP="005D7035">
      <w:pPr>
        <w:tabs>
          <w:tab w:val="left" w:pos="1276"/>
        </w:tabs>
        <w:ind w:firstLine="709"/>
        <w:jc w:val="both"/>
        <w:rPr>
          <w:sz w:val="16"/>
          <w:szCs w:val="16"/>
        </w:rPr>
      </w:pPr>
    </w:p>
    <w:p w:rsidR="005D7035" w:rsidRPr="003F66DD" w:rsidRDefault="005D7035" w:rsidP="00E608AE">
      <w:pPr>
        <w:tabs>
          <w:tab w:val="left" w:pos="1276"/>
        </w:tabs>
        <w:ind w:firstLine="709"/>
        <w:jc w:val="both"/>
        <w:rPr>
          <w:b/>
          <w:sz w:val="28"/>
          <w:szCs w:val="28"/>
        </w:rPr>
      </w:pPr>
      <w:r w:rsidRPr="003F66DD">
        <w:rPr>
          <w:b/>
          <w:sz w:val="28"/>
          <w:szCs w:val="28"/>
        </w:rPr>
        <w:t>а)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5D7035" w:rsidRPr="003F66DD" w:rsidRDefault="005D7035" w:rsidP="00E608AE">
      <w:pPr>
        <w:tabs>
          <w:tab w:val="left" w:pos="1276"/>
        </w:tabs>
        <w:ind w:firstLine="709"/>
        <w:jc w:val="both"/>
        <w:rPr>
          <w:sz w:val="28"/>
          <w:szCs w:val="28"/>
        </w:rPr>
      </w:pPr>
      <w:r w:rsidRPr="003F66DD">
        <w:rPr>
          <w:sz w:val="28"/>
          <w:szCs w:val="28"/>
        </w:rPr>
        <w:t xml:space="preserve">Надежность системы теплоснабжения, определяемая, нарушениями в подаче тепловой энергии потребителям, отклонениями параметров теплоносителя, зависит от надлежащей эксплуатации теплоэнергетического оборудования и теплосетей. </w:t>
      </w:r>
    </w:p>
    <w:p w:rsidR="005D7035" w:rsidRPr="003F66DD" w:rsidRDefault="005D7035" w:rsidP="00E608AE">
      <w:pPr>
        <w:tabs>
          <w:tab w:val="left" w:pos="1276"/>
        </w:tabs>
        <w:ind w:firstLine="709"/>
        <w:jc w:val="both"/>
        <w:rPr>
          <w:sz w:val="28"/>
          <w:szCs w:val="28"/>
        </w:rPr>
      </w:pPr>
      <w:r w:rsidRPr="003F66DD">
        <w:rPr>
          <w:sz w:val="28"/>
          <w:szCs w:val="28"/>
        </w:rPr>
        <w:t>Надежность обслуживания систем жизнеобеспечения характеризует способность коммунальных объектов обеспечивать жизнедеятельность Семеновщинского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5D7035" w:rsidRPr="003F66DD" w:rsidRDefault="005D7035" w:rsidP="00E608AE">
      <w:pPr>
        <w:tabs>
          <w:tab w:val="left" w:pos="1276"/>
        </w:tabs>
        <w:ind w:firstLine="709"/>
        <w:jc w:val="both"/>
        <w:rPr>
          <w:sz w:val="28"/>
          <w:szCs w:val="28"/>
        </w:rPr>
      </w:pPr>
      <w:r w:rsidRPr="003F66DD">
        <w:rPr>
          <w:sz w:val="28"/>
          <w:szCs w:val="28"/>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5D7035" w:rsidRPr="003F66DD" w:rsidRDefault="005D7035" w:rsidP="00E608AE">
      <w:pPr>
        <w:tabs>
          <w:tab w:val="left" w:pos="1276"/>
        </w:tabs>
        <w:ind w:firstLine="709"/>
        <w:jc w:val="both"/>
        <w:rPr>
          <w:sz w:val="28"/>
          <w:szCs w:val="28"/>
        </w:rPr>
      </w:pPr>
      <w:r w:rsidRPr="003F66DD">
        <w:rPr>
          <w:sz w:val="28"/>
          <w:szCs w:val="28"/>
        </w:rPr>
        <w:t>В соответствии с СП 1</w:t>
      </w:r>
      <w:r w:rsidR="00952054">
        <w:rPr>
          <w:sz w:val="28"/>
          <w:szCs w:val="28"/>
        </w:rPr>
        <w:t>24.13330.2012 "СНиП 41-02-2003 «Тепловые сети»</w:t>
      </w:r>
      <w:r w:rsidRPr="003F66DD">
        <w:rPr>
          <w:sz w:val="28"/>
          <w:szCs w:val="28"/>
        </w:rPr>
        <w:t xml:space="preserve"> минимально допустимые показатели вероятности безотказной работы следует принимать для:</w:t>
      </w:r>
    </w:p>
    <w:p w:rsidR="005D7035" w:rsidRPr="003F66DD" w:rsidRDefault="005D7035" w:rsidP="00E608AE">
      <w:pPr>
        <w:tabs>
          <w:tab w:val="left" w:pos="1276"/>
        </w:tabs>
        <w:ind w:firstLine="709"/>
        <w:jc w:val="both"/>
        <w:rPr>
          <w:sz w:val="28"/>
          <w:szCs w:val="28"/>
        </w:rPr>
      </w:pPr>
      <w:r w:rsidRPr="003F66DD">
        <w:rPr>
          <w:sz w:val="28"/>
          <w:szCs w:val="28"/>
        </w:rPr>
        <w:t>источника теплоты - 0,97;</w:t>
      </w:r>
    </w:p>
    <w:p w:rsidR="005D7035" w:rsidRPr="003F66DD" w:rsidRDefault="005D7035" w:rsidP="00E608AE">
      <w:pPr>
        <w:tabs>
          <w:tab w:val="left" w:pos="1276"/>
        </w:tabs>
        <w:ind w:firstLine="709"/>
        <w:jc w:val="both"/>
        <w:rPr>
          <w:sz w:val="28"/>
          <w:szCs w:val="28"/>
        </w:rPr>
      </w:pPr>
      <w:r w:rsidRPr="003F66DD">
        <w:rPr>
          <w:sz w:val="28"/>
          <w:szCs w:val="28"/>
        </w:rPr>
        <w:t>тепловых сетей - 0,9;</w:t>
      </w:r>
    </w:p>
    <w:p w:rsidR="005D7035" w:rsidRPr="003F66DD" w:rsidRDefault="005D7035" w:rsidP="00E608AE">
      <w:pPr>
        <w:tabs>
          <w:tab w:val="left" w:pos="1276"/>
        </w:tabs>
        <w:ind w:firstLine="709"/>
        <w:jc w:val="both"/>
        <w:rPr>
          <w:sz w:val="28"/>
          <w:szCs w:val="28"/>
        </w:rPr>
      </w:pPr>
      <w:r w:rsidRPr="003F66DD">
        <w:rPr>
          <w:sz w:val="28"/>
          <w:szCs w:val="28"/>
        </w:rPr>
        <w:t>потребителя теплоты - 0,99;</w:t>
      </w:r>
    </w:p>
    <w:p w:rsidR="005D7035" w:rsidRPr="003F66DD" w:rsidRDefault="005D7035" w:rsidP="00E608AE">
      <w:pPr>
        <w:tabs>
          <w:tab w:val="left" w:pos="1276"/>
        </w:tabs>
        <w:ind w:firstLine="709"/>
        <w:jc w:val="both"/>
        <w:rPr>
          <w:sz w:val="28"/>
          <w:szCs w:val="28"/>
        </w:rPr>
      </w:pPr>
      <w:r w:rsidRPr="003F66DD">
        <w:rPr>
          <w:sz w:val="28"/>
          <w:szCs w:val="28"/>
        </w:rPr>
        <w:t>СЦТ в целом - 0,86.</w:t>
      </w:r>
    </w:p>
    <w:p w:rsidR="005D7035" w:rsidRPr="003F66DD" w:rsidRDefault="005D7035" w:rsidP="00E608AE">
      <w:pPr>
        <w:tabs>
          <w:tab w:val="left" w:pos="1276"/>
        </w:tabs>
        <w:ind w:firstLine="709"/>
        <w:jc w:val="both"/>
        <w:rPr>
          <w:sz w:val="28"/>
          <w:szCs w:val="28"/>
        </w:rPr>
      </w:pPr>
      <w:r w:rsidRPr="003F66DD">
        <w:rPr>
          <w:sz w:val="28"/>
          <w:szCs w:val="28"/>
        </w:rPr>
        <w:t>Расчет вероятности безотказной работы тепловой сети по отношению к каждому потребителю выполняется с применением следующего алгоритма:</w:t>
      </w:r>
    </w:p>
    <w:p w:rsidR="005D7035" w:rsidRPr="003F66DD" w:rsidRDefault="00D00897" w:rsidP="00E608AE">
      <w:pPr>
        <w:tabs>
          <w:tab w:val="left" w:pos="1276"/>
        </w:tabs>
        <w:ind w:firstLine="709"/>
        <w:jc w:val="both"/>
        <w:rPr>
          <w:sz w:val="28"/>
          <w:szCs w:val="28"/>
        </w:rPr>
      </w:pPr>
      <w:r>
        <w:rPr>
          <w:sz w:val="28"/>
          <w:szCs w:val="28"/>
        </w:rPr>
        <w:t>о</w:t>
      </w:r>
      <w:r w:rsidR="005D7035" w:rsidRPr="003F66DD">
        <w:rPr>
          <w:sz w:val="28"/>
          <w:szCs w:val="28"/>
        </w:rPr>
        <w:t>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5D7035" w:rsidRPr="003F66DD" w:rsidRDefault="005D7035" w:rsidP="00E608AE">
      <w:pPr>
        <w:tabs>
          <w:tab w:val="left" w:pos="1276"/>
        </w:tabs>
        <w:ind w:firstLine="709"/>
        <w:jc w:val="both"/>
        <w:rPr>
          <w:sz w:val="28"/>
          <w:szCs w:val="28"/>
        </w:rPr>
      </w:pPr>
      <w:r w:rsidRPr="003F66DD">
        <w:rPr>
          <w:sz w:val="28"/>
          <w:szCs w:val="28"/>
        </w:rPr>
        <w:t>Для каждого участка пути передачи теплоносителя от источника до потребителя, по отношению к которому выполняется расчет вероятности безотказной работы тепловой сети, устанавливаются: год его ввода в эксплуатацию, диаметр и протяженность.</w:t>
      </w:r>
    </w:p>
    <w:p w:rsidR="005D7035" w:rsidRPr="003F66DD" w:rsidRDefault="005D7035" w:rsidP="00E608AE">
      <w:pPr>
        <w:tabs>
          <w:tab w:val="left" w:pos="1276"/>
        </w:tabs>
        <w:ind w:firstLine="709"/>
        <w:jc w:val="both"/>
        <w:rPr>
          <w:sz w:val="28"/>
          <w:szCs w:val="28"/>
        </w:rPr>
      </w:pPr>
      <w:r w:rsidRPr="003F66DD">
        <w:rPr>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5D7035" w:rsidRPr="003F66DD" w:rsidRDefault="005D7035" w:rsidP="00E608AE">
      <w:pPr>
        <w:pStyle w:val="afa"/>
        <w:tabs>
          <w:tab w:val="left" w:pos="993"/>
        </w:tabs>
        <w:ind w:left="0" w:firstLine="709"/>
        <w:jc w:val="both"/>
        <w:rPr>
          <w:sz w:val="28"/>
          <w:szCs w:val="28"/>
        </w:rPr>
      </w:pPr>
      <w:r w:rsidRPr="003F66DD">
        <w:rPr>
          <w:sz w:val="28"/>
          <w:szCs w:val="28"/>
        </w:rPr>
        <w:t>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(1/км/год);</w:t>
      </w:r>
    </w:p>
    <w:p w:rsidR="005D7035" w:rsidRPr="003F66DD" w:rsidRDefault="005D7035" w:rsidP="00E608AE">
      <w:pPr>
        <w:pStyle w:val="afa"/>
        <w:tabs>
          <w:tab w:val="left" w:pos="993"/>
        </w:tabs>
        <w:ind w:left="0" w:firstLine="709"/>
        <w:jc w:val="both"/>
        <w:rPr>
          <w:sz w:val="28"/>
          <w:szCs w:val="28"/>
        </w:rPr>
      </w:pPr>
      <w:r w:rsidRPr="003F66DD">
        <w:rPr>
          <w:sz w:val="28"/>
          <w:szCs w:val="28"/>
        </w:rPr>
        <w:t>средневзвешенная частота (интенсивность) отказов для участков тепловой сети с продолжительностью эксплуатации от 1 до 3 лет;</w:t>
      </w:r>
    </w:p>
    <w:p w:rsidR="005D7035" w:rsidRPr="003F66DD" w:rsidRDefault="005D7035" w:rsidP="00E608AE">
      <w:pPr>
        <w:pStyle w:val="afa"/>
        <w:tabs>
          <w:tab w:val="left" w:pos="993"/>
        </w:tabs>
        <w:ind w:left="0" w:firstLine="709"/>
        <w:jc w:val="both"/>
        <w:rPr>
          <w:sz w:val="28"/>
          <w:szCs w:val="28"/>
        </w:rPr>
      </w:pPr>
      <w:r w:rsidRPr="003F66DD">
        <w:rPr>
          <w:sz w:val="28"/>
          <w:szCs w:val="28"/>
        </w:rPr>
        <w:t>средневзвешенная частота (интенсивность) отказов для участков тепловой сети с продолжительностью эксплуатации от 17 и более лет;</w:t>
      </w:r>
    </w:p>
    <w:p w:rsidR="005D7035" w:rsidRPr="003F66DD" w:rsidRDefault="005D7035" w:rsidP="00E608AE">
      <w:pPr>
        <w:pStyle w:val="afa"/>
        <w:tabs>
          <w:tab w:val="left" w:pos="993"/>
        </w:tabs>
        <w:ind w:left="0" w:firstLine="709"/>
        <w:jc w:val="both"/>
        <w:rPr>
          <w:sz w:val="28"/>
          <w:szCs w:val="28"/>
        </w:rPr>
      </w:pPr>
      <w:r w:rsidRPr="003F66DD">
        <w:rPr>
          <w:sz w:val="28"/>
          <w:szCs w:val="28"/>
        </w:rPr>
        <w:t>средневзвешенная продолжительность ремонта (восстановления) участков тепловой сети;</w:t>
      </w:r>
    </w:p>
    <w:p w:rsidR="005D7035" w:rsidRPr="003F66DD" w:rsidRDefault="005D7035" w:rsidP="00E608AE">
      <w:pPr>
        <w:pStyle w:val="afa"/>
        <w:tabs>
          <w:tab w:val="left" w:pos="993"/>
        </w:tabs>
        <w:ind w:left="0" w:firstLine="709"/>
        <w:jc w:val="both"/>
        <w:rPr>
          <w:sz w:val="28"/>
          <w:szCs w:val="28"/>
        </w:rPr>
      </w:pPr>
      <w:r w:rsidRPr="003F66DD">
        <w:rPr>
          <w:sz w:val="28"/>
          <w:szCs w:val="28"/>
        </w:rPr>
        <w:t>средневзвешенная продолжительность ремонта (восстановления) участков тепловой сети в зависимости от диаметра участка.</w:t>
      </w:r>
    </w:p>
    <w:p w:rsidR="005D7035" w:rsidRPr="003F66DD" w:rsidRDefault="005D7035" w:rsidP="00E608AE">
      <w:pPr>
        <w:tabs>
          <w:tab w:val="left" w:pos="1276"/>
        </w:tabs>
        <w:ind w:firstLine="709"/>
        <w:jc w:val="both"/>
        <w:rPr>
          <w:sz w:val="28"/>
          <w:szCs w:val="28"/>
        </w:rPr>
      </w:pPr>
      <w:r w:rsidRPr="003F66DD">
        <w:rPr>
          <w:sz w:val="28"/>
          <w:szCs w:val="28"/>
        </w:rPr>
        <w:t>Интенсивность отказов всей тепловой сети (без резервирования) по отношению к потребителю представляется как последовательное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5D7035" w:rsidRPr="003F66DD" w:rsidRDefault="005D7035" w:rsidP="00E608AE">
      <w:pPr>
        <w:tabs>
          <w:tab w:val="left" w:pos="1276"/>
        </w:tabs>
        <w:ind w:firstLine="709"/>
        <w:jc w:val="both"/>
        <w:rPr>
          <w:sz w:val="28"/>
          <w:szCs w:val="28"/>
        </w:rPr>
      </w:pPr>
      <w:r w:rsidRPr="003F66DD">
        <w:rPr>
          <w:sz w:val="28"/>
          <w:szCs w:val="28"/>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w:t>
      </w:r>
    </w:p>
    <w:p w:rsidR="005D7035" w:rsidRPr="003F66DD" w:rsidRDefault="005D7035" w:rsidP="00E608AE">
      <w:pPr>
        <w:tabs>
          <w:tab w:val="left" w:pos="1276"/>
        </w:tabs>
        <w:ind w:firstLine="709"/>
        <w:jc w:val="both"/>
        <w:rPr>
          <w:sz w:val="28"/>
          <w:szCs w:val="28"/>
        </w:rPr>
      </w:pPr>
      <w:r w:rsidRPr="003F66DD">
        <w:rPr>
          <w:sz w:val="28"/>
          <w:szCs w:val="28"/>
        </w:rPr>
        <w:t>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w:t>
      </w:r>
      <w:r w:rsidR="00FB63C7">
        <w:rPr>
          <w:sz w:val="28"/>
          <w:szCs w:val="28"/>
        </w:rPr>
        <w:t xml:space="preserve"> и общественных зданий ниже +12</w:t>
      </w:r>
      <w:r w:rsidRPr="003F66DD">
        <w:rPr>
          <w:sz w:val="28"/>
          <w:szCs w:val="28"/>
        </w:rPr>
        <w:t>°C,</w:t>
      </w:r>
      <w:r w:rsidR="00FB63C7">
        <w:rPr>
          <w:sz w:val="28"/>
          <w:szCs w:val="28"/>
        </w:rPr>
        <w:t xml:space="preserve"> в промышленных зданиях ниже +8</w:t>
      </w:r>
      <w:r w:rsidRPr="003F66DD">
        <w:rPr>
          <w:sz w:val="28"/>
          <w:szCs w:val="28"/>
        </w:rPr>
        <w:t>°C (СП 1</w:t>
      </w:r>
      <w:r w:rsidR="00195F39">
        <w:rPr>
          <w:sz w:val="28"/>
          <w:szCs w:val="28"/>
        </w:rPr>
        <w:t>24.13330.2012 "СНиП 41-02-2003 «Тепловые сети»</w:t>
      </w:r>
      <w:r w:rsidRPr="003F66DD">
        <w:rPr>
          <w:sz w:val="28"/>
          <w:szCs w:val="28"/>
        </w:rPr>
        <w:t>).</w:t>
      </w:r>
    </w:p>
    <w:p w:rsidR="005D7035" w:rsidRPr="003F66DD" w:rsidRDefault="005D7035" w:rsidP="00E608AE">
      <w:pPr>
        <w:tabs>
          <w:tab w:val="left" w:pos="1276"/>
        </w:tabs>
        <w:ind w:firstLine="709"/>
        <w:jc w:val="both"/>
        <w:rPr>
          <w:sz w:val="28"/>
          <w:szCs w:val="28"/>
        </w:rPr>
      </w:pPr>
      <w:r w:rsidRPr="003F66DD">
        <w:rPr>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w:t>
      </w:r>
    </w:p>
    <w:p w:rsidR="00952054" w:rsidRPr="003F66DD" w:rsidRDefault="00952054" w:rsidP="00952054">
      <w:pPr>
        <w:tabs>
          <w:tab w:val="left" w:pos="1276"/>
        </w:tabs>
        <w:ind w:firstLine="709"/>
        <w:jc w:val="both"/>
        <w:rPr>
          <w:sz w:val="28"/>
          <w:szCs w:val="28"/>
        </w:rPr>
      </w:pPr>
      <w:r w:rsidRPr="00952054">
        <w:rPr>
          <w:sz w:val="28"/>
          <w:szCs w:val="28"/>
        </w:rPr>
        <w:t>Специалистами ООО «ТК Новгородская» ведётся учёт и мониторинг системы теплоснабжения в разрезе отдельно взятых систем теплоснабжения в специализированной программе Zulu GIS 8.0 (Версия 8.0.0.8350u). Данное программное обеспечение позволяет, в том числе, моделировать гидравлические режимы работы таких систем теплоснабжения.</w:t>
      </w:r>
    </w:p>
    <w:p w:rsidR="005D7035" w:rsidRPr="003F66DD" w:rsidRDefault="005D7035" w:rsidP="00E608AE">
      <w:pPr>
        <w:tabs>
          <w:tab w:val="left" w:pos="1276"/>
        </w:tabs>
        <w:ind w:firstLine="709"/>
        <w:jc w:val="both"/>
        <w:rPr>
          <w:b/>
          <w:sz w:val="28"/>
          <w:szCs w:val="28"/>
        </w:rPr>
      </w:pPr>
      <w:r w:rsidRPr="003F66DD">
        <w:rPr>
          <w:b/>
          <w:sz w:val="28"/>
          <w:szCs w:val="28"/>
        </w:rPr>
        <w:t>б)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5D7035" w:rsidRPr="003F66DD" w:rsidRDefault="005D7035" w:rsidP="00E608AE">
      <w:pPr>
        <w:tabs>
          <w:tab w:val="left" w:pos="1276"/>
        </w:tabs>
        <w:ind w:firstLine="709"/>
        <w:jc w:val="both"/>
        <w:rPr>
          <w:sz w:val="28"/>
          <w:szCs w:val="28"/>
        </w:rPr>
      </w:pPr>
      <w:r w:rsidRPr="003F66DD">
        <w:rPr>
          <w:sz w:val="28"/>
          <w:szCs w:val="28"/>
        </w:rPr>
        <w:t xml:space="preserve">Время ликвидации повреждения на i-том участке определяется по формуле: </w:t>
      </w:r>
      <w:r w:rsidR="003300C1">
        <w:rPr>
          <w:noProof/>
          <w:position w:val="-27"/>
        </w:rPr>
        <w:drawing>
          <wp:inline distT="0" distB="0" distL="0" distR="0">
            <wp:extent cx="1504950" cy="476250"/>
            <wp:effectExtent l="0" t="0" r="0" b="0"/>
            <wp:docPr id="3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5" cstate="print"/>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008F25E1">
        <w:rPr>
          <w:noProof/>
          <w:position w:val="-27"/>
        </w:rPr>
        <w:t xml:space="preserve"> </w:t>
      </w:r>
      <w:r w:rsidR="008F25E1" w:rsidRPr="008F25E1">
        <w:rPr>
          <w:noProof/>
          <w:position w:val="-27"/>
          <w:sz w:val="28"/>
          <w:szCs w:val="28"/>
        </w:rPr>
        <w:t>,</w:t>
      </w:r>
      <w:r w:rsidR="00952054">
        <w:rPr>
          <w:noProof/>
          <w:position w:val="-27"/>
          <w:sz w:val="28"/>
          <w:szCs w:val="28"/>
        </w:rPr>
        <w:t xml:space="preserve"> </w:t>
      </w:r>
      <w:r w:rsidRPr="003F66DD">
        <w:rPr>
          <w:sz w:val="28"/>
          <w:szCs w:val="28"/>
        </w:rPr>
        <w:t>где:</w:t>
      </w:r>
    </w:p>
    <w:p w:rsidR="005D7035" w:rsidRPr="003F66DD" w:rsidRDefault="003300C1" w:rsidP="00E608AE">
      <w:pPr>
        <w:tabs>
          <w:tab w:val="left" w:pos="1276"/>
        </w:tabs>
        <w:ind w:firstLine="709"/>
        <w:jc w:val="both"/>
        <w:rPr>
          <w:sz w:val="28"/>
          <w:szCs w:val="28"/>
        </w:rPr>
      </w:pPr>
      <w:r>
        <w:rPr>
          <w:noProof/>
          <w:sz w:val="28"/>
          <w:szCs w:val="28"/>
        </w:rPr>
        <w:drawing>
          <wp:inline distT="0" distB="0" distL="0" distR="0">
            <wp:extent cx="200025" cy="228600"/>
            <wp:effectExtent l="0" t="0" r="9525" b="0"/>
            <wp:docPr id="3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6"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005D7035" w:rsidRPr="003F66DD">
        <w:rPr>
          <w:sz w:val="28"/>
          <w:szCs w:val="28"/>
        </w:rPr>
        <w:t xml:space="preserve"> - внутренняя температура, которая устанавливается критерием отказа теплоснабжения, °C;</w:t>
      </w:r>
    </w:p>
    <w:p w:rsidR="005D7035" w:rsidRPr="003F66DD" w:rsidRDefault="003300C1" w:rsidP="00E608AE">
      <w:pPr>
        <w:tabs>
          <w:tab w:val="left" w:pos="1276"/>
        </w:tabs>
        <w:ind w:firstLine="709"/>
        <w:jc w:val="both"/>
        <w:rPr>
          <w:sz w:val="28"/>
          <w:szCs w:val="28"/>
        </w:rPr>
      </w:pPr>
      <w:r>
        <w:rPr>
          <w:noProof/>
          <w:sz w:val="28"/>
          <w:szCs w:val="28"/>
        </w:rPr>
        <w:drawing>
          <wp:inline distT="0" distB="0" distL="0" distR="0">
            <wp:extent cx="104775" cy="228600"/>
            <wp:effectExtent l="0" t="0" r="9525" b="0"/>
            <wp:docPr id="3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sidR="005D7035" w:rsidRPr="003F66DD">
        <w:rPr>
          <w:sz w:val="28"/>
          <w:szCs w:val="28"/>
        </w:rPr>
        <w:t xml:space="preserve"> - температура в отапливаемом помещении, которая была в момент начала исходного события, °C;</w:t>
      </w:r>
    </w:p>
    <w:p w:rsidR="005D7035" w:rsidRPr="003F66DD" w:rsidRDefault="003300C1" w:rsidP="00E608AE">
      <w:pPr>
        <w:tabs>
          <w:tab w:val="left" w:pos="1276"/>
        </w:tabs>
        <w:ind w:firstLine="709"/>
        <w:jc w:val="both"/>
        <w:rPr>
          <w:sz w:val="28"/>
          <w:szCs w:val="28"/>
        </w:rPr>
      </w:pPr>
      <w:r>
        <w:rPr>
          <w:noProof/>
          <w:sz w:val="28"/>
          <w:szCs w:val="28"/>
        </w:rPr>
        <w:drawing>
          <wp:inline distT="0" distB="0" distL="0" distR="0">
            <wp:extent cx="133350" cy="228600"/>
            <wp:effectExtent l="0" t="0" r="0" b="0"/>
            <wp:docPr id="3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8"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005D7035" w:rsidRPr="003F66DD">
        <w:rPr>
          <w:sz w:val="28"/>
          <w:szCs w:val="28"/>
        </w:rPr>
        <w:t xml:space="preserve"> - температура наружного воздуха, °C;</w:t>
      </w:r>
    </w:p>
    <w:p w:rsidR="005D7035" w:rsidRPr="003F66DD" w:rsidRDefault="003300C1" w:rsidP="00E608AE">
      <w:pPr>
        <w:tabs>
          <w:tab w:val="left" w:pos="1276"/>
        </w:tabs>
        <w:ind w:firstLine="709"/>
        <w:jc w:val="both"/>
        <w:rPr>
          <w:sz w:val="28"/>
          <w:szCs w:val="28"/>
        </w:rPr>
      </w:pPr>
      <w:r>
        <w:rPr>
          <w:noProof/>
          <w:sz w:val="28"/>
          <w:szCs w:val="28"/>
        </w:rPr>
        <w:drawing>
          <wp:inline distT="0" distB="0" distL="0" distR="0">
            <wp:extent cx="180975" cy="200025"/>
            <wp:effectExtent l="19050" t="0" r="0" b="0"/>
            <wp:docPr id="3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005D7035" w:rsidRPr="003F66DD">
        <w:rPr>
          <w:sz w:val="28"/>
          <w:szCs w:val="28"/>
        </w:rPr>
        <w:t xml:space="preserve"> - коэффициент аккумуляции помещения (здания), ч.</w:t>
      </w:r>
    </w:p>
    <w:p w:rsidR="005D7035" w:rsidRPr="003F66DD" w:rsidRDefault="005D7035" w:rsidP="00E608AE">
      <w:pPr>
        <w:tabs>
          <w:tab w:val="left" w:pos="1276"/>
        </w:tabs>
        <w:ind w:firstLine="709"/>
        <w:jc w:val="both"/>
        <w:rPr>
          <w:b/>
          <w:sz w:val="28"/>
          <w:szCs w:val="28"/>
        </w:rPr>
      </w:pPr>
      <w:r w:rsidRPr="003F66DD">
        <w:rPr>
          <w:b/>
          <w:sz w:val="28"/>
          <w:szCs w:val="28"/>
        </w:rPr>
        <w:t>в)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5D7035" w:rsidRPr="003F66DD" w:rsidRDefault="005D7035" w:rsidP="00E608AE">
      <w:pPr>
        <w:tabs>
          <w:tab w:val="left" w:pos="1276"/>
        </w:tabs>
        <w:ind w:firstLine="709"/>
        <w:jc w:val="both"/>
        <w:rPr>
          <w:sz w:val="28"/>
          <w:szCs w:val="28"/>
        </w:rPr>
      </w:pPr>
      <w:r w:rsidRPr="003F66DD">
        <w:rPr>
          <w:sz w:val="28"/>
          <w:szCs w:val="28"/>
        </w:rPr>
        <w:t>В Семеновщинском сельском поселении подготовка котельной и тепловых сетей к отопительному периоду начинается в предыдущем периоде с систематизации выявленных дефектов в работе оборудования и отклонений от гидравлического и теплового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rsidR="005D7035" w:rsidRPr="003F66DD" w:rsidRDefault="005D7035" w:rsidP="00E608AE">
      <w:pPr>
        <w:tabs>
          <w:tab w:val="left" w:pos="1276"/>
        </w:tabs>
        <w:ind w:firstLine="709"/>
        <w:jc w:val="both"/>
        <w:rPr>
          <w:sz w:val="28"/>
          <w:szCs w:val="28"/>
        </w:rPr>
      </w:pPr>
      <w:r w:rsidRPr="003F66DD">
        <w:rPr>
          <w:sz w:val="28"/>
          <w:szCs w:val="28"/>
        </w:rPr>
        <w:t>Непосредственная подготовка системы теплоснабжения к эксплуатации в зимних условиях заканчивается не позднее срока, установленного для данной местности с учетом ее климатической зоны.</w:t>
      </w:r>
    </w:p>
    <w:p w:rsidR="005D7035" w:rsidRPr="003F66DD" w:rsidRDefault="005D7035" w:rsidP="00E608AE">
      <w:pPr>
        <w:tabs>
          <w:tab w:val="left" w:pos="1276"/>
        </w:tabs>
        <w:ind w:firstLine="709"/>
        <w:jc w:val="both"/>
        <w:rPr>
          <w:sz w:val="28"/>
          <w:szCs w:val="28"/>
        </w:rPr>
      </w:pPr>
      <w:r w:rsidRPr="003F66DD">
        <w:rPr>
          <w:sz w:val="28"/>
          <w:szCs w:val="28"/>
        </w:rPr>
        <w:t>Мероприятия по подготовке объектов теплоснабжения к работе в ото</w:t>
      </w:r>
      <w:r w:rsidR="00952054">
        <w:rPr>
          <w:sz w:val="28"/>
          <w:szCs w:val="28"/>
        </w:rPr>
        <w:t>пительный период 2022-</w:t>
      </w:r>
      <w:r w:rsidR="009B377E">
        <w:rPr>
          <w:sz w:val="28"/>
          <w:szCs w:val="28"/>
        </w:rPr>
        <w:t>2023 годов</w:t>
      </w:r>
      <w:r w:rsidRPr="003F66DD">
        <w:rPr>
          <w:sz w:val="28"/>
          <w:szCs w:val="28"/>
        </w:rPr>
        <w:t xml:space="preserve"> выполнялись в соответствии с утвержденными графиками; отклонений и нарушений при выполнении намеченных планов не зафиксировано. </w:t>
      </w:r>
    </w:p>
    <w:p w:rsidR="005D7035" w:rsidRPr="003F66DD" w:rsidRDefault="005D7035" w:rsidP="00E608AE">
      <w:pPr>
        <w:tabs>
          <w:tab w:val="left" w:pos="1276"/>
        </w:tabs>
        <w:ind w:firstLine="709"/>
        <w:jc w:val="both"/>
        <w:rPr>
          <w:sz w:val="28"/>
          <w:szCs w:val="28"/>
        </w:rPr>
      </w:pPr>
      <w:r w:rsidRPr="003F66DD">
        <w:rPr>
          <w:sz w:val="28"/>
          <w:szCs w:val="28"/>
        </w:rPr>
        <w:t xml:space="preserve">Готовность к ликвидации аварийных ситуаций проверена в ходе противоаварийных тренировок. </w:t>
      </w:r>
    </w:p>
    <w:p w:rsidR="005D7035" w:rsidRPr="003F66DD" w:rsidRDefault="005D7035" w:rsidP="00E608AE">
      <w:pPr>
        <w:tabs>
          <w:tab w:val="left" w:pos="1276"/>
        </w:tabs>
        <w:ind w:firstLine="709"/>
        <w:jc w:val="both"/>
        <w:rPr>
          <w:sz w:val="28"/>
          <w:szCs w:val="28"/>
        </w:rPr>
      </w:pPr>
      <w:r w:rsidRPr="003F66DD">
        <w:rPr>
          <w:sz w:val="28"/>
          <w:szCs w:val="28"/>
        </w:rPr>
        <w:t>Семеновщинское сельское поселение не относится к районам с ограниченным сроком завоза грузов. В целях обеспечения надежности и безопасности объектов жизнеобеспечения теплоснабжающей организацией проверены и укомплектованы аварийные запасы материально-технических ресурсов.</w:t>
      </w:r>
    </w:p>
    <w:p w:rsidR="005D7035" w:rsidRPr="003F66DD" w:rsidRDefault="005D7035" w:rsidP="00E608AE">
      <w:pPr>
        <w:tabs>
          <w:tab w:val="left" w:pos="1276"/>
        </w:tabs>
        <w:ind w:firstLine="709"/>
        <w:jc w:val="both"/>
        <w:rPr>
          <w:sz w:val="28"/>
          <w:szCs w:val="28"/>
        </w:rPr>
      </w:pPr>
      <w:r w:rsidRPr="003F66DD">
        <w:rPr>
          <w:sz w:val="28"/>
          <w:szCs w:val="28"/>
        </w:rPr>
        <w:t>С учетом вышесказанного, вероятность отказа (аварийной ситуации) работы системы теплоснабжения по отношению к потребителям тепловой энергии на территории Семеновщинского сельского поселения составляет не более 0,14.</w:t>
      </w:r>
    </w:p>
    <w:p w:rsidR="005D7035" w:rsidRPr="003F66DD" w:rsidRDefault="005D7035" w:rsidP="00E608AE">
      <w:pPr>
        <w:tabs>
          <w:tab w:val="left" w:pos="1276"/>
        </w:tabs>
        <w:ind w:firstLine="709"/>
        <w:jc w:val="both"/>
        <w:rPr>
          <w:sz w:val="28"/>
          <w:szCs w:val="28"/>
        </w:rPr>
      </w:pPr>
      <w:r w:rsidRPr="003F66DD">
        <w:rPr>
          <w:sz w:val="28"/>
          <w:szCs w:val="28"/>
        </w:rPr>
        <w:t>С учетом вышесказанного, вероятность безотказной (безаварийной) работы системы теплоснабжения по отношению к потребителям тепловой энергии на территории Семеновщинского сельского поселения составляет не менее 0,86.</w:t>
      </w:r>
    </w:p>
    <w:p w:rsidR="005D7035" w:rsidRPr="003F66DD" w:rsidRDefault="005D7035" w:rsidP="00E608AE">
      <w:pPr>
        <w:tabs>
          <w:tab w:val="left" w:pos="1276"/>
        </w:tabs>
        <w:ind w:firstLine="709"/>
        <w:jc w:val="both"/>
        <w:rPr>
          <w:b/>
          <w:sz w:val="28"/>
          <w:szCs w:val="28"/>
        </w:rPr>
      </w:pPr>
      <w:r w:rsidRPr="003F66DD">
        <w:rPr>
          <w:b/>
          <w:sz w:val="28"/>
          <w:szCs w:val="28"/>
        </w:rPr>
        <w:t>г) Результаты оценки коэффициентов готовности теплопроводов к несению тепловой нагрузки</w:t>
      </w:r>
    </w:p>
    <w:p w:rsidR="005D7035" w:rsidRPr="003F66DD" w:rsidRDefault="005D7035" w:rsidP="00E608AE">
      <w:pPr>
        <w:tabs>
          <w:tab w:val="left" w:pos="1276"/>
        </w:tabs>
        <w:ind w:firstLine="709"/>
        <w:jc w:val="both"/>
        <w:rPr>
          <w:sz w:val="28"/>
          <w:szCs w:val="28"/>
        </w:rPr>
      </w:pPr>
      <w:r w:rsidRPr="003F66DD">
        <w:rPr>
          <w:sz w:val="28"/>
          <w:szCs w:val="28"/>
        </w:rPr>
        <w:t>Надежность расчетного уровня теплоснабжения оценивается коэффициентами готовности, представляющими собой вероятности того, что в произвольный момент времени в течение отопительного периода будет обеспечена подача расчетного количества тепла (или иначе среднее значение доли отопител</w:t>
      </w:r>
      <w:r w:rsidR="009B377E">
        <w:rPr>
          <w:sz w:val="28"/>
          <w:szCs w:val="28"/>
        </w:rPr>
        <w:t>ьного периода, в течение которого</w:t>
      </w:r>
      <w:r w:rsidRPr="003F66DD">
        <w:rPr>
          <w:sz w:val="28"/>
          <w:szCs w:val="28"/>
        </w:rPr>
        <w:t xml:space="preserve"> теплоснабжение потребителей не нарушается).</w:t>
      </w:r>
    </w:p>
    <w:p w:rsidR="005D7035" w:rsidRPr="003F66DD" w:rsidRDefault="005D7035" w:rsidP="00E608AE">
      <w:pPr>
        <w:tabs>
          <w:tab w:val="left" w:pos="1276"/>
        </w:tabs>
        <w:ind w:firstLine="709"/>
        <w:jc w:val="both"/>
        <w:rPr>
          <w:sz w:val="28"/>
          <w:szCs w:val="28"/>
        </w:rPr>
      </w:pPr>
      <w:r w:rsidRPr="003F66DD">
        <w:rPr>
          <w:sz w:val="28"/>
          <w:szCs w:val="28"/>
        </w:rPr>
        <w:t>Учитывая проводимые эксплуатирующей организацией мероприятия по ежегодному техническому обслуживанию систем теплоснабжения и подготовке их к очередному отопительному периоду, коэффициент</w:t>
      </w:r>
      <w:r w:rsidRPr="003F66DD">
        <w:t xml:space="preserve"> </w:t>
      </w:r>
      <w:r w:rsidRPr="003F66DD">
        <w:rPr>
          <w:sz w:val="28"/>
          <w:szCs w:val="28"/>
        </w:rPr>
        <w:t>готовности теплопроводов к несению тепловой нагрузки оценивается в размере не менее 0,97.</w:t>
      </w:r>
    </w:p>
    <w:p w:rsidR="005D7035" w:rsidRPr="003F66DD" w:rsidRDefault="005D7035" w:rsidP="00E608AE">
      <w:pPr>
        <w:tabs>
          <w:tab w:val="left" w:pos="1276"/>
        </w:tabs>
        <w:ind w:firstLine="709"/>
        <w:jc w:val="both"/>
        <w:rPr>
          <w:b/>
          <w:sz w:val="28"/>
          <w:szCs w:val="28"/>
        </w:rPr>
      </w:pPr>
      <w:r w:rsidRPr="003F66DD">
        <w:rPr>
          <w:b/>
          <w:sz w:val="28"/>
          <w:szCs w:val="28"/>
        </w:rPr>
        <w:t>д) Результаты оценки недоотпуска тепловой энергии по причине отказов (аварийных ситуаций) и простоев тепловых сетей и источников тепловой энергии</w:t>
      </w:r>
    </w:p>
    <w:p w:rsidR="008F25E1" w:rsidRDefault="005D7035" w:rsidP="00E608AE">
      <w:pPr>
        <w:tabs>
          <w:tab w:val="left" w:pos="1276"/>
        </w:tabs>
        <w:ind w:firstLine="709"/>
        <w:jc w:val="both"/>
        <w:rPr>
          <w:sz w:val="28"/>
          <w:szCs w:val="28"/>
        </w:rPr>
      </w:pPr>
      <w:r w:rsidRPr="003F66DD">
        <w:rPr>
          <w:sz w:val="28"/>
          <w:szCs w:val="28"/>
        </w:rPr>
        <w:t>Оценочная величина недоотпуска тепловой энергии по причине отказов (аварийных ситуаций) и простоев тепловых сетей и источников тепловой энергии составляет не более 0,2 Гкал.</w:t>
      </w:r>
      <w:bookmarkStart w:id="88" w:name="_Toc528247954"/>
    </w:p>
    <w:p w:rsidR="008F25E1" w:rsidRPr="008F25E1" w:rsidRDefault="008F25E1" w:rsidP="008F25E1">
      <w:pPr>
        <w:tabs>
          <w:tab w:val="left" w:pos="1276"/>
        </w:tabs>
        <w:ind w:firstLine="709"/>
        <w:jc w:val="both"/>
      </w:pPr>
    </w:p>
    <w:p w:rsidR="00E608AE" w:rsidRDefault="005D7035" w:rsidP="008F25E1">
      <w:pPr>
        <w:tabs>
          <w:tab w:val="left" w:pos="1276"/>
        </w:tabs>
        <w:jc w:val="center"/>
        <w:rPr>
          <w:b/>
          <w:sz w:val="28"/>
          <w:szCs w:val="28"/>
        </w:rPr>
      </w:pPr>
      <w:r w:rsidRPr="008F25E1">
        <w:rPr>
          <w:b/>
          <w:sz w:val="28"/>
          <w:szCs w:val="28"/>
        </w:rPr>
        <w:t xml:space="preserve">Глава 12. Обоснование инвестиций в строительство, </w:t>
      </w:r>
    </w:p>
    <w:p w:rsidR="005D7035" w:rsidRPr="008F25E1" w:rsidRDefault="005D7035" w:rsidP="008F25E1">
      <w:pPr>
        <w:tabs>
          <w:tab w:val="left" w:pos="1276"/>
        </w:tabs>
        <w:jc w:val="center"/>
        <w:rPr>
          <w:b/>
          <w:sz w:val="28"/>
          <w:szCs w:val="28"/>
        </w:rPr>
      </w:pPr>
      <w:r w:rsidRPr="008F25E1">
        <w:rPr>
          <w:b/>
          <w:sz w:val="28"/>
          <w:szCs w:val="28"/>
        </w:rPr>
        <w:t>реконструкцию и техническое перевооружение</w:t>
      </w:r>
      <w:bookmarkEnd w:id="88"/>
    </w:p>
    <w:p w:rsidR="005D7035" w:rsidRPr="00195F39" w:rsidRDefault="005D7035" w:rsidP="005D7035">
      <w:pPr>
        <w:tabs>
          <w:tab w:val="left" w:pos="1276"/>
        </w:tabs>
        <w:ind w:firstLine="709"/>
        <w:jc w:val="both"/>
        <w:rPr>
          <w:sz w:val="16"/>
          <w:szCs w:val="16"/>
        </w:rPr>
      </w:pPr>
    </w:p>
    <w:p w:rsidR="00952054" w:rsidRPr="00952054" w:rsidRDefault="00952054" w:rsidP="00952054">
      <w:pPr>
        <w:tabs>
          <w:tab w:val="left" w:pos="1276"/>
        </w:tabs>
        <w:ind w:firstLine="709"/>
        <w:jc w:val="both"/>
        <w:rPr>
          <w:sz w:val="28"/>
          <w:szCs w:val="28"/>
        </w:rPr>
      </w:pPr>
      <w:r w:rsidRPr="00952054">
        <w:rPr>
          <w:sz w:val="28"/>
          <w:szCs w:val="28"/>
        </w:rPr>
        <w:t>В действующей ин</w:t>
      </w:r>
      <w:r>
        <w:rPr>
          <w:sz w:val="28"/>
          <w:szCs w:val="28"/>
        </w:rPr>
        <w:t xml:space="preserve">вестиционной программе ООО «ТК </w:t>
      </w:r>
      <w:r w:rsidRPr="00952054">
        <w:rPr>
          <w:sz w:val="28"/>
          <w:szCs w:val="28"/>
        </w:rPr>
        <w:t>Новгородская» по Семеновщинскому сельскому поселению предложения по величине необходимых инвестиций в реконструкцию и техническое перевооружение источников те</w:t>
      </w:r>
      <w:r>
        <w:rPr>
          <w:sz w:val="28"/>
          <w:szCs w:val="28"/>
        </w:rPr>
        <w:t>пловой энергии и тепловых сетей</w:t>
      </w:r>
      <w:r w:rsidRPr="00952054">
        <w:rPr>
          <w:sz w:val="28"/>
          <w:szCs w:val="28"/>
        </w:rPr>
        <w:t xml:space="preserve"> на 2024-2035 г</w:t>
      </w:r>
      <w:r>
        <w:rPr>
          <w:sz w:val="28"/>
          <w:szCs w:val="28"/>
        </w:rPr>
        <w:t>оды</w:t>
      </w:r>
      <w:r w:rsidRPr="00952054">
        <w:rPr>
          <w:sz w:val="28"/>
          <w:szCs w:val="28"/>
        </w:rPr>
        <w:t xml:space="preserve"> не предусмотрены.</w:t>
      </w:r>
    </w:p>
    <w:p w:rsidR="00952054" w:rsidRPr="003F66DD" w:rsidRDefault="00952054" w:rsidP="00952054">
      <w:pPr>
        <w:tabs>
          <w:tab w:val="left" w:pos="1276"/>
        </w:tabs>
        <w:ind w:firstLine="709"/>
        <w:jc w:val="both"/>
        <w:rPr>
          <w:sz w:val="28"/>
          <w:szCs w:val="28"/>
        </w:rPr>
      </w:pPr>
      <w:r w:rsidRPr="00952054">
        <w:rPr>
          <w:sz w:val="28"/>
          <w:szCs w:val="28"/>
        </w:rPr>
        <w:t>В случае потребности реконструкции и</w:t>
      </w:r>
      <w:r>
        <w:rPr>
          <w:sz w:val="28"/>
          <w:szCs w:val="28"/>
        </w:rPr>
        <w:t> (</w:t>
      </w:r>
      <w:r w:rsidRPr="00952054">
        <w:rPr>
          <w:sz w:val="28"/>
          <w:szCs w:val="28"/>
        </w:rPr>
        <w:t>или</w:t>
      </w:r>
      <w:r>
        <w:rPr>
          <w:sz w:val="28"/>
          <w:szCs w:val="28"/>
        </w:rPr>
        <w:t>)</w:t>
      </w:r>
      <w:r w:rsidRPr="00952054">
        <w:rPr>
          <w:sz w:val="28"/>
          <w:szCs w:val="28"/>
        </w:rPr>
        <w:t xml:space="preserve"> технического перевооружения объектов теплоснабжения Семеновщинского сельского поселения в инвестиционную программу предприятия будут внесены соответствующие изменения, что будет учтено при ежегодной актуализации схемы теплоснабжения Семеновщинского сельского поселения.</w:t>
      </w:r>
      <w:r w:rsidRPr="003F66DD">
        <w:rPr>
          <w:sz w:val="28"/>
          <w:szCs w:val="28"/>
        </w:rPr>
        <w:t xml:space="preserve"> </w:t>
      </w:r>
    </w:p>
    <w:p w:rsidR="005D7035" w:rsidRPr="003F66DD" w:rsidRDefault="005D7035" w:rsidP="00E608AE">
      <w:pPr>
        <w:tabs>
          <w:tab w:val="left" w:pos="1276"/>
        </w:tabs>
        <w:ind w:firstLine="709"/>
        <w:jc w:val="both"/>
        <w:rPr>
          <w:sz w:val="28"/>
          <w:szCs w:val="28"/>
        </w:rPr>
      </w:pPr>
    </w:p>
    <w:p w:rsidR="005D7035" w:rsidRDefault="005D7035" w:rsidP="00520F0F">
      <w:pPr>
        <w:jc w:val="right"/>
        <w:rPr>
          <w:sz w:val="28"/>
          <w:szCs w:val="28"/>
        </w:rPr>
        <w:sectPr w:rsidR="005D7035" w:rsidSect="005D7035">
          <w:pgSz w:w="11906" w:h="16838"/>
          <w:pgMar w:top="851" w:right="567" w:bottom="851" w:left="1985" w:header="720" w:footer="442" w:gutter="0"/>
          <w:cols w:space="720"/>
          <w:titlePg/>
          <w:docGrid w:linePitch="272"/>
        </w:sectPr>
      </w:pPr>
    </w:p>
    <w:p w:rsidR="005D7035" w:rsidRDefault="005D7035" w:rsidP="008F25E1">
      <w:pPr>
        <w:pStyle w:val="1"/>
        <w:pageBreakBefore/>
        <w:suppressAutoHyphens/>
        <w:rPr>
          <w:b/>
          <w:szCs w:val="28"/>
        </w:rPr>
      </w:pPr>
      <w:r w:rsidRPr="008F25E1">
        <w:rPr>
          <w:b/>
          <w:szCs w:val="28"/>
        </w:rPr>
        <w:t>Глава 13. Индикаторы развития систем теплоснабжения поселения</w:t>
      </w:r>
    </w:p>
    <w:p w:rsidR="008F25E1" w:rsidRPr="00195F39" w:rsidRDefault="008F25E1" w:rsidP="008F25E1">
      <w:pPr>
        <w:rPr>
          <w:sz w:val="16"/>
          <w:szCs w:val="16"/>
        </w:rPr>
      </w:pPr>
    </w:p>
    <w:p w:rsidR="005D7035" w:rsidRPr="00912F3C" w:rsidRDefault="005D7035" w:rsidP="004B007F">
      <w:pPr>
        <w:pStyle w:val="ConsPlusNormal"/>
        <w:ind w:firstLine="709"/>
        <w:contextualSpacing/>
        <w:jc w:val="both"/>
        <w:rPr>
          <w:rFonts w:ascii="Times New Roman" w:hAnsi="Times New Roman" w:cs="Times New Roman"/>
          <w:sz w:val="28"/>
          <w:szCs w:val="28"/>
        </w:rPr>
      </w:pPr>
      <w:r w:rsidRPr="00912F3C">
        <w:rPr>
          <w:rFonts w:ascii="Times New Roman" w:hAnsi="Times New Roman" w:cs="Times New Roman"/>
          <w:sz w:val="28"/>
          <w:szCs w:val="28"/>
        </w:rPr>
        <w:t xml:space="preserve">а) </w:t>
      </w:r>
      <w:r w:rsidR="004B007F" w:rsidRPr="00912F3C">
        <w:rPr>
          <w:rFonts w:ascii="Times New Roman" w:hAnsi="Times New Roman" w:cs="Times New Roman"/>
          <w:sz w:val="28"/>
          <w:szCs w:val="28"/>
        </w:rPr>
        <w:t xml:space="preserve">Количество </w:t>
      </w:r>
      <w:r w:rsidRPr="00912F3C">
        <w:rPr>
          <w:rFonts w:ascii="Times New Roman" w:hAnsi="Times New Roman" w:cs="Times New Roman"/>
          <w:sz w:val="28"/>
          <w:szCs w:val="28"/>
        </w:rPr>
        <w:t>прекращений подачи тепловой энергии, теплоносителя в результате технологичес</w:t>
      </w:r>
      <w:r w:rsidR="004B007F" w:rsidRPr="00912F3C">
        <w:rPr>
          <w:rFonts w:ascii="Times New Roman" w:hAnsi="Times New Roman" w:cs="Times New Roman"/>
          <w:sz w:val="28"/>
          <w:szCs w:val="28"/>
        </w:rPr>
        <w:t>ких нарушений на тепловых сетях</w:t>
      </w:r>
      <w:r w:rsidRPr="00912F3C">
        <w:rPr>
          <w:rFonts w:ascii="Times New Roman" w:hAnsi="Times New Roman" w:cs="Times New Roman"/>
          <w:sz w:val="28"/>
          <w:szCs w:val="28"/>
        </w:rPr>
        <w:t xml:space="preserve"> 0,5 ед/км</w:t>
      </w:r>
      <w:r w:rsidR="008F25E1" w:rsidRPr="00912F3C">
        <w:rPr>
          <w:rFonts w:ascii="Times New Roman" w:hAnsi="Times New Roman" w:cs="Times New Roman"/>
          <w:sz w:val="28"/>
          <w:szCs w:val="28"/>
        </w:rPr>
        <w:t>:</w:t>
      </w:r>
    </w:p>
    <w:p w:rsidR="005D7035" w:rsidRPr="00912F3C" w:rsidRDefault="004B007F" w:rsidP="004B007F">
      <w:pPr>
        <w:pStyle w:val="ConsPlusNormal"/>
        <w:ind w:firstLine="709"/>
        <w:contextualSpacing/>
        <w:jc w:val="both"/>
        <w:rPr>
          <w:rFonts w:ascii="Times New Roman" w:hAnsi="Times New Roman" w:cs="Times New Roman"/>
          <w:sz w:val="28"/>
          <w:szCs w:val="28"/>
        </w:rPr>
      </w:pPr>
      <w:r w:rsidRPr="00912F3C">
        <w:rPr>
          <w:rFonts w:ascii="Times New Roman" w:hAnsi="Times New Roman" w:cs="Times New Roman"/>
          <w:sz w:val="28"/>
          <w:szCs w:val="28"/>
        </w:rPr>
        <w:t>инфор</w:t>
      </w:r>
      <w:r w:rsidR="005D7035" w:rsidRPr="00912F3C">
        <w:rPr>
          <w:rFonts w:ascii="Times New Roman" w:hAnsi="Times New Roman" w:cs="Times New Roman"/>
          <w:sz w:val="28"/>
          <w:szCs w:val="28"/>
        </w:rPr>
        <w:t>мация о количестве прекращений подачи тепловой энергии, теплоносителя в результате технологических нарушени</w:t>
      </w:r>
      <w:r w:rsidR="008F25E1" w:rsidRPr="00912F3C">
        <w:rPr>
          <w:rFonts w:ascii="Times New Roman" w:hAnsi="Times New Roman" w:cs="Times New Roman"/>
          <w:sz w:val="28"/>
          <w:szCs w:val="28"/>
        </w:rPr>
        <w:t>й на тепловых сетях отсутствуют</w:t>
      </w:r>
      <w:r w:rsidR="005D7035" w:rsidRPr="00912F3C">
        <w:rPr>
          <w:rFonts w:ascii="Times New Roman" w:hAnsi="Times New Roman" w:cs="Times New Roman"/>
          <w:sz w:val="28"/>
          <w:szCs w:val="28"/>
        </w:rPr>
        <w:t xml:space="preserve"> 0,5 ед/Гкал (по установленной мощности к</w:t>
      </w:r>
      <w:r w:rsidR="008F25E1" w:rsidRPr="00912F3C">
        <w:rPr>
          <w:rFonts w:ascii="Times New Roman" w:hAnsi="Times New Roman" w:cs="Times New Roman"/>
          <w:sz w:val="28"/>
          <w:szCs w:val="28"/>
        </w:rPr>
        <w:t>отельной).</w:t>
      </w:r>
    </w:p>
    <w:p w:rsidR="005D7035" w:rsidRPr="00912F3C" w:rsidRDefault="005D7035" w:rsidP="004B007F">
      <w:pPr>
        <w:pStyle w:val="ConsPlusNormal"/>
        <w:ind w:firstLine="709"/>
        <w:contextualSpacing/>
        <w:jc w:val="both"/>
        <w:rPr>
          <w:rFonts w:ascii="Times New Roman" w:hAnsi="Times New Roman" w:cs="Times New Roman"/>
          <w:sz w:val="28"/>
          <w:szCs w:val="28"/>
        </w:rPr>
      </w:pPr>
      <w:r w:rsidRPr="00912F3C">
        <w:rPr>
          <w:rFonts w:ascii="Times New Roman" w:hAnsi="Times New Roman" w:cs="Times New Roman"/>
          <w:sz w:val="28"/>
          <w:szCs w:val="28"/>
        </w:rPr>
        <w:t xml:space="preserve">б) </w:t>
      </w:r>
      <w:r w:rsidR="004B007F" w:rsidRPr="00912F3C">
        <w:rPr>
          <w:rFonts w:ascii="Times New Roman" w:hAnsi="Times New Roman" w:cs="Times New Roman"/>
          <w:sz w:val="28"/>
          <w:szCs w:val="28"/>
        </w:rPr>
        <w:t>Коли</w:t>
      </w:r>
      <w:r w:rsidRPr="00912F3C">
        <w:rPr>
          <w:rFonts w:ascii="Times New Roman" w:hAnsi="Times New Roman" w:cs="Times New Roman"/>
          <w:sz w:val="28"/>
          <w:szCs w:val="28"/>
        </w:rPr>
        <w:t>чество прекращений подачи тепловой энергии, теплоносителя в результате технологических нарушений</w:t>
      </w:r>
      <w:r w:rsidR="008F25E1" w:rsidRPr="00912F3C">
        <w:rPr>
          <w:rFonts w:ascii="Times New Roman" w:hAnsi="Times New Roman" w:cs="Times New Roman"/>
          <w:sz w:val="28"/>
          <w:szCs w:val="28"/>
        </w:rPr>
        <w:t xml:space="preserve"> на источниках тепловой энергии:</w:t>
      </w:r>
    </w:p>
    <w:p w:rsidR="005D7035" w:rsidRPr="00912F3C" w:rsidRDefault="004B007F" w:rsidP="004B007F">
      <w:pPr>
        <w:pStyle w:val="ConsPlusNormal"/>
        <w:ind w:firstLine="709"/>
        <w:contextualSpacing/>
        <w:jc w:val="both"/>
        <w:rPr>
          <w:rFonts w:ascii="Times New Roman" w:hAnsi="Times New Roman" w:cs="Times New Roman"/>
          <w:sz w:val="28"/>
          <w:szCs w:val="28"/>
        </w:rPr>
      </w:pPr>
      <w:r w:rsidRPr="00912F3C">
        <w:rPr>
          <w:rFonts w:ascii="Times New Roman" w:hAnsi="Times New Roman" w:cs="Times New Roman"/>
          <w:sz w:val="28"/>
          <w:szCs w:val="28"/>
        </w:rPr>
        <w:t>инфо</w:t>
      </w:r>
      <w:r w:rsidR="005D7035" w:rsidRPr="00912F3C">
        <w:rPr>
          <w:rFonts w:ascii="Times New Roman" w:hAnsi="Times New Roman" w:cs="Times New Roman"/>
          <w:sz w:val="28"/>
          <w:szCs w:val="28"/>
        </w:rPr>
        <w:t>рмация о количестве прекращений подачи тепловой энергии, теплоносителя в результате технологических нарушений на источниках тепловой энергии отсутствует.</w:t>
      </w:r>
    </w:p>
    <w:p w:rsidR="005D7035" w:rsidRPr="00912F3C" w:rsidRDefault="005D7035" w:rsidP="004B007F">
      <w:pPr>
        <w:pStyle w:val="ConsPlusNormal"/>
        <w:ind w:firstLine="709"/>
        <w:contextualSpacing/>
        <w:jc w:val="both"/>
        <w:rPr>
          <w:rFonts w:ascii="Times New Roman" w:hAnsi="Times New Roman" w:cs="Times New Roman"/>
          <w:sz w:val="28"/>
          <w:szCs w:val="28"/>
        </w:rPr>
      </w:pPr>
      <w:r w:rsidRPr="00912F3C">
        <w:rPr>
          <w:rFonts w:ascii="Times New Roman" w:hAnsi="Times New Roman" w:cs="Times New Roman"/>
          <w:sz w:val="28"/>
          <w:szCs w:val="28"/>
        </w:rPr>
        <w:t xml:space="preserve">в) </w:t>
      </w:r>
      <w:r w:rsidR="004B007F" w:rsidRPr="00912F3C">
        <w:rPr>
          <w:rFonts w:ascii="Times New Roman" w:hAnsi="Times New Roman" w:cs="Times New Roman"/>
          <w:sz w:val="28"/>
          <w:szCs w:val="28"/>
        </w:rPr>
        <w:t>Дол</w:t>
      </w:r>
      <w:r w:rsidRPr="00912F3C">
        <w:rPr>
          <w:rFonts w:ascii="Times New Roman" w:hAnsi="Times New Roman" w:cs="Times New Roman"/>
          <w:sz w:val="28"/>
          <w:szCs w:val="28"/>
        </w:rPr>
        <w:t>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8F25E1" w:rsidRPr="00912F3C">
        <w:rPr>
          <w:rFonts w:ascii="Times New Roman" w:hAnsi="Times New Roman" w:cs="Times New Roman"/>
          <w:sz w:val="28"/>
          <w:szCs w:val="28"/>
        </w:rPr>
        <w:t>:</w:t>
      </w:r>
    </w:p>
    <w:p w:rsidR="005D7035" w:rsidRPr="00912F3C" w:rsidRDefault="004B007F" w:rsidP="004B007F">
      <w:pPr>
        <w:tabs>
          <w:tab w:val="left" w:pos="1276"/>
        </w:tabs>
        <w:ind w:firstLine="709"/>
        <w:contextualSpacing/>
        <w:jc w:val="both"/>
        <w:rPr>
          <w:sz w:val="28"/>
          <w:szCs w:val="28"/>
        </w:rPr>
      </w:pPr>
      <w:r w:rsidRPr="00912F3C">
        <w:rPr>
          <w:sz w:val="28"/>
          <w:szCs w:val="28"/>
        </w:rPr>
        <w:t>исто</w:t>
      </w:r>
      <w:r w:rsidR="005D7035" w:rsidRPr="00912F3C">
        <w:rPr>
          <w:sz w:val="28"/>
          <w:szCs w:val="28"/>
        </w:rPr>
        <w:t>чники тепловой энергии, функционирующие в режиме комбинированной выработки электрической и тепловой энергии, на территории Семеновщинского сельского поселения отсутствуют.</w:t>
      </w:r>
    </w:p>
    <w:p w:rsidR="005D7035" w:rsidRPr="00912F3C" w:rsidRDefault="005D7035" w:rsidP="004B007F">
      <w:pPr>
        <w:pStyle w:val="ConsPlusNormal"/>
        <w:ind w:firstLine="709"/>
        <w:contextualSpacing/>
        <w:jc w:val="both"/>
        <w:rPr>
          <w:rFonts w:ascii="Times New Roman" w:hAnsi="Times New Roman" w:cs="Times New Roman"/>
          <w:sz w:val="28"/>
          <w:szCs w:val="28"/>
        </w:rPr>
      </w:pPr>
      <w:r w:rsidRPr="00912F3C">
        <w:rPr>
          <w:rFonts w:ascii="Times New Roman" w:hAnsi="Times New Roman" w:cs="Times New Roman"/>
          <w:sz w:val="28"/>
          <w:szCs w:val="28"/>
        </w:rPr>
        <w:t xml:space="preserve">г) </w:t>
      </w:r>
      <w:r w:rsidR="004B007F" w:rsidRPr="00912F3C">
        <w:rPr>
          <w:rFonts w:ascii="Times New Roman" w:hAnsi="Times New Roman" w:cs="Times New Roman"/>
          <w:sz w:val="28"/>
          <w:szCs w:val="28"/>
        </w:rPr>
        <w:t>Удель</w:t>
      </w:r>
      <w:r w:rsidRPr="00912F3C">
        <w:rPr>
          <w:rFonts w:ascii="Times New Roman" w:hAnsi="Times New Roman" w:cs="Times New Roman"/>
          <w:sz w:val="28"/>
          <w:szCs w:val="28"/>
        </w:rPr>
        <w:t>ный расход условного топлива на отпуск электрической энергии</w:t>
      </w:r>
      <w:r w:rsidR="008F25E1" w:rsidRPr="00912F3C">
        <w:rPr>
          <w:rFonts w:ascii="Times New Roman" w:hAnsi="Times New Roman" w:cs="Times New Roman"/>
          <w:sz w:val="28"/>
          <w:szCs w:val="28"/>
        </w:rPr>
        <w:t>:</w:t>
      </w:r>
    </w:p>
    <w:p w:rsidR="005D7035" w:rsidRPr="00912F3C" w:rsidRDefault="004B007F" w:rsidP="004B007F">
      <w:pPr>
        <w:tabs>
          <w:tab w:val="left" w:pos="1276"/>
        </w:tabs>
        <w:ind w:firstLine="709"/>
        <w:contextualSpacing/>
        <w:jc w:val="both"/>
        <w:rPr>
          <w:sz w:val="28"/>
          <w:szCs w:val="28"/>
        </w:rPr>
      </w:pPr>
      <w:r w:rsidRPr="00912F3C">
        <w:rPr>
          <w:sz w:val="28"/>
          <w:szCs w:val="28"/>
        </w:rPr>
        <w:t>исто</w:t>
      </w:r>
      <w:r w:rsidR="005D7035" w:rsidRPr="00912F3C">
        <w:rPr>
          <w:sz w:val="28"/>
          <w:szCs w:val="28"/>
        </w:rPr>
        <w:t>чники тепловой энергии, функционирующие в режиме комбинированной выработки электрической и тепловой энергии, на территории Семеновщинского сельского поселения отсутствуют.</w:t>
      </w:r>
    </w:p>
    <w:p w:rsidR="005D7035" w:rsidRPr="00912F3C" w:rsidRDefault="005D7035" w:rsidP="004B007F">
      <w:pPr>
        <w:pStyle w:val="ConsPlusNormal"/>
        <w:ind w:firstLine="709"/>
        <w:contextualSpacing/>
        <w:jc w:val="both"/>
        <w:rPr>
          <w:rFonts w:ascii="Times New Roman" w:hAnsi="Times New Roman" w:cs="Times New Roman"/>
          <w:sz w:val="28"/>
          <w:szCs w:val="28"/>
        </w:rPr>
      </w:pPr>
      <w:r w:rsidRPr="00912F3C">
        <w:rPr>
          <w:rFonts w:ascii="Times New Roman" w:hAnsi="Times New Roman" w:cs="Times New Roman"/>
          <w:sz w:val="28"/>
          <w:szCs w:val="28"/>
        </w:rPr>
        <w:t xml:space="preserve">д) </w:t>
      </w:r>
      <w:r w:rsidR="004B007F" w:rsidRPr="00912F3C">
        <w:rPr>
          <w:rFonts w:ascii="Times New Roman" w:hAnsi="Times New Roman" w:cs="Times New Roman"/>
          <w:sz w:val="28"/>
          <w:szCs w:val="28"/>
        </w:rPr>
        <w:t>Коэф</w:t>
      </w:r>
      <w:r w:rsidRPr="00912F3C">
        <w:rPr>
          <w:rFonts w:ascii="Times New Roman" w:hAnsi="Times New Roman" w:cs="Times New Roman"/>
          <w:sz w:val="28"/>
          <w:szCs w:val="28"/>
        </w:rPr>
        <w:t>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8F25E1" w:rsidRPr="00912F3C">
        <w:rPr>
          <w:rFonts w:ascii="Times New Roman" w:hAnsi="Times New Roman" w:cs="Times New Roman"/>
          <w:sz w:val="28"/>
          <w:szCs w:val="28"/>
        </w:rPr>
        <w:t>:</w:t>
      </w:r>
    </w:p>
    <w:p w:rsidR="005D7035" w:rsidRPr="00912F3C" w:rsidRDefault="004B007F" w:rsidP="004B007F">
      <w:pPr>
        <w:tabs>
          <w:tab w:val="left" w:pos="1276"/>
        </w:tabs>
        <w:ind w:firstLine="709"/>
        <w:contextualSpacing/>
        <w:jc w:val="both"/>
        <w:rPr>
          <w:sz w:val="28"/>
          <w:szCs w:val="28"/>
        </w:rPr>
      </w:pPr>
      <w:r w:rsidRPr="00912F3C">
        <w:rPr>
          <w:sz w:val="28"/>
          <w:szCs w:val="28"/>
        </w:rPr>
        <w:t>источ</w:t>
      </w:r>
      <w:r w:rsidR="005D7035" w:rsidRPr="00912F3C">
        <w:rPr>
          <w:sz w:val="28"/>
          <w:szCs w:val="28"/>
        </w:rPr>
        <w:t>ники тепловой энергии, функционирующие в режиме комбинированной выработки электрической и тепловой энергии, на территории Семеновщинского сельского поселения отсутствуют.</w:t>
      </w:r>
    </w:p>
    <w:p w:rsidR="004B007F" w:rsidRDefault="004B007F" w:rsidP="004B007F">
      <w:pPr>
        <w:tabs>
          <w:tab w:val="left" w:pos="1276"/>
        </w:tabs>
        <w:ind w:firstLine="709"/>
        <w:contextualSpacing/>
        <w:jc w:val="both"/>
        <w:rPr>
          <w:sz w:val="28"/>
          <w:szCs w:val="28"/>
        </w:rPr>
      </w:pPr>
      <w:r w:rsidRPr="00912F3C">
        <w:rPr>
          <w:color w:val="000000"/>
          <w:sz w:val="28"/>
          <w:szCs w:val="28"/>
        </w:rPr>
        <w:t>е) Удельный расход условного топлива на единицу тепловой энергии, отпускаемой с коллекторов источников</w:t>
      </w:r>
      <w:r w:rsidR="008F25E1" w:rsidRPr="00912F3C">
        <w:rPr>
          <w:color w:val="000000"/>
          <w:sz w:val="28"/>
          <w:szCs w:val="28"/>
        </w:rPr>
        <w:t>:</w:t>
      </w:r>
    </w:p>
    <w:p w:rsidR="004B007F" w:rsidRPr="00195F39" w:rsidRDefault="004B007F" w:rsidP="005D7035">
      <w:pPr>
        <w:tabs>
          <w:tab w:val="left" w:pos="1276"/>
        </w:tabs>
        <w:ind w:firstLine="709"/>
        <w:contextualSpacing/>
        <w:jc w:val="both"/>
        <w:rPr>
          <w:sz w:val="16"/>
          <w:szCs w:val="16"/>
        </w:rPr>
      </w:pPr>
    </w:p>
    <w:tbl>
      <w:tblPr>
        <w:tblW w:w="5000" w:type="pct"/>
        <w:tblCellMar>
          <w:left w:w="0" w:type="dxa"/>
          <w:right w:w="0" w:type="dxa"/>
        </w:tblCellMar>
        <w:tblLook w:val="04A0"/>
      </w:tblPr>
      <w:tblGrid>
        <w:gridCol w:w="750"/>
        <w:gridCol w:w="6006"/>
        <w:gridCol w:w="1597"/>
        <w:gridCol w:w="770"/>
        <w:gridCol w:w="770"/>
        <w:gridCol w:w="770"/>
        <w:gridCol w:w="770"/>
        <w:gridCol w:w="770"/>
        <w:gridCol w:w="770"/>
        <w:gridCol w:w="770"/>
        <w:gridCol w:w="770"/>
        <w:gridCol w:w="1201"/>
      </w:tblGrid>
      <w:tr w:rsidR="004B007F" w:rsidRPr="004B007F" w:rsidTr="004B007F">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7035" w:rsidRPr="004B007F" w:rsidRDefault="005D7035" w:rsidP="004B007F">
            <w:pPr>
              <w:jc w:val="center"/>
              <w:rPr>
                <w:b/>
                <w:bCs/>
                <w:color w:val="000000"/>
                <w:sz w:val="24"/>
                <w:szCs w:val="24"/>
              </w:rPr>
            </w:pPr>
            <w:r w:rsidRPr="004B007F">
              <w:rPr>
                <w:b/>
                <w:bCs/>
                <w:color w:val="000000"/>
                <w:sz w:val="24"/>
                <w:szCs w:val="24"/>
              </w:rPr>
              <w:t>№ п/п</w:t>
            </w:r>
          </w:p>
        </w:tc>
        <w:tc>
          <w:tcPr>
            <w:tcW w:w="1911" w:type="pct"/>
            <w:tcBorders>
              <w:top w:val="single" w:sz="4" w:space="0" w:color="auto"/>
              <w:left w:val="nil"/>
              <w:bottom w:val="single" w:sz="4" w:space="0" w:color="auto"/>
              <w:right w:val="single" w:sz="4" w:space="0" w:color="auto"/>
            </w:tcBorders>
            <w:shd w:val="clear" w:color="auto" w:fill="auto"/>
            <w:vAlign w:val="center"/>
            <w:hideMark/>
          </w:tcPr>
          <w:p w:rsidR="005D7035" w:rsidRPr="004B007F" w:rsidRDefault="005D7035" w:rsidP="004B007F">
            <w:pPr>
              <w:jc w:val="center"/>
              <w:rPr>
                <w:b/>
                <w:bCs/>
                <w:color w:val="000000"/>
                <w:sz w:val="24"/>
                <w:szCs w:val="24"/>
              </w:rPr>
            </w:pPr>
            <w:r w:rsidRPr="004B007F">
              <w:rPr>
                <w:b/>
                <w:bCs/>
                <w:color w:val="000000"/>
                <w:sz w:val="24"/>
                <w:szCs w:val="24"/>
              </w:rPr>
              <w:t>Наименование теплоисточника</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5D7035" w:rsidRPr="004B007F" w:rsidRDefault="005D7035" w:rsidP="004B007F">
            <w:pPr>
              <w:jc w:val="center"/>
              <w:rPr>
                <w:b/>
                <w:bCs/>
                <w:color w:val="000000"/>
                <w:sz w:val="24"/>
                <w:szCs w:val="24"/>
              </w:rPr>
            </w:pPr>
            <w:r w:rsidRPr="004B007F">
              <w:rPr>
                <w:b/>
                <w:bCs/>
                <w:color w:val="000000"/>
                <w:sz w:val="24"/>
                <w:szCs w:val="24"/>
              </w:rPr>
              <w:t>Вид топлива</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5D7035" w:rsidRPr="004B007F" w:rsidRDefault="005D7035" w:rsidP="004B007F">
            <w:pPr>
              <w:jc w:val="center"/>
              <w:rPr>
                <w:b/>
                <w:bCs/>
                <w:color w:val="000000"/>
                <w:sz w:val="24"/>
                <w:szCs w:val="24"/>
              </w:rPr>
            </w:pPr>
            <w:r w:rsidRPr="004B007F">
              <w:rPr>
                <w:b/>
                <w:bCs/>
                <w:color w:val="000000"/>
                <w:sz w:val="24"/>
                <w:szCs w:val="24"/>
              </w:rPr>
              <w:t>2024</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5D7035" w:rsidRPr="004B007F" w:rsidRDefault="005D7035" w:rsidP="004B007F">
            <w:pPr>
              <w:jc w:val="center"/>
              <w:rPr>
                <w:b/>
                <w:bCs/>
                <w:color w:val="000000"/>
                <w:sz w:val="24"/>
                <w:szCs w:val="24"/>
              </w:rPr>
            </w:pPr>
            <w:r w:rsidRPr="004B007F">
              <w:rPr>
                <w:b/>
                <w:bCs/>
                <w:color w:val="000000"/>
                <w:sz w:val="24"/>
                <w:szCs w:val="24"/>
              </w:rPr>
              <w:t>2025</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5D7035" w:rsidRPr="004B007F" w:rsidRDefault="005D7035" w:rsidP="004B007F">
            <w:pPr>
              <w:jc w:val="center"/>
              <w:rPr>
                <w:b/>
                <w:bCs/>
                <w:color w:val="000000"/>
                <w:sz w:val="24"/>
                <w:szCs w:val="24"/>
              </w:rPr>
            </w:pPr>
            <w:r w:rsidRPr="004B007F">
              <w:rPr>
                <w:b/>
                <w:bCs/>
                <w:color w:val="000000"/>
                <w:sz w:val="24"/>
                <w:szCs w:val="24"/>
              </w:rPr>
              <w:t>2026</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5D7035" w:rsidRPr="004B007F" w:rsidRDefault="005D7035" w:rsidP="004B007F">
            <w:pPr>
              <w:jc w:val="center"/>
              <w:rPr>
                <w:b/>
                <w:bCs/>
                <w:color w:val="000000"/>
                <w:sz w:val="24"/>
                <w:szCs w:val="24"/>
              </w:rPr>
            </w:pPr>
            <w:r w:rsidRPr="004B007F">
              <w:rPr>
                <w:b/>
                <w:bCs/>
                <w:color w:val="000000"/>
                <w:sz w:val="24"/>
                <w:szCs w:val="24"/>
              </w:rPr>
              <w:t>2027</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5D7035" w:rsidRPr="004B007F" w:rsidRDefault="005D7035" w:rsidP="004B007F">
            <w:pPr>
              <w:jc w:val="center"/>
              <w:rPr>
                <w:b/>
                <w:bCs/>
                <w:color w:val="000000"/>
                <w:sz w:val="24"/>
                <w:szCs w:val="24"/>
              </w:rPr>
            </w:pPr>
            <w:r w:rsidRPr="004B007F">
              <w:rPr>
                <w:b/>
                <w:bCs/>
                <w:color w:val="000000"/>
                <w:sz w:val="24"/>
                <w:szCs w:val="24"/>
              </w:rPr>
              <w:t>2028</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5D7035" w:rsidRPr="004B007F" w:rsidRDefault="005D7035" w:rsidP="004B007F">
            <w:pPr>
              <w:jc w:val="center"/>
              <w:rPr>
                <w:b/>
                <w:bCs/>
                <w:color w:val="000000"/>
                <w:sz w:val="24"/>
                <w:szCs w:val="24"/>
              </w:rPr>
            </w:pPr>
            <w:r w:rsidRPr="004B007F">
              <w:rPr>
                <w:b/>
                <w:bCs/>
                <w:color w:val="000000"/>
                <w:sz w:val="24"/>
                <w:szCs w:val="24"/>
              </w:rPr>
              <w:t>2029</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5D7035" w:rsidRPr="004B007F" w:rsidRDefault="005D7035" w:rsidP="004B007F">
            <w:pPr>
              <w:jc w:val="center"/>
              <w:rPr>
                <w:b/>
                <w:bCs/>
                <w:color w:val="000000"/>
                <w:sz w:val="24"/>
                <w:szCs w:val="24"/>
              </w:rPr>
            </w:pPr>
            <w:r w:rsidRPr="004B007F">
              <w:rPr>
                <w:b/>
                <w:bCs/>
                <w:color w:val="000000"/>
                <w:sz w:val="24"/>
                <w:szCs w:val="24"/>
              </w:rPr>
              <w:t>2030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5D7035" w:rsidRPr="004B007F" w:rsidRDefault="005D7035" w:rsidP="004B007F">
            <w:pPr>
              <w:jc w:val="center"/>
              <w:rPr>
                <w:b/>
                <w:bCs/>
                <w:color w:val="000000"/>
                <w:sz w:val="24"/>
                <w:szCs w:val="24"/>
              </w:rPr>
            </w:pPr>
            <w:r w:rsidRPr="004B007F">
              <w:rPr>
                <w:b/>
                <w:bCs/>
                <w:color w:val="000000"/>
                <w:sz w:val="24"/>
                <w:szCs w:val="24"/>
              </w:rPr>
              <w:t>2031</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5D7035" w:rsidRPr="004B007F" w:rsidRDefault="005D7035" w:rsidP="004B007F">
            <w:pPr>
              <w:jc w:val="center"/>
              <w:rPr>
                <w:b/>
                <w:bCs/>
                <w:color w:val="000000"/>
                <w:sz w:val="24"/>
                <w:szCs w:val="24"/>
              </w:rPr>
            </w:pPr>
            <w:r w:rsidRPr="004B007F">
              <w:rPr>
                <w:b/>
                <w:bCs/>
                <w:color w:val="000000"/>
                <w:sz w:val="24"/>
                <w:szCs w:val="24"/>
              </w:rPr>
              <w:t>2032-2040</w:t>
            </w:r>
          </w:p>
        </w:tc>
      </w:tr>
      <w:tr w:rsidR="004B007F" w:rsidRPr="004B007F" w:rsidTr="004B007F">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7035" w:rsidRPr="004B007F" w:rsidRDefault="005D7035" w:rsidP="004B007F">
            <w:pPr>
              <w:jc w:val="center"/>
              <w:rPr>
                <w:color w:val="000000"/>
                <w:sz w:val="24"/>
                <w:szCs w:val="24"/>
              </w:rPr>
            </w:pPr>
            <w:r w:rsidRPr="004B007F">
              <w:rPr>
                <w:color w:val="000000"/>
                <w:sz w:val="24"/>
                <w:szCs w:val="24"/>
              </w:rPr>
              <w:t>1</w:t>
            </w:r>
          </w:p>
        </w:tc>
        <w:tc>
          <w:tcPr>
            <w:tcW w:w="1911" w:type="pct"/>
            <w:tcBorders>
              <w:top w:val="single" w:sz="4" w:space="0" w:color="auto"/>
              <w:left w:val="nil"/>
              <w:bottom w:val="single" w:sz="4" w:space="0" w:color="auto"/>
              <w:right w:val="single" w:sz="4" w:space="0" w:color="auto"/>
            </w:tcBorders>
            <w:shd w:val="clear" w:color="auto" w:fill="auto"/>
            <w:noWrap/>
            <w:vAlign w:val="center"/>
            <w:hideMark/>
          </w:tcPr>
          <w:p w:rsidR="005D7035" w:rsidRPr="004B007F" w:rsidRDefault="005D7035" w:rsidP="004B007F">
            <w:pPr>
              <w:rPr>
                <w:sz w:val="24"/>
                <w:szCs w:val="24"/>
              </w:rPr>
            </w:pPr>
            <w:r w:rsidRPr="004B007F">
              <w:rPr>
                <w:sz w:val="24"/>
                <w:szCs w:val="24"/>
              </w:rPr>
              <w:t>Котельная №25 Валдайский район д.Семеновщина</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5D7035" w:rsidRPr="004B007F" w:rsidRDefault="005D7035" w:rsidP="004B007F">
            <w:pPr>
              <w:jc w:val="center"/>
              <w:rPr>
                <w:sz w:val="24"/>
                <w:szCs w:val="24"/>
              </w:rPr>
            </w:pPr>
            <w:r w:rsidRPr="004B007F">
              <w:rPr>
                <w:sz w:val="24"/>
                <w:szCs w:val="24"/>
              </w:rPr>
              <w:t>уголь</w:t>
            </w:r>
          </w:p>
        </w:tc>
        <w:tc>
          <w:tcPr>
            <w:tcW w:w="245" w:type="pct"/>
            <w:tcBorders>
              <w:top w:val="nil"/>
              <w:left w:val="nil"/>
              <w:bottom w:val="single" w:sz="4" w:space="0" w:color="auto"/>
              <w:right w:val="single" w:sz="4" w:space="0" w:color="auto"/>
            </w:tcBorders>
            <w:shd w:val="clear" w:color="auto" w:fill="auto"/>
            <w:noWrap/>
            <w:vAlign w:val="center"/>
            <w:hideMark/>
          </w:tcPr>
          <w:p w:rsidR="005D7035" w:rsidRPr="004B007F" w:rsidRDefault="005D7035" w:rsidP="004B007F">
            <w:pPr>
              <w:jc w:val="center"/>
              <w:rPr>
                <w:sz w:val="24"/>
                <w:szCs w:val="24"/>
              </w:rPr>
            </w:pPr>
            <w:r w:rsidRPr="004B007F">
              <w:rPr>
                <w:sz w:val="24"/>
                <w:szCs w:val="24"/>
              </w:rPr>
              <w:t>389,30</w:t>
            </w:r>
          </w:p>
        </w:tc>
        <w:tc>
          <w:tcPr>
            <w:tcW w:w="245" w:type="pct"/>
            <w:tcBorders>
              <w:top w:val="nil"/>
              <w:left w:val="nil"/>
              <w:bottom w:val="single" w:sz="4" w:space="0" w:color="auto"/>
              <w:right w:val="single" w:sz="4" w:space="0" w:color="auto"/>
            </w:tcBorders>
            <w:shd w:val="clear" w:color="auto" w:fill="auto"/>
            <w:noWrap/>
            <w:vAlign w:val="center"/>
            <w:hideMark/>
          </w:tcPr>
          <w:p w:rsidR="005D7035" w:rsidRPr="004B007F" w:rsidRDefault="005D7035" w:rsidP="004B007F">
            <w:pPr>
              <w:jc w:val="center"/>
              <w:rPr>
                <w:sz w:val="24"/>
                <w:szCs w:val="24"/>
              </w:rPr>
            </w:pPr>
            <w:r w:rsidRPr="004B007F">
              <w:rPr>
                <w:sz w:val="24"/>
                <w:szCs w:val="24"/>
              </w:rPr>
              <w:t>389,30</w:t>
            </w:r>
          </w:p>
        </w:tc>
        <w:tc>
          <w:tcPr>
            <w:tcW w:w="245" w:type="pct"/>
            <w:tcBorders>
              <w:top w:val="nil"/>
              <w:left w:val="nil"/>
              <w:bottom w:val="single" w:sz="4" w:space="0" w:color="auto"/>
              <w:right w:val="single" w:sz="4" w:space="0" w:color="auto"/>
            </w:tcBorders>
            <w:shd w:val="clear" w:color="auto" w:fill="auto"/>
            <w:noWrap/>
            <w:vAlign w:val="center"/>
            <w:hideMark/>
          </w:tcPr>
          <w:p w:rsidR="005D7035" w:rsidRPr="004B007F" w:rsidRDefault="005D7035" w:rsidP="004B007F">
            <w:pPr>
              <w:jc w:val="center"/>
              <w:rPr>
                <w:sz w:val="24"/>
                <w:szCs w:val="24"/>
              </w:rPr>
            </w:pPr>
            <w:r w:rsidRPr="004B007F">
              <w:rPr>
                <w:sz w:val="24"/>
                <w:szCs w:val="24"/>
              </w:rPr>
              <w:t>389,30</w:t>
            </w:r>
          </w:p>
        </w:tc>
        <w:tc>
          <w:tcPr>
            <w:tcW w:w="245" w:type="pct"/>
            <w:tcBorders>
              <w:top w:val="nil"/>
              <w:left w:val="nil"/>
              <w:bottom w:val="single" w:sz="4" w:space="0" w:color="auto"/>
              <w:right w:val="single" w:sz="4" w:space="0" w:color="auto"/>
            </w:tcBorders>
            <w:shd w:val="clear" w:color="auto" w:fill="auto"/>
            <w:noWrap/>
            <w:vAlign w:val="center"/>
            <w:hideMark/>
          </w:tcPr>
          <w:p w:rsidR="005D7035" w:rsidRPr="004B007F" w:rsidRDefault="005D7035" w:rsidP="004B007F">
            <w:pPr>
              <w:jc w:val="center"/>
              <w:rPr>
                <w:sz w:val="24"/>
                <w:szCs w:val="24"/>
              </w:rPr>
            </w:pPr>
            <w:r w:rsidRPr="004B007F">
              <w:rPr>
                <w:sz w:val="24"/>
                <w:szCs w:val="24"/>
              </w:rPr>
              <w:t>389,30</w:t>
            </w:r>
          </w:p>
        </w:tc>
        <w:tc>
          <w:tcPr>
            <w:tcW w:w="245" w:type="pct"/>
            <w:tcBorders>
              <w:top w:val="nil"/>
              <w:left w:val="nil"/>
              <w:bottom w:val="single" w:sz="4" w:space="0" w:color="auto"/>
              <w:right w:val="single" w:sz="4" w:space="0" w:color="auto"/>
            </w:tcBorders>
            <w:shd w:val="clear" w:color="auto" w:fill="auto"/>
            <w:noWrap/>
            <w:vAlign w:val="center"/>
            <w:hideMark/>
          </w:tcPr>
          <w:p w:rsidR="005D7035" w:rsidRPr="004B007F" w:rsidRDefault="005D7035" w:rsidP="004B007F">
            <w:pPr>
              <w:jc w:val="center"/>
              <w:rPr>
                <w:sz w:val="24"/>
                <w:szCs w:val="24"/>
              </w:rPr>
            </w:pPr>
            <w:r w:rsidRPr="004B007F">
              <w:rPr>
                <w:sz w:val="24"/>
                <w:szCs w:val="24"/>
              </w:rPr>
              <w:t>389,30</w:t>
            </w:r>
          </w:p>
        </w:tc>
        <w:tc>
          <w:tcPr>
            <w:tcW w:w="245" w:type="pct"/>
            <w:tcBorders>
              <w:top w:val="nil"/>
              <w:left w:val="nil"/>
              <w:bottom w:val="single" w:sz="4" w:space="0" w:color="auto"/>
              <w:right w:val="single" w:sz="4" w:space="0" w:color="auto"/>
            </w:tcBorders>
            <w:shd w:val="clear" w:color="auto" w:fill="auto"/>
            <w:noWrap/>
            <w:vAlign w:val="center"/>
            <w:hideMark/>
          </w:tcPr>
          <w:p w:rsidR="005D7035" w:rsidRPr="004B007F" w:rsidRDefault="005D7035" w:rsidP="004B007F">
            <w:pPr>
              <w:jc w:val="center"/>
              <w:rPr>
                <w:sz w:val="24"/>
                <w:szCs w:val="24"/>
              </w:rPr>
            </w:pPr>
            <w:r w:rsidRPr="004B007F">
              <w:rPr>
                <w:sz w:val="24"/>
                <w:szCs w:val="24"/>
              </w:rPr>
              <w:t>389,30</w:t>
            </w:r>
          </w:p>
        </w:tc>
        <w:tc>
          <w:tcPr>
            <w:tcW w:w="245" w:type="pct"/>
            <w:tcBorders>
              <w:top w:val="nil"/>
              <w:left w:val="nil"/>
              <w:bottom w:val="single" w:sz="4" w:space="0" w:color="auto"/>
              <w:right w:val="single" w:sz="4" w:space="0" w:color="auto"/>
            </w:tcBorders>
            <w:shd w:val="clear" w:color="auto" w:fill="auto"/>
            <w:noWrap/>
            <w:vAlign w:val="center"/>
            <w:hideMark/>
          </w:tcPr>
          <w:p w:rsidR="005D7035" w:rsidRPr="004B007F" w:rsidRDefault="005D7035" w:rsidP="004B007F">
            <w:pPr>
              <w:jc w:val="center"/>
              <w:rPr>
                <w:sz w:val="24"/>
                <w:szCs w:val="24"/>
              </w:rPr>
            </w:pPr>
            <w:r w:rsidRPr="004B007F">
              <w:rPr>
                <w:sz w:val="24"/>
                <w:szCs w:val="24"/>
              </w:rPr>
              <w:t>389,30</w:t>
            </w:r>
          </w:p>
        </w:tc>
        <w:tc>
          <w:tcPr>
            <w:tcW w:w="245" w:type="pct"/>
            <w:tcBorders>
              <w:top w:val="nil"/>
              <w:left w:val="nil"/>
              <w:bottom w:val="single" w:sz="4" w:space="0" w:color="auto"/>
              <w:right w:val="single" w:sz="4" w:space="0" w:color="auto"/>
            </w:tcBorders>
            <w:shd w:val="clear" w:color="auto" w:fill="auto"/>
            <w:noWrap/>
            <w:vAlign w:val="center"/>
            <w:hideMark/>
          </w:tcPr>
          <w:p w:rsidR="005D7035" w:rsidRPr="004B007F" w:rsidRDefault="005D7035" w:rsidP="004B007F">
            <w:pPr>
              <w:jc w:val="center"/>
              <w:rPr>
                <w:sz w:val="24"/>
                <w:szCs w:val="24"/>
              </w:rPr>
            </w:pPr>
            <w:r w:rsidRPr="004B007F">
              <w:rPr>
                <w:sz w:val="24"/>
                <w:szCs w:val="24"/>
              </w:rPr>
              <w:t>389,30</w:t>
            </w:r>
          </w:p>
        </w:tc>
        <w:tc>
          <w:tcPr>
            <w:tcW w:w="384" w:type="pct"/>
            <w:tcBorders>
              <w:top w:val="nil"/>
              <w:left w:val="nil"/>
              <w:bottom w:val="single" w:sz="4" w:space="0" w:color="auto"/>
              <w:right w:val="single" w:sz="4" w:space="0" w:color="auto"/>
            </w:tcBorders>
            <w:shd w:val="clear" w:color="auto" w:fill="auto"/>
            <w:noWrap/>
            <w:vAlign w:val="center"/>
            <w:hideMark/>
          </w:tcPr>
          <w:p w:rsidR="005D7035" w:rsidRPr="004B007F" w:rsidRDefault="005D7035" w:rsidP="004B007F">
            <w:pPr>
              <w:jc w:val="center"/>
              <w:rPr>
                <w:sz w:val="24"/>
                <w:szCs w:val="24"/>
              </w:rPr>
            </w:pPr>
            <w:r w:rsidRPr="004B007F">
              <w:rPr>
                <w:sz w:val="24"/>
                <w:szCs w:val="24"/>
              </w:rPr>
              <w:t>389,30</w:t>
            </w:r>
          </w:p>
        </w:tc>
      </w:tr>
    </w:tbl>
    <w:p w:rsidR="005D7035" w:rsidRPr="00195F39" w:rsidRDefault="005D7035" w:rsidP="005D7035">
      <w:pPr>
        <w:tabs>
          <w:tab w:val="left" w:pos="1276"/>
        </w:tabs>
        <w:jc w:val="both"/>
        <w:rPr>
          <w:sz w:val="16"/>
          <w:szCs w:val="16"/>
        </w:rPr>
      </w:pPr>
    </w:p>
    <w:p w:rsidR="004B007F" w:rsidRPr="00912F3C" w:rsidRDefault="004B007F" w:rsidP="00195F39">
      <w:pPr>
        <w:ind w:firstLine="709"/>
        <w:jc w:val="both"/>
        <w:rPr>
          <w:color w:val="000000"/>
          <w:sz w:val="28"/>
          <w:szCs w:val="28"/>
        </w:rPr>
      </w:pPr>
      <w:r w:rsidRPr="003F66DD">
        <w:rPr>
          <w:color w:val="000000"/>
          <w:sz w:val="28"/>
          <w:szCs w:val="28"/>
        </w:rPr>
        <w:t xml:space="preserve">ж) </w:t>
      </w:r>
      <w:r w:rsidRPr="00912F3C">
        <w:rPr>
          <w:color w:val="000000"/>
          <w:sz w:val="28"/>
          <w:szCs w:val="28"/>
        </w:rPr>
        <w:t>Отношение величины технологических потерь тепловой энергии теплоносителя к материальной характеристике тепловой сети:</w:t>
      </w:r>
    </w:p>
    <w:p w:rsidR="004B007F" w:rsidRPr="00195F39" w:rsidRDefault="004B007F" w:rsidP="005D7035">
      <w:pPr>
        <w:tabs>
          <w:tab w:val="left" w:pos="1276"/>
        </w:tabs>
        <w:jc w:val="both"/>
        <w:rPr>
          <w:sz w:val="16"/>
          <w:szCs w:val="16"/>
        </w:rPr>
      </w:pPr>
    </w:p>
    <w:tbl>
      <w:tblPr>
        <w:tblW w:w="5000" w:type="pct"/>
        <w:tblCellMar>
          <w:left w:w="0" w:type="dxa"/>
          <w:right w:w="0" w:type="dxa"/>
        </w:tblCellMar>
        <w:tblLook w:val="04A0"/>
      </w:tblPr>
      <w:tblGrid>
        <w:gridCol w:w="922"/>
        <w:gridCol w:w="5809"/>
        <w:gridCol w:w="1704"/>
        <w:gridCol w:w="743"/>
        <w:gridCol w:w="742"/>
        <w:gridCol w:w="742"/>
        <w:gridCol w:w="742"/>
        <w:gridCol w:w="742"/>
        <w:gridCol w:w="742"/>
        <w:gridCol w:w="742"/>
        <w:gridCol w:w="742"/>
        <w:gridCol w:w="1342"/>
      </w:tblGrid>
      <w:tr w:rsidR="005D7035" w:rsidRPr="00912F3C" w:rsidTr="004B007F">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7035" w:rsidRPr="00912F3C" w:rsidRDefault="005D7035" w:rsidP="004B007F">
            <w:pPr>
              <w:jc w:val="center"/>
              <w:rPr>
                <w:b/>
                <w:bCs/>
                <w:color w:val="000000"/>
                <w:sz w:val="24"/>
                <w:szCs w:val="24"/>
              </w:rPr>
            </w:pPr>
            <w:r w:rsidRPr="00912F3C">
              <w:rPr>
                <w:b/>
                <w:bCs/>
                <w:color w:val="000000"/>
                <w:sz w:val="24"/>
                <w:szCs w:val="24"/>
              </w:rPr>
              <w:t>№ п/п</w:t>
            </w:r>
          </w:p>
        </w:tc>
        <w:tc>
          <w:tcPr>
            <w:tcW w:w="1847" w:type="pct"/>
            <w:tcBorders>
              <w:top w:val="single" w:sz="4" w:space="0" w:color="auto"/>
              <w:left w:val="nil"/>
              <w:bottom w:val="single" w:sz="4" w:space="0" w:color="auto"/>
              <w:right w:val="single" w:sz="4" w:space="0" w:color="auto"/>
            </w:tcBorders>
            <w:shd w:val="clear" w:color="auto" w:fill="auto"/>
            <w:vAlign w:val="center"/>
            <w:hideMark/>
          </w:tcPr>
          <w:p w:rsidR="005D7035" w:rsidRPr="00912F3C" w:rsidRDefault="005D7035" w:rsidP="004B007F">
            <w:pPr>
              <w:jc w:val="center"/>
              <w:rPr>
                <w:b/>
                <w:bCs/>
                <w:color w:val="000000"/>
                <w:sz w:val="24"/>
                <w:szCs w:val="24"/>
              </w:rPr>
            </w:pPr>
            <w:r w:rsidRPr="00912F3C">
              <w:rPr>
                <w:b/>
                <w:bCs/>
                <w:color w:val="000000"/>
                <w:sz w:val="24"/>
                <w:szCs w:val="24"/>
              </w:rPr>
              <w:t>Наименование теплоисточника</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5D7035" w:rsidRPr="00912F3C" w:rsidRDefault="005D7035" w:rsidP="004B007F">
            <w:pPr>
              <w:jc w:val="center"/>
              <w:rPr>
                <w:b/>
                <w:bCs/>
                <w:color w:val="000000"/>
                <w:sz w:val="24"/>
                <w:szCs w:val="24"/>
              </w:rPr>
            </w:pPr>
            <w:r w:rsidRPr="00912F3C">
              <w:rPr>
                <w:b/>
                <w:bCs/>
                <w:color w:val="000000"/>
                <w:sz w:val="24"/>
                <w:szCs w:val="24"/>
              </w:rPr>
              <w:t>Вид топлива</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5D7035" w:rsidRPr="00912F3C" w:rsidRDefault="005D7035" w:rsidP="004B007F">
            <w:pPr>
              <w:jc w:val="center"/>
              <w:rPr>
                <w:b/>
                <w:bCs/>
                <w:color w:val="000000"/>
                <w:sz w:val="24"/>
                <w:szCs w:val="24"/>
              </w:rPr>
            </w:pPr>
            <w:r w:rsidRPr="00912F3C">
              <w:rPr>
                <w:b/>
                <w:bCs/>
                <w:color w:val="000000"/>
                <w:sz w:val="24"/>
                <w:szCs w:val="24"/>
              </w:rPr>
              <w:t>2024</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5D7035" w:rsidRPr="00912F3C" w:rsidRDefault="005D7035" w:rsidP="004B007F">
            <w:pPr>
              <w:jc w:val="center"/>
              <w:rPr>
                <w:b/>
                <w:bCs/>
                <w:color w:val="000000"/>
                <w:sz w:val="24"/>
                <w:szCs w:val="24"/>
              </w:rPr>
            </w:pPr>
            <w:r w:rsidRPr="00912F3C">
              <w:rPr>
                <w:b/>
                <w:bCs/>
                <w:color w:val="000000"/>
                <w:sz w:val="24"/>
                <w:szCs w:val="24"/>
              </w:rPr>
              <w:t>2025</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5D7035" w:rsidRPr="00912F3C" w:rsidRDefault="005D7035" w:rsidP="004B007F">
            <w:pPr>
              <w:jc w:val="center"/>
              <w:rPr>
                <w:b/>
                <w:bCs/>
                <w:color w:val="000000"/>
                <w:sz w:val="24"/>
                <w:szCs w:val="24"/>
              </w:rPr>
            </w:pPr>
            <w:r w:rsidRPr="00912F3C">
              <w:rPr>
                <w:b/>
                <w:bCs/>
                <w:color w:val="000000"/>
                <w:sz w:val="24"/>
                <w:szCs w:val="24"/>
              </w:rPr>
              <w:t>2026</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5D7035" w:rsidRPr="00912F3C" w:rsidRDefault="005D7035" w:rsidP="004B007F">
            <w:pPr>
              <w:jc w:val="center"/>
              <w:rPr>
                <w:b/>
                <w:bCs/>
                <w:color w:val="000000"/>
                <w:sz w:val="24"/>
                <w:szCs w:val="24"/>
              </w:rPr>
            </w:pPr>
            <w:r w:rsidRPr="00912F3C">
              <w:rPr>
                <w:b/>
                <w:bCs/>
                <w:color w:val="000000"/>
                <w:sz w:val="24"/>
                <w:szCs w:val="24"/>
              </w:rPr>
              <w:t>2027</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5D7035" w:rsidRPr="00912F3C" w:rsidRDefault="005D7035" w:rsidP="004B007F">
            <w:pPr>
              <w:jc w:val="center"/>
              <w:rPr>
                <w:b/>
                <w:bCs/>
                <w:color w:val="000000"/>
                <w:sz w:val="24"/>
                <w:szCs w:val="24"/>
              </w:rPr>
            </w:pPr>
            <w:r w:rsidRPr="00912F3C">
              <w:rPr>
                <w:b/>
                <w:bCs/>
                <w:color w:val="000000"/>
                <w:sz w:val="24"/>
                <w:szCs w:val="24"/>
              </w:rPr>
              <w:t>2028</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5D7035" w:rsidRPr="00912F3C" w:rsidRDefault="005D7035" w:rsidP="004B007F">
            <w:pPr>
              <w:jc w:val="center"/>
              <w:rPr>
                <w:b/>
                <w:bCs/>
                <w:color w:val="000000"/>
                <w:sz w:val="24"/>
                <w:szCs w:val="24"/>
              </w:rPr>
            </w:pPr>
            <w:r w:rsidRPr="00912F3C">
              <w:rPr>
                <w:b/>
                <w:bCs/>
                <w:color w:val="000000"/>
                <w:sz w:val="24"/>
                <w:szCs w:val="24"/>
              </w:rPr>
              <w:t>2029</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5D7035" w:rsidRPr="00912F3C" w:rsidRDefault="005D7035" w:rsidP="004B007F">
            <w:pPr>
              <w:jc w:val="center"/>
              <w:rPr>
                <w:b/>
                <w:bCs/>
                <w:color w:val="000000"/>
                <w:sz w:val="24"/>
                <w:szCs w:val="24"/>
              </w:rPr>
            </w:pPr>
            <w:r w:rsidRPr="00912F3C">
              <w:rPr>
                <w:b/>
                <w:bCs/>
                <w:color w:val="000000"/>
                <w:sz w:val="24"/>
                <w:szCs w:val="24"/>
              </w:rPr>
              <w:t>2030</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5D7035" w:rsidRPr="00912F3C" w:rsidRDefault="005D7035" w:rsidP="004B007F">
            <w:pPr>
              <w:jc w:val="center"/>
              <w:rPr>
                <w:b/>
                <w:bCs/>
                <w:color w:val="000000"/>
                <w:sz w:val="24"/>
                <w:szCs w:val="24"/>
              </w:rPr>
            </w:pPr>
            <w:r w:rsidRPr="00912F3C">
              <w:rPr>
                <w:b/>
                <w:bCs/>
                <w:color w:val="000000"/>
                <w:sz w:val="24"/>
                <w:szCs w:val="24"/>
              </w:rPr>
              <w:t>2031</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5D7035" w:rsidRPr="00912F3C" w:rsidRDefault="005D7035" w:rsidP="004B007F">
            <w:pPr>
              <w:jc w:val="center"/>
              <w:rPr>
                <w:b/>
                <w:bCs/>
                <w:color w:val="000000"/>
                <w:sz w:val="24"/>
                <w:szCs w:val="24"/>
              </w:rPr>
            </w:pPr>
            <w:r w:rsidRPr="00912F3C">
              <w:rPr>
                <w:b/>
                <w:bCs/>
                <w:color w:val="000000"/>
                <w:sz w:val="24"/>
                <w:szCs w:val="24"/>
              </w:rPr>
              <w:t>2032-2040</w:t>
            </w:r>
          </w:p>
        </w:tc>
      </w:tr>
      <w:tr w:rsidR="005D7035" w:rsidRPr="00912F3C" w:rsidTr="004B007F">
        <w:trPr>
          <w:trHeight w:val="2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7035" w:rsidRPr="00912F3C" w:rsidRDefault="005D7035" w:rsidP="004B007F">
            <w:pPr>
              <w:jc w:val="center"/>
              <w:rPr>
                <w:color w:val="000000"/>
                <w:sz w:val="24"/>
                <w:szCs w:val="24"/>
              </w:rPr>
            </w:pPr>
            <w:r w:rsidRPr="00912F3C">
              <w:rPr>
                <w:color w:val="000000"/>
                <w:sz w:val="24"/>
                <w:szCs w:val="24"/>
              </w:rPr>
              <w:t>1</w:t>
            </w:r>
          </w:p>
        </w:tc>
        <w:tc>
          <w:tcPr>
            <w:tcW w:w="1847" w:type="pct"/>
            <w:tcBorders>
              <w:top w:val="single" w:sz="4" w:space="0" w:color="auto"/>
              <w:left w:val="nil"/>
              <w:bottom w:val="single" w:sz="4" w:space="0" w:color="auto"/>
              <w:right w:val="single" w:sz="4" w:space="0" w:color="auto"/>
            </w:tcBorders>
            <w:shd w:val="clear" w:color="auto" w:fill="auto"/>
            <w:noWrap/>
            <w:vAlign w:val="center"/>
            <w:hideMark/>
          </w:tcPr>
          <w:p w:rsidR="005D7035" w:rsidRPr="00912F3C" w:rsidRDefault="005D7035" w:rsidP="004B007F">
            <w:pPr>
              <w:rPr>
                <w:sz w:val="24"/>
                <w:szCs w:val="24"/>
              </w:rPr>
            </w:pPr>
            <w:r w:rsidRPr="00912F3C">
              <w:rPr>
                <w:sz w:val="24"/>
                <w:szCs w:val="24"/>
              </w:rPr>
              <w:t>Котельная №</w:t>
            </w:r>
            <w:r w:rsidR="004B007F" w:rsidRPr="00912F3C">
              <w:rPr>
                <w:sz w:val="24"/>
                <w:szCs w:val="24"/>
              </w:rPr>
              <w:t xml:space="preserve"> </w:t>
            </w:r>
            <w:r w:rsidRPr="00912F3C">
              <w:rPr>
                <w:sz w:val="24"/>
                <w:szCs w:val="24"/>
              </w:rPr>
              <w:t>25 Валдайский район д.Семеновщина</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5D7035" w:rsidRPr="00912F3C" w:rsidRDefault="005D7035" w:rsidP="004B007F">
            <w:pPr>
              <w:jc w:val="center"/>
              <w:rPr>
                <w:sz w:val="24"/>
                <w:szCs w:val="24"/>
              </w:rPr>
            </w:pPr>
            <w:r w:rsidRPr="00912F3C">
              <w:rPr>
                <w:sz w:val="24"/>
                <w:szCs w:val="24"/>
              </w:rPr>
              <w:t>уголь</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5D7035" w:rsidRPr="00912F3C" w:rsidRDefault="005D7035" w:rsidP="004B007F">
            <w:pPr>
              <w:jc w:val="center"/>
              <w:rPr>
                <w:sz w:val="24"/>
                <w:szCs w:val="24"/>
              </w:rPr>
            </w:pPr>
            <w:r w:rsidRPr="00912F3C">
              <w:rPr>
                <w:sz w:val="24"/>
                <w:szCs w:val="24"/>
              </w:rPr>
              <w:t>2,20</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5D7035" w:rsidRPr="00912F3C" w:rsidRDefault="005D7035" w:rsidP="004B007F">
            <w:pPr>
              <w:jc w:val="center"/>
              <w:rPr>
                <w:sz w:val="24"/>
                <w:szCs w:val="24"/>
              </w:rPr>
            </w:pPr>
            <w:r w:rsidRPr="00912F3C">
              <w:rPr>
                <w:sz w:val="24"/>
                <w:szCs w:val="24"/>
              </w:rPr>
              <w:t>2,20</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5D7035" w:rsidRPr="00912F3C" w:rsidRDefault="005D7035" w:rsidP="004B007F">
            <w:pPr>
              <w:jc w:val="center"/>
              <w:rPr>
                <w:sz w:val="24"/>
                <w:szCs w:val="24"/>
              </w:rPr>
            </w:pPr>
            <w:r w:rsidRPr="00912F3C">
              <w:rPr>
                <w:sz w:val="24"/>
                <w:szCs w:val="24"/>
              </w:rPr>
              <w:t>2,20</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5D7035" w:rsidRPr="00912F3C" w:rsidRDefault="005D7035" w:rsidP="004B007F">
            <w:pPr>
              <w:jc w:val="center"/>
              <w:rPr>
                <w:sz w:val="24"/>
                <w:szCs w:val="24"/>
              </w:rPr>
            </w:pPr>
            <w:r w:rsidRPr="00912F3C">
              <w:rPr>
                <w:sz w:val="24"/>
                <w:szCs w:val="24"/>
              </w:rPr>
              <w:t>2,20</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5D7035" w:rsidRPr="00912F3C" w:rsidRDefault="005D7035" w:rsidP="004B007F">
            <w:pPr>
              <w:jc w:val="center"/>
              <w:rPr>
                <w:sz w:val="24"/>
                <w:szCs w:val="24"/>
              </w:rPr>
            </w:pPr>
            <w:r w:rsidRPr="00912F3C">
              <w:rPr>
                <w:sz w:val="24"/>
                <w:szCs w:val="24"/>
              </w:rPr>
              <w:t>2,20</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5D7035" w:rsidRPr="00912F3C" w:rsidRDefault="005D7035" w:rsidP="004B007F">
            <w:pPr>
              <w:jc w:val="center"/>
              <w:rPr>
                <w:sz w:val="24"/>
                <w:szCs w:val="24"/>
              </w:rPr>
            </w:pPr>
            <w:r w:rsidRPr="00912F3C">
              <w:rPr>
                <w:sz w:val="24"/>
                <w:szCs w:val="24"/>
              </w:rPr>
              <w:t>2,20</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5D7035" w:rsidRPr="00912F3C" w:rsidRDefault="005D7035" w:rsidP="004B007F">
            <w:pPr>
              <w:jc w:val="center"/>
              <w:rPr>
                <w:sz w:val="24"/>
                <w:szCs w:val="24"/>
              </w:rPr>
            </w:pPr>
            <w:r w:rsidRPr="00912F3C">
              <w:rPr>
                <w:sz w:val="24"/>
                <w:szCs w:val="24"/>
              </w:rPr>
              <w:t>2,20</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5D7035" w:rsidRPr="00912F3C" w:rsidRDefault="005D7035" w:rsidP="004B007F">
            <w:pPr>
              <w:jc w:val="center"/>
              <w:rPr>
                <w:sz w:val="24"/>
                <w:szCs w:val="24"/>
              </w:rPr>
            </w:pPr>
            <w:r w:rsidRPr="00912F3C">
              <w:rPr>
                <w:sz w:val="24"/>
                <w:szCs w:val="24"/>
              </w:rPr>
              <w:t>2,20</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5D7035" w:rsidRPr="00912F3C" w:rsidRDefault="005D7035" w:rsidP="004B007F">
            <w:pPr>
              <w:jc w:val="center"/>
              <w:rPr>
                <w:sz w:val="24"/>
                <w:szCs w:val="24"/>
              </w:rPr>
            </w:pPr>
            <w:r w:rsidRPr="00912F3C">
              <w:rPr>
                <w:sz w:val="24"/>
                <w:szCs w:val="24"/>
              </w:rPr>
              <w:t>2,20</w:t>
            </w:r>
          </w:p>
        </w:tc>
      </w:tr>
    </w:tbl>
    <w:p w:rsidR="004B007F" w:rsidRDefault="005D7035" w:rsidP="00195F39">
      <w:pPr>
        <w:ind w:firstLine="709"/>
        <w:jc w:val="both"/>
        <w:rPr>
          <w:color w:val="000000"/>
          <w:sz w:val="28"/>
          <w:szCs w:val="28"/>
        </w:rPr>
      </w:pPr>
      <w:r w:rsidRPr="00912F3C">
        <w:rPr>
          <w:color w:val="000000"/>
          <w:sz w:val="28"/>
          <w:szCs w:val="28"/>
        </w:rPr>
        <w:t>з) Коэффициент использования установленной тепловой мощности</w:t>
      </w:r>
      <w:r w:rsidR="004B007F" w:rsidRPr="00912F3C">
        <w:rPr>
          <w:color w:val="000000"/>
          <w:sz w:val="28"/>
          <w:szCs w:val="28"/>
        </w:rPr>
        <w:t>:</w:t>
      </w:r>
    </w:p>
    <w:p w:rsidR="004B007F" w:rsidRPr="00195F39" w:rsidRDefault="004B007F" w:rsidP="004B007F">
      <w:pPr>
        <w:ind w:firstLine="567"/>
        <w:rPr>
          <w:color w:val="000000"/>
          <w:sz w:val="16"/>
          <w:szCs w:val="16"/>
        </w:rPr>
      </w:pPr>
    </w:p>
    <w:tbl>
      <w:tblPr>
        <w:tblW w:w="5000" w:type="pct"/>
        <w:tblCellMar>
          <w:left w:w="0" w:type="dxa"/>
          <w:right w:w="0" w:type="dxa"/>
        </w:tblCellMar>
        <w:tblLook w:val="04A0"/>
      </w:tblPr>
      <w:tblGrid>
        <w:gridCol w:w="809"/>
        <w:gridCol w:w="6459"/>
        <w:gridCol w:w="1716"/>
        <w:gridCol w:w="679"/>
        <w:gridCol w:w="679"/>
        <w:gridCol w:w="679"/>
        <w:gridCol w:w="679"/>
        <w:gridCol w:w="679"/>
        <w:gridCol w:w="679"/>
        <w:gridCol w:w="679"/>
        <w:gridCol w:w="679"/>
        <w:gridCol w:w="1298"/>
      </w:tblGrid>
      <w:tr w:rsidR="004B007F" w:rsidRPr="004B007F" w:rsidTr="004B007F">
        <w:trPr>
          <w:trHeight w:val="20"/>
        </w:trPr>
        <w:tc>
          <w:tcPr>
            <w:tcW w:w="257" w:type="pct"/>
            <w:tcBorders>
              <w:top w:val="single" w:sz="4" w:space="0" w:color="auto"/>
              <w:left w:val="single" w:sz="4" w:space="0" w:color="auto"/>
              <w:bottom w:val="nil"/>
              <w:right w:val="single" w:sz="4" w:space="0" w:color="auto"/>
            </w:tcBorders>
            <w:shd w:val="clear" w:color="auto" w:fill="auto"/>
            <w:vAlign w:val="center"/>
            <w:hideMark/>
          </w:tcPr>
          <w:p w:rsidR="004B007F" w:rsidRPr="004B007F" w:rsidRDefault="004B007F" w:rsidP="0092465F">
            <w:pPr>
              <w:jc w:val="center"/>
              <w:rPr>
                <w:b/>
                <w:bCs/>
                <w:color w:val="000000"/>
                <w:sz w:val="24"/>
                <w:szCs w:val="24"/>
              </w:rPr>
            </w:pPr>
            <w:r w:rsidRPr="004B007F">
              <w:rPr>
                <w:b/>
                <w:bCs/>
                <w:color w:val="000000"/>
                <w:sz w:val="24"/>
                <w:szCs w:val="24"/>
              </w:rPr>
              <w:t>№ п/п</w:t>
            </w:r>
          </w:p>
        </w:tc>
        <w:tc>
          <w:tcPr>
            <w:tcW w:w="2055" w:type="pct"/>
            <w:tcBorders>
              <w:top w:val="single" w:sz="4" w:space="0" w:color="auto"/>
              <w:left w:val="nil"/>
              <w:bottom w:val="nil"/>
              <w:right w:val="single" w:sz="4" w:space="0" w:color="auto"/>
            </w:tcBorders>
            <w:shd w:val="clear" w:color="auto" w:fill="auto"/>
            <w:vAlign w:val="center"/>
            <w:hideMark/>
          </w:tcPr>
          <w:p w:rsidR="004B007F" w:rsidRPr="004B007F" w:rsidRDefault="004B007F" w:rsidP="0092465F">
            <w:pPr>
              <w:jc w:val="center"/>
              <w:rPr>
                <w:b/>
                <w:bCs/>
                <w:color w:val="000000"/>
                <w:sz w:val="24"/>
                <w:szCs w:val="24"/>
              </w:rPr>
            </w:pPr>
            <w:r w:rsidRPr="004B007F">
              <w:rPr>
                <w:b/>
                <w:bCs/>
                <w:color w:val="000000"/>
                <w:sz w:val="24"/>
                <w:szCs w:val="24"/>
              </w:rPr>
              <w:t>Наименование теплоисточника</w:t>
            </w:r>
          </w:p>
        </w:tc>
        <w:tc>
          <w:tcPr>
            <w:tcW w:w="546" w:type="pct"/>
            <w:tcBorders>
              <w:top w:val="single" w:sz="4" w:space="0" w:color="auto"/>
              <w:left w:val="nil"/>
              <w:bottom w:val="nil"/>
              <w:right w:val="single" w:sz="4" w:space="0" w:color="auto"/>
            </w:tcBorders>
            <w:shd w:val="clear" w:color="auto" w:fill="auto"/>
            <w:vAlign w:val="center"/>
            <w:hideMark/>
          </w:tcPr>
          <w:p w:rsidR="004B007F" w:rsidRPr="004B007F" w:rsidRDefault="004B007F" w:rsidP="0092465F">
            <w:pPr>
              <w:jc w:val="center"/>
              <w:rPr>
                <w:b/>
                <w:bCs/>
                <w:color w:val="000000"/>
                <w:sz w:val="24"/>
                <w:szCs w:val="24"/>
              </w:rPr>
            </w:pPr>
            <w:r w:rsidRPr="004B007F">
              <w:rPr>
                <w:b/>
                <w:bCs/>
                <w:color w:val="000000"/>
                <w:sz w:val="24"/>
                <w:szCs w:val="24"/>
              </w:rPr>
              <w:t>Вид топлива</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4B007F" w:rsidRPr="004B007F" w:rsidRDefault="004B007F" w:rsidP="0092465F">
            <w:pPr>
              <w:jc w:val="center"/>
              <w:rPr>
                <w:b/>
                <w:bCs/>
                <w:color w:val="000000"/>
                <w:sz w:val="24"/>
                <w:szCs w:val="24"/>
              </w:rPr>
            </w:pPr>
            <w:r w:rsidRPr="004B007F">
              <w:rPr>
                <w:b/>
                <w:bCs/>
                <w:color w:val="000000"/>
                <w:sz w:val="24"/>
                <w:szCs w:val="24"/>
              </w:rPr>
              <w:t>2022</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4B007F" w:rsidRPr="004B007F" w:rsidRDefault="004B007F" w:rsidP="0092465F">
            <w:pPr>
              <w:jc w:val="center"/>
              <w:rPr>
                <w:b/>
                <w:bCs/>
                <w:color w:val="000000"/>
                <w:sz w:val="24"/>
                <w:szCs w:val="24"/>
              </w:rPr>
            </w:pPr>
            <w:r w:rsidRPr="004B007F">
              <w:rPr>
                <w:b/>
                <w:bCs/>
                <w:color w:val="000000"/>
                <w:sz w:val="24"/>
                <w:szCs w:val="24"/>
              </w:rPr>
              <w:t>2023</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4B007F" w:rsidRPr="004B007F" w:rsidRDefault="004B007F" w:rsidP="0092465F">
            <w:pPr>
              <w:jc w:val="center"/>
              <w:rPr>
                <w:b/>
                <w:bCs/>
                <w:color w:val="000000"/>
                <w:sz w:val="24"/>
                <w:szCs w:val="24"/>
              </w:rPr>
            </w:pPr>
            <w:r w:rsidRPr="004B007F">
              <w:rPr>
                <w:b/>
                <w:bCs/>
                <w:color w:val="000000"/>
                <w:sz w:val="24"/>
                <w:szCs w:val="24"/>
              </w:rPr>
              <w:t>2024</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4B007F" w:rsidRPr="004B007F" w:rsidRDefault="004B007F" w:rsidP="0092465F">
            <w:pPr>
              <w:jc w:val="center"/>
              <w:rPr>
                <w:b/>
                <w:bCs/>
                <w:color w:val="000000"/>
                <w:sz w:val="24"/>
                <w:szCs w:val="24"/>
              </w:rPr>
            </w:pPr>
            <w:r w:rsidRPr="004B007F">
              <w:rPr>
                <w:b/>
                <w:bCs/>
                <w:color w:val="000000"/>
                <w:sz w:val="24"/>
                <w:szCs w:val="24"/>
              </w:rPr>
              <w:t>2025</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4B007F" w:rsidRPr="004B007F" w:rsidRDefault="004B007F" w:rsidP="0092465F">
            <w:pPr>
              <w:jc w:val="center"/>
              <w:rPr>
                <w:b/>
                <w:bCs/>
                <w:color w:val="000000"/>
                <w:sz w:val="24"/>
                <w:szCs w:val="24"/>
              </w:rPr>
            </w:pPr>
            <w:r w:rsidRPr="004B007F">
              <w:rPr>
                <w:b/>
                <w:bCs/>
                <w:color w:val="000000"/>
                <w:sz w:val="24"/>
                <w:szCs w:val="24"/>
              </w:rPr>
              <w:t>2026</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4B007F" w:rsidRPr="004B007F" w:rsidRDefault="004B007F" w:rsidP="0092465F">
            <w:pPr>
              <w:jc w:val="center"/>
              <w:rPr>
                <w:b/>
                <w:bCs/>
                <w:color w:val="000000"/>
                <w:sz w:val="24"/>
                <w:szCs w:val="24"/>
              </w:rPr>
            </w:pPr>
            <w:r w:rsidRPr="004B007F">
              <w:rPr>
                <w:b/>
                <w:bCs/>
                <w:color w:val="000000"/>
                <w:sz w:val="24"/>
                <w:szCs w:val="24"/>
              </w:rPr>
              <w:t>2027</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4B007F" w:rsidRPr="004B007F" w:rsidRDefault="004B007F" w:rsidP="0092465F">
            <w:pPr>
              <w:jc w:val="center"/>
              <w:rPr>
                <w:b/>
                <w:bCs/>
                <w:color w:val="000000"/>
                <w:sz w:val="24"/>
                <w:szCs w:val="24"/>
              </w:rPr>
            </w:pPr>
            <w:r w:rsidRPr="004B007F">
              <w:rPr>
                <w:b/>
                <w:bCs/>
                <w:color w:val="000000"/>
                <w:sz w:val="24"/>
                <w:szCs w:val="24"/>
              </w:rPr>
              <w:t>2028</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4B007F" w:rsidRPr="004B007F" w:rsidRDefault="004B007F" w:rsidP="0092465F">
            <w:pPr>
              <w:jc w:val="center"/>
              <w:rPr>
                <w:b/>
                <w:bCs/>
                <w:color w:val="000000"/>
                <w:sz w:val="24"/>
                <w:szCs w:val="24"/>
              </w:rPr>
            </w:pPr>
            <w:r w:rsidRPr="004B007F">
              <w:rPr>
                <w:b/>
                <w:bCs/>
                <w:color w:val="000000"/>
                <w:sz w:val="24"/>
                <w:szCs w:val="24"/>
              </w:rPr>
              <w:t>2029</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4B007F" w:rsidRPr="004B007F" w:rsidRDefault="004B007F" w:rsidP="0092465F">
            <w:pPr>
              <w:jc w:val="center"/>
              <w:rPr>
                <w:b/>
                <w:bCs/>
                <w:color w:val="000000"/>
                <w:sz w:val="24"/>
                <w:szCs w:val="24"/>
              </w:rPr>
            </w:pPr>
            <w:r w:rsidRPr="004B007F">
              <w:rPr>
                <w:b/>
                <w:bCs/>
                <w:color w:val="000000"/>
                <w:sz w:val="24"/>
                <w:szCs w:val="24"/>
              </w:rPr>
              <w:t>2030-2040</w:t>
            </w:r>
          </w:p>
        </w:tc>
      </w:tr>
      <w:tr w:rsidR="004B007F" w:rsidRPr="004B007F" w:rsidTr="004B007F">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07F" w:rsidRPr="004B007F" w:rsidRDefault="004B007F" w:rsidP="0092465F">
            <w:pPr>
              <w:jc w:val="center"/>
              <w:rPr>
                <w:color w:val="000000"/>
                <w:sz w:val="24"/>
                <w:szCs w:val="24"/>
              </w:rPr>
            </w:pPr>
            <w:r w:rsidRPr="004B007F">
              <w:rPr>
                <w:color w:val="000000"/>
                <w:sz w:val="24"/>
                <w:szCs w:val="24"/>
              </w:rPr>
              <w:t>1</w:t>
            </w:r>
          </w:p>
        </w:tc>
        <w:tc>
          <w:tcPr>
            <w:tcW w:w="2055" w:type="pct"/>
            <w:tcBorders>
              <w:top w:val="single" w:sz="4" w:space="0" w:color="auto"/>
              <w:left w:val="nil"/>
              <w:bottom w:val="single" w:sz="4" w:space="0" w:color="auto"/>
              <w:right w:val="single" w:sz="4" w:space="0" w:color="auto"/>
            </w:tcBorders>
            <w:shd w:val="clear" w:color="auto" w:fill="auto"/>
            <w:noWrap/>
            <w:vAlign w:val="center"/>
            <w:hideMark/>
          </w:tcPr>
          <w:p w:rsidR="004B007F" w:rsidRPr="004B007F" w:rsidRDefault="004B007F" w:rsidP="0092465F">
            <w:pPr>
              <w:rPr>
                <w:sz w:val="24"/>
                <w:szCs w:val="24"/>
              </w:rPr>
            </w:pPr>
            <w:r w:rsidRPr="004B007F">
              <w:rPr>
                <w:sz w:val="24"/>
                <w:szCs w:val="24"/>
              </w:rPr>
              <w:t>Котельная №</w:t>
            </w:r>
            <w:r>
              <w:rPr>
                <w:sz w:val="24"/>
                <w:szCs w:val="24"/>
              </w:rPr>
              <w:t xml:space="preserve"> </w:t>
            </w:r>
            <w:r w:rsidRPr="004B007F">
              <w:rPr>
                <w:sz w:val="24"/>
                <w:szCs w:val="24"/>
              </w:rPr>
              <w:t>25 Валдайский район д.Семеновщина</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4B007F" w:rsidRPr="004B007F" w:rsidRDefault="004B007F" w:rsidP="0092465F">
            <w:pPr>
              <w:jc w:val="center"/>
              <w:rPr>
                <w:sz w:val="24"/>
                <w:szCs w:val="24"/>
              </w:rPr>
            </w:pPr>
            <w:r w:rsidRPr="004B007F">
              <w:rPr>
                <w:sz w:val="24"/>
                <w:szCs w:val="24"/>
              </w:rPr>
              <w:t>уголь</w:t>
            </w:r>
          </w:p>
        </w:tc>
        <w:tc>
          <w:tcPr>
            <w:tcW w:w="216" w:type="pct"/>
            <w:tcBorders>
              <w:top w:val="nil"/>
              <w:left w:val="nil"/>
              <w:bottom w:val="single" w:sz="4" w:space="0" w:color="auto"/>
              <w:right w:val="single" w:sz="4" w:space="0" w:color="auto"/>
            </w:tcBorders>
            <w:shd w:val="clear" w:color="auto" w:fill="auto"/>
            <w:noWrap/>
            <w:vAlign w:val="center"/>
            <w:hideMark/>
          </w:tcPr>
          <w:p w:rsidR="004B007F" w:rsidRPr="004B007F" w:rsidRDefault="004B007F" w:rsidP="0092465F">
            <w:pPr>
              <w:jc w:val="center"/>
              <w:rPr>
                <w:sz w:val="24"/>
                <w:szCs w:val="24"/>
              </w:rPr>
            </w:pPr>
            <w:r w:rsidRPr="004B007F">
              <w:rPr>
                <w:sz w:val="24"/>
                <w:szCs w:val="24"/>
              </w:rPr>
              <w:t>0,198</w:t>
            </w:r>
          </w:p>
        </w:tc>
        <w:tc>
          <w:tcPr>
            <w:tcW w:w="216" w:type="pct"/>
            <w:tcBorders>
              <w:top w:val="nil"/>
              <w:left w:val="nil"/>
              <w:bottom w:val="single" w:sz="4" w:space="0" w:color="auto"/>
              <w:right w:val="single" w:sz="4" w:space="0" w:color="auto"/>
            </w:tcBorders>
            <w:shd w:val="clear" w:color="auto" w:fill="auto"/>
            <w:noWrap/>
            <w:vAlign w:val="center"/>
            <w:hideMark/>
          </w:tcPr>
          <w:p w:rsidR="004B007F" w:rsidRPr="004B007F" w:rsidRDefault="004B007F" w:rsidP="0092465F">
            <w:pPr>
              <w:jc w:val="center"/>
              <w:rPr>
                <w:sz w:val="24"/>
                <w:szCs w:val="24"/>
              </w:rPr>
            </w:pPr>
            <w:r w:rsidRPr="004B007F">
              <w:rPr>
                <w:sz w:val="24"/>
                <w:szCs w:val="24"/>
              </w:rPr>
              <w:t>0,198</w:t>
            </w:r>
          </w:p>
        </w:tc>
        <w:tc>
          <w:tcPr>
            <w:tcW w:w="216" w:type="pct"/>
            <w:tcBorders>
              <w:top w:val="nil"/>
              <w:left w:val="nil"/>
              <w:bottom w:val="single" w:sz="4" w:space="0" w:color="auto"/>
              <w:right w:val="single" w:sz="4" w:space="0" w:color="auto"/>
            </w:tcBorders>
            <w:shd w:val="clear" w:color="auto" w:fill="auto"/>
            <w:noWrap/>
            <w:vAlign w:val="center"/>
            <w:hideMark/>
          </w:tcPr>
          <w:p w:rsidR="004B007F" w:rsidRPr="004B007F" w:rsidRDefault="004B007F" w:rsidP="0092465F">
            <w:pPr>
              <w:jc w:val="center"/>
              <w:rPr>
                <w:sz w:val="24"/>
                <w:szCs w:val="24"/>
              </w:rPr>
            </w:pPr>
            <w:r w:rsidRPr="004B007F">
              <w:rPr>
                <w:sz w:val="24"/>
                <w:szCs w:val="24"/>
              </w:rPr>
              <w:t>0,198</w:t>
            </w:r>
          </w:p>
        </w:tc>
        <w:tc>
          <w:tcPr>
            <w:tcW w:w="216" w:type="pct"/>
            <w:tcBorders>
              <w:top w:val="nil"/>
              <w:left w:val="nil"/>
              <w:bottom w:val="single" w:sz="4" w:space="0" w:color="auto"/>
              <w:right w:val="single" w:sz="4" w:space="0" w:color="auto"/>
            </w:tcBorders>
            <w:shd w:val="clear" w:color="auto" w:fill="auto"/>
            <w:noWrap/>
            <w:vAlign w:val="center"/>
            <w:hideMark/>
          </w:tcPr>
          <w:p w:rsidR="004B007F" w:rsidRPr="004B007F" w:rsidRDefault="004B007F" w:rsidP="0092465F">
            <w:pPr>
              <w:jc w:val="center"/>
              <w:rPr>
                <w:sz w:val="24"/>
                <w:szCs w:val="24"/>
              </w:rPr>
            </w:pPr>
            <w:r w:rsidRPr="004B007F">
              <w:rPr>
                <w:sz w:val="24"/>
                <w:szCs w:val="24"/>
              </w:rPr>
              <w:t>0,198</w:t>
            </w:r>
          </w:p>
        </w:tc>
        <w:tc>
          <w:tcPr>
            <w:tcW w:w="216" w:type="pct"/>
            <w:tcBorders>
              <w:top w:val="nil"/>
              <w:left w:val="nil"/>
              <w:bottom w:val="single" w:sz="4" w:space="0" w:color="auto"/>
              <w:right w:val="single" w:sz="4" w:space="0" w:color="auto"/>
            </w:tcBorders>
            <w:shd w:val="clear" w:color="auto" w:fill="auto"/>
            <w:noWrap/>
            <w:vAlign w:val="center"/>
            <w:hideMark/>
          </w:tcPr>
          <w:p w:rsidR="004B007F" w:rsidRPr="004B007F" w:rsidRDefault="004B007F" w:rsidP="0092465F">
            <w:pPr>
              <w:jc w:val="center"/>
              <w:rPr>
                <w:sz w:val="24"/>
                <w:szCs w:val="24"/>
              </w:rPr>
            </w:pPr>
            <w:r w:rsidRPr="004B007F">
              <w:rPr>
                <w:sz w:val="24"/>
                <w:szCs w:val="24"/>
              </w:rPr>
              <w:t>0,198</w:t>
            </w:r>
          </w:p>
        </w:tc>
        <w:tc>
          <w:tcPr>
            <w:tcW w:w="216" w:type="pct"/>
            <w:tcBorders>
              <w:top w:val="nil"/>
              <w:left w:val="nil"/>
              <w:bottom w:val="single" w:sz="4" w:space="0" w:color="auto"/>
              <w:right w:val="single" w:sz="4" w:space="0" w:color="auto"/>
            </w:tcBorders>
            <w:shd w:val="clear" w:color="auto" w:fill="auto"/>
            <w:noWrap/>
            <w:vAlign w:val="center"/>
            <w:hideMark/>
          </w:tcPr>
          <w:p w:rsidR="004B007F" w:rsidRPr="004B007F" w:rsidRDefault="004B007F" w:rsidP="0092465F">
            <w:pPr>
              <w:jc w:val="center"/>
              <w:rPr>
                <w:sz w:val="24"/>
                <w:szCs w:val="24"/>
              </w:rPr>
            </w:pPr>
            <w:r w:rsidRPr="004B007F">
              <w:rPr>
                <w:sz w:val="24"/>
                <w:szCs w:val="24"/>
              </w:rPr>
              <w:t>0,198</w:t>
            </w:r>
          </w:p>
        </w:tc>
        <w:tc>
          <w:tcPr>
            <w:tcW w:w="216" w:type="pct"/>
            <w:tcBorders>
              <w:top w:val="nil"/>
              <w:left w:val="nil"/>
              <w:bottom w:val="single" w:sz="4" w:space="0" w:color="auto"/>
              <w:right w:val="single" w:sz="4" w:space="0" w:color="auto"/>
            </w:tcBorders>
            <w:shd w:val="clear" w:color="auto" w:fill="auto"/>
            <w:noWrap/>
            <w:vAlign w:val="center"/>
            <w:hideMark/>
          </w:tcPr>
          <w:p w:rsidR="004B007F" w:rsidRPr="004B007F" w:rsidRDefault="004B007F" w:rsidP="0092465F">
            <w:pPr>
              <w:jc w:val="center"/>
              <w:rPr>
                <w:sz w:val="24"/>
                <w:szCs w:val="24"/>
              </w:rPr>
            </w:pPr>
            <w:r w:rsidRPr="004B007F">
              <w:rPr>
                <w:sz w:val="24"/>
                <w:szCs w:val="24"/>
              </w:rPr>
              <w:t>0,198</w:t>
            </w:r>
          </w:p>
        </w:tc>
        <w:tc>
          <w:tcPr>
            <w:tcW w:w="216" w:type="pct"/>
            <w:tcBorders>
              <w:top w:val="nil"/>
              <w:left w:val="nil"/>
              <w:bottom w:val="single" w:sz="4" w:space="0" w:color="auto"/>
              <w:right w:val="single" w:sz="4" w:space="0" w:color="auto"/>
            </w:tcBorders>
            <w:shd w:val="clear" w:color="auto" w:fill="auto"/>
            <w:noWrap/>
            <w:vAlign w:val="center"/>
            <w:hideMark/>
          </w:tcPr>
          <w:p w:rsidR="004B007F" w:rsidRPr="004B007F" w:rsidRDefault="004B007F" w:rsidP="0092465F">
            <w:pPr>
              <w:jc w:val="center"/>
              <w:rPr>
                <w:sz w:val="24"/>
                <w:szCs w:val="24"/>
              </w:rPr>
            </w:pPr>
            <w:r w:rsidRPr="004B007F">
              <w:rPr>
                <w:sz w:val="24"/>
                <w:szCs w:val="24"/>
              </w:rPr>
              <w:t>0,198</w:t>
            </w:r>
          </w:p>
        </w:tc>
        <w:tc>
          <w:tcPr>
            <w:tcW w:w="413" w:type="pct"/>
            <w:tcBorders>
              <w:top w:val="nil"/>
              <w:left w:val="nil"/>
              <w:bottom w:val="single" w:sz="4" w:space="0" w:color="auto"/>
              <w:right w:val="single" w:sz="4" w:space="0" w:color="auto"/>
            </w:tcBorders>
            <w:shd w:val="clear" w:color="auto" w:fill="auto"/>
            <w:noWrap/>
            <w:vAlign w:val="center"/>
            <w:hideMark/>
          </w:tcPr>
          <w:p w:rsidR="004B007F" w:rsidRPr="004B007F" w:rsidRDefault="004B007F" w:rsidP="0092465F">
            <w:pPr>
              <w:jc w:val="center"/>
              <w:rPr>
                <w:sz w:val="24"/>
                <w:szCs w:val="24"/>
              </w:rPr>
            </w:pPr>
            <w:r w:rsidRPr="004B007F">
              <w:rPr>
                <w:sz w:val="24"/>
                <w:szCs w:val="24"/>
              </w:rPr>
              <w:t>0,198</w:t>
            </w:r>
          </w:p>
        </w:tc>
      </w:tr>
    </w:tbl>
    <w:p w:rsidR="004B007F" w:rsidRPr="004B007F" w:rsidRDefault="004B007F" w:rsidP="004B007F">
      <w:pPr>
        <w:ind w:firstLine="567"/>
        <w:rPr>
          <w:color w:val="000000"/>
        </w:rPr>
      </w:pPr>
    </w:p>
    <w:p w:rsidR="005D7035" w:rsidRDefault="005D7035" w:rsidP="004B007F">
      <w:pPr>
        <w:jc w:val="center"/>
        <w:rPr>
          <w:b/>
          <w:szCs w:val="28"/>
        </w:rPr>
      </w:pPr>
      <w:r w:rsidRPr="004B007F">
        <w:rPr>
          <w:b/>
          <w:sz w:val="28"/>
          <w:szCs w:val="28"/>
        </w:rPr>
        <w:t>Глава 14. Ценовые (тарифные) последствия</w:t>
      </w:r>
    </w:p>
    <w:p w:rsidR="004B007F" w:rsidRPr="00195F39" w:rsidRDefault="004B007F" w:rsidP="004B007F">
      <w:pPr>
        <w:rPr>
          <w:sz w:val="16"/>
          <w:szCs w:val="16"/>
        </w:rPr>
      </w:pPr>
    </w:p>
    <w:p w:rsidR="005D7035" w:rsidRPr="003F66DD" w:rsidRDefault="005D7035" w:rsidP="005D7035">
      <w:pPr>
        <w:tabs>
          <w:tab w:val="left" w:pos="1276"/>
        </w:tabs>
        <w:ind w:firstLine="709"/>
        <w:jc w:val="both"/>
        <w:rPr>
          <w:b/>
          <w:sz w:val="28"/>
          <w:szCs w:val="28"/>
        </w:rPr>
      </w:pPr>
      <w:r w:rsidRPr="003F66DD">
        <w:rPr>
          <w:b/>
          <w:sz w:val="28"/>
          <w:szCs w:val="28"/>
        </w:rPr>
        <w:t>а) Тарифно-балансовые расчетные модели теплоснабжения потребителей по каждой системе теплоснабжения</w:t>
      </w:r>
    </w:p>
    <w:p w:rsidR="005D7035" w:rsidRPr="003F66DD" w:rsidRDefault="005D7035" w:rsidP="005D7035">
      <w:pPr>
        <w:pStyle w:val="11"/>
        <w:autoSpaceDE w:val="0"/>
        <w:autoSpaceDN w:val="0"/>
        <w:adjustRightInd w:val="0"/>
        <w:ind w:left="0" w:firstLine="709"/>
        <w:jc w:val="both"/>
        <w:rPr>
          <w:rFonts w:ascii="Times New Roman" w:hAnsi="Times New Roman"/>
          <w:sz w:val="28"/>
          <w:szCs w:val="28"/>
        </w:rPr>
      </w:pPr>
      <w:r w:rsidRPr="003F66DD">
        <w:rPr>
          <w:rFonts w:ascii="Times New Roman" w:hAnsi="Times New Roman"/>
          <w:sz w:val="28"/>
          <w:szCs w:val="28"/>
        </w:rPr>
        <w:t>Для потребителей Семе</w:t>
      </w:r>
      <w:r w:rsidR="00FB63C7">
        <w:rPr>
          <w:rFonts w:ascii="Times New Roman" w:hAnsi="Times New Roman"/>
          <w:sz w:val="28"/>
          <w:szCs w:val="28"/>
        </w:rPr>
        <w:t>новщинского сельского поселения</w:t>
      </w:r>
      <w:r w:rsidRPr="003F66DD">
        <w:rPr>
          <w:rFonts w:ascii="Times New Roman" w:hAnsi="Times New Roman"/>
          <w:sz w:val="28"/>
          <w:szCs w:val="28"/>
        </w:rPr>
        <w:t xml:space="preserve"> тариф на тепловую энергию устанавливается без дифференциации по системам теплоснабжения. В связи с этим тарифно-балансовая расчетная модель теплоснабжения потребителей Семе</w:t>
      </w:r>
      <w:r w:rsidR="00FB63C7">
        <w:rPr>
          <w:rFonts w:ascii="Times New Roman" w:hAnsi="Times New Roman"/>
          <w:sz w:val="28"/>
          <w:szCs w:val="28"/>
        </w:rPr>
        <w:t>новщинского сельского поселения</w:t>
      </w:r>
      <w:r w:rsidRPr="003F66DD">
        <w:rPr>
          <w:rFonts w:ascii="Times New Roman" w:hAnsi="Times New Roman"/>
          <w:sz w:val="28"/>
          <w:szCs w:val="28"/>
        </w:rPr>
        <w:t xml:space="preserve"> составлена единой в отношении всех систем теплоснабжения и представлена в таблице</w:t>
      </w:r>
      <w:r w:rsidRPr="003F66DD">
        <w:rPr>
          <w:sz w:val="28"/>
          <w:szCs w:val="28"/>
        </w:rPr>
        <w:t xml:space="preserve"> </w:t>
      </w:r>
      <w:r w:rsidRPr="003F66DD">
        <w:rPr>
          <w:rFonts w:ascii="Times New Roman" w:hAnsi="Times New Roman"/>
          <w:sz w:val="28"/>
          <w:szCs w:val="28"/>
        </w:rPr>
        <w:t>31.</w:t>
      </w:r>
    </w:p>
    <w:p w:rsidR="005D7035" w:rsidRPr="00195F39" w:rsidRDefault="005D7035" w:rsidP="005D7035">
      <w:pPr>
        <w:autoSpaceDE w:val="0"/>
        <w:autoSpaceDN w:val="0"/>
        <w:adjustRightInd w:val="0"/>
        <w:ind w:firstLine="709"/>
        <w:contextualSpacing/>
        <w:jc w:val="both"/>
        <w:rPr>
          <w:rFonts w:eastAsia="Calibri"/>
          <w:sz w:val="4"/>
          <w:szCs w:val="4"/>
          <w:lang w:eastAsia="en-US"/>
        </w:rPr>
      </w:pPr>
    </w:p>
    <w:p w:rsidR="005D7035" w:rsidRPr="003F66DD" w:rsidRDefault="005D7035" w:rsidP="005D7035">
      <w:pPr>
        <w:jc w:val="center"/>
        <w:rPr>
          <w:b/>
          <w:bCs/>
          <w:sz w:val="28"/>
          <w:szCs w:val="28"/>
        </w:rPr>
      </w:pPr>
      <w:r w:rsidRPr="003F66DD">
        <w:rPr>
          <w:b/>
          <w:bCs/>
          <w:sz w:val="28"/>
          <w:szCs w:val="28"/>
        </w:rPr>
        <w:t xml:space="preserve">Информация об утвержденных тарифах на услуги </w:t>
      </w:r>
      <w:r w:rsidR="004F54D9">
        <w:rPr>
          <w:b/>
          <w:bCs/>
          <w:sz w:val="28"/>
          <w:szCs w:val="28"/>
        </w:rPr>
        <w:t>коммунального</w:t>
      </w:r>
      <w:r w:rsidRPr="003F66DD">
        <w:rPr>
          <w:b/>
          <w:bCs/>
          <w:sz w:val="28"/>
          <w:szCs w:val="28"/>
        </w:rPr>
        <w:t xml:space="preserve"> компле</w:t>
      </w:r>
      <w:r w:rsidR="004F54D9">
        <w:rPr>
          <w:b/>
          <w:bCs/>
          <w:sz w:val="28"/>
          <w:szCs w:val="28"/>
        </w:rPr>
        <w:t>кса Новгородской области на 2024</w:t>
      </w:r>
      <w:r w:rsidRPr="003F66DD">
        <w:rPr>
          <w:b/>
          <w:bCs/>
          <w:sz w:val="28"/>
          <w:szCs w:val="28"/>
        </w:rPr>
        <w:t xml:space="preserve"> год</w:t>
      </w:r>
    </w:p>
    <w:p w:rsidR="005D7035" w:rsidRPr="004F54D9" w:rsidRDefault="004F54D9" w:rsidP="004F54D9">
      <w:pPr>
        <w:jc w:val="right"/>
        <w:rPr>
          <w:bCs/>
          <w:sz w:val="24"/>
          <w:szCs w:val="24"/>
        </w:rPr>
      </w:pPr>
      <w:r w:rsidRPr="004F54D9">
        <w:rPr>
          <w:bCs/>
          <w:sz w:val="24"/>
          <w:szCs w:val="24"/>
        </w:rPr>
        <w:t>Таблица 31</w:t>
      </w:r>
    </w:p>
    <w:tbl>
      <w:tblPr>
        <w:tblW w:w="15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4687"/>
        <w:gridCol w:w="4681"/>
        <w:gridCol w:w="1688"/>
        <w:gridCol w:w="1631"/>
        <w:gridCol w:w="1417"/>
        <w:gridCol w:w="1417"/>
      </w:tblGrid>
      <w:tr w:rsidR="004F54D9" w:rsidRPr="004F54D9" w:rsidTr="004F54D9">
        <w:trPr>
          <w:trHeight w:val="20"/>
        </w:trPr>
        <w:tc>
          <w:tcPr>
            <w:tcW w:w="431" w:type="dxa"/>
            <w:vMerge w:val="restart"/>
            <w:shd w:val="clear" w:color="auto" w:fill="auto"/>
            <w:vAlign w:val="center"/>
            <w:hideMark/>
          </w:tcPr>
          <w:p w:rsidR="004F54D9" w:rsidRPr="004F54D9" w:rsidRDefault="004F54D9" w:rsidP="004F54D9">
            <w:pPr>
              <w:spacing w:line="240" w:lineRule="exact"/>
              <w:jc w:val="center"/>
              <w:rPr>
                <w:b/>
                <w:bCs/>
                <w:sz w:val="24"/>
                <w:szCs w:val="24"/>
              </w:rPr>
            </w:pPr>
            <w:r w:rsidRPr="004F54D9">
              <w:rPr>
                <w:b/>
                <w:bCs/>
                <w:sz w:val="24"/>
                <w:szCs w:val="24"/>
              </w:rPr>
              <w:t>№</w:t>
            </w:r>
            <w:r>
              <w:rPr>
                <w:b/>
                <w:bCs/>
                <w:sz w:val="24"/>
                <w:szCs w:val="24"/>
              </w:rPr>
              <w:t xml:space="preserve"> </w:t>
            </w:r>
            <w:r w:rsidRPr="004F54D9">
              <w:rPr>
                <w:b/>
                <w:bCs/>
                <w:sz w:val="24"/>
                <w:szCs w:val="24"/>
              </w:rPr>
              <w:t>п/п</w:t>
            </w:r>
          </w:p>
        </w:tc>
        <w:tc>
          <w:tcPr>
            <w:tcW w:w="4687" w:type="dxa"/>
            <w:vMerge w:val="restart"/>
            <w:shd w:val="clear" w:color="auto" w:fill="auto"/>
            <w:vAlign w:val="center"/>
            <w:hideMark/>
          </w:tcPr>
          <w:p w:rsidR="004F54D9" w:rsidRPr="004F54D9" w:rsidRDefault="004F54D9" w:rsidP="004F54D9">
            <w:pPr>
              <w:spacing w:line="240" w:lineRule="exact"/>
              <w:jc w:val="center"/>
              <w:rPr>
                <w:b/>
                <w:bCs/>
                <w:sz w:val="24"/>
                <w:szCs w:val="24"/>
              </w:rPr>
            </w:pPr>
            <w:r w:rsidRPr="004F54D9">
              <w:rPr>
                <w:b/>
                <w:bCs/>
                <w:sz w:val="24"/>
                <w:szCs w:val="24"/>
              </w:rPr>
              <w:t>Наименование района/</w:t>
            </w:r>
            <w:r>
              <w:rPr>
                <w:b/>
                <w:bCs/>
                <w:sz w:val="24"/>
                <w:szCs w:val="24"/>
              </w:rPr>
              <w:t xml:space="preserve"> </w:t>
            </w:r>
            <w:r w:rsidRPr="004F54D9">
              <w:rPr>
                <w:b/>
                <w:bCs/>
                <w:sz w:val="24"/>
                <w:szCs w:val="24"/>
              </w:rPr>
              <w:t>организации</w:t>
            </w:r>
          </w:p>
        </w:tc>
        <w:tc>
          <w:tcPr>
            <w:tcW w:w="4681" w:type="dxa"/>
            <w:vMerge w:val="restart"/>
            <w:shd w:val="clear" w:color="auto" w:fill="auto"/>
            <w:vAlign w:val="center"/>
            <w:hideMark/>
          </w:tcPr>
          <w:p w:rsidR="004F54D9" w:rsidRPr="004F54D9" w:rsidRDefault="004F54D9" w:rsidP="004F54D9">
            <w:pPr>
              <w:spacing w:line="240" w:lineRule="exact"/>
              <w:jc w:val="center"/>
              <w:rPr>
                <w:b/>
                <w:bCs/>
                <w:sz w:val="24"/>
                <w:szCs w:val="24"/>
              </w:rPr>
            </w:pPr>
            <w:r w:rsidRPr="004F54D9">
              <w:rPr>
                <w:b/>
                <w:bCs/>
                <w:sz w:val="24"/>
                <w:szCs w:val="24"/>
              </w:rPr>
              <w:t>Постановления комитета по тарифной политике Новгородской области</w:t>
            </w:r>
          </w:p>
        </w:tc>
        <w:tc>
          <w:tcPr>
            <w:tcW w:w="6153" w:type="dxa"/>
            <w:gridSpan w:val="4"/>
            <w:shd w:val="clear" w:color="auto" w:fill="auto"/>
            <w:noWrap/>
            <w:vAlign w:val="center"/>
            <w:hideMark/>
          </w:tcPr>
          <w:p w:rsidR="004F54D9" w:rsidRPr="004F54D9" w:rsidRDefault="004F54D9" w:rsidP="004F54D9">
            <w:pPr>
              <w:spacing w:line="240" w:lineRule="exact"/>
              <w:jc w:val="center"/>
              <w:rPr>
                <w:b/>
                <w:bCs/>
                <w:sz w:val="24"/>
                <w:szCs w:val="24"/>
              </w:rPr>
            </w:pPr>
            <w:r w:rsidRPr="004F54D9">
              <w:rPr>
                <w:b/>
                <w:bCs/>
                <w:sz w:val="24"/>
                <w:szCs w:val="24"/>
              </w:rPr>
              <w:t>2024 год</w:t>
            </w:r>
          </w:p>
        </w:tc>
      </w:tr>
      <w:tr w:rsidR="004F54D9" w:rsidRPr="004F54D9" w:rsidTr="004F54D9">
        <w:trPr>
          <w:trHeight w:val="20"/>
        </w:trPr>
        <w:tc>
          <w:tcPr>
            <w:tcW w:w="431" w:type="dxa"/>
            <w:vMerge/>
            <w:shd w:val="clear" w:color="auto" w:fill="auto"/>
            <w:vAlign w:val="center"/>
            <w:hideMark/>
          </w:tcPr>
          <w:p w:rsidR="004F54D9" w:rsidRPr="004F54D9" w:rsidRDefault="004F54D9" w:rsidP="004F54D9">
            <w:pPr>
              <w:spacing w:line="240" w:lineRule="exact"/>
              <w:rPr>
                <w:b/>
                <w:bCs/>
                <w:sz w:val="24"/>
                <w:szCs w:val="24"/>
              </w:rPr>
            </w:pPr>
          </w:p>
        </w:tc>
        <w:tc>
          <w:tcPr>
            <w:tcW w:w="4687" w:type="dxa"/>
            <w:vMerge/>
            <w:shd w:val="clear" w:color="auto" w:fill="auto"/>
            <w:vAlign w:val="center"/>
            <w:hideMark/>
          </w:tcPr>
          <w:p w:rsidR="004F54D9" w:rsidRPr="004F54D9" w:rsidRDefault="004F54D9" w:rsidP="004F54D9">
            <w:pPr>
              <w:spacing w:line="240" w:lineRule="exact"/>
              <w:rPr>
                <w:b/>
                <w:bCs/>
                <w:sz w:val="24"/>
                <w:szCs w:val="24"/>
              </w:rPr>
            </w:pPr>
          </w:p>
        </w:tc>
        <w:tc>
          <w:tcPr>
            <w:tcW w:w="4681" w:type="dxa"/>
            <w:vMerge/>
            <w:shd w:val="clear" w:color="auto" w:fill="auto"/>
            <w:vAlign w:val="center"/>
            <w:hideMark/>
          </w:tcPr>
          <w:p w:rsidR="004F54D9" w:rsidRPr="004F54D9" w:rsidRDefault="004F54D9" w:rsidP="004F54D9">
            <w:pPr>
              <w:spacing w:line="240" w:lineRule="exact"/>
              <w:rPr>
                <w:b/>
                <w:bCs/>
                <w:sz w:val="24"/>
                <w:szCs w:val="24"/>
              </w:rPr>
            </w:pPr>
          </w:p>
        </w:tc>
        <w:tc>
          <w:tcPr>
            <w:tcW w:w="3319" w:type="dxa"/>
            <w:gridSpan w:val="2"/>
            <w:shd w:val="clear" w:color="auto" w:fill="auto"/>
            <w:vAlign w:val="center"/>
            <w:hideMark/>
          </w:tcPr>
          <w:p w:rsidR="004F54D9" w:rsidRPr="004F54D9" w:rsidRDefault="004F54D9" w:rsidP="004F54D9">
            <w:pPr>
              <w:spacing w:line="240" w:lineRule="exact"/>
              <w:jc w:val="center"/>
              <w:rPr>
                <w:b/>
                <w:bCs/>
                <w:sz w:val="24"/>
                <w:szCs w:val="24"/>
              </w:rPr>
            </w:pPr>
            <w:r w:rsidRPr="004F54D9">
              <w:rPr>
                <w:b/>
                <w:bCs/>
                <w:sz w:val="24"/>
                <w:szCs w:val="24"/>
              </w:rPr>
              <w:t>Тариф для потребителей, кроме населения, руб/Гкал,</w:t>
            </w:r>
            <w:r>
              <w:rPr>
                <w:b/>
                <w:bCs/>
                <w:sz w:val="24"/>
                <w:szCs w:val="24"/>
              </w:rPr>
              <w:t xml:space="preserve"> </w:t>
            </w:r>
            <w:r w:rsidRPr="004F54D9">
              <w:rPr>
                <w:b/>
                <w:bCs/>
                <w:sz w:val="24"/>
                <w:szCs w:val="24"/>
              </w:rPr>
              <w:t>руб/м3, без НДС</w:t>
            </w:r>
          </w:p>
        </w:tc>
        <w:tc>
          <w:tcPr>
            <w:tcW w:w="2834" w:type="dxa"/>
            <w:gridSpan w:val="2"/>
            <w:shd w:val="clear" w:color="auto" w:fill="auto"/>
            <w:vAlign w:val="center"/>
            <w:hideMark/>
          </w:tcPr>
          <w:p w:rsidR="004F54D9" w:rsidRPr="004F54D9" w:rsidRDefault="004F54D9" w:rsidP="004F54D9">
            <w:pPr>
              <w:spacing w:line="240" w:lineRule="exact"/>
              <w:jc w:val="center"/>
              <w:rPr>
                <w:b/>
                <w:bCs/>
                <w:sz w:val="24"/>
                <w:szCs w:val="24"/>
              </w:rPr>
            </w:pPr>
            <w:r>
              <w:rPr>
                <w:b/>
                <w:bCs/>
                <w:sz w:val="24"/>
                <w:szCs w:val="24"/>
              </w:rPr>
              <w:t>Тариф для населения, руб/Гкал</w:t>
            </w:r>
            <w:r w:rsidRPr="004F54D9">
              <w:rPr>
                <w:b/>
                <w:bCs/>
                <w:sz w:val="24"/>
                <w:szCs w:val="24"/>
              </w:rPr>
              <w:t>,</w:t>
            </w:r>
            <w:r>
              <w:rPr>
                <w:b/>
                <w:bCs/>
                <w:sz w:val="24"/>
                <w:szCs w:val="24"/>
              </w:rPr>
              <w:t xml:space="preserve"> </w:t>
            </w:r>
            <w:r w:rsidRPr="004F54D9">
              <w:rPr>
                <w:b/>
                <w:bCs/>
                <w:sz w:val="24"/>
                <w:szCs w:val="24"/>
              </w:rPr>
              <w:t>руб/м3 с НДС</w:t>
            </w:r>
          </w:p>
        </w:tc>
      </w:tr>
      <w:tr w:rsidR="004F54D9" w:rsidRPr="004F54D9" w:rsidTr="004F54D9">
        <w:trPr>
          <w:trHeight w:val="20"/>
        </w:trPr>
        <w:tc>
          <w:tcPr>
            <w:tcW w:w="431" w:type="dxa"/>
            <w:vMerge/>
            <w:shd w:val="clear" w:color="auto" w:fill="auto"/>
            <w:vAlign w:val="center"/>
            <w:hideMark/>
          </w:tcPr>
          <w:p w:rsidR="004F54D9" w:rsidRPr="004F54D9" w:rsidRDefault="004F54D9" w:rsidP="004F54D9">
            <w:pPr>
              <w:spacing w:line="240" w:lineRule="exact"/>
              <w:rPr>
                <w:b/>
                <w:bCs/>
                <w:sz w:val="24"/>
                <w:szCs w:val="24"/>
              </w:rPr>
            </w:pPr>
          </w:p>
        </w:tc>
        <w:tc>
          <w:tcPr>
            <w:tcW w:w="4687" w:type="dxa"/>
            <w:vMerge/>
            <w:shd w:val="clear" w:color="auto" w:fill="auto"/>
            <w:vAlign w:val="center"/>
            <w:hideMark/>
          </w:tcPr>
          <w:p w:rsidR="004F54D9" w:rsidRPr="004F54D9" w:rsidRDefault="004F54D9" w:rsidP="004F54D9">
            <w:pPr>
              <w:spacing w:line="240" w:lineRule="exact"/>
              <w:rPr>
                <w:b/>
                <w:bCs/>
                <w:sz w:val="24"/>
                <w:szCs w:val="24"/>
              </w:rPr>
            </w:pPr>
          </w:p>
        </w:tc>
        <w:tc>
          <w:tcPr>
            <w:tcW w:w="4681" w:type="dxa"/>
            <w:vMerge/>
            <w:shd w:val="clear" w:color="auto" w:fill="auto"/>
            <w:vAlign w:val="center"/>
            <w:hideMark/>
          </w:tcPr>
          <w:p w:rsidR="004F54D9" w:rsidRPr="004F54D9" w:rsidRDefault="004F54D9" w:rsidP="004F54D9">
            <w:pPr>
              <w:spacing w:line="240" w:lineRule="exact"/>
              <w:rPr>
                <w:b/>
                <w:bCs/>
                <w:sz w:val="24"/>
                <w:szCs w:val="24"/>
              </w:rPr>
            </w:pPr>
          </w:p>
        </w:tc>
        <w:tc>
          <w:tcPr>
            <w:tcW w:w="1688" w:type="dxa"/>
            <w:shd w:val="clear" w:color="auto" w:fill="auto"/>
            <w:vAlign w:val="center"/>
          </w:tcPr>
          <w:p w:rsidR="004F54D9" w:rsidRPr="004F54D9" w:rsidRDefault="004F54D9" w:rsidP="004F54D9">
            <w:pPr>
              <w:spacing w:line="240" w:lineRule="exact"/>
              <w:jc w:val="center"/>
              <w:rPr>
                <w:b/>
                <w:bCs/>
                <w:sz w:val="24"/>
                <w:szCs w:val="24"/>
              </w:rPr>
            </w:pPr>
            <w:r w:rsidRPr="004F54D9">
              <w:rPr>
                <w:b/>
                <w:bCs/>
                <w:sz w:val="24"/>
                <w:szCs w:val="24"/>
              </w:rPr>
              <w:t>01.01.2024-30.06.2024</w:t>
            </w:r>
          </w:p>
        </w:tc>
        <w:tc>
          <w:tcPr>
            <w:tcW w:w="1631" w:type="dxa"/>
            <w:shd w:val="clear" w:color="auto" w:fill="auto"/>
            <w:vAlign w:val="center"/>
          </w:tcPr>
          <w:p w:rsidR="004F54D9" w:rsidRPr="004F54D9" w:rsidRDefault="004F54D9" w:rsidP="004F54D9">
            <w:pPr>
              <w:spacing w:line="240" w:lineRule="exact"/>
              <w:jc w:val="center"/>
              <w:rPr>
                <w:b/>
                <w:bCs/>
                <w:sz w:val="24"/>
                <w:szCs w:val="24"/>
              </w:rPr>
            </w:pPr>
            <w:r w:rsidRPr="004F54D9">
              <w:rPr>
                <w:b/>
                <w:bCs/>
                <w:sz w:val="24"/>
                <w:szCs w:val="24"/>
              </w:rPr>
              <w:t>01.07.2024-31.12.2024</w:t>
            </w:r>
          </w:p>
        </w:tc>
        <w:tc>
          <w:tcPr>
            <w:tcW w:w="1417" w:type="dxa"/>
            <w:shd w:val="clear" w:color="auto" w:fill="auto"/>
            <w:vAlign w:val="center"/>
          </w:tcPr>
          <w:p w:rsidR="004F54D9" w:rsidRPr="004F54D9" w:rsidRDefault="004F54D9" w:rsidP="004F54D9">
            <w:pPr>
              <w:spacing w:line="240" w:lineRule="exact"/>
              <w:jc w:val="center"/>
              <w:rPr>
                <w:b/>
                <w:bCs/>
                <w:sz w:val="24"/>
                <w:szCs w:val="24"/>
              </w:rPr>
            </w:pPr>
            <w:r w:rsidRPr="004F54D9">
              <w:rPr>
                <w:b/>
                <w:bCs/>
                <w:sz w:val="24"/>
                <w:szCs w:val="24"/>
              </w:rPr>
              <w:t>01.01.2024-30.06.2024</w:t>
            </w:r>
          </w:p>
        </w:tc>
        <w:tc>
          <w:tcPr>
            <w:tcW w:w="1417" w:type="dxa"/>
            <w:shd w:val="clear" w:color="auto" w:fill="auto"/>
            <w:vAlign w:val="center"/>
          </w:tcPr>
          <w:p w:rsidR="004F54D9" w:rsidRPr="004F54D9" w:rsidRDefault="004F54D9" w:rsidP="004F54D9">
            <w:pPr>
              <w:spacing w:line="240" w:lineRule="exact"/>
              <w:jc w:val="center"/>
              <w:rPr>
                <w:b/>
                <w:bCs/>
                <w:sz w:val="24"/>
                <w:szCs w:val="24"/>
              </w:rPr>
            </w:pPr>
            <w:r w:rsidRPr="004F54D9">
              <w:rPr>
                <w:b/>
                <w:bCs/>
                <w:sz w:val="24"/>
                <w:szCs w:val="24"/>
              </w:rPr>
              <w:t>01.07.2024-31.12.2024</w:t>
            </w:r>
          </w:p>
        </w:tc>
      </w:tr>
      <w:tr w:rsidR="004F54D9" w:rsidRPr="004F54D9" w:rsidTr="004F54D9">
        <w:trPr>
          <w:trHeight w:val="20"/>
        </w:trPr>
        <w:tc>
          <w:tcPr>
            <w:tcW w:w="431" w:type="dxa"/>
            <w:shd w:val="clear" w:color="auto" w:fill="auto"/>
            <w:vAlign w:val="center"/>
            <w:hideMark/>
          </w:tcPr>
          <w:p w:rsidR="004F54D9" w:rsidRPr="004F54D9" w:rsidRDefault="004F54D9" w:rsidP="007042F4">
            <w:pPr>
              <w:jc w:val="center"/>
              <w:rPr>
                <w:bCs/>
                <w:sz w:val="24"/>
                <w:szCs w:val="24"/>
              </w:rPr>
            </w:pPr>
            <w:r w:rsidRPr="004F54D9">
              <w:rPr>
                <w:bCs/>
                <w:sz w:val="24"/>
                <w:szCs w:val="24"/>
              </w:rPr>
              <w:t>1</w:t>
            </w:r>
          </w:p>
        </w:tc>
        <w:tc>
          <w:tcPr>
            <w:tcW w:w="4687" w:type="dxa"/>
            <w:shd w:val="clear" w:color="auto" w:fill="auto"/>
            <w:vAlign w:val="center"/>
            <w:hideMark/>
          </w:tcPr>
          <w:p w:rsidR="004F54D9" w:rsidRPr="004F54D9" w:rsidRDefault="004F54D9" w:rsidP="007042F4">
            <w:pPr>
              <w:jc w:val="center"/>
              <w:rPr>
                <w:bCs/>
                <w:sz w:val="24"/>
                <w:szCs w:val="24"/>
              </w:rPr>
            </w:pPr>
            <w:r w:rsidRPr="004F54D9">
              <w:rPr>
                <w:bCs/>
                <w:sz w:val="24"/>
                <w:szCs w:val="24"/>
              </w:rPr>
              <w:t>2</w:t>
            </w:r>
          </w:p>
        </w:tc>
        <w:tc>
          <w:tcPr>
            <w:tcW w:w="4681" w:type="dxa"/>
            <w:shd w:val="clear" w:color="auto" w:fill="auto"/>
            <w:vAlign w:val="center"/>
            <w:hideMark/>
          </w:tcPr>
          <w:p w:rsidR="004F54D9" w:rsidRPr="004F54D9" w:rsidRDefault="004F54D9" w:rsidP="007042F4">
            <w:pPr>
              <w:jc w:val="center"/>
              <w:rPr>
                <w:bCs/>
                <w:sz w:val="24"/>
                <w:szCs w:val="24"/>
              </w:rPr>
            </w:pPr>
            <w:r w:rsidRPr="004F54D9">
              <w:rPr>
                <w:bCs/>
                <w:sz w:val="24"/>
                <w:szCs w:val="24"/>
              </w:rPr>
              <w:t>3</w:t>
            </w:r>
          </w:p>
        </w:tc>
        <w:tc>
          <w:tcPr>
            <w:tcW w:w="1688" w:type="dxa"/>
            <w:shd w:val="clear" w:color="auto" w:fill="auto"/>
            <w:vAlign w:val="center"/>
            <w:hideMark/>
          </w:tcPr>
          <w:p w:rsidR="004F54D9" w:rsidRPr="004F54D9" w:rsidRDefault="004F54D9" w:rsidP="007042F4">
            <w:pPr>
              <w:jc w:val="center"/>
              <w:rPr>
                <w:sz w:val="24"/>
                <w:szCs w:val="24"/>
              </w:rPr>
            </w:pPr>
            <w:r w:rsidRPr="004F54D9">
              <w:rPr>
                <w:sz w:val="24"/>
                <w:szCs w:val="24"/>
              </w:rPr>
              <w:t>4</w:t>
            </w:r>
          </w:p>
        </w:tc>
        <w:tc>
          <w:tcPr>
            <w:tcW w:w="1631" w:type="dxa"/>
            <w:shd w:val="clear" w:color="auto" w:fill="auto"/>
            <w:vAlign w:val="center"/>
          </w:tcPr>
          <w:p w:rsidR="004F54D9" w:rsidRPr="004F54D9" w:rsidRDefault="004F54D9" w:rsidP="007042F4">
            <w:pPr>
              <w:jc w:val="center"/>
              <w:rPr>
                <w:sz w:val="24"/>
                <w:szCs w:val="24"/>
              </w:rPr>
            </w:pPr>
            <w:r w:rsidRPr="004F54D9">
              <w:rPr>
                <w:sz w:val="24"/>
                <w:szCs w:val="24"/>
              </w:rPr>
              <w:t>5</w:t>
            </w:r>
          </w:p>
        </w:tc>
        <w:tc>
          <w:tcPr>
            <w:tcW w:w="1417" w:type="dxa"/>
            <w:shd w:val="clear" w:color="auto" w:fill="auto"/>
            <w:vAlign w:val="center"/>
          </w:tcPr>
          <w:p w:rsidR="004F54D9" w:rsidRPr="004F54D9" w:rsidRDefault="004F54D9" w:rsidP="007042F4">
            <w:pPr>
              <w:jc w:val="center"/>
              <w:rPr>
                <w:sz w:val="24"/>
                <w:szCs w:val="24"/>
              </w:rPr>
            </w:pPr>
            <w:r w:rsidRPr="004F54D9">
              <w:rPr>
                <w:sz w:val="24"/>
                <w:szCs w:val="24"/>
              </w:rPr>
              <w:t>6</w:t>
            </w:r>
          </w:p>
        </w:tc>
        <w:tc>
          <w:tcPr>
            <w:tcW w:w="1417" w:type="dxa"/>
            <w:shd w:val="clear" w:color="auto" w:fill="auto"/>
            <w:vAlign w:val="center"/>
          </w:tcPr>
          <w:p w:rsidR="004F54D9" w:rsidRPr="004F54D9" w:rsidRDefault="004F54D9" w:rsidP="007042F4">
            <w:pPr>
              <w:jc w:val="center"/>
              <w:rPr>
                <w:sz w:val="24"/>
                <w:szCs w:val="24"/>
              </w:rPr>
            </w:pPr>
            <w:r w:rsidRPr="004F54D9">
              <w:rPr>
                <w:sz w:val="24"/>
                <w:szCs w:val="24"/>
              </w:rPr>
              <w:t>7</w:t>
            </w: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1</w:t>
            </w:r>
          </w:p>
        </w:tc>
        <w:tc>
          <w:tcPr>
            <w:tcW w:w="15521" w:type="dxa"/>
            <w:gridSpan w:val="6"/>
            <w:shd w:val="clear" w:color="auto" w:fill="auto"/>
            <w:noWrap/>
            <w:vAlign w:val="center"/>
            <w:hideMark/>
          </w:tcPr>
          <w:p w:rsidR="004F54D9" w:rsidRPr="004F54D9" w:rsidRDefault="004F54D9" w:rsidP="007042F4">
            <w:pPr>
              <w:rPr>
                <w:b/>
                <w:bCs/>
                <w:sz w:val="24"/>
                <w:szCs w:val="24"/>
              </w:rPr>
            </w:pPr>
            <w:r w:rsidRPr="004F54D9">
              <w:rPr>
                <w:b/>
                <w:bCs/>
                <w:sz w:val="24"/>
                <w:szCs w:val="24"/>
              </w:rPr>
              <w:t>Валдайский муниципальный район</w:t>
            </w: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1.1.</w:t>
            </w:r>
          </w:p>
        </w:tc>
        <w:tc>
          <w:tcPr>
            <w:tcW w:w="4687" w:type="dxa"/>
            <w:shd w:val="clear" w:color="auto" w:fill="auto"/>
            <w:noWrap/>
            <w:vAlign w:val="center"/>
            <w:hideMark/>
          </w:tcPr>
          <w:p w:rsidR="004F54D9" w:rsidRPr="004F54D9" w:rsidRDefault="004F54D9" w:rsidP="007042F4">
            <w:pPr>
              <w:rPr>
                <w:b/>
                <w:bCs/>
                <w:sz w:val="24"/>
                <w:szCs w:val="24"/>
              </w:rPr>
            </w:pPr>
            <w:r w:rsidRPr="004F54D9">
              <w:rPr>
                <w:b/>
                <w:bCs/>
                <w:sz w:val="24"/>
                <w:szCs w:val="24"/>
              </w:rPr>
              <w:t>ООО «Тепловая Компания Новгородская»</w:t>
            </w:r>
          </w:p>
        </w:tc>
        <w:tc>
          <w:tcPr>
            <w:tcW w:w="4681" w:type="dxa"/>
            <w:shd w:val="clear" w:color="auto" w:fill="auto"/>
            <w:noWrap/>
            <w:vAlign w:val="center"/>
            <w:hideMark/>
          </w:tcPr>
          <w:p w:rsidR="004F54D9" w:rsidRPr="004F54D9" w:rsidRDefault="004F54D9" w:rsidP="007042F4">
            <w:pPr>
              <w:jc w:val="center"/>
              <w:rPr>
                <w:sz w:val="24"/>
                <w:szCs w:val="24"/>
              </w:rPr>
            </w:pPr>
            <w:r w:rsidRPr="004F54D9">
              <w:rPr>
                <w:sz w:val="24"/>
                <w:szCs w:val="24"/>
              </w:rPr>
              <w:t> </w:t>
            </w:r>
          </w:p>
        </w:tc>
        <w:tc>
          <w:tcPr>
            <w:tcW w:w="1688" w:type="dxa"/>
            <w:shd w:val="clear" w:color="auto" w:fill="auto"/>
            <w:noWrap/>
            <w:vAlign w:val="center"/>
            <w:hideMark/>
          </w:tcPr>
          <w:p w:rsidR="004F54D9" w:rsidRPr="004F54D9" w:rsidRDefault="004F54D9" w:rsidP="007042F4">
            <w:pPr>
              <w:jc w:val="center"/>
              <w:rPr>
                <w:b/>
                <w:bCs/>
                <w:sz w:val="24"/>
                <w:szCs w:val="24"/>
              </w:rPr>
            </w:pPr>
          </w:p>
        </w:tc>
        <w:tc>
          <w:tcPr>
            <w:tcW w:w="1631" w:type="dxa"/>
            <w:shd w:val="clear" w:color="auto" w:fill="auto"/>
            <w:vAlign w:val="center"/>
          </w:tcPr>
          <w:p w:rsidR="004F54D9" w:rsidRPr="004F54D9" w:rsidRDefault="004F54D9" w:rsidP="007042F4">
            <w:pPr>
              <w:jc w:val="center"/>
              <w:rPr>
                <w:b/>
                <w:bCs/>
                <w:sz w:val="24"/>
                <w:szCs w:val="24"/>
              </w:rPr>
            </w:pPr>
          </w:p>
        </w:tc>
        <w:tc>
          <w:tcPr>
            <w:tcW w:w="1417" w:type="dxa"/>
            <w:shd w:val="clear" w:color="auto" w:fill="auto"/>
            <w:vAlign w:val="center"/>
          </w:tcPr>
          <w:p w:rsidR="004F54D9" w:rsidRPr="004F54D9" w:rsidRDefault="004F54D9" w:rsidP="007042F4">
            <w:pPr>
              <w:jc w:val="center"/>
              <w:rPr>
                <w:b/>
                <w:bCs/>
                <w:sz w:val="24"/>
                <w:szCs w:val="24"/>
              </w:rPr>
            </w:pPr>
          </w:p>
        </w:tc>
        <w:tc>
          <w:tcPr>
            <w:tcW w:w="1417" w:type="dxa"/>
            <w:shd w:val="clear" w:color="auto" w:fill="auto"/>
            <w:vAlign w:val="center"/>
          </w:tcPr>
          <w:p w:rsidR="004F54D9" w:rsidRPr="004F54D9" w:rsidRDefault="004F54D9" w:rsidP="007042F4">
            <w:pPr>
              <w:jc w:val="center"/>
              <w:rPr>
                <w:b/>
                <w:bCs/>
                <w:sz w:val="24"/>
                <w:szCs w:val="24"/>
              </w:rPr>
            </w:pP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 </w:t>
            </w:r>
          </w:p>
        </w:tc>
        <w:tc>
          <w:tcPr>
            <w:tcW w:w="4687" w:type="dxa"/>
            <w:shd w:val="clear" w:color="auto" w:fill="auto"/>
            <w:vAlign w:val="center"/>
            <w:hideMark/>
          </w:tcPr>
          <w:p w:rsidR="004F54D9" w:rsidRPr="004F54D9" w:rsidRDefault="004F54D9" w:rsidP="007042F4">
            <w:pPr>
              <w:rPr>
                <w:iCs/>
                <w:sz w:val="24"/>
                <w:szCs w:val="24"/>
              </w:rPr>
            </w:pPr>
            <w:r w:rsidRPr="004F54D9">
              <w:rPr>
                <w:iCs/>
                <w:sz w:val="24"/>
                <w:szCs w:val="24"/>
              </w:rPr>
              <w:t>тепловая энергия</w:t>
            </w:r>
          </w:p>
        </w:tc>
        <w:tc>
          <w:tcPr>
            <w:tcW w:w="4681" w:type="dxa"/>
            <w:shd w:val="clear" w:color="auto" w:fill="auto"/>
            <w:noWrap/>
            <w:vAlign w:val="center"/>
            <w:hideMark/>
          </w:tcPr>
          <w:p w:rsidR="004F54D9" w:rsidRPr="004F54D9" w:rsidRDefault="004F54D9" w:rsidP="007042F4">
            <w:pPr>
              <w:jc w:val="center"/>
              <w:rPr>
                <w:sz w:val="24"/>
                <w:szCs w:val="24"/>
              </w:rPr>
            </w:pPr>
            <w:r w:rsidRPr="004F54D9">
              <w:rPr>
                <w:sz w:val="24"/>
                <w:szCs w:val="24"/>
              </w:rPr>
              <w:t>от 20.12.2023 №</w:t>
            </w:r>
            <w:r>
              <w:rPr>
                <w:sz w:val="24"/>
                <w:szCs w:val="24"/>
              </w:rPr>
              <w:t xml:space="preserve"> </w:t>
            </w:r>
            <w:r w:rsidRPr="004F54D9">
              <w:rPr>
                <w:sz w:val="24"/>
                <w:szCs w:val="24"/>
              </w:rPr>
              <w:t>81/9</w:t>
            </w:r>
          </w:p>
        </w:tc>
        <w:tc>
          <w:tcPr>
            <w:tcW w:w="1688" w:type="dxa"/>
            <w:shd w:val="clear" w:color="auto" w:fill="auto"/>
            <w:noWrap/>
            <w:vAlign w:val="center"/>
            <w:hideMark/>
          </w:tcPr>
          <w:p w:rsidR="004F54D9" w:rsidRPr="004F54D9" w:rsidRDefault="004F54D9" w:rsidP="007042F4">
            <w:pPr>
              <w:jc w:val="center"/>
              <w:rPr>
                <w:bCs/>
                <w:sz w:val="24"/>
                <w:szCs w:val="24"/>
              </w:rPr>
            </w:pPr>
            <w:r w:rsidRPr="004F54D9">
              <w:rPr>
                <w:bCs/>
                <w:sz w:val="24"/>
                <w:szCs w:val="24"/>
              </w:rPr>
              <w:t>3292,77</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3745,31</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3166,33</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3229,66</w:t>
            </w: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 </w:t>
            </w:r>
          </w:p>
        </w:tc>
        <w:tc>
          <w:tcPr>
            <w:tcW w:w="4687" w:type="dxa"/>
            <w:shd w:val="clear" w:color="auto" w:fill="auto"/>
            <w:vAlign w:val="center"/>
            <w:hideMark/>
          </w:tcPr>
          <w:p w:rsidR="004F54D9" w:rsidRPr="004F54D9" w:rsidRDefault="004F54D9" w:rsidP="007042F4">
            <w:pPr>
              <w:rPr>
                <w:iCs/>
                <w:sz w:val="24"/>
                <w:szCs w:val="24"/>
              </w:rPr>
            </w:pPr>
            <w:r w:rsidRPr="004F54D9">
              <w:rPr>
                <w:iCs/>
                <w:sz w:val="24"/>
                <w:szCs w:val="24"/>
              </w:rPr>
              <w:t>ГВС</w:t>
            </w:r>
          </w:p>
        </w:tc>
        <w:tc>
          <w:tcPr>
            <w:tcW w:w="4681" w:type="dxa"/>
            <w:shd w:val="clear" w:color="auto" w:fill="auto"/>
            <w:noWrap/>
            <w:vAlign w:val="center"/>
            <w:hideMark/>
          </w:tcPr>
          <w:p w:rsidR="004F54D9" w:rsidRPr="004F54D9" w:rsidRDefault="004F54D9" w:rsidP="007042F4">
            <w:pPr>
              <w:jc w:val="center"/>
              <w:rPr>
                <w:sz w:val="24"/>
                <w:szCs w:val="24"/>
              </w:rPr>
            </w:pPr>
            <w:r w:rsidRPr="004F54D9">
              <w:rPr>
                <w:sz w:val="24"/>
                <w:szCs w:val="24"/>
              </w:rPr>
              <w:t>от 20.12.2023 №</w:t>
            </w:r>
            <w:r>
              <w:rPr>
                <w:sz w:val="24"/>
                <w:szCs w:val="24"/>
              </w:rPr>
              <w:t xml:space="preserve"> </w:t>
            </w:r>
            <w:r w:rsidRPr="004F54D9">
              <w:rPr>
                <w:sz w:val="24"/>
                <w:szCs w:val="24"/>
              </w:rPr>
              <w:t>81/10</w:t>
            </w:r>
          </w:p>
        </w:tc>
        <w:tc>
          <w:tcPr>
            <w:tcW w:w="1688" w:type="dxa"/>
            <w:shd w:val="clear" w:color="auto" w:fill="auto"/>
            <w:noWrap/>
            <w:vAlign w:val="center"/>
            <w:hideMark/>
          </w:tcPr>
          <w:p w:rsidR="004F54D9" w:rsidRPr="004F54D9" w:rsidRDefault="004F54D9" w:rsidP="007042F4">
            <w:pPr>
              <w:jc w:val="center"/>
              <w:rPr>
                <w:bCs/>
                <w:sz w:val="24"/>
                <w:szCs w:val="24"/>
              </w:rPr>
            </w:pPr>
            <w:r w:rsidRPr="004F54D9">
              <w:rPr>
                <w:bCs/>
                <w:sz w:val="24"/>
                <w:szCs w:val="24"/>
              </w:rPr>
              <w:t>261,33</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294,90</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226,77</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249,22</w:t>
            </w: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p>
        </w:tc>
        <w:tc>
          <w:tcPr>
            <w:tcW w:w="4687" w:type="dxa"/>
            <w:shd w:val="clear" w:color="auto" w:fill="auto"/>
            <w:vAlign w:val="center"/>
          </w:tcPr>
          <w:p w:rsidR="004F54D9" w:rsidRPr="004F54D9" w:rsidRDefault="004F54D9" w:rsidP="007042F4">
            <w:pPr>
              <w:rPr>
                <w:b/>
                <w:bCs/>
                <w:sz w:val="24"/>
                <w:szCs w:val="24"/>
              </w:rPr>
            </w:pPr>
            <w:r w:rsidRPr="004F54D9">
              <w:rPr>
                <w:b/>
                <w:bCs/>
                <w:sz w:val="24"/>
                <w:szCs w:val="24"/>
              </w:rPr>
              <w:t>ООО «Тепловая Компания Новгородская» (концессионное соглашение от 31.10.2022)</w:t>
            </w:r>
          </w:p>
        </w:tc>
        <w:tc>
          <w:tcPr>
            <w:tcW w:w="4681" w:type="dxa"/>
            <w:shd w:val="clear" w:color="auto" w:fill="auto"/>
            <w:noWrap/>
            <w:vAlign w:val="center"/>
          </w:tcPr>
          <w:p w:rsidR="004F54D9" w:rsidRPr="004F54D9" w:rsidRDefault="004F54D9" w:rsidP="007042F4">
            <w:pPr>
              <w:jc w:val="center"/>
              <w:rPr>
                <w:sz w:val="24"/>
                <w:szCs w:val="24"/>
              </w:rPr>
            </w:pPr>
          </w:p>
        </w:tc>
        <w:tc>
          <w:tcPr>
            <w:tcW w:w="1688" w:type="dxa"/>
            <w:shd w:val="clear" w:color="auto" w:fill="auto"/>
            <w:noWrap/>
            <w:vAlign w:val="center"/>
          </w:tcPr>
          <w:p w:rsidR="004F54D9" w:rsidRPr="004F54D9" w:rsidRDefault="004F54D9" w:rsidP="007042F4">
            <w:pPr>
              <w:jc w:val="center"/>
              <w:rPr>
                <w:bCs/>
                <w:sz w:val="24"/>
                <w:szCs w:val="24"/>
              </w:rPr>
            </w:pPr>
          </w:p>
        </w:tc>
        <w:tc>
          <w:tcPr>
            <w:tcW w:w="1631" w:type="dxa"/>
            <w:shd w:val="clear" w:color="auto" w:fill="auto"/>
            <w:vAlign w:val="center"/>
          </w:tcPr>
          <w:p w:rsidR="004F54D9" w:rsidRPr="004F54D9" w:rsidRDefault="004F54D9" w:rsidP="007042F4">
            <w:pPr>
              <w:jc w:val="center"/>
              <w:rPr>
                <w:bCs/>
                <w:sz w:val="24"/>
                <w:szCs w:val="24"/>
              </w:rPr>
            </w:pPr>
          </w:p>
        </w:tc>
        <w:tc>
          <w:tcPr>
            <w:tcW w:w="1417" w:type="dxa"/>
            <w:shd w:val="clear" w:color="auto" w:fill="auto"/>
            <w:vAlign w:val="center"/>
          </w:tcPr>
          <w:p w:rsidR="004F54D9" w:rsidRPr="004F54D9" w:rsidRDefault="004F54D9" w:rsidP="007042F4">
            <w:pPr>
              <w:jc w:val="center"/>
              <w:rPr>
                <w:bCs/>
                <w:sz w:val="24"/>
                <w:szCs w:val="24"/>
              </w:rPr>
            </w:pPr>
          </w:p>
        </w:tc>
        <w:tc>
          <w:tcPr>
            <w:tcW w:w="1417" w:type="dxa"/>
            <w:shd w:val="clear" w:color="auto" w:fill="auto"/>
            <w:vAlign w:val="center"/>
          </w:tcPr>
          <w:p w:rsidR="004F54D9" w:rsidRPr="004F54D9" w:rsidRDefault="004F54D9" w:rsidP="007042F4">
            <w:pPr>
              <w:jc w:val="center"/>
              <w:rPr>
                <w:bCs/>
                <w:sz w:val="24"/>
                <w:szCs w:val="24"/>
              </w:rPr>
            </w:pP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p>
        </w:tc>
        <w:tc>
          <w:tcPr>
            <w:tcW w:w="4687" w:type="dxa"/>
            <w:shd w:val="clear" w:color="auto" w:fill="auto"/>
            <w:vAlign w:val="center"/>
          </w:tcPr>
          <w:p w:rsidR="004F54D9" w:rsidRPr="004F54D9" w:rsidRDefault="004F54D9" w:rsidP="007042F4">
            <w:pPr>
              <w:rPr>
                <w:iCs/>
                <w:sz w:val="24"/>
                <w:szCs w:val="24"/>
              </w:rPr>
            </w:pPr>
            <w:r w:rsidRPr="004F54D9">
              <w:rPr>
                <w:iCs/>
                <w:sz w:val="24"/>
                <w:szCs w:val="24"/>
              </w:rPr>
              <w:t>тепловая энергия</w:t>
            </w:r>
          </w:p>
        </w:tc>
        <w:tc>
          <w:tcPr>
            <w:tcW w:w="4681" w:type="dxa"/>
            <w:shd w:val="clear" w:color="auto" w:fill="auto"/>
            <w:noWrap/>
            <w:vAlign w:val="center"/>
          </w:tcPr>
          <w:p w:rsidR="004F54D9" w:rsidRPr="004F54D9" w:rsidRDefault="004F54D9" w:rsidP="007042F4">
            <w:pPr>
              <w:jc w:val="center"/>
              <w:rPr>
                <w:color w:val="000000"/>
                <w:sz w:val="24"/>
                <w:szCs w:val="24"/>
              </w:rPr>
            </w:pPr>
            <w:r w:rsidRPr="004F54D9">
              <w:rPr>
                <w:color w:val="000000"/>
                <w:sz w:val="24"/>
                <w:szCs w:val="24"/>
              </w:rPr>
              <w:t>от 17.11.2022 № 62/39; от 15.12.2023 №</w:t>
            </w:r>
            <w:r>
              <w:rPr>
                <w:color w:val="000000"/>
                <w:sz w:val="24"/>
                <w:szCs w:val="24"/>
              </w:rPr>
              <w:t xml:space="preserve"> </w:t>
            </w:r>
            <w:r w:rsidRPr="004F54D9">
              <w:rPr>
                <w:color w:val="000000"/>
                <w:sz w:val="24"/>
                <w:szCs w:val="24"/>
              </w:rPr>
              <w:t>78/1</w:t>
            </w:r>
          </w:p>
        </w:tc>
        <w:tc>
          <w:tcPr>
            <w:tcW w:w="1688" w:type="dxa"/>
            <w:shd w:val="clear" w:color="auto" w:fill="auto"/>
            <w:noWrap/>
            <w:vAlign w:val="center"/>
          </w:tcPr>
          <w:p w:rsidR="004F54D9" w:rsidRPr="004F54D9" w:rsidRDefault="004F54D9" w:rsidP="007042F4">
            <w:pPr>
              <w:jc w:val="center"/>
              <w:rPr>
                <w:bCs/>
                <w:sz w:val="24"/>
                <w:szCs w:val="24"/>
              </w:rPr>
            </w:pPr>
            <w:r w:rsidRPr="004F54D9">
              <w:rPr>
                <w:bCs/>
                <w:sz w:val="24"/>
                <w:szCs w:val="24"/>
              </w:rPr>
              <w:t>4212,08</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4797,55</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3166,33</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3229,66</w:t>
            </w: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p>
        </w:tc>
        <w:tc>
          <w:tcPr>
            <w:tcW w:w="4687" w:type="dxa"/>
            <w:shd w:val="clear" w:color="auto" w:fill="auto"/>
            <w:vAlign w:val="center"/>
          </w:tcPr>
          <w:p w:rsidR="004F54D9" w:rsidRPr="004F54D9" w:rsidRDefault="004F54D9" w:rsidP="007042F4">
            <w:pPr>
              <w:rPr>
                <w:iCs/>
                <w:sz w:val="24"/>
                <w:szCs w:val="24"/>
              </w:rPr>
            </w:pPr>
            <w:r w:rsidRPr="004F54D9">
              <w:rPr>
                <w:iCs/>
                <w:sz w:val="24"/>
                <w:szCs w:val="24"/>
              </w:rPr>
              <w:t>ГВС</w:t>
            </w:r>
          </w:p>
        </w:tc>
        <w:tc>
          <w:tcPr>
            <w:tcW w:w="4681" w:type="dxa"/>
            <w:shd w:val="clear" w:color="auto" w:fill="auto"/>
            <w:noWrap/>
            <w:vAlign w:val="center"/>
          </w:tcPr>
          <w:p w:rsidR="004F54D9" w:rsidRPr="004F54D9" w:rsidRDefault="004F54D9" w:rsidP="007042F4">
            <w:pPr>
              <w:jc w:val="center"/>
              <w:rPr>
                <w:color w:val="000000"/>
                <w:sz w:val="24"/>
                <w:szCs w:val="24"/>
              </w:rPr>
            </w:pPr>
            <w:r w:rsidRPr="004F54D9">
              <w:rPr>
                <w:color w:val="000000"/>
                <w:sz w:val="24"/>
                <w:szCs w:val="24"/>
              </w:rPr>
              <w:t>от 17.11.2022 № 62/41; от 15.12.2023 №</w:t>
            </w:r>
            <w:r>
              <w:rPr>
                <w:color w:val="000000"/>
                <w:sz w:val="24"/>
                <w:szCs w:val="24"/>
              </w:rPr>
              <w:t xml:space="preserve"> </w:t>
            </w:r>
            <w:r w:rsidRPr="004F54D9">
              <w:rPr>
                <w:color w:val="000000"/>
                <w:sz w:val="24"/>
                <w:szCs w:val="24"/>
              </w:rPr>
              <w:t>78/2</w:t>
            </w:r>
          </w:p>
        </w:tc>
        <w:tc>
          <w:tcPr>
            <w:tcW w:w="1688" w:type="dxa"/>
            <w:shd w:val="clear" w:color="auto" w:fill="auto"/>
            <w:noWrap/>
            <w:vAlign w:val="center"/>
          </w:tcPr>
          <w:p w:rsidR="004F54D9" w:rsidRPr="004F54D9" w:rsidRDefault="004F54D9" w:rsidP="007042F4">
            <w:pPr>
              <w:jc w:val="center"/>
              <w:rPr>
                <w:bCs/>
                <w:sz w:val="24"/>
                <w:szCs w:val="24"/>
              </w:rPr>
            </w:pPr>
            <w:r w:rsidRPr="004F54D9">
              <w:rPr>
                <w:bCs/>
                <w:sz w:val="24"/>
                <w:szCs w:val="24"/>
              </w:rPr>
              <w:t>318,66</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360,53</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226,77</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249,22</w:t>
            </w: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1.2.</w:t>
            </w:r>
          </w:p>
        </w:tc>
        <w:tc>
          <w:tcPr>
            <w:tcW w:w="4687" w:type="dxa"/>
            <w:shd w:val="clear" w:color="auto" w:fill="auto"/>
            <w:vAlign w:val="center"/>
            <w:hideMark/>
          </w:tcPr>
          <w:p w:rsidR="004F54D9" w:rsidRPr="004F54D9" w:rsidRDefault="004F54D9" w:rsidP="007042F4">
            <w:pPr>
              <w:rPr>
                <w:b/>
                <w:bCs/>
                <w:sz w:val="24"/>
                <w:szCs w:val="24"/>
              </w:rPr>
            </w:pPr>
            <w:r w:rsidRPr="004F54D9">
              <w:rPr>
                <w:b/>
                <w:bCs/>
                <w:sz w:val="24"/>
                <w:szCs w:val="24"/>
              </w:rPr>
              <w:t>ООО «Строительное управление 53»</w:t>
            </w:r>
          </w:p>
        </w:tc>
        <w:tc>
          <w:tcPr>
            <w:tcW w:w="4681" w:type="dxa"/>
            <w:shd w:val="clear" w:color="auto" w:fill="auto"/>
            <w:noWrap/>
            <w:vAlign w:val="center"/>
            <w:hideMark/>
          </w:tcPr>
          <w:p w:rsidR="004F54D9" w:rsidRPr="004F54D9" w:rsidRDefault="004F54D9" w:rsidP="007042F4">
            <w:pPr>
              <w:jc w:val="center"/>
              <w:rPr>
                <w:sz w:val="24"/>
                <w:szCs w:val="24"/>
              </w:rPr>
            </w:pPr>
            <w:r w:rsidRPr="004F54D9">
              <w:rPr>
                <w:sz w:val="24"/>
                <w:szCs w:val="24"/>
              </w:rPr>
              <w:t> </w:t>
            </w:r>
          </w:p>
        </w:tc>
        <w:tc>
          <w:tcPr>
            <w:tcW w:w="1688" w:type="dxa"/>
            <w:shd w:val="clear" w:color="auto" w:fill="auto"/>
            <w:noWrap/>
            <w:vAlign w:val="center"/>
            <w:hideMark/>
          </w:tcPr>
          <w:p w:rsidR="004F54D9" w:rsidRPr="004F54D9" w:rsidRDefault="004F54D9" w:rsidP="007042F4">
            <w:pPr>
              <w:jc w:val="center"/>
              <w:rPr>
                <w:bCs/>
                <w:sz w:val="24"/>
                <w:szCs w:val="24"/>
              </w:rPr>
            </w:pPr>
          </w:p>
        </w:tc>
        <w:tc>
          <w:tcPr>
            <w:tcW w:w="1631" w:type="dxa"/>
            <w:shd w:val="clear" w:color="auto" w:fill="auto"/>
            <w:vAlign w:val="center"/>
          </w:tcPr>
          <w:p w:rsidR="004F54D9" w:rsidRPr="004F54D9" w:rsidRDefault="004F54D9" w:rsidP="007042F4">
            <w:pPr>
              <w:jc w:val="center"/>
              <w:rPr>
                <w:bCs/>
                <w:sz w:val="24"/>
                <w:szCs w:val="24"/>
              </w:rPr>
            </w:pPr>
          </w:p>
        </w:tc>
        <w:tc>
          <w:tcPr>
            <w:tcW w:w="1417" w:type="dxa"/>
            <w:shd w:val="clear" w:color="auto" w:fill="auto"/>
            <w:vAlign w:val="center"/>
          </w:tcPr>
          <w:p w:rsidR="004F54D9" w:rsidRPr="004F54D9" w:rsidRDefault="004F54D9" w:rsidP="007042F4">
            <w:pPr>
              <w:jc w:val="center"/>
              <w:rPr>
                <w:bCs/>
                <w:sz w:val="24"/>
                <w:szCs w:val="24"/>
              </w:rPr>
            </w:pPr>
          </w:p>
        </w:tc>
        <w:tc>
          <w:tcPr>
            <w:tcW w:w="1417" w:type="dxa"/>
            <w:shd w:val="clear" w:color="auto" w:fill="auto"/>
            <w:vAlign w:val="center"/>
          </w:tcPr>
          <w:p w:rsidR="004F54D9" w:rsidRPr="004F54D9" w:rsidRDefault="004F54D9" w:rsidP="007042F4">
            <w:pPr>
              <w:jc w:val="center"/>
              <w:rPr>
                <w:bCs/>
                <w:sz w:val="24"/>
                <w:szCs w:val="24"/>
              </w:rPr>
            </w:pP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 </w:t>
            </w:r>
          </w:p>
        </w:tc>
        <w:tc>
          <w:tcPr>
            <w:tcW w:w="4687" w:type="dxa"/>
            <w:shd w:val="clear" w:color="auto" w:fill="auto"/>
            <w:vAlign w:val="center"/>
            <w:hideMark/>
          </w:tcPr>
          <w:p w:rsidR="004F54D9" w:rsidRPr="004F54D9" w:rsidRDefault="004F54D9" w:rsidP="007042F4">
            <w:pPr>
              <w:rPr>
                <w:iCs/>
                <w:sz w:val="24"/>
                <w:szCs w:val="24"/>
              </w:rPr>
            </w:pPr>
            <w:r w:rsidRPr="004F54D9">
              <w:rPr>
                <w:iCs/>
                <w:sz w:val="24"/>
                <w:szCs w:val="24"/>
              </w:rPr>
              <w:t>водоснабжение</w:t>
            </w:r>
          </w:p>
        </w:tc>
        <w:tc>
          <w:tcPr>
            <w:tcW w:w="4681" w:type="dxa"/>
            <w:vMerge w:val="restart"/>
            <w:shd w:val="clear" w:color="auto" w:fill="auto"/>
            <w:noWrap/>
            <w:vAlign w:val="center"/>
            <w:hideMark/>
          </w:tcPr>
          <w:p w:rsidR="004F54D9" w:rsidRPr="004F54D9" w:rsidRDefault="004F54D9" w:rsidP="007042F4">
            <w:pPr>
              <w:jc w:val="center"/>
              <w:rPr>
                <w:sz w:val="24"/>
                <w:szCs w:val="24"/>
              </w:rPr>
            </w:pPr>
            <w:r w:rsidRPr="004F54D9">
              <w:rPr>
                <w:sz w:val="24"/>
                <w:szCs w:val="24"/>
              </w:rPr>
              <w:t>от 16.12.2020 № 75/6</w:t>
            </w:r>
          </w:p>
        </w:tc>
        <w:tc>
          <w:tcPr>
            <w:tcW w:w="1688" w:type="dxa"/>
            <w:shd w:val="clear" w:color="auto" w:fill="auto"/>
            <w:noWrap/>
            <w:vAlign w:val="center"/>
            <w:hideMark/>
          </w:tcPr>
          <w:p w:rsidR="004F54D9" w:rsidRPr="004F54D9" w:rsidRDefault="004F54D9" w:rsidP="007042F4">
            <w:pPr>
              <w:jc w:val="center"/>
              <w:rPr>
                <w:bCs/>
                <w:sz w:val="24"/>
                <w:szCs w:val="24"/>
              </w:rPr>
            </w:pPr>
            <w:r w:rsidRPr="004F54D9">
              <w:rPr>
                <w:bCs/>
                <w:sz w:val="24"/>
                <w:szCs w:val="24"/>
              </w:rPr>
              <w:t>49,45</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53,90</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59,34</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64,68</w:t>
            </w: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 </w:t>
            </w:r>
          </w:p>
        </w:tc>
        <w:tc>
          <w:tcPr>
            <w:tcW w:w="4687" w:type="dxa"/>
            <w:shd w:val="clear" w:color="auto" w:fill="auto"/>
            <w:vAlign w:val="center"/>
            <w:hideMark/>
          </w:tcPr>
          <w:p w:rsidR="004F54D9" w:rsidRPr="004F54D9" w:rsidRDefault="004F54D9" w:rsidP="007042F4">
            <w:pPr>
              <w:rPr>
                <w:iCs/>
                <w:sz w:val="24"/>
                <w:szCs w:val="24"/>
              </w:rPr>
            </w:pPr>
            <w:r w:rsidRPr="004F54D9">
              <w:rPr>
                <w:iCs/>
                <w:sz w:val="24"/>
                <w:szCs w:val="24"/>
              </w:rPr>
              <w:t>водоотведение (полный цикл)</w:t>
            </w:r>
          </w:p>
        </w:tc>
        <w:tc>
          <w:tcPr>
            <w:tcW w:w="4681" w:type="dxa"/>
            <w:vMerge/>
            <w:shd w:val="clear" w:color="auto" w:fill="auto"/>
            <w:vAlign w:val="center"/>
            <w:hideMark/>
          </w:tcPr>
          <w:p w:rsidR="004F54D9" w:rsidRPr="004F54D9" w:rsidRDefault="004F54D9" w:rsidP="007042F4">
            <w:pPr>
              <w:rPr>
                <w:sz w:val="24"/>
                <w:szCs w:val="24"/>
              </w:rPr>
            </w:pPr>
          </w:p>
        </w:tc>
        <w:tc>
          <w:tcPr>
            <w:tcW w:w="1688" w:type="dxa"/>
            <w:shd w:val="clear" w:color="auto" w:fill="auto"/>
            <w:noWrap/>
            <w:vAlign w:val="center"/>
            <w:hideMark/>
          </w:tcPr>
          <w:p w:rsidR="004F54D9" w:rsidRPr="004F54D9" w:rsidRDefault="004F54D9" w:rsidP="007042F4">
            <w:pPr>
              <w:jc w:val="center"/>
              <w:rPr>
                <w:bCs/>
                <w:sz w:val="24"/>
                <w:szCs w:val="24"/>
              </w:rPr>
            </w:pPr>
            <w:r w:rsidRPr="004F54D9">
              <w:rPr>
                <w:bCs/>
                <w:sz w:val="24"/>
                <w:szCs w:val="24"/>
              </w:rPr>
              <w:t>85,33</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88,74</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86,28</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94,91</w:t>
            </w: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 </w:t>
            </w:r>
          </w:p>
        </w:tc>
        <w:tc>
          <w:tcPr>
            <w:tcW w:w="4687" w:type="dxa"/>
            <w:shd w:val="clear" w:color="auto" w:fill="auto"/>
            <w:vAlign w:val="center"/>
            <w:hideMark/>
          </w:tcPr>
          <w:p w:rsidR="004F54D9" w:rsidRPr="004F54D9" w:rsidRDefault="004F54D9" w:rsidP="007042F4">
            <w:pPr>
              <w:rPr>
                <w:iCs/>
                <w:sz w:val="24"/>
                <w:szCs w:val="24"/>
              </w:rPr>
            </w:pPr>
            <w:r w:rsidRPr="004F54D9">
              <w:rPr>
                <w:iCs/>
                <w:sz w:val="24"/>
                <w:szCs w:val="24"/>
              </w:rPr>
              <w:t>пропуск стоков</w:t>
            </w:r>
          </w:p>
        </w:tc>
        <w:tc>
          <w:tcPr>
            <w:tcW w:w="4681" w:type="dxa"/>
            <w:vMerge/>
            <w:shd w:val="clear" w:color="auto" w:fill="auto"/>
            <w:noWrap/>
            <w:vAlign w:val="center"/>
            <w:hideMark/>
          </w:tcPr>
          <w:p w:rsidR="004F54D9" w:rsidRPr="004F54D9" w:rsidRDefault="004F54D9" w:rsidP="007042F4">
            <w:pPr>
              <w:jc w:val="center"/>
              <w:rPr>
                <w:sz w:val="24"/>
                <w:szCs w:val="24"/>
              </w:rPr>
            </w:pPr>
          </w:p>
        </w:tc>
        <w:tc>
          <w:tcPr>
            <w:tcW w:w="1688" w:type="dxa"/>
            <w:shd w:val="clear" w:color="auto" w:fill="auto"/>
            <w:noWrap/>
            <w:vAlign w:val="center"/>
            <w:hideMark/>
          </w:tcPr>
          <w:p w:rsidR="004F54D9" w:rsidRPr="004F54D9" w:rsidRDefault="004F54D9" w:rsidP="007042F4">
            <w:pPr>
              <w:jc w:val="center"/>
              <w:rPr>
                <w:bCs/>
                <w:sz w:val="24"/>
                <w:szCs w:val="24"/>
              </w:rPr>
            </w:pPr>
            <w:r w:rsidRPr="004F54D9">
              <w:rPr>
                <w:bCs/>
                <w:sz w:val="24"/>
                <w:szCs w:val="24"/>
              </w:rPr>
              <w:t>56,61</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58,87</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44,62</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49,08</w:t>
            </w: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 </w:t>
            </w:r>
          </w:p>
        </w:tc>
        <w:tc>
          <w:tcPr>
            <w:tcW w:w="4687" w:type="dxa"/>
            <w:shd w:val="clear" w:color="auto" w:fill="auto"/>
            <w:vAlign w:val="center"/>
            <w:hideMark/>
          </w:tcPr>
          <w:p w:rsidR="004F54D9" w:rsidRPr="004F54D9" w:rsidRDefault="004F54D9" w:rsidP="007042F4">
            <w:pPr>
              <w:rPr>
                <w:iCs/>
                <w:sz w:val="24"/>
                <w:szCs w:val="24"/>
              </w:rPr>
            </w:pPr>
            <w:r w:rsidRPr="004F54D9">
              <w:rPr>
                <w:iCs/>
                <w:sz w:val="24"/>
                <w:szCs w:val="24"/>
              </w:rPr>
              <w:t>очистка</w:t>
            </w:r>
          </w:p>
        </w:tc>
        <w:tc>
          <w:tcPr>
            <w:tcW w:w="4681" w:type="dxa"/>
            <w:vMerge/>
            <w:shd w:val="clear" w:color="auto" w:fill="auto"/>
            <w:vAlign w:val="center"/>
            <w:hideMark/>
          </w:tcPr>
          <w:p w:rsidR="004F54D9" w:rsidRPr="004F54D9" w:rsidRDefault="004F54D9" w:rsidP="007042F4">
            <w:pPr>
              <w:rPr>
                <w:sz w:val="24"/>
                <w:szCs w:val="24"/>
              </w:rPr>
            </w:pPr>
          </w:p>
        </w:tc>
        <w:tc>
          <w:tcPr>
            <w:tcW w:w="1688" w:type="dxa"/>
            <w:shd w:val="clear" w:color="auto" w:fill="auto"/>
            <w:noWrap/>
            <w:vAlign w:val="center"/>
            <w:hideMark/>
          </w:tcPr>
          <w:p w:rsidR="004F54D9" w:rsidRPr="004F54D9" w:rsidRDefault="004F54D9" w:rsidP="007042F4">
            <w:pPr>
              <w:jc w:val="center"/>
              <w:rPr>
                <w:bCs/>
                <w:sz w:val="24"/>
                <w:szCs w:val="24"/>
              </w:rPr>
            </w:pPr>
            <w:r w:rsidRPr="004F54D9">
              <w:rPr>
                <w:bCs/>
                <w:sz w:val="24"/>
                <w:szCs w:val="24"/>
              </w:rPr>
              <w:t>28,72</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29,87</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w:t>
            </w: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1.3.</w:t>
            </w:r>
          </w:p>
        </w:tc>
        <w:tc>
          <w:tcPr>
            <w:tcW w:w="4687" w:type="dxa"/>
            <w:shd w:val="clear" w:color="auto" w:fill="auto"/>
            <w:noWrap/>
            <w:vAlign w:val="center"/>
            <w:hideMark/>
          </w:tcPr>
          <w:p w:rsidR="004F54D9" w:rsidRPr="004F54D9" w:rsidRDefault="004F54D9" w:rsidP="007042F4">
            <w:pPr>
              <w:rPr>
                <w:b/>
                <w:bCs/>
                <w:sz w:val="24"/>
                <w:szCs w:val="24"/>
              </w:rPr>
            </w:pPr>
            <w:r w:rsidRPr="004F54D9">
              <w:rPr>
                <w:b/>
                <w:bCs/>
                <w:sz w:val="24"/>
                <w:szCs w:val="24"/>
              </w:rPr>
              <w:t>ФГАУ «Дом отдыха «Валдай»</w:t>
            </w:r>
          </w:p>
        </w:tc>
        <w:tc>
          <w:tcPr>
            <w:tcW w:w="4681" w:type="dxa"/>
            <w:shd w:val="clear" w:color="auto" w:fill="auto"/>
            <w:noWrap/>
            <w:vAlign w:val="center"/>
            <w:hideMark/>
          </w:tcPr>
          <w:p w:rsidR="004F54D9" w:rsidRPr="004F54D9" w:rsidRDefault="004F54D9" w:rsidP="007042F4">
            <w:pPr>
              <w:jc w:val="center"/>
              <w:rPr>
                <w:sz w:val="24"/>
                <w:szCs w:val="24"/>
              </w:rPr>
            </w:pPr>
            <w:r w:rsidRPr="004F54D9">
              <w:rPr>
                <w:sz w:val="24"/>
                <w:szCs w:val="24"/>
              </w:rPr>
              <w:t> </w:t>
            </w:r>
          </w:p>
        </w:tc>
        <w:tc>
          <w:tcPr>
            <w:tcW w:w="1688" w:type="dxa"/>
            <w:shd w:val="clear" w:color="auto" w:fill="auto"/>
            <w:noWrap/>
            <w:vAlign w:val="center"/>
            <w:hideMark/>
          </w:tcPr>
          <w:p w:rsidR="004F54D9" w:rsidRPr="004F54D9" w:rsidRDefault="004F54D9" w:rsidP="007042F4">
            <w:pPr>
              <w:jc w:val="center"/>
              <w:rPr>
                <w:bCs/>
                <w:sz w:val="24"/>
                <w:szCs w:val="24"/>
              </w:rPr>
            </w:pPr>
          </w:p>
        </w:tc>
        <w:tc>
          <w:tcPr>
            <w:tcW w:w="1631" w:type="dxa"/>
            <w:shd w:val="clear" w:color="auto" w:fill="auto"/>
            <w:vAlign w:val="center"/>
          </w:tcPr>
          <w:p w:rsidR="004F54D9" w:rsidRPr="004F54D9" w:rsidRDefault="004F54D9" w:rsidP="007042F4">
            <w:pPr>
              <w:jc w:val="center"/>
              <w:rPr>
                <w:bCs/>
                <w:sz w:val="24"/>
                <w:szCs w:val="24"/>
              </w:rPr>
            </w:pPr>
          </w:p>
        </w:tc>
        <w:tc>
          <w:tcPr>
            <w:tcW w:w="1417" w:type="dxa"/>
            <w:shd w:val="clear" w:color="auto" w:fill="auto"/>
            <w:vAlign w:val="center"/>
          </w:tcPr>
          <w:p w:rsidR="004F54D9" w:rsidRPr="004F54D9" w:rsidRDefault="004F54D9" w:rsidP="007042F4">
            <w:pPr>
              <w:jc w:val="center"/>
              <w:rPr>
                <w:bCs/>
                <w:sz w:val="24"/>
                <w:szCs w:val="24"/>
              </w:rPr>
            </w:pPr>
          </w:p>
        </w:tc>
        <w:tc>
          <w:tcPr>
            <w:tcW w:w="1417" w:type="dxa"/>
            <w:shd w:val="clear" w:color="auto" w:fill="auto"/>
            <w:vAlign w:val="center"/>
          </w:tcPr>
          <w:p w:rsidR="004F54D9" w:rsidRPr="004F54D9" w:rsidRDefault="004F54D9" w:rsidP="007042F4">
            <w:pPr>
              <w:jc w:val="center"/>
              <w:rPr>
                <w:bCs/>
                <w:sz w:val="24"/>
                <w:szCs w:val="24"/>
              </w:rPr>
            </w:pP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 </w:t>
            </w:r>
          </w:p>
        </w:tc>
        <w:tc>
          <w:tcPr>
            <w:tcW w:w="4687" w:type="dxa"/>
            <w:shd w:val="clear" w:color="auto" w:fill="auto"/>
            <w:vAlign w:val="center"/>
            <w:hideMark/>
          </w:tcPr>
          <w:p w:rsidR="004F54D9" w:rsidRPr="004F54D9" w:rsidRDefault="004F54D9" w:rsidP="007042F4">
            <w:pPr>
              <w:rPr>
                <w:iCs/>
                <w:sz w:val="24"/>
                <w:szCs w:val="24"/>
              </w:rPr>
            </w:pPr>
            <w:r w:rsidRPr="004F54D9">
              <w:rPr>
                <w:iCs/>
                <w:sz w:val="24"/>
                <w:szCs w:val="24"/>
              </w:rPr>
              <w:t>тепловая энергия</w:t>
            </w:r>
          </w:p>
        </w:tc>
        <w:tc>
          <w:tcPr>
            <w:tcW w:w="4681" w:type="dxa"/>
            <w:shd w:val="clear" w:color="auto" w:fill="auto"/>
            <w:noWrap/>
            <w:hideMark/>
          </w:tcPr>
          <w:p w:rsidR="004F54D9" w:rsidRPr="004F54D9" w:rsidRDefault="004F54D9" w:rsidP="007042F4">
            <w:pPr>
              <w:jc w:val="center"/>
              <w:rPr>
                <w:bCs/>
                <w:sz w:val="24"/>
                <w:szCs w:val="24"/>
              </w:rPr>
            </w:pPr>
            <w:r w:rsidRPr="004F54D9">
              <w:rPr>
                <w:bCs/>
                <w:sz w:val="24"/>
                <w:szCs w:val="24"/>
              </w:rPr>
              <w:t>от 05.10.2023 № 56</w:t>
            </w:r>
          </w:p>
        </w:tc>
        <w:tc>
          <w:tcPr>
            <w:tcW w:w="1688" w:type="dxa"/>
            <w:shd w:val="clear" w:color="auto" w:fill="auto"/>
            <w:noWrap/>
            <w:hideMark/>
          </w:tcPr>
          <w:p w:rsidR="004F54D9" w:rsidRPr="004F54D9" w:rsidRDefault="004F54D9" w:rsidP="007042F4">
            <w:pPr>
              <w:jc w:val="center"/>
              <w:rPr>
                <w:bCs/>
                <w:sz w:val="24"/>
                <w:szCs w:val="24"/>
              </w:rPr>
            </w:pPr>
            <w:r w:rsidRPr="004F54D9">
              <w:rPr>
                <w:bCs/>
                <w:sz w:val="24"/>
                <w:szCs w:val="24"/>
              </w:rPr>
              <w:t>1320,63</w:t>
            </w:r>
          </w:p>
        </w:tc>
        <w:tc>
          <w:tcPr>
            <w:tcW w:w="1631" w:type="dxa"/>
            <w:shd w:val="clear" w:color="auto" w:fill="auto"/>
          </w:tcPr>
          <w:p w:rsidR="004F54D9" w:rsidRPr="004F54D9" w:rsidRDefault="004F54D9" w:rsidP="007042F4">
            <w:pPr>
              <w:jc w:val="center"/>
              <w:rPr>
                <w:bCs/>
                <w:sz w:val="24"/>
                <w:szCs w:val="24"/>
              </w:rPr>
            </w:pPr>
            <w:r w:rsidRPr="004F54D9">
              <w:rPr>
                <w:bCs/>
                <w:sz w:val="24"/>
                <w:szCs w:val="24"/>
              </w:rPr>
              <w:t>1450,05</w:t>
            </w:r>
          </w:p>
        </w:tc>
        <w:tc>
          <w:tcPr>
            <w:tcW w:w="1417" w:type="dxa"/>
            <w:shd w:val="clear" w:color="auto" w:fill="auto"/>
          </w:tcPr>
          <w:p w:rsidR="004F54D9" w:rsidRPr="004F54D9" w:rsidRDefault="004F54D9" w:rsidP="007042F4">
            <w:pPr>
              <w:jc w:val="center"/>
              <w:rPr>
                <w:bCs/>
                <w:sz w:val="24"/>
                <w:szCs w:val="24"/>
              </w:rPr>
            </w:pPr>
            <w:r w:rsidRPr="004F54D9">
              <w:rPr>
                <w:bCs/>
                <w:sz w:val="24"/>
                <w:szCs w:val="24"/>
              </w:rPr>
              <w:t>1584,76</w:t>
            </w:r>
          </w:p>
        </w:tc>
        <w:tc>
          <w:tcPr>
            <w:tcW w:w="1417" w:type="dxa"/>
            <w:shd w:val="clear" w:color="auto" w:fill="auto"/>
          </w:tcPr>
          <w:p w:rsidR="004F54D9" w:rsidRPr="004F54D9" w:rsidRDefault="004F54D9" w:rsidP="007042F4">
            <w:pPr>
              <w:jc w:val="center"/>
              <w:rPr>
                <w:bCs/>
                <w:sz w:val="24"/>
                <w:szCs w:val="24"/>
              </w:rPr>
            </w:pPr>
            <w:r w:rsidRPr="004F54D9">
              <w:rPr>
                <w:bCs/>
                <w:sz w:val="24"/>
                <w:szCs w:val="24"/>
              </w:rPr>
              <w:t>1740,06</w:t>
            </w: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 </w:t>
            </w:r>
          </w:p>
        </w:tc>
        <w:tc>
          <w:tcPr>
            <w:tcW w:w="4687" w:type="dxa"/>
            <w:shd w:val="clear" w:color="auto" w:fill="auto"/>
            <w:vAlign w:val="center"/>
            <w:hideMark/>
          </w:tcPr>
          <w:p w:rsidR="004F54D9" w:rsidRPr="004F54D9" w:rsidRDefault="004F54D9" w:rsidP="007042F4">
            <w:pPr>
              <w:rPr>
                <w:iCs/>
                <w:sz w:val="24"/>
                <w:szCs w:val="24"/>
              </w:rPr>
            </w:pPr>
            <w:r w:rsidRPr="004F54D9">
              <w:rPr>
                <w:iCs/>
                <w:sz w:val="24"/>
                <w:szCs w:val="24"/>
              </w:rPr>
              <w:t>ГВС</w:t>
            </w:r>
          </w:p>
        </w:tc>
        <w:tc>
          <w:tcPr>
            <w:tcW w:w="4681" w:type="dxa"/>
            <w:shd w:val="clear" w:color="auto" w:fill="auto"/>
            <w:noWrap/>
            <w:vAlign w:val="center"/>
            <w:hideMark/>
          </w:tcPr>
          <w:p w:rsidR="004F54D9" w:rsidRPr="004F54D9" w:rsidRDefault="004F54D9" w:rsidP="007042F4">
            <w:pPr>
              <w:jc w:val="center"/>
              <w:rPr>
                <w:bCs/>
                <w:sz w:val="24"/>
                <w:szCs w:val="24"/>
              </w:rPr>
            </w:pPr>
            <w:r w:rsidRPr="004F54D9">
              <w:rPr>
                <w:bCs/>
                <w:sz w:val="24"/>
                <w:szCs w:val="24"/>
              </w:rPr>
              <w:t>от 16.11.2023 №</w:t>
            </w:r>
            <w:r>
              <w:rPr>
                <w:bCs/>
                <w:sz w:val="24"/>
                <w:szCs w:val="24"/>
              </w:rPr>
              <w:t xml:space="preserve"> </w:t>
            </w:r>
            <w:r w:rsidRPr="004F54D9">
              <w:rPr>
                <w:bCs/>
                <w:sz w:val="24"/>
                <w:szCs w:val="24"/>
              </w:rPr>
              <w:t>67/4</w:t>
            </w:r>
          </w:p>
        </w:tc>
        <w:tc>
          <w:tcPr>
            <w:tcW w:w="1688" w:type="dxa"/>
            <w:shd w:val="clear" w:color="auto" w:fill="auto"/>
            <w:noWrap/>
            <w:vAlign w:val="center"/>
            <w:hideMark/>
          </w:tcPr>
          <w:p w:rsidR="004F54D9" w:rsidRPr="004F54D9" w:rsidRDefault="004F54D9" w:rsidP="007042F4">
            <w:pPr>
              <w:jc w:val="center"/>
              <w:rPr>
                <w:bCs/>
                <w:sz w:val="24"/>
                <w:szCs w:val="24"/>
              </w:rPr>
            </w:pPr>
            <w:r w:rsidRPr="004F54D9">
              <w:rPr>
                <w:bCs/>
                <w:sz w:val="24"/>
                <w:szCs w:val="24"/>
              </w:rPr>
              <w:t>77,76</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86,16</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93,31</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103,39</w:t>
            </w: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 </w:t>
            </w:r>
          </w:p>
        </w:tc>
        <w:tc>
          <w:tcPr>
            <w:tcW w:w="4687" w:type="dxa"/>
            <w:shd w:val="clear" w:color="auto" w:fill="auto"/>
            <w:vAlign w:val="center"/>
            <w:hideMark/>
          </w:tcPr>
          <w:p w:rsidR="004F54D9" w:rsidRPr="004F54D9" w:rsidRDefault="004F54D9" w:rsidP="007042F4">
            <w:pPr>
              <w:rPr>
                <w:iCs/>
                <w:sz w:val="24"/>
                <w:szCs w:val="24"/>
              </w:rPr>
            </w:pPr>
            <w:r w:rsidRPr="004F54D9">
              <w:rPr>
                <w:iCs/>
                <w:sz w:val="24"/>
                <w:szCs w:val="24"/>
              </w:rPr>
              <w:t>водоснабжение</w:t>
            </w:r>
          </w:p>
        </w:tc>
        <w:tc>
          <w:tcPr>
            <w:tcW w:w="4681" w:type="dxa"/>
            <w:vMerge w:val="restart"/>
            <w:shd w:val="clear" w:color="auto" w:fill="auto"/>
            <w:noWrap/>
            <w:vAlign w:val="center"/>
            <w:hideMark/>
          </w:tcPr>
          <w:p w:rsidR="004F54D9" w:rsidRPr="004F54D9" w:rsidRDefault="004F54D9" w:rsidP="007042F4">
            <w:pPr>
              <w:jc w:val="center"/>
              <w:rPr>
                <w:bCs/>
                <w:sz w:val="24"/>
                <w:szCs w:val="24"/>
              </w:rPr>
            </w:pPr>
            <w:r w:rsidRPr="004F54D9">
              <w:rPr>
                <w:bCs/>
                <w:sz w:val="24"/>
                <w:szCs w:val="24"/>
              </w:rPr>
              <w:t>от 16.11.2023 № 67/3</w:t>
            </w:r>
          </w:p>
        </w:tc>
        <w:tc>
          <w:tcPr>
            <w:tcW w:w="1688" w:type="dxa"/>
            <w:shd w:val="clear" w:color="auto" w:fill="auto"/>
            <w:noWrap/>
            <w:vAlign w:val="center"/>
            <w:hideMark/>
          </w:tcPr>
          <w:p w:rsidR="004F54D9" w:rsidRPr="004F54D9" w:rsidRDefault="004F54D9" w:rsidP="007042F4">
            <w:pPr>
              <w:jc w:val="center"/>
              <w:rPr>
                <w:bCs/>
                <w:sz w:val="24"/>
                <w:szCs w:val="24"/>
              </w:rPr>
            </w:pPr>
            <w:r w:rsidRPr="004F54D9">
              <w:rPr>
                <w:bCs/>
                <w:sz w:val="24"/>
                <w:szCs w:val="24"/>
              </w:rPr>
              <w:t>15,47</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17,76</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18,56</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21,31</w:t>
            </w: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 </w:t>
            </w:r>
          </w:p>
        </w:tc>
        <w:tc>
          <w:tcPr>
            <w:tcW w:w="4687" w:type="dxa"/>
            <w:shd w:val="clear" w:color="auto" w:fill="auto"/>
            <w:vAlign w:val="center"/>
            <w:hideMark/>
          </w:tcPr>
          <w:p w:rsidR="004F54D9" w:rsidRPr="004F54D9" w:rsidRDefault="004F54D9" w:rsidP="007042F4">
            <w:pPr>
              <w:rPr>
                <w:iCs/>
                <w:sz w:val="24"/>
                <w:szCs w:val="24"/>
              </w:rPr>
            </w:pPr>
            <w:r w:rsidRPr="004F54D9">
              <w:rPr>
                <w:iCs/>
                <w:sz w:val="24"/>
                <w:szCs w:val="24"/>
              </w:rPr>
              <w:t>водоотведение</w:t>
            </w:r>
          </w:p>
        </w:tc>
        <w:tc>
          <w:tcPr>
            <w:tcW w:w="4681" w:type="dxa"/>
            <w:vMerge/>
            <w:shd w:val="clear" w:color="auto" w:fill="auto"/>
            <w:vAlign w:val="center"/>
            <w:hideMark/>
          </w:tcPr>
          <w:p w:rsidR="004F54D9" w:rsidRPr="004F54D9" w:rsidRDefault="004F54D9" w:rsidP="007042F4">
            <w:pPr>
              <w:rPr>
                <w:bCs/>
                <w:sz w:val="24"/>
                <w:szCs w:val="24"/>
              </w:rPr>
            </w:pPr>
          </w:p>
        </w:tc>
        <w:tc>
          <w:tcPr>
            <w:tcW w:w="1688" w:type="dxa"/>
            <w:shd w:val="clear" w:color="auto" w:fill="auto"/>
            <w:noWrap/>
            <w:vAlign w:val="center"/>
            <w:hideMark/>
          </w:tcPr>
          <w:p w:rsidR="004F54D9" w:rsidRPr="004F54D9" w:rsidRDefault="004F54D9" w:rsidP="007042F4">
            <w:pPr>
              <w:jc w:val="center"/>
              <w:rPr>
                <w:bCs/>
                <w:sz w:val="24"/>
                <w:szCs w:val="24"/>
              </w:rPr>
            </w:pPr>
            <w:r w:rsidRPr="004F54D9">
              <w:rPr>
                <w:bCs/>
                <w:sz w:val="24"/>
                <w:szCs w:val="24"/>
              </w:rPr>
              <w:t>36,38</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41,83</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30,50</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35,00</w:t>
            </w:r>
          </w:p>
        </w:tc>
      </w:tr>
      <w:tr w:rsidR="004F54D9" w:rsidRPr="004F54D9" w:rsidTr="004F54D9">
        <w:trPr>
          <w:trHeight w:val="20"/>
        </w:trPr>
        <w:tc>
          <w:tcPr>
            <w:tcW w:w="431" w:type="dxa"/>
            <w:shd w:val="clear" w:color="auto" w:fill="auto"/>
            <w:noWrap/>
            <w:vAlign w:val="center"/>
            <w:hideMark/>
          </w:tcPr>
          <w:p w:rsidR="004F54D9" w:rsidRPr="004F54D9" w:rsidRDefault="004F54D9" w:rsidP="007042F4">
            <w:pPr>
              <w:jc w:val="center"/>
              <w:rPr>
                <w:b/>
                <w:bCs/>
                <w:sz w:val="24"/>
                <w:szCs w:val="24"/>
              </w:rPr>
            </w:pPr>
            <w:r w:rsidRPr="004F54D9">
              <w:rPr>
                <w:b/>
                <w:bCs/>
                <w:sz w:val="24"/>
                <w:szCs w:val="24"/>
              </w:rPr>
              <w:t> 1.4.</w:t>
            </w:r>
          </w:p>
        </w:tc>
        <w:tc>
          <w:tcPr>
            <w:tcW w:w="4687" w:type="dxa"/>
            <w:shd w:val="clear" w:color="auto" w:fill="auto"/>
            <w:vAlign w:val="center"/>
            <w:hideMark/>
          </w:tcPr>
          <w:p w:rsidR="004F54D9" w:rsidRPr="004F54D9" w:rsidRDefault="004F54D9" w:rsidP="007042F4">
            <w:pPr>
              <w:rPr>
                <w:iCs/>
                <w:sz w:val="24"/>
                <w:szCs w:val="24"/>
              </w:rPr>
            </w:pPr>
            <w:r w:rsidRPr="004F54D9">
              <w:rPr>
                <w:b/>
                <w:bCs/>
                <w:sz w:val="24"/>
                <w:szCs w:val="24"/>
              </w:rPr>
              <w:t>ФГБУ ЦЖКУ МО РФ</w:t>
            </w:r>
          </w:p>
        </w:tc>
        <w:tc>
          <w:tcPr>
            <w:tcW w:w="4681" w:type="dxa"/>
            <w:shd w:val="clear" w:color="auto" w:fill="auto"/>
            <w:vAlign w:val="center"/>
            <w:hideMark/>
          </w:tcPr>
          <w:p w:rsidR="004F54D9" w:rsidRPr="004F54D9" w:rsidRDefault="004F54D9" w:rsidP="007042F4">
            <w:pPr>
              <w:jc w:val="center"/>
              <w:rPr>
                <w:bCs/>
                <w:sz w:val="24"/>
                <w:szCs w:val="24"/>
              </w:rPr>
            </w:pPr>
          </w:p>
        </w:tc>
        <w:tc>
          <w:tcPr>
            <w:tcW w:w="1688" w:type="dxa"/>
            <w:shd w:val="clear" w:color="auto" w:fill="auto"/>
            <w:noWrap/>
            <w:vAlign w:val="center"/>
            <w:hideMark/>
          </w:tcPr>
          <w:p w:rsidR="004F54D9" w:rsidRPr="004F54D9" w:rsidRDefault="004F54D9" w:rsidP="007042F4">
            <w:pPr>
              <w:jc w:val="center"/>
              <w:rPr>
                <w:bCs/>
                <w:sz w:val="24"/>
                <w:szCs w:val="24"/>
              </w:rPr>
            </w:pPr>
          </w:p>
        </w:tc>
        <w:tc>
          <w:tcPr>
            <w:tcW w:w="1631" w:type="dxa"/>
            <w:shd w:val="clear" w:color="auto" w:fill="auto"/>
            <w:vAlign w:val="center"/>
          </w:tcPr>
          <w:p w:rsidR="004F54D9" w:rsidRPr="004F54D9" w:rsidRDefault="004F54D9" w:rsidP="007042F4">
            <w:pPr>
              <w:jc w:val="center"/>
              <w:rPr>
                <w:bCs/>
                <w:sz w:val="24"/>
                <w:szCs w:val="24"/>
              </w:rPr>
            </w:pPr>
          </w:p>
        </w:tc>
        <w:tc>
          <w:tcPr>
            <w:tcW w:w="1417" w:type="dxa"/>
            <w:shd w:val="clear" w:color="auto" w:fill="auto"/>
            <w:vAlign w:val="center"/>
          </w:tcPr>
          <w:p w:rsidR="004F54D9" w:rsidRPr="004F54D9" w:rsidRDefault="004F54D9" w:rsidP="007042F4">
            <w:pPr>
              <w:jc w:val="center"/>
              <w:rPr>
                <w:bCs/>
                <w:sz w:val="24"/>
                <w:szCs w:val="24"/>
              </w:rPr>
            </w:pPr>
          </w:p>
        </w:tc>
        <w:tc>
          <w:tcPr>
            <w:tcW w:w="1417" w:type="dxa"/>
            <w:shd w:val="clear" w:color="auto" w:fill="auto"/>
            <w:vAlign w:val="center"/>
          </w:tcPr>
          <w:p w:rsidR="004F54D9" w:rsidRPr="004F54D9" w:rsidRDefault="004F54D9" w:rsidP="007042F4">
            <w:pPr>
              <w:jc w:val="center"/>
              <w:rPr>
                <w:bCs/>
                <w:sz w:val="24"/>
                <w:szCs w:val="24"/>
              </w:rPr>
            </w:pP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p>
        </w:tc>
        <w:tc>
          <w:tcPr>
            <w:tcW w:w="4687" w:type="dxa"/>
            <w:shd w:val="clear" w:color="auto" w:fill="auto"/>
            <w:vAlign w:val="center"/>
          </w:tcPr>
          <w:p w:rsidR="004F54D9" w:rsidRPr="004F54D9" w:rsidRDefault="004F54D9" w:rsidP="007042F4">
            <w:pPr>
              <w:rPr>
                <w:iCs/>
                <w:sz w:val="24"/>
                <w:szCs w:val="24"/>
              </w:rPr>
            </w:pPr>
            <w:r w:rsidRPr="004F54D9">
              <w:rPr>
                <w:iCs/>
                <w:sz w:val="24"/>
                <w:szCs w:val="24"/>
              </w:rPr>
              <w:t>водоснабжение</w:t>
            </w:r>
          </w:p>
        </w:tc>
        <w:tc>
          <w:tcPr>
            <w:tcW w:w="4681" w:type="dxa"/>
            <w:vMerge w:val="restart"/>
            <w:shd w:val="clear" w:color="auto" w:fill="auto"/>
            <w:vAlign w:val="center"/>
          </w:tcPr>
          <w:p w:rsidR="004F54D9" w:rsidRPr="004F54D9" w:rsidRDefault="004F54D9" w:rsidP="007042F4">
            <w:pPr>
              <w:jc w:val="center"/>
              <w:rPr>
                <w:bCs/>
                <w:sz w:val="24"/>
                <w:szCs w:val="24"/>
              </w:rPr>
            </w:pPr>
            <w:r w:rsidRPr="004F54D9">
              <w:rPr>
                <w:bCs/>
                <w:sz w:val="24"/>
                <w:szCs w:val="24"/>
              </w:rPr>
              <w:t>от 23.10.2020 №</w:t>
            </w:r>
            <w:r>
              <w:rPr>
                <w:bCs/>
                <w:sz w:val="24"/>
                <w:szCs w:val="24"/>
              </w:rPr>
              <w:t xml:space="preserve"> </w:t>
            </w:r>
            <w:r w:rsidRPr="004F54D9">
              <w:rPr>
                <w:bCs/>
                <w:sz w:val="24"/>
                <w:szCs w:val="24"/>
              </w:rPr>
              <w:t>49/2</w:t>
            </w:r>
          </w:p>
        </w:tc>
        <w:tc>
          <w:tcPr>
            <w:tcW w:w="1688" w:type="dxa"/>
            <w:shd w:val="clear" w:color="auto" w:fill="auto"/>
            <w:noWrap/>
            <w:vAlign w:val="center"/>
          </w:tcPr>
          <w:p w:rsidR="004F54D9" w:rsidRPr="004F54D9" w:rsidRDefault="004F54D9" w:rsidP="007042F4">
            <w:pPr>
              <w:jc w:val="center"/>
              <w:rPr>
                <w:bCs/>
                <w:sz w:val="24"/>
                <w:szCs w:val="24"/>
              </w:rPr>
            </w:pPr>
            <w:r w:rsidRPr="004F54D9">
              <w:rPr>
                <w:bCs/>
                <w:sz w:val="24"/>
                <w:szCs w:val="24"/>
              </w:rPr>
              <w:t>29,72</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34,18</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35,66</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41,02</w:t>
            </w: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p>
        </w:tc>
        <w:tc>
          <w:tcPr>
            <w:tcW w:w="4687" w:type="dxa"/>
            <w:shd w:val="clear" w:color="auto" w:fill="auto"/>
            <w:vAlign w:val="center"/>
          </w:tcPr>
          <w:p w:rsidR="004F54D9" w:rsidRPr="004F54D9" w:rsidRDefault="004F54D9" w:rsidP="007042F4">
            <w:pPr>
              <w:rPr>
                <w:iCs/>
                <w:sz w:val="24"/>
                <w:szCs w:val="24"/>
              </w:rPr>
            </w:pPr>
            <w:r w:rsidRPr="004F54D9">
              <w:rPr>
                <w:iCs/>
                <w:sz w:val="24"/>
                <w:szCs w:val="24"/>
              </w:rPr>
              <w:t xml:space="preserve">водоотведение </w:t>
            </w:r>
          </w:p>
        </w:tc>
        <w:tc>
          <w:tcPr>
            <w:tcW w:w="4681" w:type="dxa"/>
            <w:vMerge/>
            <w:shd w:val="clear" w:color="auto" w:fill="auto"/>
            <w:vAlign w:val="center"/>
          </w:tcPr>
          <w:p w:rsidR="004F54D9" w:rsidRPr="004F54D9" w:rsidRDefault="004F54D9" w:rsidP="007042F4">
            <w:pPr>
              <w:jc w:val="center"/>
              <w:rPr>
                <w:bCs/>
                <w:sz w:val="24"/>
                <w:szCs w:val="24"/>
              </w:rPr>
            </w:pPr>
          </w:p>
        </w:tc>
        <w:tc>
          <w:tcPr>
            <w:tcW w:w="1688" w:type="dxa"/>
            <w:shd w:val="clear" w:color="auto" w:fill="auto"/>
            <w:noWrap/>
            <w:vAlign w:val="center"/>
          </w:tcPr>
          <w:p w:rsidR="004F54D9" w:rsidRPr="004F54D9" w:rsidRDefault="004F54D9" w:rsidP="007042F4">
            <w:pPr>
              <w:jc w:val="center"/>
              <w:rPr>
                <w:bCs/>
                <w:sz w:val="24"/>
                <w:szCs w:val="24"/>
              </w:rPr>
            </w:pPr>
            <w:r w:rsidRPr="004F54D9">
              <w:rPr>
                <w:bCs/>
                <w:sz w:val="24"/>
                <w:szCs w:val="24"/>
              </w:rPr>
              <w:t>9,65</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11,10</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11,58</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13,32</w:t>
            </w: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p>
        </w:tc>
        <w:tc>
          <w:tcPr>
            <w:tcW w:w="4687" w:type="dxa"/>
            <w:shd w:val="clear" w:color="auto" w:fill="auto"/>
            <w:vAlign w:val="center"/>
          </w:tcPr>
          <w:p w:rsidR="004F54D9" w:rsidRPr="004F54D9" w:rsidRDefault="004F54D9" w:rsidP="007042F4">
            <w:pPr>
              <w:rPr>
                <w:iCs/>
                <w:sz w:val="24"/>
                <w:szCs w:val="24"/>
              </w:rPr>
            </w:pPr>
            <w:r w:rsidRPr="004F54D9">
              <w:rPr>
                <w:iCs/>
                <w:sz w:val="24"/>
                <w:szCs w:val="24"/>
              </w:rPr>
              <w:t xml:space="preserve">тепловая энергия (д.Ижицы, д.Долгие Бороды) </w:t>
            </w:r>
          </w:p>
        </w:tc>
        <w:tc>
          <w:tcPr>
            <w:tcW w:w="4681" w:type="dxa"/>
            <w:vMerge w:val="restart"/>
            <w:shd w:val="clear" w:color="auto" w:fill="auto"/>
            <w:vAlign w:val="center"/>
          </w:tcPr>
          <w:p w:rsidR="004F54D9" w:rsidRPr="004F54D9" w:rsidRDefault="004F54D9" w:rsidP="007042F4">
            <w:pPr>
              <w:jc w:val="center"/>
              <w:rPr>
                <w:bCs/>
                <w:sz w:val="24"/>
                <w:szCs w:val="24"/>
              </w:rPr>
            </w:pPr>
            <w:r w:rsidRPr="004F54D9">
              <w:rPr>
                <w:bCs/>
                <w:sz w:val="24"/>
                <w:szCs w:val="24"/>
              </w:rPr>
              <w:t>от 10.12.2020 №</w:t>
            </w:r>
            <w:r>
              <w:rPr>
                <w:bCs/>
                <w:sz w:val="24"/>
                <w:szCs w:val="24"/>
              </w:rPr>
              <w:t xml:space="preserve"> </w:t>
            </w:r>
            <w:r w:rsidRPr="004F54D9">
              <w:rPr>
                <w:bCs/>
                <w:sz w:val="24"/>
                <w:szCs w:val="24"/>
              </w:rPr>
              <w:t>72/5</w:t>
            </w:r>
          </w:p>
        </w:tc>
        <w:tc>
          <w:tcPr>
            <w:tcW w:w="1688" w:type="dxa"/>
            <w:shd w:val="clear" w:color="auto" w:fill="auto"/>
            <w:noWrap/>
            <w:vAlign w:val="center"/>
          </w:tcPr>
          <w:p w:rsidR="004F54D9" w:rsidRPr="004F54D9" w:rsidRDefault="004F54D9" w:rsidP="007042F4">
            <w:pPr>
              <w:jc w:val="center"/>
              <w:rPr>
                <w:bCs/>
                <w:sz w:val="24"/>
                <w:szCs w:val="24"/>
              </w:rPr>
            </w:pPr>
            <w:r w:rsidRPr="004F54D9">
              <w:rPr>
                <w:bCs/>
                <w:sz w:val="24"/>
                <w:szCs w:val="24"/>
              </w:rPr>
              <w:t>3536,37</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4066,83</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2555,47</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2808,46</w:t>
            </w: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p>
        </w:tc>
        <w:tc>
          <w:tcPr>
            <w:tcW w:w="4687" w:type="dxa"/>
            <w:shd w:val="clear" w:color="auto" w:fill="auto"/>
            <w:vAlign w:val="center"/>
          </w:tcPr>
          <w:p w:rsidR="004F54D9" w:rsidRPr="004F54D9" w:rsidRDefault="004F54D9" w:rsidP="007042F4">
            <w:pPr>
              <w:rPr>
                <w:iCs/>
                <w:sz w:val="24"/>
                <w:szCs w:val="24"/>
              </w:rPr>
            </w:pPr>
            <w:r w:rsidRPr="004F54D9">
              <w:rPr>
                <w:iCs/>
                <w:sz w:val="24"/>
                <w:szCs w:val="24"/>
              </w:rPr>
              <w:t>тепловая энергия ( д.Загорье)</w:t>
            </w:r>
          </w:p>
        </w:tc>
        <w:tc>
          <w:tcPr>
            <w:tcW w:w="4681" w:type="dxa"/>
            <w:vMerge/>
            <w:shd w:val="clear" w:color="auto" w:fill="auto"/>
            <w:vAlign w:val="center"/>
          </w:tcPr>
          <w:p w:rsidR="004F54D9" w:rsidRPr="004F54D9" w:rsidRDefault="004F54D9" w:rsidP="007042F4">
            <w:pPr>
              <w:jc w:val="center"/>
              <w:rPr>
                <w:bCs/>
                <w:sz w:val="24"/>
                <w:szCs w:val="24"/>
              </w:rPr>
            </w:pPr>
          </w:p>
        </w:tc>
        <w:tc>
          <w:tcPr>
            <w:tcW w:w="1688" w:type="dxa"/>
            <w:shd w:val="clear" w:color="auto" w:fill="auto"/>
            <w:noWrap/>
            <w:vAlign w:val="center"/>
          </w:tcPr>
          <w:p w:rsidR="004F54D9" w:rsidRPr="004F54D9" w:rsidRDefault="004F54D9" w:rsidP="007042F4">
            <w:pPr>
              <w:jc w:val="center"/>
              <w:rPr>
                <w:bCs/>
                <w:sz w:val="24"/>
                <w:szCs w:val="24"/>
              </w:rPr>
            </w:pPr>
            <w:r w:rsidRPr="004F54D9">
              <w:rPr>
                <w:bCs/>
                <w:sz w:val="24"/>
                <w:szCs w:val="24"/>
              </w:rPr>
              <w:t>3536,37</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4066,83</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2251,29</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2474,17</w:t>
            </w: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p>
        </w:tc>
        <w:tc>
          <w:tcPr>
            <w:tcW w:w="4687" w:type="dxa"/>
            <w:shd w:val="clear" w:color="auto" w:fill="auto"/>
            <w:vAlign w:val="center"/>
          </w:tcPr>
          <w:p w:rsidR="004F54D9" w:rsidRPr="004F54D9" w:rsidRDefault="004F54D9" w:rsidP="007042F4">
            <w:pPr>
              <w:rPr>
                <w:iCs/>
                <w:sz w:val="24"/>
                <w:szCs w:val="24"/>
              </w:rPr>
            </w:pPr>
            <w:r w:rsidRPr="004F54D9">
              <w:rPr>
                <w:iCs/>
                <w:sz w:val="24"/>
                <w:szCs w:val="24"/>
              </w:rPr>
              <w:t>ГВС (д. Ижицы)</w:t>
            </w:r>
          </w:p>
        </w:tc>
        <w:tc>
          <w:tcPr>
            <w:tcW w:w="4681" w:type="dxa"/>
            <w:vMerge w:val="restart"/>
            <w:shd w:val="clear" w:color="auto" w:fill="auto"/>
            <w:vAlign w:val="center"/>
          </w:tcPr>
          <w:p w:rsidR="004F54D9" w:rsidRPr="004F54D9" w:rsidRDefault="004F54D9" w:rsidP="007042F4">
            <w:pPr>
              <w:jc w:val="center"/>
              <w:rPr>
                <w:bCs/>
                <w:sz w:val="24"/>
                <w:szCs w:val="24"/>
              </w:rPr>
            </w:pPr>
            <w:r w:rsidRPr="004F54D9">
              <w:rPr>
                <w:bCs/>
                <w:sz w:val="24"/>
                <w:szCs w:val="24"/>
              </w:rPr>
              <w:t>от 10.12.2020 №</w:t>
            </w:r>
            <w:r>
              <w:rPr>
                <w:bCs/>
                <w:sz w:val="24"/>
                <w:szCs w:val="24"/>
              </w:rPr>
              <w:t xml:space="preserve"> </w:t>
            </w:r>
            <w:r w:rsidRPr="004F54D9">
              <w:rPr>
                <w:bCs/>
                <w:sz w:val="24"/>
                <w:szCs w:val="24"/>
              </w:rPr>
              <w:t>72/6</w:t>
            </w:r>
          </w:p>
        </w:tc>
        <w:tc>
          <w:tcPr>
            <w:tcW w:w="1688" w:type="dxa"/>
            <w:shd w:val="clear" w:color="auto" w:fill="auto"/>
            <w:noWrap/>
            <w:vAlign w:val="center"/>
          </w:tcPr>
          <w:p w:rsidR="004F54D9" w:rsidRPr="004F54D9" w:rsidRDefault="004F54D9" w:rsidP="007042F4">
            <w:pPr>
              <w:jc w:val="center"/>
              <w:rPr>
                <w:bCs/>
                <w:sz w:val="24"/>
                <w:szCs w:val="24"/>
              </w:rPr>
            </w:pPr>
            <w:r w:rsidRPr="004F54D9">
              <w:rPr>
                <w:bCs/>
                <w:sz w:val="24"/>
                <w:szCs w:val="24"/>
              </w:rPr>
              <w:t>228,46</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262,74</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190,98</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219,63</w:t>
            </w: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p>
        </w:tc>
        <w:tc>
          <w:tcPr>
            <w:tcW w:w="4687" w:type="dxa"/>
            <w:shd w:val="clear" w:color="auto" w:fill="auto"/>
            <w:vAlign w:val="center"/>
          </w:tcPr>
          <w:p w:rsidR="004F54D9" w:rsidRPr="004F54D9" w:rsidRDefault="004F54D9" w:rsidP="007042F4">
            <w:pPr>
              <w:rPr>
                <w:iCs/>
                <w:sz w:val="24"/>
                <w:szCs w:val="24"/>
              </w:rPr>
            </w:pPr>
            <w:r w:rsidRPr="004F54D9">
              <w:rPr>
                <w:iCs/>
                <w:sz w:val="24"/>
                <w:szCs w:val="24"/>
              </w:rPr>
              <w:t>ГВС (д. Загорье)</w:t>
            </w:r>
          </w:p>
        </w:tc>
        <w:tc>
          <w:tcPr>
            <w:tcW w:w="4681" w:type="dxa"/>
            <w:vMerge/>
            <w:shd w:val="clear" w:color="auto" w:fill="auto"/>
            <w:vAlign w:val="center"/>
          </w:tcPr>
          <w:p w:rsidR="004F54D9" w:rsidRPr="004F54D9" w:rsidRDefault="004F54D9" w:rsidP="007042F4">
            <w:pPr>
              <w:jc w:val="center"/>
              <w:rPr>
                <w:b/>
                <w:bCs/>
                <w:sz w:val="24"/>
                <w:szCs w:val="24"/>
              </w:rPr>
            </w:pPr>
          </w:p>
        </w:tc>
        <w:tc>
          <w:tcPr>
            <w:tcW w:w="1688" w:type="dxa"/>
            <w:shd w:val="clear" w:color="auto" w:fill="auto"/>
            <w:noWrap/>
            <w:vAlign w:val="center"/>
          </w:tcPr>
          <w:p w:rsidR="004F54D9" w:rsidRPr="004F54D9" w:rsidRDefault="004F54D9" w:rsidP="007042F4">
            <w:pPr>
              <w:jc w:val="center"/>
              <w:rPr>
                <w:bCs/>
                <w:sz w:val="24"/>
                <w:szCs w:val="24"/>
              </w:rPr>
            </w:pPr>
            <w:r w:rsidRPr="004F54D9">
              <w:rPr>
                <w:bCs/>
                <w:sz w:val="24"/>
                <w:szCs w:val="24"/>
              </w:rPr>
              <w:t>228,46</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262,74</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13,03</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158,73</w:t>
            </w: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r w:rsidRPr="004F54D9">
              <w:rPr>
                <w:b/>
                <w:bCs/>
                <w:sz w:val="24"/>
                <w:szCs w:val="24"/>
              </w:rPr>
              <w:t>1.5.</w:t>
            </w:r>
          </w:p>
        </w:tc>
        <w:tc>
          <w:tcPr>
            <w:tcW w:w="4687" w:type="dxa"/>
            <w:shd w:val="clear" w:color="auto" w:fill="auto"/>
            <w:vAlign w:val="center"/>
          </w:tcPr>
          <w:p w:rsidR="004F54D9" w:rsidRPr="004F54D9" w:rsidRDefault="004F54D9" w:rsidP="007042F4">
            <w:pPr>
              <w:rPr>
                <w:b/>
                <w:bCs/>
                <w:sz w:val="24"/>
                <w:szCs w:val="24"/>
              </w:rPr>
            </w:pPr>
            <w:r w:rsidRPr="004F54D9">
              <w:rPr>
                <w:b/>
                <w:bCs/>
                <w:sz w:val="24"/>
                <w:szCs w:val="24"/>
              </w:rPr>
              <w:t>АО «НордЭнерго»</w:t>
            </w:r>
          </w:p>
        </w:tc>
        <w:tc>
          <w:tcPr>
            <w:tcW w:w="4681" w:type="dxa"/>
            <w:shd w:val="clear" w:color="auto" w:fill="auto"/>
            <w:vAlign w:val="center"/>
          </w:tcPr>
          <w:p w:rsidR="004F54D9" w:rsidRPr="004F54D9" w:rsidRDefault="004F54D9" w:rsidP="007042F4">
            <w:pPr>
              <w:jc w:val="center"/>
              <w:rPr>
                <w:b/>
                <w:bCs/>
                <w:sz w:val="24"/>
                <w:szCs w:val="24"/>
              </w:rPr>
            </w:pPr>
          </w:p>
        </w:tc>
        <w:tc>
          <w:tcPr>
            <w:tcW w:w="1688" w:type="dxa"/>
            <w:shd w:val="clear" w:color="auto" w:fill="auto"/>
            <w:noWrap/>
            <w:vAlign w:val="center"/>
          </w:tcPr>
          <w:p w:rsidR="004F54D9" w:rsidRPr="004F54D9" w:rsidRDefault="004F54D9" w:rsidP="007042F4">
            <w:pPr>
              <w:jc w:val="center"/>
              <w:rPr>
                <w:bCs/>
                <w:sz w:val="24"/>
                <w:szCs w:val="24"/>
              </w:rPr>
            </w:pPr>
          </w:p>
        </w:tc>
        <w:tc>
          <w:tcPr>
            <w:tcW w:w="1631" w:type="dxa"/>
            <w:shd w:val="clear" w:color="auto" w:fill="auto"/>
            <w:vAlign w:val="center"/>
          </w:tcPr>
          <w:p w:rsidR="004F54D9" w:rsidRPr="004F54D9" w:rsidRDefault="004F54D9" w:rsidP="007042F4">
            <w:pPr>
              <w:jc w:val="center"/>
              <w:rPr>
                <w:bCs/>
                <w:sz w:val="24"/>
                <w:szCs w:val="24"/>
              </w:rPr>
            </w:pPr>
          </w:p>
        </w:tc>
        <w:tc>
          <w:tcPr>
            <w:tcW w:w="1417" w:type="dxa"/>
            <w:shd w:val="clear" w:color="auto" w:fill="auto"/>
            <w:vAlign w:val="center"/>
          </w:tcPr>
          <w:p w:rsidR="004F54D9" w:rsidRPr="004F54D9" w:rsidRDefault="004F54D9" w:rsidP="007042F4">
            <w:pPr>
              <w:jc w:val="center"/>
              <w:rPr>
                <w:bCs/>
                <w:sz w:val="24"/>
                <w:szCs w:val="24"/>
              </w:rPr>
            </w:pPr>
          </w:p>
        </w:tc>
        <w:tc>
          <w:tcPr>
            <w:tcW w:w="1417" w:type="dxa"/>
            <w:shd w:val="clear" w:color="auto" w:fill="auto"/>
            <w:vAlign w:val="center"/>
          </w:tcPr>
          <w:p w:rsidR="004F54D9" w:rsidRPr="004F54D9" w:rsidRDefault="004F54D9" w:rsidP="007042F4">
            <w:pPr>
              <w:jc w:val="center"/>
              <w:rPr>
                <w:bCs/>
                <w:sz w:val="24"/>
                <w:szCs w:val="24"/>
              </w:rPr>
            </w:pP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p>
        </w:tc>
        <w:tc>
          <w:tcPr>
            <w:tcW w:w="4687" w:type="dxa"/>
            <w:shd w:val="clear" w:color="auto" w:fill="auto"/>
            <w:vAlign w:val="center"/>
          </w:tcPr>
          <w:p w:rsidR="004F54D9" w:rsidRPr="004F54D9" w:rsidRDefault="004F54D9" w:rsidP="007042F4">
            <w:pPr>
              <w:rPr>
                <w:iCs/>
                <w:sz w:val="24"/>
                <w:szCs w:val="24"/>
              </w:rPr>
            </w:pPr>
            <w:r w:rsidRPr="004F54D9">
              <w:rPr>
                <w:iCs/>
                <w:sz w:val="24"/>
                <w:szCs w:val="24"/>
              </w:rPr>
              <w:t>тепловая энергия (котельная н.п. Валдай-5)</w:t>
            </w:r>
          </w:p>
        </w:tc>
        <w:tc>
          <w:tcPr>
            <w:tcW w:w="4681" w:type="dxa"/>
            <w:shd w:val="clear" w:color="auto" w:fill="auto"/>
            <w:vAlign w:val="center"/>
          </w:tcPr>
          <w:p w:rsidR="004F54D9" w:rsidRPr="004F54D9" w:rsidRDefault="004F54D9" w:rsidP="007042F4">
            <w:pPr>
              <w:jc w:val="center"/>
              <w:rPr>
                <w:sz w:val="24"/>
                <w:szCs w:val="24"/>
              </w:rPr>
            </w:pPr>
            <w:r w:rsidRPr="004F54D9">
              <w:rPr>
                <w:sz w:val="24"/>
                <w:szCs w:val="24"/>
              </w:rPr>
              <w:t>от 05.11.2021 №</w:t>
            </w:r>
            <w:r>
              <w:rPr>
                <w:sz w:val="24"/>
                <w:szCs w:val="24"/>
              </w:rPr>
              <w:t xml:space="preserve"> </w:t>
            </w:r>
            <w:r w:rsidRPr="004F54D9">
              <w:rPr>
                <w:sz w:val="24"/>
                <w:szCs w:val="24"/>
              </w:rPr>
              <w:t>49</w:t>
            </w:r>
          </w:p>
        </w:tc>
        <w:tc>
          <w:tcPr>
            <w:tcW w:w="1688" w:type="dxa"/>
            <w:shd w:val="clear" w:color="auto" w:fill="auto"/>
            <w:noWrap/>
            <w:vAlign w:val="center"/>
          </w:tcPr>
          <w:p w:rsidR="004F54D9" w:rsidRPr="004F54D9" w:rsidRDefault="004F54D9" w:rsidP="007042F4">
            <w:pPr>
              <w:jc w:val="center"/>
              <w:rPr>
                <w:bCs/>
                <w:sz w:val="24"/>
                <w:szCs w:val="24"/>
              </w:rPr>
            </w:pPr>
            <w:r w:rsidRPr="004F54D9">
              <w:rPr>
                <w:bCs/>
                <w:sz w:val="24"/>
                <w:szCs w:val="24"/>
              </w:rPr>
              <w:t>4066,13</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4066,13</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w:t>
            </w: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p>
        </w:tc>
        <w:tc>
          <w:tcPr>
            <w:tcW w:w="4687" w:type="dxa"/>
            <w:shd w:val="clear" w:color="auto" w:fill="auto"/>
            <w:vAlign w:val="center"/>
          </w:tcPr>
          <w:p w:rsidR="004F54D9" w:rsidRPr="004F54D9" w:rsidRDefault="004F54D9" w:rsidP="007042F4">
            <w:pPr>
              <w:rPr>
                <w:iCs/>
                <w:sz w:val="24"/>
                <w:szCs w:val="24"/>
              </w:rPr>
            </w:pPr>
            <w:r w:rsidRPr="004F54D9">
              <w:rPr>
                <w:iCs/>
                <w:sz w:val="24"/>
                <w:szCs w:val="24"/>
              </w:rPr>
              <w:t>тепловая энергия (с.Зимогорье)</w:t>
            </w:r>
          </w:p>
        </w:tc>
        <w:tc>
          <w:tcPr>
            <w:tcW w:w="4681" w:type="dxa"/>
            <w:shd w:val="clear" w:color="auto" w:fill="auto"/>
            <w:vAlign w:val="center"/>
          </w:tcPr>
          <w:p w:rsidR="004F54D9" w:rsidRPr="004F54D9" w:rsidRDefault="004F54D9" w:rsidP="007042F4">
            <w:pPr>
              <w:jc w:val="center"/>
              <w:rPr>
                <w:sz w:val="24"/>
                <w:szCs w:val="24"/>
              </w:rPr>
            </w:pPr>
            <w:r w:rsidRPr="004F54D9">
              <w:rPr>
                <w:sz w:val="24"/>
                <w:szCs w:val="24"/>
              </w:rPr>
              <w:t>от 05.11.2020 №</w:t>
            </w:r>
            <w:r>
              <w:rPr>
                <w:sz w:val="24"/>
                <w:szCs w:val="24"/>
              </w:rPr>
              <w:t xml:space="preserve"> </w:t>
            </w:r>
            <w:r w:rsidRPr="004F54D9">
              <w:rPr>
                <w:sz w:val="24"/>
                <w:szCs w:val="24"/>
              </w:rPr>
              <w:t>54</w:t>
            </w:r>
          </w:p>
        </w:tc>
        <w:tc>
          <w:tcPr>
            <w:tcW w:w="1688" w:type="dxa"/>
            <w:shd w:val="clear" w:color="auto" w:fill="auto"/>
            <w:noWrap/>
            <w:vAlign w:val="center"/>
          </w:tcPr>
          <w:p w:rsidR="004F54D9" w:rsidRPr="004F54D9" w:rsidRDefault="004F54D9" w:rsidP="007042F4">
            <w:pPr>
              <w:jc w:val="center"/>
              <w:rPr>
                <w:bCs/>
                <w:sz w:val="24"/>
                <w:szCs w:val="24"/>
              </w:rPr>
            </w:pPr>
            <w:r w:rsidRPr="004F54D9">
              <w:rPr>
                <w:bCs/>
                <w:sz w:val="24"/>
                <w:szCs w:val="24"/>
              </w:rPr>
              <w:t>1827,66</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2006,77</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2193,19</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2408,12</w:t>
            </w: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r w:rsidRPr="004F54D9">
              <w:rPr>
                <w:b/>
                <w:bCs/>
                <w:sz w:val="24"/>
                <w:szCs w:val="24"/>
              </w:rPr>
              <w:t>1.6.</w:t>
            </w:r>
          </w:p>
        </w:tc>
        <w:tc>
          <w:tcPr>
            <w:tcW w:w="4687" w:type="dxa"/>
            <w:shd w:val="clear" w:color="auto" w:fill="auto"/>
            <w:vAlign w:val="center"/>
          </w:tcPr>
          <w:p w:rsidR="004F54D9" w:rsidRPr="004F54D9" w:rsidRDefault="004F54D9" w:rsidP="007042F4">
            <w:pPr>
              <w:rPr>
                <w:b/>
                <w:bCs/>
                <w:sz w:val="24"/>
                <w:szCs w:val="24"/>
              </w:rPr>
            </w:pPr>
            <w:r w:rsidRPr="004F54D9">
              <w:rPr>
                <w:b/>
                <w:bCs/>
                <w:sz w:val="24"/>
                <w:szCs w:val="24"/>
              </w:rPr>
              <w:t>ООО «Экосервис»</w:t>
            </w:r>
          </w:p>
        </w:tc>
        <w:tc>
          <w:tcPr>
            <w:tcW w:w="4681" w:type="dxa"/>
            <w:shd w:val="clear" w:color="auto" w:fill="auto"/>
            <w:vAlign w:val="center"/>
          </w:tcPr>
          <w:p w:rsidR="004F54D9" w:rsidRPr="004F54D9" w:rsidRDefault="004F54D9" w:rsidP="007042F4">
            <w:pPr>
              <w:jc w:val="center"/>
              <w:rPr>
                <w:b/>
                <w:bCs/>
                <w:sz w:val="24"/>
                <w:szCs w:val="24"/>
              </w:rPr>
            </w:pPr>
          </w:p>
        </w:tc>
        <w:tc>
          <w:tcPr>
            <w:tcW w:w="1688" w:type="dxa"/>
            <w:shd w:val="clear" w:color="auto" w:fill="auto"/>
            <w:noWrap/>
            <w:vAlign w:val="center"/>
          </w:tcPr>
          <w:p w:rsidR="004F54D9" w:rsidRPr="004F54D9" w:rsidRDefault="004F54D9" w:rsidP="007042F4">
            <w:pPr>
              <w:jc w:val="center"/>
              <w:rPr>
                <w:bCs/>
                <w:sz w:val="24"/>
                <w:szCs w:val="24"/>
              </w:rPr>
            </w:pPr>
          </w:p>
        </w:tc>
        <w:tc>
          <w:tcPr>
            <w:tcW w:w="1631" w:type="dxa"/>
            <w:shd w:val="clear" w:color="auto" w:fill="auto"/>
            <w:vAlign w:val="center"/>
          </w:tcPr>
          <w:p w:rsidR="004F54D9" w:rsidRPr="004F54D9" w:rsidRDefault="004F54D9" w:rsidP="007042F4">
            <w:pPr>
              <w:jc w:val="center"/>
              <w:rPr>
                <w:bCs/>
                <w:sz w:val="24"/>
                <w:szCs w:val="24"/>
              </w:rPr>
            </w:pPr>
          </w:p>
        </w:tc>
        <w:tc>
          <w:tcPr>
            <w:tcW w:w="1417" w:type="dxa"/>
            <w:shd w:val="clear" w:color="auto" w:fill="auto"/>
            <w:vAlign w:val="center"/>
          </w:tcPr>
          <w:p w:rsidR="004F54D9" w:rsidRPr="004F54D9" w:rsidRDefault="004F54D9" w:rsidP="007042F4">
            <w:pPr>
              <w:jc w:val="center"/>
              <w:rPr>
                <w:bCs/>
                <w:sz w:val="24"/>
                <w:szCs w:val="24"/>
              </w:rPr>
            </w:pPr>
          </w:p>
        </w:tc>
        <w:tc>
          <w:tcPr>
            <w:tcW w:w="1417" w:type="dxa"/>
            <w:shd w:val="clear" w:color="auto" w:fill="auto"/>
            <w:vAlign w:val="center"/>
          </w:tcPr>
          <w:p w:rsidR="004F54D9" w:rsidRPr="004F54D9" w:rsidRDefault="004F54D9" w:rsidP="007042F4">
            <w:pPr>
              <w:jc w:val="center"/>
              <w:rPr>
                <w:bCs/>
                <w:sz w:val="24"/>
                <w:szCs w:val="24"/>
              </w:rPr>
            </w:pPr>
          </w:p>
        </w:tc>
      </w:tr>
      <w:tr w:rsidR="004F54D9" w:rsidRPr="004F54D9" w:rsidTr="004F54D9">
        <w:trPr>
          <w:trHeight w:val="20"/>
        </w:trPr>
        <w:tc>
          <w:tcPr>
            <w:tcW w:w="431" w:type="dxa"/>
            <w:shd w:val="clear" w:color="auto" w:fill="auto"/>
            <w:noWrap/>
            <w:vAlign w:val="center"/>
          </w:tcPr>
          <w:p w:rsidR="004F54D9" w:rsidRPr="004F54D9" w:rsidRDefault="004F54D9" w:rsidP="007042F4">
            <w:pPr>
              <w:jc w:val="center"/>
              <w:rPr>
                <w:b/>
                <w:bCs/>
                <w:sz w:val="24"/>
                <w:szCs w:val="24"/>
              </w:rPr>
            </w:pPr>
          </w:p>
        </w:tc>
        <w:tc>
          <w:tcPr>
            <w:tcW w:w="4687" w:type="dxa"/>
            <w:shd w:val="clear" w:color="auto" w:fill="auto"/>
            <w:vAlign w:val="center"/>
          </w:tcPr>
          <w:p w:rsidR="004F54D9" w:rsidRPr="004F54D9" w:rsidRDefault="004F54D9" w:rsidP="007042F4">
            <w:pPr>
              <w:rPr>
                <w:iCs/>
                <w:sz w:val="24"/>
                <w:szCs w:val="24"/>
              </w:rPr>
            </w:pPr>
            <w:r w:rsidRPr="004F54D9">
              <w:rPr>
                <w:iCs/>
                <w:sz w:val="24"/>
                <w:szCs w:val="24"/>
              </w:rPr>
              <w:t xml:space="preserve">обращение с ТКО 2 зона </w:t>
            </w:r>
          </w:p>
        </w:tc>
        <w:tc>
          <w:tcPr>
            <w:tcW w:w="4681" w:type="dxa"/>
            <w:shd w:val="clear" w:color="auto" w:fill="auto"/>
            <w:vAlign w:val="center"/>
          </w:tcPr>
          <w:p w:rsidR="004F54D9" w:rsidRPr="004F54D9" w:rsidRDefault="004F54D9" w:rsidP="007042F4">
            <w:pPr>
              <w:jc w:val="center"/>
              <w:rPr>
                <w:bCs/>
                <w:sz w:val="24"/>
                <w:szCs w:val="24"/>
              </w:rPr>
            </w:pPr>
            <w:r w:rsidRPr="004F54D9">
              <w:rPr>
                <w:bCs/>
                <w:sz w:val="24"/>
                <w:szCs w:val="24"/>
              </w:rPr>
              <w:t>от 07.12.2018 №</w:t>
            </w:r>
            <w:r>
              <w:rPr>
                <w:bCs/>
                <w:sz w:val="24"/>
                <w:szCs w:val="24"/>
              </w:rPr>
              <w:t xml:space="preserve"> </w:t>
            </w:r>
            <w:r w:rsidRPr="004F54D9">
              <w:rPr>
                <w:bCs/>
                <w:sz w:val="24"/>
                <w:szCs w:val="24"/>
              </w:rPr>
              <w:t>60</w:t>
            </w:r>
          </w:p>
        </w:tc>
        <w:tc>
          <w:tcPr>
            <w:tcW w:w="1688" w:type="dxa"/>
            <w:shd w:val="clear" w:color="auto" w:fill="auto"/>
            <w:noWrap/>
            <w:vAlign w:val="center"/>
          </w:tcPr>
          <w:p w:rsidR="004F54D9" w:rsidRPr="004F54D9" w:rsidRDefault="004F54D9" w:rsidP="007042F4">
            <w:pPr>
              <w:jc w:val="center"/>
              <w:rPr>
                <w:bCs/>
                <w:sz w:val="24"/>
                <w:szCs w:val="24"/>
              </w:rPr>
            </w:pPr>
            <w:r w:rsidRPr="004F54D9">
              <w:rPr>
                <w:bCs/>
                <w:sz w:val="24"/>
                <w:szCs w:val="24"/>
              </w:rPr>
              <w:t>445,93</w:t>
            </w:r>
          </w:p>
        </w:tc>
        <w:tc>
          <w:tcPr>
            <w:tcW w:w="1631" w:type="dxa"/>
            <w:shd w:val="clear" w:color="auto" w:fill="auto"/>
            <w:vAlign w:val="center"/>
          </w:tcPr>
          <w:p w:rsidR="004F54D9" w:rsidRPr="004F54D9" w:rsidRDefault="004F54D9" w:rsidP="007042F4">
            <w:pPr>
              <w:jc w:val="center"/>
              <w:rPr>
                <w:bCs/>
                <w:sz w:val="24"/>
                <w:szCs w:val="24"/>
              </w:rPr>
            </w:pPr>
            <w:r w:rsidRPr="004F54D9">
              <w:rPr>
                <w:bCs/>
                <w:sz w:val="24"/>
                <w:szCs w:val="24"/>
              </w:rPr>
              <w:t>575,45</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445,93</w:t>
            </w:r>
          </w:p>
        </w:tc>
        <w:tc>
          <w:tcPr>
            <w:tcW w:w="1417" w:type="dxa"/>
            <w:shd w:val="clear" w:color="auto" w:fill="auto"/>
            <w:vAlign w:val="center"/>
          </w:tcPr>
          <w:p w:rsidR="004F54D9" w:rsidRPr="004F54D9" w:rsidRDefault="004F54D9" w:rsidP="007042F4">
            <w:pPr>
              <w:jc w:val="center"/>
              <w:rPr>
                <w:bCs/>
                <w:sz w:val="24"/>
                <w:szCs w:val="24"/>
              </w:rPr>
            </w:pPr>
            <w:r w:rsidRPr="004F54D9">
              <w:rPr>
                <w:bCs/>
                <w:sz w:val="24"/>
                <w:szCs w:val="24"/>
              </w:rPr>
              <w:t>512,82</w:t>
            </w:r>
          </w:p>
        </w:tc>
      </w:tr>
    </w:tbl>
    <w:p w:rsidR="00E646D4" w:rsidRDefault="00E646D4" w:rsidP="00520F0F">
      <w:pPr>
        <w:jc w:val="right"/>
        <w:rPr>
          <w:sz w:val="28"/>
          <w:szCs w:val="28"/>
        </w:rPr>
      </w:pPr>
    </w:p>
    <w:p w:rsidR="00E646D4" w:rsidRDefault="00E646D4" w:rsidP="00520F0F">
      <w:pPr>
        <w:jc w:val="right"/>
        <w:rPr>
          <w:sz w:val="28"/>
          <w:szCs w:val="28"/>
        </w:rPr>
      </w:pPr>
    </w:p>
    <w:p w:rsidR="005D7035" w:rsidRDefault="005D7035" w:rsidP="00520F0F">
      <w:pPr>
        <w:jc w:val="right"/>
        <w:rPr>
          <w:sz w:val="28"/>
          <w:szCs w:val="28"/>
        </w:rPr>
        <w:sectPr w:rsidR="005D7035" w:rsidSect="00520F0F">
          <w:pgSz w:w="16838" w:h="11906" w:orient="landscape"/>
          <w:pgMar w:top="1418" w:right="567" w:bottom="567" w:left="567" w:header="720" w:footer="442" w:gutter="0"/>
          <w:cols w:space="720"/>
          <w:titlePg/>
          <w:docGrid w:linePitch="272"/>
        </w:sectPr>
      </w:pPr>
    </w:p>
    <w:p w:rsidR="005D7035" w:rsidRPr="003F66DD" w:rsidRDefault="005D7035" w:rsidP="00942575">
      <w:pPr>
        <w:tabs>
          <w:tab w:val="left" w:pos="1276"/>
        </w:tabs>
        <w:ind w:firstLine="709"/>
        <w:jc w:val="both"/>
        <w:rPr>
          <w:b/>
          <w:sz w:val="28"/>
          <w:szCs w:val="28"/>
        </w:rPr>
      </w:pPr>
      <w:r w:rsidRPr="003F66DD">
        <w:rPr>
          <w:b/>
          <w:sz w:val="28"/>
          <w:szCs w:val="28"/>
        </w:rPr>
        <w:t>б) Тарифно-балансовые расчетные модели теплоснабжения потребителей по каждой единой теплоснабжающей организации</w:t>
      </w:r>
    </w:p>
    <w:p w:rsidR="005D7035" w:rsidRPr="003F66DD" w:rsidRDefault="005D7035" w:rsidP="00942575">
      <w:pPr>
        <w:tabs>
          <w:tab w:val="left" w:pos="1276"/>
        </w:tabs>
        <w:ind w:firstLine="709"/>
        <w:jc w:val="both"/>
        <w:rPr>
          <w:sz w:val="28"/>
          <w:szCs w:val="28"/>
        </w:rPr>
      </w:pPr>
      <w:r w:rsidRPr="003F66DD">
        <w:rPr>
          <w:sz w:val="28"/>
          <w:szCs w:val="28"/>
        </w:rPr>
        <w:t>На территории Семеновщинского сельского поселения определена одна единая теплоснабжающая организация – ООО «ТК Новгородская». Тарифно-балансовая расчетная модель теплоснабжения по ООО «ТК Новгородская» представлена в таблице 31.</w:t>
      </w:r>
    </w:p>
    <w:p w:rsidR="005D7035" w:rsidRPr="003F66DD" w:rsidRDefault="005D7035" w:rsidP="00942575">
      <w:pPr>
        <w:tabs>
          <w:tab w:val="left" w:pos="1276"/>
        </w:tabs>
        <w:ind w:firstLine="709"/>
        <w:jc w:val="both"/>
        <w:rPr>
          <w:b/>
          <w:sz w:val="28"/>
          <w:szCs w:val="28"/>
        </w:rPr>
      </w:pPr>
      <w:r w:rsidRPr="003F66DD">
        <w:rPr>
          <w:b/>
          <w:sz w:val="28"/>
          <w:szCs w:val="28"/>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rsidR="004F54D9" w:rsidRPr="003F66DD" w:rsidRDefault="004F54D9" w:rsidP="004F54D9">
      <w:pPr>
        <w:tabs>
          <w:tab w:val="left" w:pos="1276"/>
        </w:tabs>
        <w:ind w:firstLine="709"/>
        <w:jc w:val="both"/>
        <w:rPr>
          <w:sz w:val="28"/>
          <w:szCs w:val="28"/>
        </w:rPr>
      </w:pPr>
      <w:r w:rsidRPr="004F54D9">
        <w:rPr>
          <w:sz w:val="28"/>
          <w:szCs w:val="28"/>
        </w:rPr>
        <w:t>В соответствии с «Инвестиционной программой теплоснабжения общества с ограниченной ответственностью Тепловая Компания «Новгородская» на 2017-2035 г.г.», утвержденной постановлением комитета по ценовой и тарифной политике Новгородской области от 16.09.2016 №</w:t>
      </w:r>
      <w:r>
        <w:rPr>
          <w:sz w:val="28"/>
          <w:szCs w:val="28"/>
        </w:rPr>
        <w:t xml:space="preserve"> </w:t>
      </w:r>
      <w:r w:rsidRPr="004F54D9">
        <w:rPr>
          <w:sz w:val="28"/>
          <w:szCs w:val="28"/>
        </w:rPr>
        <w:t>29 (в ред. постановление комитета по тарифной политике Новгородской области от 24.10.2023 №</w:t>
      </w:r>
      <w:r>
        <w:rPr>
          <w:sz w:val="28"/>
          <w:szCs w:val="28"/>
        </w:rPr>
        <w:t xml:space="preserve"> 60/2) </w:t>
      </w:r>
      <w:r w:rsidRPr="004F54D9">
        <w:rPr>
          <w:sz w:val="28"/>
          <w:szCs w:val="28"/>
        </w:rPr>
        <w:t>мероприятия по модернизации и реконструкции котельных Семеновщинского сельского поселения на период с 2024 по 2035</w:t>
      </w:r>
      <w:r>
        <w:rPr>
          <w:sz w:val="28"/>
          <w:szCs w:val="28"/>
        </w:rPr>
        <w:t xml:space="preserve"> годы</w:t>
      </w:r>
      <w:r w:rsidRPr="004F54D9">
        <w:rPr>
          <w:sz w:val="28"/>
          <w:szCs w:val="28"/>
        </w:rPr>
        <w:t xml:space="preserve"> не предусмотрены.</w:t>
      </w:r>
      <w:r w:rsidRPr="003F66DD">
        <w:rPr>
          <w:sz w:val="28"/>
          <w:szCs w:val="28"/>
        </w:rPr>
        <w:t xml:space="preserve"> </w:t>
      </w:r>
    </w:p>
    <w:p w:rsidR="00CE287C" w:rsidRDefault="005D7035" w:rsidP="00942575">
      <w:pPr>
        <w:tabs>
          <w:tab w:val="left" w:pos="1276"/>
        </w:tabs>
        <w:ind w:firstLine="709"/>
        <w:jc w:val="both"/>
        <w:rPr>
          <w:sz w:val="28"/>
          <w:szCs w:val="28"/>
        </w:rPr>
      </w:pPr>
      <w:r w:rsidRPr="003F66DD">
        <w:rPr>
          <w:sz w:val="28"/>
          <w:szCs w:val="28"/>
        </w:rPr>
        <w:t>Таким образом оценить ценовые (тарифные) последствия реализации схемы теплоснабжения возможности нет.</w:t>
      </w:r>
      <w:bookmarkStart w:id="89" w:name="_Toc528247957"/>
    </w:p>
    <w:p w:rsidR="00CE287C" w:rsidRPr="00CE287C" w:rsidRDefault="00CE287C" w:rsidP="00CE287C">
      <w:pPr>
        <w:tabs>
          <w:tab w:val="left" w:pos="1276"/>
        </w:tabs>
        <w:ind w:firstLine="709"/>
        <w:jc w:val="both"/>
      </w:pPr>
    </w:p>
    <w:p w:rsidR="005D7035" w:rsidRPr="00CE287C" w:rsidRDefault="005D7035" w:rsidP="00CE287C">
      <w:pPr>
        <w:tabs>
          <w:tab w:val="left" w:pos="1276"/>
        </w:tabs>
        <w:jc w:val="center"/>
        <w:rPr>
          <w:b/>
          <w:sz w:val="28"/>
          <w:szCs w:val="28"/>
        </w:rPr>
      </w:pPr>
      <w:r w:rsidRPr="00CE287C">
        <w:rPr>
          <w:b/>
          <w:sz w:val="28"/>
          <w:szCs w:val="28"/>
        </w:rPr>
        <w:t>Глава 15. Реестр единых теплоснабжающих организаций</w:t>
      </w:r>
      <w:bookmarkEnd w:id="89"/>
    </w:p>
    <w:p w:rsidR="005D7035" w:rsidRPr="00CE287C" w:rsidRDefault="005D7035" w:rsidP="005D7035">
      <w:pPr>
        <w:tabs>
          <w:tab w:val="left" w:pos="1276"/>
        </w:tabs>
        <w:ind w:firstLine="709"/>
        <w:jc w:val="both"/>
      </w:pPr>
    </w:p>
    <w:p w:rsidR="005D7035" w:rsidRPr="003F66DD" w:rsidRDefault="005D7035" w:rsidP="005D7035">
      <w:pPr>
        <w:tabs>
          <w:tab w:val="left" w:pos="1276"/>
        </w:tabs>
        <w:ind w:firstLine="709"/>
        <w:jc w:val="both"/>
        <w:rPr>
          <w:b/>
          <w:sz w:val="28"/>
          <w:szCs w:val="28"/>
        </w:rPr>
      </w:pPr>
      <w:r w:rsidRPr="003F66DD">
        <w:rPr>
          <w:b/>
          <w:sz w:val="28"/>
          <w:szCs w:val="28"/>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5D7035" w:rsidRPr="00CE287C" w:rsidRDefault="005D7035" w:rsidP="005D7035">
      <w:pPr>
        <w:tabs>
          <w:tab w:val="left" w:pos="1276"/>
        </w:tabs>
        <w:ind w:firstLine="709"/>
        <w:jc w:val="right"/>
        <w:rPr>
          <w:sz w:val="24"/>
          <w:szCs w:val="24"/>
        </w:rPr>
      </w:pPr>
      <w:r w:rsidRPr="00CE287C">
        <w:rPr>
          <w:sz w:val="24"/>
          <w:szCs w:val="24"/>
        </w:rPr>
        <w:t>Таблица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68"/>
        <w:gridCol w:w="3496"/>
        <w:gridCol w:w="2400"/>
      </w:tblGrid>
      <w:tr w:rsidR="005D7035" w:rsidRPr="00CE287C" w:rsidTr="00CE287C">
        <w:trPr>
          <w:trHeight w:val="20"/>
        </w:trPr>
        <w:tc>
          <w:tcPr>
            <w:tcW w:w="0" w:type="auto"/>
            <w:shd w:val="clear" w:color="auto" w:fill="auto"/>
            <w:vAlign w:val="center"/>
          </w:tcPr>
          <w:p w:rsidR="005D7035" w:rsidRPr="00CE287C" w:rsidRDefault="005D7035" w:rsidP="00CE287C">
            <w:pPr>
              <w:jc w:val="center"/>
              <w:rPr>
                <w:b/>
                <w:bCs/>
                <w:sz w:val="24"/>
                <w:szCs w:val="24"/>
              </w:rPr>
            </w:pPr>
            <w:r w:rsidRPr="00CE287C">
              <w:rPr>
                <w:b/>
                <w:bCs/>
                <w:sz w:val="24"/>
                <w:szCs w:val="24"/>
              </w:rPr>
              <w:t xml:space="preserve">Наименование системы теплоснабжения  </w:t>
            </w:r>
          </w:p>
        </w:tc>
        <w:tc>
          <w:tcPr>
            <w:tcW w:w="0" w:type="auto"/>
            <w:shd w:val="clear" w:color="auto" w:fill="auto"/>
            <w:vAlign w:val="center"/>
          </w:tcPr>
          <w:p w:rsidR="005D7035" w:rsidRPr="00CE287C" w:rsidRDefault="005D7035" w:rsidP="00CE287C">
            <w:pPr>
              <w:jc w:val="center"/>
              <w:rPr>
                <w:b/>
                <w:bCs/>
                <w:sz w:val="24"/>
                <w:szCs w:val="24"/>
              </w:rPr>
            </w:pPr>
            <w:r w:rsidRPr="00CE287C">
              <w:rPr>
                <w:b/>
                <w:bCs/>
                <w:sz w:val="24"/>
                <w:szCs w:val="24"/>
              </w:rPr>
              <w:t>Единая теплоснабжающая организация</w:t>
            </w:r>
          </w:p>
        </w:tc>
        <w:tc>
          <w:tcPr>
            <w:tcW w:w="0" w:type="auto"/>
          </w:tcPr>
          <w:p w:rsidR="005D7035" w:rsidRPr="00CE287C" w:rsidRDefault="005D7035" w:rsidP="00CE287C">
            <w:pPr>
              <w:jc w:val="center"/>
              <w:rPr>
                <w:b/>
                <w:bCs/>
                <w:sz w:val="24"/>
                <w:szCs w:val="24"/>
              </w:rPr>
            </w:pPr>
            <w:r w:rsidRPr="00CE287C">
              <w:rPr>
                <w:b/>
                <w:bCs/>
                <w:sz w:val="24"/>
                <w:szCs w:val="24"/>
              </w:rPr>
              <w:t>№ зоны деятельности ЕТО</w:t>
            </w:r>
          </w:p>
        </w:tc>
      </w:tr>
      <w:tr w:rsidR="005D7035" w:rsidRPr="00CE287C" w:rsidTr="00CE287C">
        <w:trPr>
          <w:trHeight w:val="20"/>
        </w:trPr>
        <w:tc>
          <w:tcPr>
            <w:tcW w:w="0" w:type="auto"/>
            <w:shd w:val="clear" w:color="auto" w:fill="auto"/>
            <w:vAlign w:val="center"/>
          </w:tcPr>
          <w:p w:rsidR="005D7035" w:rsidRPr="00CE287C" w:rsidRDefault="005D7035" w:rsidP="00CE287C">
            <w:pPr>
              <w:rPr>
                <w:sz w:val="24"/>
                <w:szCs w:val="24"/>
              </w:rPr>
            </w:pPr>
            <w:r w:rsidRPr="00CE287C">
              <w:rPr>
                <w:color w:val="000000"/>
                <w:sz w:val="24"/>
                <w:szCs w:val="24"/>
              </w:rPr>
              <w:t>Котельная № 25 д. Семеновщина</w:t>
            </w:r>
          </w:p>
        </w:tc>
        <w:tc>
          <w:tcPr>
            <w:tcW w:w="0" w:type="auto"/>
            <w:shd w:val="clear" w:color="auto" w:fill="auto"/>
            <w:vAlign w:val="center"/>
          </w:tcPr>
          <w:p w:rsidR="005D7035" w:rsidRPr="00CE287C" w:rsidRDefault="005D7035" w:rsidP="00CE287C">
            <w:pPr>
              <w:jc w:val="center"/>
              <w:rPr>
                <w:sz w:val="24"/>
                <w:szCs w:val="24"/>
              </w:rPr>
            </w:pPr>
            <w:r w:rsidRPr="00CE287C">
              <w:rPr>
                <w:sz w:val="24"/>
                <w:szCs w:val="24"/>
              </w:rPr>
              <w:t>ООО «ТК Новгородская»</w:t>
            </w:r>
          </w:p>
        </w:tc>
        <w:tc>
          <w:tcPr>
            <w:tcW w:w="0" w:type="auto"/>
            <w:vAlign w:val="center"/>
          </w:tcPr>
          <w:p w:rsidR="005D7035" w:rsidRPr="00CE287C" w:rsidRDefault="005D7035" w:rsidP="00CE287C">
            <w:pPr>
              <w:jc w:val="center"/>
              <w:rPr>
                <w:sz w:val="24"/>
                <w:szCs w:val="24"/>
              </w:rPr>
            </w:pPr>
            <w:r w:rsidRPr="00CE287C">
              <w:rPr>
                <w:sz w:val="24"/>
                <w:szCs w:val="24"/>
              </w:rPr>
              <w:t>01</w:t>
            </w:r>
          </w:p>
        </w:tc>
      </w:tr>
    </w:tbl>
    <w:p w:rsidR="00CE287C" w:rsidRPr="00CE287C" w:rsidRDefault="00CE287C" w:rsidP="005D7035">
      <w:pPr>
        <w:tabs>
          <w:tab w:val="left" w:pos="1276"/>
        </w:tabs>
        <w:ind w:firstLine="709"/>
        <w:jc w:val="both"/>
      </w:pPr>
    </w:p>
    <w:p w:rsidR="005D7035" w:rsidRPr="003F66DD" w:rsidRDefault="005D7035" w:rsidP="005D7035">
      <w:pPr>
        <w:tabs>
          <w:tab w:val="left" w:pos="1276"/>
        </w:tabs>
        <w:ind w:firstLine="709"/>
        <w:jc w:val="both"/>
        <w:rPr>
          <w:sz w:val="28"/>
          <w:szCs w:val="28"/>
        </w:rPr>
      </w:pPr>
      <w:r w:rsidRPr="003F66DD">
        <w:rPr>
          <w:sz w:val="28"/>
          <w:szCs w:val="28"/>
        </w:rPr>
        <w:t>В статусе единой теплоснабжающей организации на территории Семеновщинского сельского поселения ООО «ТК Новгородская» сменила ООО «МП ЖКХ Новжилкомунсервис» .</w:t>
      </w:r>
    </w:p>
    <w:p w:rsidR="005D7035" w:rsidRPr="003F66DD" w:rsidRDefault="005D7035" w:rsidP="005D7035">
      <w:pPr>
        <w:tabs>
          <w:tab w:val="left" w:pos="1276"/>
        </w:tabs>
        <w:ind w:firstLine="709"/>
        <w:jc w:val="both"/>
        <w:rPr>
          <w:b/>
          <w:sz w:val="28"/>
          <w:szCs w:val="28"/>
        </w:rPr>
      </w:pPr>
      <w:r w:rsidRPr="003F66DD">
        <w:rPr>
          <w:b/>
          <w:sz w:val="28"/>
          <w:szCs w:val="28"/>
        </w:rPr>
        <w:t>б)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5D7035" w:rsidRPr="00CE287C" w:rsidRDefault="005D7035" w:rsidP="005D7035">
      <w:pPr>
        <w:tabs>
          <w:tab w:val="left" w:pos="1276"/>
        </w:tabs>
        <w:ind w:firstLine="709"/>
        <w:jc w:val="right"/>
        <w:rPr>
          <w:sz w:val="24"/>
          <w:szCs w:val="24"/>
        </w:rPr>
      </w:pPr>
      <w:r w:rsidRPr="00CE287C">
        <w:rPr>
          <w:sz w:val="24"/>
          <w:szCs w:val="24"/>
        </w:rPr>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42"/>
        <w:gridCol w:w="4822"/>
      </w:tblGrid>
      <w:tr w:rsidR="005D7035" w:rsidRPr="00CE287C" w:rsidTr="005B77EC">
        <w:trPr>
          <w:trHeight w:val="20"/>
        </w:trPr>
        <w:tc>
          <w:tcPr>
            <w:tcW w:w="2425" w:type="pct"/>
            <w:shd w:val="clear" w:color="auto" w:fill="auto"/>
            <w:vAlign w:val="center"/>
          </w:tcPr>
          <w:p w:rsidR="005D7035" w:rsidRPr="00CE287C" w:rsidRDefault="005D7035" w:rsidP="00CE287C">
            <w:pPr>
              <w:jc w:val="center"/>
              <w:rPr>
                <w:b/>
                <w:bCs/>
                <w:sz w:val="24"/>
                <w:szCs w:val="24"/>
              </w:rPr>
            </w:pPr>
            <w:r w:rsidRPr="00CE287C">
              <w:rPr>
                <w:b/>
                <w:bCs/>
                <w:sz w:val="24"/>
                <w:szCs w:val="24"/>
              </w:rPr>
              <w:t>Единая теплоснабжающая организация</w:t>
            </w:r>
          </w:p>
        </w:tc>
        <w:tc>
          <w:tcPr>
            <w:tcW w:w="2575" w:type="pct"/>
            <w:shd w:val="clear" w:color="auto" w:fill="auto"/>
            <w:vAlign w:val="center"/>
          </w:tcPr>
          <w:p w:rsidR="005D7035" w:rsidRPr="00CE287C" w:rsidRDefault="005D7035" w:rsidP="00CE287C">
            <w:pPr>
              <w:jc w:val="center"/>
              <w:rPr>
                <w:b/>
                <w:bCs/>
                <w:sz w:val="24"/>
                <w:szCs w:val="24"/>
              </w:rPr>
            </w:pPr>
            <w:r w:rsidRPr="00CE287C">
              <w:rPr>
                <w:b/>
                <w:bCs/>
                <w:sz w:val="24"/>
                <w:szCs w:val="24"/>
              </w:rPr>
              <w:t>Наименование системы теплоснабжения</w:t>
            </w:r>
          </w:p>
        </w:tc>
      </w:tr>
      <w:tr w:rsidR="005D7035" w:rsidRPr="00CE287C" w:rsidTr="005B77EC">
        <w:trPr>
          <w:trHeight w:val="20"/>
        </w:trPr>
        <w:tc>
          <w:tcPr>
            <w:tcW w:w="2425" w:type="pct"/>
            <w:shd w:val="clear" w:color="auto" w:fill="auto"/>
            <w:vAlign w:val="center"/>
          </w:tcPr>
          <w:p w:rsidR="005D7035" w:rsidRPr="00CE287C" w:rsidRDefault="005D7035" w:rsidP="00CE287C">
            <w:pPr>
              <w:jc w:val="center"/>
              <w:rPr>
                <w:sz w:val="24"/>
                <w:szCs w:val="24"/>
              </w:rPr>
            </w:pPr>
            <w:r w:rsidRPr="00CE287C">
              <w:rPr>
                <w:sz w:val="24"/>
                <w:szCs w:val="24"/>
              </w:rPr>
              <w:t>ООО «ТК Новгородская»</w:t>
            </w:r>
          </w:p>
        </w:tc>
        <w:tc>
          <w:tcPr>
            <w:tcW w:w="2575" w:type="pct"/>
            <w:shd w:val="clear" w:color="auto" w:fill="auto"/>
            <w:vAlign w:val="center"/>
          </w:tcPr>
          <w:p w:rsidR="005D7035" w:rsidRPr="00CE287C" w:rsidRDefault="005D7035" w:rsidP="00FB63C7">
            <w:pPr>
              <w:jc w:val="center"/>
              <w:rPr>
                <w:sz w:val="24"/>
                <w:szCs w:val="24"/>
              </w:rPr>
            </w:pPr>
            <w:r w:rsidRPr="00CE287C">
              <w:rPr>
                <w:color w:val="000000"/>
                <w:sz w:val="24"/>
                <w:szCs w:val="24"/>
              </w:rPr>
              <w:t>Котельная № 25 д. Семеновщина</w:t>
            </w:r>
          </w:p>
        </w:tc>
      </w:tr>
    </w:tbl>
    <w:p w:rsidR="005D7035" w:rsidRPr="00CE287C" w:rsidRDefault="005D7035" w:rsidP="005D7035">
      <w:pPr>
        <w:tabs>
          <w:tab w:val="left" w:pos="1276"/>
        </w:tabs>
        <w:ind w:firstLine="709"/>
        <w:jc w:val="both"/>
      </w:pPr>
    </w:p>
    <w:p w:rsidR="005D7035" w:rsidRPr="003F66DD" w:rsidRDefault="005D7035" w:rsidP="005D7035">
      <w:pPr>
        <w:tabs>
          <w:tab w:val="left" w:pos="1276"/>
        </w:tabs>
        <w:ind w:firstLine="709"/>
        <w:jc w:val="both"/>
        <w:rPr>
          <w:b/>
          <w:sz w:val="28"/>
          <w:szCs w:val="28"/>
        </w:rPr>
      </w:pPr>
      <w:r w:rsidRPr="003F66DD">
        <w:rPr>
          <w:b/>
          <w:sz w:val="28"/>
          <w:szCs w:val="28"/>
        </w:rPr>
        <w:t>в) Основания, в том числе критерии, в соответствии с которыми теплоснабжающая организация определена единой теплоснабжающей организацией</w:t>
      </w:r>
    </w:p>
    <w:p w:rsidR="005D7035" w:rsidRPr="00912F3C" w:rsidRDefault="005D7035" w:rsidP="005D7035">
      <w:pPr>
        <w:tabs>
          <w:tab w:val="left" w:pos="1276"/>
        </w:tabs>
        <w:ind w:firstLine="709"/>
        <w:jc w:val="both"/>
        <w:rPr>
          <w:sz w:val="28"/>
          <w:szCs w:val="28"/>
        </w:rPr>
      </w:pPr>
      <w:r w:rsidRPr="003F66DD">
        <w:rPr>
          <w:sz w:val="28"/>
          <w:szCs w:val="28"/>
        </w:rPr>
        <w:t>В соответствии с федеральными законами от 06 октября 2003 года №</w:t>
      </w:r>
      <w:r w:rsidR="00FB63C7">
        <w:rPr>
          <w:sz w:val="28"/>
          <w:szCs w:val="28"/>
        </w:rPr>
        <w:t> </w:t>
      </w:r>
      <w:r w:rsidRPr="003F66DD">
        <w:rPr>
          <w:sz w:val="28"/>
          <w:szCs w:val="28"/>
        </w:rPr>
        <w:t xml:space="preserve">131-ФЗ «Об общих </w:t>
      </w:r>
      <w:r w:rsidRPr="00912F3C">
        <w:rPr>
          <w:sz w:val="28"/>
          <w:szCs w:val="28"/>
        </w:rPr>
        <w:t xml:space="preserve">принципах организации местного самоуправления </w:t>
      </w:r>
      <w:r w:rsidR="00195F39">
        <w:rPr>
          <w:sz w:val="28"/>
          <w:szCs w:val="28"/>
        </w:rPr>
        <w:br/>
      </w:r>
      <w:r w:rsidRPr="00912F3C">
        <w:rPr>
          <w:sz w:val="28"/>
          <w:szCs w:val="28"/>
        </w:rPr>
        <w:t>в Российской Федерации», от 27 июля 2010 года №</w:t>
      </w:r>
      <w:r w:rsidR="00FB63C7" w:rsidRPr="00912F3C">
        <w:rPr>
          <w:sz w:val="28"/>
          <w:szCs w:val="28"/>
        </w:rPr>
        <w:t> </w:t>
      </w:r>
      <w:r w:rsidRPr="00912F3C">
        <w:rPr>
          <w:sz w:val="28"/>
          <w:szCs w:val="28"/>
        </w:rPr>
        <w:t xml:space="preserve">190-ФЗ </w:t>
      </w:r>
      <w:r w:rsidR="00195F39">
        <w:rPr>
          <w:sz w:val="28"/>
          <w:szCs w:val="28"/>
        </w:rPr>
        <w:br/>
      </w:r>
      <w:r w:rsidRPr="00912F3C">
        <w:rPr>
          <w:sz w:val="28"/>
          <w:szCs w:val="28"/>
        </w:rPr>
        <w:t xml:space="preserve">«О теплоснабжении», Правилами организации теплоснабжения в Российской Федерации, утвержденными постановлением Правительства </w:t>
      </w:r>
      <w:r w:rsidR="00FB63C7" w:rsidRPr="00912F3C">
        <w:rPr>
          <w:sz w:val="28"/>
          <w:szCs w:val="28"/>
        </w:rPr>
        <w:t>Российской Федерации</w:t>
      </w:r>
      <w:r w:rsidRPr="00912F3C">
        <w:rPr>
          <w:sz w:val="28"/>
          <w:szCs w:val="28"/>
        </w:rPr>
        <w:t xml:space="preserve"> от 08 августа 2012</w:t>
      </w:r>
      <w:r w:rsidR="00FB63C7" w:rsidRPr="00912F3C">
        <w:rPr>
          <w:sz w:val="28"/>
          <w:szCs w:val="28"/>
        </w:rPr>
        <w:t xml:space="preserve"> года</w:t>
      </w:r>
      <w:r w:rsidRPr="00912F3C">
        <w:rPr>
          <w:sz w:val="28"/>
          <w:szCs w:val="28"/>
        </w:rPr>
        <w:t xml:space="preserve"> №</w:t>
      </w:r>
      <w:r w:rsidR="00FB63C7" w:rsidRPr="00912F3C">
        <w:rPr>
          <w:sz w:val="28"/>
          <w:szCs w:val="28"/>
        </w:rPr>
        <w:t xml:space="preserve"> </w:t>
      </w:r>
      <w:r w:rsidRPr="00912F3C">
        <w:rPr>
          <w:sz w:val="28"/>
          <w:szCs w:val="28"/>
        </w:rPr>
        <w:t>808, принимается решение об определении единой теплоснабжающей организации.</w:t>
      </w:r>
    </w:p>
    <w:p w:rsidR="005D7035" w:rsidRPr="00912F3C" w:rsidRDefault="00FB63C7" w:rsidP="005D7035">
      <w:pPr>
        <w:tabs>
          <w:tab w:val="left" w:pos="1276"/>
        </w:tabs>
        <w:ind w:firstLine="709"/>
        <w:jc w:val="both"/>
        <w:rPr>
          <w:sz w:val="28"/>
          <w:szCs w:val="28"/>
        </w:rPr>
      </w:pPr>
      <w:r w:rsidRPr="00912F3C">
        <w:rPr>
          <w:sz w:val="28"/>
          <w:szCs w:val="28"/>
        </w:rPr>
        <w:t>В соответствии с пунктом</w:t>
      </w:r>
      <w:r w:rsidR="005D7035" w:rsidRPr="00912F3C">
        <w:rPr>
          <w:sz w:val="28"/>
          <w:szCs w:val="28"/>
        </w:rPr>
        <w:t xml:space="preserve"> 7 Правил организации теплоснабжения в </w:t>
      </w:r>
      <w:r w:rsidRPr="00912F3C">
        <w:rPr>
          <w:sz w:val="28"/>
          <w:szCs w:val="28"/>
        </w:rPr>
        <w:t>Российской Федерации</w:t>
      </w:r>
      <w:r w:rsidR="005D7035" w:rsidRPr="00912F3C">
        <w:rPr>
          <w:sz w:val="28"/>
          <w:szCs w:val="28"/>
        </w:rPr>
        <w:t xml:space="preserve"> критериями определения единой теплоснабжающей организации являются:</w:t>
      </w:r>
    </w:p>
    <w:p w:rsidR="005D7035" w:rsidRPr="00912F3C" w:rsidRDefault="005D7035" w:rsidP="005D7035">
      <w:pPr>
        <w:tabs>
          <w:tab w:val="left" w:pos="1276"/>
        </w:tabs>
        <w:ind w:firstLine="709"/>
        <w:jc w:val="both"/>
        <w:rPr>
          <w:sz w:val="28"/>
          <w:szCs w:val="28"/>
        </w:rPr>
      </w:pPr>
      <w:r w:rsidRPr="00912F3C">
        <w:rPr>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5D7035" w:rsidRPr="00912F3C" w:rsidRDefault="005D7035" w:rsidP="005D7035">
      <w:pPr>
        <w:tabs>
          <w:tab w:val="left" w:pos="1276"/>
        </w:tabs>
        <w:ind w:firstLine="709"/>
        <w:jc w:val="both"/>
        <w:rPr>
          <w:sz w:val="28"/>
          <w:szCs w:val="28"/>
        </w:rPr>
      </w:pPr>
      <w:r w:rsidRPr="00912F3C">
        <w:rPr>
          <w:sz w:val="28"/>
          <w:szCs w:val="28"/>
        </w:rPr>
        <w:t>размер собственного капитала;</w:t>
      </w:r>
    </w:p>
    <w:p w:rsidR="005D7035" w:rsidRPr="00912F3C" w:rsidRDefault="005D7035" w:rsidP="005D7035">
      <w:pPr>
        <w:tabs>
          <w:tab w:val="left" w:pos="1276"/>
        </w:tabs>
        <w:ind w:firstLine="709"/>
        <w:jc w:val="both"/>
        <w:rPr>
          <w:sz w:val="28"/>
          <w:szCs w:val="28"/>
        </w:rPr>
      </w:pPr>
      <w:r w:rsidRPr="00912F3C">
        <w:rPr>
          <w:sz w:val="28"/>
          <w:szCs w:val="28"/>
        </w:rPr>
        <w:t>способность в лучшей мере обеспечить надежность теплоснабжения в соответствующей системе теплоснабжения.</w:t>
      </w:r>
    </w:p>
    <w:p w:rsidR="005D7035" w:rsidRPr="003F66DD" w:rsidRDefault="00FB63C7" w:rsidP="005D7035">
      <w:pPr>
        <w:tabs>
          <w:tab w:val="left" w:pos="1276"/>
        </w:tabs>
        <w:ind w:firstLine="709"/>
        <w:jc w:val="both"/>
        <w:rPr>
          <w:sz w:val="28"/>
          <w:szCs w:val="28"/>
        </w:rPr>
      </w:pPr>
      <w:bookmarkStart w:id="90" w:name="Par59"/>
      <w:bookmarkEnd w:id="90"/>
      <w:r w:rsidRPr="00912F3C">
        <w:rPr>
          <w:sz w:val="28"/>
          <w:szCs w:val="28"/>
        </w:rPr>
        <w:t>В соответствии с пунктом</w:t>
      </w:r>
      <w:r w:rsidR="005D7035" w:rsidRPr="00912F3C">
        <w:rPr>
          <w:sz w:val="28"/>
          <w:szCs w:val="28"/>
        </w:rPr>
        <w:t xml:space="preserve"> 4 Правил организации теплоснабжения в </w:t>
      </w:r>
      <w:r w:rsidRPr="00912F3C">
        <w:rPr>
          <w:sz w:val="28"/>
          <w:szCs w:val="28"/>
        </w:rPr>
        <w:t>Российской Федерации</w:t>
      </w:r>
      <w:r w:rsidR="005D7035" w:rsidRPr="00912F3C">
        <w:rPr>
          <w:sz w:val="28"/>
          <w:szCs w:val="28"/>
        </w:rPr>
        <w:t xml:space="preserve">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w:t>
      </w:r>
      <w:r w:rsidR="005D7035" w:rsidRPr="003F66DD">
        <w:rPr>
          <w:sz w:val="28"/>
          <w:szCs w:val="28"/>
        </w:rPr>
        <w:t xml:space="preserve"> единой теплоснабжающей организации (организаций) определяются границами системы теплоснабжения. В случае если на территории поселения, существуют несколько систем теплоснабжения, уполномоченные органы вправе:</w:t>
      </w:r>
    </w:p>
    <w:p w:rsidR="005D7035" w:rsidRPr="003F66DD" w:rsidRDefault="005D7035" w:rsidP="005D7035">
      <w:pPr>
        <w:tabs>
          <w:tab w:val="left" w:pos="1276"/>
        </w:tabs>
        <w:ind w:firstLine="709"/>
        <w:jc w:val="both"/>
        <w:rPr>
          <w:sz w:val="28"/>
          <w:szCs w:val="28"/>
        </w:rPr>
      </w:pPr>
      <w:r w:rsidRPr="003F66DD">
        <w:rPr>
          <w:sz w:val="28"/>
          <w:szCs w:val="28"/>
        </w:rPr>
        <w:t>определить единую теплоснабжающую организацию (организации) в каждой из систем теплоснабжения, расположенных в границах поселения;</w:t>
      </w:r>
    </w:p>
    <w:p w:rsidR="005D7035" w:rsidRPr="00912F3C" w:rsidRDefault="005D7035" w:rsidP="005D7035">
      <w:pPr>
        <w:tabs>
          <w:tab w:val="left" w:pos="1276"/>
        </w:tabs>
        <w:ind w:firstLine="709"/>
        <w:jc w:val="both"/>
        <w:rPr>
          <w:sz w:val="28"/>
          <w:szCs w:val="28"/>
        </w:rPr>
      </w:pPr>
      <w:r w:rsidRPr="003F66DD">
        <w:rPr>
          <w:sz w:val="28"/>
          <w:szCs w:val="28"/>
        </w:rPr>
        <w:t xml:space="preserve">определить на несколько систем теплоснабжения единую </w:t>
      </w:r>
      <w:r w:rsidRPr="00912F3C">
        <w:rPr>
          <w:sz w:val="28"/>
          <w:szCs w:val="28"/>
        </w:rPr>
        <w:t>теплоснабжающую организацию.</w:t>
      </w:r>
    </w:p>
    <w:p w:rsidR="00195F39" w:rsidRPr="00195F39" w:rsidRDefault="00195F39" w:rsidP="00195F39">
      <w:pPr>
        <w:tabs>
          <w:tab w:val="left" w:pos="1276"/>
        </w:tabs>
        <w:ind w:firstLine="709"/>
        <w:jc w:val="both"/>
        <w:rPr>
          <w:sz w:val="28"/>
          <w:szCs w:val="28"/>
        </w:rPr>
      </w:pPr>
      <w:r w:rsidRPr="003F66DD">
        <w:rPr>
          <w:sz w:val="28"/>
          <w:szCs w:val="28"/>
        </w:rPr>
        <w:t xml:space="preserve">Постановлением </w:t>
      </w:r>
      <w:r>
        <w:rPr>
          <w:sz w:val="28"/>
          <w:szCs w:val="28"/>
        </w:rPr>
        <w:t xml:space="preserve">Администрации Валдайского муниципального </w:t>
      </w:r>
      <w:r>
        <w:rPr>
          <w:sz w:val="28"/>
          <w:szCs w:val="28"/>
        </w:rPr>
        <w:br/>
        <w:t xml:space="preserve">района </w:t>
      </w:r>
      <w:r w:rsidRPr="003F66DD">
        <w:rPr>
          <w:sz w:val="28"/>
          <w:szCs w:val="28"/>
        </w:rPr>
        <w:t xml:space="preserve">от </w:t>
      </w:r>
      <w:r>
        <w:rPr>
          <w:sz w:val="28"/>
          <w:szCs w:val="28"/>
        </w:rPr>
        <w:t>27</w:t>
      </w:r>
      <w:r w:rsidRPr="003F66DD">
        <w:rPr>
          <w:sz w:val="28"/>
          <w:szCs w:val="28"/>
        </w:rPr>
        <w:t>.0</w:t>
      </w:r>
      <w:r>
        <w:rPr>
          <w:sz w:val="28"/>
          <w:szCs w:val="28"/>
        </w:rPr>
        <w:t>6</w:t>
      </w:r>
      <w:r w:rsidRPr="003F66DD">
        <w:rPr>
          <w:sz w:val="28"/>
          <w:szCs w:val="28"/>
        </w:rPr>
        <w:t>.202</w:t>
      </w:r>
      <w:r>
        <w:rPr>
          <w:sz w:val="28"/>
          <w:szCs w:val="28"/>
        </w:rPr>
        <w:t>3</w:t>
      </w:r>
      <w:r w:rsidRPr="003F66DD">
        <w:rPr>
          <w:sz w:val="28"/>
          <w:szCs w:val="28"/>
        </w:rPr>
        <w:t xml:space="preserve"> </w:t>
      </w:r>
      <w:r>
        <w:rPr>
          <w:sz w:val="28"/>
          <w:szCs w:val="28"/>
        </w:rPr>
        <w:t xml:space="preserve">№ 1149 </w:t>
      </w:r>
      <w:r w:rsidRPr="003F66DD">
        <w:rPr>
          <w:color w:val="000000"/>
          <w:sz w:val="28"/>
          <w:szCs w:val="28"/>
        </w:rPr>
        <w:t>«О</w:t>
      </w:r>
      <w:r>
        <w:rPr>
          <w:color w:val="000000"/>
          <w:sz w:val="28"/>
          <w:szCs w:val="28"/>
        </w:rPr>
        <w:t>б актуализации схемы теплоснабжения Семеновщинского сельского поселения на 2024 год</w:t>
      </w:r>
      <w:r w:rsidRPr="003F66DD">
        <w:rPr>
          <w:color w:val="000000"/>
          <w:sz w:val="28"/>
          <w:szCs w:val="28"/>
        </w:rPr>
        <w:t xml:space="preserve">» </w:t>
      </w:r>
      <w:r w:rsidRPr="003F66DD">
        <w:rPr>
          <w:sz w:val="28"/>
          <w:szCs w:val="28"/>
        </w:rPr>
        <w:t xml:space="preserve">единой теплоснабжающей организацией, осуществляющей теплоснабжение на территории </w:t>
      </w:r>
      <w:r>
        <w:rPr>
          <w:color w:val="000000"/>
          <w:sz w:val="28"/>
          <w:szCs w:val="28"/>
        </w:rPr>
        <w:t>Семеновщинского</w:t>
      </w:r>
      <w:r w:rsidRPr="003F66DD">
        <w:rPr>
          <w:sz w:val="28"/>
          <w:szCs w:val="28"/>
        </w:rPr>
        <w:t xml:space="preserve"> сельского поселения в пределах зон действия источников теплов</w:t>
      </w:r>
      <w:r>
        <w:rPr>
          <w:sz w:val="28"/>
          <w:szCs w:val="28"/>
        </w:rPr>
        <w:t>ой энергии предприятия указано о</w:t>
      </w:r>
      <w:r w:rsidRPr="003F66DD">
        <w:rPr>
          <w:sz w:val="28"/>
          <w:szCs w:val="28"/>
        </w:rPr>
        <w:t>бщество с ограниченной ответственностью «Тепловая компания Новгородская» (ООО «ТК Новгородская</w:t>
      </w:r>
      <w:r w:rsidRPr="00195F39">
        <w:rPr>
          <w:sz w:val="28"/>
          <w:szCs w:val="28"/>
        </w:rPr>
        <w:t>»).</w:t>
      </w:r>
    </w:p>
    <w:p w:rsidR="005D7035" w:rsidRPr="003F66DD" w:rsidRDefault="005D7035" w:rsidP="005D7035">
      <w:pPr>
        <w:tabs>
          <w:tab w:val="left" w:pos="1276"/>
        </w:tabs>
        <w:ind w:firstLine="709"/>
        <w:jc w:val="both"/>
        <w:rPr>
          <w:b/>
          <w:sz w:val="28"/>
          <w:szCs w:val="28"/>
        </w:rPr>
      </w:pPr>
      <w:r w:rsidRPr="00CE287C">
        <w:rPr>
          <w:b/>
          <w:sz w:val="28"/>
          <w:szCs w:val="28"/>
        </w:rPr>
        <w:t>г) Заявки теплоснабжающих организаций, поданные в рамках разработки проекта схемы</w:t>
      </w:r>
      <w:r w:rsidRPr="003F66DD">
        <w:rPr>
          <w:b/>
          <w:sz w:val="28"/>
          <w:szCs w:val="28"/>
        </w:rPr>
        <w:t xml:space="preserve"> теплоснабжения (при их наличии), на присвоение статуса единой теплоснабжающей организации</w:t>
      </w:r>
    </w:p>
    <w:p w:rsidR="005D7035" w:rsidRPr="003F66DD" w:rsidRDefault="005D7035" w:rsidP="005D7035">
      <w:pPr>
        <w:tabs>
          <w:tab w:val="left" w:pos="1276"/>
        </w:tabs>
        <w:ind w:firstLine="709"/>
        <w:jc w:val="both"/>
        <w:rPr>
          <w:sz w:val="28"/>
          <w:szCs w:val="28"/>
        </w:rPr>
      </w:pPr>
      <w:r w:rsidRPr="003F66DD">
        <w:rPr>
          <w:sz w:val="28"/>
          <w:szCs w:val="28"/>
        </w:rPr>
        <w:t>Заявки теплоснабжающих организаций на присвоение статуса единой теплоснабжающей организации в период актуализации схемы теплоснабжения не подавались.</w:t>
      </w:r>
    </w:p>
    <w:p w:rsidR="005D7035" w:rsidRPr="003F66DD" w:rsidRDefault="005D7035" w:rsidP="005D7035">
      <w:pPr>
        <w:tabs>
          <w:tab w:val="left" w:pos="1276"/>
        </w:tabs>
        <w:ind w:firstLine="709"/>
        <w:jc w:val="both"/>
        <w:rPr>
          <w:b/>
          <w:sz w:val="28"/>
          <w:szCs w:val="28"/>
        </w:rPr>
      </w:pPr>
      <w:r w:rsidRPr="003F66DD">
        <w:rPr>
          <w:b/>
          <w:sz w:val="28"/>
          <w:szCs w:val="28"/>
        </w:rPr>
        <w:t>д) Описание границ зон деятельности единой теплоснабжающей организации (организаций)</w:t>
      </w:r>
    </w:p>
    <w:p w:rsidR="00CE287C" w:rsidRDefault="005D7035" w:rsidP="00CE287C">
      <w:pPr>
        <w:tabs>
          <w:tab w:val="left" w:pos="1276"/>
        </w:tabs>
        <w:ind w:firstLine="709"/>
        <w:jc w:val="both"/>
        <w:rPr>
          <w:sz w:val="28"/>
          <w:szCs w:val="28"/>
        </w:rPr>
      </w:pPr>
      <w:r w:rsidRPr="003F66DD">
        <w:rPr>
          <w:sz w:val="28"/>
          <w:szCs w:val="28"/>
        </w:rPr>
        <w:t>Описание границ зон деятельности единой теплоснабжающей организации (ООО «ТК Новгородская») на территории Семеновщинского сельского поселения приведено на рисунке 2.</w:t>
      </w:r>
      <w:bookmarkStart w:id="91" w:name="_Toc528247958"/>
    </w:p>
    <w:p w:rsidR="00CE287C" w:rsidRDefault="00CE287C" w:rsidP="00CE287C">
      <w:pPr>
        <w:tabs>
          <w:tab w:val="left" w:pos="1276"/>
        </w:tabs>
        <w:ind w:firstLine="709"/>
        <w:jc w:val="both"/>
      </w:pPr>
    </w:p>
    <w:p w:rsidR="00FB63C7" w:rsidRDefault="00FB63C7" w:rsidP="00CE287C">
      <w:pPr>
        <w:tabs>
          <w:tab w:val="left" w:pos="1276"/>
        </w:tabs>
        <w:ind w:firstLine="709"/>
        <w:jc w:val="both"/>
      </w:pPr>
    </w:p>
    <w:p w:rsidR="00FB63C7" w:rsidRPr="00CE287C" w:rsidRDefault="00FB63C7" w:rsidP="00CE287C">
      <w:pPr>
        <w:tabs>
          <w:tab w:val="left" w:pos="1276"/>
        </w:tabs>
        <w:ind w:firstLine="709"/>
        <w:jc w:val="both"/>
      </w:pPr>
    </w:p>
    <w:p w:rsidR="005D7035" w:rsidRDefault="005D7035" w:rsidP="00942575">
      <w:pPr>
        <w:tabs>
          <w:tab w:val="left" w:pos="1276"/>
        </w:tabs>
        <w:jc w:val="center"/>
        <w:rPr>
          <w:b/>
          <w:szCs w:val="28"/>
        </w:rPr>
      </w:pPr>
      <w:r w:rsidRPr="00CE287C">
        <w:rPr>
          <w:b/>
          <w:sz w:val="28"/>
          <w:szCs w:val="28"/>
        </w:rPr>
        <w:t>Глава 16. Реестр проектов схемы теплоснабжения</w:t>
      </w:r>
      <w:bookmarkEnd w:id="91"/>
    </w:p>
    <w:p w:rsidR="00CE287C" w:rsidRPr="00CE287C" w:rsidRDefault="00CE287C" w:rsidP="00CE287C"/>
    <w:p w:rsidR="005D7035" w:rsidRPr="003F66DD" w:rsidRDefault="005D7035" w:rsidP="00942575">
      <w:pPr>
        <w:tabs>
          <w:tab w:val="left" w:pos="1276"/>
        </w:tabs>
        <w:ind w:firstLine="709"/>
        <w:jc w:val="both"/>
        <w:rPr>
          <w:b/>
          <w:sz w:val="28"/>
          <w:szCs w:val="28"/>
        </w:rPr>
      </w:pPr>
      <w:r w:rsidRPr="003F66DD">
        <w:rPr>
          <w:b/>
          <w:sz w:val="28"/>
          <w:szCs w:val="28"/>
        </w:rPr>
        <w:t>а) Перечень мероприятий по строительству, реконструкции или техническому перевооружению источников тепловой энергии</w:t>
      </w:r>
    </w:p>
    <w:p w:rsidR="005D7035" w:rsidRPr="003F66DD" w:rsidRDefault="005D7035" w:rsidP="00942575">
      <w:pPr>
        <w:tabs>
          <w:tab w:val="left" w:pos="1276"/>
        </w:tabs>
        <w:ind w:firstLine="709"/>
        <w:jc w:val="both"/>
        <w:rPr>
          <w:sz w:val="28"/>
          <w:szCs w:val="28"/>
        </w:rPr>
      </w:pPr>
      <w:r w:rsidRPr="003F66DD">
        <w:rPr>
          <w:sz w:val="28"/>
          <w:szCs w:val="28"/>
        </w:rPr>
        <w:t>Мероприятия по строительству, реконструкции или техническому перевооружению источников тепловой энергии не предусмотрены инв</w:t>
      </w:r>
      <w:r w:rsidR="001D6B9B">
        <w:rPr>
          <w:sz w:val="28"/>
          <w:szCs w:val="28"/>
        </w:rPr>
        <w:t xml:space="preserve">естиционной программой ООО «ТК </w:t>
      </w:r>
      <w:r w:rsidRPr="003F66DD">
        <w:rPr>
          <w:sz w:val="28"/>
          <w:szCs w:val="28"/>
        </w:rPr>
        <w:t>Новгородская».</w:t>
      </w:r>
    </w:p>
    <w:p w:rsidR="005D7035" w:rsidRPr="003F66DD" w:rsidRDefault="005D7035" w:rsidP="00942575">
      <w:pPr>
        <w:tabs>
          <w:tab w:val="left" w:pos="1276"/>
        </w:tabs>
        <w:ind w:firstLine="709"/>
        <w:jc w:val="both"/>
        <w:rPr>
          <w:b/>
          <w:sz w:val="28"/>
          <w:szCs w:val="28"/>
        </w:rPr>
      </w:pPr>
      <w:r w:rsidRPr="003F66DD">
        <w:rPr>
          <w:b/>
          <w:sz w:val="28"/>
          <w:szCs w:val="28"/>
        </w:rPr>
        <w:t>б) Перечень мероприятий по строительству, реконструкции и техническому перевооружению тепловых сетей и сооружений на них</w:t>
      </w:r>
    </w:p>
    <w:p w:rsidR="005D7035" w:rsidRPr="003F66DD" w:rsidRDefault="005D7035" w:rsidP="00942575">
      <w:pPr>
        <w:tabs>
          <w:tab w:val="left" w:pos="1276"/>
        </w:tabs>
        <w:ind w:firstLine="709"/>
        <w:jc w:val="both"/>
        <w:rPr>
          <w:sz w:val="28"/>
          <w:szCs w:val="28"/>
        </w:rPr>
      </w:pPr>
      <w:r w:rsidRPr="003F66DD">
        <w:rPr>
          <w:sz w:val="28"/>
          <w:szCs w:val="28"/>
        </w:rPr>
        <w:t>Мероприятия по строительству, реконструкции или техническому перевооружению тепловых сетей и сооружений на них не предусмотрены инв</w:t>
      </w:r>
      <w:r w:rsidR="001D6B9B">
        <w:rPr>
          <w:sz w:val="28"/>
          <w:szCs w:val="28"/>
        </w:rPr>
        <w:t xml:space="preserve">естиционной программой ООО «ТК </w:t>
      </w:r>
      <w:r w:rsidRPr="003F66DD">
        <w:rPr>
          <w:sz w:val="28"/>
          <w:szCs w:val="28"/>
        </w:rPr>
        <w:t>Новгородская».</w:t>
      </w:r>
    </w:p>
    <w:p w:rsidR="005D7035" w:rsidRPr="003F66DD" w:rsidRDefault="005D7035" w:rsidP="00942575">
      <w:pPr>
        <w:tabs>
          <w:tab w:val="left" w:pos="1276"/>
        </w:tabs>
        <w:ind w:firstLine="709"/>
        <w:jc w:val="both"/>
        <w:rPr>
          <w:b/>
          <w:sz w:val="28"/>
          <w:szCs w:val="28"/>
        </w:rPr>
      </w:pPr>
      <w:bookmarkStart w:id="92" w:name="Par425"/>
      <w:bookmarkEnd w:id="92"/>
      <w:r w:rsidRPr="003F66DD">
        <w:rPr>
          <w:b/>
          <w:sz w:val="28"/>
          <w:szCs w:val="28"/>
        </w:rP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5D7035" w:rsidRDefault="005D7035" w:rsidP="00942575">
      <w:pPr>
        <w:tabs>
          <w:tab w:val="left" w:pos="1276"/>
        </w:tabs>
        <w:ind w:firstLine="709"/>
        <w:jc w:val="both"/>
        <w:rPr>
          <w:sz w:val="28"/>
          <w:szCs w:val="28"/>
        </w:rPr>
      </w:pPr>
      <w:r w:rsidRPr="003F66DD">
        <w:rPr>
          <w:sz w:val="28"/>
          <w:szCs w:val="28"/>
        </w:rPr>
        <w:t>Открытые системы теплоснабжения (горячего водоснабжения) на территории Семеновщинского сельского поселения отсутствуют.</w:t>
      </w:r>
    </w:p>
    <w:p w:rsidR="00CE287C" w:rsidRPr="00CE287C" w:rsidRDefault="00CE287C" w:rsidP="005D7035">
      <w:pPr>
        <w:tabs>
          <w:tab w:val="left" w:pos="1276"/>
        </w:tabs>
        <w:ind w:firstLine="709"/>
        <w:jc w:val="both"/>
      </w:pPr>
    </w:p>
    <w:p w:rsidR="00CE287C" w:rsidRDefault="005D7035" w:rsidP="00CE287C">
      <w:pPr>
        <w:tabs>
          <w:tab w:val="left" w:pos="1276"/>
        </w:tabs>
        <w:jc w:val="center"/>
        <w:rPr>
          <w:b/>
          <w:sz w:val="28"/>
          <w:szCs w:val="28"/>
        </w:rPr>
      </w:pPr>
      <w:bookmarkStart w:id="93" w:name="_Toc528247959"/>
      <w:r w:rsidRPr="00CE287C">
        <w:rPr>
          <w:b/>
          <w:sz w:val="28"/>
          <w:szCs w:val="28"/>
        </w:rPr>
        <w:t xml:space="preserve">Глава 17. Замечания и предложения </w:t>
      </w:r>
    </w:p>
    <w:p w:rsidR="005D7035" w:rsidRPr="00CE287C" w:rsidRDefault="005D7035" w:rsidP="00CE287C">
      <w:pPr>
        <w:tabs>
          <w:tab w:val="left" w:pos="1276"/>
        </w:tabs>
        <w:jc w:val="center"/>
        <w:rPr>
          <w:b/>
          <w:sz w:val="28"/>
          <w:szCs w:val="28"/>
        </w:rPr>
      </w:pPr>
      <w:r w:rsidRPr="00CE287C">
        <w:rPr>
          <w:b/>
          <w:sz w:val="28"/>
          <w:szCs w:val="28"/>
        </w:rPr>
        <w:t>к проекту схемы теплоснабжения</w:t>
      </w:r>
      <w:bookmarkEnd w:id="93"/>
    </w:p>
    <w:p w:rsidR="005D7035" w:rsidRPr="00CE287C" w:rsidRDefault="005D7035" w:rsidP="005D7035">
      <w:pPr>
        <w:tabs>
          <w:tab w:val="left" w:pos="1276"/>
        </w:tabs>
        <w:ind w:firstLine="709"/>
        <w:jc w:val="both"/>
      </w:pPr>
    </w:p>
    <w:p w:rsidR="00CE287C" w:rsidRDefault="005D7035" w:rsidP="00CE287C">
      <w:pPr>
        <w:tabs>
          <w:tab w:val="left" w:pos="1276"/>
        </w:tabs>
        <w:ind w:firstLine="709"/>
        <w:jc w:val="both"/>
        <w:rPr>
          <w:sz w:val="28"/>
          <w:szCs w:val="28"/>
        </w:rPr>
      </w:pPr>
      <w:r w:rsidRPr="003F66DD">
        <w:rPr>
          <w:sz w:val="28"/>
          <w:szCs w:val="28"/>
        </w:rPr>
        <w:t>При актуализации схемы теплоснабжения Семеновщинского сельского поселения Новгородского муниципального района учтены пр</w:t>
      </w:r>
      <w:r w:rsidR="00322195">
        <w:rPr>
          <w:sz w:val="28"/>
          <w:szCs w:val="28"/>
        </w:rPr>
        <w:t>едложения ООО «ТК</w:t>
      </w:r>
      <w:r w:rsidRPr="003F66DD">
        <w:rPr>
          <w:sz w:val="28"/>
          <w:szCs w:val="28"/>
        </w:rPr>
        <w:t xml:space="preserve"> Новгородская». Предложения и замечания от других организаций не поступали.</w:t>
      </w:r>
      <w:bookmarkStart w:id="94" w:name="_Toc528247960"/>
    </w:p>
    <w:p w:rsidR="00CE287C" w:rsidRPr="00CE287C" w:rsidRDefault="00CE287C" w:rsidP="00CE287C">
      <w:pPr>
        <w:tabs>
          <w:tab w:val="left" w:pos="1276"/>
        </w:tabs>
        <w:ind w:firstLine="709"/>
        <w:jc w:val="both"/>
      </w:pPr>
    </w:p>
    <w:p w:rsidR="00CE287C" w:rsidRDefault="00CE287C" w:rsidP="00CE287C">
      <w:pPr>
        <w:tabs>
          <w:tab w:val="left" w:pos="1276"/>
        </w:tabs>
        <w:jc w:val="center"/>
        <w:rPr>
          <w:b/>
          <w:sz w:val="28"/>
          <w:szCs w:val="28"/>
        </w:rPr>
      </w:pPr>
      <w:r w:rsidRPr="00CE287C">
        <w:rPr>
          <w:b/>
          <w:sz w:val="28"/>
          <w:szCs w:val="28"/>
        </w:rPr>
        <w:t xml:space="preserve">Глава 18. Сводный том изменений, выполненных </w:t>
      </w:r>
    </w:p>
    <w:p w:rsidR="005D7035" w:rsidRPr="00CE287C" w:rsidRDefault="00CE287C" w:rsidP="00CE287C">
      <w:pPr>
        <w:tabs>
          <w:tab w:val="left" w:pos="1276"/>
        </w:tabs>
        <w:jc w:val="center"/>
        <w:rPr>
          <w:b/>
          <w:sz w:val="28"/>
          <w:szCs w:val="28"/>
        </w:rPr>
      </w:pPr>
      <w:r w:rsidRPr="00CE287C">
        <w:rPr>
          <w:b/>
          <w:sz w:val="28"/>
          <w:szCs w:val="28"/>
        </w:rPr>
        <w:t>в актуализированной схеме теплоснабжения</w:t>
      </w:r>
      <w:bookmarkEnd w:id="94"/>
    </w:p>
    <w:p w:rsidR="005D7035" w:rsidRPr="00CE287C" w:rsidRDefault="005D7035" w:rsidP="005D7035">
      <w:pPr>
        <w:tabs>
          <w:tab w:val="left" w:pos="1276"/>
        </w:tabs>
        <w:ind w:firstLine="709"/>
        <w:jc w:val="both"/>
      </w:pPr>
    </w:p>
    <w:p w:rsidR="005D7035" w:rsidRDefault="005D7035" w:rsidP="005D7035">
      <w:pPr>
        <w:jc w:val="right"/>
        <w:rPr>
          <w:bCs/>
          <w:sz w:val="24"/>
          <w:szCs w:val="24"/>
        </w:rPr>
      </w:pPr>
      <w:r w:rsidRPr="00CE287C">
        <w:rPr>
          <w:bCs/>
          <w:sz w:val="24"/>
          <w:szCs w:val="24"/>
        </w:rPr>
        <w:t>Таблица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65"/>
        <w:gridCol w:w="7599"/>
      </w:tblGrid>
      <w:tr w:rsidR="004F54D9" w:rsidRPr="004F54D9" w:rsidTr="00195F39">
        <w:trPr>
          <w:trHeight w:val="709"/>
        </w:trPr>
        <w:tc>
          <w:tcPr>
            <w:tcW w:w="0" w:type="auto"/>
            <w:vAlign w:val="center"/>
          </w:tcPr>
          <w:p w:rsidR="004F54D9" w:rsidRPr="004F54D9" w:rsidRDefault="004F54D9" w:rsidP="007042F4">
            <w:pPr>
              <w:jc w:val="center"/>
              <w:rPr>
                <w:b/>
                <w:sz w:val="24"/>
                <w:szCs w:val="24"/>
              </w:rPr>
            </w:pPr>
            <w:r w:rsidRPr="004F54D9">
              <w:rPr>
                <w:b/>
                <w:sz w:val="24"/>
                <w:szCs w:val="24"/>
              </w:rPr>
              <w:t>Ссылка на изменения</w:t>
            </w:r>
          </w:p>
        </w:tc>
        <w:tc>
          <w:tcPr>
            <w:tcW w:w="0" w:type="auto"/>
            <w:vAlign w:val="center"/>
          </w:tcPr>
          <w:p w:rsidR="004F54D9" w:rsidRPr="004F54D9" w:rsidRDefault="004F54D9" w:rsidP="007042F4">
            <w:pPr>
              <w:jc w:val="center"/>
              <w:rPr>
                <w:b/>
                <w:sz w:val="24"/>
                <w:szCs w:val="24"/>
              </w:rPr>
            </w:pPr>
            <w:r w:rsidRPr="004F54D9">
              <w:rPr>
                <w:b/>
                <w:sz w:val="24"/>
                <w:szCs w:val="24"/>
              </w:rPr>
              <w:t>Вносимые изменения</w:t>
            </w:r>
          </w:p>
        </w:tc>
      </w:tr>
      <w:tr w:rsidR="004F54D9" w:rsidRPr="004F54D9" w:rsidTr="00195F39">
        <w:trPr>
          <w:trHeight w:val="421"/>
        </w:trPr>
        <w:tc>
          <w:tcPr>
            <w:tcW w:w="0" w:type="auto"/>
            <w:gridSpan w:val="2"/>
            <w:vAlign w:val="center"/>
          </w:tcPr>
          <w:p w:rsidR="004F54D9" w:rsidRPr="004F54D9" w:rsidRDefault="004F54D9" w:rsidP="00195F39">
            <w:pPr>
              <w:jc w:val="center"/>
              <w:rPr>
                <w:b/>
                <w:sz w:val="24"/>
                <w:szCs w:val="24"/>
              </w:rPr>
            </w:pPr>
            <w:r w:rsidRPr="004F54D9">
              <w:rPr>
                <w:b/>
                <w:sz w:val="24"/>
                <w:szCs w:val="24"/>
              </w:rPr>
              <w:t>Схема теплоснабжения Семеновщинского сельского поселения</w:t>
            </w:r>
          </w:p>
        </w:tc>
      </w:tr>
      <w:tr w:rsidR="004F54D9" w:rsidRPr="004F54D9" w:rsidTr="007042F4">
        <w:trPr>
          <w:trHeight w:val="20"/>
        </w:trPr>
        <w:tc>
          <w:tcPr>
            <w:tcW w:w="0" w:type="auto"/>
            <w:gridSpan w:val="2"/>
          </w:tcPr>
          <w:p w:rsidR="004F54D9" w:rsidRPr="004F54D9" w:rsidRDefault="004F54D9" w:rsidP="004F54D9">
            <w:pPr>
              <w:jc w:val="center"/>
              <w:rPr>
                <w:b/>
                <w:sz w:val="24"/>
                <w:szCs w:val="24"/>
              </w:rPr>
            </w:pPr>
            <w:r w:rsidRPr="004F54D9">
              <w:rPr>
                <w:b/>
                <w:sz w:val="24"/>
                <w:szCs w:val="24"/>
              </w:rPr>
              <w:t>Раздел 1.</w:t>
            </w:r>
            <w:r w:rsidRPr="004F54D9">
              <w:rPr>
                <w:bCs/>
                <w:spacing w:val="2"/>
                <w:sz w:val="24"/>
                <w:szCs w:val="24"/>
              </w:rPr>
              <w:t xml:space="preserve">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p>
        </w:tc>
      </w:tr>
      <w:tr w:rsidR="004F54D9" w:rsidRPr="004F54D9" w:rsidTr="007042F4">
        <w:trPr>
          <w:trHeight w:val="20"/>
        </w:trPr>
        <w:tc>
          <w:tcPr>
            <w:tcW w:w="0" w:type="auto"/>
          </w:tcPr>
          <w:p w:rsidR="004F54D9" w:rsidRPr="004F54D9" w:rsidRDefault="004F54D9" w:rsidP="004F54D9">
            <w:pPr>
              <w:jc w:val="both"/>
              <w:rPr>
                <w:color w:val="FF0000"/>
                <w:sz w:val="24"/>
                <w:szCs w:val="24"/>
              </w:rPr>
            </w:pPr>
            <w:r w:rsidRPr="004F54D9">
              <w:rPr>
                <w:bCs/>
                <w:spacing w:val="2"/>
                <w:sz w:val="24"/>
                <w:szCs w:val="24"/>
              </w:rPr>
              <w:t>Таблица 1.1</w:t>
            </w:r>
          </w:p>
        </w:tc>
        <w:tc>
          <w:tcPr>
            <w:tcW w:w="0" w:type="auto"/>
          </w:tcPr>
          <w:p w:rsidR="004F54D9" w:rsidRPr="004F54D9" w:rsidRDefault="004F54D9" w:rsidP="004F54D9">
            <w:pPr>
              <w:jc w:val="both"/>
              <w:rPr>
                <w:color w:val="FF0000"/>
                <w:sz w:val="24"/>
                <w:szCs w:val="24"/>
              </w:rPr>
            </w:pPr>
            <w:r w:rsidRPr="004F54D9">
              <w:rPr>
                <w:sz w:val="24"/>
                <w:szCs w:val="24"/>
              </w:rPr>
              <w:t xml:space="preserve">уточнены тепловые нагрузки котельных сельского поселения  </w:t>
            </w:r>
          </w:p>
        </w:tc>
      </w:tr>
      <w:tr w:rsidR="004F54D9" w:rsidRPr="004F54D9" w:rsidTr="007042F4">
        <w:trPr>
          <w:trHeight w:val="20"/>
        </w:trPr>
        <w:tc>
          <w:tcPr>
            <w:tcW w:w="0" w:type="auto"/>
          </w:tcPr>
          <w:p w:rsidR="004F54D9" w:rsidRPr="004F54D9" w:rsidRDefault="004F54D9" w:rsidP="004F54D9">
            <w:pPr>
              <w:jc w:val="both"/>
              <w:rPr>
                <w:bCs/>
                <w:spacing w:val="2"/>
                <w:sz w:val="24"/>
                <w:szCs w:val="24"/>
              </w:rPr>
            </w:pPr>
            <w:r w:rsidRPr="004F54D9">
              <w:rPr>
                <w:bCs/>
                <w:spacing w:val="2"/>
                <w:sz w:val="24"/>
                <w:szCs w:val="24"/>
              </w:rPr>
              <w:t>Таблица 1.2</w:t>
            </w:r>
          </w:p>
        </w:tc>
        <w:tc>
          <w:tcPr>
            <w:tcW w:w="0" w:type="auto"/>
          </w:tcPr>
          <w:p w:rsidR="004F54D9" w:rsidRPr="004F54D9" w:rsidRDefault="004F54D9" w:rsidP="007042F4">
            <w:pPr>
              <w:rPr>
                <w:bCs/>
                <w:spacing w:val="2"/>
                <w:sz w:val="24"/>
                <w:szCs w:val="24"/>
              </w:rPr>
            </w:pPr>
            <w:r w:rsidRPr="004F54D9">
              <w:rPr>
                <w:bCs/>
                <w:spacing w:val="2"/>
                <w:sz w:val="24"/>
                <w:szCs w:val="24"/>
              </w:rPr>
              <w:t>уточнены потребление фактической тепловой энергии на отопление  и нагрев за 2023 год, Гкал</w:t>
            </w:r>
          </w:p>
          <w:p w:rsidR="004F54D9" w:rsidRPr="004F54D9" w:rsidRDefault="004F54D9" w:rsidP="004F54D9">
            <w:pPr>
              <w:jc w:val="both"/>
              <w:rPr>
                <w:sz w:val="24"/>
                <w:szCs w:val="24"/>
              </w:rPr>
            </w:pPr>
            <w:r w:rsidRPr="004F54D9">
              <w:rPr>
                <w:bCs/>
                <w:spacing w:val="2"/>
                <w:sz w:val="24"/>
                <w:szCs w:val="24"/>
              </w:rPr>
              <w:t xml:space="preserve">уточнены потребление плановой тепловой энергии на отопление  и нагрев за 2025 год, Гкал </w:t>
            </w:r>
          </w:p>
        </w:tc>
      </w:tr>
      <w:tr w:rsidR="004F54D9" w:rsidRPr="004F54D9" w:rsidTr="007042F4">
        <w:trPr>
          <w:trHeight w:val="20"/>
        </w:trPr>
        <w:tc>
          <w:tcPr>
            <w:tcW w:w="0" w:type="auto"/>
            <w:gridSpan w:val="2"/>
          </w:tcPr>
          <w:p w:rsidR="004F54D9" w:rsidRDefault="004F54D9" w:rsidP="004F54D9">
            <w:pPr>
              <w:jc w:val="center"/>
              <w:rPr>
                <w:bCs/>
                <w:spacing w:val="2"/>
                <w:sz w:val="24"/>
                <w:szCs w:val="24"/>
              </w:rPr>
            </w:pPr>
            <w:r w:rsidRPr="004F54D9">
              <w:rPr>
                <w:b/>
                <w:bCs/>
                <w:spacing w:val="2"/>
                <w:sz w:val="24"/>
                <w:szCs w:val="24"/>
              </w:rPr>
              <w:t xml:space="preserve">Раздел </w:t>
            </w:r>
            <w:r w:rsidRPr="004F54D9">
              <w:rPr>
                <w:b/>
                <w:sz w:val="24"/>
                <w:szCs w:val="24"/>
              </w:rPr>
              <w:t xml:space="preserve">2. </w:t>
            </w:r>
            <w:r w:rsidRPr="004F54D9">
              <w:rPr>
                <w:bCs/>
                <w:spacing w:val="2"/>
                <w:sz w:val="24"/>
                <w:szCs w:val="24"/>
              </w:rPr>
              <w:t xml:space="preserve">Существующие и перспективные балансы тепловой мощности </w:t>
            </w:r>
          </w:p>
          <w:p w:rsidR="004F54D9" w:rsidRPr="004F54D9" w:rsidRDefault="004F54D9" w:rsidP="004F54D9">
            <w:pPr>
              <w:jc w:val="center"/>
              <w:rPr>
                <w:bCs/>
                <w:spacing w:val="2"/>
                <w:sz w:val="24"/>
                <w:szCs w:val="24"/>
              </w:rPr>
            </w:pPr>
            <w:r w:rsidRPr="004F54D9">
              <w:rPr>
                <w:bCs/>
                <w:spacing w:val="2"/>
                <w:sz w:val="24"/>
                <w:szCs w:val="24"/>
              </w:rPr>
              <w:t>источников тепловой энергии и тепловой нагрузки потребителей</w:t>
            </w:r>
          </w:p>
        </w:tc>
      </w:tr>
      <w:tr w:rsidR="004F54D9" w:rsidRPr="004F54D9" w:rsidTr="007042F4">
        <w:trPr>
          <w:trHeight w:val="20"/>
        </w:trPr>
        <w:tc>
          <w:tcPr>
            <w:tcW w:w="0" w:type="auto"/>
          </w:tcPr>
          <w:p w:rsidR="004F54D9" w:rsidRPr="004F54D9" w:rsidRDefault="004F54D9" w:rsidP="004F54D9">
            <w:pPr>
              <w:jc w:val="both"/>
              <w:rPr>
                <w:bCs/>
                <w:spacing w:val="2"/>
                <w:sz w:val="24"/>
                <w:szCs w:val="24"/>
              </w:rPr>
            </w:pPr>
            <w:r w:rsidRPr="004F54D9">
              <w:rPr>
                <w:bCs/>
                <w:spacing w:val="2"/>
                <w:sz w:val="24"/>
                <w:szCs w:val="24"/>
              </w:rPr>
              <w:t>Таблица 2.1</w:t>
            </w:r>
          </w:p>
        </w:tc>
        <w:tc>
          <w:tcPr>
            <w:tcW w:w="0" w:type="auto"/>
          </w:tcPr>
          <w:p w:rsidR="004F54D9" w:rsidRPr="004F54D9" w:rsidRDefault="004F54D9" w:rsidP="007042F4">
            <w:pPr>
              <w:rPr>
                <w:sz w:val="24"/>
                <w:szCs w:val="24"/>
              </w:rPr>
            </w:pPr>
            <w:r w:rsidRPr="004F54D9">
              <w:rPr>
                <w:bCs/>
                <w:spacing w:val="2"/>
                <w:sz w:val="24"/>
                <w:szCs w:val="24"/>
              </w:rPr>
              <w:t xml:space="preserve">уточнены </w:t>
            </w:r>
            <w:r w:rsidRPr="004F54D9">
              <w:rPr>
                <w:sz w:val="24"/>
                <w:szCs w:val="24"/>
              </w:rPr>
              <w:t xml:space="preserve">балансы установленной и располагаемой тепловой мощности котельных </w:t>
            </w:r>
          </w:p>
        </w:tc>
      </w:tr>
      <w:tr w:rsidR="004F54D9" w:rsidRPr="004F54D9" w:rsidTr="007042F4">
        <w:trPr>
          <w:trHeight w:val="20"/>
        </w:trPr>
        <w:tc>
          <w:tcPr>
            <w:tcW w:w="0" w:type="auto"/>
          </w:tcPr>
          <w:p w:rsidR="004F54D9" w:rsidRPr="004F54D9" w:rsidRDefault="004F54D9" w:rsidP="004F54D9">
            <w:pPr>
              <w:jc w:val="both"/>
              <w:rPr>
                <w:bCs/>
                <w:spacing w:val="2"/>
                <w:sz w:val="24"/>
                <w:szCs w:val="24"/>
              </w:rPr>
            </w:pPr>
            <w:r w:rsidRPr="004F54D9">
              <w:rPr>
                <w:bCs/>
                <w:spacing w:val="2"/>
                <w:sz w:val="24"/>
                <w:szCs w:val="24"/>
              </w:rPr>
              <w:t>Пункт 2.2</w:t>
            </w:r>
          </w:p>
        </w:tc>
        <w:tc>
          <w:tcPr>
            <w:tcW w:w="0" w:type="auto"/>
          </w:tcPr>
          <w:p w:rsidR="004F54D9" w:rsidRPr="004F54D9" w:rsidRDefault="004F54D9" w:rsidP="007042F4">
            <w:pPr>
              <w:rPr>
                <w:bCs/>
                <w:spacing w:val="2"/>
                <w:sz w:val="24"/>
                <w:szCs w:val="24"/>
              </w:rPr>
            </w:pPr>
            <w:r w:rsidRPr="004F54D9">
              <w:rPr>
                <w:sz w:val="24"/>
                <w:szCs w:val="24"/>
              </w:rPr>
              <w:t>уточнены схемы тепловых сетей источников тепловой энергии (рисунок)</w:t>
            </w:r>
          </w:p>
        </w:tc>
      </w:tr>
      <w:tr w:rsidR="004F54D9" w:rsidRPr="004F54D9" w:rsidTr="007042F4">
        <w:trPr>
          <w:trHeight w:val="20"/>
        </w:trPr>
        <w:tc>
          <w:tcPr>
            <w:tcW w:w="0" w:type="auto"/>
            <w:gridSpan w:val="2"/>
          </w:tcPr>
          <w:p w:rsidR="004F54D9" w:rsidRPr="004F54D9" w:rsidRDefault="004F54D9" w:rsidP="004F54D9">
            <w:pPr>
              <w:jc w:val="center"/>
              <w:rPr>
                <w:sz w:val="24"/>
                <w:szCs w:val="24"/>
              </w:rPr>
            </w:pPr>
            <w:r w:rsidRPr="004F54D9">
              <w:rPr>
                <w:b/>
                <w:sz w:val="24"/>
                <w:szCs w:val="24"/>
              </w:rPr>
              <w:t>Раздел 8. Перспективные топливные балансы</w:t>
            </w:r>
          </w:p>
        </w:tc>
      </w:tr>
      <w:tr w:rsidR="004F54D9" w:rsidRPr="004F54D9" w:rsidTr="007042F4">
        <w:trPr>
          <w:trHeight w:val="20"/>
        </w:trPr>
        <w:tc>
          <w:tcPr>
            <w:tcW w:w="0" w:type="auto"/>
          </w:tcPr>
          <w:p w:rsidR="004F54D9" w:rsidRPr="004F54D9" w:rsidRDefault="004F54D9" w:rsidP="004F54D9">
            <w:pPr>
              <w:jc w:val="both"/>
              <w:rPr>
                <w:bCs/>
                <w:spacing w:val="2"/>
                <w:sz w:val="24"/>
                <w:szCs w:val="24"/>
              </w:rPr>
            </w:pPr>
            <w:r w:rsidRPr="004F54D9">
              <w:rPr>
                <w:bCs/>
                <w:spacing w:val="2"/>
                <w:sz w:val="24"/>
                <w:szCs w:val="24"/>
              </w:rPr>
              <w:t>Таблица 8.1</w:t>
            </w:r>
          </w:p>
        </w:tc>
        <w:tc>
          <w:tcPr>
            <w:tcW w:w="0" w:type="auto"/>
          </w:tcPr>
          <w:p w:rsidR="004F54D9" w:rsidRPr="004F54D9" w:rsidRDefault="004F54D9" w:rsidP="007042F4">
            <w:pPr>
              <w:rPr>
                <w:sz w:val="24"/>
                <w:szCs w:val="24"/>
              </w:rPr>
            </w:pPr>
            <w:r w:rsidRPr="004F54D9">
              <w:rPr>
                <w:sz w:val="24"/>
                <w:szCs w:val="24"/>
              </w:rPr>
              <w:t>уточнены данные перспективного потребление топлива в ус</w:t>
            </w:r>
            <w:r w:rsidR="007042F4">
              <w:rPr>
                <w:sz w:val="24"/>
                <w:szCs w:val="24"/>
              </w:rPr>
              <w:t xml:space="preserve">ловном и натуральном выражении </w:t>
            </w:r>
            <w:r w:rsidRPr="004F54D9">
              <w:rPr>
                <w:sz w:val="24"/>
                <w:szCs w:val="24"/>
              </w:rPr>
              <w:t xml:space="preserve">в разрезе всех котельных сельского поселения </w:t>
            </w:r>
          </w:p>
        </w:tc>
      </w:tr>
      <w:tr w:rsidR="004F54D9" w:rsidRPr="004F54D9" w:rsidTr="007042F4">
        <w:trPr>
          <w:trHeight w:val="20"/>
        </w:trPr>
        <w:tc>
          <w:tcPr>
            <w:tcW w:w="0" w:type="auto"/>
            <w:gridSpan w:val="2"/>
          </w:tcPr>
          <w:p w:rsidR="004F54D9" w:rsidRPr="004F54D9" w:rsidRDefault="004F54D9" w:rsidP="004F54D9">
            <w:pPr>
              <w:jc w:val="center"/>
              <w:rPr>
                <w:bCs/>
                <w:spacing w:val="2"/>
                <w:sz w:val="24"/>
                <w:szCs w:val="24"/>
              </w:rPr>
            </w:pPr>
            <w:r w:rsidRPr="004F54D9">
              <w:rPr>
                <w:b/>
                <w:bCs/>
                <w:spacing w:val="2"/>
                <w:sz w:val="24"/>
                <w:szCs w:val="24"/>
              </w:rPr>
              <w:t xml:space="preserve">Раздел 14. </w:t>
            </w:r>
            <w:r w:rsidRPr="004F54D9">
              <w:rPr>
                <w:bCs/>
                <w:spacing w:val="2"/>
                <w:sz w:val="24"/>
                <w:szCs w:val="24"/>
              </w:rPr>
              <w:t>Индикаторы систем теплоснабжения</w:t>
            </w:r>
          </w:p>
        </w:tc>
      </w:tr>
      <w:tr w:rsidR="004F54D9" w:rsidRPr="004F54D9" w:rsidTr="007042F4">
        <w:trPr>
          <w:trHeight w:val="20"/>
        </w:trPr>
        <w:tc>
          <w:tcPr>
            <w:tcW w:w="0" w:type="auto"/>
          </w:tcPr>
          <w:p w:rsidR="004F54D9" w:rsidRPr="004F54D9" w:rsidRDefault="004F54D9" w:rsidP="004F54D9">
            <w:pPr>
              <w:jc w:val="both"/>
              <w:rPr>
                <w:bCs/>
                <w:spacing w:val="2"/>
                <w:sz w:val="24"/>
                <w:szCs w:val="24"/>
              </w:rPr>
            </w:pPr>
            <w:r w:rsidRPr="004F54D9">
              <w:rPr>
                <w:bCs/>
                <w:spacing w:val="2"/>
                <w:sz w:val="24"/>
                <w:szCs w:val="24"/>
              </w:rPr>
              <w:t>Таблица 14.1</w:t>
            </w:r>
          </w:p>
        </w:tc>
        <w:tc>
          <w:tcPr>
            <w:tcW w:w="0" w:type="auto"/>
          </w:tcPr>
          <w:p w:rsidR="004F54D9" w:rsidRPr="004F54D9" w:rsidRDefault="004F54D9" w:rsidP="007042F4">
            <w:pPr>
              <w:rPr>
                <w:bCs/>
                <w:spacing w:val="2"/>
                <w:sz w:val="24"/>
                <w:szCs w:val="24"/>
              </w:rPr>
            </w:pPr>
            <w:r w:rsidRPr="004F54D9">
              <w:rPr>
                <w:bCs/>
                <w:sz w:val="24"/>
                <w:szCs w:val="24"/>
              </w:rPr>
              <w:t xml:space="preserve">уточнены индикаторы развития систем теплоснабжения поселения </w:t>
            </w:r>
            <w:r w:rsidRPr="004F54D9">
              <w:rPr>
                <w:sz w:val="24"/>
                <w:szCs w:val="24"/>
              </w:rPr>
              <w:t>в разрезе всех котельных сельского поселения</w:t>
            </w:r>
          </w:p>
        </w:tc>
      </w:tr>
      <w:tr w:rsidR="004F54D9" w:rsidRPr="004F54D9" w:rsidTr="007042F4">
        <w:trPr>
          <w:trHeight w:val="20"/>
        </w:trPr>
        <w:tc>
          <w:tcPr>
            <w:tcW w:w="0" w:type="auto"/>
            <w:gridSpan w:val="2"/>
          </w:tcPr>
          <w:p w:rsidR="004F54D9" w:rsidRPr="004F54D9" w:rsidRDefault="004F54D9" w:rsidP="004F54D9">
            <w:pPr>
              <w:jc w:val="center"/>
              <w:rPr>
                <w:bCs/>
                <w:sz w:val="24"/>
                <w:szCs w:val="24"/>
              </w:rPr>
            </w:pPr>
            <w:r w:rsidRPr="004F54D9">
              <w:rPr>
                <w:b/>
                <w:bCs/>
                <w:spacing w:val="2"/>
                <w:sz w:val="24"/>
                <w:szCs w:val="24"/>
              </w:rPr>
              <w:t xml:space="preserve">Раздела 15. </w:t>
            </w:r>
            <w:r w:rsidRPr="004F54D9">
              <w:rPr>
                <w:bCs/>
                <w:spacing w:val="2"/>
                <w:sz w:val="24"/>
                <w:szCs w:val="24"/>
              </w:rPr>
              <w:t>Ценовые (тарифные последствия)</w:t>
            </w:r>
          </w:p>
        </w:tc>
      </w:tr>
      <w:tr w:rsidR="004F54D9" w:rsidRPr="004F54D9" w:rsidTr="007042F4">
        <w:trPr>
          <w:trHeight w:val="20"/>
        </w:trPr>
        <w:tc>
          <w:tcPr>
            <w:tcW w:w="0" w:type="auto"/>
          </w:tcPr>
          <w:p w:rsidR="004F54D9" w:rsidRPr="004F54D9" w:rsidRDefault="004F54D9" w:rsidP="004F54D9">
            <w:pPr>
              <w:jc w:val="both"/>
              <w:rPr>
                <w:bCs/>
                <w:spacing w:val="2"/>
                <w:sz w:val="24"/>
                <w:szCs w:val="24"/>
              </w:rPr>
            </w:pPr>
            <w:r w:rsidRPr="004F54D9">
              <w:rPr>
                <w:bCs/>
                <w:spacing w:val="2"/>
                <w:sz w:val="24"/>
                <w:szCs w:val="24"/>
              </w:rPr>
              <w:t>Таблица 15.1</w:t>
            </w:r>
          </w:p>
        </w:tc>
        <w:tc>
          <w:tcPr>
            <w:tcW w:w="0" w:type="auto"/>
          </w:tcPr>
          <w:p w:rsidR="004F54D9" w:rsidRPr="004F54D9" w:rsidRDefault="004F54D9" w:rsidP="007042F4">
            <w:pPr>
              <w:rPr>
                <w:b/>
                <w:bCs/>
                <w:spacing w:val="2"/>
                <w:sz w:val="24"/>
                <w:szCs w:val="24"/>
              </w:rPr>
            </w:pPr>
            <w:r w:rsidRPr="004F54D9">
              <w:rPr>
                <w:bCs/>
                <w:spacing w:val="2"/>
                <w:sz w:val="24"/>
                <w:szCs w:val="24"/>
              </w:rPr>
              <w:t>уточнена и</w:t>
            </w:r>
            <w:r w:rsidRPr="004F54D9">
              <w:rPr>
                <w:bCs/>
                <w:sz w:val="24"/>
                <w:szCs w:val="24"/>
              </w:rPr>
              <w:t>нформация об утвержденных тарифах на услуги коммунального комплекса Новгородской области на 2024 год</w:t>
            </w:r>
          </w:p>
        </w:tc>
      </w:tr>
      <w:tr w:rsidR="004F54D9" w:rsidRPr="004F54D9" w:rsidTr="007042F4">
        <w:trPr>
          <w:trHeight w:val="20"/>
        </w:trPr>
        <w:tc>
          <w:tcPr>
            <w:tcW w:w="0" w:type="auto"/>
            <w:gridSpan w:val="2"/>
          </w:tcPr>
          <w:p w:rsidR="004F54D9" w:rsidRDefault="004F54D9" w:rsidP="004F54D9">
            <w:pPr>
              <w:jc w:val="center"/>
              <w:rPr>
                <w:b/>
                <w:bCs/>
                <w:spacing w:val="2"/>
                <w:sz w:val="24"/>
                <w:szCs w:val="24"/>
              </w:rPr>
            </w:pPr>
            <w:r w:rsidRPr="004F54D9">
              <w:rPr>
                <w:b/>
                <w:bCs/>
                <w:spacing w:val="2"/>
                <w:sz w:val="24"/>
                <w:szCs w:val="24"/>
              </w:rPr>
              <w:t xml:space="preserve">Обосновывающие материалы к схеме теплоснабжения </w:t>
            </w:r>
          </w:p>
          <w:p w:rsidR="004F54D9" w:rsidRPr="004F54D9" w:rsidRDefault="004F54D9" w:rsidP="004F54D9">
            <w:pPr>
              <w:jc w:val="center"/>
              <w:rPr>
                <w:b/>
                <w:bCs/>
                <w:spacing w:val="2"/>
                <w:sz w:val="24"/>
                <w:szCs w:val="24"/>
              </w:rPr>
            </w:pPr>
            <w:r w:rsidRPr="004F54D9">
              <w:rPr>
                <w:b/>
                <w:bCs/>
                <w:spacing w:val="2"/>
                <w:sz w:val="24"/>
                <w:szCs w:val="24"/>
              </w:rPr>
              <w:t>Семеновщинского сельского поселения</w:t>
            </w:r>
          </w:p>
        </w:tc>
      </w:tr>
      <w:tr w:rsidR="004F54D9" w:rsidRPr="004F54D9" w:rsidTr="007042F4">
        <w:trPr>
          <w:trHeight w:val="20"/>
        </w:trPr>
        <w:tc>
          <w:tcPr>
            <w:tcW w:w="0" w:type="auto"/>
            <w:gridSpan w:val="2"/>
            <w:vAlign w:val="center"/>
          </w:tcPr>
          <w:p w:rsidR="004F54D9" w:rsidRPr="004F54D9" w:rsidRDefault="004F54D9" w:rsidP="007042F4">
            <w:pPr>
              <w:rPr>
                <w:sz w:val="24"/>
                <w:szCs w:val="24"/>
              </w:rPr>
            </w:pPr>
            <w:r w:rsidRPr="004F54D9">
              <w:rPr>
                <w:sz w:val="24"/>
                <w:szCs w:val="24"/>
              </w:rPr>
              <w:t>Обосновывающие материалы к схеме теплоснабжения Семеновщинского сельского поселения были разработаны в 2023 году в соответствии с требованиями, прописанными</w:t>
            </w:r>
            <w:r w:rsidR="007042F4">
              <w:rPr>
                <w:sz w:val="24"/>
                <w:szCs w:val="24"/>
              </w:rPr>
              <w:br/>
              <w:t xml:space="preserve">в </w:t>
            </w:r>
            <w:r>
              <w:rPr>
                <w:sz w:val="24"/>
                <w:szCs w:val="24"/>
              </w:rPr>
              <w:t xml:space="preserve">постановлении </w:t>
            </w:r>
            <w:r w:rsidRPr="004F54D9">
              <w:rPr>
                <w:sz w:val="24"/>
                <w:szCs w:val="24"/>
              </w:rPr>
              <w:t>Правительства РФ от 22.02.2012 № 154 (ред. от 16.03.2019)</w:t>
            </w:r>
            <w:r w:rsidR="007042F4">
              <w:rPr>
                <w:sz w:val="24"/>
                <w:szCs w:val="24"/>
              </w:rPr>
              <w:br/>
            </w:r>
            <w:r w:rsidRPr="004F54D9">
              <w:rPr>
                <w:sz w:val="24"/>
                <w:szCs w:val="24"/>
              </w:rPr>
              <w:t>«О требованиях к схемам теплоснабжения, порядку их разработки и утверждения»</w:t>
            </w:r>
          </w:p>
        </w:tc>
      </w:tr>
      <w:tr w:rsidR="004F54D9" w:rsidRPr="004F54D9" w:rsidTr="007042F4">
        <w:trPr>
          <w:trHeight w:val="20"/>
        </w:trPr>
        <w:tc>
          <w:tcPr>
            <w:tcW w:w="0" w:type="auto"/>
            <w:gridSpan w:val="2"/>
            <w:tcBorders>
              <w:bottom w:val="single" w:sz="4" w:space="0" w:color="auto"/>
            </w:tcBorders>
          </w:tcPr>
          <w:p w:rsidR="00195F39" w:rsidRDefault="004F54D9" w:rsidP="007042F4">
            <w:pPr>
              <w:ind w:firstLine="708"/>
              <w:jc w:val="center"/>
              <w:rPr>
                <w:sz w:val="24"/>
                <w:szCs w:val="24"/>
              </w:rPr>
            </w:pPr>
            <w:r w:rsidRPr="004F54D9">
              <w:rPr>
                <w:b/>
                <w:sz w:val="24"/>
                <w:szCs w:val="24"/>
              </w:rPr>
              <w:t xml:space="preserve">Глава 1. </w:t>
            </w:r>
            <w:r w:rsidRPr="004F54D9">
              <w:rPr>
                <w:sz w:val="24"/>
                <w:szCs w:val="24"/>
              </w:rPr>
              <w:t xml:space="preserve">Существующее положение в сфере производства, передачи </w:t>
            </w:r>
          </w:p>
          <w:p w:rsidR="004F54D9" w:rsidRPr="004F54D9" w:rsidRDefault="004F54D9" w:rsidP="007042F4">
            <w:pPr>
              <w:ind w:firstLine="708"/>
              <w:jc w:val="center"/>
              <w:rPr>
                <w:sz w:val="24"/>
                <w:szCs w:val="24"/>
              </w:rPr>
            </w:pPr>
            <w:r w:rsidRPr="004F54D9">
              <w:rPr>
                <w:sz w:val="24"/>
                <w:szCs w:val="24"/>
              </w:rPr>
              <w:t>и потребления тепловой энергии для целей теплоснабжения</w:t>
            </w:r>
          </w:p>
        </w:tc>
      </w:tr>
      <w:tr w:rsidR="004F54D9" w:rsidRPr="004F54D9" w:rsidTr="007042F4">
        <w:trPr>
          <w:trHeight w:val="20"/>
        </w:trPr>
        <w:tc>
          <w:tcPr>
            <w:tcW w:w="0" w:type="auto"/>
            <w:tcBorders>
              <w:right w:val="single" w:sz="4" w:space="0" w:color="auto"/>
            </w:tcBorders>
          </w:tcPr>
          <w:p w:rsidR="004F54D9" w:rsidRPr="004F54D9" w:rsidRDefault="004F54D9" w:rsidP="007042F4">
            <w:pPr>
              <w:rPr>
                <w:bCs/>
                <w:spacing w:val="2"/>
                <w:sz w:val="24"/>
                <w:szCs w:val="24"/>
              </w:rPr>
            </w:pPr>
            <w:r w:rsidRPr="004F54D9">
              <w:rPr>
                <w:bCs/>
                <w:spacing w:val="2"/>
                <w:sz w:val="24"/>
                <w:szCs w:val="24"/>
              </w:rPr>
              <w:t>Таблица 1</w:t>
            </w:r>
          </w:p>
        </w:tc>
        <w:tc>
          <w:tcPr>
            <w:tcW w:w="0" w:type="auto"/>
            <w:tcBorders>
              <w:right w:val="single" w:sz="4" w:space="0" w:color="auto"/>
            </w:tcBorders>
          </w:tcPr>
          <w:p w:rsidR="004F54D9" w:rsidRPr="004F54D9" w:rsidRDefault="004F54D9" w:rsidP="007042F4">
            <w:pPr>
              <w:rPr>
                <w:b/>
                <w:bCs/>
                <w:spacing w:val="2"/>
                <w:sz w:val="24"/>
                <w:szCs w:val="24"/>
              </w:rPr>
            </w:pPr>
            <w:r w:rsidRPr="004F54D9">
              <w:rPr>
                <w:sz w:val="24"/>
                <w:szCs w:val="24"/>
              </w:rPr>
              <w:t>уточнены структур</w:t>
            </w:r>
            <w:r w:rsidR="007042F4">
              <w:rPr>
                <w:sz w:val="24"/>
                <w:szCs w:val="24"/>
              </w:rPr>
              <w:t xml:space="preserve">а и технические характеристики </w:t>
            </w:r>
            <w:r w:rsidRPr="004F54D9">
              <w:rPr>
                <w:sz w:val="24"/>
                <w:szCs w:val="24"/>
              </w:rPr>
              <w:t>основного оборудования</w:t>
            </w:r>
          </w:p>
        </w:tc>
      </w:tr>
      <w:tr w:rsidR="004F54D9" w:rsidRPr="004F54D9" w:rsidTr="007042F4">
        <w:trPr>
          <w:trHeight w:val="20"/>
        </w:trPr>
        <w:tc>
          <w:tcPr>
            <w:tcW w:w="0" w:type="auto"/>
          </w:tcPr>
          <w:p w:rsidR="004F54D9" w:rsidRPr="004F54D9" w:rsidRDefault="004F54D9" w:rsidP="007042F4">
            <w:pPr>
              <w:jc w:val="both"/>
              <w:rPr>
                <w:b/>
                <w:bCs/>
                <w:spacing w:val="2"/>
                <w:sz w:val="24"/>
                <w:szCs w:val="24"/>
              </w:rPr>
            </w:pPr>
            <w:r w:rsidRPr="004F54D9">
              <w:rPr>
                <w:rFonts w:eastAsia="Calibri"/>
                <w:sz w:val="24"/>
                <w:szCs w:val="24"/>
                <w:lang w:eastAsia="en-US"/>
              </w:rPr>
              <w:t>Таблица 6</w:t>
            </w:r>
          </w:p>
        </w:tc>
        <w:tc>
          <w:tcPr>
            <w:tcW w:w="0" w:type="auto"/>
          </w:tcPr>
          <w:p w:rsidR="004F54D9" w:rsidRPr="004F54D9" w:rsidRDefault="004F54D9" w:rsidP="007042F4">
            <w:pPr>
              <w:rPr>
                <w:sz w:val="24"/>
                <w:szCs w:val="24"/>
              </w:rPr>
            </w:pPr>
            <w:r w:rsidRPr="004F54D9">
              <w:rPr>
                <w:sz w:val="24"/>
                <w:szCs w:val="24"/>
              </w:rPr>
              <w:t>уточнены структура тепловых сетей</w:t>
            </w:r>
          </w:p>
        </w:tc>
      </w:tr>
      <w:tr w:rsidR="004F54D9" w:rsidRPr="004F54D9" w:rsidTr="007042F4">
        <w:trPr>
          <w:trHeight w:val="20"/>
        </w:trPr>
        <w:tc>
          <w:tcPr>
            <w:tcW w:w="0" w:type="auto"/>
          </w:tcPr>
          <w:p w:rsidR="004F54D9" w:rsidRPr="004F54D9" w:rsidRDefault="004F54D9" w:rsidP="007042F4">
            <w:pPr>
              <w:rPr>
                <w:bCs/>
                <w:spacing w:val="2"/>
                <w:sz w:val="24"/>
                <w:szCs w:val="24"/>
              </w:rPr>
            </w:pPr>
            <w:r w:rsidRPr="004F54D9">
              <w:rPr>
                <w:bCs/>
                <w:spacing w:val="2"/>
                <w:sz w:val="24"/>
                <w:szCs w:val="24"/>
              </w:rPr>
              <w:t>Таблица 11</w:t>
            </w:r>
          </w:p>
        </w:tc>
        <w:tc>
          <w:tcPr>
            <w:tcW w:w="0" w:type="auto"/>
          </w:tcPr>
          <w:p w:rsidR="004F54D9" w:rsidRPr="004F54D9" w:rsidRDefault="004F54D9" w:rsidP="004F54D9">
            <w:pPr>
              <w:widowControl w:val="0"/>
              <w:overflowPunct w:val="0"/>
              <w:autoSpaceDE w:val="0"/>
              <w:autoSpaceDN w:val="0"/>
              <w:adjustRightInd w:val="0"/>
              <w:rPr>
                <w:sz w:val="24"/>
                <w:szCs w:val="24"/>
              </w:rPr>
            </w:pPr>
            <w:r w:rsidRPr="007042F4">
              <w:rPr>
                <w:sz w:val="24"/>
                <w:szCs w:val="24"/>
              </w:rPr>
              <w:t xml:space="preserve">актуализированы данные по плановому полезному отпуску ООО </w:t>
            </w:r>
            <w:r w:rsidR="007042F4" w:rsidRPr="007042F4">
              <w:rPr>
                <w:sz w:val="24"/>
                <w:szCs w:val="24"/>
              </w:rPr>
              <w:br/>
            </w:r>
            <w:r w:rsidRPr="007042F4">
              <w:rPr>
                <w:sz w:val="24"/>
                <w:szCs w:val="24"/>
              </w:rPr>
              <w:t>«ТК Новгородская» и фактическому полезному отпуску</w:t>
            </w:r>
          </w:p>
        </w:tc>
      </w:tr>
      <w:tr w:rsidR="004F54D9" w:rsidRPr="004F54D9" w:rsidTr="007042F4">
        <w:trPr>
          <w:trHeight w:val="20"/>
        </w:trPr>
        <w:tc>
          <w:tcPr>
            <w:tcW w:w="0" w:type="auto"/>
          </w:tcPr>
          <w:p w:rsidR="004F54D9" w:rsidRPr="004F54D9" w:rsidRDefault="004F54D9" w:rsidP="007042F4">
            <w:pPr>
              <w:rPr>
                <w:bCs/>
                <w:spacing w:val="2"/>
                <w:sz w:val="24"/>
                <w:szCs w:val="24"/>
              </w:rPr>
            </w:pPr>
            <w:r w:rsidRPr="004F54D9">
              <w:rPr>
                <w:bCs/>
                <w:spacing w:val="2"/>
                <w:sz w:val="24"/>
                <w:szCs w:val="24"/>
              </w:rPr>
              <w:t>Таблица 16</w:t>
            </w:r>
          </w:p>
        </w:tc>
        <w:tc>
          <w:tcPr>
            <w:tcW w:w="0" w:type="auto"/>
          </w:tcPr>
          <w:p w:rsidR="004F54D9" w:rsidRPr="004F54D9" w:rsidRDefault="004F54D9" w:rsidP="007042F4">
            <w:pPr>
              <w:rPr>
                <w:sz w:val="24"/>
                <w:szCs w:val="24"/>
              </w:rPr>
            </w:pPr>
            <w:r w:rsidRPr="004F54D9">
              <w:rPr>
                <w:sz w:val="24"/>
                <w:szCs w:val="24"/>
              </w:rPr>
              <w:t>актуализированы основные технико-экономические показатели</w:t>
            </w:r>
          </w:p>
        </w:tc>
      </w:tr>
      <w:tr w:rsidR="004F54D9" w:rsidRPr="004F54D9" w:rsidTr="007042F4">
        <w:trPr>
          <w:trHeight w:val="20"/>
        </w:trPr>
        <w:tc>
          <w:tcPr>
            <w:tcW w:w="0" w:type="auto"/>
            <w:gridSpan w:val="2"/>
          </w:tcPr>
          <w:p w:rsidR="007042F4" w:rsidRDefault="004F54D9" w:rsidP="007042F4">
            <w:pPr>
              <w:jc w:val="center"/>
              <w:rPr>
                <w:b/>
                <w:bCs/>
                <w:sz w:val="24"/>
                <w:szCs w:val="24"/>
              </w:rPr>
            </w:pPr>
            <w:r w:rsidRPr="004F54D9">
              <w:rPr>
                <w:b/>
                <w:bCs/>
                <w:sz w:val="24"/>
                <w:szCs w:val="24"/>
              </w:rPr>
              <w:t xml:space="preserve">Глава 4. Существующие и перспективные балансы тепловой мощности </w:t>
            </w:r>
          </w:p>
          <w:p w:rsidR="004F54D9" w:rsidRPr="004F54D9" w:rsidRDefault="004F54D9" w:rsidP="007042F4">
            <w:pPr>
              <w:jc w:val="center"/>
              <w:rPr>
                <w:sz w:val="24"/>
                <w:szCs w:val="24"/>
              </w:rPr>
            </w:pPr>
            <w:r w:rsidRPr="004F54D9">
              <w:rPr>
                <w:b/>
                <w:bCs/>
                <w:sz w:val="24"/>
                <w:szCs w:val="24"/>
              </w:rPr>
              <w:t xml:space="preserve"> источников тепловой энергии и тепловой нагрузки потребителей</w:t>
            </w:r>
          </w:p>
        </w:tc>
      </w:tr>
      <w:tr w:rsidR="004F54D9" w:rsidRPr="004F54D9" w:rsidTr="007042F4">
        <w:trPr>
          <w:trHeight w:val="20"/>
        </w:trPr>
        <w:tc>
          <w:tcPr>
            <w:tcW w:w="0" w:type="auto"/>
          </w:tcPr>
          <w:p w:rsidR="004F54D9" w:rsidRPr="004F54D9" w:rsidRDefault="004F54D9" w:rsidP="007042F4">
            <w:pPr>
              <w:rPr>
                <w:bCs/>
                <w:spacing w:val="2"/>
                <w:sz w:val="24"/>
                <w:szCs w:val="24"/>
              </w:rPr>
            </w:pPr>
            <w:r w:rsidRPr="004F54D9">
              <w:rPr>
                <w:bCs/>
                <w:spacing w:val="2"/>
                <w:sz w:val="24"/>
                <w:szCs w:val="24"/>
              </w:rPr>
              <w:t>Таблица 23</w:t>
            </w:r>
          </w:p>
        </w:tc>
        <w:tc>
          <w:tcPr>
            <w:tcW w:w="0" w:type="auto"/>
          </w:tcPr>
          <w:p w:rsidR="004F54D9" w:rsidRPr="004F54D9" w:rsidRDefault="004F54D9" w:rsidP="007042F4">
            <w:pPr>
              <w:rPr>
                <w:sz w:val="24"/>
                <w:szCs w:val="24"/>
              </w:rPr>
            </w:pPr>
            <w:r w:rsidRPr="004F54D9">
              <w:rPr>
                <w:sz w:val="24"/>
                <w:szCs w:val="24"/>
              </w:rPr>
              <w:t>актуализированы балансы тепловой мощности и перспективной тепловой нагрузки в зонах действия источников тепловой энергии</w:t>
            </w:r>
          </w:p>
        </w:tc>
      </w:tr>
      <w:tr w:rsidR="004F54D9" w:rsidRPr="004F54D9" w:rsidTr="007042F4">
        <w:trPr>
          <w:trHeight w:val="20"/>
        </w:trPr>
        <w:tc>
          <w:tcPr>
            <w:tcW w:w="0" w:type="auto"/>
            <w:gridSpan w:val="2"/>
          </w:tcPr>
          <w:p w:rsidR="004F54D9" w:rsidRPr="004F54D9" w:rsidRDefault="004F54D9" w:rsidP="007042F4">
            <w:pPr>
              <w:jc w:val="center"/>
              <w:rPr>
                <w:sz w:val="24"/>
                <w:szCs w:val="24"/>
              </w:rPr>
            </w:pPr>
            <w:r w:rsidRPr="004F54D9">
              <w:rPr>
                <w:b/>
                <w:sz w:val="24"/>
                <w:szCs w:val="24"/>
              </w:rPr>
              <w:t>Глава 14</w:t>
            </w:r>
            <w:r w:rsidRPr="004F54D9">
              <w:rPr>
                <w:sz w:val="24"/>
                <w:szCs w:val="24"/>
              </w:rPr>
              <w:t>. Ценовые (тарифные) последствия</w:t>
            </w:r>
          </w:p>
        </w:tc>
      </w:tr>
      <w:tr w:rsidR="004F54D9" w:rsidRPr="004F54D9" w:rsidTr="007042F4">
        <w:trPr>
          <w:trHeight w:val="20"/>
        </w:trPr>
        <w:tc>
          <w:tcPr>
            <w:tcW w:w="0" w:type="auto"/>
          </w:tcPr>
          <w:p w:rsidR="004F54D9" w:rsidRPr="004F54D9" w:rsidRDefault="004F54D9" w:rsidP="007042F4">
            <w:pPr>
              <w:rPr>
                <w:bCs/>
                <w:spacing w:val="2"/>
                <w:sz w:val="24"/>
                <w:szCs w:val="24"/>
              </w:rPr>
            </w:pPr>
            <w:r w:rsidRPr="004F54D9">
              <w:rPr>
                <w:bCs/>
                <w:spacing w:val="2"/>
                <w:sz w:val="24"/>
                <w:szCs w:val="24"/>
              </w:rPr>
              <w:t>Таблица 31</w:t>
            </w:r>
          </w:p>
        </w:tc>
        <w:tc>
          <w:tcPr>
            <w:tcW w:w="0" w:type="auto"/>
          </w:tcPr>
          <w:p w:rsidR="004F54D9" w:rsidRPr="004F54D9" w:rsidRDefault="004F54D9" w:rsidP="007042F4">
            <w:pPr>
              <w:tabs>
                <w:tab w:val="left" w:pos="1276"/>
              </w:tabs>
              <w:rPr>
                <w:sz w:val="24"/>
                <w:szCs w:val="24"/>
              </w:rPr>
            </w:pPr>
            <w:r w:rsidRPr="004F54D9">
              <w:rPr>
                <w:sz w:val="24"/>
                <w:szCs w:val="24"/>
              </w:rPr>
              <w:t>актуализированы тарифно-балансовые расчетные модели теплоснабжения потребителей по каждой системе теплоснабжения</w:t>
            </w:r>
          </w:p>
        </w:tc>
      </w:tr>
    </w:tbl>
    <w:p w:rsidR="00E646D4" w:rsidRDefault="00E646D4" w:rsidP="00520F0F">
      <w:pPr>
        <w:jc w:val="right"/>
        <w:rPr>
          <w:sz w:val="28"/>
          <w:szCs w:val="28"/>
        </w:rPr>
      </w:pPr>
    </w:p>
    <w:sectPr w:rsidR="00E646D4" w:rsidSect="005D7035">
      <w:pgSz w:w="11906" w:h="16838"/>
      <w:pgMar w:top="851" w:right="567" w:bottom="851"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A49" w:rsidRDefault="00D81A49">
      <w:r>
        <w:separator/>
      </w:r>
    </w:p>
  </w:endnote>
  <w:endnote w:type="continuationSeparator" w:id="0">
    <w:p w:rsidR="00D81A49" w:rsidRDefault="00D81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F4" w:rsidRDefault="007042F4">
    <w:pPr>
      <w:pStyle w:val="ab"/>
      <w:jc w:val="right"/>
    </w:pPr>
  </w:p>
  <w:p w:rsidR="007042F4" w:rsidRDefault="007042F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A49" w:rsidRDefault="00D81A49">
      <w:r>
        <w:separator/>
      </w:r>
    </w:p>
  </w:footnote>
  <w:footnote w:type="continuationSeparator" w:id="0">
    <w:p w:rsidR="00D81A49" w:rsidRDefault="00D81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F4" w:rsidRDefault="007042F4">
    <w:pPr>
      <w:pStyle w:val="a3"/>
      <w:jc w:val="center"/>
    </w:pPr>
    <w:fldSimple w:instr=" PAGE   \* MERGEFORMAT ">
      <w:r w:rsidR="003300C1">
        <w:rPr>
          <w:noProof/>
        </w:rPr>
        <w:t>6</w:t>
      </w:r>
    </w:fldSimple>
  </w:p>
  <w:p w:rsidR="007042F4" w:rsidRDefault="007042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6"/>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1"/>
  </w:num>
  <w:num w:numId="11">
    <w:abstractNumId w:val="16"/>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15"/>
  </w:num>
  <w:num w:numId="16">
    <w:abstractNumId w:val="17"/>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CBA"/>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5BAC"/>
    <w:rsid w:val="0001667F"/>
    <w:rsid w:val="00016B41"/>
    <w:rsid w:val="00017211"/>
    <w:rsid w:val="00017B5F"/>
    <w:rsid w:val="00021C80"/>
    <w:rsid w:val="00021EAE"/>
    <w:rsid w:val="000222DB"/>
    <w:rsid w:val="00024449"/>
    <w:rsid w:val="000256E4"/>
    <w:rsid w:val="00025A4E"/>
    <w:rsid w:val="00025F8C"/>
    <w:rsid w:val="00026A62"/>
    <w:rsid w:val="00026D0F"/>
    <w:rsid w:val="00030FD8"/>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858"/>
    <w:rsid w:val="00050AA2"/>
    <w:rsid w:val="00053106"/>
    <w:rsid w:val="000535A2"/>
    <w:rsid w:val="00053941"/>
    <w:rsid w:val="00053BEA"/>
    <w:rsid w:val="00053E00"/>
    <w:rsid w:val="00054456"/>
    <w:rsid w:val="000545A7"/>
    <w:rsid w:val="000557E2"/>
    <w:rsid w:val="0005599E"/>
    <w:rsid w:val="00055D2C"/>
    <w:rsid w:val="000563A4"/>
    <w:rsid w:val="00056D67"/>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075"/>
    <w:rsid w:val="0009174A"/>
    <w:rsid w:val="0009180F"/>
    <w:rsid w:val="00091E90"/>
    <w:rsid w:val="00092494"/>
    <w:rsid w:val="000946CE"/>
    <w:rsid w:val="00096D0E"/>
    <w:rsid w:val="000A0559"/>
    <w:rsid w:val="000A1431"/>
    <w:rsid w:val="000A2DB6"/>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074"/>
    <w:rsid w:val="000E3B81"/>
    <w:rsid w:val="000E5E8A"/>
    <w:rsid w:val="000E61E3"/>
    <w:rsid w:val="000F2BDE"/>
    <w:rsid w:val="000F4227"/>
    <w:rsid w:val="000F4E71"/>
    <w:rsid w:val="000F54B0"/>
    <w:rsid w:val="000F5A6B"/>
    <w:rsid w:val="000F6250"/>
    <w:rsid w:val="000F72A4"/>
    <w:rsid w:val="000F7F62"/>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37CF9"/>
    <w:rsid w:val="00140F0D"/>
    <w:rsid w:val="00143455"/>
    <w:rsid w:val="001452B8"/>
    <w:rsid w:val="0014703F"/>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2D1C"/>
    <w:rsid w:val="0016349F"/>
    <w:rsid w:val="00163F49"/>
    <w:rsid w:val="0016458C"/>
    <w:rsid w:val="00165A33"/>
    <w:rsid w:val="00165D1D"/>
    <w:rsid w:val="00166749"/>
    <w:rsid w:val="00166FFC"/>
    <w:rsid w:val="00170E48"/>
    <w:rsid w:val="001721CF"/>
    <w:rsid w:val="001722F9"/>
    <w:rsid w:val="001749D4"/>
    <w:rsid w:val="00175EB5"/>
    <w:rsid w:val="00176EC4"/>
    <w:rsid w:val="001812B9"/>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377B"/>
    <w:rsid w:val="00193B58"/>
    <w:rsid w:val="00195F39"/>
    <w:rsid w:val="00196A23"/>
    <w:rsid w:val="001A044B"/>
    <w:rsid w:val="001A127A"/>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25E3"/>
    <w:rsid w:val="001C5239"/>
    <w:rsid w:val="001C5BD4"/>
    <w:rsid w:val="001C5C4F"/>
    <w:rsid w:val="001D0DB6"/>
    <w:rsid w:val="001D1D65"/>
    <w:rsid w:val="001D2419"/>
    <w:rsid w:val="001D3E5B"/>
    <w:rsid w:val="001D458C"/>
    <w:rsid w:val="001D4E70"/>
    <w:rsid w:val="001D5417"/>
    <w:rsid w:val="001D6B9B"/>
    <w:rsid w:val="001D6DE2"/>
    <w:rsid w:val="001D76A5"/>
    <w:rsid w:val="001E0CDD"/>
    <w:rsid w:val="001E1AA9"/>
    <w:rsid w:val="001E223B"/>
    <w:rsid w:val="001E24A0"/>
    <w:rsid w:val="001E548E"/>
    <w:rsid w:val="001E5964"/>
    <w:rsid w:val="001E6736"/>
    <w:rsid w:val="001E6F47"/>
    <w:rsid w:val="001F0A7E"/>
    <w:rsid w:val="001F0CA2"/>
    <w:rsid w:val="001F2C92"/>
    <w:rsid w:val="001F4394"/>
    <w:rsid w:val="001F44CE"/>
    <w:rsid w:val="001F513F"/>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48F1"/>
    <w:rsid w:val="002565AA"/>
    <w:rsid w:val="00256DD0"/>
    <w:rsid w:val="00260B69"/>
    <w:rsid w:val="00260C4F"/>
    <w:rsid w:val="00260E3E"/>
    <w:rsid w:val="002610B4"/>
    <w:rsid w:val="00261686"/>
    <w:rsid w:val="00262EF3"/>
    <w:rsid w:val="00263292"/>
    <w:rsid w:val="002648E6"/>
    <w:rsid w:val="002652E4"/>
    <w:rsid w:val="002721FD"/>
    <w:rsid w:val="00272649"/>
    <w:rsid w:val="00272BF6"/>
    <w:rsid w:val="00275872"/>
    <w:rsid w:val="00281587"/>
    <w:rsid w:val="0028190B"/>
    <w:rsid w:val="00281DF5"/>
    <w:rsid w:val="0028344B"/>
    <w:rsid w:val="00283AB5"/>
    <w:rsid w:val="00284B67"/>
    <w:rsid w:val="002859E8"/>
    <w:rsid w:val="00286205"/>
    <w:rsid w:val="0028654E"/>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69B1"/>
    <w:rsid w:val="002C775A"/>
    <w:rsid w:val="002C7A15"/>
    <w:rsid w:val="002D0393"/>
    <w:rsid w:val="002D0647"/>
    <w:rsid w:val="002D097B"/>
    <w:rsid w:val="002D0CA4"/>
    <w:rsid w:val="002D204B"/>
    <w:rsid w:val="002D296E"/>
    <w:rsid w:val="002D352A"/>
    <w:rsid w:val="002D4A23"/>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0F6"/>
    <w:rsid w:val="0031677F"/>
    <w:rsid w:val="003168B8"/>
    <w:rsid w:val="00317164"/>
    <w:rsid w:val="0031746F"/>
    <w:rsid w:val="00317E99"/>
    <w:rsid w:val="00320C60"/>
    <w:rsid w:val="003216A6"/>
    <w:rsid w:val="00322195"/>
    <w:rsid w:val="00323F06"/>
    <w:rsid w:val="00325C92"/>
    <w:rsid w:val="00326120"/>
    <w:rsid w:val="003276F2"/>
    <w:rsid w:val="003300C1"/>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5160"/>
    <w:rsid w:val="00355CC6"/>
    <w:rsid w:val="00355FB2"/>
    <w:rsid w:val="003562ED"/>
    <w:rsid w:val="0036173A"/>
    <w:rsid w:val="00363FDD"/>
    <w:rsid w:val="00365E4E"/>
    <w:rsid w:val="00367715"/>
    <w:rsid w:val="00367FC3"/>
    <w:rsid w:val="00370B82"/>
    <w:rsid w:val="00370E9D"/>
    <w:rsid w:val="0037135A"/>
    <w:rsid w:val="003727DE"/>
    <w:rsid w:val="00374610"/>
    <w:rsid w:val="00376146"/>
    <w:rsid w:val="00376821"/>
    <w:rsid w:val="003769A2"/>
    <w:rsid w:val="00376A4E"/>
    <w:rsid w:val="00376AA4"/>
    <w:rsid w:val="0038136D"/>
    <w:rsid w:val="00381CAD"/>
    <w:rsid w:val="00381CD4"/>
    <w:rsid w:val="00381ECF"/>
    <w:rsid w:val="00382AFC"/>
    <w:rsid w:val="003839B8"/>
    <w:rsid w:val="00384122"/>
    <w:rsid w:val="00385067"/>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244"/>
    <w:rsid w:val="003A2681"/>
    <w:rsid w:val="003A392A"/>
    <w:rsid w:val="003A4D00"/>
    <w:rsid w:val="003A5F37"/>
    <w:rsid w:val="003A7F77"/>
    <w:rsid w:val="003B0F73"/>
    <w:rsid w:val="003C0469"/>
    <w:rsid w:val="003C06CF"/>
    <w:rsid w:val="003C0F39"/>
    <w:rsid w:val="003C13C4"/>
    <w:rsid w:val="003C23E1"/>
    <w:rsid w:val="003C294F"/>
    <w:rsid w:val="003C43BE"/>
    <w:rsid w:val="003C47F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33F0"/>
    <w:rsid w:val="00404275"/>
    <w:rsid w:val="004051B3"/>
    <w:rsid w:val="00407996"/>
    <w:rsid w:val="00411994"/>
    <w:rsid w:val="00411AE4"/>
    <w:rsid w:val="00411CEA"/>
    <w:rsid w:val="00413A11"/>
    <w:rsid w:val="00413BF8"/>
    <w:rsid w:val="00413DCF"/>
    <w:rsid w:val="004146BA"/>
    <w:rsid w:val="004152A4"/>
    <w:rsid w:val="00415BC5"/>
    <w:rsid w:val="0041767F"/>
    <w:rsid w:val="00417732"/>
    <w:rsid w:val="0042138D"/>
    <w:rsid w:val="00422B3D"/>
    <w:rsid w:val="00422C77"/>
    <w:rsid w:val="00422DAD"/>
    <w:rsid w:val="0042364F"/>
    <w:rsid w:val="004236B2"/>
    <w:rsid w:val="0042372B"/>
    <w:rsid w:val="00426C23"/>
    <w:rsid w:val="004279B2"/>
    <w:rsid w:val="004346A2"/>
    <w:rsid w:val="004351B7"/>
    <w:rsid w:val="00436C82"/>
    <w:rsid w:val="004405B1"/>
    <w:rsid w:val="004413D4"/>
    <w:rsid w:val="004415E3"/>
    <w:rsid w:val="00442278"/>
    <w:rsid w:val="004422C7"/>
    <w:rsid w:val="004430A5"/>
    <w:rsid w:val="00443550"/>
    <w:rsid w:val="004439F8"/>
    <w:rsid w:val="00444964"/>
    <w:rsid w:val="0044544C"/>
    <w:rsid w:val="00445D69"/>
    <w:rsid w:val="00445EF8"/>
    <w:rsid w:val="00447E74"/>
    <w:rsid w:val="004501ED"/>
    <w:rsid w:val="00451564"/>
    <w:rsid w:val="00451D5F"/>
    <w:rsid w:val="0045217D"/>
    <w:rsid w:val="00453721"/>
    <w:rsid w:val="0045408C"/>
    <w:rsid w:val="00455404"/>
    <w:rsid w:val="0045556C"/>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1456"/>
    <w:rsid w:val="00481579"/>
    <w:rsid w:val="00481736"/>
    <w:rsid w:val="004819FD"/>
    <w:rsid w:val="00483119"/>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7DC3"/>
    <w:rsid w:val="004B007F"/>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2EF3"/>
    <w:rsid w:val="004C4801"/>
    <w:rsid w:val="004C514C"/>
    <w:rsid w:val="004C563F"/>
    <w:rsid w:val="004C6E32"/>
    <w:rsid w:val="004C75B3"/>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02F"/>
    <w:rsid w:val="004E56DA"/>
    <w:rsid w:val="004E5A83"/>
    <w:rsid w:val="004E6F12"/>
    <w:rsid w:val="004F041D"/>
    <w:rsid w:val="004F062B"/>
    <w:rsid w:val="004F1F65"/>
    <w:rsid w:val="004F3696"/>
    <w:rsid w:val="004F426E"/>
    <w:rsid w:val="004F4DC2"/>
    <w:rsid w:val="004F4F2E"/>
    <w:rsid w:val="004F54D9"/>
    <w:rsid w:val="004F7168"/>
    <w:rsid w:val="004F7299"/>
    <w:rsid w:val="004F7715"/>
    <w:rsid w:val="00500272"/>
    <w:rsid w:val="00501293"/>
    <w:rsid w:val="00501CD0"/>
    <w:rsid w:val="00502ABF"/>
    <w:rsid w:val="00502AC1"/>
    <w:rsid w:val="005038DA"/>
    <w:rsid w:val="00504D34"/>
    <w:rsid w:val="00507AD4"/>
    <w:rsid w:val="00507E83"/>
    <w:rsid w:val="00510197"/>
    <w:rsid w:val="00514649"/>
    <w:rsid w:val="0051546B"/>
    <w:rsid w:val="00520F0F"/>
    <w:rsid w:val="00522AEB"/>
    <w:rsid w:val="00524E1D"/>
    <w:rsid w:val="0052526A"/>
    <w:rsid w:val="0052620A"/>
    <w:rsid w:val="005263C3"/>
    <w:rsid w:val="00526A22"/>
    <w:rsid w:val="005306D7"/>
    <w:rsid w:val="00531742"/>
    <w:rsid w:val="00532557"/>
    <w:rsid w:val="00532ABE"/>
    <w:rsid w:val="00534088"/>
    <w:rsid w:val="00534837"/>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2429"/>
    <w:rsid w:val="00573464"/>
    <w:rsid w:val="00575972"/>
    <w:rsid w:val="005762F2"/>
    <w:rsid w:val="00577AB4"/>
    <w:rsid w:val="00577D46"/>
    <w:rsid w:val="005805A8"/>
    <w:rsid w:val="00580AE2"/>
    <w:rsid w:val="00581039"/>
    <w:rsid w:val="00586A71"/>
    <w:rsid w:val="00586C7F"/>
    <w:rsid w:val="00587538"/>
    <w:rsid w:val="005875CB"/>
    <w:rsid w:val="0059074E"/>
    <w:rsid w:val="00590E1D"/>
    <w:rsid w:val="00591E68"/>
    <w:rsid w:val="00591FE6"/>
    <w:rsid w:val="0059349A"/>
    <w:rsid w:val="00596036"/>
    <w:rsid w:val="005965C4"/>
    <w:rsid w:val="00596F33"/>
    <w:rsid w:val="00597230"/>
    <w:rsid w:val="00597B43"/>
    <w:rsid w:val="005A0591"/>
    <w:rsid w:val="005A235B"/>
    <w:rsid w:val="005B10A6"/>
    <w:rsid w:val="005B1544"/>
    <w:rsid w:val="005B2EE3"/>
    <w:rsid w:val="005B3D89"/>
    <w:rsid w:val="005B52DA"/>
    <w:rsid w:val="005B60A4"/>
    <w:rsid w:val="005B77EC"/>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D7035"/>
    <w:rsid w:val="005E1CB5"/>
    <w:rsid w:val="005E3492"/>
    <w:rsid w:val="005E47D2"/>
    <w:rsid w:val="005E6A41"/>
    <w:rsid w:val="005E7E79"/>
    <w:rsid w:val="005F07C1"/>
    <w:rsid w:val="005F0A67"/>
    <w:rsid w:val="005F0AC1"/>
    <w:rsid w:val="005F19A4"/>
    <w:rsid w:val="005F24EE"/>
    <w:rsid w:val="005F30CD"/>
    <w:rsid w:val="005F4A3E"/>
    <w:rsid w:val="005F5BA8"/>
    <w:rsid w:val="005F6E9D"/>
    <w:rsid w:val="005F75C5"/>
    <w:rsid w:val="00600356"/>
    <w:rsid w:val="006006B3"/>
    <w:rsid w:val="00600917"/>
    <w:rsid w:val="00601CB0"/>
    <w:rsid w:val="00603A8F"/>
    <w:rsid w:val="00604F80"/>
    <w:rsid w:val="006050E3"/>
    <w:rsid w:val="00606B85"/>
    <w:rsid w:val="0060730D"/>
    <w:rsid w:val="00607AA9"/>
    <w:rsid w:val="00607DD7"/>
    <w:rsid w:val="006106DD"/>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1A0E"/>
    <w:rsid w:val="006433B3"/>
    <w:rsid w:val="00643C3C"/>
    <w:rsid w:val="0064586C"/>
    <w:rsid w:val="00645A48"/>
    <w:rsid w:val="00645F61"/>
    <w:rsid w:val="00647F6A"/>
    <w:rsid w:val="006510AE"/>
    <w:rsid w:val="00652C7E"/>
    <w:rsid w:val="00653A78"/>
    <w:rsid w:val="00654190"/>
    <w:rsid w:val="006548D9"/>
    <w:rsid w:val="006563C8"/>
    <w:rsid w:val="0065641E"/>
    <w:rsid w:val="0065785B"/>
    <w:rsid w:val="006611FC"/>
    <w:rsid w:val="00661546"/>
    <w:rsid w:val="00661AAC"/>
    <w:rsid w:val="00662311"/>
    <w:rsid w:val="00662901"/>
    <w:rsid w:val="00664494"/>
    <w:rsid w:val="006646DA"/>
    <w:rsid w:val="00666D79"/>
    <w:rsid w:val="0067032F"/>
    <w:rsid w:val="0067121E"/>
    <w:rsid w:val="006715A1"/>
    <w:rsid w:val="006718EA"/>
    <w:rsid w:val="00671CAD"/>
    <w:rsid w:val="006730BB"/>
    <w:rsid w:val="006744E1"/>
    <w:rsid w:val="00674518"/>
    <w:rsid w:val="00675832"/>
    <w:rsid w:val="00680E02"/>
    <w:rsid w:val="0068195C"/>
    <w:rsid w:val="00681E26"/>
    <w:rsid w:val="0068436D"/>
    <w:rsid w:val="00686505"/>
    <w:rsid w:val="00687482"/>
    <w:rsid w:val="0068787F"/>
    <w:rsid w:val="00691122"/>
    <w:rsid w:val="00691426"/>
    <w:rsid w:val="00691892"/>
    <w:rsid w:val="00691DE8"/>
    <w:rsid w:val="00693219"/>
    <w:rsid w:val="00694052"/>
    <w:rsid w:val="00694651"/>
    <w:rsid w:val="00694F57"/>
    <w:rsid w:val="0069574C"/>
    <w:rsid w:val="00696184"/>
    <w:rsid w:val="00696FBB"/>
    <w:rsid w:val="00697E9E"/>
    <w:rsid w:val="006A00A9"/>
    <w:rsid w:val="006A0120"/>
    <w:rsid w:val="006A120F"/>
    <w:rsid w:val="006A12A4"/>
    <w:rsid w:val="006A2378"/>
    <w:rsid w:val="006A2B29"/>
    <w:rsid w:val="006A31D1"/>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30C"/>
    <w:rsid w:val="006C5F31"/>
    <w:rsid w:val="006C642D"/>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0F34"/>
    <w:rsid w:val="00701BCC"/>
    <w:rsid w:val="00702164"/>
    <w:rsid w:val="00702477"/>
    <w:rsid w:val="00702EF1"/>
    <w:rsid w:val="00702FA3"/>
    <w:rsid w:val="0070312B"/>
    <w:rsid w:val="0070375E"/>
    <w:rsid w:val="007042F4"/>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70B5"/>
    <w:rsid w:val="00737876"/>
    <w:rsid w:val="007406AF"/>
    <w:rsid w:val="00741990"/>
    <w:rsid w:val="007421E4"/>
    <w:rsid w:val="00743BED"/>
    <w:rsid w:val="007448F7"/>
    <w:rsid w:val="00744A74"/>
    <w:rsid w:val="00745375"/>
    <w:rsid w:val="0074574D"/>
    <w:rsid w:val="00745990"/>
    <w:rsid w:val="00746236"/>
    <w:rsid w:val="00750395"/>
    <w:rsid w:val="007544E8"/>
    <w:rsid w:val="00756338"/>
    <w:rsid w:val="0075761A"/>
    <w:rsid w:val="007609A4"/>
    <w:rsid w:val="00760CE1"/>
    <w:rsid w:val="00762250"/>
    <w:rsid w:val="007624BC"/>
    <w:rsid w:val="007628C1"/>
    <w:rsid w:val="007658D4"/>
    <w:rsid w:val="00765A9B"/>
    <w:rsid w:val="00767018"/>
    <w:rsid w:val="00767534"/>
    <w:rsid w:val="007718F5"/>
    <w:rsid w:val="00771937"/>
    <w:rsid w:val="00775161"/>
    <w:rsid w:val="00775591"/>
    <w:rsid w:val="007777CE"/>
    <w:rsid w:val="007778DF"/>
    <w:rsid w:val="007816AC"/>
    <w:rsid w:val="0078352E"/>
    <w:rsid w:val="00783AC3"/>
    <w:rsid w:val="007849E9"/>
    <w:rsid w:val="00785207"/>
    <w:rsid w:val="00785359"/>
    <w:rsid w:val="00785783"/>
    <w:rsid w:val="00786E2A"/>
    <w:rsid w:val="0078770F"/>
    <w:rsid w:val="00787DBE"/>
    <w:rsid w:val="0079008B"/>
    <w:rsid w:val="00790F31"/>
    <w:rsid w:val="0079137F"/>
    <w:rsid w:val="00793D16"/>
    <w:rsid w:val="007A026B"/>
    <w:rsid w:val="007A0860"/>
    <w:rsid w:val="007A107E"/>
    <w:rsid w:val="007A174D"/>
    <w:rsid w:val="007A2BD9"/>
    <w:rsid w:val="007A4D5C"/>
    <w:rsid w:val="007A5EA3"/>
    <w:rsid w:val="007A609B"/>
    <w:rsid w:val="007A705F"/>
    <w:rsid w:val="007B1968"/>
    <w:rsid w:val="007B22CC"/>
    <w:rsid w:val="007B3528"/>
    <w:rsid w:val="007C169E"/>
    <w:rsid w:val="007C47C1"/>
    <w:rsid w:val="007C59C0"/>
    <w:rsid w:val="007C63E9"/>
    <w:rsid w:val="007C6BED"/>
    <w:rsid w:val="007D255F"/>
    <w:rsid w:val="007D2F37"/>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F22"/>
    <w:rsid w:val="00805338"/>
    <w:rsid w:val="00805807"/>
    <w:rsid w:val="0081193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6310E"/>
    <w:rsid w:val="0086403C"/>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56EB"/>
    <w:rsid w:val="00885A34"/>
    <w:rsid w:val="00892188"/>
    <w:rsid w:val="00892709"/>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13BA"/>
    <w:rsid w:val="008B2039"/>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3542"/>
    <w:rsid w:val="008E368E"/>
    <w:rsid w:val="008E385C"/>
    <w:rsid w:val="008E5EA9"/>
    <w:rsid w:val="008F0567"/>
    <w:rsid w:val="008F0F21"/>
    <w:rsid w:val="008F16BC"/>
    <w:rsid w:val="008F177D"/>
    <w:rsid w:val="008F25E1"/>
    <w:rsid w:val="008F323E"/>
    <w:rsid w:val="008F63FB"/>
    <w:rsid w:val="008F7B7E"/>
    <w:rsid w:val="00902A34"/>
    <w:rsid w:val="00903C2C"/>
    <w:rsid w:val="00903FCF"/>
    <w:rsid w:val="0090532F"/>
    <w:rsid w:val="00905B7C"/>
    <w:rsid w:val="00905C11"/>
    <w:rsid w:val="00906A63"/>
    <w:rsid w:val="00907695"/>
    <w:rsid w:val="00907CF8"/>
    <w:rsid w:val="00910B6F"/>
    <w:rsid w:val="009126DB"/>
    <w:rsid w:val="00912E4E"/>
    <w:rsid w:val="00912F3C"/>
    <w:rsid w:val="009151EF"/>
    <w:rsid w:val="00916E84"/>
    <w:rsid w:val="009170FA"/>
    <w:rsid w:val="00917AB3"/>
    <w:rsid w:val="00917B0E"/>
    <w:rsid w:val="00920195"/>
    <w:rsid w:val="009206A2"/>
    <w:rsid w:val="009209B0"/>
    <w:rsid w:val="00920AE0"/>
    <w:rsid w:val="009211F5"/>
    <w:rsid w:val="00922AF9"/>
    <w:rsid w:val="0092396C"/>
    <w:rsid w:val="00924370"/>
    <w:rsid w:val="0092465F"/>
    <w:rsid w:val="009308C8"/>
    <w:rsid w:val="00933222"/>
    <w:rsid w:val="00934356"/>
    <w:rsid w:val="00935912"/>
    <w:rsid w:val="009405CE"/>
    <w:rsid w:val="00941528"/>
    <w:rsid w:val="009419B6"/>
    <w:rsid w:val="00942575"/>
    <w:rsid w:val="009433EA"/>
    <w:rsid w:val="00946E82"/>
    <w:rsid w:val="009470ED"/>
    <w:rsid w:val="009474C3"/>
    <w:rsid w:val="00947E11"/>
    <w:rsid w:val="00950D01"/>
    <w:rsid w:val="00950FB4"/>
    <w:rsid w:val="00952054"/>
    <w:rsid w:val="0095207B"/>
    <w:rsid w:val="00952618"/>
    <w:rsid w:val="00952CF6"/>
    <w:rsid w:val="00954340"/>
    <w:rsid w:val="00954796"/>
    <w:rsid w:val="00955040"/>
    <w:rsid w:val="00956005"/>
    <w:rsid w:val="00956A59"/>
    <w:rsid w:val="009571A4"/>
    <w:rsid w:val="009575A6"/>
    <w:rsid w:val="009577F8"/>
    <w:rsid w:val="009612C9"/>
    <w:rsid w:val="00961682"/>
    <w:rsid w:val="009631F4"/>
    <w:rsid w:val="00965E46"/>
    <w:rsid w:val="0096698B"/>
    <w:rsid w:val="00967092"/>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E52"/>
    <w:rsid w:val="009B1DF5"/>
    <w:rsid w:val="009B1F44"/>
    <w:rsid w:val="009B2D96"/>
    <w:rsid w:val="009B2E73"/>
    <w:rsid w:val="009B2F75"/>
    <w:rsid w:val="009B329B"/>
    <w:rsid w:val="009B377E"/>
    <w:rsid w:val="009B48D9"/>
    <w:rsid w:val="009B5916"/>
    <w:rsid w:val="009C1192"/>
    <w:rsid w:val="009C18D0"/>
    <w:rsid w:val="009C25B3"/>
    <w:rsid w:val="009C2CDB"/>
    <w:rsid w:val="009C45B7"/>
    <w:rsid w:val="009C4ADA"/>
    <w:rsid w:val="009C67CC"/>
    <w:rsid w:val="009C6982"/>
    <w:rsid w:val="009C7E65"/>
    <w:rsid w:val="009D21A8"/>
    <w:rsid w:val="009D367B"/>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3CD"/>
    <w:rsid w:val="00A729B6"/>
    <w:rsid w:val="00A72E07"/>
    <w:rsid w:val="00A73734"/>
    <w:rsid w:val="00A755ED"/>
    <w:rsid w:val="00A766D1"/>
    <w:rsid w:val="00A76ABF"/>
    <w:rsid w:val="00A76CA9"/>
    <w:rsid w:val="00A77528"/>
    <w:rsid w:val="00A77EAF"/>
    <w:rsid w:val="00A80E82"/>
    <w:rsid w:val="00A80F61"/>
    <w:rsid w:val="00A8143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3201"/>
    <w:rsid w:val="00AA3646"/>
    <w:rsid w:val="00AA4522"/>
    <w:rsid w:val="00AA4BA8"/>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3D3"/>
    <w:rsid w:val="00AD6F2E"/>
    <w:rsid w:val="00AE12F6"/>
    <w:rsid w:val="00AE1B96"/>
    <w:rsid w:val="00AE1C11"/>
    <w:rsid w:val="00AE1C34"/>
    <w:rsid w:val="00AE4666"/>
    <w:rsid w:val="00AE6685"/>
    <w:rsid w:val="00AE6DF9"/>
    <w:rsid w:val="00AF16CD"/>
    <w:rsid w:val="00AF1D3D"/>
    <w:rsid w:val="00AF2434"/>
    <w:rsid w:val="00AF2A0C"/>
    <w:rsid w:val="00AF3DFD"/>
    <w:rsid w:val="00AF6B0C"/>
    <w:rsid w:val="00AF6E65"/>
    <w:rsid w:val="00AF7889"/>
    <w:rsid w:val="00B00CE0"/>
    <w:rsid w:val="00B014EA"/>
    <w:rsid w:val="00B01A82"/>
    <w:rsid w:val="00B02586"/>
    <w:rsid w:val="00B02FEA"/>
    <w:rsid w:val="00B04D1E"/>
    <w:rsid w:val="00B05648"/>
    <w:rsid w:val="00B0653D"/>
    <w:rsid w:val="00B07CEE"/>
    <w:rsid w:val="00B103A3"/>
    <w:rsid w:val="00B108B5"/>
    <w:rsid w:val="00B1294C"/>
    <w:rsid w:val="00B147BD"/>
    <w:rsid w:val="00B161C8"/>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7B58"/>
    <w:rsid w:val="00B60833"/>
    <w:rsid w:val="00B60D1A"/>
    <w:rsid w:val="00B60EAE"/>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C3C"/>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2415"/>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2AC1"/>
    <w:rsid w:val="00BC3853"/>
    <w:rsid w:val="00BC3905"/>
    <w:rsid w:val="00BC5C69"/>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06E0"/>
    <w:rsid w:val="00C01E0F"/>
    <w:rsid w:val="00C01F84"/>
    <w:rsid w:val="00C03A2D"/>
    <w:rsid w:val="00C05D5A"/>
    <w:rsid w:val="00C06046"/>
    <w:rsid w:val="00C0612B"/>
    <w:rsid w:val="00C0634B"/>
    <w:rsid w:val="00C074F5"/>
    <w:rsid w:val="00C10AA0"/>
    <w:rsid w:val="00C12545"/>
    <w:rsid w:val="00C12AC6"/>
    <w:rsid w:val="00C1391F"/>
    <w:rsid w:val="00C1497B"/>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24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4D13"/>
    <w:rsid w:val="00C66E26"/>
    <w:rsid w:val="00C67AE8"/>
    <w:rsid w:val="00C67C1C"/>
    <w:rsid w:val="00C67D4D"/>
    <w:rsid w:val="00C705CD"/>
    <w:rsid w:val="00C70795"/>
    <w:rsid w:val="00C719EB"/>
    <w:rsid w:val="00C722B4"/>
    <w:rsid w:val="00C731F6"/>
    <w:rsid w:val="00C7782A"/>
    <w:rsid w:val="00C77976"/>
    <w:rsid w:val="00C81F6D"/>
    <w:rsid w:val="00C82F99"/>
    <w:rsid w:val="00C851D4"/>
    <w:rsid w:val="00C857E1"/>
    <w:rsid w:val="00C87775"/>
    <w:rsid w:val="00C879F4"/>
    <w:rsid w:val="00C92B3F"/>
    <w:rsid w:val="00C93EC1"/>
    <w:rsid w:val="00C94B57"/>
    <w:rsid w:val="00C96911"/>
    <w:rsid w:val="00C9759C"/>
    <w:rsid w:val="00C97912"/>
    <w:rsid w:val="00CA39F1"/>
    <w:rsid w:val="00CA452C"/>
    <w:rsid w:val="00CA5104"/>
    <w:rsid w:val="00CA535C"/>
    <w:rsid w:val="00CA6658"/>
    <w:rsid w:val="00CB1262"/>
    <w:rsid w:val="00CB2B31"/>
    <w:rsid w:val="00CB34FF"/>
    <w:rsid w:val="00CB6BCA"/>
    <w:rsid w:val="00CB75D8"/>
    <w:rsid w:val="00CB7E36"/>
    <w:rsid w:val="00CC0467"/>
    <w:rsid w:val="00CC2CC6"/>
    <w:rsid w:val="00CC2F55"/>
    <w:rsid w:val="00CC3ED5"/>
    <w:rsid w:val="00CC4EAE"/>
    <w:rsid w:val="00CC5C4D"/>
    <w:rsid w:val="00CC7102"/>
    <w:rsid w:val="00CD1494"/>
    <w:rsid w:val="00CD1D0F"/>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87C"/>
    <w:rsid w:val="00CE2A50"/>
    <w:rsid w:val="00CE2ED3"/>
    <w:rsid w:val="00CE399E"/>
    <w:rsid w:val="00CE55A5"/>
    <w:rsid w:val="00CE6012"/>
    <w:rsid w:val="00CE6670"/>
    <w:rsid w:val="00CE71FD"/>
    <w:rsid w:val="00CF09B3"/>
    <w:rsid w:val="00CF0F2D"/>
    <w:rsid w:val="00CF2A2F"/>
    <w:rsid w:val="00CF5459"/>
    <w:rsid w:val="00CF7244"/>
    <w:rsid w:val="00D00897"/>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27FDB"/>
    <w:rsid w:val="00D312F8"/>
    <w:rsid w:val="00D318EE"/>
    <w:rsid w:val="00D32E64"/>
    <w:rsid w:val="00D33B6C"/>
    <w:rsid w:val="00D34021"/>
    <w:rsid w:val="00D341F9"/>
    <w:rsid w:val="00D365FF"/>
    <w:rsid w:val="00D37995"/>
    <w:rsid w:val="00D40905"/>
    <w:rsid w:val="00D41375"/>
    <w:rsid w:val="00D425EF"/>
    <w:rsid w:val="00D429FD"/>
    <w:rsid w:val="00D42A07"/>
    <w:rsid w:val="00D43247"/>
    <w:rsid w:val="00D43907"/>
    <w:rsid w:val="00D442AD"/>
    <w:rsid w:val="00D44874"/>
    <w:rsid w:val="00D44DAB"/>
    <w:rsid w:val="00D45156"/>
    <w:rsid w:val="00D45DBB"/>
    <w:rsid w:val="00D45F8E"/>
    <w:rsid w:val="00D4769D"/>
    <w:rsid w:val="00D502A5"/>
    <w:rsid w:val="00D507B6"/>
    <w:rsid w:val="00D51370"/>
    <w:rsid w:val="00D5260A"/>
    <w:rsid w:val="00D528B7"/>
    <w:rsid w:val="00D53D16"/>
    <w:rsid w:val="00D55D12"/>
    <w:rsid w:val="00D56E8A"/>
    <w:rsid w:val="00D574A5"/>
    <w:rsid w:val="00D578A9"/>
    <w:rsid w:val="00D57A31"/>
    <w:rsid w:val="00D57D9A"/>
    <w:rsid w:val="00D624C6"/>
    <w:rsid w:val="00D62FB8"/>
    <w:rsid w:val="00D6393A"/>
    <w:rsid w:val="00D7111E"/>
    <w:rsid w:val="00D725D2"/>
    <w:rsid w:val="00D74DAA"/>
    <w:rsid w:val="00D76BDC"/>
    <w:rsid w:val="00D804A2"/>
    <w:rsid w:val="00D81A49"/>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B2B06"/>
    <w:rsid w:val="00DB2DB5"/>
    <w:rsid w:val="00DB3461"/>
    <w:rsid w:val="00DB4B51"/>
    <w:rsid w:val="00DB5DF2"/>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A96"/>
    <w:rsid w:val="00E50E34"/>
    <w:rsid w:val="00E520EC"/>
    <w:rsid w:val="00E52C64"/>
    <w:rsid w:val="00E53B70"/>
    <w:rsid w:val="00E5421D"/>
    <w:rsid w:val="00E55776"/>
    <w:rsid w:val="00E55D5E"/>
    <w:rsid w:val="00E57F12"/>
    <w:rsid w:val="00E608AE"/>
    <w:rsid w:val="00E60C94"/>
    <w:rsid w:val="00E616B6"/>
    <w:rsid w:val="00E62FDB"/>
    <w:rsid w:val="00E640E1"/>
    <w:rsid w:val="00E641E6"/>
    <w:rsid w:val="00E646D4"/>
    <w:rsid w:val="00E64BF5"/>
    <w:rsid w:val="00E656D4"/>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BE1"/>
    <w:rsid w:val="00E97F78"/>
    <w:rsid w:val="00EA1BFB"/>
    <w:rsid w:val="00EA6B95"/>
    <w:rsid w:val="00EA71E1"/>
    <w:rsid w:val="00EA7BAE"/>
    <w:rsid w:val="00EB0B26"/>
    <w:rsid w:val="00EB0FA3"/>
    <w:rsid w:val="00EB23F1"/>
    <w:rsid w:val="00EB2AE3"/>
    <w:rsid w:val="00EB4AF4"/>
    <w:rsid w:val="00EB7842"/>
    <w:rsid w:val="00EC0868"/>
    <w:rsid w:val="00EC0CC0"/>
    <w:rsid w:val="00EC11BE"/>
    <w:rsid w:val="00EC1982"/>
    <w:rsid w:val="00EC32E7"/>
    <w:rsid w:val="00EC34F1"/>
    <w:rsid w:val="00EC5187"/>
    <w:rsid w:val="00EC6865"/>
    <w:rsid w:val="00EC7EA3"/>
    <w:rsid w:val="00ED03D8"/>
    <w:rsid w:val="00ED1F08"/>
    <w:rsid w:val="00ED2572"/>
    <w:rsid w:val="00ED2C44"/>
    <w:rsid w:val="00ED4EFC"/>
    <w:rsid w:val="00ED5965"/>
    <w:rsid w:val="00ED6318"/>
    <w:rsid w:val="00EE0AA4"/>
    <w:rsid w:val="00EE17F1"/>
    <w:rsid w:val="00EE1907"/>
    <w:rsid w:val="00EE2277"/>
    <w:rsid w:val="00EE232A"/>
    <w:rsid w:val="00EE2858"/>
    <w:rsid w:val="00EE3E4E"/>
    <w:rsid w:val="00EE40D6"/>
    <w:rsid w:val="00EE54AC"/>
    <w:rsid w:val="00EE6336"/>
    <w:rsid w:val="00EF16E7"/>
    <w:rsid w:val="00EF1A0E"/>
    <w:rsid w:val="00EF23A0"/>
    <w:rsid w:val="00EF2A15"/>
    <w:rsid w:val="00EF2B84"/>
    <w:rsid w:val="00EF3227"/>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327B"/>
    <w:rsid w:val="00F25249"/>
    <w:rsid w:val="00F26127"/>
    <w:rsid w:val="00F2640A"/>
    <w:rsid w:val="00F31719"/>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A05"/>
    <w:rsid w:val="00F51D5E"/>
    <w:rsid w:val="00F5284E"/>
    <w:rsid w:val="00F53FDA"/>
    <w:rsid w:val="00F54CBD"/>
    <w:rsid w:val="00F559CA"/>
    <w:rsid w:val="00F55BDD"/>
    <w:rsid w:val="00F55F15"/>
    <w:rsid w:val="00F56DE0"/>
    <w:rsid w:val="00F57449"/>
    <w:rsid w:val="00F57709"/>
    <w:rsid w:val="00F61790"/>
    <w:rsid w:val="00F654A5"/>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74C7"/>
    <w:rsid w:val="00F90689"/>
    <w:rsid w:val="00F909ED"/>
    <w:rsid w:val="00F90A24"/>
    <w:rsid w:val="00F90B4B"/>
    <w:rsid w:val="00F93960"/>
    <w:rsid w:val="00F93F34"/>
    <w:rsid w:val="00F952DF"/>
    <w:rsid w:val="00FA04E6"/>
    <w:rsid w:val="00FA11B1"/>
    <w:rsid w:val="00FA1A32"/>
    <w:rsid w:val="00FA258C"/>
    <w:rsid w:val="00FA482D"/>
    <w:rsid w:val="00FA4844"/>
    <w:rsid w:val="00FA54BC"/>
    <w:rsid w:val="00FA5FCB"/>
    <w:rsid w:val="00FA66FA"/>
    <w:rsid w:val="00FA77A1"/>
    <w:rsid w:val="00FB04D7"/>
    <w:rsid w:val="00FB1EEF"/>
    <w:rsid w:val="00FB63B4"/>
    <w:rsid w:val="00FB63C7"/>
    <w:rsid w:val="00FB684F"/>
    <w:rsid w:val="00FB6BF0"/>
    <w:rsid w:val="00FB6FC9"/>
    <w:rsid w:val="00FB7E46"/>
    <w:rsid w:val="00FC05F8"/>
    <w:rsid w:val="00FC33F3"/>
    <w:rsid w:val="00FC6478"/>
    <w:rsid w:val="00FC7054"/>
    <w:rsid w:val="00FD15B8"/>
    <w:rsid w:val="00FD1BFC"/>
    <w:rsid w:val="00FD5AE8"/>
    <w:rsid w:val="00FD5D0D"/>
    <w:rsid w:val="00FD73CC"/>
    <w:rsid w:val="00FD76CF"/>
    <w:rsid w:val="00FE110A"/>
    <w:rsid w:val="00FE454D"/>
    <w:rsid w:val="00FE4572"/>
    <w:rsid w:val="00FE4E21"/>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uiPriority="99"/>
    <w:lsdException w:name="Table Grid" w:uiPriority="5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uiPriority w:val="59"/>
    <w:qFormat/>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481736"/>
    <w:pPr>
      <w:tabs>
        <w:tab w:val="center" w:pos="4677"/>
        <w:tab w:val="right" w:pos="9355"/>
      </w:tabs>
    </w:pPr>
  </w:style>
  <w:style w:type="character" w:customStyle="1" w:styleId="ad">
    <w:name w:val="Центр Знак"/>
    <w:basedOn w:val="a0"/>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Title"/>
    <w:basedOn w:val="a"/>
    <w:link w:val="af0"/>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1">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Normal (Web)"/>
    <w:aliases w:val="Обычный (Web)"/>
    <w:basedOn w:val="a"/>
    <w:uiPriority w:val="99"/>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basedOn w:val="a0"/>
    <w:qFormat/>
    <w:rsid w:val="005C06A1"/>
    <w:rPr>
      <w:b/>
      <w:bCs/>
    </w:rPr>
  </w:style>
  <w:style w:type="paragraph" w:styleId="af4">
    <w:name w:val="No Spacing"/>
    <w:qFormat/>
    <w:rsid w:val="00E76E97"/>
    <w:rPr>
      <w:sz w:val="24"/>
      <w:szCs w:val="24"/>
    </w:rPr>
  </w:style>
  <w:style w:type="paragraph" w:styleId="af5">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a">
    <w:name w:val="List Paragraph"/>
    <w:aliases w:val="Bullet List,FooterText,numbered,Цветной список - Акцент 11,Список нумерованный цифры"/>
    <w:basedOn w:val="a"/>
    <w:link w:val="afb"/>
    <w:uiPriority w:val="34"/>
    <w:qFormat/>
    <w:rsid w:val="0083051A"/>
    <w:pPr>
      <w:ind w:left="720"/>
      <w:contextualSpacing/>
    </w:pPr>
  </w:style>
  <w:style w:type="character" w:customStyle="1" w:styleId="af0">
    <w:name w:val="Название Знак"/>
    <w:link w:val="af"/>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0"/>
    <w:link w:val="2"/>
    <w:locked/>
    <w:rsid w:val="00520F0F"/>
    <w:rPr>
      <w:b/>
      <w:sz w:val="44"/>
    </w:rPr>
  </w:style>
  <w:style w:type="paragraph" w:customStyle="1" w:styleId="afc">
    <w:name w:val="+Таб"/>
    <w:basedOn w:val="a"/>
    <w:link w:val="afd"/>
    <w:uiPriority w:val="99"/>
    <w:qFormat/>
    <w:rsid w:val="00520F0F"/>
    <w:pPr>
      <w:jc w:val="center"/>
    </w:pPr>
    <w:rPr>
      <w:rFonts w:ascii="Bookman Old Style" w:eastAsia="Calibri" w:hAnsi="Bookman Old Style"/>
      <w:lang w:eastAsia="en-US"/>
    </w:rPr>
  </w:style>
  <w:style w:type="character" w:customStyle="1" w:styleId="afd">
    <w:name w:val="+Таб Знак"/>
    <w:basedOn w:val="a0"/>
    <w:link w:val="afc"/>
    <w:uiPriority w:val="99"/>
    <w:locked/>
    <w:rsid w:val="00520F0F"/>
    <w:rPr>
      <w:rFonts w:ascii="Bookman Old Style" w:eastAsia="Calibri" w:hAnsi="Bookman Old Style"/>
      <w:lang w:eastAsia="en-US"/>
    </w:rPr>
  </w:style>
  <w:style w:type="paragraph" w:customStyle="1" w:styleId="S">
    <w:name w:val="S_Обычный"/>
    <w:basedOn w:val="a"/>
    <w:link w:val="S0"/>
    <w:uiPriority w:val="99"/>
    <w:rsid w:val="00520F0F"/>
    <w:pPr>
      <w:spacing w:after="120" w:line="276" w:lineRule="auto"/>
      <w:ind w:firstLine="567"/>
      <w:jc w:val="both"/>
    </w:pPr>
    <w:rPr>
      <w:rFonts w:ascii="Bookman Old Style" w:hAnsi="Bookman Old Style"/>
      <w:sz w:val="24"/>
      <w:szCs w:val="24"/>
    </w:rPr>
  </w:style>
  <w:style w:type="character" w:customStyle="1" w:styleId="S0">
    <w:name w:val="S_Обычный Знак"/>
    <w:basedOn w:val="a0"/>
    <w:link w:val="S"/>
    <w:uiPriority w:val="99"/>
    <w:locked/>
    <w:rsid w:val="00520F0F"/>
    <w:rPr>
      <w:rFonts w:ascii="Bookman Old Style" w:hAnsi="Bookman Old Style"/>
      <w:sz w:val="24"/>
      <w:szCs w:val="24"/>
    </w:rPr>
  </w:style>
  <w:style w:type="paragraph" w:customStyle="1" w:styleId="afe">
    <w:name w:val="Текст новый"/>
    <w:basedOn w:val="a"/>
    <w:uiPriority w:val="99"/>
    <w:rsid w:val="00520F0F"/>
    <w:pPr>
      <w:spacing w:after="120" w:line="276" w:lineRule="auto"/>
      <w:ind w:firstLine="709"/>
      <w:jc w:val="both"/>
    </w:pPr>
    <w:rPr>
      <w:rFonts w:ascii="Bookman Old Style" w:hAnsi="Bookman Old Style"/>
      <w:sz w:val="24"/>
      <w:szCs w:val="24"/>
    </w:rPr>
  </w:style>
  <w:style w:type="character" w:customStyle="1" w:styleId="FontStyle129">
    <w:name w:val="Font Style129"/>
    <w:rsid w:val="00520F0F"/>
    <w:rPr>
      <w:rFonts w:ascii="Times New Roman" w:hAnsi="Times New Roman"/>
      <w:sz w:val="16"/>
    </w:rPr>
  </w:style>
  <w:style w:type="character" w:customStyle="1" w:styleId="afb">
    <w:name w:val="Абзац списка Знак"/>
    <w:aliases w:val="Bullet List Знак,FooterText Знак,numbered Знак,Цветной список - Акцент 11 Знак,Список нумерованный цифры Знак"/>
    <w:basedOn w:val="a0"/>
    <w:link w:val="afa"/>
    <w:uiPriority w:val="34"/>
    <w:locked/>
    <w:rsid w:val="00520F0F"/>
  </w:style>
  <w:style w:type="paragraph" w:customStyle="1" w:styleId="32">
    <w:name w:val="Абзац списка3"/>
    <w:basedOn w:val="a"/>
    <w:uiPriority w:val="99"/>
    <w:rsid w:val="00520F0F"/>
    <w:pPr>
      <w:suppressAutoHyphens/>
      <w:ind w:left="720"/>
      <w:contextualSpacing/>
    </w:pPr>
    <w:rPr>
      <w:sz w:val="28"/>
      <w:szCs w:val="22"/>
      <w:lang w:eastAsia="ar-SA"/>
    </w:rPr>
  </w:style>
  <w:style w:type="character" w:customStyle="1" w:styleId="FontStyle274">
    <w:name w:val="Font Style274"/>
    <w:basedOn w:val="a0"/>
    <w:uiPriority w:val="99"/>
    <w:rsid w:val="00520F0F"/>
    <w:rPr>
      <w:rFonts w:ascii="Times New Roman" w:hAnsi="Times New Roman" w:cs="Times New Roman"/>
      <w:sz w:val="20"/>
      <w:szCs w:val="20"/>
    </w:rPr>
  </w:style>
  <w:style w:type="paragraph" w:customStyle="1" w:styleId="aff">
    <w:name w:val="+таб"/>
    <w:basedOn w:val="a"/>
    <w:link w:val="aff0"/>
    <w:uiPriority w:val="99"/>
    <w:rsid w:val="00520F0F"/>
    <w:pPr>
      <w:jc w:val="center"/>
    </w:pPr>
    <w:rPr>
      <w:rFonts w:ascii="Bookman Old Style" w:hAnsi="Bookman Old Style"/>
    </w:rPr>
  </w:style>
  <w:style w:type="character" w:customStyle="1" w:styleId="aff0">
    <w:name w:val="+таб Знак"/>
    <w:basedOn w:val="a0"/>
    <w:link w:val="aff"/>
    <w:uiPriority w:val="99"/>
    <w:locked/>
    <w:rsid w:val="00520F0F"/>
    <w:rPr>
      <w:rFonts w:ascii="Bookman Old Style" w:hAnsi="Bookman Old Style"/>
    </w:rPr>
  </w:style>
  <w:style w:type="paragraph" w:customStyle="1" w:styleId="aff1">
    <w:name w:val="ОснТекст"/>
    <w:basedOn w:val="a"/>
    <w:link w:val="aff2"/>
    <w:uiPriority w:val="99"/>
    <w:rsid w:val="00520F0F"/>
    <w:pPr>
      <w:spacing w:after="120" w:line="276" w:lineRule="auto"/>
      <w:ind w:firstLine="540"/>
      <w:jc w:val="both"/>
    </w:pPr>
    <w:rPr>
      <w:rFonts w:eastAsia="Calibri"/>
      <w:sz w:val="24"/>
      <w:lang/>
    </w:rPr>
  </w:style>
  <w:style w:type="character" w:customStyle="1" w:styleId="aff2">
    <w:name w:val="ОснТекст Знак"/>
    <w:link w:val="aff1"/>
    <w:uiPriority w:val="99"/>
    <w:locked/>
    <w:rsid w:val="00520F0F"/>
    <w:rPr>
      <w:rFonts w:eastAsia="Calibri"/>
      <w:sz w:val="24"/>
    </w:rPr>
  </w:style>
  <w:style w:type="paragraph" w:customStyle="1" w:styleId="11">
    <w:name w:val="Абзац списка1"/>
    <w:basedOn w:val="a"/>
    <w:uiPriority w:val="34"/>
    <w:qFormat/>
    <w:rsid w:val="00E646D4"/>
    <w:pPr>
      <w:ind w:left="720"/>
      <w:contextualSpacing/>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E646D4"/>
  </w:style>
  <w:style w:type="character" w:customStyle="1" w:styleId="211pt">
    <w:name w:val="Основной текст (2) + 11 pt"/>
    <w:basedOn w:val="a0"/>
    <w:rsid w:val="00E646D4"/>
    <w:rPr>
      <w:rFonts w:ascii="Times New Roman" w:eastAsia="Times New Roman" w:hAnsi="Times New Roman" w:cs="Times New Roman"/>
      <w:color w:val="000000"/>
      <w:spacing w:val="0"/>
      <w:w w:val="100"/>
      <w:position w:val="0"/>
      <w:sz w:val="22"/>
      <w:szCs w:val="22"/>
      <w:u w:val="none"/>
      <w:lang w:val="ru-RU" w:eastAsia="ru-RU" w:bidi="ru-RU"/>
    </w:rPr>
  </w:style>
  <w:style w:type="paragraph" w:styleId="25">
    <w:name w:val="Body Text Indent 2"/>
    <w:basedOn w:val="a"/>
    <w:link w:val="26"/>
    <w:uiPriority w:val="99"/>
    <w:unhideWhenUsed/>
    <w:rsid w:val="00E646D4"/>
    <w:pPr>
      <w:spacing w:after="120" w:line="480" w:lineRule="auto"/>
      <w:ind w:left="283"/>
    </w:pPr>
    <w:rPr>
      <w:sz w:val="24"/>
      <w:szCs w:val="24"/>
    </w:rPr>
  </w:style>
  <w:style w:type="character" w:customStyle="1" w:styleId="26">
    <w:name w:val="Основной текст с отступом 2 Знак"/>
    <w:basedOn w:val="a0"/>
    <w:link w:val="25"/>
    <w:uiPriority w:val="99"/>
    <w:rsid w:val="00E646D4"/>
    <w:rPr>
      <w:sz w:val="24"/>
      <w:szCs w:val="24"/>
    </w:rPr>
  </w:style>
  <w:style w:type="table" w:customStyle="1" w:styleId="27">
    <w:name w:val="Сетка таблицы2"/>
    <w:basedOn w:val="a1"/>
    <w:next w:val="aa"/>
    <w:uiPriority w:val="59"/>
    <w:qFormat/>
    <w:rsid w:val="005D7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a"/>
    <w:uiPriority w:val="59"/>
    <w:qFormat/>
    <w:rsid w:val="004F5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ru.wikipedia.org/wiki/%D0%AD%D0%BD%D0%B5%D1%80%D0%B3%D0%BE%D1%81%D0%B1%D0%B5%D1%80%D0%B5%D0%B6%D0%B5%D0%BD%D0%B8%D0%B5" TargetMode="External"/><Relationship Id="rId18" Type="http://schemas.openxmlformats.org/officeDocument/2006/relationships/image" Target="media/image2.png"/><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http://ru.wikipedia.org/wiki/%D0%A2%D0%B5%D0%BF%D0%BB%D0%BE%D1%81%D0%BD%D0%B0%D0%B1%D0%B6%D0%B5%D0%BD%D0%B8%D0%B5" TargetMode="External"/><Relationship Id="rId17" Type="http://schemas.openxmlformats.org/officeDocument/2006/relationships/header" Target="header1.xml"/><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http://ru.wikipedia.org/wiki/%D0%9A%D0%BE%D0%BC%D0%BC%D1%83%D0%BD%D0%B0%D0%BB%D1%8C%D0%BD%D0%BE%D0%B5_%D1%85%D0%BE%D0%B7%D1%8F%D0%B9%D1%81%D1%82%D0%B2%D0%BE" TargetMode="External"/><Relationship Id="rId20" Type="http://schemas.openxmlformats.org/officeDocument/2006/relationships/image" Target="media/image3.pn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F%D0%BE%D1%81%D0%B5%D0%BB%D0%B5%D0%BD%D0%B8%D0%B5"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ru.wikipedia.org/wiki/%D0%A2%D0%B0%D1%80%D0%B8%D1%84" TargetMode="External"/><Relationship Id="rId23" Type="http://schemas.openxmlformats.org/officeDocument/2006/relationships/image" Target="media/image6.emf"/><Relationship Id="rId28" Type="http://schemas.openxmlformats.org/officeDocument/2006/relationships/image" Target="media/image11.wmf"/><Relationship Id="rId10" Type="http://schemas.openxmlformats.org/officeDocument/2006/relationships/hyperlink" Target="consultantplus://offline/ref=1B860D0FF93A9660AA3B4A280659F83DE2C481CEA90D8ADFCF6C0E2D74fDgFI"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ru.wikipedia.org/wiki/%D0%98%D0%BD%D0%B2%D0%B5%D1%81%D1%82%D0%B8%D1%86%D0%B8%D0%B8"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89FEC-8545-41A7-B115-AFBF3BD4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21610</Words>
  <Characters>123180</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144501</CharactersWithSpaces>
  <SharedDoc>false</SharedDoc>
  <HLinks>
    <vt:vector size="60" baseType="variant">
      <vt:variant>
        <vt:i4>720968</vt:i4>
      </vt:variant>
      <vt:variant>
        <vt:i4>60</vt:i4>
      </vt:variant>
      <vt:variant>
        <vt:i4>0</vt:i4>
      </vt:variant>
      <vt:variant>
        <vt:i4>5</vt:i4>
      </vt:variant>
      <vt:variant>
        <vt:lpwstr/>
      </vt:variant>
      <vt:variant>
        <vt:lpwstr>P388</vt:lpwstr>
      </vt:variant>
      <vt:variant>
        <vt:i4>262215</vt:i4>
      </vt:variant>
      <vt:variant>
        <vt:i4>57</vt:i4>
      </vt:variant>
      <vt:variant>
        <vt:i4>0</vt:i4>
      </vt:variant>
      <vt:variant>
        <vt:i4>5</vt:i4>
      </vt:variant>
      <vt:variant>
        <vt:lpwstr/>
      </vt:variant>
      <vt:variant>
        <vt:lpwstr>P377</vt:lpwstr>
      </vt:variant>
      <vt:variant>
        <vt:i4>393280</vt:i4>
      </vt:variant>
      <vt:variant>
        <vt:i4>54</vt:i4>
      </vt:variant>
      <vt:variant>
        <vt:i4>0</vt:i4>
      </vt:variant>
      <vt:variant>
        <vt:i4>5</vt:i4>
      </vt:variant>
      <vt:variant>
        <vt:lpwstr/>
      </vt:variant>
      <vt:variant>
        <vt:lpwstr>P204</vt:lpwstr>
      </vt:variant>
      <vt:variant>
        <vt:i4>2162703</vt:i4>
      </vt:variant>
      <vt:variant>
        <vt:i4>18</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15</vt:i4>
      </vt:variant>
      <vt:variant>
        <vt:i4>0</vt:i4>
      </vt:variant>
      <vt:variant>
        <vt:i4>5</vt:i4>
      </vt:variant>
      <vt:variant>
        <vt:lpwstr>http://ru.wikipedia.org/wiki/%D0%A2%D0%B0%D1%80%D0%B8%D1%84</vt:lpwstr>
      </vt:variant>
      <vt:variant>
        <vt:lpwstr/>
      </vt:variant>
      <vt:variant>
        <vt:i4>524352</vt:i4>
      </vt:variant>
      <vt:variant>
        <vt:i4>12</vt:i4>
      </vt:variant>
      <vt:variant>
        <vt:i4>0</vt:i4>
      </vt:variant>
      <vt:variant>
        <vt:i4>5</vt:i4>
      </vt:variant>
      <vt:variant>
        <vt:lpwstr>http://ru.wikipedia.org/wiki/%D0%98%D0%BD%D0%B2%D0%B5%D1%81%D1%82%D0%B8%D1%86%D0%B8%D0%B8</vt:lpwstr>
      </vt:variant>
      <vt:variant>
        <vt:lpwstr/>
      </vt:variant>
      <vt:variant>
        <vt:i4>5242898</vt:i4>
      </vt:variant>
      <vt:variant>
        <vt:i4>9</vt:i4>
      </vt:variant>
      <vt:variant>
        <vt:i4>0</vt:i4>
      </vt:variant>
      <vt:variant>
        <vt:i4>5</vt:i4>
      </vt:variant>
      <vt:variant>
        <vt:lpwstr>http://ru.wikipedia.org/wiki/%D0%AD%D0%BD%D0%B5%D1%80%D0%B3%D0%BE%D1%81%D0%B1%D0%B5%D1%80%D0%B5%D0%B6%D0%B5%D0%BD%D0%B8%D0%B5</vt:lpwstr>
      </vt:variant>
      <vt:variant>
        <vt:lpwstr/>
      </vt:variant>
      <vt:variant>
        <vt:i4>5242947</vt:i4>
      </vt:variant>
      <vt:variant>
        <vt:i4>6</vt:i4>
      </vt:variant>
      <vt:variant>
        <vt:i4>0</vt:i4>
      </vt:variant>
      <vt:variant>
        <vt:i4>5</vt:i4>
      </vt:variant>
      <vt:variant>
        <vt:lpwstr>http://ru.wikipedia.org/wiki/%D0%A2%D0%B5%D0%BF%D0%BB%D0%BE%D1%81%D0%BD%D0%B0%D0%B1%D0%B6%D0%B5%D0%BD%D0%B8%D0%B5</vt:lpwstr>
      </vt:variant>
      <vt:variant>
        <vt:lpwstr/>
      </vt:variant>
      <vt:variant>
        <vt:i4>8323171</vt:i4>
      </vt:variant>
      <vt:variant>
        <vt:i4>3</vt:i4>
      </vt:variant>
      <vt:variant>
        <vt:i4>0</vt:i4>
      </vt:variant>
      <vt:variant>
        <vt:i4>5</vt:i4>
      </vt:variant>
      <vt:variant>
        <vt:lpwstr>http://ru.wikipedia.org/wiki/%D0%9F%D0%BE%D1%81%D0%B5%D0%BB%D0%B5%D0%BD%D0%B8%D0%B5</vt:lpwstr>
      </vt:variant>
      <vt:variant>
        <vt:lpwstr/>
      </vt:variant>
      <vt:variant>
        <vt:i4>4915290</vt:i4>
      </vt:variant>
      <vt:variant>
        <vt:i4>0</vt:i4>
      </vt:variant>
      <vt:variant>
        <vt:i4>0</vt:i4>
      </vt:variant>
      <vt:variant>
        <vt:i4>5</vt:i4>
      </vt:variant>
      <vt:variant>
        <vt:lpwstr>consultantplus://offline/ref=1B860D0FF93A9660AA3B4A280659F83DE2C481CEA90D8ADFCF6C0E2D74fDgFI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2024-07-19T12:53:00Z</cp:lastPrinted>
  <dcterms:created xsi:type="dcterms:W3CDTF">2024-07-22T08:36:00Z</dcterms:created>
  <dcterms:modified xsi:type="dcterms:W3CDTF">2024-07-22T08:36:00Z</dcterms:modified>
</cp:coreProperties>
</file>