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9789C">
      <w:pPr>
        <w:jc w:val="center"/>
        <w:rPr>
          <w:sz w:val="28"/>
        </w:rPr>
      </w:pPr>
      <w:r>
        <w:rPr>
          <w:sz w:val="28"/>
        </w:rPr>
        <w:t>0</w:t>
      </w:r>
      <w:r w:rsidR="00062B4A">
        <w:rPr>
          <w:sz w:val="28"/>
        </w:rPr>
        <w:t>5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 w:rsidR="00062B4A">
        <w:rPr>
          <w:sz w:val="28"/>
        </w:rPr>
        <w:t>1816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062B4A" w:rsidRDefault="00062B4A" w:rsidP="00062B4A">
      <w:pPr>
        <w:shd w:val="clear" w:color="auto" w:fill="FFFFFF"/>
        <w:spacing w:line="240" w:lineRule="exact"/>
        <w:jc w:val="center"/>
        <w:rPr>
          <w:b/>
          <w:sz w:val="28"/>
          <w:szCs w:val="28"/>
          <w:lang w:eastAsia="en-US"/>
        </w:rPr>
      </w:pPr>
      <w:r w:rsidRPr="003A3878">
        <w:rPr>
          <w:b/>
          <w:bCs/>
          <w:spacing w:val="-2"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3A3878">
        <w:rPr>
          <w:b/>
          <w:sz w:val="28"/>
          <w:szCs w:val="28"/>
          <w:lang w:eastAsia="en-US"/>
        </w:rPr>
        <w:t>определении границ предполагаемой</w:t>
      </w:r>
    </w:p>
    <w:p w:rsidR="00062B4A" w:rsidRDefault="00062B4A" w:rsidP="00062B4A">
      <w:pPr>
        <w:shd w:val="clear" w:color="auto" w:fill="FFFFFF"/>
        <w:spacing w:line="240" w:lineRule="exact"/>
        <w:jc w:val="center"/>
        <w:rPr>
          <w:b/>
          <w:sz w:val="28"/>
          <w:szCs w:val="28"/>
          <w:lang w:eastAsia="en-US"/>
        </w:rPr>
      </w:pPr>
      <w:r w:rsidRPr="003A3878">
        <w:rPr>
          <w:b/>
          <w:sz w:val="28"/>
          <w:szCs w:val="28"/>
          <w:lang w:eastAsia="en-US"/>
        </w:rPr>
        <w:t>части территории для реализации</w:t>
      </w:r>
    </w:p>
    <w:p w:rsidR="00062B4A" w:rsidRDefault="00062B4A" w:rsidP="00062B4A">
      <w:pPr>
        <w:shd w:val="clear" w:color="auto" w:fill="FFFFFF"/>
        <w:spacing w:line="240" w:lineRule="exact"/>
        <w:jc w:val="center"/>
        <w:rPr>
          <w:b/>
          <w:sz w:val="28"/>
          <w:szCs w:val="28"/>
          <w:lang w:eastAsia="en-US"/>
        </w:rPr>
      </w:pPr>
      <w:r w:rsidRPr="003A3878">
        <w:rPr>
          <w:b/>
          <w:sz w:val="28"/>
          <w:szCs w:val="28"/>
          <w:lang w:eastAsia="en-US"/>
        </w:rPr>
        <w:t>инициативного проекта</w:t>
      </w:r>
    </w:p>
    <w:p w:rsidR="00062B4A" w:rsidRPr="00062B4A" w:rsidRDefault="00062B4A" w:rsidP="00062B4A">
      <w:pPr>
        <w:ind w:firstLine="709"/>
        <w:jc w:val="both"/>
        <w:rPr>
          <w:sz w:val="28"/>
          <w:szCs w:val="28"/>
        </w:rPr>
      </w:pPr>
    </w:p>
    <w:p w:rsidR="00062B4A" w:rsidRPr="00062B4A" w:rsidRDefault="00062B4A" w:rsidP="00062B4A">
      <w:pPr>
        <w:ind w:firstLine="709"/>
        <w:jc w:val="both"/>
        <w:rPr>
          <w:sz w:val="28"/>
          <w:szCs w:val="28"/>
        </w:rPr>
      </w:pPr>
    </w:p>
    <w:p w:rsidR="00062B4A" w:rsidRPr="00062B4A" w:rsidRDefault="00062B4A" w:rsidP="00062B4A">
      <w:pPr>
        <w:ind w:firstLine="709"/>
        <w:jc w:val="both"/>
        <w:rPr>
          <w:sz w:val="28"/>
          <w:szCs w:val="28"/>
        </w:rPr>
      </w:pPr>
      <w:r w:rsidRPr="00062B4A">
        <w:rPr>
          <w:sz w:val="28"/>
          <w:szCs w:val="28"/>
        </w:rPr>
        <w:t xml:space="preserve">В </w:t>
      </w:r>
      <w:r w:rsidRPr="00062B4A">
        <w:rPr>
          <w:rFonts w:eastAsia="Calibri"/>
          <w:sz w:val="28"/>
          <w:szCs w:val="28"/>
          <w:lang w:eastAsia="en-US"/>
        </w:rPr>
        <w:t xml:space="preserve">соответствии со статьей 49 Федерального от 20 марта 2025 года </w:t>
      </w:r>
      <w:r>
        <w:rPr>
          <w:rFonts w:eastAsia="Calibri"/>
          <w:sz w:val="28"/>
          <w:szCs w:val="28"/>
          <w:lang w:eastAsia="en-US"/>
        </w:rPr>
        <w:br/>
      </w:r>
      <w:r w:rsidRPr="00062B4A">
        <w:rPr>
          <w:rFonts w:eastAsia="Calibri"/>
          <w:sz w:val="28"/>
          <w:szCs w:val="28"/>
          <w:lang w:eastAsia="en-US"/>
        </w:rPr>
        <w:t xml:space="preserve">№ 33-ФЗ «Об общих принципах организации местного самоуправления в единой системе публичной власти», </w:t>
      </w:r>
      <w:r w:rsidRPr="00062B4A">
        <w:rPr>
          <w:sz w:val="28"/>
          <w:szCs w:val="28"/>
        </w:rPr>
        <w:t xml:space="preserve">решениями Думы Валдайского муниципального района от 27.05.2021 № 59 «Об утверждении </w:t>
      </w:r>
      <w:r w:rsidRPr="00062B4A">
        <w:rPr>
          <w:bCs/>
          <w:sz w:val="28"/>
          <w:szCs w:val="28"/>
        </w:rPr>
        <w:t xml:space="preserve">Порядка определения территории, части территории Валдайского муниципального района, предназначенной для реализации инициативных проектов», от </w:t>
      </w:r>
      <w:r w:rsidRPr="00062B4A">
        <w:rPr>
          <w:sz w:val="28"/>
          <w:szCs w:val="28"/>
        </w:rPr>
        <w:t xml:space="preserve">27.05.2021 № 60 «Об утверждении </w:t>
      </w:r>
      <w:r w:rsidRPr="00062B4A">
        <w:rPr>
          <w:bCs/>
          <w:sz w:val="28"/>
          <w:szCs w:val="28"/>
        </w:rPr>
        <w:t>Порядка реализации инициативных проектов в Ва</w:t>
      </w:r>
      <w:r w:rsidRPr="00062B4A">
        <w:rPr>
          <w:bCs/>
          <w:sz w:val="28"/>
          <w:szCs w:val="28"/>
        </w:rPr>
        <w:t>л</w:t>
      </w:r>
      <w:r w:rsidRPr="00062B4A">
        <w:rPr>
          <w:bCs/>
          <w:sz w:val="28"/>
          <w:szCs w:val="28"/>
        </w:rPr>
        <w:t>дайском муниципальном районе», в связи с поступившим заявлением инициативной группы жителей ул.</w:t>
      </w:r>
      <w:r>
        <w:rPr>
          <w:bCs/>
          <w:sz w:val="28"/>
          <w:szCs w:val="28"/>
        </w:rPr>
        <w:t xml:space="preserve"> </w:t>
      </w:r>
      <w:r w:rsidRPr="00062B4A">
        <w:rPr>
          <w:bCs/>
          <w:sz w:val="28"/>
          <w:szCs w:val="28"/>
        </w:rPr>
        <w:t>Почтовая с.</w:t>
      </w:r>
      <w:r>
        <w:rPr>
          <w:bCs/>
          <w:sz w:val="28"/>
          <w:szCs w:val="28"/>
        </w:rPr>
        <w:t xml:space="preserve"> </w:t>
      </w:r>
      <w:r w:rsidRPr="00062B4A">
        <w:rPr>
          <w:bCs/>
          <w:sz w:val="28"/>
          <w:szCs w:val="28"/>
        </w:rPr>
        <w:t xml:space="preserve">Зимогорье </w:t>
      </w:r>
      <w:r>
        <w:rPr>
          <w:bCs/>
          <w:sz w:val="28"/>
          <w:szCs w:val="28"/>
        </w:rPr>
        <w:br/>
      </w:r>
      <w:r w:rsidRPr="00062B4A">
        <w:rPr>
          <w:bCs/>
          <w:sz w:val="28"/>
          <w:szCs w:val="28"/>
        </w:rPr>
        <w:t>от 21.07.2025</w:t>
      </w:r>
      <w:r w:rsidRPr="00062B4A">
        <w:rPr>
          <w:sz w:val="28"/>
          <w:szCs w:val="28"/>
        </w:rPr>
        <w:t xml:space="preserve"> </w:t>
      </w:r>
      <w:r w:rsidRPr="00062B4A">
        <w:rPr>
          <w:rFonts w:eastAsia="Calibri"/>
          <w:sz w:val="28"/>
          <w:szCs w:val="28"/>
          <w:lang w:eastAsia="en-US"/>
        </w:rPr>
        <w:t>об определении части территории, на которой планируется реализовывать инициативный проект</w:t>
      </w:r>
      <w:r w:rsidRPr="00062B4A">
        <w:rPr>
          <w:sz w:val="28"/>
          <w:szCs w:val="28"/>
        </w:rPr>
        <w:t>, Администрация Валдайского муниципального района</w:t>
      </w:r>
      <w:r w:rsidRPr="00062B4A">
        <w:rPr>
          <w:b/>
          <w:sz w:val="28"/>
          <w:szCs w:val="28"/>
        </w:rPr>
        <w:t xml:space="preserve"> ПОСТАНО</w:t>
      </w:r>
      <w:r w:rsidRPr="00062B4A">
        <w:rPr>
          <w:b/>
          <w:sz w:val="28"/>
          <w:szCs w:val="28"/>
        </w:rPr>
        <w:t>В</w:t>
      </w:r>
      <w:r w:rsidRPr="00062B4A">
        <w:rPr>
          <w:b/>
          <w:sz w:val="28"/>
          <w:szCs w:val="28"/>
        </w:rPr>
        <w:t>ЛЯЕТ:</w:t>
      </w:r>
    </w:p>
    <w:p w:rsidR="00062B4A" w:rsidRPr="00062B4A" w:rsidRDefault="00062B4A" w:rsidP="00062B4A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62B4A">
        <w:rPr>
          <w:sz w:val="28"/>
          <w:szCs w:val="28"/>
        </w:rPr>
        <w:t>1. Определить часть территории Валдайского городского поселения Валдайского муниципального района Новгородской области для реализации инициативного проекта «Приобретение арт-объектов для Фестиваля ямщицкой культуры «ЗИМГОРА» территория на ул.</w:t>
      </w:r>
      <w:r>
        <w:rPr>
          <w:sz w:val="28"/>
          <w:szCs w:val="28"/>
        </w:rPr>
        <w:t xml:space="preserve"> </w:t>
      </w:r>
      <w:r w:rsidRPr="00062B4A">
        <w:rPr>
          <w:sz w:val="28"/>
          <w:szCs w:val="28"/>
        </w:rPr>
        <w:t>Почтовая с.</w:t>
      </w:r>
      <w:r>
        <w:rPr>
          <w:sz w:val="28"/>
          <w:szCs w:val="28"/>
        </w:rPr>
        <w:t xml:space="preserve"> </w:t>
      </w:r>
      <w:r w:rsidRPr="00062B4A">
        <w:rPr>
          <w:sz w:val="28"/>
          <w:szCs w:val="28"/>
        </w:rPr>
        <w:t xml:space="preserve">Зимогорье Валдайского района Новгородской области за Зимогорским сельским домом культуры </w:t>
      </w:r>
      <w:r w:rsidRPr="00062B4A">
        <w:rPr>
          <w:rFonts w:eastAsia="Calibri"/>
          <w:sz w:val="28"/>
          <w:szCs w:val="28"/>
          <w:lang w:eastAsia="en-US"/>
        </w:rPr>
        <w:t>в границах кадастрового квартала с кадастровым номером  53:03:0619009:120.</w:t>
      </w:r>
    </w:p>
    <w:p w:rsidR="00062B4A" w:rsidRPr="00062B4A" w:rsidRDefault="00062B4A" w:rsidP="00062B4A">
      <w:pPr>
        <w:ind w:firstLine="709"/>
        <w:jc w:val="both"/>
        <w:rPr>
          <w:sz w:val="28"/>
          <w:szCs w:val="28"/>
        </w:rPr>
      </w:pPr>
      <w:r w:rsidRPr="00062B4A">
        <w:rPr>
          <w:sz w:val="28"/>
          <w:szCs w:val="28"/>
        </w:rPr>
        <w:t xml:space="preserve">2. Опубликовать постановление в бюллетене «Валдайский Вестник» </w:t>
      </w:r>
      <w:r w:rsidRPr="00062B4A">
        <w:rPr>
          <w:sz w:val="28"/>
          <w:szCs w:val="28"/>
        </w:rPr>
        <w:br/>
        <w:t>и разместить на официальном сайте Администрации Валдайского муниципальн</w:t>
      </w:r>
      <w:r w:rsidRPr="00062B4A">
        <w:rPr>
          <w:sz w:val="28"/>
          <w:szCs w:val="28"/>
        </w:rPr>
        <w:t>о</w:t>
      </w:r>
      <w:r w:rsidRPr="00062B4A">
        <w:rPr>
          <w:sz w:val="28"/>
          <w:szCs w:val="28"/>
        </w:rPr>
        <w:t>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6AC" w:rsidRDefault="000966AC" w:rsidP="00E62ADA">
      <w:r>
        <w:separator/>
      </w:r>
    </w:p>
  </w:endnote>
  <w:endnote w:type="continuationSeparator" w:id="1">
    <w:p w:rsidR="000966AC" w:rsidRDefault="000966AC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6AC" w:rsidRDefault="000966AC" w:rsidP="00E62ADA">
      <w:r>
        <w:separator/>
      </w:r>
    </w:p>
  </w:footnote>
  <w:footnote w:type="continuationSeparator" w:id="1">
    <w:p w:rsidR="000966AC" w:rsidRDefault="000966AC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5D7A0E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62B4A"/>
    <w:rsid w:val="000774E7"/>
    <w:rsid w:val="000966AC"/>
    <w:rsid w:val="00231314"/>
    <w:rsid w:val="002638EB"/>
    <w:rsid w:val="002E49D7"/>
    <w:rsid w:val="003520FB"/>
    <w:rsid w:val="00361E0C"/>
    <w:rsid w:val="00394DC5"/>
    <w:rsid w:val="0054389E"/>
    <w:rsid w:val="005B4481"/>
    <w:rsid w:val="005D7A0E"/>
    <w:rsid w:val="007366A6"/>
    <w:rsid w:val="00807B44"/>
    <w:rsid w:val="008376BB"/>
    <w:rsid w:val="00845D1D"/>
    <w:rsid w:val="0095691A"/>
    <w:rsid w:val="00A441C1"/>
    <w:rsid w:val="00AB2CAA"/>
    <w:rsid w:val="00B02C93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2025-08-05T08:53:00Z</cp:lastPrinted>
  <dcterms:created xsi:type="dcterms:W3CDTF">2025-08-05T08:57:00Z</dcterms:created>
  <dcterms:modified xsi:type="dcterms:W3CDTF">2025-08-05T08:57:00Z</dcterms:modified>
</cp:coreProperties>
</file>