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FA6850">
        <w:rPr>
          <w:color w:val="000000"/>
          <w:sz w:val="28"/>
        </w:rPr>
        <w:t>08.02.2016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FA6850">
        <w:rPr>
          <w:color w:val="000000"/>
          <w:sz w:val="28"/>
        </w:rPr>
        <w:t xml:space="preserve"> 182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FA6850" w:rsidTr="00FA6850">
        <w:tc>
          <w:tcPr>
            <w:tcW w:w="9408" w:type="dxa"/>
          </w:tcPr>
          <w:p w:rsidR="00FA6850" w:rsidRDefault="00FA6850" w:rsidP="00FA6850">
            <w:pPr>
              <w:spacing w:line="240" w:lineRule="exact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Об отмене запрета выхода на лёд</w:t>
            </w:r>
          </w:p>
        </w:tc>
      </w:tr>
    </w:tbl>
    <w:p w:rsidR="00FA6850" w:rsidRDefault="00FA6850" w:rsidP="00FA6850">
      <w:pPr>
        <w:spacing w:line="240" w:lineRule="exact"/>
        <w:jc w:val="both"/>
        <w:rPr>
          <w:color w:val="000000"/>
          <w:sz w:val="28"/>
        </w:rPr>
      </w:pPr>
    </w:p>
    <w:p w:rsidR="00FA6850" w:rsidRDefault="00FA6850" w:rsidP="00FA6850">
      <w:pPr>
        <w:spacing w:line="240" w:lineRule="exact"/>
        <w:jc w:val="both"/>
        <w:rPr>
          <w:color w:val="000000"/>
          <w:sz w:val="28"/>
        </w:rPr>
      </w:pPr>
    </w:p>
    <w:p w:rsidR="00FA6850" w:rsidRDefault="00FA6850" w:rsidP="00FA6850">
      <w:pPr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ab/>
        <w:t>В связи с образованием на водных объектах сплошного ледяного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крова толщиной не менее </w:t>
      </w:r>
      <w:smartTag w:uri="urn:schemas-microsoft-com:office:smarttags" w:element="metricconverter">
        <w:smartTagPr>
          <w:attr w:name="ProductID" w:val="12 сантиметров"/>
        </w:smartTagPr>
        <w:r>
          <w:rPr>
            <w:color w:val="000000"/>
            <w:sz w:val="28"/>
          </w:rPr>
          <w:t>12 сантиметров</w:t>
        </w:r>
      </w:smartTag>
      <w:r>
        <w:rPr>
          <w:color w:val="000000"/>
          <w:sz w:val="28"/>
        </w:rPr>
        <w:t xml:space="preserve"> и в соответствии с пунктом 7.1 Правил охраны жизни людей на водных объектах на территории области, утвержденных постановлением Администрации Новгородской области от 28.05.2007  № 145 «Об утверждении Правил пользования водными объектами  для плавания на маломерных судах на территории области и Правил  охраны жизни людей на водных объектах на территории области» Администрация Валдайского муниципального района  </w:t>
      </w:r>
      <w:r>
        <w:rPr>
          <w:b/>
          <w:color w:val="000000"/>
          <w:sz w:val="28"/>
        </w:rPr>
        <w:t>ПОСТАНОВЛЯЕТ:</w:t>
      </w:r>
    </w:p>
    <w:p w:rsidR="00FA6850" w:rsidRDefault="00FA6850" w:rsidP="00FA685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1. Признать утратившим силу пункт 1  постановления Администрации Валдайского муниципального района от 02.12.2015  № 1837 в части запрета выхода людей на лёд.</w:t>
      </w:r>
    </w:p>
    <w:p w:rsidR="00FA6850" w:rsidRDefault="00FA6850" w:rsidP="00FA685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2. Отделу мобилизационной подготовки и по делам гражданской об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роны и чрезвычайных ситуаций Администрации муниципального района 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ганизовать оповещения населения в средствах массовой информации  об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мене запрета выхода на лёд и сохранении запрета на выезд автомототран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портных средств на лёд.</w:t>
      </w:r>
    </w:p>
    <w:p w:rsidR="00FA6850" w:rsidRDefault="00FA6850" w:rsidP="00FA685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3. Рекомендовать отделу внутренних дел Валдайского района орган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зовать контроль за соблюдением запрета выезда автомототранспортных средств на лёд.</w:t>
      </w:r>
    </w:p>
    <w:p w:rsidR="00FA6850" w:rsidRDefault="00FA6850" w:rsidP="00FA685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4. Рекомендовать Главам сельских поселений организовать в населё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пунктах размещение на информационных стендах  объявлений об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мене запрета выхода людей на лёд и сохранении запрета на выезд  автомот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транспортных средств на лед.</w:t>
      </w:r>
    </w:p>
    <w:p w:rsidR="00FA6850" w:rsidRDefault="00FA6850" w:rsidP="00FA685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5. Контроль  за  выполнением постановления возложить на заместителя Главы администрации муниципального района  Карпенко А.Г. </w:t>
      </w:r>
    </w:p>
    <w:p w:rsidR="00FA6850" w:rsidRDefault="00FA6850" w:rsidP="00FA685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7. Опубликовать  постановление в 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пального района в сети «Интернет». 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FA6850">
        <w:rPr>
          <w:b/>
          <w:sz w:val="28"/>
          <w:szCs w:val="28"/>
        </w:rPr>
        <w:t>униципального района</w:t>
      </w:r>
      <w:r w:rsidR="00FA6850">
        <w:rPr>
          <w:b/>
          <w:sz w:val="28"/>
          <w:szCs w:val="28"/>
        </w:rPr>
        <w:tab/>
      </w:r>
      <w:r w:rsidR="00FA685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FA6850">
      <w:headerReference w:type="even" r:id="rId8"/>
      <w:headerReference w:type="default" r:id="rId9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89" w:rsidRDefault="00941389">
      <w:r>
        <w:separator/>
      </w:r>
    </w:p>
  </w:endnote>
  <w:endnote w:type="continuationSeparator" w:id="0">
    <w:p w:rsidR="00941389" w:rsidRDefault="0094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89" w:rsidRDefault="00941389">
      <w:r>
        <w:separator/>
      </w:r>
    </w:p>
  </w:footnote>
  <w:footnote w:type="continuationSeparator" w:id="0">
    <w:p w:rsidR="00941389" w:rsidRDefault="0094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A6850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389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A1D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57B3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A6850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2016-02-09T06:13:00Z</cp:lastPrinted>
  <dcterms:created xsi:type="dcterms:W3CDTF">2016-02-10T05:23:00Z</dcterms:created>
  <dcterms:modified xsi:type="dcterms:W3CDTF">2016-02-10T05:23:00Z</dcterms:modified>
</cp:coreProperties>
</file>